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161829" w:rsidRDefault="00161829" w:rsidP="008804D6">
      <w:pPr>
        <w:spacing w:line="240" w:lineRule="auto"/>
      </w:pPr>
    </w:p>
    <w:p w:rsidR="00161829" w:rsidRDefault="00161829" w:rsidP="008804D6">
      <w:pPr>
        <w:spacing w:line="240" w:lineRule="auto"/>
      </w:pPr>
    </w:p>
    <w:p w:rsidR="00DF6A03" w:rsidRDefault="00DF6A03" w:rsidP="008804D6">
      <w:pPr>
        <w:spacing w:line="240" w:lineRule="auto"/>
      </w:pPr>
    </w:p>
    <w:p w:rsidR="0082193E" w:rsidRDefault="0082193E" w:rsidP="008804D6">
      <w:pPr>
        <w:spacing w:line="240" w:lineRule="auto"/>
      </w:pPr>
    </w:p>
    <w:p w:rsidR="00DF6A03" w:rsidRDefault="00DF6A03" w:rsidP="008804D6">
      <w:pPr>
        <w:spacing w:line="240" w:lineRule="auto"/>
      </w:pPr>
    </w:p>
    <w:tbl>
      <w:tblPr>
        <w:tblW w:w="10195" w:type="dxa"/>
        <w:tblInd w:w="-106" w:type="dxa"/>
        <w:tblLook w:val="01E0" w:firstRow="1" w:lastRow="1" w:firstColumn="1" w:lastColumn="1" w:noHBand="0" w:noVBand="0"/>
      </w:tblPr>
      <w:tblGrid>
        <w:gridCol w:w="106"/>
        <w:gridCol w:w="9983"/>
        <w:gridCol w:w="106"/>
      </w:tblGrid>
      <w:tr w:rsidR="00DF6A03" w:rsidRPr="004F65E4" w:rsidTr="00253061">
        <w:trPr>
          <w:gridBefore w:val="1"/>
          <w:wBefore w:w="106" w:type="dxa"/>
        </w:trPr>
        <w:tc>
          <w:tcPr>
            <w:tcW w:w="10089" w:type="dxa"/>
            <w:gridSpan w:val="2"/>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253061">
            <w:pPr>
              <w:spacing w:before="380" w:line="280" w:lineRule="exact"/>
              <w:jc w:val="right"/>
              <w:rPr>
                <w:rFonts w:ascii="Tahoma" w:hAnsi="Tahoma" w:cs="Tahoma"/>
                <w:b/>
                <w:bCs/>
                <w:iCs/>
                <w:color w:val="243285"/>
                <w:sz w:val="36"/>
                <w:szCs w:val="36"/>
              </w:rPr>
            </w:pPr>
            <w:r>
              <w:rPr>
                <w:rFonts w:ascii="Tahoma" w:hAnsi="Tahoma" w:cs="Tahoma" w:hint="eastAsia"/>
                <w:b/>
                <w:bCs/>
                <w:iCs/>
                <w:color w:val="243285"/>
                <w:sz w:val="36"/>
                <w:szCs w:val="36"/>
              </w:rPr>
              <w:t>ITU-R  M.</w:t>
            </w:r>
            <w:r>
              <w:rPr>
                <w:rFonts w:ascii="Tahoma" w:hAnsi="Tahoma" w:cs="Tahoma"/>
                <w:b/>
                <w:bCs/>
                <w:iCs/>
                <w:color w:val="243285"/>
                <w:sz w:val="36"/>
                <w:szCs w:val="36"/>
              </w:rPr>
              <w:t>1</w:t>
            </w:r>
            <w:r w:rsidR="00253061">
              <w:rPr>
                <w:rFonts w:ascii="Tahoma" w:hAnsi="Tahoma" w:cs="Tahoma"/>
                <w:b/>
                <w:bCs/>
                <w:iCs/>
                <w:color w:val="243285"/>
                <w:sz w:val="36"/>
                <w:szCs w:val="36"/>
              </w:rPr>
              <w:t>580</w:t>
            </w:r>
            <w:r>
              <w:rPr>
                <w:rFonts w:ascii="Tahoma" w:hAnsi="Tahoma" w:cs="Tahoma"/>
                <w:b/>
                <w:bCs/>
                <w:iCs/>
                <w:color w:val="243285"/>
                <w:sz w:val="36"/>
                <w:szCs w:val="36"/>
              </w:rPr>
              <w:t>-</w:t>
            </w:r>
            <w:r w:rsidR="00253061">
              <w:rPr>
                <w:rFonts w:ascii="Tahoma" w:hAnsi="Tahoma" w:cs="Tahoma"/>
                <w:b/>
                <w:bCs/>
                <w:iCs/>
                <w:color w:val="243285"/>
                <w:sz w:val="36"/>
                <w:szCs w:val="36"/>
              </w:rPr>
              <w:t>5</w:t>
            </w:r>
            <w:r w:rsidR="00DF6A03">
              <w:rPr>
                <w:rFonts w:ascii="Tahoma" w:hAnsi="Tahoma" w:cs="Tahoma" w:hint="eastAsia"/>
                <w:b/>
                <w:bCs/>
                <w:iCs/>
                <w:color w:val="243285"/>
                <w:sz w:val="36"/>
                <w:szCs w:val="36"/>
                <w:lang w:eastAsia="zh-CN"/>
              </w:rPr>
              <w:t xml:space="preserve"> </w:t>
            </w:r>
            <w:r w:rsidR="00DF6A03" w:rsidRPr="00EE5928">
              <w:rPr>
                <w:rFonts w:ascii="SimHei" w:eastAsia="SimHei" w:hAnsi="Verdana" w:cs="Tahoma" w:hint="eastAsia"/>
                <w:b/>
                <w:bCs/>
                <w:color w:val="000080"/>
                <w:sz w:val="36"/>
                <w:szCs w:val="36"/>
                <w:lang w:eastAsia="zh-CN"/>
              </w:rPr>
              <w:t>建议书</w:t>
            </w:r>
          </w:p>
          <w:p w:rsidR="00DF6A03" w:rsidRPr="004F65E4" w:rsidRDefault="00DF6A03" w:rsidP="0025306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53061">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w:t>
            </w:r>
            <w:r w:rsidR="00253061">
              <w:rPr>
                <w:rFonts w:ascii="Tahoma" w:hAnsi="Tahoma" w:cs="Tahoma"/>
                <w:b/>
                <w:bCs/>
                <w:iCs/>
                <w:color w:val="243285"/>
                <w:szCs w:val="24"/>
              </w:rPr>
              <w:t>4</w:t>
            </w:r>
            <w:r w:rsidRPr="004F65E4">
              <w:rPr>
                <w:rFonts w:ascii="Tahoma" w:hAnsi="Tahoma" w:cs="Tahoma"/>
                <w:b/>
                <w:bCs/>
                <w:iCs/>
                <w:color w:val="243285"/>
                <w:szCs w:val="24"/>
              </w:rPr>
              <w:t>)</w:t>
            </w:r>
          </w:p>
        </w:tc>
      </w:tr>
      <w:tr w:rsidR="00253061" w:rsidRPr="002B4FF6" w:rsidTr="00253061">
        <w:tblPrEx>
          <w:tblLook w:val="0000" w:firstRow="0" w:lastRow="0" w:firstColumn="0" w:lastColumn="0" w:noHBand="0" w:noVBand="0"/>
        </w:tblPrEx>
        <w:trPr>
          <w:gridAfter w:val="1"/>
          <w:wAfter w:w="106" w:type="dxa"/>
        </w:trPr>
        <w:tc>
          <w:tcPr>
            <w:tcW w:w="10089" w:type="dxa"/>
            <w:gridSpan w:val="2"/>
          </w:tcPr>
          <w:p w:rsidR="00253061" w:rsidRPr="002B4FF6" w:rsidRDefault="00253061" w:rsidP="00FF6C46">
            <w:pPr>
              <w:spacing w:before="80" w:line="500" w:lineRule="exact"/>
              <w:jc w:val="right"/>
              <w:rPr>
                <w:rFonts w:ascii="Tahoma" w:hAnsi="Tahoma" w:cs="Tahoma"/>
                <w:b/>
                <w:bCs/>
                <w:color w:val="243285"/>
                <w:sz w:val="44"/>
                <w:szCs w:val="44"/>
                <w:lang w:eastAsia="zh-CN"/>
              </w:rPr>
            </w:pPr>
          </w:p>
          <w:p w:rsidR="00253061" w:rsidRDefault="00253061" w:rsidP="00FF6C46">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使用</w:t>
            </w:r>
            <w:r>
              <w:rPr>
                <w:rFonts w:ascii="Tahoma" w:hAnsi="Tahoma"/>
                <w:b/>
                <w:bCs/>
                <w:color w:val="243285"/>
                <w:sz w:val="44"/>
                <w:szCs w:val="44"/>
                <w:lang w:val="en-US" w:eastAsia="zh-CN"/>
              </w:rPr>
              <w:t>IMT-2000</w:t>
            </w:r>
            <w:r w:rsidRPr="00CB74B8">
              <w:rPr>
                <w:rFonts w:ascii="SimHei" w:eastAsia="SimHei" w:hAnsi="Tahoma" w:hint="eastAsia"/>
                <w:b/>
                <w:bCs/>
                <w:color w:val="243285"/>
                <w:sz w:val="44"/>
                <w:szCs w:val="44"/>
                <w:lang w:val="en-US" w:eastAsia="zh-CN"/>
              </w:rPr>
              <w:t>地面无线电</w:t>
            </w:r>
          </w:p>
          <w:p w:rsidR="00253061" w:rsidRDefault="00253061" w:rsidP="00FF6C46">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接口的基站的无用发射</w:t>
            </w:r>
          </w:p>
          <w:p w:rsidR="00253061" w:rsidRDefault="00253061" w:rsidP="00FF6C46">
            <w:pPr>
              <w:spacing w:before="80" w:line="500" w:lineRule="exact"/>
              <w:jc w:val="right"/>
              <w:rPr>
                <w:rFonts w:ascii="SimHei" w:eastAsia="Times New Roman" w:hAnsi="Tahoma"/>
                <w:b/>
                <w:bCs/>
                <w:color w:val="243285"/>
                <w:sz w:val="44"/>
                <w:szCs w:val="44"/>
                <w:lang w:val="en-US" w:eastAsia="zh-CN"/>
              </w:rPr>
            </w:pPr>
            <w:r w:rsidRPr="00CB74B8">
              <w:rPr>
                <w:rFonts w:ascii="SimHei" w:eastAsia="SimHei" w:hAnsi="Tahoma" w:hint="eastAsia"/>
                <w:b/>
                <w:bCs/>
                <w:color w:val="243285"/>
                <w:sz w:val="44"/>
                <w:szCs w:val="44"/>
                <w:lang w:val="en-US" w:eastAsia="zh-CN"/>
              </w:rPr>
              <w:t>的一般特性</w:t>
            </w:r>
          </w:p>
          <w:p w:rsidR="00253061" w:rsidRPr="002B4FF6" w:rsidRDefault="00253061" w:rsidP="00FF6C46">
            <w:pPr>
              <w:spacing w:before="80" w:line="500" w:lineRule="exact"/>
              <w:jc w:val="right"/>
              <w:rPr>
                <w:rFonts w:ascii="Tahoma" w:hAnsi="Tahoma" w:cs="Tahoma"/>
                <w:b/>
                <w:bCs/>
                <w:color w:val="243285"/>
                <w:sz w:val="44"/>
                <w:szCs w:val="44"/>
                <w:lang w:val="en-US" w:eastAsia="zh-CN"/>
              </w:rPr>
            </w:pPr>
            <w:r w:rsidRPr="002B4FF6">
              <w:rPr>
                <w:rFonts w:ascii="Tahoma" w:hAnsi="Tahoma" w:cs="Tahoma"/>
                <w:b/>
                <w:bCs/>
                <w:color w:val="243285"/>
                <w:sz w:val="44"/>
                <w:szCs w:val="44"/>
                <w:lang w:val="en-US" w:eastAsia="zh-CN"/>
              </w:rPr>
              <w:t xml:space="preserve"> </w:t>
            </w:r>
          </w:p>
        </w:tc>
      </w:tr>
      <w:tr w:rsidR="00DF6A03" w:rsidTr="00253061">
        <w:trPr>
          <w:gridBefore w:val="1"/>
          <w:wBefore w:w="106" w:type="dxa"/>
        </w:trPr>
        <w:tc>
          <w:tcPr>
            <w:tcW w:w="10089" w:type="dxa"/>
            <w:gridSpan w:val="2"/>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1511A6" w:rsidRDefault="00153135" w:rsidP="00E656C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DF6A03" w:rsidRPr="001511A6">
              <w:rPr>
                <w:rFonts w:ascii="Tahoma" w:hAnsi="Tahoma" w:cs="Tahoma"/>
                <w:b/>
                <w:bCs/>
                <w:iCs/>
                <w:color w:val="243285"/>
                <w:sz w:val="36"/>
                <w:szCs w:val="36"/>
                <w:lang w:val="en-US"/>
              </w:rPr>
              <w:t xml:space="preserve"> </w:t>
            </w:r>
            <w:r w:rsidR="00DF6A03" w:rsidRPr="00F128B0">
              <w:rPr>
                <w:rFonts w:ascii="SimHei" w:eastAsia="SimHei" w:hAnsi="Tahoma" w:cs="Tahoma" w:hint="eastAsia"/>
                <w:b/>
                <w:bCs/>
                <w:color w:val="000080"/>
                <w:sz w:val="36"/>
                <w:szCs w:val="36"/>
                <w:lang w:val="en-US"/>
              </w:rPr>
              <w:t>系列</w:t>
            </w:r>
          </w:p>
          <w:p w:rsidR="00DF6A03" w:rsidRDefault="00153135" w:rsidP="00153135">
            <w:pPr>
              <w:spacing w:before="80" w:line="360" w:lineRule="exact"/>
              <w:jc w:val="right"/>
              <w:rPr>
                <w:rFonts w:ascii="Arial" w:eastAsia="SimHei" w:hAnsi="Arial" w:cs="Arial"/>
                <w:b/>
                <w:bCs/>
                <w:color w:val="000080"/>
                <w:sz w:val="36"/>
                <w:szCs w:val="36"/>
                <w:lang w:val="en-US"/>
              </w:rPr>
            </w:pPr>
            <w:r w:rsidRPr="00153135">
              <w:rPr>
                <w:rFonts w:ascii="Arial" w:eastAsia="SimHei" w:hAnsi="Arial" w:cs="Arial" w:hint="eastAsia"/>
                <w:b/>
                <w:bCs/>
                <w:color w:val="000080"/>
                <w:sz w:val="36"/>
                <w:szCs w:val="36"/>
                <w:lang w:val="en-US"/>
              </w:rPr>
              <w:t>移动、无线电测定、业余无线电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B63430">
          <w:headerReference w:type="default" r:id="rId8"/>
          <w:footerReference w:type="default" r:id="rId9"/>
          <w:headerReference w:type="first" r:id="rId10"/>
          <w:footerReference w:type="first" r:id="rId11"/>
          <w:pgSz w:w="11907" w:h="16840" w:code="9"/>
          <w:pgMar w:top="1089" w:right="1089" w:bottom="284" w:left="1089" w:header="567" w:footer="284" w:gutter="0"/>
          <w:cols w:space="708"/>
          <w:docGrid w:linePitch="360"/>
        </w:sectPr>
      </w:pPr>
    </w:p>
    <w:p w:rsidR="00DF6A03" w:rsidRPr="00200DF9" w:rsidRDefault="00DF6A03" w:rsidP="008804D6">
      <w:pPr>
        <w:pStyle w:val="Heading1"/>
        <w:spacing w:before="240"/>
        <w:jc w:val="center"/>
      </w:pPr>
      <w:r w:rsidRPr="00200DF9">
        <w:rPr>
          <w:rFonts w:hint="eastAsia"/>
        </w:rPr>
        <w:lastRenderedPageBreak/>
        <w:t>前言</w:t>
      </w:r>
    </w:p>
    <w:p w:rsidR="00DF6A03" w:rsidRPr="00355C93" w:rsidRDefault="00DF6A03" w:rsidP="00253061">
      <w:pPr>
        <w:spacing w:before="240" w:line="240" w:lineRule="auto"/>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253061">
      <w:pPr>
        <w:spacing w:line="240" w:lineRule="auto"/>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253061">
      <w:pPr>
        <w:pStyle w:val="Heading1"/>
        <w:jc w:val="center"/>
        <w:rPr>
          <w:lang w:val="en-US" w:eastAsia="zh-CN"/>
        </w:rPr>
      </w:pPr>
      <w:r w:rsidRPr="005558B3">
        <w:rPr>
          <w:rFonts w:hint="eastAsia"/>
          <w:lang w:val="en-US" w:eastAsia="zh-CN"/>
        </w:rPr>
        <w:t>知识产权政策（</w:t>
      </w:r>
      <w:r w:rsidRPr="005558B3">
        <w:rPr>
          <w:lang w:val="en-US" w:eastAsia="zh-CN"/>
        </w:rPr>
        <w:t>IPR</w:t>
      </w:r>
      <w:r w:rsidRPr="005558B3">
        <w:rPr>
          <w:rFonts w:hint="eastAsia"/>
          <w:lang w:val="en-US" w:eastAsia="zh-CN"/>
        </w:rPr>
        <w:t>）</w:t>
      </w:r>
    </w:p>
    <w:p w:rsidR="00DF6A03" w:rsidRPr="00355C93" w:rsidRDefault="00DF6A03" w:rsidP="00253061">
      <w:pPr>
        <w:tabs>
          <w:tab w:val="clear" w:pos="794"/>
          <w:tab w:val="clear" w:pos="1191"/>
          <w:tab w:val="clear" w:pos="1588"/>
          <w:tab w:val="clear" w:pos="1985"/>
        </w:tabs>
        <w:spacing w:before="240" w:line="240" w:lineRule="auto"/>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spacing w:line="240" w:lineRule="auto"/>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3"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line="240" w:lineRule="auto"/>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DF6A03" w:rsidRPr="004D5B22" w:rsidTr="00E9017A">
        <w:tc>
          <w:tcPr>
            <w:tcW w:w="960" w:type="dxa"/>
            <w:tcBorders>
              <w:bottom w:val="nil"/>
            </w:tcBorders>
          </w:tcPr>
          <w:p w:rsidR="00DF6A03" w:rsidRPr="004D5B22" w:rsidRDefault="00DF6A03" w:rsidP="008804D6">
            <w:pPr>
              <w:spacing w:before="30" w:after="30" w:line="240" w:lineRule="auto"/>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line="240" w:lineRule="auto"/>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line="240" w:lineRule="auto"/>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line="240" w:lineRule="auto"/>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rPr>
            </w:pPr>
            <w:r w:rsidRPr="00153135">
              <w:rPr>
                <w:rFonts w:ascii="Times New Roman Bold" w:hAnsi="Times New Roman Bold" w:cs="Times New Roman Bold" w:hint="eastAsia"/>
                <w:bCs/>
                <w:color w:val="000080"/>
                <w:sz w:val="20"/>
                <w:lang w:val="fr-CH"/>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rPr>
              <w:t>相关卫星业务</w:t>
            </w:r>
          </w:p>
        </w:tc>
      </w:tr>
      <w:tr w:rsidR="00DF6A03" w:rsidRPr="004D5B22" w:rsidTr="00E9017A">
        <w:tc>
          <w:tcPr>
            <w:tcW w:w="960" w:type="dxa"/>
            <w:tcBorders>
              <w:top w:val="nil"/>
            </w:tcBorders>
          </w:tcPr>
          <w:p w:rsidR="00DF6A03" w:rsidRPr="004D5B22" w:rsidRDefault="00DF6A03" w:rsidP="008804D6">
            <w:pPr>
              <w:spacing w:before="30" w:after="30" w:line="240" w:lineRule="auto"/>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line="240" w:lineRule="auto"/>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line="240" w:lineRule="auto"/>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V</w:t>
            </w:r>
          </w:p>
        </w:tc>
        <w:tc>
          <w:tcPr>
            <w:tcW w:w="8788" w:type="dxa"/>
          </w:tcPr>
          <w:p w:rsidR="00DF6A03" w:rsidRPr="004D5B22" w:rsidRDefault="00DF6A03" w:rsidP="008804D6">
            <w:pPr>
              <w:spacing w:before="30" w:after="180" w:line="240" w:lineRule="auto"/>
              <w:jc w:val="left"/>
              <w:rPr>
                <w:sz w:val="20"/>
                <w:lang w:val="en-US"/>
              </w:rPr>
            </w:pPr>
            <w:r w:rsidRPr="004D5B22">
              <w:rPr>
                <w:rFonts w:hint="eastAsia"/>
                <w:sz w:val="20"/>
                <w:lang w:val="en-US" w:eastAsia="zh-CN"/>
              </w:rPr>
              <w:t>词汇和相关问题</w:t>
            </w:r>
          </w:p>
        </w:tc>
      </w:tr>
    </w:tbl>
    <w:p w:rsidR="00DF6A03" w:rsidRDefault="00DF6A03" w:rsidP="008804D6">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F6A03" w:rsidRPr="004D5B22" w:rsidTr="00713B4F">
        <w:tc>
          <w:tcPr>
            <w:tcW w:w="9775" w:type="dxa"/>
          </w:tcPr>
          <w:p w:rsidR="00DF6A03" w:rsidRPr="003C2890" w:rsidRDefault="00DF6A03" w:rsidP="008804D6">
            <w:pPr>
              <w:spacing w:after="120" w:line="240" w:lineRule="auto"/>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8804D6">
      <w:pPr>
        <w:tabs>
          <w:tab w:val="left" w:pos="9540"/>
        </w:tabs>
        <w:spacing w:before="480" w:line="240" w:lineRule="auto"/>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7756">
        <w:rPr>
          <w:sz w:val="20"/>
          <w:lang w:eastAsia="zh-CN"/>
        </w:rPr>
        <w:t>5</w:t>
      </w:r>
      <w:r w:rsidRPr="00355C93">
        <w:rPr>
          <w:rFonts w:hint="eastAsia"/>
          <w:sz w:val="20"/>
          <w:lang w:eastAsia="zh-CN"/>
        </w:rPr>
        <w:t>年，日内瓦</w:t>
      </w:r>
    </w:p>
    <w:p w:rsidR="00DF6A03" w:rsidRPr="00A613D0" w:rsidRDefault="00DF6A03" w:rsidP="008804D6">
      <w:pPr>
        <w:spacing w:before="60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D97756">
        <w:rPr>
          <w:sz w:val="20"/>
          <w:lang w:val="en-US" w:eastAsia="zh-CN"/>
        </w:rPr>
        <w:t>5</w:t>
      </w:r>
    </w:p>
    <w:p w:rsidR="00DF6A03" w:rsidRDefault="00DF6A03" w:rsidP="005A7723">
      <w:pPr>
        <w:spacing w:line="240" w:lineRule="auto"/>
        <w:ind w:firstLineChars="200" w:firstLine="360"/>
        <w:sectPr w:rsidR="00DF6A03" w:rsidSect="00B63430">
          <w:headerReference w:type="even" r:id="rId14"/>
          <w:headerReference w:type="default" r:id="rId15"/>
          <w:footerReference w:type="default" r:id="rId16"/>
          <w:headerReference w:type="first" r:id="rId17"/>
          <w:pgSz w:w="11907" w:h="16840" w:code="9"/>
          <w:pgMar w:top="1134" w:right="1134" w:bottom="1134" w:left="1134" w:header="720" w:footer="482" w:gutter="0"/>
          <w:pgNumType w:fmt="lowerRoman" w:start="2"/>
          <w:cols w:space="708"/>
          <w:titlePg/>
          <w:docGrid w:linePitch="36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A7723" w:rsidRDefault="00A05004" w:rsidP="002322CC">
      <w:pPr>
        <w:pStyle w:val="RecNoBR"/>
        <w:spacing w:before="0"/>
        <w:rPr>
          <w:szCs w:val="28"/>
          <w:lang w:val="en-GB"/>
        </w:rPr>
      </w:pPr>
      <w:r w:rsidRPr="00E66661">
        <w:rPr>
          <w:rStyle w:val="href"/>
          <w:szCs w:val="28"/>
          <w:lang w:eastAsia="zh-CN"/>
        </w:rPr>
        <w:lastRenderedPageBreak/>
        <w:t>ITU-R M.1</w:t>
      </w:r>
      <w:r w:rsidR="00253061">
        <w:rPr>
          <w:rStyle w:val="href"/>
          <w:szCs w:val="28"/>
          <w:lang w:eastAsia="zh-CN"/>
        </w:rPr>
        <w:t>580</w:t>
      </w:r>
      <w:r w:rsidRPr="00E66661">
        <w:rPr>
          <w:rStyle w:val="href"/>
          <w:szCs w:val="28"/>
          <w:lang w:eastAsia="zh-CN"/>
        </w:rPr>
        <w:t>-</w:t>
      </w:r>
      <w:r w:rsidR="00253061">
        <w:rPr>
          <w:rStyle w:val="href"/>
          <w:szCs w:val="28"/>
          <w:lang w:eastAsia="zh-CN"/>
        </w:rPr>
        <w:t>5</w:t>
      </w:r>
      <w:r w:rsidRPr="00E66661">
        <w:rPr>
          <w:rStyle w:val="href"/>
          <w:rFonts w:hAnsi="Calibri"/>
          <w:szCs w:val="28"/>
          <w:lang w:eastAsia="zh-CN"/>
        </w:rPr>
        <w:t>建议书</w:t>
      </w:r>
      <w:r w:rsidR="005A7723" w:rsidRPr="002D4836">
        <w:rPr>
          <w:rStyle w:val="FootnoteReference"/>
          <w:szCs w:val="28"/>
          <w:lang w:val="en-GB"/>
        </w:rPr>
        <w:footnoteReference w:customMarkFollows="1" w:id="1"/>
        <w:t>*</w:t>
      </w:r>
    </w:p>
    <w:p w:rsidR="00253061" w:rsidRPr="005A7723" w:rsidRDefault="005A7723" w:rsidP="005A7723">
      <w:pPr>
        <w:pStyle w:val="RectitleBR"/>
        <w:rPr>
          <w:lang w:val="en-GB" w:eastAsia="zh-CN"/>
        </w:rPr>
      </w:pPr>
      <w:r w:rsidRPr="005A7723">
        <w:rPr>
          <w:rFonts w:hint="eastAsia"/>
          <w:lang w:eastAsia="zh-CN"/>
        </w:rPr>
        <w:t>使</w:t>
      </w:r>
      <w:r w:rsidR="00253061" w:rsidRPr="003A7621">
        <w:rPr>
          <w:rFonts w:hint="eastAsia"/>
          <w:lang w:eastAsia="zh-CN"/>
        </w:rPr>
        <w:t>用</w:t>
      </w:r>
      <w:r w:rsidR="00253061" w:rsidRPr="003A7621">
        <w:rPr>
          <w:lang w:eastAsia="zh-CN"/>
        </w:rPr>
        <w:t>IMT-2000</w:t>
      </w:r>
      <w:r w:rsidR="00253061" w:rsidRPr="003A7621">
        <w:rPr>
          <w:rFonts w:hint="eastAsia"/>
          <w:lang w:eastAsia="zh-CN"/>
        </w:rPr>
        <w:t>地面无线电接口的</w:t>
      </w:r>
      <w:bookmarkStart w:id="1" w:name="_GoBack"/>
      <w:bookmarkEnd w:id="1"/>
      <w:r w:rsidR="00253061" w:rsidRPr="003A7621">
        <w:rPr>
          <w:rFonts w:hint="eastAsia"/>
          <w:lang w:eastAsia="zh-CN"/>
        </w:rPr>
        <w:t>基站的</w:t>
      </w:r>
      <w:r w:rsidR="00253061" w:rsidRPr="003A7621">
        <w:rPr>
          <w:lang w:eastAsia="zh-CN"/>
        </w:rPr>
        <w:br/>
      </w:r>
      <w:r w:rsidR="00253061" w:rsidRPr="003A7621">
        <w:rPr>
          <w:rFonts w:hint="eastAsia"/>
          <w:lang w:eastAsia="zh-CN"/>
        </w:rPr>
        <w:t>无用发射的一般特性</w:t>
      </w:r>
    </w:p>
    <w:p w:rsidR="00253061" w:rsidRDefault="00253061" w:rsidP="00253061">
      <w:pPr>
        <w:pStyle w:val="Recref"/>
        <w:rPr>
          <w:lang w:val="en-US" w:eastAsia="zh-CN"/>
        </w:rPr>
      </w:pPr>
      <w:r>
        <w:rPr>
          <w:rFonts w:cs="SimSun" w:hint="eastAsia"/>
          <w:lang w:val="en-US" w:eastAsia="zh-CN"/>
        </w:rPr>
        <w:t>（</w:t>
      </w:r>
      <w:r>
        <w:rPr>
          <w:lang w:val="en-US" w:eastAsia="zh-CN"/>
        </w:rPr>
        <w:t>ITU-R</w:t>
      </w:r>
      <w:r>
        <w:rPr>
          <w:rFonts w:cs="SimSun" w:hint="eastAsia"/>
          <w:lang w:val="en-US" w:eastAsia="zh-CN"/>
        </w:rPr>
        <w:t>第</w:t>
      </w:r>
      <w:r>
        <w:rPr>
          <w:lang w:val="en-US" w:eastAsia="zh-CN"/>
        </w:rPr>
        <w:t>229-2/5</w:t>
      </w:r>
      <w:r>
        <w:rPr>
          <w:rFonts w:cs="SimSun" w:hint="eastAsia"/>
          <w:lang w:val="en-US" w:eastAsia="zh-CN"/>
        </w:rPr>
        <w:t>号</w:t>
      </w:r>
      <w:r>
        <w:rPr>
          <w:rFonts w:ascii="SimSun" w:hAnsi="SimSun" w:cs="SimSun" w:hint="eastAsia"/>
          <w:lang w:val="en-US" w:eastAsia="zh-CN"/>
        </w:rPr>
        <w:t>课题</w:t>
      </w:r>
      <w:r>
        <w:rPr>
          <w:rFonts w:cs="SimSun" w:hint="eastAsia"/>
          <w:lang w:val="en-US" w:eastAsia="zh-CN"/>
        </w:rPr>
        <w:t>）</w:t>
      </w:r>
    </w:p>
    <w:p w:rsidR="00253061" w:rsidRDefault="00253061" w:rsidP="00253061">
      <w:pPr>
        <w:pStyle w:val="Recdate"/>
        <w:rPr>
          <w:lang w:eastAsia="zh-CN"/>
        </w:rPr>
      </w:pPr>
      <w:r>
        <w:rPr>
          <w:rFonts w:hint="eastAsia"/>
          <w:lang w:eastAsia="zh-CN"/>
        </w:rPr>
        <w:t>（</w:t>
      </w:r>
      <w:r>
        <w:rPr>
          <w:lang w:eastAsia="zh-CN"/>
        </w:rPr>
        <w:t>2002-2005-2007-2009-2012-2014</w:t>
      </w:r>
      <w:r>
        <w:rPr>
          <w:rFonts w:cs="SimSun" w:hint="eastAsia"/>
          <w:lang w:eastAsia="zh-CN"/>
        </w:rPr>
        <w:t>年</w:t>
      </w:r>
      <w:r>
        <w:rPr>
          <w:rFonts w:hint="eastAsia"/>
          <w:lang w:eastAsia="zh-CN"/>
        </w:rPr>
        <w:t>）</w:t>
      </w:r>
    </w:p>
    <w:p w:rsidR="00253061" w:rsidRDefault="00253061" w:rsidP="005A7723">
      <w:pPr>
        <w:pStyle w:val="HeadingSum"/>
        <w:rPr>
          <w:lang w:eastAsia="zh-CN"/>
        </w:rPr>
      </w:pPr>
      <w:r>
        <w:rPr>
          <w:rFonts w:hint="eastAsia"/>
          <w:lang w:eastAsia="zh-CN"/>
        </w:rPr>
        <w:t>范</w:t>
      </w:r>
      <w:r>
        <w:rPr>
          <w:rFonts w:ascii="SimSun" w:hAnsi="SimSun" w:hint="eastAsia"/>
          <w:lang w:eastAsia="zh-CN"/>
        </w:rPr>
        <w:t>围</w:t>
      </w:r>
    </w:p>
    <w:p w:rsidR="00253061" w:rsidRPr="000E7FDE" w:rsidRDefault="00253061" w:rsidP="00253061">
      <w:pPr>
        <w:pStyle w:val="Summary"/>
        <w:ind w:firstLineChars="200" w:firstLine="440"/>
        <w:rPr>
          <w:lang w:eastAsia="zh-CN"/>
        </w:rPr>
      </w:pPr>
      <w:r w:rsidRPr="000E7FDE">
        <w:rPr>
          <w:rFonts w:hint="eastAsia"/>
          <w:lang w:eastAsia="zh-CN"/>
        </w:rPr>
        <w:t>本建议书介绍了采用</w:t>
      </w:r>
      <w:r w:rsidRPr="000E7FDE">
        <w:rPr>
          <w:lang w:eastAsia="zh-CN"/>
        </w:rPr>
        <w:t>IMT-2000</w:t>
      </w:r>
      <w:r w:rsidRPr="000E7FDE">
        <w:rPr>
          <w:rFonts w:hint="eastAsia"/>
          <w:lang w:eastAsia="zh-CN"/>
        </w:rPr>
        <w:t>地面无线电接口的基站的一般无用发射特性。采用</w:t>
      </w:r>
      <w:r w:rsidRPr="000E7FDE">
        <w:rPr>
          <w:lang w:eastAsia="zh-CN"/>
        </w:rPr>
        <w:t>IMT-2000</w:t>
      </w:r>
      <w:r w:rsidRPr="000E7FDE">
        <w:rPr>
          <w:rFonts w:hint="eastAsia"/>
          <w:lang w:eastAsia="zh-CN"/>
        </w:rPr>
        <w:t>地面无线电接口的基站在本建议书包含的任一频带内特性的实施要符合无线电规则的规定。</w:t>
      </w:r>
    </w:p>
    <w:p w:rsidR="00253061" w:rsidRDefault="00253061" w:rsidP="00253061">
      <w:pPr>
        <w:rPr>
          <w:lang w:eastAsia="zh-CN"/>
        </w:rPr>
      </w:pPr>
      <w:r>
        <w:rPr>
          <w:rFonts w:hAnsi="SimSun" w:cs="SimSun" w:hint="eastAsia"/>
          <w:lang w:eastAsia="zh-CN"/>
        </w:rPr>
        <w:t>国</w:t>
      </w:r>
      <w:r>
        <w:rPr>
          <w:rFonts w:ascii="SimSun" w:hAnsi="SimSun" w:cs="SimSun" w:hint="eastAsia"/>
          <w:lang w:eastAsia="zh-CN"/>
        </w:rPr>
        <w:t>际电联</w:t>
      </w:r>
      <w:r>
        <w:rPr>
          <w:rFonts w:hAnsi="SimSun" w:cs="SimSun" w:hint="eastAsia"/>
          <w:lang w:eastAsia="zh-CN"/>
        </w:rPr>
        <w:t>无</w:t>
      </w:r>
      <w:r>
        <w:rPr>
          <w:rFonts w:ascii="SimSun" w:hAnsi="SimSun" w:cs="SimSun" w:hint="eastAsia"/>
          <w:lang w:eastAsia="zh-CN"/>
        </w:rPr>
        <w:t>线电</w:t>
      </w:r>
      <w:r>
        <w:rPr>
          <w:rFonts w:hAnsi="SimSun" w:cs="SimSun" w:hint="eastAsia"/>
          <w:lang w:eastAsia="zh-CN"/>
        </w:rPr>
        <w:t>通信全会，</w:t>
      </w:r>
    </w:p>
    <w:p w:rsidR="00253061" w:rsidRPr="00CB74B8" w:rsidRDefault="00253061" w:rsidP="00253061">
      <w:pPr>
        <w:pStyle w:val="Call"/>
        <w:rPr>
          <w:rFonts w:ascii="STKaiti" w:hAnsi="STKaiti" w:cs="STKaiti"/>
          <w:i/>
          <w:iCs/>
          <w:lang w:eastAsia="zh-CN"/>
        </w:rPr>
      </w:pPr>
      <w:r w:rsidRPr="00CB74B8">
        <w:rPr>
          <w:rFonts w:ascii="STKaiti" w:hAnsi="STKaiti" w:hint="eastAsia"/>
          <w:iCs/>
          <w:lang w:eastAsia="zh-CN"/>
        </w:rPr>
        <w:t>考虑到</w:t>
      </w:r>
    </w:p>
    <w:p w:rsidR="00253061" w:rsidRDefault="00253061" w:rsidP="00253061">
      <w:pPr>
        <w:rPr>
          <w:lang w:eastAsia="zh-CN"/>
        </w:rPr>
      </w:pPr>
      <w:r w:rsidRPr="002D4836">
        <w:rPr>
          <w:i/>
          <w:iCs/>
          <w:lang w:val="en-GB" w:eastAsia="zh-CN"/>
        </w:rPr>
        <w:t>a)</w:t>
      </w:r>
      <w:r>
        <w:rPr>
          <w:lang w:eastAsia="zh-CN"/>
        </w:rPr>
        <w:tab/>
      </w:r>
      <w:r>
        <w:rPr>
          <w:rFonts w:cs="SimSun" w:hint="eastAsia"/>
          <w:lang w:eastAsia="zh-CN"/>
        </w:rPr>
        <w:t>无用</w:t>
      </w:r>
      <w:r>
        <w:rPr>
          <w:rFonts w:ascii="SimSun" w:hAnsi="SimSun" w:cs="SimSun" w:hint="eastAsia"/>
          <w:lang w:eastAsia="zh-CN"/>
        </w:rPr>
        <w:t>发</w:t>
      </w:r>
      <w:r>
        <w:rPr>
          <w:rFonts w:cs="SimSun" w:hint="eastAsia"/>
          <w:lang w:eastAsia="zh-CN"/>
        </w:rPr>
        <w:t>射是由根据《无</w:t>
      </w:r>
      <w:r>
        <w:rPr>
          <w:rFonts w:ascii="SimSun" w:hAnsi="SimSun" w:cs="SimSun" w:hint="eastAsia"/>
          <w:lang w:eastAsia="zh-CN"/>
        </w:rPr>
        <w:t>线电规则</w:t>
      </w:r>
      <w:r>
        <w:rPr>
          <w:rFonts w:cs="SimSun" w:hint="eastAsia"/>
          <w:lang w:eastAsia="zh-CN"/>
        </w:rPr>
        <w:t>》（</w:t>
      </w:r>
      <w:r>
        <w:rPr>
          <w:lang w:eastAsia="zh-CN"/>
        </w:rPr>
        <w:t>RR</w:t>
      </w:r>
      <w:r>
        <w:rPr>
          <w:rFonts w:cs="SimSun" w:hint="eastAsia"/>
          <w:lang w:eastAsia="zh-CN"/>
        </w:rPr>
        <w:t>）的第</w:t>
      </w:r>
      <w:r w:rsidRPr="00315EA9">
        <w:rPr>
          <w:b/>
          <w:lang w:eastAsia="zh-CN"/>
        </w:rPr>
        <w:t>1.146</w:t>
      </w:r>
      <w:r>
        <w:rPr>
          <w:rFonts w:cs="SimSun" w:hint="eastAsia"/>
          <w:lang w:eastAsia="zh-CN"/>
        </w:rPr>
        <w:t>款</w:t>
      </w:r>
      <w:r>
        <w:rPr>
          <w:rFonts w:ascii="SimSun" w:hAnsi="SimSun" w:cs="SimSun" w:hint="eastAsia"/>
          <w:lang w:eastAsia="zh-CN"/>
        </w:rPr>
        <w:t>规</w:t>
      </w:r>
      <w:r>
        <w:rPr>
          <w:rFonts w:cs="SimSun" w:hint="eastAsia"/>
          <w:lang w:eastAsia="zh-CN"/>
        </w:rPr>
        <w:t>定的</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rFonts w:ascii="SimSun" w:hAnsi="SimSun" w:cs="SimSun" w:hint="eastAsia"/>
          <w:lang w:eastAsia="zh-CN"/>
        </w:rPr>
        <w:t>带</w:t>
      </w:r>
      <w:r>
        <w:rPr>
          <w:rFonts w:cs="SimSun" w:hint="eastAsia"/>
          <w:lang w:eastAsia="zh-CN"/>
        </w:rPr>
        <w:t>外（</w:t>
      </w:r>
      <w:r>
        <w:rPr>
          <w:lang w:eastAsia="zh-CN"/>
        </w:rPr>
        <w:t>OoB</w:t>
      </w:r>
      <w:r>
        <w:rPr>
          <w:rFonts w:hint="eastAsia"/>
          <w:lang w:eastAsia="zh-CN"/>
        </w:rPr>
        <w:t>）</w:t>
      </w:r>
      <w:r>
        <w:rPr>
          <w:rFonts w:ascii="SimSun" w:hAnsi="SimSun" w:cs="SimSun" w:hint="eastAsia"/>
          <w:lang w:eastAsia="zh-CN"/>
        </w:rPr>
        <w:t>发</w:t>
      </w:r>
      <w:r>
        <w:rPr>
          <w:rFonts w:cs="SimSun" w:hint="eastAsia"/>
          <w:lang w:eastAsia="zh-CN"/>
        </w:rPr>
        <w:t>射</w:t>
      </w:r>
      <w:r>
        <w:rPr>
          <w:rFonts w:ascii="SimSun" w:hAnsi="SimSun" w:cs="SimSun" w:hint="eastAsia"/>
          <w:lang w:eastAsia="zh-CN"/>
        </w:rPr>
        <w:t>组</w:t>
      </w:r>
      <w:r>
        <w:rPr>
          <w:rFonts w:cs="SimSun" w:hint="eastAsia"/>
          <w:lang w:eastAsia="zh-CN"/>
        </w:rPr>
        <w:t>成，</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lang w:eastAsia="zh-CN"/>
        </w:rPr>
        <w:t>OoB</w:t>
      </w:r>
      <w:r>
        <w:rPr>
          <w:rFonts w:ascii="SimSun" w:hAnsi="SimSun" w:cs="SimSun" w:hint="eastAsia"/>
          <w:lang w:eastAsia="zh-CN"/>
        </w:rPr>
        <w:t>发</w:t>
      </w:r>
      <w:r>
        <w:rPr>
          <w:rFonts w:cs="SimSun" w:hint="eastAsia"/>
          <w:lang w:eastAsia="zh-CN"/>
        </w:rPr>
        <w:t>射的定</w:t>
      </w:r>
      <w:r>
        <w:rPr>
          <w:rFonts w:ascii="SimSun" w:hAnsi="SimSun" w:cs="SimSun" w:hint="eastAsia"/>
          <w:lang w:eastAsia="zh-CN"/>
        </w:rPr>
        <w:t>义</w:t>
      </w:r>
      <w:r>
        <w:rPr>
          <w:rFonts w:cs="SimSun" w:hint="eastAsia"/>
          <w:lang w:eastAsia="zh-CN"/>
        </w:rPr>
        <w:t>已分</w:t>
      </w:r>
      <w:r>
        <w:rPr>
          <w:rFonts w:ascii="SimSun" w:hAnsi="SimSun" w:cs="SimSun" w:hint="eastAsia"/>
          <w:lang w:eastAsia="zh-CN"/>
        </w:rPr>
        <w:t>别</w:t>
      </w:r>
      <w:r>
        <w:rPr>
          <w:rFonts w:cs="SimSun" w:hint="eastAsia"/>
          <w:lang w:eastAsia="zh-CN"/>
        </w:rPr>
        <w:t>在</w:t>
      </w:r>
      <w:r>
        <w:rPr>
          <w:lang w:eastAsia="zh-CN"/>
        </w:rPr>
        <w:t>RR</w:t>
      </w:r>
      <w:r>
        <w:rPr>
          <w:rFonts w:cs="SimSun" w:hint="eastAsia"/>
          <w:lang w:eastAsia="zh-CN"/>
        </w:rPr>
        <w:t>第</w:t>
      </w:r>
      <w:r w:rsidRPr="00315EA9">
        <w:rPr>
          <w:b/>
          <w:lang w:eastAsia="zh-CN"/>
        </w:rPr>
        <w:t>1.145</w:t>
      </w:r>
      <w:r>
        <w:rPr>
          <w:rFonts w:cs="SimSun" w:hint="eastAsia"/>
          <w:lang w:eastAsia="zh-CN"/>
        </w:rPr>
        <w:t>和</w:t>
      </w:r>
      <w:r w:rsidRPr="00315EA9">
        <w:rPr>
          <w:b/>
          <w:lang w:eastAsia="zh-CN"/>
        </w:rPr>
        <w:t>1.144</w:t>
      </w:r>
      <w:r>
        <w:rPr>
          <w:rFonts w:cs="SimSun" w:hint="eastAsia"/>
          <w:lang w:eastAsia="zh-CN"/>
        </w:rPr>
        <w:t>款中</w:t>
      </w:r>
      <w:r>
        <w:rPr>
          <w:rFonts w:ascii="SimSun" w:hAnsi="SimSun" w:cs="SimSun" w:hint="eastAsia"/>
          <w:lang w:eastAsia="zh-CN"/>
        </w:rPr>
        <w:t>给</w:t>
      </w:r>
      <w:r>
        <w:rPr>
          <w:rFonts w:cs="SimSun" w:hint="eastAsia"/>
          <w:lang w:eastAsia="zh-CN"/>
        </w:rPr>
        <w:t>出；</w:t>
      </w:r>
    </w:p>
    <w:p w:rsidR="00253061" w:rsidRDefault="00253061" w:rsidP="00253061">
      <w:pPr>
        <w:rPr>
          <w:lang w:eastAsia="zh-CN"/>
        </w:rPr>
      </w:pPr>
      <w:r w:rsidRPr="002D4836">
        <w:rPr>
          <w:i/>
          <w:iCs/>
          <w:lang w:val="en-GB" w:eastAsia="zh-CN"/>
        </w:rPr>
        <w:t>b)</w:t>
      </w:r>
      <w:r>
        <w:rPr>
          <w:lang w:eastAsia="zh-CN"/>
        </w:rPr>
        <w:tab/>
      </w:r>
      <w:r>
        <w:rPr>
          <w:rFonts w:ascii="SimSun" w:hAnsi="SimSun" w:cs="SimSun" w:hint="eastAsia"/>
          <w:lang w:eastAsia="zh-CN"/>
        </w:rPr>
        <w:t>为</w:t>
      </w:r>
      <w:r>
        <w:rPr>
          <w:rFonts w:cs="SimSun" w:hint="eastAsia"/>
          <w:lang w:eastAsia="zh-CN"/>
        </w:rPr>
        <w:t>保</w:t>
      </w:r>
      <w:r>
        <w:rPr>
          <w:rFonts w:ascii="SimSun" w:hAnsi="SimSun" w:cs="SimSun" w:hint="eastAsia"/>
          <w:lang w:eastAsia="zh-CN"/>
        </w:rPr>
        <w:t>护</w:t>
      </w:r>
      <w:r>
        <w:rPr>
          <w:rFonts w:cs="SimSun" w:hint="eastAsia"/>
          <w:lang w:eastAsia="zh-CN"/>
        </w:rPr>
        <w:t>其他无</w:t>
      </w:r>
      <w:r>
        <w:rPr>
          <w:rFonts w:ascii="SimSun" w:hAnsi="SimSun" w:cs="SimSun" w:hint="eastAsia"/>
          <w:lang w:eastAsia="zh-CN"/>
        </w:rPr>
        <w:t>线</w:t>
      </w:r>
      <w:r>
        <w:rPr>
          <w:rFonts w:cs="SimSun" w:hint="eastAsia"/>
          <w:lang w:eastAsia="zh-CN"/>
        </w:rPr>
        <w:t>系</w:t>
      </w:r>
      <w:r>
        <w:rPr>
          <w:rFonts w:ascii="SimSun" w:hAnsi="SimSun" w:cs="SimSun" w:hint="eastAsia"/>
          <w:lang w:eastAsia="zh-CN"/>
        </w:rPr>
        <w:t>统</w:t>
      </w:r>
      <w:r>
        <w:rPr>
          <w:rFonts w:cs="SimSun" w:hint="eastAsia"/>
          <w:lang w:eastAsia="zh-CN"/>
        </w:rPr>
        <w:t>和</w:t>
      </w:r>
      <w:r>
        <w:rPr>
          <w:rFonts w:ascii="SimSun" w:hAnsi="SimSun" w:cs="SimSun" w:hint="eastAsia"/>
          <w:lang w:eastAsia="zh-CN"/>
        </w:rPr>
        <w:t>业务</w:t>
      </w:r>
      <w:r>
        <w:rPr>
          <w:rFonts w:cs="SimSun" w:hint="eastAsia"/>
          <w:lang w:eastAsia="zh-CN"/>
        </w:rPr>
        <w:t>免受干</w:t>
      </w:r>
      <w:r>
        <w:rPr>
          <w:rFonts w:ascii="SimSun" w:hAnsi="SimSun" w:cs="SimSun" w:hint="eastAsia"/>
          <w:lang w:eastAsia="zh-CN"/>
        </w:rPr>
        <w:t>扰</w:t>
      </w:r>
      <w:r>
        <w:rPr>
          <w:rFonts w:cs="SimSun" w:hint="eastAsia"/>
          <w:lang w:eastAsia="zh-CN"/>
        </w:rPr>
        <w:t>以及不同技</w:t>
      </w:r>
      <w:r>
        <w:rPr>
          <w:rFonts w:ascii="SimSun" w:hAnsi="SimSun" w:cs="SimSun" w:hint="eastAsia"/>
          <w:lang w:eastAsia="zh-CN"/>
        </w:rPr>
        <w:t>术</w:t>
      </w:r>
      <w:r>
        <w:rPr>
          <w:rFonts w:cs="SimSun" w:hint="eastAsia"/>
          <w:lang w:eastAsia="zh-CN"/>
        </w:rPr>
        <w:t>之</w:t>
      </w:r>
      <w:r>
        <w:rPr>
          <w:rFonts w:ascii="SimSun" w:hAnsi="SimSun" w:cs="SimSun" w:hint="eastAsia"/>
          <w:lang w:eastAsia="zh-CN"/>
        </w:rPr>
        <w:t>间</w:t>
      </w:r>
      <w:r>
        <w:rPr>
          <w:rFonts w:cs="SimSun" w:hint="eastAsia"/>
          <w:lang w:eastAsia="zh-CN"/>
        </w:rPr>
        <w:t>能</w:t>
      </w:r>
      <w:r>
        <w:rPr>
          <w:rFonts w:ascii="SimSun" w:hAnsi="SimSun" w:cs="SimSun" w:hint="eastAsia"/>
          <w:lang w:eastAsia="zh-CN"/>
        </w:rPr>
        <w:t>够</w:t>
      </w:r>
      <w:r>
        <w:rPr>
          <w:rFonts w:cs="SimSun" w:hint="eastAsia"/>
          <w:lang w:eastAsia="zh-CN"/>
        </w:rPr>
        <w:t>共存，需要制定</w:t>
      </w:r>
      <w:r>
        <w:rPr>
          <w:lang w:eastAsia="zh-CN"/>
        </w:rPr>
        <w:t>IMT-2000</w:t>
      </w:r>
      <w:r>
        <w:rPr>
          <w:rFonts w:cs="SimSun" w:hint="eastAsia"/>
          <w:lang w:eastAsia="zh-CN"/>
        </w:rPr>
        <w:t>基站（</w:t>
      </w:r>
      <w:r>
        <w:rPr>
          <w:lang w:eastAsia="zh-CN"/>
        </w:rPr>
        <w:t>BS</w:t>
      </w:r>
      <w:r>
        <w:rPr>
          <w:rFonts w:cs="SimSun" w:hint="eastAsia"/>
          <w:lang w:eastAsia="zh-CN"/>
        </w:rPr>
        <w:t>）无用</w:t>
      </w:r>
      <w:r>
        <w:rPr>
          <w:rFonts w:ascii="SimSun" w:hAnsi="SimSun" w:cs="SimSun" w:hint="eastAsia"/>
          <w:lang w:eastAsia="zh-CN"/>
        </w:rPr>
        <w:t>发</w:t>
      </w:r>
      <w:r>
        <w:rPr>
          <w:rFonts w:cs="SimSun" w:hint="eastAsia"/>
          <w:lang w:eastAsia="zh-CN"/>
        </w:rPr>
        <w:t>射的最大允</w:t>
      </w:r>
      <w:r>
        <w:rPr>
          <w:rFonts w:ascii="SimSun" w:hAnsi="SimSun" w:cs="SimSun" w:hint="eastAsia"/>
          <w:lang w:eastAsia="zh-CN"/>
        </w:rPr>
        <w:t>许</w:t>
      </w:r>
      <w:r>
        <w:rPr>
          <w:rFonts w:cs="SimSun" w:hint="eastAsia"/>
          <w:lang w:eastAsia="zh-CN"/>
        </w:rPr>
        <w:t>限</w:t>
      </w:r>
      <w:r>
        <w:rPr>
          <w:rFonts w:ascii="SimSun" w:hAnsi="SimSun" w:cs="SimSun" w:hint="eastAsia"/>
          <w:lang w:eastAsia="zh-CN"/>
        </w:rPr>
        <w:t>值</w:t>
      </w:r>
      <w:r>
        <w:rPr>
          <w:rFonts w:cs="SimSun" w:hint="eastAsia"/>
          <w:lang w:eastAsia="zh-CN"/>
        </w:rPr>
        <w:t>；</w:t>
      </w:r>
    </w:p>
    <w:p w:rsidR="00253061" w:rsidRDefault="00253061" w:rsidP="00253061">
      <w:pPr>
        <w:rPr>
          <w:lang w:eastAsia="zh-CN"/>
        </w:rPr>
      </w:pPr>
      <w:r w:rsidRPr="002D4836">
        <w:rPr>
          <w:i/>
          <w:iCs/>
          <w:lang w:val="en-GB" w:eastAsia="zh-CN"/>
        </w:rPr>
        <w:t>c)</w:t>
      </w:r>
      <w:r>
        <w:rPr>
          <w:lang w:eastAsia="zh-CN"/>
        </w:rPr>
        <w:tab/>
      </w:r>
      <w:r>
        <w:rPr>
          <w:rFonts w:ascii="SimSun" w:hAnsi="SimSun" w:cs="SimSun" w:hint="eastAsia"/>
          <w:lang w:eastAsia="zh-CN"/>
        </w:rPr>
        <w:t>过</w:t>
      </w:r>
      <w:r>
        <w:rPr>
          <w:rFonts w:cs="SimSun" w:hint="eastAsia"/>
          <w:lang w:eastAsia="zh-CN"/>
        </w:rPr>
        <w:t>于</w:t>
      </w:r>
      <w:r>
        <w:rPr>
          <w:rFonts w:ascii="SimSun" w:hAnsi="SimSun" w:cs="SimSun" w:hint="eastAsia"/>
          <w:lang w:eastAsia="zh-CN"/>
        </w:rPr>
        <w:t>严</w:t>
      </w:r>
      <w:r>
        <w:rPr>
          <w:rFonts w:cs="SimSun" w:hint="eastAsia"/>
          <w:lang w:eastAsia="zh-CN"/>
        </w:rPr>
        <w:t>格的限制会增加</w:t>
      </w:r>
      <w:r>
        <w:rPr>
          <w:lang w:eastAsia="zh-CN"/>
        </w:rPr>
        <w:t>IMT-2000 BS</w:t>
      </w:r>
      <w:r>
        <w:rPr>
          <w:rFonts w:cs="SimSun" w:hint="eastAsia"/>
          <w:lang w:eastAsia="zh-CN"/>
        </w:rPr>
        <w:t>的</w:t>
      </w:r>
      <w:r>
        <w:rPr>
          <w:rFonts w:ascii="SimSun" w:hAnsi="SimSun" w:cs="SimSun" w:hint="eastAsia"/>
          <w:lang w:eastAsia="zh-CN"/>
        </w:rPr>
        <w:t>复杂</w:t>
      </w:r>
      <w:r>
        <w:rPr>
          <w:rFonts w:cs="SimSun" w:hint="eastAsia"/>
          <w:lang w:eastAsia="zh-CN"/>
        </w:rPr>
        <w:t>性；</w:t>
      </w:r>
    </w:p>
    <w:p w:rsidR="00253061" w:rsidRDefault="00253061" w:rsidP="00253061">
      <w:pPr>
        <w:rPr>
          <w:lang w:eastAsia="zh-CN"/>
        </w:rPr>
      </w:pPr>
      <w:r w:rsidRPr="002D4836">
        <w:rPr>
          <w:i/>
          <w:iCs/>
          <w:lang w:val="en-GB" w:eastAsia="zh-CN"/>
        </w:rPr>
        <w:t>d)</w:t>
      </w:r>
      <w:r>
        <w:rPr>
          <w:lang w:eastAsia="zh-CN"/>
        </w:rPr>
        <w:tab/>
      </w:r>
      <w:r>
        <w:rPr>
          <w:rFonts w:hint="eastAsia"/>
          <w:lang w:eastAsia="zh-CN"/>
        </w:rPr>
        <w:t>考虑经济因素和技术的限制应尽力保持无用发射的限值尽可能的低；</w:t>
      </w:r>
    </w:p>
    <w:p w:rsidR="00253061" w:rsidRDefault="00253061" w:rsidP="00253061">
      <w:pPr>
        <w:rPr>
          <w:lang w:eastAsia="zh-CN"/>
        </w:rPr>
      </w:pPr>
      <w:r w:rsidRPr="002D4836">
        <w:rPr>
          <w:i/>
          <w:iCs/>
          <w:lang w:val="en-GB" w:eastAsia="zh-CN"/>
        </w:rPr>
        <w:t>e)</w:t>
      </w:r>
      <w:r>
        <w:rPr>
          <w:lang w:eastAsia="zh-CN"/>
        </w:rPr>
        <w:tab/>
        <w:t>ITU-R SM.329</w:t>
      </w:r>
      <w:r>
        <w:rPr>
          <w:rFonts w:hint="eastAsia"/>
          <w:lang w:eastAsia="zh-CN"/>
        </w:rPr>
        <w:t>建议书涉及可用于杂散方面发射的效应、测量和限值；</w:t>
      </w:r>
    </w:p>
    <w:p w:rsidR="00253061" w:rsidRDefault="00253061" w:rsidP="00253061">
      <w:pPr>
        <w:rPr>
          <w:lang w:eastAsia="zh-CN"/>
        </w:rPr>
      </w:pPr>
      <w:r w:rsidRPr="002D4836">
        <w:rPr>
          <w:i/>
          <w:iCs/>
          <w:lang w:val="en-GB" w:eastAsia="zh-CN"/>
        </w:rPr>
        <w:t>f)</w:t>
      </w:r>
      <w:r>
        <w:rPr>
          <w:lang w:eastAsia="zh-CN"/>
        </w:rPr>
        <w:tab/>
      </w:r>
      <w:r>
        <w:rPr>
          <w:rFonts w:hint="eastAsia"/>
          <w:lang w:eastAsia="zh-CN"/>
        </w:rPr>
        <w:t>应对所有无线接口的</w:t>
      </w:r>
      <w:r>
        <w:rPr>
          <w:lang w:eastAsia="zh-CN"/>
        </w:rPr>
        <w:t>BS</w:t>
      </w:r>
      <w:r>
        <w:rPr>
          <w:rFonts w:hint="eastAsia"/>
          <w:lang w:eastAsia="zh-CN"/>
        </w:rPr>
        <w:t>同等地适用相同杂散发射限值；</w:t>
      </w:r>
    </w:p>
    <w:p w:rsidR="00253061" w:rsidRDefault="00253061" w:rsidP="00253061">
      <w:pPr>
        <w:rPr>
          <w:lang w:eastAsia="zh-CN"/>
        </w:rPr>
      </w:pPr>
      <w:r w:rsidRPr="002D4836">
        <w:rPr>
          <w:i/>
          <w:iCs/>
          <w:lang w:val="en-GB" w:eastAsia="zh-CN"/>
        </w:rPr>
        <w:t>g)</w:t>
      </w:r>
      <w:r>
        <w:rPr>
          <w:lang w:eastAsia="zh-CN"/>
        </w:rPr>
        <w:tab/>
      </w:r>
      <w:r>
        <w:rPr>
          <w:rFonts w:hint="eastAsia"/>
          <w:lang w:eastAsia="zh-CN"/>
        </w:rPr>
        <w:t>有关</w:t>
      </w:r>
      <w:r>
        <w:rPr>
          <w:lang w:eastAsia="zh-CN"/>
        </w:rPr>
        <w:t>OoB</w:t>
      </w:r>
      <w:r>
        <w:rPr>
          <w:rFonts w:hint="eastAsia"/>
          <w:lang w:eastAsia="zh-CN"/>
        </w:rPr>
        <w:t>发射的</w:t>
      </w:r>
      <w:r>
        <w:rPr>
          <w:lang w:eastAsia="zh-CN"/>
        </w:rPr>
        <w:t>ITU-R SM.1541</w:t>
      </w:r>
      <w:r>
        <w:rPr>
          <w:rFonts w:hint="eastAsia"/>
          <w:lang w:eastAsia="zh-CN"/>
        </w:rPr>
        <w:t>建议书规定了</w:t>
      </w:r>
      <w:r>
        <w:rPr>
          <w:lang w:eastAsia="zh-CN"/>
        </w:rPr>
        <w:t>OoB</w:t>
      </w:r>
      <w:r>
        <w:rPr>
          <w:rFonts w:hint="eastAsia"/>
          <w:lang w:eastAsia="zh-CN"/>
        </w:rPr>
        <w:t>域的通用限制，构成了最低限制的</w:t>
      </w:r>
      <w:r>
        <w:rPr>
          <w:lang w:eastAsia="zh-CN"/>
        </w:rPr>
        <w:t>OoB</w:t>
      </w:r>
      <w:r>
        <w:rPr>
          <w:rFonts w:hint="eastAsia"/>
          <w:lang w:eastAsia="zh-CN"/>
        </w:rPr>
        <w:t>发射限值，并鼓励研究制定用于各系统的更为详细的限值；</w:t>
      </w:r>
    </w:p>
    <w:p w:rsidR="00253061" w:rsidRDefault="00253061" w:rsidP="00253061">
      <w:pPr>
        <w:rPr>
          <w:lang w:eastAsia="zh-CN"/>
        </w:rPr>
      </w:pPr>
      <w:r w:rsidRPr="002D4836">
        <w:rPr>
          <w:i/>
          <w:iCs/>
          <w:lang w:val="en-GB" w:eastAsia="zh-CN"/>
        </w:rPr>
        <w:t>h)</w:t>
      </w:r>
      <w:r>
        <w:rPr>
          <w:lang w:eastAsia="zh-CN"/>
        </w:rPr>
        <w:tab/>
        <w:t>IMT-2000 BS</w:t>
      </w:r>
      <w:r>
        <w:rPr>
          <w:rFonts w:hint="eastAsia"/>
          <w:lang w:eastAsia="zh-CN"/>
        </w:rPr>
        <w:t>的杂散发射电平应符合</w:t>
      </w:r>
      <w:r>
        <w:rPr>
          <w:lang w:val="en-US" w:eastAsia="zh-CN"/>
        </w:rPr>
        <w:t>RR</w:t>
      </w:r>
      <w:r>
        <w:rPr>
          <w:rFonts w:hint="eastAsia"/>
          <w:lang w:eastAsia="zh-CN"/>
        </w:rPr>
        <w:t>附录</w:t>
      </w:r>
      <w:r w:rsidRPr="00315EA9">
        <w:rPr>
          <w:b/>
          <w:lang w:eastAsia="zh-CN"/>
        </w:rPr>
        <w:t>3</w:t>
      </w:r>
      <w:r w:rsidRPr="00315EA9">
        <w:rPr>
          <w:rFonts w:hint="eastAsia"/>
          <w:lang w:eastAsia="zh-CN"/>
        </w:rPr>
        <w:t>中</w:t>
      </w:r>
      <w:r>
        <w:rPr>
          <w:rFonts w:hint="eastAsia"/>
          <w:lang w:eastAsia="zh-CN"/>
        </w:rPr>
        <w:t>规定的限值；</w:t>
      </w:r>
    </w:p>
    <w:p w:rsidR="00253061" w:rsidRDefault="00253061" w:rsidP="00253061">
      <w:pPr>
        <w:rPr>
          <w:lang w:eastAsia="zh-CN"/>
        </w:rPr>
      </w:pPr>
      <w:r>
        <w:rPr>
          <w:i/>
          <w:iCs/>
          <w:lang w:val="en-GB" w:eastAsia="zh-CN"/>
        </w:rPr>
        <w:t>i</w:t>
      </w:r>
      <w:r w:rsidRPr="002D4836">
        <w:rPr>
          <w:i/>
          <w:iCs/>
          <w:lang w:val="en-GB" w:eastAsia="zh-CN"/>
        </w:rPr>
        <w:t>)</w:t>
      </w:r>
      <w:r>
        <w:rPr>
          <w:lang w:eastAsia="zh-CN"/>
        </w:rPr>
        <w:tab/>
      </w:r>
      <w:r>
        <w:rPr>
          <w:rFonts w:hint="eastAsia"/>
          <w:lang w:eastAsia="zh-CN"/>
        </w:rPr>
        <w:t>无用发射限值的协调一致将促进全球的使用和全球市场的进入；但是，在无用发射限值上也会存在国家</w:t>
      </w:r>
      <w:r>
        <w:rPr>
          <w:lang w:eastAsia="zh-CN"/>
        </w:rPr>
        <w:t>/</w:t>
      </w:r>
      <w:r>
        <w:rPr>
          <w:rFonts w:hint="eastAsia"/>
          <w:lang w:eastAsia="zh-CN"/>
        </w:rPr>
        <w:t>地区之间的差别；</w:t>
      </w:r>
    </w:p>
    <w:p w:rsidR="00253061" w:rsidRDefault="00253061" w:rsidP="00253061">
      <w:pPr>
        <w:rPr>
          <w:lang w:eastAsia="zh-CN"/>
        </w:rPr>
      </w:pPr>
      <w:r>
        <w:rPr>
          <w:i/>
          <w:iCs/>
          <w:lang w:val="en-GB" w:eastAsia="zh-CN"/>
        </w:rPr>
        <w:t>j</w:t>
      </w:r>
      <w:r w:rsidRPr="002D4836">
        <w:rPr>
          <w:i/>
          <w:iCs/>
          <w:lang w:val="en-GB" w:eastAsia="zh-CN"/>
        </w:rPr>
        <w:t>)</w:t>
      </w:r>
      <w:r>
        <w:rPr>
          <w:lang w:eastAsia="zh-CN"/>
        </w:rPr>
        <w:tab/>
      </w:r>
      <w:r>
        <w:rPr>
          <w:rFonts w:hint="eastAsia"/>
          <w:lang w:eastAsia="zh-CN"/>
        </w:rPr>
        <w:t>除了与其他频带运行的业务有关外，无用发射限值还有赖于发射机的发射特性、国际电联杂散发射限值以及国家标准和规则</w:t>
      </w:r>
      <w:r>
        <w:rPr>
          <w:rFonts w:hint="eastAsia"/>
          <w:bCs/>
          <w:lang w:eastAsia="zh-CN"/>
        </w:rPr>
        <w:t>；</w:t>
      </w:r>
    </w:p>
    <w:p w:rsidR="00253061" w:rsidRDefault="00253061" w:rsidP="00253061">
      <w:pPr>
        <w:rPr>
          <w:lang w:eastAsia="zh-CN"/>
        </w:rPr>
      </w:pPr>
      <w:r>
        <w:rPr>
          <w:i/>
          <w:iCs/>
          <w:lang w:val="en-GB" w:eastAsia="zh-CN"/>
        </w:rPr>
        <w:t>k</w:t>
      </w:r>
      <w:r w:rsidRPr="002D4836">
        <w:rPr>
          <w:i/>
          <w:iCs/>
          <w:lang w:val="en-GB" w:eastAsia="zh-CN"/>
        </w:rPr>
        <w:t>)</w:t>
      </w:r>
      <w:r>
        <w:rPr>
          <w:lang w:eastAsia="zh-CN"/>
        </w:rPr>
        <w:tab/>
      </w:r>
      <w:r>
        <w:rPr>
          <w:rFonts w:hint="eastAsia"/>
          <w:lang w:eastAsia="zh-CN"/>
        </w:rPr>
        <w:t>定义一个系统为</w:t>
      </w:r>
      <w:r>
        <w:rPr>
          <w:lang w:eastAsia="zh-CN"/>
        </w:rPr>
        <w:t>IMT-2000</w:t>
      </w:r>
      <w:r>
        <w:rPr>
          <w:rFonts w:hint="eastAsia"/>
          <w:lang w:eastAsia="zh-CN"/>
        </w:rPr>
        <w:t>，取决于该系统使用的技术及其对</w:t>
      </w:r>
      <w:r>
        <w:rPr>
          <w:lang w:eastAsia="zh-CN"/>
        </w:rPr>
        <w:t>ITU-R M.1457</w:t>
      </w:r>
      <w:r>
        <w:rPr>
          <w:rFonts w:hint="eastAsia"/>
          <w:lang w:eastAsia="zh-CN"/>
        </w:rPr>
        <w:t>建议书内规定的建议规范和标准的遵守程度，而不取决于其工作的频带范围；</w:t>
      </w:r>
    </w:p>
    <w:p w:rsidR="00253061" w:rsidRDefault="00253061" w:rsidP="00FF6C4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r w:rsidR="00FF6C46" w:rsidRPr="00FF6C46">
        <w:rPr>
          <w:i/>
          <w:iCs/>
          <w:lang w:eastAsia="zh-CN"/>
        </w:rPr>
        <w:lastRenderedPageBreak/>
        <w:t>l</w:t>
      </w:r>
      <w:r w:rsidR="00FF6C46">
        <w:rPr>
          <w:i/>
          <w:iCs/>
          <w:lang w:eastAsia="zh-CN"/>
        </w:rPr>
        <w:t>)</w:t>
      </w:r>
      <w:r>
        <w:rPr>
          <w:lang w:eastAsia="zh-CN"/>
        </w:rPr>
        <w:tab/>
        <w:t>ITU-R M.1036</w:t>
      </w:r>
      <w:r>
        <w:rPr>
          <w:rFonts w:hint="eastAsia"/>
          <w:lang w:eastAsia="zh-CN"/>
        </w:rPr>
        <w:t>建议书涉及了</w:t>
      </w:r>
      <w:r>
        <w:rPr>
          <w:lang w:eastAsia="zh-CN"/>
        </w:rPr>
        <w:t>IMT</w:t>
      </w:r>
      <w:r>
        <w:rPr>
          <w:rFonts w:hint="eastAsia"/>
          <w:lang w:eastAsia="zh-CN"/>
        </w:rPr>
        <w:t>频带的频率协调一致安排问题，并指出一些主管部门可以在</w:t>
      </w:r>
      <w:r>
        <w:rPr>
          <w:lang w:eastAsia="zh-CN"/>
        </w:rPr>
        <w:t>RR</w:t>
      </w:r>
      <w:r>
        <w:rPr>
          <w:rFonts w:hint="eastAsia"/>
          <w:lang w:eastAsia="zh-CN"/>
        </w:rPr>
        <w:t>认定范围之外的频带部署</w:t>
      </w:r>
      <w:r>
        <w:rPr>
          <w:lang w:eastAsia="zh-CN"/>
        </w:rPr>
        <w:t>IMT-2000</w:t>
      </w:r>
      <w:r>
        <w:rPr>
          <w:rFonts w:hint="eastAsia"/>
          <w:lang w:eastAsia="zh-CN"/>
        </w:rPr>
        <w:t>系统，</w:t>
      </w:r>
    </w:p>
    <w:p w:rsidR="00253061" w:rsidRDefault="00253061" w:rsidP="00253061">
      <w:pPr>
        <w:pStyle w:val="Call"/>
        <w:rPr>
          <w:lang w:val="en-US" w:eastAsia="zh-CN"/>
        </w:rPr>
      </w:pPr>
      <w:r>
        <w:rPr>
          <w:rFonts w:hint="eastAsia"/>
          <w:lang w:val="en-US" w:eastAsia="zh-CN"/>
        </w:rPr>
        <w:t>注意到</w:t>
      </w:r>
    </w:p>
    <w:p w:rsidR="00253061" w:rsidRDefault="00253061" w:rsidP="00253061">
      <w:pPr>
        <w:rPr>
          <w:lang w:eastAsia="zh-CN"/>
        </w:rPr>
      </w:pPr>
      <w:r w:rsidRPr="002D4836">
        <w:rPr>
          <w:i/>
          <w:iCs/>
          <w:lang w:val="en-GB" w:eastAsia="zh-CN"/>
        </w:rPr>
        <w:t>a)</w:t>
      </w:r>
      <w:r>
        <w:rPr>
          <w:lang w:eastAsia="zh-CN"/>
        </w:rPr>
        <w:tab/>
      </w:r>
      <w:r>
        <w:rPr>
          <w:rFonts w:hint="eastAsia"/>
          <w:lang w:eastAsia="zh-CN"/>
        </w:rPr>
        <w:t>为保护其他无线系统和业务免受干扰和确保不同技术共存，各标准化团体开展了规定限值的工作；</w:t>
      </w:r>
    </w:p>
    <w:p w:rsidR="00253061" w:rsidRDefault="00253061" w:rsidP="00FF6C46">
      <w:pPr>
        <w:rPr>
          <w:lang w:eastAsia="zh-CN"/>
        </w:rPr>
      </w:pPr>
      <w:r w:rsidRPr="002D4836">
        <w:rPr>
          <w:i/>
          <w:iCs/>
          <w:lang w:val="en-GB" w:eastAsia="zh-CN"/>
        </w:rPr>
        <w:t>b)</w:t>
      </w:r>
      <w:r>
        <w:rPr>
          <w:lang w:eastAsia="zh-CN"/>
        </w:rPr>
        <w:tab/>
      </w:r>
      <w:r>
        <w:rPr>
          <w:rFonts w:hint="eastAsia"/>
          <w:lang w:eastAsia="zh-CN"/>
        </w:rPr>
        <w:t>在适用本地、区域和国际性带外和杂散发射规定的情况下，</w:t>
      </w:r>
      <w:r>
        <w:rPr>
          <w:lang w:eastAsia="zh-CN"/>
        </w:rPr>
        <w:t>IMT-2000</w:t>
      </w:r>
      <w:r>
        <w:rPr>
          <w:rFonts w:hint="eastAsia"/>
          <w:lang w:eastAsia="zh-CN"/>
        </w:rPr>
        <w:t>基站在其工作时必须遵守这些规定；</w:t>
      </w:r>
    </w:p>
    <w:p w:rsidR="00253061" w:rsidRDefault="00253061" w:rsidP="00253061">
      <w:pPr>
        <w:rPr>
          <w:lang w:eastAsia="zh-CN"/>
        </w:rPr>
      </w:pPr>
      <w:r w:rsidRPr="002D4836">
        <w:rPr>
          <w:i/>
          <w:iCs/>
          <w:lang w:val="en-GB" w:eastAsia="zh-CN"/>
        </w:rPr>
        <w:t>c)</w:t>
      </w:r>
      <w:r>
        <w:rPr>
          <w:lang w:eastAsia="zh-CN"/>
        </w:rPr>
        <w:tab/>
      </w:r>
      <w:r>
        <w:rPr>
          <w:rFonts w:hint="eastAsia"/>
          <w:lang w:eastAsia="zh-CN"/>
        </w:rPr>
        <w:t>为体现</w:t>
      </w:r>
      <w:r>
        <w:rPr>
          <w:lang w:eastAsia="zh-CN"/>
        </w:rPr>
        <w:t>IMT-2000</w:t>
      </w:r>
      <w:r>
        <w:rPr>
          <w:rFonts w:hint="eastAsia"/>
          <w:lang w:eastAsia="zh-CN"/>
        </w:rPr>
        <w:t>技术的广泛适用性并为保持与技术规范的一致性，基于各技术团体正在开展的工作，本建议书的注释和附件中可能包含一些与不在</w:t>
      </w:r>
      <w:r>
        <w:rPr>
          <w:lang w:eastAsia="zh-CN"/>
        </w:rPr>
        <w:t>IMT</w:t>
      </w:r>
      <w:r>
        <w:rPr>
          <w:rFonts w:hint="eastAsia"/>
          <w:lang w:eastAsia="zh-CN"/>
        </w:rPr>
        <w:t>认定频带范围之内的技术应用有关的资料，</w:t>
      </w:r>
    </w:p>
    <w:p w:rsidR="00253061" w:rsidRPr="00CB74B8" w:rsidRDefault="00253061" w:rsidP="00253061">
      <w:pPr>
        <w:pStyle w:val="Call"/>
        <w:rPr>
          <w:rFonts w:ascii="STKaiti" w:hAnsi="STKaiti"/>
          <w:i/>
          <w:iCs/>
          <w:lang w:val="en-US" w:eastAsia="zh-CN"/>
        </w:rPr>
      </w:pPr>
      <w:r w:rsidRPr="00CB74B8">
        <w:rPr>
          <w:rFonts w:ascii="STKaiti" w:hAnsi="STKaiti" w:hint="eastAsia"/>
          <w:iCs/>
          <w:lang w:val="en-US" w:eastAsia="zh-CN"/>
        </w:rPr>
        <w:t>建议</w:t>
      </w:r>
    </w:p>
    <w:p w:rsidR="00253061" w:rsidRDefault="00253061" w:rsidP="00253061">
      <w:pPr>
        <w:ind w:firstLineChars="200" w:firstLine="480"/>
        <w:rPr>
          <w:lang w:eastAsia="zh-CN"/>
        </w:rPr>
      </w:pPr>
      <w:r w:rsidRPr="00657729">
        <w:rPr>
          <w:lang w:eastAsia="zh-CN"/>
        </w:rPr>
        <w:t>IMT-2000</w:t>
      </w:r>
      <w:r>
        <w:rPr>
          <w:rFonts w:hAnsi="SimSun" w:hint="eastAsia"/>
          <w:lang w:eastAsia="zh-CN"/>
        </w:rPr>
        <w:t>基站的无用发射特性应基于对应于</w:t>
      </w:r>
      <w:r>
        <w:rPr>
          <w:lang w:eastAsia="zh-CN"/>
        </w:rPr>
        <w:t>ITU-R M.1457</w:t>
      </w:r>
      <w:r>
        <w:rPr>
          <w:rFonts w:hAnsi="SimSun" w:hint="eastAsia"/>
          <w:lang w:eastAsia="zh-CN"/>
        </w:rPr>
        <w:t>建议书</w:t>
      </w:r>
      <w:r>
        <w:rPr>
          <w:lang w:eastAsia="zh-CN"/>
        </w:rPr>
        <w:t>§§ 5.1</w:t>
      </w:r>
      <w:r>
        <w:rPr>
          <w:rFonts w:hAnsi="SimSun" w:hint="eastAsia"/>
          <w:lang w:eastAsia="zh-CN"/>
        </w:rPr>
        <w:t>至</w:t>
      </w:r>
      <w:r>
        <w:rPr>
          <w:lang w:eastAsia="zh-CN"/>
        </w:rPr>
        <w:t>5.6</w:t>
      </w:r>
      <w:r>
        <w:rPr>
          <w:rFonts w:hAnsi="SimSun" w:hint="eastAsia"/>
          <w:lang w:eastAsia="zh-CN"/>
        </w:rPr>
        <w:t>描述的无线电接口规范的技术性附件</w:t>
      </w:r>
      <w:r>
        <w:rPr>
          <w:lang w:eastAsia="zh-CN"/>
        </w:rPr>
        <w:t>1</w:t>
      </w:r>
      <w:r>
        <w:rPr>
          <w:rFonts w:hAnsi="SimSun" w:hint="eastAsia"/>
          <w:lang w:eastAsia="zh-CN"/>
        </w:rPr>
        <w:t>至</w:t>
      </w:r>
      <w:r>
        <w:rPr>
          <w:lang w:eastAsia="zh-CN"/>
        </w:rPr>
        <w:t>6</w:t>
      </w:r>
      <w:r>
        <w:rPr>
          <w:rFonts w:hAnsi="SimSun" w:hint="eastAsia"/>
          <w:lang w:eastAsia="zh-CN"/>
        </w:rPr>
        <w:t>中的限值要求。</w:t>
      </w:r>
    </w:p>
    <w:p w:rsidR="00253061" w:rsidRPr="008045AE" w:rsidRDefault="00253061" w:rsidP="002322CC">
      <w:pPr>
        <w:pStyle w:val="Note"/>
        <w:rPr>
          <w:lang w:eastAsia="zh-CN"/>
        </w:rPr>
      </w:pPr>
      <w:r w:rsidRPr="008045AE">
        <w:rPr>
          <w:rFonts w:hint="eastAsia"/>
          <w:lang w:eastAsia="zh-CN"/>
        </w:rPr>
        <w:t>注</w:t>
      </w:r>
      <w:r w:rsidRPr="008045AE">
        <w:rPr>
          <w:lang w:eastAsia="zh-CN"/>
        </w:rPr>
        <w:t xml:space="preserve">1 </w:t>
      </w:r>
      <w:r w:rsidR="007179FF">
        <w:rPr>
          <w:lang w:eastAsia="zh-CN"/>
        </w:rPr>
        <w:t>–</w:t>
      </w:r>
      <w:r w:rsidRPr="008045AE">
        <w:rPr>
          <w:lang w:eastAsia="zh-CN"/>
        </w:rPr>
        <w:t xml:space="preserve"> </w:t>
      </w:r>
      <w:r w:rsidRPr="008045AE">
        <w:rPr>
          <w:rFonts w:hint="eastAsia"/>
          <w:lang w:eastAsia="zh-CN"/>
        </w:rPr>
        <w:t>除注</w:t>
      </w:r>
      <w:r w:rsidRPr="008045AE">
        <w:rPr>
          <w:lang w:eastAsia="zh-CN"/>
        </w:rPr>
        <w:t>2</w:t>
      </w:r>
      <w:r w:rsidRPr="008045AE">
        <w:rPr>
          <w:rFonts w:hint="eastAsia"/>
          <w:lang w:eastAsia="zh-CN"/>
        </w:rPr>
        <w:t>、注</w:t>
      </w:r>
      <w:r w:rsidRPr="008045AE">
        <w:rPr>
          <w:lang w:eastAsia="zh-CN"/>
        </w:rPr>
        <w:t>3</w:t>
      </w:r>
      <w:r w:rsidRPr="008045AE">
        <w:rPr>
          <w:rFonts w:hint="eastAsia"/>
          <w:lang w:eastAsia="zh-CN"/>
        </w:rPr>
        <w:t>和注</w:t>
      </w:r>
      <w:r w:rsidRPr="008045AE">
        <w:rPr>
          <w:lang w:eastAsia="zh-CN"/>
        </w:rPr>
        <w:t>4</w:t>
      </w:r>
      <w:r w:rsidRPr="008045AE">
        <w:rPr>
          <w:rFonts w:hint="eastAsia"/>
          <w:lang w:eastAsia="zh-CN"/>
        </w:rPr>
        <w:t>涉及的情况外，无用发射限值规定用于根据以下安排工作的</w:t>
      </w:r>
      <w:r w:rsidRPr="008045AE">
        <w:rPr>
          <w:lang w:eastAsia="zh-CN"/>
        </w:rPr>
        <w:t>BS</w:t>
      </w:r>
      <w:r w:rsidRPr="008045AE">
        <w:rPr>
          <w:rFonts w:hint="eastAsia"/>
          <w:lang w:eastAsia="zh-CN"/>
        </w:rPr>
        <w:t>业务：</w:t>
      </w:r>
      <w:r w:rsidRPr="008045AE">
        <w:rPr>
          <w:lang w:eastAsia="zh-CN"/>
        </w:rPr>
        <w:t>1 920-1 980 MHz</w:t>
      </w:r>
      <w:r w:rsidRPr="008045AE">
        <w:rPr>
          <w:rFonts w:hint="eastAsia"/>
          <w:lang w:eastAsia="zh-CN"/>
        </w:rPr>
        <w:t>频带中的频分双工（</w:t>
      </w:r>
      <w:r w:rsidRPr="008045AE">
        <w:rPr>
          <w:lang w:eastAsia="zh-CN"/>
        </w:rPr>
        <w:t>FDD</w:t>
      </w:r>
      <w:r w:rsidRPr="008045AE">
        <w:rPr>
          <w:rFonts w:hint="eastAsia"/>
          <w:lang w:eastAsia="zh-CN"/>
        </w:rPr>
        <w:t>）上行链路、</w:t>
      </w:r>
      <w:r w:rsidRPr="008045AE">
        <w:rPr>
          <w:lang w:eastAsia="zh-CN"/>
        </w:rPr>
        <w:t>2 110-2 170 MHz</w:t>
      </w:r>
      <w:r w:rsidRPr="008045AE">
        <w:rPr>
          <w:rFonts w:hint="eastAsia"/>
          <w:lang w:eastAsia="zh-CN"/>
        </w:rPr>
        <w:t>频带中的</w:t>
      </w:r>
      <w:r w:rsidRPr="008045AE">
        <w:rPr>
          <w:lang w:eastAsia="zh-CN"/>
        </w:rPr>
        <w:t>FDD</w:t>
      </w:r>
      <w:r w:rsidRPr="008045AE">
        <w:rPr>
          <w:rFonts w:hint="eastAsia"/>
          <w:lang w:eastAsia="zh-CN"/>
        </w:rPr>
        <w:t>下行链路和</w:t>
      </w:r>
      <w:r w:rsidRPr="008045AE">
        <w:rPr>
          <w:lang w:eastAsia="zh-CN"/>
        </w:rPr>
        <w:t>1 885-1 980 MHz</w:t>
      </w:r>
      <w:r w:rsidRPr="008045AE">
        <w:rPr>
          <w:rFonts w:hint="eastAsia"/>
          <w:lang w:eastAsia="zh-CN"/>
        </w:rPr>
        <w:t>和</w:t>
      </w:r>
      <w:r w:rsidRPr="008045AE">
        <w:rPr>
          <w:lang w:eastAsia="zh-CN"/>
        </w:rPr>
        <w:t>2 010-2 025 MHz</w:t>
      </w:r>
      <w:r w:rsidRPr="008045AE">
        <w:rPr>
          <w:rFonts w:hint="eastAsia"/>
          <w:lang w:eastAsia="zh-CN"/>
        </w:rPr>
        <w:t>频带中的时分双工（</w:t>
      </w:r>
      <w:r w:rsidRPr="008045AE">
        <w:rPr>
          <w:lang w:eastAsia="zh-CN"/>
        </w:rPr>
        <w:t>TDD</w:t>
      </w:r>
      <w:r w:rsidRPr="008045AE">
        <w:rPr>
          <w:rFonts w:hint="eastAsia"/>
          <w:lang w:eastAsia="zh-CN"/>
        </w:rPr>
        <w:t>）。该建议书的未来版本将包括可用于其他频带的限值。经进一步研究，这些限值预期将类似于本建议书已包括的限值。</w:t>
      </w:r>
    </w:p>
    <w:p w:rsidR="00253061" w:rsidRPr="008045AE" w:rsidRDefault="00253061" w:rsidP="002322CC">
      <w:pPr>
        <w:pStyle w:val="Note"/>
        <w:rPr>
          <w:lang w:eastAsia="zh-CN"/>
        </w:rPr>
      </w:pPr>
      <w:r w:rsidRPr="008045AE">
        <w:rPr>
          <w:rFonts w:hAnsi="SimSun" w:hint="eastAsia"/>
          <w:lang w:eastAsia="zh-CN"/>
        </w:rPr>
        <w:t>注</w:t>
      </w:r>
      <w:r w:rsidRPr="008045AE">
        <w:rPr>
          <w:lang w:eastAsia="zh-CN"/>
        </w:rPr>
        <w:t xml:space="preserve">2 </w:t>
      </w:r>
      <w:r w:rsidR="007179FF">
        <w:rPr>
          <w:lang w:eastAsia="zh-CN"/>
        </w:rPr>
        <w:t>–</w:t>
      </w:r>
      <w:r w:rsidRPr="008045AE">
        <w:rPr>
          <w:lang w:eastAsia="zh-CN"/>
        </w:rPr>
        <w:t xml:space="preserve"> </w:t>
      </w:r>
      <w:r w:rsidRPr="008045AE">
        <w:rPr>
          <w:rFonts w:hAnsi="SimSun" w:hint="eastAsia"/>
          <w:lang w:eastAsia="zh-CN"/>
        </w:rPr>
        <w:t>附件</w:t>
      </w:r>
      <w:r w:rsidRPr="008045AE">
        <w:rPr>
          <w:lang w:eastAsia="zh-CN"/>
        </w:rPr>
        <w:t>1</w:t>
      </w:r>
      <w:r w:rsidRPr="008045AE">
        <w:rPr>
          <w:rFonts w:hAnsi="SimSun" w:hint="eastAsia"/>
          <w:lang w:eastAsia="zh-CN"/>
        </w:rPr>
        <w:t>规定的无用发射限值适用于至少按照以下方案之一工作的</w:t>
      </w:r>
      <w:r w:rsidRPr="008045AE">
        <w:rPr>
          <w:lang w:eastAsia="zh-CN"/>
        </w:rPr>
        <w:t>BS</w:t>
      </w:r>
      <w:r w:rsidRPr="008045AE">
        <w:rPr>
          <w:rFonts w:hAnsi="SimSun" w:hint="eastAsia"/>
          <w:lang w:eastAsia="zh-CN"/>
        </w:rPr>
        <w:t>：</w:t>
      </w:r>
    </w:p>
    <w:p w:rsidR="00253061" w:rsidRPr="005A7723" w:rsidRDefault="00253061" w:rsidP="005A7723">
      <w:pPr>
        <w:pStyle w:val="Note"/>
        <w:tabs>
          <w:tab w:val="left" w:pos="794"/>
        </w:tabs>
        <w:ind w:left="794" w:hanging="794"/>
      </w:pPr>
      <w:r w:rsidRPr="005A7723">
        <w:t>–</w:t>
      </w:r>
      <w:r w:rsidRPr="005A7723">
        <w:tab/>
        <w:t>1 920-1 980 MHz</w:t>
      </w:r>
      <w:r w:rsidRPr="005A7723">
        <w:rPr>
          <w:rFonts w:hint="eastAsia"/>
        </w:rPr>
        <w:t>频带的频分双工（</w:t>
      </w:r>
      <w:r w:rsidRPr="005A7723">
        <w:t>FDD</w:t>
      </w:r>
      <w:r w:rsidRPr="005A7723">
        <w:rPr>
          <w:rFonts w:hint="eastAsia"/>
        </w:rPr>
        <w:t>）上行链路，</w:t>
      </w:r>
      <w:r w:rsidRPr="005A7723">
        <w:t>2 110-2 170 MHz</w:t>
      </w:r>
      <w:r w:rsidRPr="005A7723">
        <w:rPr>
          <w:rFonts w:hint="eastAsia"/>
        </w:rPr>
        <w:t>频带的</w:t>
      </w:r>
      <w:r w:rsidRPr="005A7723">
        <w:t>FDD</w:t>
      </w:r>
      <w:r w:rsidRPr="005A7723">
        <w:rPr>
          <w:rFonts w:hint="eastAsia"/>
        </w:rPr>
        <w:t>下行链</w:t>
      </w:r>
      <w:r w:rsidR="005A7723">
        <w:br/>
      </w:r>
      <w:r w:rsidRPr="005A7723">
        <w:rPr>
          <w:rFonts w:hint="eastAsia"/>
        </w:rPr>
        <w:t>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I</w:t>
      </w:r>
      <w:r w:rsidRPr="005A7723">
        <w:rPr>
          <w:rFonts w:hint="eastAsia"/>
        </w:rPr>
        <w:t>或</w:t>
      </w:r>
      <w:r w:rsidRPr="005A7723">
        <w:t>E-UTRA</w:t>
      </w:r>
      <w:r w:rsidRPr="005A7723">
        <w:rPr>
          <w:rFonts w:hint="eastAsia"/>
        </w:rPr>
        <w:t>中的频带</w:t>
      </w:r>
      <w:r w:rsidRPr="005A7723">
        <w:t>1</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1 850-1 910 MHz</w:t>
      </w:r>
      <w:r w:rsidRPr="005A7723">
        <w:rPr>
          <w:rFonts w:hint="eastAsia"/>
        </w:rPr>
        <w:t>频带的</w:t>
      </w:r>
      <w:r w:rsidRPr="005A7723">
        <w:t>FDD</w:t>
      </w:r>
      <w:r w:rsidRPr="005A7723">
        <w:rPr>
          <w:rFonts w:hint="eastAsia"/>
        </w:rPr>
        <w:t>上行链路，</w:t>
      </w:r>
      <w:r w:rsidRPr="005A7723">
        <w:t>1 930-1 990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II</w:t>
      </w:r>
      <w:r w:rsidRPr="005A7723">
        <w:rPr>
          <w:rFonts w:hint="eastAsia"/>
        </w:rPr>
        <w:t>或</w:t>
      </w:r>
      <w:r w:rsidRPr="005A7723">
        <w:t>E-UTRA</w:t>
      </w:r>
      <w:r w:rsidRPr="005A7723">
        <w:rPr>
          <w:rFonts w:hint="eastAsia"/>
        </w:rPr>
        <w:t>中的频带</w:t>
      </w:r>
      <w:r w:rsidRPr="005A7723">
        <w:t>2</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1 710-1 785 MHz</w:t>
      </w:r>
      <w:r w:rsidRPr="005A7723">
        <w:rPr>
          <w:rFonts w:hint="eastAsia"/>
        </w:rPr>
        <w:t>频带的</w:t>
      </w:r>
      <w:r w:rsidRPr="005A7723">
        <w:t>FDD</w:t>
      </w:r>
      <w:r w:rsidRPr="005A7723">
        <w:rPr>
          <w:rFonts w:hint="eastAsia"/>
        </w:rPr>
        <w:t>上行链路，</w:t>
      </w:r>
      <w:r w:rsidRPr="005A7723">
        <w:t>1 805-1 880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III</w:t>
      </w:r>
      <w:r w:rsidRPr="005A7723">
        <w:rPr>
          <w:rFonts w:hint="eastAsia"/>
        </w:rPr>
        <w:t>或</w:t>
      </w:r>
      <w:r w:rsidRPr="005A7723">
        <w:t>E-UTRA</w:t>
      </w:r>
      <w:r w:rsidRPr="005A7723">
        <w:rPr>
          <w:rFonts w:hint="eastAsia"/>
        </w:rPr>
        <w:t>中的频带</w:t>
      </w:r>
      <w:r w:rsidRPr="005A7723">
        <w:t>3</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1 710-1 755 MHz</w:t>
      </w:r>
      <w:r w:rsidRPr="005A7723">
        <w:rPr>
          <w:rFonts w:hint="eastAsia"/>
        </w:rPr>
        <w:t>频带的</w:t>
      </w:r>
      <w:r w:rsidRPr="005A7723">
        <w:t>FDD</w:t>
      </w:r>
      <w:r w:rsidRPr="005A7723">
        <w:rPr>
          <w:rFonts w:hint="eastAsia"/>
        </w:rPr>
        <w:t>上行链路，</w:t>
      </w:r>
      <w:r w:rsidRPr="005A7723">
        <w:t>2 110-2 155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IV</w:t>
      </w:r>
      <w:r w:rsidRPr="005A7723">
        <w:rPr>
          <w:rFonts w:hint="eastAsia"/>
        </w:rPr>
        <w:t>或</w:t>
      </w:r>
      <w:r w:rsidRPr="005A7723">
        <w:t>E-UTRA</w:t>
      </w:r>
      <w:r w:rsidRPr="005A7723">
        <w:rPr>
          <w:rFonts w:hint="eastAsia"/>
        </w:rPr>
        <w:t>中的频带</w:t>
      </w:r>
      <w:r w:rsidRPr="005A7723">
        <w:t>4</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824- 849 MHz</w:t>
      </w:r>
      <w:r w:rsidRPr="005A7723">
        <w:rPr>
          <w:rFonts w:hint="eastAsia"/>
        </w:rPr>
        <w:t>频带的</w:t>
      </w:r>
      <w:r w:rsidRPr="005A7723">
        <w:t>FDD</w:t>
      </w:r>
      <w:r w:rsidRPr="005A7723">
        <w:rPr>
          <w:rFonts w:hint="eastAsia"/>
        </w:rPr>
        <w:t>上行链路，</w:t>
      </w:r>
      <w:r w:rsidRPr="005A7723">
        <w:t>869-894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V</w:t>
      </w:r>
      <w:r w:rsidRPr="005A7723">
        <w:rPr>
          <w:rFonts w:hint="eastAsia"/>
        </w:rPr>
        <w:t>或</w:t>
      </w:r>
      <w:r w:rsidRPr="005A7723">
        <w:t>E-UTRA</w:t>
      </w:r>
      <w:r w:rsidRPr="005A7723">
        <w:rPr>
          <w:rFonts w:hint="eastAsia"/>
        </w:rPr>
        <w:t>中的频带</w:t>
      </w:r>
      <w:r w:rsidRPr="005A7723">
        <w:t>5</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830- 840 MHz</w:t>
      </w:r>
      <w:r w:rsidRPr="005A7723">
        <w:rPr>
          <w:rFonts w:hint="eastAsia"/>
        </w:rPr>
        <w:t>频带的</w:t>
      </w:r>
      <w:r w:rsidRPr="005A7723">
        <w:t>FDD</w:t>
      </w:r>
      <w:r w:rsidRPr="005A7723">
        <w:rPr>
          <w:rFonts w:hint="eastAsia"/>
        </w:rPr>
        <w:t>上行链路，</w:t>
      </w:r>
      <w:r w:rsidRPr="005A7723">
        <w:t>875-885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VI</w:t>
      </w:r>
      <w:r w:rsidRPr="005A7723">
        <w:rPr>
          <w:rFonts w:hint="eastAsia"/>
        </w:rPr>
        <w:t>或</w:t>
      </w:r>
      <w:r w:rsidRPr="005A7723">
        <w:t>E-UTRA</w:t>
      </w:r>
      <w:r w:rsidRPr="005A7723">
        <w:rPr>
          <w:rFonts w:hint="eastAsia"/>
        </w:rPr>
        <w:t>中的频带</w:t>
      </w:r>
      <w:r w:rsidRPr="005A7723">
        <w:t>6</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2 500-2 570 MHz</w:t>
      </w:r>
      <w:r w:rsidRPr="005A7723">
        <w:rPr>
          <w:rFonts w:hint="eastAsia"/>
        </w:rPr>
        <w:t>频带的</w:t>
      </w:r>
      <w:r w:rsidRPr="005A7723">
        <w:t>FDD</w:t>
      </w:r>
      <w:r w:rsidRPr="005A7723">
        <w:rPr>
          <w:rFonts w:hint="eastAsia"/>
        </w:rPr>
        <w:t>上行链路，</w:t>
      </w:r>
      <w:r w:rsidRPr="005A7723">
        <w:t>2 620-2 690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VII</w:t>
      </w:r>
      <w:r w:rsidRPr="005A7723">
        <w:rPr>
          <w:rFonts w:hint="eastAsia"/>
        </w:rPr>
        <w:t>或</w:t>
      </w:r>
      <w:r w:rsidRPr="005A7723">
        <w:t>E-UTRA</w:t>
      </w:r>
      <w:r w:rsidRPr="005A7723">
        <w:rPr>
          <w:rFonts w:hint="eastAsia"/>
        </w:rPr>
        <w:t>中的频带</w:t>
      </w:r>
      <w:r w:rsidRPr="005A7723">
        <w:t>7</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880-915 MHz</w:t>
      </w:r>
      <w:r w:rsidRPr="005A7723">
        <w:rPr>
          <w:rFonts w:hint="eastAsia"/>
        </w:rPr>
        <w:t>频带的</w:t>
      </w:r>
      <w:r w:rsidRPr="005A7723">
        <w:t>FDD</w:t>
      </w:r>
      <w:r w:rsidRPr="005A7723">
        <w:rPr>
          <w:rFonts w:hint="eastAsia"/>
        </w:rPr>
        <w:t>上行链路，</w:t>
      </w:r>
      <w:r w:rsidRPr="005A7723">
        <w:t>925-960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VIII</w:t>
      </w:r>
      <w:r w:rsidRPr="005A7723">
        <w:rPr>
          <w:rFonts w:hint="eastAsia"/>
        </w:rPr>
        <w:t>或</w:t>
      </w:r>
      <w:r w:rsidRPr="005A7723">
        <w:t>E-UTRA</w:t>
      </w:r>
      <w:r w:rsidRPr="005A7723">
        <w:rPr>
          <w:rFonts w:hint="eastAsia"/>
        </w:rPr>
        <w:t>中的频带</w:t>
      </w:r>
      <w:r w:rsidRPr="005A7723">
        <w:t>8</w:t>
      </w:r>
      <w:r w:rsidRPr="005A7723">
        <w:rPr>
          <w:rFonts w:hint="eastAsia"/>
        </w:rPr>
        <w:t>。</w:t>
      </w:r>
    </w:p>
    <w:p w:rsidR="00253061" w:rsidRPr="005A7723" w:rsidRDefault="00253061" w:rsidP="005A7723">
      <w:pPr>
        <w:pStyle w:val="Note"/>
        <w:tabs>
          <w:tab w:val="left" w:pos="794"/>
        </w:tabs>
        <w:ind w:left="794" w:hanging="794"/>
      </w:pPr>
      <w:r w:rsidRPr="005A7723">
        <w:t>–</w:t>
      </w:r>
      <w:r w:rsidRPr="005A7723">
        <w:tab/>
        <w:t>1 749.9-1 784.9 MHz</w:t>
      </w:r>
      <w:r w:rsidRPr="005A7723">
        <w:rPr>
          <w:rFonts w:hint="eastAsia"/>
        </w:rPr>
        <w:t>频带的</w:t>
      </w:r>
      <w:r w:rsidRPr="005A7723">
        <w:t>FDD</w:t>
      </w:r>
      <w:r w:rsidRPr="005A7723">
        <w:rPr>
          <w:rFonts w:hint="eastAsia"/>
        </w:rPr>
        <w:t>上行链路，</w:t>
      </w:r>
      <w:r w:rsidRPr="005A7723">
        <w:t>1 844.9-1 879.9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IX</w:t>
      </w:r>
      <w:r w:rsidRPr="005A7723">
        <w:rPr>
          <w:rFonts w:hint="eastAsia"/>
        </w:rPr>
        <w:t>或</w:t>
      </w:r>
      <w:r w:rsidRPr="005A7723">
        <w:t>E-UTRA</w:t>
      </w:r>
      <w:r w:rsidRPr="005A7723">
        <w:rPr>
          <w:rFonts w:hint="eastAsia"/>
        </w:rPr>
        <w:t>中的频带</w:t>
      </w:r>
      <w:r w:rsidRPr="005A7723">
        <w:t>9</w:t>
      </w:r>
      <w:r w:rsidRPr="005A7723">
        <w:rPr>
          <w:rFonts w:hint="eastAsia"/>
        </w:rPr>
        <w:t>。</w:t>
      </w:r>
    </w:p>
    <w:p w:rsidR="00253061" w:rsidRPr="005A7723" w:rsidRDefault="00253061" w:rsidP="005A7723">
      <w:pPr>
        <w:pStyle w:val="Note"/>
        <w:tabs>
          <w:tab w:val="left" w:pos="794"/>
        </w:tabs>
        <w:ind w:left="794" w:hanging="794"/>
      </w:pPr>
      <w:r w:rsidRPr="005A7723">
        <w:lastRenderedPageBreak/>
        <w:t>–</w:t>
      </w:r>
      <w:r w:rsidRPr="005A7723">
        <w:tab/>
        <w:t>1 710-1 770 MHz</w:t>
      </w:r>
      <w:r w:rsidRPr="005A7723">
        <w:rPr>
          <w:rFonts w:hint="eastAsia"/>
        </w:rPr>
        <w:t>频带的</w:t>
      </w:r>
      <w:r w:rsidRPr="005A7723">
        <w:t>FDD</w:t>
      </w:r>
      <w:r w:rsidRPr="005A7723">
        <w:rPr>
          <w:rFonts w:hint="eastAsia"/>
        </w:rPr>
        <w:t>上行链路，</w:t>
      </w:r>
      <w:r w:rsidRPr="005A7723">
        <w:t>2 110-2 170 MHz</w:t>
      </w:r>
      <w:r w:rsidRPr="005A7723">
        <w:rPr>
          <w:rFonts w:hint="eastAsia"/>
        </w:rPr>
        <w:t>频带的</w:t>
      </w:r>
      <w:r w:rsidRPr="005A7723">
        <w:t>FDD</w:t>
      </w:r>
      <w:r w:rsidRPr="005A7723">
        <w:rPr>
          <w:rFonts w:hint="eastAsia"/>
        </w:rPr>
        <w:t>下行链路，附件</w:t>
      </w:r>
      <w:r w:rsidRPr="005A7723">
        <w:t>1</w:t>
      </w:r>
      <w:r w:rsidRPr="005A7723">
        <w:rPr>
          <w:rFonts w:hint="eastAsia"/>
        </w:rPr>
        <w:t>称之为</w:t>
      </w:r>
      <w:r w:rsidRPr="005A7723">
        <w:t>UTRA</w:t>
      </w:r>
      <w:r w:rsidRPr="005A7723">
        <w:rPr>
          <w:rFonts w:hint="eastAsia"/>
        </w:rPr>
        <w:t>中的</w:t>
      </w:r>
      <w:r w:rsidRPr="005A7723">
        <w:t>FDD</w:t>
      </w:r>
      <w:r w:rsidRPr="005A7723">
        <w:rPr>
          <w:rFonts w:hint="eastAsia"/>
        </w:rPr>
        <w:t>频带</w:t>
      </w:r>
      <w:r w:rsidRPr="005A7723">
        <w:t>X</w:t>
      </w:r>
      <w:r w:rsidRPr="005A7723">
        <w:rPr>
          <w:rFonts w:hint="eastAsia"/>
        </w:rPr>
        <w:t>或</w:t>
      </w:r>
      <w:r w:rsidRPr="005A7723">
        <w:t>E-UTRA</w:t>
      </w:r>
      <w:r w:rsidRPr="005A7723">
        <w:rPr>
          <w:rFonts w:hint="eastAsia"/>
        </w:rPr>
        <w:t>中的频带</w:t>
      </w:r>
      <w:r w:rsidRPr="005A7723">
        <w:t>10</w:t>
      </w:r>
      <w:r w:rsidRPr="005A7723">
        <w:rPr>
          <w:rFonts w:hint="eastAsia"/>
        </w:rPr>
        <w:t>。</w:t>
      </w:r>
    </w:p>
    <w:p w:rsidR="00253061" w:rsidRDefault="00253061" w:rsidP="005A7723">
      <w:pPr>
        <w:pStyle w:val="Note"/>
        <w:tabs>
          <w:tab w:val="left" w:pos="794"/>
        </w:tabs>
        <w:ind w:left="794" w:hanging="794"/>
        <w:rPr>
          <w:lang w:eastAsia="zh-CN"/>
        </w:rPr>
      </w:pPr>
      <w:r>
        <w:rPr>
          <w:lang w:eastAsia="zh-CN"/>
        </w:rPr>
        <w:t>–</w:t>
      </w:r>
      <w:r>
        <w:rPr>
          <w:lang w:eastAsia="zh-CN"/>
        </w:rPr>
        <w:tab/>
        <w:t>1 427.9-1 447.9 MHz</w:t>
      </w:r>
      <w:r w:rsidRPr="00D626C6">
        <w:rPr>
          <w:rStyle w:val="FootnoteReference"/>
          <w:lang w:val="en-GB" w:eastAsia="zh-CN"/>
        </w:rPr>
        <w:footnoteReference w:customMarkFollows="1" w:id="2"/>
        <w:t>#</w:t>
      </w:r>
      <w:r>
        <w:rPr>
          <w:rFonts w:hint="eastAsia"/>
          <w:lang w:eastAsia="zh-CN"/>
        </w:rPr>
        <w:t>频带的</w:t>
      </w:r>
      <w:r>
        <w:rPr>
          <w:lang w:eastAsia="zh-CN"/>
        </w:rPr>
        <w:t>FDD</w:t>
      </w:r>
      <w:r>
        <w:rPr>
          <w:rFonts w:hint="eastAsia"/>
          <w:lang w:eastAsia="zh-CN"/>
        </w:rPr>
        <w:t>上行链路，</w:t>
      </w:r>
      <w:r>
        <w:rPr>
          <w:lang w:eastAsia="zh-CN"/>
        </w:rPr>
        <w:t>1 475.9-1 495.9 MHz</w:t>
      </w:r>
      <w:r>
        <w:rPr>
          <w:vertAlign w:val="superscript"/>
          <w:lang w:eastAsia="zh-CN"/>
        </w:rPr>
        <w:t>#</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XI</w:t>
      </w:r>
      <w:r>
        <w:rPr>
          <w:rFonts w:hint="eastAsia"/>
          <w:lang w:eastAsia="zh-CN"/>
        </w:rPr>
        <w:t>或</w:t>
      </w:r>
      <w:r>
        <w:rPr>
          <w:lang w:eastAsia="zh-CN"/>
        </w:rPr>
        <w:t>E-UTRA</w:t>
      </w:r>
      <w:r>
        <w:rPr>
          <w:rFonts w:hint="eastAsia"/>
          <w:lang w:eastAsia="zh-CN"/>
        </w:rPr>
        <w:t>中的频带</w:t>
      </w:r>
      <w:r>
        <w:rPr>
          <w:lang w:eastAsia="zh-CN"/>
        </w:rPr>
        <w:t>11</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699-716 MHz</w:t>
      </w:r>
      <w:r>
        <w:rPr>
          <w:rFonts w:hint="eastAsia"/>
          <w:lang w:eastAsia="zh-CN"/>
        </w:rPr>
        <w:t>频带的</w:t>
      </w:r>
      <w:r>
        <w:rPr>
          <w:lang w:eastAsia="zh-CN"/>
        </w:rPr>
        <w:t>FDD</w:t>
      </w:r>
      <w:r>
        <w:rPr>
          <w:rFonts w:hint="eastAsia"/>
          <w:lang w:eastAsia="zh-CN"/>
        </w:rPr>
        <w:t>上行链路，</w:t>
      </w:r>
      <w:r>
        <w:rPr>
          <w:lang w:eastAsia="zh-CN"/>
        </w:rPr>
        <w:t>729</w:t>
      </w:r>
      <w:r>
        <w:rPr>
          <w:lang w:val="en-US" w:eastAsia="zh-CN"/>
        </w:rPr>
        <w:t>-</w:t>
      </w:r>
      <w:r>
        <w:rPr>
          <w:lang w:eastAsia="zh-CN"/>
        </w:rPr>
        <w:t>746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XII</w:t>
      </w:r>
      <w:r>
        <w:rPr>
          <w:rFonts w:hint="eastAsia"/>
          <w:lang w:eastAsia="zh-CN"/>
        </w:rPr>
        <w:t>或</w:t>
      </w:r>
      <w:r>
        <w:rPr>
          <w:lang w:eastAsia="zh-CN"/>
        </w:rPr>
        <w:t>E-UTRA</w:t>
      </w:r>
      <w:r>
        <w:rPr>
          <w:rFonts w:hint="eastAsia"/>
          <w:lang w:eastAsia="zh-CN"/>
        </w:rPr>
        <w:t>中的频带</w:t>
      </w:r>
      <w:r>
        <w:rPr>
          <w:lang w:eastAsia="zh-CN"/>
        </w:rPr>
        <w:t>12</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777-787 MHz</w:t>
      </w:r>
      <w:r>
        <w:rPr>
          <w:rFonts w:hint="eastAsia"/>
          <w:lang w:eastAsia="zh-CN"/>
        </w:rPr>
        <w:t>频带的</w:t>
      </w:r>
      <w:r>
        <w:rPr>
          <w:lang w:eastAsia="zh-CN"/>
        </w:rPr>
        <w:t>FDD</w:t>
      </w:r>
      <w:r>
        <w:rPr>
          <w:rFonts w:hint="eastAsia"/>
          <w:lang w:eastAsia="zh-CN"/>
        </w:rPr>
        <w:t>上行链路，</w:t>
      </w:r>
      <w:r>
        <w:rPr>
          <w:lang w:eastAsia="zh-CN"/>
        </w:rPr>
        <w:t>746-756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XIII</w:t>
      </w:r>
      <w:r>
        <w:rPr>
          <w:rFonts w:hint="eastAsia"/>
          <w:lang w:eastAsia="zh-CN"/>
        </w:rPr>
        <w:t>或</w:t>
      </w:r>
      <w:r>
        <w:rPr>
          <w:lang w:eastAsia="zh-CN"/>
        </w:rPr>
        <w:t>E-UTRA</w:t>
      </w:r>
      <w:r>
        <w:rPr>
          <w:rFonts w:hint="eastAsia"/>
          <w:lang w:eastAsia="zh-CN"/>
        </w:rPr>
        <w:t>中的频带</w:t>
      </w:r>
      <w:r>
        <w:rPr>
          <w:lang w:eastAsia="zh-CN"/>
        </w:rPr>
        <w:t>13</w:t>
      </w:r>
      <w:r>
        <w:rPr>
          <w:rFonts w:hint="eastAsia"/>
          <w:lang w:eastAsia="zh-CN"/>
        </w:rPr>
        <w:t>。</w:t>
      </w:r>
    </w:p>
    <w:p w:rsidR="00253061" w:rsidRDefault="00253061" w:rsidP="005A7723">
      <w:pPr>
        <w:pStyle w:val="Note"/>
        <w:tabs>
          <w:tab w:val="left" w:pos="794"/>
        </w:tabs>
        <w:ind w:left="794" w:hanging="794"/>
        <w:rPr>
          <w:lang w:val="en-US" w:eastAsia="ja-JP"/>
        </w:rPr>
      </w:pPr>
      <w:r>
        <w:rPr>
          <w:lang w:eastAsia="zh-CN"/>
        </w:rPr>
        <w:t>–</w:t>
      </w:r>
      <w:r>
        <w:rPr>
          <w:lang w:eastAsia="zh-CN"/>
        </w:rPr>
        <w:tab/>
        <w:t>788-798 MHz</w:t>
      </w:r>
      <w:r>
        <w:rPr>
          <w:rFonts w:hint="eastAsia"/>
          <w:lang w:eastAsia="zh-CN"/>
        </w:rPr>
        <w:t>频带的</w:t>
      </w:r>
      <w:r>
        <w:rPr>
          <w:lang w:eastAsia="zh-CN"/>
        </w:rPr>
        <w:t>FDD</w:t>
      </w:r>
      <w:r>
        <w:rPr>
          <w:rFonts w:hint="eastAsia"/>
          <w:lang w:eastAsia="zh-CN"/>
        </w:rPr>
        <w:t>上行链路，</w:t>
      </w:r>
      <w:r>
        <w:rPr>
          <w:lang w:eastAsia="zh-CN"/>
        </w:rPr>
        <w:t>758-768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XIV</w:t>
      </w:r>
      <w:r>
        <w:rPr>
          <w:rFonts w:hint="eastAsia"/>
          <w:lang w:eastAsia="zh-CN"/>
        </w:rPr>
        <w:t>或</w:t>
      </w:r>
      <w:r>
        <w:rPr>
          <w:lang w:eastAsia="zh-CN"/>
        </w:rPr>
        <w:t>E-UTRA</w:t>
      </w:r>
      <w:r>
        <w:rPr>
          <w:rFonts w:hint="eastAsia"/>
          <w:lang w:eastAsia="zh-CN"/>
        </w:rPr>
        <w:t>中的频带</w:t>
      </w:r>
      <w:r>
        <w:rPr>
          <w:lang w:eastAsia="zh-CN"/>
        </w:rPr>
        <w:t>14</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704-716 MHz</w:t>
      </w:r>
      <w:r>
        <w:rPr>
          <w:rFonts w:hint="eastAsia"/>
          <w:lang w:eastAsia="zh-CN"/>
        </w:rPr>
        <w:t>频带的</w:t>
      </w:r>
      <w:r>
        <w:rPr>
          <w:lang w:eastAsia="zh-CN"/>
        </w:rPr>
        <w:t>FDD</w:t>
      </w:r>
      <w:r>
        <w:rPr>
          <w:rFonts w:hint="eastAsia"/>
          <w:lang w:eastAsia="zh-CN"/>
        </w:rPr>
        <w:t>上行链路，</w:t>
      </w:r>
      <w:r>
        <w:rPr>
          <w:lang w:eastAsia="zh-CN"/>
        </w:rPr>
        <w:t>734-746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E-UTRA</w:t>
      </w:r>
      <w:r>
        <w:rPr>
          <w:rFonts w:hint="eastAsia"/>
          <w:lang w:eastAsia="zh-CN"/>
        </w:rPr>
        <w:t>中的</w:t>
      </w:r>
      <w:r>
        <w:rPr>
          <w:lang w:eastAsia="zh-CN"/>
        </w:rPr>
        <w:t>FDD</w:t>
      </w:r>
      <w:r>
        <w:rPr>
          <w:rFonts w:hint="eastAsia"/>
          <w:lang w:eastAsia="zh-CN"/>
        </w:rPr>
        <w:t>频带</w:t>
      </w:r>
      <w:r>
        <w:rPr>
          <w:lang w:eastAsia="zh-CN"/>
        </w:rPr>
        <w:t>17</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815-830 MHz</w:t>
      </w:r>
      <w:r>
        <w:rPr>
          <w:rFonts w:hint="eastAsia"/>
          <w:lang w:eastAsia="zh-CN"/>
        </w:rPr>
        <w:t>频带的</w:t>
      </w:r>
      <w:r>
        <w:rPr>
          <w:lang w:eastAsia="zh-CN"/>
        </w:rPr>
        <w:t>FDD</w:t>
      </w:r>
      <w:r>
        <w:rPr>
          <w:rFonts w:hint="eastAsia"/>
          <w:lang w:eastAsia="zh-CN"/>
        </w:rPr>
        <w:t>上行链路，</w:t>
      </w:r>
      <w:r>
        <w:rPr>
          <w:lang w:eastAsia="zh-CN"/>
        </w:rPr>
        <w:t>860-875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E-UTRA</w:t>
      </w:r>
      <w:r>
        <w:rPr>
          <w:rFonts w:hint="eastAsia"/>
          <w:lang w:eastAsia="zh-CN"/>
        </w:rPr>
        <w:t>中的</w:t>
      </w:r>
      <w:r>
        <w:rPr>
          <w:lang w:eastAsia="zh-CN"/>
        </w:rPr>
        <w:t>FDD</w:t>
      </w:r>
      <w:r>
        <w:rPr>
          <w:rFonts w:hint="eastAsia"/>
          <w:lang w:eastAsia="zh-CN"/>
        </w:rPr>
        <w:t>频带</w:t>
      </w:r>
      <w:r>
        <w:rPr>
          <w:lang w:eastAsia="zh-CN"/>
        </w:rPr>
        <w:t>18</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830-845 MHz</w:t>
      </w:r>
      <w:r>
        <w:rPr>
          <w:rFonts w:hint="eastAsia"/>
          <w:lang w:eastAsia="zh-CN"/>
        </w:rPr>
        <w:t>频带的</w:t>
      </w:r>
      <w:r>
        <w:rPr>
          <w:lang w:eastAsia="zh-CN"/>
        </w:rPr>
        <w:t>FDD</w:t>
      </w:r>
      <w:r>
        <w:rPr>
          <w:rFonts w:hint="eastAsia"/>
          <w:lang w:eastAsia="zh-CN"/>
        </w:rPr>
        <w:t>上行链路，</w:t>
      </w:r>
      <w:r>
        <w:rPr>
          <w:lang w:eastAsia="zh-CN"/>
        </w:rPr>
        <w:t>875-890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XIX</w:t>
      </w:r>
      <w:r>
        <w:rPr>
          <w:rFonts w:hint="eastAsia"/>
          <w:lang w:eastAsia="zh-CN"/>
        </w:rPr>
        <w:t>或</w:t>
      </w:r>
      <w:r>
        <w:rPr>
          <w:lang w:eastAsia="zh-CN"/>
        </w:rPr>
        <w:t>E-UTRA</w:t>
      </w:r>
      <w:r>
        <w:rPr>
          <w:rFonts w:hint="eastAsia"/>
          <w:lang w:eastAsia="zh-CN"/>
        </w:rPr>
        <w:t>中的频带</w:t>
      </w:r>
      <w:r>
        <w:rPr>
          <w:lang w:eastAsia="zh-CN"/>
        </w:rPr>
        <w:t>19</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832-862 MHz</w:t>
      </w:r>
      <w:r>
        <w:rPr>
          <w:rFonts w:hint="eastAsia"/>
          <w:lang w:eastAsia="zh-CN"/>
        </w:rPr>
        <w:t>频带的</w:t>
      </w:r>
      <w:r>
        <w:rPr>
          <w:lang w:eastAsia="zh-CN"/>
        </w:rPr>
        <w:t>FDD</w:t>
      </w:r>
      <w:r>
        <w:rPr>
          <w:rFonts w:hint="eastAsia"/>
          <w:lang w:eastAsia="zh-CN"/>
        </w:rPr>
        <w:t>上行链路，</w:t>
      </w:r>
      <w:r>
        <w:rPr>
          <w:lang w:eastAsia="zh-CN"/>
        </w:rPr>
        <w:t>791-821  MHz</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XX</w:t>
      </w:r>
      <w:r>
        <w:rPr>
          <w:rFonts w:hint="eastAsia"/>
          <w:lang w:eastAsia="zh-CN"/>
        </w:rPr>
        <w:t>或</w:t>
      </w:r>
      <w:r>
        <w:rPr>
          <w:lang w:eastAsia="zh-CN"/>
        </w:rPr>
        <w:t>E-UTRA</w:t>
      </w:r>
      <w:r>
        <w:rPr>
          <w:rFonts w:hint="eastAsia"/>
          <w:lang w:eastAsia="zh-CN"/>
        </w:rPr>
        <w:t>中的频带</w:t>
      </w:r>
      <w:r>
        <w:rPr>
          <w:lang w:eastAsia="zh-CN"/>
        </w:rPr>
        <w:t>20</w:t>
      </w:r>
      <w:r>
        <w:rPr>
          <w:rFonts w:hint="eastAsia"/>
          <w:lang w:eastAsia="zh-CN"/>
        </w:rPr>
        <w:t>。</w:t>
      </w:r>
    </w:p>
    <w:p w:rsidR="00253061" w:rsidRDefault="00253061" w:rsidP="005A7723">
      <w:pPr>
        <w:pStyle w:val="Note"/>
        <w:tabs>
          <w:tab w:val="left" w:pos="794"/>
        </w:tabs>
        <w:ind w:left="794" w:hanging="794"/>
        <w:rPr>
          <w:lang w:eastAsia="zh-CN"/>
        </w:rPr>
      </w:pPr>
      <w:r>
        <w:rPr>
          <w:lang w:eastAsia="zh-CN"/>
        </w:rPr>
        <w:t>–</w:t>
      </w:r>
      <w:r>
        <w:rPr>
          <w:lang w:eastAsia="zh-CN"/>
        </w:rPr>
        <w:tab/>
        <w:t>1 447.9-1 462.9 MHz</w:t>
      </w:r>
      <w:r>
        <w:rPr>
          <w:vertAlign w:val="superscript"/>
          <w:lang w:eastAsia="zh-CN"/>
        </w:rPr>
        <w:t>#</w:t>
      </w:r>
      <w:r>
        <w:rPr>
          <w:rFonts w:hint="eastAsia"/>
          <w:lang w:eastAsia="zh-CN"/>
        </w:rPr>
        <w:t>频带的</w:t>
      </w:r>
      <w:r>
        <w:rPr>
          <w:lang w:eastAsia="zh-CN"/>
        </w:rPr>
        <w:t>FDD</w:t>
      </w:r>
      <w:r>
        <w:rPr>
          <w:rFonts w:hint="eastAsia"/>
          <w:lang w:eastAsia="zh-CN"/>
        </w:rPr>
        <w:t>上行链路，</w:t>
      </w:r>
      <w:r>
        <w:rPr>
          <w:lang w:eastAsia="zh-CN"/>
        </w:rPr>
        <w:t>1 495.9</w:t>
      </w:r>
      <w:r>
        <w:rPr>
          <w:lang w:val="en-US" w:eastAsia="zh-CN"/>
        </w:rPr>
        <w:t>-</w:t>
      </w:r>
      <w:r>
        <w:rPr>
          <w:lang w:eastAsia="zh-CN"/>
        </w:rPr>
        <w:t>1 510.9 MHz</w:t>
      </w:r>
      <w:r>
        <w:rPr>
          <w:vertAlign w:val="superscript"/>
          <w:lang w:eastAsia="zh-CN"/>
        </w:rPr>
        <w:t>#</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称之为</w:t>
      </w:r>
      <w:r>
        <w:rPr>
          <w:lang w:eastAsia="zh-CN"/>
        </w:rPr>
        <w:t>UTRA</w:t>
      </w:r>
      <w:r>
        <w:rPr>
          <w:rFonts w:hint="eastAsia"/>
          <w:lang w:eastAsia="zh-CN"/>
        </w:rPr>
        <w:t>中的</w:t>
      </w:r>
      <w:r>
        <w:rPr>
          <w:lang w:eastAsia="zh-CN"/>
        </w:rPr>
        <w:t>FDD</w:t>
      </w:r>
      <w:r>
        <w:rPr>
          <w:rFonts w:hint="eastAsia"/>
          <w:lang w:eastAsia="zh-CN"/>
        </w:rPr>
        <w:t>频带</w:t>
      </w:r>
      <w:r>
        <w:rPr>
          <w:lang w:eastAsia="zh-CN"/>
        </w:rPr>
        <w:t>XXI</w:t>
      </w:r>
      <w:r>
        <w:rPr>
          <w:rFonts w:hint="eastAsia"/>
          <w:lang w:eastAsia="zh-CN"/>
        </w:rPr>
        <w:t>或</w:t>
      </w:r>
      <w:r>
        <w:rPr>
          <w:lang w:eastAsia="zh-CN"/>
        </w:rPr>
        <w:t>E-UTRA</w:t>
      </w:r>
      <w:r>
        <w:rPr>
          <w:rFonts w:hint="eastAsia"/>
          <w:lang w:eastAsia="zh-CN"/>
        </w:rPr>
        <w:t>中的频带</w:t>
      </w:r>
      <w:r>
        <w:rPr>
          <w:lang w:eastAsia="zh-CN"/>
        </w:rPr>
        <w:t>21</w:t>
      </w:r>
      <w:r>
        <w:rPr>
          <w:rFonts w:hint="eastAsia"/>
          <w:lang w:eastAsia="zh-CN"/>
        </w:rPr>
        <w:t>。</w:t>
      </w:r>
    </w:p>
    <w:p w:rsidR="00253061" w:rsidRPr="00833839" w:rsidRDefault="00253061" w:rsidP="005A7723">
      <w:pPr>
        <w:pStyle w:val="Note"/>
        <w:tabs>
          <w:tab w:val="left" w:pos="794"/>
        </w:tabs>
        <w:ind w:left="794" w:hanging="794"/>
        <w:rPr>
          <w:lang w:eastAsia="zh-CN"/>
        </w:rPr>
      </w:pPr>
      <w:r>
        <w:rPr>
          <w:lang w:eastAsia="zh-CN"/>
        </w:rPr>
        <w:t>–</w:t>
      </w:r>
      <w:r>
        <w:rPr>
          <w:lang w:eastAsia="zh-CN"/>
        </w:rPr>
        <w:tab/>
      </w:r>
      <w:r w:rsidRPr="00833839">
        <w:rPr>
          <w:lang w:eastAsia="zh-CN"/>
        </w:rPr>
        <w:t>3 410-3 490 MHz</w:t>
      </w:r>
      <w:r w:rsidRPr="00833839">
        <w:rPr>
          <w:vertAlign w:val="superscript"/>
          <w:lang w:eastAsia="zh-CN"/>
        </w:rPr>
        <w:t>#</w:t>
      </w:r>
      <w:r>
        <w:rPr>
          <w:rFonts w:hint="eastAsia"/>
          <w:lang w:val="en-GB" w:eastAsia="zh-CN"/>
        </w:rPr>
        <w:t>频带的</w:t>
      </w:r>
      <w:r w:rsidRPr="00833839">
        <w:rPr>
          <w:lang w:eastAsia="zh-CN"/>
        </w:rPr>
        <w:t>FDD</w:t>
      </w:r>
      <w:r>
        <w:rPr>
          <w:rFonts w:hint="eastAsia"/>
          <w:lang w:eastAsia="zh-CN"/>
        </w:rPr>
        <w:t>上行链路，</w:t>
      </w:r>
      <w:r w:rsidRPr="00833839">
        <w:rPr>
          <w:lang w:eastAsia="zh-CN"/>
        </w:rPr>
        <w:t>3 510-3 590 MHz</w:t>
      </w:r>
      <w:r w:rsidRPr="00833839">
        <w:rPr>
          <w:vertAlign w:val="superscript"/>
          <w:lang w:eastAsia="zh-CN"/>
        </w:rPr>
        <w:t>#</w:t>
      </w:r>
      <w:r w:rsidRPr="00833839">
        <w:rPr>
          <w:lang w:eastAsia="zh-CN"/>
        </w:rPr>
        <w:t xml:space="preserve"> </w:t>
      </w:r>
      <w:r>
        <w:rPr>
          <w:rFonts w:hint="eastAsia"/>
          <w:lang w:eastAsia="zh-CN"/>
        </w:rPr>
        <w:t>频带的</w:t>
      </w:r>
      <w:r w:rsidRPr="00833839">
        <w:rPr>
          <w:lang w:eastAsia="zh-CN"/>
        </w:rPr>
        <w:t>FDD</w:t>
      </w:r>
      <w:r>
        <w:rPr>
          <w:rFonts w:hint="eastAsia"/>
          <w:lang w:eastAsia="zh-CN"/>
        </w:rPr>
        <w:t>下行链路，附件</w:t>
      </w:r>
      <w:r>
        <w:rPr>
          <w:lang w:eastAsia="zh-CN"/>
        </w:rPr>
        <w:t>1</w:t>
      </w:r>
      <w:r>
        <w:rPr>
          <w:rFonts w:hint="eastAsia"/>
          <w:lang w:eastAsia="zh-CN"/>
        </w:rPr>
        <w:t>称之为</w:t>
      </w:r>
      <w:r w:rsidRPr="00833839">
        <w:rPr>
          <w:lang w:eastAsia="zh-CN"/>
        </w:rPr>
        <w:t>UTRA</w:t>
      </w:r>
      <w:r>
        <w:rPr>
          <w:rFonts w:hint="eastAsia"/>
          <w:lang w:eastAsia="zh-CN"/>
        </w:rPr>
        <w:t>中的</w:t>
      </w:r>
      <w:r w:rsidRPr="00833839">
        <w:rPr>
          <w:lang w:eastAsia="zh-CN"/>
        </w:rPr>
        <w:t>FDD</w:t>
      </w:r>
      <w:r>
        <w:rPr>
          <w:rFonts w:hint="eastAsia"/>
          <w:lang w:eastAsia="zh-CN"/>
        </w:rPr>
        <w:t>频带</w:t>
      </w:r>
      <w:r w:rsidRPr="00833839">
        <w:rPr>
          <w:lang w:eastAsia="zh-CN"/>
        </w:rPr>
        <w:t>XXII</w:t>
      </w:r>
      <w:r>
        <w:rPr>
          <w:rFonts w:hint="eastAsia"/>
          <w:lang w:eastAsia="zh-CN"/>
        </w:rPr>
        <w:t>或</w:t>
      </w:r>
      <w:r w:rsidRPr="00833839">
        <w:rPr>
          <w:lang w:eastAsia="zh-CN"/>
        </w:rPr>
        <w:t>E</w:t>
      </w:r>
      <w:r w:rsidRPr="00833839">
        <w:rPr>
          <w:lang w:eastAsia="zh-CN"/>
        </w:rPr>
        <w:noBreakHyphen/>
        <w:t>UTRA</w:t>
      </w:r>
      <w:r>
        <w:rPr>
          <w:rFonts w:hint="eastAsia"/>
          <w:lang w:eastAsia="zh-CN"/>
        </w:rPr>
        <w:t>中的频带</w:t>
      </w:r>
      <w:r>
        <w:rPr>
          <w:lang w:eastAsia="zh-CN"/>
        </w:rPr>
        <w:t>22</w:t>
      </w:r>
      <w:r>
        <w:rPr>
          <w:rFonts w:hint="eastAsia"/>
          <w:lang w:eastAsia="zh-CN"/>
        </w:rPr>
        <w:t>。</w:t>
      </w:r>
    </w:p>
    <w:p w:rsidR="00253061" w:rsidRPr="00833839" w:rsidRDefault="00253061" w:rsidP="005A7723">
      <w:pPr>
        <w:pStyle w:val="Note"/>
        <w:tabs>
          <w:tab w:val="left" w:pos="794"/>
        </w:tabs>
        <w:ind w:left="794" w:hanging="794"/>
        <w:rPr>
          <w:lang w:eastAsia="zh-CN"/>
        </w:rPr>
      </w:pPr>
      <w:r w:rsidRPr="00833839">
        <w:rPr>
          <w:lang w:eastAsia="zh-CN"/>
        </w:rPr>
        <w:t>–</w:t>
      </w:r>
      <w:r w:rsidRPr="00833839">
        <w:rPr>
          <w:lang w:eastAsia="zh-CN"/>
        </w:rPr>
        <w:tab/>
        <w:t>2 000-2 020 MHz</w:t>
      </w:r>
      <w:r w:rsidRPr="00833839">
        <w:rPr>
          <w:vertAlign w:val="superscript"/>
          <w:lang w:eastAsia="zh-CN"/>
        </w:rPr>
        <w:t>#</w:t>
      </w:r>
      <w:r>
        <w:rPr>
          <w:rFonts w:hint="eastAsia"/>
          <w:lang w:val="en-GB" w:eastAsia="zh-CN"/>
        </w:rPr>
        <w:t>频带的</w:t>
      </w:r>
      <w:r w:rsidRPr="00833839">
        <w:rPr>
          <w:lang w:eastAsia="zh-CN"/>
        </w:rPr>
        <w:t>FDD</w:t>
      </w:r>
      <w:r>
        <w:rPr>
          <w:rFonts w:hint="eastAsia"/>
          <w:lang w:eastAsia="zh-CN"/>
        </w:rPr>
        <w:t>上行链路，</w:t>
      </w:r>
      <w:r w:rsidRPr="00833839">
        <w:rPr>
          <w:lang w:eastAsia="zh-CN"/>
        </w:rPr>
        <w:t>2 180-2 200 MHz</w:t>
      </w:r>
      <w:r w:rsidRPr="00833839">
        <w:rPr>
          <w:vertAlign w:val="superscript"/>
          <w:lang w:eastAsia="zh-CN"/>
        </w:rPr>
        <w:t>#</w:t>
      </w:r>
      <w:r>
        <w:rPr>
          <w:rFonts w:hint="eastAsia"/>
          <w:lang w:eastAsia="zh-CN"/>
        </w:rPr>
        <w:t>频带的</w:t>
      </w:r>
      <w:r>
        <w:rPr>
          <w:lang w:eastAsia="zh-CN"/>
        </w:rPr>
        <w:t>FDD</w:t>
      </w:r>
      <w:r>
        <w:rPr>
          <w:rFonts w:hint="eastAsia"/>
          <w:lang w:eastAsia="zh-CN"/>
        </w:rPr>
        <w:t>下行链路，附件</w:t>
      </w:r>
      <w:r>
        <w:rPr>
          <w:lang w:eastAsia="zh-CN"/>
        </w:rPr>
        <w:t>1</w:t>
      </w:r>
      <w:r>
        <w:rPr>
          <w:rFonts w:hint="eastAsia"/>
          <w:lang w:eastAsia="zh-CN"/>
        </w:rPr>
        <w:t>中称之为</w:t>
      </w:r>
      <w:r w:rsidRPr="00833839">
        <w:rPr>
          <w:lang w:eastAsia="zh-CN"/>
        </w:rPr>
        <w:t>E</w:t>
      </w:r>
      <w:r w:rsidRPr="00833839">
        <w:rPr>
          <w:lang w:eastAsia="zh-CN"/>
        </w:rPr>
        <w:noBreakHyphen/>
        <w:t>UTRA</w:t>
      </w:r>
      <w:r>
        <w:rPr>
          <w:rFonts w:hint="eastAsia"/>
          <w:lang w:eastAsia="zh-CN"/>
        </w:rPr>
        <w:t>中的频带</w:t>
      </w:r>
      <w:r>
        <w:rPr>
          <w:lang w:eastAsia="zh-CN"/>
        </w:rPr>
        <w:t>23</w:t>
      </w:r>
      <w:r>
        <w:rPr>
          <w:rFonts w:hint="eastAsia"/>
          <w:lang w:eastAsia="zh-CN"/>
        </w:rPr>
        <w:t>。</w:t>
      </w:r>
    </w:p>
    <w:p w:rsidR="00253061" w:rsidRPr="00833839" w:rsidRDefault="00253061" w:rsidP="005A7723">
      <w:pPr>
        <w:pStyle w:val="Note"/>
        <w:tabs>
          <w:tab w:val="left" w:pos="794"/>
        </w:tabs>
        <w:ind w:left="794" w:hanging="794"/>
        <w:rPr>
          <w:lang w:eastAsia="zh-CN"/>
        </w:rPr>
      </w:pPr>
      <w:r w:rsidRPr="00833839">
        <w:rPr>
          <w:lang w:eastAsia="zh-CN"/>
        </w:rPr>
        <w:t>–</w:t>
      </w:r>
      <w:r w:rsidRPr="00833839">
        <w:rPr>
          <w:lang w:eastAsia="zh-CN"/>
        </w:rPr>
        <w:tab/>
        <w:t>1 626.5-1 660.5 MHz</w:t>
      </w:r>
      <w:r w:rsidRPr="00833839">
        <w:rPr>
          <w:vertAlign w:val="superscript"/>
          <w:lang w:eastAsia="zh-CN"/>
        </w:rPr>
        <w:t>#</w:t>
      </w:r>
      <w:r>
        <w:rPr>
          <w:rFonts w:hint="eastAsia"/>
          <w:lang w:eastAsia="zh-CN"/>
        </w:rPr>
        <w:t>频带的</w:t>
      </w:r>
      <w:r w:rsidRPr="00833839">
        <w:rPr>
          <w:lang w:eastAsia="zh-CN"/>
        </w:rPr>
        <w:t>FDD</w:t>
      </w:r>
      <w:r>
        <w:rPr>
          <w:rFonts w:hint="eastAsia"/>
          <w:lang w:eastAsia="zh-CN"/>
        </w:rPr>
        <w:t>上行链路，</w:t>
      </w:r>
      <w:r w:rsidRPr="00833839">
        <w:rPr>
          <w:lang w:eastAsia="zh-CN"/>
        </w:rPr>
        <w:t>1 525</w:t>
      </w:r>
      <w:r w:rsidRPr="00833839">
        <w:rPr>
          <w:lang w:eastAsia="zh-CN"/>
        </w:rPr>
        <w:noBreakHyphen/>
        <w:t>1559 MHz</w:t>
      </w:r>
      <w:r w:rsidRPr="00833839">
        <w:rPr>
          <w:vertAlign w:val="superscript"/>
          <w:lang w:eastAsia="zh-CN"/>
        </w:rPr>
        <w:t>#</w:t>
      </w:r>
      <w:r>
        <w:rPr>
          <w:rFonts w:hint="eastAsia"/>
          <w:lang w:eastAsia="zh-CN"/>
        </w:rPr>
        <w:t>频带的</w:t>
      </w:r>
      <w:r w:rsidRPr="00833839">
        <w:rPr>
          <w:lang w:eastAsia="zh-CN"/>
        </w:rPr>
        <w:t>FDD</w:t>
      </w:r>
      <w:r>
        <w:rPr>
          <w:rFonts w:hint="eastAsia"/>
          <w:lang w:val="en-GB" w:eastAsia="zh-CN"/>
        </w:rPr>
        <w:t>下行链路</w:t>
      </w:r>
      <w:r>
        <w:rPr>
          <w:rFonts w:hint="eastAsia"/>
          <w:lang w:eastAsia="zh-CN"/>
        </w:rPr>
        <w:t>，</w:t>
      </w:r>
      <w:r w:rsidRPr="00833839">
        <w:rPr>
          <w:lang w:eastAsia="zh-CN"/>
        </w:rPr>
        <w:t xml:space="preserve"> </w:t>
      </w:r>
      <w:r>
        <w:rPr>
          <w:rFonts w:hint="eastAsia"/>
          <w:lang w:eastAsia="zh-CN"/>
        </w:rPr>
        <w:t>附件</w:t>
      </w:r>
      <w:r>
        <w:rPr>
          <w:lang w:eastAsia="zh-CN"/>
        </w:rPr>
        <w:t>1</w:t>
      </w:r>
      <w:r>
        <w:rPr>
          <w:rFonts w:hint="eastAsia"/>
          <w:lang w:eastAsia="zh-CN"/>
        </w:rPr>
        <w:t>中称之为</w:t>
      </w:r>
      <w:r w:rsidRPr="00833839">
        <w:rPr>
          <w:lang w:eastAsia="zh-CN"/>
        </w:rPr>
        <w:t>E</w:t>
      </w:r>
      <w:r w:rsidRPr="00833839">
        <w:rPr>
          <w:lang w:eastAsia="zh-CN"/>
        </w:rPr>
        <w:noBreakHyphen/>
        <w:t>UTRA</w:t>
      </w:r>
      <w:r>
        <w:rPr>
          <w:rFonts w:hint="eastAsia"/>
          <w:lang w:eastAsia="zh-CN"/>
        </w:rPr>
        <w:t>中的频带</w:t>
      </w:r>
      <w:r>
        <w:rPr>
          <w:lang w:eastAsia="zh-CN"/>
        </w:rPr>
        <w:t>24</w:t>
      </w:r>
      <w:r>
        <w:rPr>
          <w:rFonts w:hint="eastAsia"/>
          <w:lang w:eastAsia="zh-CN"/>
        </w:rPr>
        <w:t>。</w:t>
      </w:r>
    </w:p>
    <w:p w:rsidR="00253061" w:rsidRPr="00833839" w:rsidRDefault="00253061" w:rsidP="005A7723">
      <w:pPr>
        <w:pStyle w:val="Note"/>
        <w:tabs>
          <w:tab w:val="left" w:pos="794"/>
        </w:tabs>
        <w:ind w:left="794" w:hanging="794"/>
        <w:rPr>
          <w:lang w:eastAsia="zh-CN"/>
        </w:rPr>
      </w:pPr>
      <w:r w:rsidRPr="00833839">
        <w:rPr>
          <w:lang w:eastAsia="zh-CN"/>
        </w:rPr>
        <w:t>–</w:t>
      </w:r>
      <w:r w:rsidRPr="00833839">
        <w:rPr>
          <w:lang w:eastAsia="zh-CN"/>
        </w:rPr>
        <w:tab/>
        <w:t>1 850-1 915 MHz</w:t>
      </w:r>
      <w:r w:rsidRPr="00833839">
        <w:rPr>
          <w:vertAlign w:val="superscript"/>
          <w:lang w:eastAsia="zh-CN"/>
        </w:rPr>
        <w:t>#</w:t>
      </w:r>
      <w:r>
        <w:rPr>
          <w:rFonts w:hint="eastAsia"/>
          <w:lang w:eastAsia="zh-CN"/>
        </w:rPr>
        <w:t>频带的</w:t>
      </w:r>
      <w:r w:rsidRPr="00833839">
        <w:rPr>
          <w:lang w:eastAsia="zh-CN"/>
        </w:rPr>
        <w:t>FDD</w:t>
      </w:r>
      <w:r>
        <w:rPr>
          <w:rFonts w:hint="eastAsia"/>
          <w:lang w:eastAsia="zh-CN"/>
        </w:rPr>
        <w:t>上行链路，</w:t>
      </w:r>
      <w:r w:rsidRPr="00833839">
        <w:rPr>
          <w:lang w:eastAsia="zh-CN"/>
        </w:rPr>
        <w:t>1 930-1 995 MHz</w:t>
      </w:r>
      <w:r w:rsidRPr="00833839">
        <w:rPr>
          <w:vertAlign w:val="superscript"/>
          <w:lang w:eastAsia="zh-CN"/>
        </w:rPr>
        <w:t>#</w:t>
      </w:r>
      <w:r>
        <w:rPr>
          <w:rFonts w:hint="eastAsia"/>
          <w:lang w:eastAsia="zh-CN"/>
        </w:rPr>
        <w:t>频带的</w:t>
      </w:r>
      <w:r w:rsidRPr="00833839">
        <w:rPr>
          <w:lang w:eastAsia="zh-CN"/>
        </w:rPr>
        <w:t>FDD</w:t>
      </w:r>
      <w:r>
        <w:rPr>
          <w:rFonts w:hint="eastAsia"/>
          <w:lang w:val="en-GB" w:eastAsia="zh-CN"/>
        </w:rPr>
        <w:t>下行链路</w:t>
      </w:r>
      <w:r w:rsidRPr="00E80610">
        <w:rPr>
          <w:rFonts w:hint="eastAsia"/>
          <w:lang w:eastAsia="zh-CN"/>
        </w:rPr>
        <w:t>，</w:t>
      </w:r>
      <w:r>
        <w:rPr>
          <w:rFonts w:hint="eastAsia"/>
          <w:lang w:eastAsia="zh-CN"/>
        </w:rPr>
        <w:t>附件</w:t>
      </w:r>
      <w:r>
        <w:rPr>
          <w:lang w:eastAsia="zh-CN"/>
        </w:rPr>
        <w:t>1</w:t>
      </w:r>
      <w:r>
        <w:rPr>
          <w:rFonts w:hint="eastAsia"/>
          <w:lang w:eastAsia="zh-CN"/>
        </w:rPr>
        <w:t>中称之为</w:t>
      </w:r>
      <w:r w:rsidRPr="00833839">
        <w:rPr>
          <w:lang w:eastAsia="zh-CN"/>
        </w:rPr>
        <w:t>UTRA</w:t>
      </w:r>
      <w:r>
        <w:rPr>
          <w:rFonts w:hint="eastAsia"/>
          <w:lang w:eastAsia="zh-CN"/>
        </w:rPr>
        <w:t>中的</w:t>
      </w:r>
      <w:r>
        <w:rPr>
          <w:lang w:eastAsia="zh-CN"/>
        </w:rPr>
        <w:t>FDD</w:t>
      </w:r>
      <w:r>
        <w:rPr>
          <w:rFonts w:hint="eastAsia"/>
          <w:lang w:eastAsia="zh-CN"/>
        </w:rPr>
        <w:t>频带</w:t>
      </w:r>
      <w:r>
        <w:rPr>
          <w:lang w:eastAsia="zh-CN"/>
        </w:rPr>
        <w:t>XXV</w:t>
      </w:r>
      <w:r>
        <w:rPr>
          <w:rFonts w:hint="eastAsia"/>
          <w:lang w:eastAsia="zh-CN"/>
        </w:rPr>
        <w:t>或</w:t>
      </w:r>
      <w:r w:rsidRPr="00833839">
        <w:rPr>
          <w:lang w:eastAsia="zh-CN"/>
        </w:rPr>
        <w:t>E</w:t>
      </w:r>
      <w:r w:rsidRPr="00833839">
        <w:rPr>
          <w:lang w:eastAsia="zh-CN"/>
        </w:rPr>
        <w:noBreakHyphen/>
        <w:t>UTRA</w:t>
      </w:r>
      <w:r>
        <w:rPr>
          <w:rFonts w:hint="eastAsia"/>
          <w:lang w:eastAsia="zh-CN"/>
        </w:rPr>
        <w:t>中的频带</w:t>
      </w:r>
      <w:r w:rsidRPr="00833839">
        <w:rPr>
          <w:lang w:eastAsia="zh-CN"/>
        </w:rPr>
        <w:t>25</w:t>
      </w:r>
      <w:r>
        <w:rPr>
          <w:rFonts w:hint="eastAsia"/>
          <w:lang w:eastAsia="zh-CN"/>
        </w:rPr>
        <w:t>。</w:t>
      </w:r>
    </w:p>
    <w:p w:rsidR="00253061" w:rsidRPr="008045AE" w:rsidRDefault="00253061" w:rsidP="002322CC">
      <w:pPr>
        <w:pStyle w:val="Note"/>
        <w:rPr>
          <w:lang w:val="en-GB" w:eastAsia="zh-CN"/>
        </w:rPr>
      </w:pPr>
      <w:r w:rsidRPr="008045AE">
        <w:rPr>
          <w:rFonts w:hint="eastAsia"/>
          <w:lang w:val="en-GB" w:eastAsia="zh-CN"/>
        </w:rPr>
        <w:t>注</w:t>
      </w:r>
      <w:r>
        <w:rPr>
          <w:lang w:val="en-GB" w:eastAsia="zh-CN"/>
        </w:rPr>
        <w:t xml:space="preserve">2A </w:t>
      </w:r>
      <w:r w:rsidR="007179FF">
        <w:rPr>
          <w:lang w:val="en-GB" w:eastAsia="zh-CN"/>
        </w:rPr>
        <w:t>–</w:t>
      </w:r>
      <w:r w:rsidRPr="008045AE">
        <w:rPr>
          <w:lang w:val="en-GB" w:eastAsia="zh-CN"/>
        </w:rPr>
        <w:t xml:space="preserve"> </w:t>
      </w:r>
      <w:r w:rsidRPr="008045AE">
        <w:rPr>
          <w:rFonts w:hint="eastAsia"/>
          <w:lang w:val="en-GB" w:eastAsia="zh-CN"/>
        </w:rPr>
        <w:t>附件</w:t>
      </w:r>
      <w:r w:rsidRPr="008045AE">
        <w:rPr>
          <w:lang w:val="en-GB" w:eastAsia="zh-CN"/>
        </w:rPr>
        <w:t>1</w:t>
      </w:r>
      <w:r w:rsidRPr="008045AE">
        <w:rPr>
          <w:rFonts w:hint="eastAsia"/>
          <w:lang w:val="en-GB" w:eastAsia="zh-CN"/>
        </w:rPr>
        <w:t>中规定的无用发射限值适用于至少工作在以下组合之一的</w:t>
      </w:r>
      <w:r w:rsidRPr="008045AE">
        <w:rPr>
          <w:lang w:val="en-GB" w:eastAsia="zh-CN"/>
        </w:rPr>
        <w:t>BS</w:t>
      </w:r>
      <w:r w:rsidRPr="008045AE">
        <w:rPr>
          <w:rFonts w:hint="eastAsia"/>
          <w:lang w:val="en-GB" w:eastAsia="zh-CN"/>
        </w:rPr>
        <w:t>：</w:t>
      </w:r>
    </w:p>
    <w:p w:rsidR="00253061" w:rsidRPr="002D4836" w:rsidRDefault="00253061" w:rsidP="005A7723">
      <w:pPr>
        <w:pStyle w:val="Note"/>
        <w:rPr>
          <w:lang w:val="en-GB" w:eastAsia="zh-CN"/>
        </w:rPr>
      </w:pPr>
      <w:r w:rsidRPr="002D4836">
        <w:rPr>
          <w:lang w:val="en-GB" w:eastAsia="zh-CN"/>
        </w:rPr>
        <w:t>–</w:t>
      </w:r>
      <w:r w:rsidRPr="002D4836">
        <w:rPr>
          <w:lang w:val="en-GB" w:eastAsia="zh-CN"/>
        </w:rPr>
        <w:tab/>
        <w:t>E</w:t>
      </w:r>
      <w:r w:rsidRPr="002D4836">
        <w:rPr>
          <w:lang w:val="en-GB" w:eastAsia="zh-CN"/>
        </w:rPr>
        <w:noBreakHyphen/>
        <w:t>UTRA</w:t>
      </w:r>
      <w:r>
        <w:rPr>
          <w:rFonts w:hint="eastAsia"/>
          <w:lang w:val="en-GB" w:eastAsia="zh-CN"/>
        </w:rPr>
        <w:t>带内连续载波聚合频带</w:t>
      </w:r>
      <w:r>
        <w:rPr>
          <w:lang w:val="en-GB" w:eastAsia="zh-CN"/>
        </w:rPr>
        <w:t>1</w:t>
      </w:r>
      <w:r>
        <w:rPr>
          <w:rFonts w:hint="eastAsia"/>
          <w:lang w:val="en-GB" w:eastAsia="zh-CN"/>
        </w:rPr>
        <w:t>。</w:t>
      </w:r>
    </w:p>
    <w:p w:rsidR="00253061" w:rsidRPr="002D4836" w:rsidRDefault="00253061" w:rsidP="005A7723">
      <w:pPr>
        <w:pStyle w:val="Note"/>
        <w:rPr>
          <w:lang w:val="en-GB" w:eastAsia="zh-CN"/>
        </w:rPr>
      </w:pPr>
      <w:r w:rsidRPr="002D4836">
        <w:rPr>
          <w:lang w:val="en-GB" w:eastAsia="zh-CN"/>
        </w:rPr>
        <w:t>–</w:t>
      </w:r>
      <w:r w:rsidRPr="002D4836">
        <w:rPr>
          <w:lang w:val="en-GB" w:eastAsia="zh-CN"/>
        </w:rPr>
        <w:tab/>
      </w:r>
      <w:r>
        <w:rPr>
          <w:lang w:val="en-GB" w:eastAsia="zh-CN"/>
        </w:rPr>
        <w:t>E</w:t>
      </w:r>
      <w:r>
        <w:rPr>
          <w:lang w:val="en-GB" w:eastAsia="zh-CN"/>
        </w:rPr>
        <w:noBreakHyphen/>
        <w:t>UTRA</w:t>
      </w:r>
      <w:r>
        <w:rPr>
          <w:rFonts w:hint="eastAsia"/>
          <w:lang w:val="en-GB" w:eastAsia="zh-CN"/>
        </w:rPr>
        <w:t>带间载波聚合频带</w:t>
      </w:r>
      <w:r w:rsidRPr="002D4836">
        <w:rPr>
          <w:lang w:val="en-GB" w:eastAsia="zh-CN"/>
        </w:rPr>
        <w:t>1</w:t>
      </w:r>
      <w:r>
        <w:rPr>
          <w:rFonts w:hint="eastAsia"/>
          <w:lang w:val="en-GB" w:eastAsia="zh-CN"/>
        </w:rPr>
        <w:t>和频带</w:t>
      </w:r>
      <w:r w:rsidRPr="002D4836">
        <w:rPr>
          <w:lang w:val="en-GB" w:eastAsia="zh-CN"/>
        </w:rPr>
        <w:t>5</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具有上行链路在频带</w:t>
      </w:r>
      <w:r w:rsidRPr="002D4836">
        <w:rPr>
          <w:lang w:val="en-GB" w:eastAsia="zh-CN"/>
        </w:rPr>
        <w:t>I</w:t>
      </w:r>
      <w:r>
        <w:rPr>
          <w:rFonts w:hint="eastAsia"/>
          <w:lang w:val="en-GB" w:eastAsia="zh-CN"/>
        </w:rPr>
        <w:t>和频带</w:t>
      </w:r>
      <w:r w:rsidRPr="002D4836">
        <w:rPr>
          <w:lang w:val="en-GB" w:eastAsia="zh-CN"/>
        </w:rPr>
        <w:t>VIII</w:t>
      </w:r>
      <w:r>
        <w:rPr>
          <w:rFonts w:hint="eastAsia"/>
          <w:lang w:val="en-GB" w:eastAsia="zh-CN"/>
        </w:rPr>
        <w:t>中和下行链路在频带</w:t>
      </w:r>
      <w:r w:rsidRPr="002D4836">
        <w:rPr>
          <w:lang w:val="en-GB" w:eastAsia="zh-CN"/>
        </w:rPr>
        <w:t>I</w:t>
      </w:r>
      <w:r>
        <w:rPr>
          <w:rFonts w:hint="eastAsia"/>
          <w:lang w:val="en-GB" w:eastAsia="zh-CN"/>
        </w:rPr>
        <w:t>或频带</w:t>
      </w:r>
      <w:r w:rsidRPr="002D4836">
        <w:rPr>
          <w:lang w:val="en-GB" w:eastAsia="zh-CN"/>
        </w:rPr>
        <w:t>VIII</w:t>
      </w:r>
      <w:r>
        <w:rPr>
          <w:rFonts w:hint="eastAsia"/>
          <w:lang w:val="en-GB" w:eastAsia="zh-CN"/>
        </w:rPr>
        <w:t>中的</w:t>
      </w:r>
      <w:r w:rsidRPr="002D4836">
        <w:rPr>
          <w:lang w:val="en-GB" w:eastAsia="zh-CN"/>
        </w:rPr>
        <w:t>DB-DC-HSDPA</w:t>
      </w:r>
      <w:r>
        <w:rPr>
          <w:rFonts w:hint="eastAsia"/>
          <w:lang w:val="en-GB" w:eastAsia="zh-CN"/>
        </w:rPr>
        <w:t>配置：</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具有上行链路在频带</w:t>
      </w:r>
      <w:r w:rsidRPr="002D4836">
        <w:rPr>
          <w:lang w:val="en-GB" w:eastAsia="zh-CN"/>
        </w:rPr>
        <w:t>II</w:t>
      </w:r>
      <w:r>
        <w:rPr>
          <w:rFonts w:hint="eastAsia"/>
          <w:lang w:val="en-GB" w:eastAsia="zh-CN"/>
        </w:rPr>
        <w:t>和频带</w:t>
      </w:r>
      <w:r w:rsidRPr="002D4836">
        <w:rPr>
          <w:lang w:val="en-GB" w:eastAsia="zh-CN"/>
        </w:rPr>
        <w:t>IV</w:t>
      </w:r>
      <w:r>
        <w:rPr>
          <w:rFonts w:hint="eastAsia"/>
          <w:lang w:val="en-GB" w:eastAsia="zh-CN"/>
        </w:rPr>
        <w:t>中和下行链路在频带</w:t>
      </w:r>
      <w:r w:rsidRPr="002D4836">
        <w:rPr>
          <w:lang w:val="en-GB" w:eastAsia="zh-CN"/>
        </w:rPr>
        <w:t>II</w:t>
      </w:r>
      <w:r>
        <w:rPr>
          <w:rFonts w:hint="eastAsia"/>
          <w:lang w:val="en-GB" w:eastAsia="zh-CN"/>
        </w:rPr>
        <w:t>或频带</w:t>
      </w:r>
      <w:r w:rsidRPr="002D4836">
        <w:rPr>
          <w:lang w:val="en-GB" w:eastAsia="zh-CN"/>
        </w:rPr>
        <w:t>IV</w:t>
      </w:r>
      <w:r>
        <w:rPr>
          <w:rFonts w:hint="eastAsia"/>
          <w:lang w:val="en-GB" w:eastAsia="zh-CN"/>
        </w:rPr>
        <w:t>中的</w:t>
      </w:r>
      <w:r w:rsidRPr="002D4836">
        <w:rPr>
          <w:lang w:val="en-GB" w:eastAsia="zh-CN"/>
        </w:rPr>
        <w:t>DB-DC-HSDPA</w:t>
      </w:r>
      <w:r>
        <w:rPr>
          <w:rFonts w:hint="eastAsia"/>
          <w:lang w:val="en-GB" w:eastAsia="zh-CN"/>
        </w:rPr>
        <w:t>配置：</w:t>
      </w:r>
    </w:p>
    <w:p w:rsidR="00253061" w:rsidRPr="002D4836" w:rsidRDefault="00253061" w:rsidP="005A7723">
      <w:pPr>
        <w:pStyle w:val="Note"/>
        <w:tabs>
          <w:tab w:val="left" w:pos="794"/>
        </w:tabs>
        <w:ind w:left="794" w:hanging="794"/>
        <w:rPr>
          <w:lang w:val="en-GB" w:eastAsia="zh-CN"/>
        </w:rPr>
      </w:pPr>
      <w:r w:rsidRPr="002D4836">
        <w:rPr>
          <w:lang w:val="en-GB" w:eastAsia="zh-CN"/>
        </w:rPr>
        <w:lastRenderedPageBreak/>
        <w:t>–</w:t>
      </w:r>
      <w:r w:rsidRPr="002D4836">
        <w:rPr>
          <w:lang w:val="en-GB" w:eastAsia="zh-CN"/>
        </w:rPr>
        <w:tab/>
      </w:r>
      <w:r w:rsidRPr="00C87796">
        <w:rPr>
          <w:rFonts w:hint="eastAsia"/>
          <w:spacing w:val="-6"/>
          <w:lang w:val="en-GB" w:eastAsia="zh-CN"/>
        </w:rPr>
        <w:t>具有上行链路在频带</w:t>
      </w:r>
      <w:r w:rsidRPr="00C87796">
        <w:rPr>
          <w:spacing w:val="-6"/>
          <w:lang w:val="en-GB" w:eastAsia="zh-CN"/>
        </w:rPr>
        <w:t>I</w:t>
      </w:r>
      <w:r w:rsidRPr="00C87796">
        <w:rPr>
          <w:rFonts w:hint="eastAsia"/>
          <w:spacing w:val="-6"/>
          <w:lang w:val="en-GB" w:eastAsia="zh-CN"/>
        </w:rPr>
        <w:t>和频带</w:t>
      </w:r>
      <w:r w:rsidRPr="00C87796">
        <w:rPr>
          <w:spacing w:val="-6"/>
          <w:lang w:val="en-GB" w:eastAsia="zh-CN"/>
        </w:rPr>
        <w:t>V</w:t>
      </w:r>
      <w:r w:rsidRPr="00C87796">
        <w:rPr>
          <w:rFonts w:hint="eastAsia"/>
          <w:spacing w:val="-6"/>
          <w:lang w:val="en-GB" w:eastAsia="zh-CN"/>
        </w:rPr>
        <w:t>中和下行链路在频带</w:t>
      </w:r>
      <w:r w:rsidRPr="00C87796">
        <w:rPr>
          <w:spacing w:val="-6"/>
          <w:lang w:val="en-GB" w:eastAsia="zh-CN"/>
        </w:rPr>
        <w:t>I</w:t>
      </w:r>
      <w:r w:rsidRPr="00C87796">
        <w:rPr>
          <w:rFonts w:hint="eastAsia"/>
          <w:spacing w:val="-6"/>
          <w:lang w:val="en-GB" w:eastAsia="zh-CN"/>
        </w:rPr>
        <w:t>或频带</w:t>
      </w:r>
      <w:r w:rsidRPr="00C87796">
        <w:rPr>
          <w:spacing w:val="-6"/>
          <w:lang w:val="en-GB" w:eastAsia="zh-CN"/>
        </w:rPr>
        <w:t>V</w:t>
      </w:r>
      <w:r w:rsidRPr="00C87796">
        <w:rPr>
          <w:rFonts w:hint="eastAsia"/>
          <w:spacing w:val="-6"/>
          <w:lang w:val="en-GB" w:eastAsia="zh-CN"/>
        </w:rPr>
        <w:t>中的</w:t>
      </w:r>
      <w:r w:rsidRPr="00C87796">
        <w:rPr>
          <w:spacing w:val="-6"/>
          <w:lang w:val="en-GB" w:eastAsia="zh-CN"/>
        </w:rPr>
        <w:t>DB-DC-HSDPA</w:t>
      </w:r>
      <w:r w:rsidRPr="00C87796">
        <w:rPr>
          <w:rFonts w:hint="eastAsia"/>
          <w:spacing w:val="-6"/>
          <w:lang w:val="en-GB" w:eastAsia="zh-CN"/>
        </w:rPr>
        <w:t>配置。</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sidRPr="00C87796">
        <w:rPr>
          <w:rFonts w:hint="eastAsia"/>
          <w:spacing w:val="-10"/>
          <w:lang w:val="en-GB" w:eastAsia="zh-CN"/>
        </w:rPr>
        <w:t>具有上行链路在频带</w:t>
      </w:r>
      <w:r w:rsidRPr="00C87796">
        <w:rPr>
          <w:spacing w:val="-10"/>
          <w:lang w:val="en-GB" w:eastAsia="zh-CN"/>
        </w:rPr>
        <w:t>I</w:t>
      </w:r>
      <w:r w:rsidRPr="00C87796">
        <w:rPr>
          <w:rFonts w:hint="eastAsia"/>
          <w:spacing w:val="-10"/>
          <w:lang w:val="en-GB" w:eastAsia="zh-CN"/>
        </w:rPr>
        <w:t>和频带</w:t>
      </w:r>
      <w:r w:rsidRPr="00C87796">
        <w:rPr>
          <w:spacing w:val="-10"/>
          <w:lang w:val="en-GB" w:eastAsia="zh-CN"/>
        </w:rPr>
        <w:t>XI</w:t>
      </w:r>
      <w:r w:rsidRPr="00C87796">
        <w:rPr>
          <w:rFonts w:hint="eastAsia"/>
          <w:spacing w:val="-10"/>
          <w:lang w:val="en-GB" w:eastAsia="zh-CN"/>
        </w:rPr>
        <w:t>中和下行链路在频带</w:t>
      </w:r>
      <w:r w:rsidRPr="00C87796">
        <w:rPr>
          <w:spacing w:val="-10"/>
          <w:lang w:val="en-GB" w:eastAsia="zh-CN"/>
        </w:rPr>
        <w:t>I</w:t>
      </w:r>
      <w:r w:rsidRPr="00C87796">
        <w:rPr>
          <w:rFonts w:hint="eastAsia"/>
          <w:spacing w:val="-10"/>
          <w:lang w:val="en-GB" w:eastAsia="zh-CN"/>
        </w:rPr>
        <w:t>或频带</w:t>
      </w:r>
      <w:r w:rsidRPr="00C87796">
        <w:rPr>
          <w:spacing w:val="-10"/>
          <w:lang w:val="en-GB" w:eastAsia="zh-CN"/>
        </w:rPr>
        <w:t>XI</w:t>
      </w:r>
      <w:r w:rsidRPr="00C87796">
        <w:rPr>
          <w:rFonts w:hint="eastAsia"/>
          <w:spacing w:val="-10"/>
          <w:lang w:val="en-GB" w:eastAsia="zh-CN"/>
        </w:rPr>
        <w:t>中的</w:t>
      </w:r>
      <w:r w:rsidRPr="00C87796">
        <w:rPr>
          <w:spacing w:val="-10"/>
          <w:lang w:val="en-GB" w:eastAsia="zh-CN"/>
        </w:rPr>
        <w:t>DB-DC-HSDPA</w:t>
      </w:r>
      <w:r w:rsidRPr="00C87796">
        <w:rPr>
          <w:rFonts w:hint="eastAsia"/>
          <w:spacing w:val="-10"/>
          <w:lang w:val="en-GB" w:eastAsia="zh-CN"/>
        </w:rPr>
        <w:t>配置。</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具有上行链路在频带</w:t>
      </w:r>
      <w:r w:rsidRPr="002D4836">
        <w:rPr>
          <w:lang w:val="en-GB" w:eastAsia="zh-CN"/>
        </w:rPr>
        <w:t>II</w:t>
      </w:r>
      <w:r>
        <w:rPr>
          <w:rFonts w:hint="eastAsia"/>
          <w:lang w:val="en-GB" w:eastAsia="zh-CN"/>
        </w:rPr>
        <w:t>和频带</w:t>
      </w:r>
      <w:r w:rsidRPr="002D4836">
        <w:rPr>
          <w:lang w:val="en-GB" w:eastAsia="zh-CN"/>
        </w:rPr>
        <w:t>V</w:t>
      </w:r>
      <w:r>
        <w:rPr>
          <w:rFonts w:hint="eastAsia"/>
          <w:lang w:val="en-GB" w:eastAsia="zh-CN"/>
        </w:rPr>
        <w:t>中和下行链路在频带</w:t>
      </w:r>
      <w:r w:rsidRPr="002D4836">
        <w:rPr>
          <w:lang w:val="en-GB" w:eastAsia="zh-CN"/>
        </w:rPr>
        <w:t>II</w:t>
      </w:r>
      <w:r>
        <w:rPr>
          <w:rFonts w:hint="eastAsia"/>
          <w:lang w:val="en-GB" w:eastAsia="zh-CN"/>
        </w:rPr>
        <w:t>或频带</w:t>
      </w:r>
      <w:r w:rsidRPr="002D4836">
        <w:rPr>
          <w:lang w:val="en-GB" w:eastAsia="zh-CN"/>
        </w:rPr>
        <w:t>V</w:t>
      </w:r>
      <w:r>
        <w:rPr>
          <w:rFonts w:hint="eastAsia"/>
          <w:lang w:val="en-GB" w:eastAsia="zh-CN"/>
        </w:rPr>
        <w:t>中的</w:t>
      </w:r>
      <w:r w:rsidRPr="002D4836">
        <w:rPr>
          <w:lang w:val="en-GB" w:eastAsia="zh-CN"/>
        </w:rPr>
        <w:t>DB-DC-HSDPA</w:t>
      </w:r>
      <w:r>
        <w:rPr>
          <w:rFonts w:hint="eastAsia"/>
          <w:lang w:val="en-GB" w:eastAsia="zh-CN"/>
        </w:rPr>
        <w:t>配置。</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3</w:t>
      </w:r>
      <w:r>
        <w:rPr>
          <w:rFonts w:hint="eastAsia"/>
          <w:lang w:val="en-GB" w:eastAsia="zh-CN"/>
        </w:rPr>
        <w:t>个频带</w:t>
      </w:r>
      <w:r w:rsidRPr="002D4836">
        <w:rPr>
          <w:lang w:val="en-GB" w:eastAsia="zh-CN"/>
        </w:rPr>
        <w:t>I</w:t>
      </w:r>
      <w:r>
        <w:rPr>
          <w:rFonts w:hint="eastAsia"/>
          <w:lang w:val="en-GB" w:eastAsia="zh-CN"/>
        </w:rPr>
        <w:t>中下行链路载波的单频带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2</w:t>
      </w:r>
      <w:r>
        <w:rPr>
          <w:rFonts w:hint="eastAsia"/>
          <w:lang w:val="en-GB" w:eastAsia="zh-CN"/>
        </w:rPr>
        <w:t>个频带</w:t>
      </w:r>
      <w:r>
        <w:rPr>
          <w:lang w:val="en-GB" w:eastAsia="zh-CN"/>
        </w:rPr>
        <w:t>I</w:t>
      </w:r>
      <w:r>
        <w:rPr>
          <w:rFonts w:hint="eastAsia"/>
          <w:lang w:val="en-GB" w:eastAsia="zh-CN"/>
        </w:rPr>
        <w:t>中下行链路载波、</w:t>
      </w:r>
      <w:r>
        <w:rPr>
          <w:lang w:val="en-GB" w:eastAsia="zh-CN"/>
        </w:rPr>
        <w:t>1</w:t>
      </w:r>
      <w:r>
        <w:rPr>
          <w:rFonts w:hint="eastAsia"/>
          <w:lang w:val="en-GB" w:eastAsia="zh-CN"/>
        </w:rPr>
        <w:t>个频带</w:t>
      </w:r>
      <w:r w:rsidRPr="002D4836">
        <w:rPr>
          <w:lang w:val="en-GB" w:eastAsia="zh-CN"/>
        </w:rPr>
        <w:t>VIII</w:t>
      </w:r>
      <w:r>
        <w:rPr>
          <w:rFonts w:hint="eastAsia"/>
          <w:lang w:val="en-GB" w:eastAsia="zh-CN"/>
        </w:rPr>
        <w:t>中下行链路载波和频带</w:t>
      </w:r>
      <w:r w:rsidRPr="002D4836">
        <w:rPr>
          <w:lang w:val="en-GB" w:eastAsia="zh-CN"/>
        </w:rPr>
        <w:t>I</w:t>
      </w:r>
      <w:r>
        <w:rPr>
          <w:rFonts w:hint="eastAsia"/>
          <w:lang w:val="en-GB" w:eastAsia="zh-CN"/>
        </w:rPr>
        <w:t>或</w:t>
      </w:r>
      <w:r w:rsidRPr="002D4836">
        <w:rPr>
          <w:lang w:val="en-GB" w:eastAsia="zh-CN"/>
        </w:rPr>
        <w:t>VIII</w:t>
      </w:r>
      <w:r>
        <w:rPr>
          <w:rFonts w:hint="eastAsia"/>
          <w:lang w:val="en-GB" w:eastAsia="zh-CN"/>
        </w:rPr>
        <w:t>中上行链路载波的双频带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3</w:t>
      </w:r>
      <w:r>
        <w:rPr>
          <w:rFonts w:hint="eastAsia"/>
          <w:lang w:val="en-GB" w:eastAsia="zh-CN"/>
        </w:rPr>
        <w:t>个频带</w:t>
      </w:r>
      <w:r>
        <w:rPr>
          <w:lang w:val="en-GB" w:eastAsia="zh-CN"/>
        </w:rPr>
        <w:t>I</w:t>
      </w:r>
      <w:r>
        <w:rPr>
          <w:rFonts w:hint="eastAsia"/>
          <w:lang w:val="en-GB" w:eastAsia="zh-CN"/>
        </w:rPr>
        <w:t>中下行链路载波、</w:t>
      </w:r>
      <w:r w:rsidRPr="002D4836">
        <w:rPr>
          <w:lang w:val="en-GB" w:eastAsia="zh-CN"/>
        </w:rPr>
        <w:t>1</w:t>
      </w:r>
      <w:r>
        <w:rPr>
          <w:rFonts w:hint="eastAsia"/>
          <w:lang w:val="en-GB" w:eastAsia="zh-CN"/>
        </w:rPr>
        <w:t>个频带</w:t>
      </w:r>
      <w:r w:rsidRPr="002D4836">
        <w:rPr>
          <w:lang w:val="en-GB" w:eastAsia="zh-CN"/>
        </w:rPr>
        <w:t>VIII</w:t>
      </w:r>
      <w:r>
        <w:rPr>
          <w:rFonts w:hint="eastAsia"/>
          <w:lang w:val="en-GB" w:eastAsia="zh-CN"/>
        </w:rPr>
        <w:t>中下行链路载波和频带</w:t>
      </w:r>
      <w:r w:rsidRPr="002D4836">
        <w:rPr>
          <w:lang w:val="en-GB" w:eastAsia="zh-CN"/>
        </w:rPr>
        <w:t>I</w:t>
      </w:r>
      <w:r>
        <w:rPr>
          <w:rFonts w:hint="eastAsia"/>
          <w:lang w:val="en-GB" w:eastAsia="zh-CN"/>
        </w:rPr>
        <w:t>或</w:t>
      </w:r>
      <w:r w:rsidRPr="002D4836">
        <w:rPr>
          <w:lang w:val="en-GB" w:eastAsia="zh-CN"/>
        </w:rPr>
        <w:t>VIII</w:t>
      </w:r>
      <w:r>
        <w:rPr>
          <w:rFonts w:hint="eastAsia"/>
          <w:lang w:val="en-GB" w:eastAsia="zh-CN"/>
        </w:rPr>
        <w:t>中上行链路载波的双频带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1</w:t>
      </w:r>
      <w:r>
        <w:rPr>
          <w:rFonts w:hint="eastAsia"/>
          <w:lang w:val="en-GB" w:eastAsia="zh-CN"/>
        </w:rPr>
        <w:t>个频带</w:t>
      </w:r>
      <w:r w:rsidRPr="002D4836">
        <w:rPr>
          <w:lang w:val="en-GB" w:eastAsia="zh-CN"/>
        </w:rPr>
        <w:t>II</w:t>
      </w:r>
      <w:r>
        <w:rPr>
          <w:rFonts w:hint="eastAsia"/>
          <w:lang w:val="en-GB" w:eastAsia="zh-CN"/>
        </w:rPr>
        <w:t>中下行链路载波、</w:t>
      </w:r>
      <w:r w:rsidRPr="002D4836">
        <w:rPr>
          <w:lang w:val="en-GB" w:eastAsia="zh-CN"/>
        </w:rPr>
        <w:t>2</w:t>
      </w:r>
      <w:r>
        <w:rPr>
          <w:rFonts w:hint="eastAsia"/>
          <w:lang w:val="en-GB" w:eastAsia="zh-CN"/>
        </w:rPr>
        <w:t>个频带</w:t>
      </w:r>
      <w:r w:rsidRPr="002D4836">
        <w:rPr>
          <w:lang w:val="en-GB" w:eastAsia="zh-CN"/>
        </w:rPr>
        <w:t>IV</w:t>
      </w:r>
      <w:r>
        <w:rPr>
          <w:rFonts w:hint="eastAsia"/>
          <w:lang w:val="en-GB" w:eastAsia="zh-CN"/>
        </w:rPr>
        <w:t>中下行链路载波和频带</w:t>
      </w:r>
      <w:r w:rsidRPr="002D4836">
        <w:rPr>
          <w:lang w:val="en-GB" w:eastAsia="zh-CN"/>
        </w:rPr>
        <w:t>II</w:t>
      </w:r>
      <w:r>
        <w:rPr>
          <w:rFonts w:hint="eastAsia"/>
          <w:lang w:val="en-GB" w:eastAsia="zh-CN"/>
        </w:rPr>
        <w:t>或</w:t>
      </w:r>
      <w:r w:rsidRPr="002D4836">
        <w:rPr>
          <w:lang w:val="en-GB" w:eastAsia="zh-CN"/>
        </w:rPr>
        <w:t>IV</w:t>
      </w:r>
      <w:r>
        <w:rPr>
          <w:rFonts w:hint="eastAsia"/>
          <w:lang w:val="en-GB" w:eastAsia="zh-CN"/>
        </w:rPr>
        <w:t>中上行链路的双频带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2</w:t>
      </w:r>
      <w:r>
        <w:rPr>
          <w:rFonts w:hint="eastAsia"/>
          <w:lang w:val="en-GB" w:eastAsia="zh-CN"/>
        </w:rPr>
        <w:t>个频带</w:t>
      </w:r>
      <w:r w:rsidRPr="002D4836">
        <w:rPr>
          <w:lang w:val="en-GB" w:eastAsia="zh-CN"/>
        </w:rPr>
        <w:t>II</w:t>
      </w:r>
      <w:r>
        <w:rPr>
          <w:rFonts w:hint="eastAsia"/>
          <w:lang w:val="en-GB" w:eastAsia="zh-CN"/>
        </w:rPr>
        <w:t>中下行链路载波、</w:t>
      </w:r>
      <w:r w:rsidRPr="002D4836">
        <w:rPr>
          <w:lang w:val="en-GB" w:eastAsia="zh-CN"/>
        </w:rPr>
        <w:t>1</w:t>
      </w:r>
      <w:r>
        <w:rPr>
          <w:rFonts w:hint="eastAsia"/>
          <w:lang w:val="en-GB" w:eastAsia="zh-CN"/>
        </w:rPr>
        <w:t>个频带</w:t>
      </w:r>
      <w:r w:rsidRPr="002D4836">
        <w:rPr>
          <w:lang w:val="en-GB" w:eastAsia="zh-CN"/>
        </w:rPr>
        <w:t>IV</w:t>
      </w:r>
      <w:r>
        <w:rPr>
          <w:rFonts w:hint="eastAsia"/>
          <w:lang w:val="en-GB" w:eastAsia="zh-CN"/>
        </w:rPr>
        <w:t>中下行链路载波和频带</w:t>
      </w:r>
      <w:r w:rsidRPr="002D4836">
        <w:rPr>
          <w:lang w:val="en-GB" w:eastAsia="zh-CN"/>
        </w:rPr>
        <w:t>II</w:t>
      </w:r>
      <w:r>
        <w:rPr>
          <w:rFonts w:hint="eastAsia"/>
          <w:lang w:val="en-GB" w:eastAsia="zh-CN"/>
        </w:rPr>
        <w:t>或</w:t>
      </w:r>
      <w:r w:rsidRPr="002D4836">
        <w:rPr>
          <w:lang w:val="en-GB" w:eastAsia="zh-CN"/>
        </w:rPr>
        <w:t>IV</w:t>
      </w:r>
      <w:r>
        <w:rPr>
          <w:rFonts w:hint="eastAsia"/>
          <w:lang w:val="en-GB" w:eastAsia="zh-CN"/>
        </w:rPr>
        <w:t>中上行链路的双频带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2</w:t>
      </w:r>
      <w:r>
        <w:rPr>
          <w:rFonts w:hint="eastAsia"/>
          <w:lang w:val="en-GB" w:eastAsia="zh-CN"/>
        </w:rPr>
        <w:t>个频带</w:t>
      </w:r>
      <w:r w:rsidRPr="002D4836">
        <w:rPr>
          <w:lang w:val="en-GB" w:eastAsia="zh-CN"/>
        </w:rPr>
        <w:t>II</w:t>
      </w:r>
      <w:r>
        <w:rPr>
          <w:rFonts w:hint="eastAsia"/>
          <w:lang w:val="en-GB" w:eastAsia="zh-CN"/>
        </w:rPr>
        <w:t>中下行链路载波、</w:t>
      </w:r>
      <w:r w:rsidRPr="002D4836">
        <w:rPr>
          <w:lang w:val="en-GB" w:eastAsia="zh-CN"/>
        </w:rPr>
        <w:t>2</w:t>
      </w:r>
      <w:r>
        <w:rPr>
          <w:rFonts w:hint="eastAsia"/>
          <w:lang w:val="en-GB" w:eastAsia="zh-CN"/>
        </w:rPr>
        <w:t>个频带</w:t>
      </w:r>
      <w:r w:rsidRPr="002D4836">
        <w:rPr>
          <w:lang w:val="en-GB" w:eastAsia="zh-CN"/>
        </w:rPr>
        <w:t>IV</w:t>
      </w:r>
      <w:r>
        <w:rPr>
          <w:rFonts w:hint="eastAsia"/>
          <w:lang w:val="en-GB" w:eastAsia="zh-CN"/>
        </w:rPr>
        <w:t>中下行链路载波和频带</w:t>
      </w:r>
      <w:r w:rsidRPr="002D4836">
        <w:rPr>
          <w:lang w:val="en-GB" w:eastAsia="zh-CN"/>
        </w:rPr>
        <w:t>II</w:t>
      </w:r>
      <w:r>
        <w:rPr>
          <w:rFonts w:hint="eastAsia"/>
          <w:lang w:val="en-GB" w:eastAsia="zh-CN"/>
        </w:rPr>
        <w:t>或</w:t>
      </w:r>
      <w:r w:rsidRPr="002D4836">
        <w:rPr>
          <w:lang w:val="en-GB" w:eastAsia="zh-CN"/>
        </w:rPr>
        <w:t>IV</w:t>
      </w:r>
      <w:r>
        <w:rPr>
          <w:rFonts w:hint="eastAsia"/>
          <w:lang w:val="en-GB" w:eastAsia="zh-CN"/>
        </w:rPr>
        <w:t>中上行链路的双频带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Pr>
          <w:lang w:val="en-GB" w:eastAsia="zh-CN"/>
        </w:rPr>
        <w:t>1</w:t>
      </w:r>
      <w:r>
        <w:rPr>
          <w:rFonts w:hint="eastAsia"/>
          <w:lang w:val="en-GB" w:eastAsia="zh-CN"/>
        </w:rPr>
        <w:t>个频带</w:t>
      </w:r>
      <w:r w:rsidRPr="002D4836">
        <w:rPr>
          <w:lang w:val="en-GB" w:eastAsia="zh-CN"/>
        </w:rPr>
        <w:t>I</w:t>
      </w:r>
      <w:r>
        <w:rPr>
          <w:rFonts w:hint="eastAsia"/>
          <w:lang w:val="en-GB" w:eastAsia="zh-CN"/>
        </w:rPr>
        <w:t>中下行链路载波、</w:t>
      </w:r>
      <w:r w:rsidRPr="002D4836">
        <w:rPr>
          <w:lang w:val="en-GB" w:eastAsia="zh-CN"/>
        </w:rPr>
        <w:t>2</w:t>
      </w:r>
      <w:r>
        <w:rPr>
          <w:rFonts w:hint="eastAsia"/>
          <w:lang w:val="en-GB" w:eastAsia="zh-CN"/>
        </w:rPr>
        <w:t>个频带</w:t>
      </w:r>
      <w:r w:rsidRPr="002D4836">
        <w:rPr>
          <w:lang w:val="en-GB" w:eastAsia="zh-CN"/>
        </w:rPr>
        <w:t>V</w:t>
      </w:r>
      <w:r>
        <w:rPr>
          <w:rFonts w:hint="eastAsia"/>
          <w:lang w:val="en-GB" w:eastAsia="zh-CN"/>
        </w:rPr>
        <w:t>中下行链路载波和频带</w:t>
      </w:r>
      <w:r w:rsidRPr="002D4836">
        <w:rPr>
          <w:lang w:val="en-GB" w:eastAsia="zh-CN"/>
        </w:rPr>
        <w:t>I</w:t>
      </w:r>
      <w:r>
        <w:rPr>
          <w:rFonts w:hint="eastAsia"/>
          <w:lang w:val="en-GB" w:eastAsia="zh-CN"/>
        </w:rPr>
        <w:t>或</w:t>
      </w:r>
      <w:r w:rsidRPr="002D4836">
        <w:rPr>
          <w:lang w:val="en-GB" w:eastAsia="zh-CN"/>
        </w:rPr>
        <w:t>V</w:t>
      </w:r>
      <w:r>
        <w:rPr>
          <w:rFonts w:hint="eastAsia"/>
          <w:lang w:val="en-GB" w:eastAsia="zh-CN"/>
        </w:rPr>
        <w:t>中上行链路的双频带</w:t>
      </w:r>
      <w:r w:rsidRPr="002D4836">
        <w:rPr>
          <w:lang w:val="en-GB" w:eastAsia="zh-CN"/>
        </w:rPr>
        <w:t>4C-HSDPA</w:t>
      </w:r>
      <w:r>
        <w:rPr>
          <w:rFonts w:hint="eastAsia"/>
          <w:lang w:val="en-GB" w:eastAsia="zh-CN"/>
        </w:rPr>
        <w:t>。</w:t>
      </w:r>
    </w:p>
    <w:p w:rsidR="00253061" w:rsidRPr="002D4836"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2</w:t>
      </w:r>
      <w:r>
        <w:rPr>
          <w:rFonts w:hint="eastAsia"/>
          <w:lang w:val="en-GB" w:eastAsia="zh-CN"/>
        </w:rPr>
        <w:t>个频带</w:t>
      </w:r>
      <w:r w:rsidRPr="002D4836">
        <w:rPr>
          <w:lang w:val="en-GB" w:eastAsia="zh-CN"/>
        </w:rPr>
        <w:t>I</w:t>
      </w:r>
      <w:r>
        <w:rPr>
          <w:rFonts w:hint="eastAsia"/>
          <w:lang w:val="en-GB" w:eastAsia="zh-CN"/>
        </w:rPr>
        <w:t>中下行链路载波、</w:t>
      </w:r>
      <w:r w:rsidRPr="002D4836">
        <w:rPr>
          <w:lang w:val="en-GB" w:eastAsia="zh-CN"/>
        </w:rPr>
        <w:t>1</w:t>
      </w:r>
      <w:r>
        <w:rPr>
          <w:rFonts w:hint="eastAsia"/>
          <w:lang w:val="en-GB" w:eastAsia="zh-CN"/>
        </w:rPr>
        <w:t>个频带</w:t>
      </w:r>
      <w:r w:rsidRPr="002D4836">
        <w:rPr>
          <w:lang w:val="en-GB" w:eastAsia="zh-CN"/>
        </w:rPr>
        <w:t>V</w:t>
      </w:r>
      <w:r>
        <w:rPr>
          <w:rFonts w:hint="eastAsia"/>
          <w:lang w:val="en-GB" w:eastAsia="zh-CN"/>
        </w:rPr>
        <w:t>中下行链路载波和频带</w:t>
      </w:r>
      <w:r w:rsidRPr="002D4836">
        <w:rPr>
          <w:lang w:val="en-GB" w:eastAsia="zh-CN"/>
        </w:rPr>
        <w:t>I</w:t>
      </w:r>
      <w:r>
        <w:rPr>
          <w:rFonts w:hint="eastAsia"/>
          <w:lang w:val="en-GB" w:eastAsia="zh-CN"/>
        </w:rPr>
        <w:t>或</w:t>
      </w:r>
      <w:r w:rsidRPr="002D4836">
        <w:rPr>
          <w:lang w:val="en-GB" w:eastAsia="zh-CN"/>
        </w:rPr>
        <w:t>V</w:t>
      </w:r>
      <w:r>
        <w:rPr>
          <w:rFonts w:hint="eastAsia"/>
          <w:lang w:val="en-GB" w:eastAsia="zh-CN"/>
        </w:rPr>
        <w:t>中上行链路的双频带</w:t>
      </w:r>
      <w:r w:rsidRPr="002D4836">
        <w:rPr>
          <w:lang w:val="en-GB" w:eastAsia="zh-CN"/>
        </w:rPr>
        <w:t>4C-HSDPA</w:t>
      </w:r>
      <w:r>
        <w:rPr>
          <w:rFonts w:hint="eastAsia"/>
          <w:lang w:val="en-GB" w:eastAsia="zh-CN"/>
        </w:rPr>
        <w:t>。</w:t>
      </w:r>
    </w:p>
    <w:p w:rsidR="00253061" w:rsidRPr="00E825D7" w:rsidRDefault="00253061" w:rsidP="005A7723">
      <w:pPr>
        <w:pStyle w:val="Note"/>
        <w:tabs>
          <w:tab w:val="left" w:pos="794"/>
        </w:tabs>
        <w:ind w:left="794" w:hanging="794"/>
        <w:rPr>
          <w:lang w:val="en-GB" w:eastAsia="zh-CN"/>
        </w:rPr>
      </w:pPr>
      <w:r w:rsidRPr="002D4836">
        <w:rPr>
          <w:lang w:val="en-GB" w:eastAsia="zh-CN"/>
        </w:rPr>
        <w:t>–</w:t>
      </w:r>
      <w:r w:rsidRPr="002D4836">
        <w:rPr>
          <w:lang w:val="en-GB" w:eastAsia="zh-CN"/>
        </w:rPr>
        <w:tab/>
      </w:r>
      <w:r>
        <w:rPr>
          <w:rFonts w:hint="eastAsia"/>
          <w:lang w:val="en-GB" w:eastAsia="zh-CN"/>
        </w:rPr>
        <w:t>具有</w:t>
      </w:r>
      <w:r w:rsidRPr="002D4836">
        <w:rPr>
          <w:lang w:val="en-GB" w:eastAsia="zh-CN"/>
        </w:rPr>
        <w:t>2</w:t>
      </w:r>
      <w:r>
        <w:rPr>
          <w:rFonts w:hint="eastAsia"/>
          <w:lang w:val="en-GB" w:eastAsia="zh-CN"/>
        </w:rPr>
        <w:t>个频带</w:t>
      </w:r>
      <w:r w:rsidRPr="002D4836">
        <w:rPr>
          <w:lang w:val="en-GB" w:eastAsia="zh-CN"/>
        </w:rPr>
        <w:t>I</w:t>
      </w:r>
      <w:r>
        <w:rPr>
          <w:rFonts w:hint="eastAsia"/>
          <w:lang w:val="en-GB" w:eastAsia="zh-CN"/>
        </w:rPr>
        <w:t>中下行链路载波、</w:t>
      </w:r>
      <w:r w:rsidRPr="002D4836">
        <w:rPr>
          <w:lang w:val="en-GB" w:eastAsia="zh-CN"/>
        </w:rPr>
        <w:t>2</w:t>
      </w:r>
      <w:r>
        <w:rPr>
          <w:rFonts w:hint="eastAsia"/>
          <w:lang w:val="en-GB" w:eastAsia="zh-CN"/>
        </w:rPr>
        <w:t>个频带</w:t>
      </w:r>
      <w:r w:rsidRPr="002D4836">
        <w:rPr>
          <w:lang w:val="en-GB" w:eastAsia="zh-CN"/>
        </w:rPr>
        <w:t>V</w:t>
      </w:r>
      <w:r>
        <w:rPr>
          <w:rFonts w:hint="eastAsia"/>
          <w:lang w:val="en-GB" w:eastAsia="zh-CN"/>
        </w:rPr>
        <w:t>中下行链路载波和频带</w:t>
      </w:r>
      <w:r w:rsidRPr="002D4836">
        <w:rPr>
          <w:lang w:val="en-GB" w:eastAsia="zh-CN"/>
        </w:rPr>
        <w:t>I</w:t>
      </w:r>
      <w:r>
        <w:rPr>
          <w:rFonts w:hint="eastAsia"/>
          <w:lang w:val="en-GB" w:eastAsia="zh-CN"/>
        </w:rPr>
        <w:t>或</w:t>
      </w:r>
      <w:r w:rsidRPr="002D4836">
        <w:rPr>
          <w:lang w:val="en-GB" w:eastAsia="zh-CN"/>
        </w:rPr>
        <w:t>V</w:t>
      </w:r>
      <w:r>
        <w:rPr>
          <w:rFonts w:hint="eastAsia"/>
          <w:lang w:val="en-GB" w:eastAsia="zh-CN"/>
        </w:rPr>
        <w:t>中上行链路的双频带</w:t>
      </w:r>
      <w:r w:rsidRPr="002D4836">
        <w:rPr>
          <w:lang w:val="en-GB" w:eastAsia="zh-CN"/>
        </w:rPr>
        <w:t>4C-HSDPA</w:t>
      </w:r>
      <w:r>
        <w:rPr>
          <w:rFonts w:hint="eastAsia"/>
          <w:lang w:val="en-GB" w:eastAsia="zh-CN"/>
        </w:rPr>
        <w:t>。</w:t>
      </w:r>
    </w:p>
    <w:p w:rsidR="00253061" w:rsidRDefault="00253061" w:rsidP="00253061">
      <w:pPr>
        <w:ind w:firstLineChars="200" w:firstLine="480"/>
        <w:rPr>
          <w:lang w:eastAsia="zh-CN"/>
        </w:rPr>
      </w:pPr>
      <w:r>
        <w:rPr>
          <w:rFonts w:hint="eastAsia"/>
          <w:lang w:eastAsia="zh-CN"/>
        </w:rPr>
        <w:t>本建议书的未来版本将包括适用于其他频带的限值。经进一步研究之后，预计这些限值将类似于本建议书已提供的限值。</w:t>
      </w:r>
    </w:p>
    <w:p w:rsidR="00253061" w:rsidRPr="008045AE" w:rsidRDefault="00253061" w:rsidP="005A7723">
      <w:pPr>
        <w:pStyle w:val="Note"/>
        <w:rPr>
          <w:lang w:eastAsia="zh-CN"/>
        </w:rPr>
      </w:pPr>
      <w:r w:rsidRPr="008045AE">
        <w:rPr>
          <w:rFonts w:hint="eastAsia"/>
          <w:lang w:val="en-US" w:eastAsia="zh-CN"/>
        </w:rPr>
        <w:t>注</w:t>
      </w:r>
      <w:r w:rsidRPr="008045AE">
        <w:rPr>
          <w:lang w:eastAsia="zh-CN"/>
        </w:rPr>
        <w:t xml:space="preserve">3 </w:t>
      </w:r>
      <w:r w:rsidR="007179FF">
        <w:rPr>
          <w:lang w:eastAsia="zh-CN"/>
        </w:rPr>
        <w:t>–</w:t>
      </w:r>
      <w:r w:rsidRPr="008045AE">
        <w:rPr>
          <w:lang w:eastAsia="zh-CN"/>
        </w:rPr>
        <w:t xml:space="preserve"> </w:t>
      </w:r>
      <w:r w:rsidRPr="008045AE">
        <w:rPr>
          <w:rFonts w:hAnsi="SimSun" w:hint="eastAsia"/>
          <w:lang w:eastAsia="zh-CN"/>
        </w:rPr>
        <w:t>附件</w:t>
      </w:r>
      <w:r w:rsidRPr="008045AE">
        <w:rPr>
          <w:lang w:eastAsia="zh-CN"/>
        </w:rPr>
        <w:t>2</w:t>
      </w:r>
      <w:r w:rsidRPr="008045AE">
        <w:rPr>
          <w:rFonts w:hAnsi="SimSun" w:hint="eastAsia"/>
          <w:lang w:eastAsia="zh-CN"/>
        </w:rPr>
        <w:t>确定的无用发射限值，适用于按照以下方案工作的</w:t>
      </w:r>
      <w:r w:rsidRPr="008045AE">
        <w:rPr>
          <w:lang w:eastAsia="zh-CN"/>
        </w:rPr>
        <w:t>BS</w:t>
      </w:r>
      <w:r w:rsidRPr="008045AE">
        <w:rPr>
          <w:rFonts w:hint="eastAsia"/>
          <w:lang w:eastAsia="zh-CN"/>
        </w:rPr>
        <w:t>（如</w:t>
      </w:r>
      <w:r w:rsidRPr="008045AE">
        <w:rPr>
          <w:lang w:eastAsia="zh-CN"/>
        </w:rPr>
        <w:t>3GPP2</w:t>
      </w:r>
      <w:r w:rsidRPr="008045AE">
        <w:rPr>
          <w:rFonts w:hint="eastAsia"/>
          <w:lang w:eastAsia="zh-CN"/>
        </w:rPr>
        <w:t>所命名）的</w:t>
      </w:r>
      <w:r w:rsidRPr="008045AE">
        <w:rPr>
          <w:lang w:eastAsia="zh-CN"/>
        </w:rPr>
        <w:t>FDD</w:t>
      </w:r>
      <w:r w:rsidRPr="008045AE">
        <w:rPr>
          <w:rFonts w:hint="eastAsia"/>
          <w:lang w:eastAsia="zh-CN"/>
        </w:rPr>
        <w:t>或</w:t>
      </w:r>
      <w:r w:rsidRPr="008045AE">
        <w:rPr>
          <w:lang w:eastAsia="zh-CN"/>
        </w:rPr>
        <w:t>TDD</w:t>
      </w:r>
      <w:r w:rsidRPr="008045AE">
        <w:rPr>
          <w:rFonts w:hint="eastAsia"/>
          <w:lang w:eastAsia="zh-CN"/>
        </w:rPr>
        <w:t>分量，且除非注明外，还适用于</w:t>
      </w:r>
      <w:r w:rsidRPr="008045AE">
        <w:rPr>
          <w:lang w:eastAsia="zh-CN"/>
        </w:rPr>
        <w:t>cdma2000</w:t>
      </w:r>
      <w:r w:rsidRPr="008045AE">
        <w:rPr>
          <w:rFonts w:hint="eastAsia"/>
          <w:lang w:eastAsia="zh-CN"/>
        </w:rPr>
        <w:t>和</w:t>
      </w:r>
      <w:r w:rsidRPr="008045AE">
        <w:rPr>
          <w:lang w:eastAsia="zh-CN"/>
        </w:rPr>
        <w:t>HRPD</w:t>
      </w:r>
      <w:r w:rsidRPr="008045AE">
        <w:rPr>
          <w:rFonts w:hint="eastAsia"/>
          <w:lang w:eastAsia="zh-CN"/>
        </w:rPr>
        <w:t>两种工作模式：</w:t>
      </w:r>
    </w:p>
    <w:p w:rsidR="00253061" w:rsidRDefault="00253061" w:rsidP="00253061">
      <w:pPr>
        <w:spacing w:before="0"/>
        <w:rPr>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4051"/>
        <w:gridCol w:w="2038"/>
        <w:gridCol w:w="1925"/>
      </w:tblGrid>
      <w:tr w:rsidR="00253061" w:rsidRPr="002B4FF6" w:rsidTr="00FF6C46">
        <w:trPr>
          <w:tblHeader/>
          <w:jc w:val="center"/>
        </w:trPr>
        <w:tc>
          <w:tcPr>
            <w:tcW w:w="1500" w:type="dxa"/>
            <w:tcBorders>
              <w:bottom w:val="single" w:sz="4" w:space="0" w:color="auto"/>
            </w:tcBorders>
            <w:vAlign w:val="center"/>
          </w:tcPr>
          <w:p w:rsidR="00253061" w:rsidRPr="002B4FF6" w:rsidRDefault="00253061" w:rsidP="00FF6C46">
            <w:pPr>
              <w:pStyle w:val="Tablehead"/>
            </w:pPr>
            <w:r w:rsidRPr="002B4FF6">
              <w:rPr>
                <w:rFonts w:hint="eastAsia"/>
              </w:rPr>
              <w:t>频带类别</w:t>
            </w:r>
          </w:p>
        </w:tc>
        <w:tc>
          <w:tcPr>
            <w:tcW w:w="4051" w:type="dxa"/>
            <w:tcBorders>
              <w:bottom w:val="single" w:sz="4" w:space="0" w:color="auto"/>
            </w:tcBorders>
            <w:vAlign w:val="center"/>
          </w:tcPr>
          <w:p w:rsidR="00253061" w:rsidRPr="002B4FF6" w:rsidRDefault="00253061" w:rsidP="00FF6C46">
            <w:pPr>
              <w:pStyle w:val="Tablehead"/>
            </w:pPr>
            <w:r w:rsidRPr="002B4FF6">
              <w:rPr>
                <w:rFonts w:hint="eastAsia"/>
              </w:rPr>
              <w:t>名称</w:t>
            </w:r>
          </w:p>
        </w:tc>
        <w:tc>
          <w:tcPr>
            <w:tcW w:w="2038" w:type="dxa"/>
            <w:tcBorders>
              <w:bottom w:val="single" w:sz="4" w:space="0" w:color="auto"/>
            </w:tcBorders>
            <w:vAlign w:val="center"/>
          </w:tcPr>
          <w:p w:rsidR="00253061" w:rsidRPr="002B4FF6" w:rsidRDefault="00253061" w:rsidP="00FF6C46">
            <w:pPr>
              <w:pStyle w:val="Tablehead"/>
              <w:rPr>
                <w:lang w:eastAsia="zh-CN"/>
              </w:rPr>
            </w:pPr>
            <w:r w:rsidRPr="002B4FF6">
              <w:rPr>
                <w:lang w:eastAsia="zh-CN"/>
              </w:rPr>
              <w:t>MS</w:t>
            </w:r>
            <w:r w:rsidRPr="002B4FF6">
              <w:rPr>
                <w:rFonts w:hint="eastAsia"/>
                <w:lang w:eastAsia="zh-CN"/>
              </w:rPr>
              <w:t>发射频率</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925" w:type="dxa"/>
            <w:tcBorders>
              <w:bottom w:val="single" w:sz="4" w:space="0" w:color="auto"/>
            </w:tcBorders>
            <w:vAlign w:val="center"/>
          </w:tcPr>
          <w:p w:rsidR="00253061" w:rsidRPr="002B4FF6" w:rsidRDefault="00253061" w:rsidP="00FF6C46">
            <w:pPr>
              <w:pStyle w:val="Tablehead"/>
              <w:rPr>
                <w:lang w:eastAsia="zh-CN"/>
              </w:rPr>
            </w:pPr>
            <w:r w:rsidRPr="002B4FF6">
              <w:rPr>
                <w:lang w:eastAsia="zh-CN"/>
              </w:rPr>
              <w:t>BS</w:t>
            </w:r>
            <w:r w:rsidRPr="002B4FF6">
              <w:rPr>
                <w:rFonts w:hint="eastAsia"/>
                <w:lang w:eastAsia="zh-CN"/>
              </w:rPr>
              <w:t>发射频率</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r>
      <w:tr w:rsidR="00253061" w:rsidRPr="002B4FF6" w:rsidTr="00FF6C46">
        <w:trPr>
          <w:jc w:val="center"/>
        </w:trPr>
        <w:tc>
          <w:tcPr>
            <w:tcW w:w="1500" w:type="dxa"/>
            <w:tcBorders>
              <w:top w:val="single" w:sz="4" w:space="0" w:color="auto"/>
            </w:tcBorders>
            <w:vAlign w:val="center"/>
          </w:tcPr>
          <w:p w:rsidR="00253061" w:rsidRPr="002B4FF6" w:rsidRDefault="00253061" w:rsidP="00FF6C46">
            <w:pPr>
              <w:pStyle w:val="Tabletext"/>
              <w:spacing w:before="20" w:after="20"/>
              <w:jc w:val="center"/>
            </w:pPr>
            <w:r w:rsidRPr="002B4FF6">
              <w:t>0</w:t>
            </w:r>
          </w:p>
        </w:tc>
        <w:tc>
          <w:tcPr>
            <w:tcW w:w="4051" w:type="dxa"/>
            <w:tcBorders>
              <w:top w:val="single" w:sz="4" w:space="0" w:color="auto"/>
            </w:tcBorders>
            <w:vAlign w:val="center"/>
          </w:tcPr>
          <w:p w:rsidR="00253061" w:rsidRPr="002B4FF6" w:rsidRDefault="00253061" w:rsidP="00FF6C46">
            <w:pPr>
              <w:pStyle w:val="Tabletext"/>
              <w:spacing w:before="20" w:after="20"/>
            </w:pPr>
            <w:r w:rsidRPr="002B4FF6">
              <w:t>800 MHz</w:t>
            </w:r>
            <w:r w:rsidRPr="002B4FF6">
              <w:rPr>
                <w:rFonts w:hint="eastAsia"/>
                <w:lang w:val="en-US" w:eastAsia="zh-CN"/>
              </w:rPr>
              <w:t>频带</w:t>
            </w:r>
          </w:p>
        </w:tc>
        <w:tc>
          <w:tcPr>
            <w:tcW w:w="2038" w:type="dxa"/>
            <w:tcBorders>
              <w:top w:val="single" w:sz="4" w:space="0" w:color="auto"/>
            </w:tcBorders>
            <w:vAlign w:val="center"/>
          </w:tcPr>
          <w:p w:rsidR="00253061" w:rsidRPr="002B4FF6" w:rsidRDefault="00253061" w:rsidP="00FF6C46">
            <w:pPr>
              <w:pStyle w:val="Tabletext"/>
              <w:spacing w:before="20" w:after="20"/>
              <w:jc w:val="center"/>
            </w:pPr>
            <w:r w:rsidRPr="002B4FF6">
              <w:t>824-849</w:t>
            </w:r>
          </w:p>
        </w:tc>
        <w:tc>
          <w:tcPr>
            <w:tcW w:w="1925" w:type="dxa"/>
            <w:tcBorders>
              <w:top w:val="single" w:sz="4" w:space="0" w:color="auto"/>
            </w:tcBorders>
            <w:vAlign w:val="center"/>
          </w:tcPr>
          <w:p w:rsidR="00253061" w:rsidRPr="002B4FF6" w:rsidRDefault="00253061" w:rsidP="00FF6C46">
            <w:pPr>
              <w:pStyle w:val="Tabletext"/>
              <w:spacing w:before="20" w:after="20"/>
              <w:jc w:val="center"/>
            </w:pPr>
            <w:r w:rsidRPr="002B4FF6">
              <w:t>869-894</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1</w:t>
            </w:r>
          </w:p>
        </w:tc>
        <w:tc>
          <w:tcPr>
            <w:tcW w:w="4051" w:type="dxa"/>
            <w:vAlign w:val="center"/>
          </w:tcPr>
          <w:p w:rsidR="00253061" w:rsidRPr="002B4FF6" w:rsidRDefault="00253061" w:rsidP="00FF6C46">
            <w:pPr>
              <w:pStyle w:val="Tabletext"/>
              <w:spacing w:before="20" w:after="20"/>
            </w:pPr>
            <w:r w:rsidRPr="002B4FF6">
              <w:t xml:space="preserve">1 900 MHz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1 850-1 910</w:t>
            </w:r>
          </w:p>
        </w:tc>
        <w:tc>
          <w:tcPr>
            <w:tcW w:w="1925" w:type="dxa"/>
            <w:vAlign w:val="center"/>
          </w:tcPr>
          <w:p w:rsidR="00253061" w:rsidRPr="002B4FF6" w:rsidRDefault="00253061" w:rsidP="00FF6C46">
            <w:pPr>
              <w:pStyle w:val="Tabletext"/>
              <w:spacing w:before="20" w:after="20"/>
              <w:jc w:val="center"/>
            </w:pPr>
            <w:r w:rsidRPr="002B4FF6">
              <w:t>1 930-1 990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2</w:t>
            </w:r>
          </w:p>
        </w:tc>
        <w:tc>
          <w:tcPr>
            <w:tcW w:w="4051" w:type="dxa"/>
            <w:vAlign w:val="center"/>
          </w:tcPr>
          <w:p w:rsidR="00253061" w:rsidRPr="002B4FF6" w:rsidRDefault="00253061" w:rsidP="00FF6C46">
            <w:pPr>
              <w:pStyle w:val="Tabletext"/>
              <w:spacing w:before="20" w:after="20"/>
            </w:pPr>
            <w:r w:rsidRPr="002B4FF6">
              <w:t xml:space="preserve">TACS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872-915</w:t>
            </w:r>
          </w:p>
        </w:tc>
        <w:tc>
          <w:tcPr>
            <w:tcW w:w="1925" w:type="dxa"/>
            <w:vAlign w:val="center"/>
          </w:tcPr>
          <w:p w:rsidR="00253061" w:rsidRPr="002B4FF6" w:rsidRDefault="00253061" w:rsidP="00FF6C46">
            <w:pPr>
              <w:pStyle w:val="Tabletext"/>
              <w:spacing w:before="20" w:after="20"/>
              <w:jc w:val="center"/>
            </w:pPr>
            <w:r w:rsidRPr="002B4FF6">
              <w:t>917-960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3</w:t>
            </w:r>
          </w:p>
        </w:tc>
        <w:tc>
          <w:tcPr>
            <w:tcW w:w="4051" w:type="dxa"/>
            <w:vAlign w:val="center"/>
          </w:tcPr>
          <w:p w:rsidR="00253061" w:rsidRPr="002B4FF6" w:rsidRDefault="00253061" w:rsidP="00FF6C46">
            <w:pPr>
              <w:pStyle w:val="Tabletext"/>
              <w:spacing w:before="20" w:after="20"/>
            </w:pPr>
            <w:r w:rsidRPr="002B4FF6">
              <w:t xml:space="preserve">JTACS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887-925</w:t>
            </w:r>
          </w:p>
        </w:tc>
        <w:tc>
          <w:tcPr>
            <w:tcW w:w="1925" w:type="dxa"/>
            <w:vAlign w:val="center"/>
          </w:tcPr>
          <w:p w:rsidR="00253061" w:rsidRPr="002B4FF6" w:rsidRDefault="00253061" w:rsidP="00FF6C46">
            <w:pPr>
              <w:pStyle w:val="Tabletext"/>
              <w:spacing w:before="20" w:after="20"/>
              <w:jc w:val="center"/>
            </w:pPr>
            <w:r w:rsidRPr="002B4FF6">
              <w:t>832-870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4</w:t>
            </w:r>
          </w:p>
        </w:tc>
        <w:tc>
          <w:tcPr>
            <w:tcW w:w="4051" w:type="dxa"/>
            <w:vAlign w:val="center"/>
          </w:tcPr>
          <w:p w:rsidR="00253061" w:rsidRPr="002B4FF6" w:rsidRDefault="00253061" w:rsidP="00FF6C46">
            <w:pPr>
              <w:pStyle w:val="Tabletext"/>
              <w:spacing w:before="20" w:after="20"/>
            </w:pPr>
            <w:r w:rsidRPr="002B4FF6">
              <w:rPr>
                <w:rFonts w:hint="eastAsia"/>
                <w:lang w:eastAsia="zh-CN"/>
              </w:rPr>
              <w:t>韩国</w:t>
            </w:r>
            <w:r w:rsidRPr="002B4FF6">
              <w:t xml:space="preserve"> PCS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1 750-1 780</w:t>
            </w:r>
          </w:p>
        </w:tc>
        <w:tc>
          <w:tcPr>
            <w:tcW w:w="1925" w:type="dxa"/>
            <w:vAlign w:val="center"/>
          </w:tcPr>
          <w:p w:rsidR="00253061" w:rsidRPr="002B4FF6" w:rsidRDefault="00253061" w:rsidP="00FF6C46">
            <w:pPr>
              <w:pStyle w:val="Tabletext"/>
              <w:spacing w:before="20" w:after="20"/>
              <w:jc w:val="center"/>
            </w:pPr>
            <w:r w:rsidRPr="002B4FF6">
              <w:t>1 840-1 870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5</w:t>
            </w:r>
          </w:p>
        </w:tc>
        <w:tc>
          <w:tcPr>
            <w:tcW w:w="4051" w:type="dxa"/>
            <w:vAlign w:val="center"/>
          </w:tcPr>
          <w:p w:rsidR="00253061" w:rsidRPr="002B4FF6" w:rsidRDefault="00253061" w:rsidP="00FF6C46">
            <w:pPr>
              <w:pStyle w:val="Tabletext"/>
              <w:spacing w:before="20" w:after="20"/>
            </w:pPr>
            <w:r w:rsidRPr="002B4FF6">
              <w:t xml:space="preserve">450 MHz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411-484</w:t>
            </w:r>
          </w:p>
        </w:tc>
        <w:tc>
          <w:tcPr>
            <w:tcW w:w="1925" w:type="dxa"/>
            <w:vAlign w:val="center"/>
          </w:tcPr>
          <w:p w:rsidR="00253061" w:rsidRPr="002B4FF6" w:rsidRDefault="00253061" w:rsidP="00FF6C46">
            <w:pPr>
              <w:pStyle w:val="Tabletext"/>
              <w:spacing w:before="20" w:after="20"/>
              <w:jc w:val="center"/>
            </w:pPr>
            <w:r w:rsidRPr="002B4FF6">
              <w:t>421-494</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6</w:t>
            </w:r>
          </w:p>
        </w:tc>
        <w:tc>
          <w:tcPr>
            <w:tcW w:w="4051" w:type="dxa"/>
            <w:vAlign w:val="center"/>
          </w:tcPr>
          <w:p w:rsidR="00253061" w:rsidRPr="002B4FF6" w:rsidRDefault="00253061" w:rsidP="00FF6C46">
            <w:pPr>
              <w:pStyle w:val="Tabletext"/>
              <w:spacing w:before="20" w:after="20"/>
            </w:pPr>
            <w:r w:rsidRPr="002B4FF6">
              <w:t xml:space="preserve">2 GHz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1 920-1 980</w:t>
            </w:r>
          </w:p>
        </w:tc>
        <w:tc>
          <w:tcPr>
            <w:tcW w:w="1925" w:type="dxa"/>
            <w:vAlign w:val="center"/>
          </w:tcPr>
          <w:p w:rsidR="00253061" w:rsidRPr="002B4FF6" w:rsidRDefault="00253061" w:rsidP="00FF6C46">
            <w:pPr>
              <w:pStyle w:val="Tabletext"/>
              <w:spacing w:before="20" w:after="20"/>
              <w:jc w:val="center"/>
            </w:pPr>
            <w:r w:rsidRPr="002B4FF6">
              <w:t>2 110-2 170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7</w:t>
            </w:r>
          </w:p>
        </w:tc>
        <w:tc>
          <w:tcPr>
            <w:tcW w:w="4051" w:type="dxa"/>
            <w:vAlign w:val="center"/>
          </w:tcPr>
          <w:p w:rsidR="00253061" w:rsidRPr="002B4FF6" w:rsidRDefault="00253061" w:rsidP="00FF6C46">
            <w:pPr>
              <w:pStyle w:val="Tabletext"/>
              <w:spacing w:before="20" w:after="20"/>
            </w:pPr>
            <w:r w:rsidRPr="002B4FF6">
              <w:t xml:space="preserve">700 MHz </w:t>
            </w:r>
            <w:r w:rsidRPr="002B4FF6">
              <w:rPr>
                <w:rFonts w:hint="eastAsia"/>
                <w:lang w:eastAsia="zh-CN"/>
              </w:rPr>
              <w:t>以上</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776-788</w:t>
            </w:r>
          </w:p>
        </w:tc>
        <w:tc>
          <w:tcPr>
            <w:tcW w:w="1925" w:type="dxa"/>
            <w:vAlign w:val="center"/>
          </w:tcPr>
          <w:p w:rsidR="00253061" w:rsidRPr="002B4FF6" w:rsidRDefault="00253061" w:rsidP="00FF6C46">
            <w:pPr>
              <w:pStyle w:val="Tabletext"/>
              <w:spacing w:before="20" w:after="20"/>
              <w:jc w:val="center"/>
            </w:pPr>
            <w:r w:rsidRPr="002B4FF6">
              <w:t>746-758</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8</w:t>
            </w:r>
          </w:p>
        </w:tc>
        <w:tc>
          <w:tcPr>
            <w:tcW w:w="4051" w:type="dxa"/>
            <w:vAlign w:val="center"/>
          </w:tcPr>
          <w:p w:rsidR="00253061" w:rsidRPr="002B4FF6" w:rsidRDefault="00253061" w:rsidP="00FF6C46">
            <w:pPr>
              <w:pStyle w:val="Tabletext"/>
              <w:spacing w:before="20" w:after="20"/>
            </w:pPr>
            <w:r w:rsidRPr="002B4FF6">
              <w:t xml:space="preserve">1 800 MHz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1 710-1 785</w:t>
            </w:r>
          </w:p>
        </w:tc>
        <w:tc>
          <w:tcPr>
            <w:tcW w:w="1925" w:type="dxa"/>
            <w:vAlign w:val="center"/>
          </w:tcPr>
          <w:p w:rsidR="00253061" w:rsidRPr="002B4FF6" w:rsidRDefault="00253061" w:rsidP="00FF6C46">
            <w:pPr>
              <w:pStyle w:val="Tabletext"/>
              <w:spacing w:before="20" w:after="20"/>
              <w:jc w:val="center"/>
            </w:pPr>
            <w:r w:rsidRPr="002B4FF6">
              <w:t>1 805-1 880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9</w:t>
            </w:r>
          </w:p>
        </w:tc>
        <w:tc>
          <w:tcPr>
            <w:tcW w:w="4051" w:type="dxa"/>
            <w:vAlign w:val="center"/>
          </w:tcPr>
          <w:p w:rsidR="00253061" w:rsidRPr="002B4FF6" w:rsidRDefault="00253061" w:rsidP="00FF6C46">
            <w:pPr>
              <w:pStyle w:val="Tabletext"/>
              <w:spacing w:before="20" w:after="20"/>
            </w:pPr>
            <w:r w:rsidRPr="002B4FF6">
              <w:t xml:space="preserve">900 MHz </w:t>
            </w:r>
            <w:r w:rsidRPr="002B4FF6">
              <w:rPr>
                <w:rFonts w:hint="eastAsia"/>
                <w:lang w:val="en-US" w:eastAsia="zh-CN"/>
              </w:rPr>
              <w:t>频带</w:t>
            </w:r>
          </w:p>
        </w:tc>
        <w:tc>
          <w:tcPr>
            <w:tcW w:w="2038" w:type="dxa"/>
            <w:vAlign w:val="center"/>
          </w:tcPr>
          <w:p w:rsidR="00253061" w:rsidRPr="002B4FF6" w:rsidRDefault="00253061" w:rsidP="00FF6C46">
            <w:pPr>
              <w:pStyle w:val="Tabletext"/>
              <w:spacing w:before="20" w:after="20"/>
              <w:jc w:val="center"/>
            </w:pPr>
            <w:r w:rsidRPr="002B4FF6">
              <w:t>880-915</w:t>
            </w:r>
          </w:p>
        </w:tc>
        <w:tc>
          <w:tcPr>
            <w:tcW w:w="1925" w:type="dxa"/>
            <w:vAlign w:val="center"/>
          </w:tcPr>
          <w:p w:rsidR="00253061" w:rsidRPr="002B4FF6" w:rsidRDefault="00253061" w:rsidP="00FF6C46">
            <w:pPr>
              <w:pStyle w:val="Tabletext"/>
              <w:spacing w:before="20" w:after="20"/>
              <w:jc w:val="center"/>
            </w:pPr>
            <w:r w:rsidRPr="002B4FF6">
              <w:t>925-960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10</w:t>
            </w:r>
          </w:p>
        </w:tc>
        <w:tc>
          <w:tcPr>
            <w:tcW w:w="4051" w:type="dxa"/>
            <w:vAlign w:val="center"/>
          </w:tcPr>
          <w:p w:rsidR="00253061" w:rsidRPr="002B4FF6" w:rsidRDefault="00253061" w:rsidP="00FF6C46">
            <w:pPr>
              <w:pStyle w:val="Tabletext"/>
              <w:spacing w:before="20" w:after="20"/>
              <w:jc w:val="left"/>
              <w:rPr>
                <w:lang w:eastAsia="zh-CN"/>
              </w:rPr>
            </w:pPr>
            <w:r w:rsidRPr="002B4FF6">
              <w:rPr>
                <w:rFonts w:hint="eastAsia"/>
                <w:lang w:eastAsia="zh-CN"/>
              </w:rPr>
              <w:t>二级</w:t>
            </w:r>
            <w:r w:rsidRPr="002B4FF6">
              <w:t xml:space="preserve"> 800 MHz </w:t>
            </w:r>
            <w:r w:rsidRPr="002B4FF6">
              <w:rPr>
                <w:rFonts w:hint="eastAsia"/>
                <w:lang w:eastAsia="zh-CN"/>
              </w:rPr>
              <w:t>频带</w:t>
            </w:r>
          </w:p>
        </w:tc>
        <w:tc>
          <w:tcPr>
            <w:tcW w:w="2038" w:type="dxa"/>
            <w:vAlign w:val="center"/>
          </w:tcPr>
          <w:p w:rsidR="00253061" w:rsidRPr="002B4FF6" w:rsidRDefault="00253061" w:rsidP="00FF6C46">
            <w:pPr>
              <w:pStyle w:val="Tabletext"/>
              <w:spacing w:before="20" w:after="20"/>
              <w:jc w:val="center"/>
            </w:pPr>
            <w:r w:rsidRPr="002B4FF6">
              <w:t>815-901</w:t>
            </w:r>
          </w:p>
        </w:tc>
        <w:tc>
          <w:tcPr>
            <w:tcW w:w="1925" w:type="dxa"/>
            <w:vAlign w:val="center"/>
          </w:tcPr>
          <w:p w:rsidR="00253061" w:rsidRPr="002B4FF6" w:rsidRDefault="00253061" w:rsidP="00FF6C46">
            <w:pPr>
              <w:pStyle w:val="Tabletext"/>
              <w:spacing w:before="20" w:after="20"/>
              <w:jc w:val="center"/>
            </w:pPr>
            <w:r w:rsidRPr="002B4FF6">
              <w:t>860-940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lastRenderedPageBreak/>
              <w:t>11</w:t>
            </w:r>
          </w:p>
        </w:tc>
        <w:tc>
          <w:tcPr>
            <w:tcW w:w="4051" w:type="dxa"/>
            <w:vAlign w:val="center"/>
          </w:tcPr>
          <w:p w:rsidR="00253061" w:rsidRPr="002B4FF6" w:rsidRDefault="00253061" w:rsidP="00FF6C46">
            <w:pPr>
              <w:pStyle w:val="Tabletext"/>
              <w:spacing w:before="20" w:after="20"/>
              <w:jc w:val="left"/>
              <w:rPr>
                <w:lang w:eastAsia="zh-CN"/>
              </w:rPr>
            </w:pPr>
            <w:r w:rsidRPr="002B4FF6">
              <w:rPr>
                <w:lang w:eastAsia="zh-CN"/>
              </w:rPr>
              <w:t xml:space="preserve">400 MHz </w:t>
            </w:r>
            <w:r w:rsidRPr="002B4FF6">
              <w:rPr>
                <w:rFonts w:hint="eastAsia"/>
                <w:lang w:eastAsia="zh-CN"/>
              </w:rPr>
              <w:t>欧洲</w:t>
            </w:r>
            <w:r w:rsidRPr="002B4FF6">
              <w:rPr>
                <w:lang w:eastAsia="zh-CN"/>
              </w:rPr>
              <w:t xml:space="preserve"> PAMR</w:t>
            </w:r>
            <w:r w:rsidRPr="002B4FF6">
              <w:rPr>
                <w:rFonts w:hint="eastAsia"/>
                <w:lang w:eastAsia="zh-CN"/>
              </w:rPr>
              <w:t>频带</w:t>
            </w:r>
          </w:p>
        </w:tc>
        <w:tc>
          <w:tcPr>
            <w:tcW w:w="2038" w:type="dxa"/>
            <w:vAlign w:val="center"/>
          </w:tcPr>
          <w:p w:rsidR="00253061" w:rsidRPr="002B4FF6" w:rsidRDefault="00253061" w:rsidP="00FF6C46">
            <w:pPr>
              <w:pStyle w:val="Tabletext"/>
              <w:spacing w:before="20" w:after="20"/>
              <w:jc w:val="center"/>
            </w:pPr>
            <w:r w:rsidRPr="002B4FF6">
              <w:t>411-484</w:t>
            </w:r>
            <w:r w:rsidRPr="002B4FF6">
              <w:rPr>
                <w:vertAlign w:val="superscript"/>
              </w:rPr>
              <w:t>#</w:t>
            </w:r>
          </w:p>
        </w:tc>
        <w:tc>
          <w:tcPr>
            <w:tcW w:w="1925" w:type="dxa"/>
            <w:vAlign w:val="center"/>
          </w:tcPr>
          <w:p w:rsidR="00253061" w:rsidRPr="002B4FF6" w:rsidRDefault="00253061" w:rsidP="00FF6C46">
            <w:pPr>
              <w:pStyle w:val="Tabletext"/>
              <w:spacing w:before="20" w:after="20"/>
              <w:jc w:val="center"/>
            </w:pPr>
            <w:r w:rsidRPr="002B4FF6">
              <w:t>421-494</w:t>
            </w:r>
            <w:r w:rsidRPr="002B4FF6">
              <w:rPr>
                <w:vertAlign w:val="superscript"/>
              </w:rPr>
              <w:t>#</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12</w:t>
            </w:r>
          </w:p>
        </w:tc>
        <w:tc>
          <w:tcPr>
            <w:tcW w:w="4051" w:type="dxa"/>
            <w:vAlign w:val="center"/>
          </w:tcPr>
          <w:p w:rsidR="00253061" w:rsidRPr="002B4FF6" w:rsidRDefault="00253061" w:rsidP="00FF6C46">
            <w:pPr>
              <w:pStyle w:val="Tabletext"/>
              <w:spacing w:before="20" w:after="20"/>
              <w:jc w:val="left"/>
            </w:pPr>
            <w:r w:rsidRPr="002B4FF6">
              <w:t>800 MHz PAMR</w:t>
            </w:r>
            <w:r w:rsidRPr="002B4FF6">
              <w:rPr>
                <w:rFonts w:hint="eastAsia"/>
                <w:lang w:eastAsia="zh-CN"/>
              </w:rPr>
              <w:t>频带</w:t>
            </w:r>
          </w:p>
        </w:tc>
        <w:tc>
          <w:tcPr>
            <w:tcW w:w="2038" w:type="dxa"/>
            <w:vAlign w:val="center"/>
          </w:tcPr>
          <w:p w:rsidR="00253061" w:rsidRPr="002B4FF6" w:rsidRDefault="00253061" w:rsidP="00FF6C46">
            <w:pPr>
              <w:pStyle w:val="Tabletext"/>
              <w:spacing w:before="20" w:after="20"/>
              <w:jc w:val="center"/>
            </w:pPr>
            <w:r w:rsidRPr="002B4FF6">
              <w:t>870-876</w:t>
            </w:r>
          </w:p>
        </w:tc>
        <w:tc>
          <w:tcPr>
            <w:tcW w:w="1925" w:type="dxa"/>
            <w:vAlign w:val="center"/>
          </w:tcPr>
          <w:p w:rsidR="00253061" w:rsidRPr="002B4FF6" w:rsidRDefault="00253061" w:rsidP="00FF6C46">
            <w:pPr>
              <w:pStyle w:val="Tabletext"/>
              <w:spacing w:before="20" w:after="20"/>
              <w:jc w:val="center"/>
            </w:pPr>
            <w:r w:rsidRPr="002B4FF6">
              <w:t>915-921</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13</w:t>
            </w:r>
          </w:p>
        </w:tc>
        <w:tc>
          <w:tcPr>
            <w:tcW w:w="4051" w:type="dxa"/>
            <w:vAlign w:val="center"/>
          </w:tcPr>
          <w:p w:rsidR="00253061" w:rsidRPr="002B4FF6" w:rsidRDefault="00253061" w:rsidP="00FF6C46">
            <w:pPr>
              <w:pStyle w:val="Tabletext"/>
              <w:spacing w:before="20" w:after="20"/>
              <w:jc w:val="left"/>
              <w:rPr>
                <w:lang w:eastAsia="zh-CN"/>
              </w:rPr>
            </w:pPr>
            <w:r w:rsidRPr="002B4FF6">
              <w:rPr>
                <w:lang w:eastAsia="zh-CN"/>
              </w:rPr>
              <w:t xml:space="preserve">2.5 GHz IMT-2000 </w:t>
            </w:r>
            <w:r w:rsidRPr="002B4FF6">
              <w:rPr>
                <w:rFonts w:hint="eastAsia"/>
                <w:lang w:eastAsia="zh-CN"/>
              </w:rPr>
              <w:t>扩展频带</w:t>
            </w:r>
          </w:p>
        </w:tc>
        <w:tc>
          <w:tcPr>
            <w:tcW w:w="2038" w:type="dxa"/>
            <w:vAlign w:val="center"/>
          </w:tcPr>
          <w:p w:rsidR="00253061" w:rsidRPr="002B4FF6" w:rsidRDefault="00253061" w:rsidP="00FF6C46">
            <w:pPr>
              <w:pStyle w:val="Tabletext"/>
              <w:spacing w:before="20" w:after="20"/>
              <w:jc w:val="center"/>
            </w:pPr>
            <w:r w:rsidRPr="002B4FF6">
              <w:t>2 500-2 570</w:t>
            </w:r>
          </w:p>
        </w:tc>
        <w:tc>
          <w:tcPr>
            <w:tcW w:w="1925" w:type="dxa"/>
            <w:vAlign w:val="center"/>
          </w:tcPr>
          <w:p w:rsidR="00253061" w:rsidRPr="002B4FF6" w:rsidRDefault="00253061" w:rsidP="00FF6C46">
            <w:pPr>
              <w:pStyle w:val="Tabletext"/>
              <w:spacing w:before="20" w:after="20"/>
              <w:jc w:val="center"/>
            </w:pPr>
            <w:r w:rsidRPr="002B4FF6">
              <w:t>2 620-2 690</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14</w:t>
            </w:r>
          </w:p>
        </w:tc>
        <w:tc>
          <w:tcPr>
            <w:tcW w:w="4051" w:type="dxa"/>
            <w:vAlign w:val="center"/>
          </w:tcPr>
          <w:p w:rsidR="00253061" w:rsidRPr="002B4FF6" w:rsidRDefault="00253061" w:rsidP="00FF6C46">
            <w:pPr>
              <w:pStyle w:val="Tabletext"/>
              <w:spacing w:before="20" w:after="20"/>
              <w:jc w:val="left"/>
            </w:pPr>
            <w:r w:rsidRPr="002B4FF6">
              <w:t>US PCS 1.9 GHz</w:t>
            </w:r>
            <w:r w:rsidRPr="002B4FF6">
              <w:rPr>
                <w:rFonts w:hint="eastAsia"/>
                <w:lang w:eastAsia="zh-CN"/>
              </w:rPr>
              <w:t>频带</w:t>
            </w:r>
          </w:p>
        </w:tc>
        <w:tc>
          <w:tcPr>
            <w:tcW w:w="2038" w:type="dxa"/>
            <w:vAlign w:val="center"/>
          </w:tcPr>
          <w:p w:rsidR="00253061" w:rsidRPr="002B4FF6" w:rsidRDefault="00253061" w:rsidP="00FF6C46">
            <w:pPr>
              <w:pStyle w:val="Tabletext"/>
              <w:spacing w:before="20" w:after="20"/>
              <w:jc w:val="center"/>
            </w:pPr>
            <w:r w:rsidRPr="002B4FF6">
              <w:t>1 850-1 915</w:t>
            </w:r>
          </w:p>
        </w:tc>
        <w:tc>
          <w:tcPr>
            <w:tcW w:w="1925" w:type="dxa"/>
            <w:vAlign w:val="center"/>
          </w:tcPr>
          <w:p w:rsidR="00253061" w:rsidRPr="002B4FF6" w:rsidRDefault="00253061" w:rsidP="00FF6C46">
            <w:pPr>
              <w:pStyle w:val="Tabletext"/>
              <w:spacing w:before="20" w:after="20"/>
              <w:jc w:val="center"/>
            </w:pPr>
            <w:r w:rsidRPr="002B4FF6">
              <w:t>1 930-1 995</w:t>
            </w:r>
          </w:p>
        </w:tc>
      </w:tr>
      <w:tr w:rsidR="00253061" w:rsidRPr="002B4FF6" w:rsidTr="00FF6C46">
        <w:trPr>
          <w:jc w:val="center"/>
        </w:trPr>
        <w:tc>
          <w:tcPr>
            <w:tcW w:w="1500" w:type="dxa"/>
            <w:vAlign w:val="center"/>
          </w:tcPr>
          <w:p w:rsidR="00253061" w:rsidRPr="002B4FF6" w:rsidRDefault="00253061" w:rsidP="00FF6C46">
            <w:pPr>
              <w:pStyle w:val="Tabletext"/>
              <w:spacing w:before="20" w:after="20"/>
              <w:jc w:val="center"/>
            </w:pPr>
            <w:r w:rsidRPr="002B4FF6">
              <w:t>15</w:t>
            </w:r>
          </w:p>
        </w:tc>
        <w:tc>
          <w:tcPr>
            <w:tcW w:w="4051" w:type="dxa"/>
            <w:vAlign w:val="center"/>
          </w:tcPr>
          <w:p w:rsidR="00253061" w:rsidRPr="002B4FF6" w:rsidRDefault="00253061" w:rsidP="00FF6C46">
            <w:pPr>
              <w:pStyle w:val="Tabletext"/>
              <w:spacing w:before="20" w:after="20"/>
              <w:jc w:val="left"/>
            </w:pPr>
            <w:r w:rsidRPr="002B4FF6">
              <w:t>AWS</w:t>
            </w:r>
            <w:r w:rsidRPr="002B4FF6">
              <w:rPr>
                <w:rFonts w:hint="eastAsia"/>
                <w:lang w:eastAsia="zh-CN"/>
              </w:rPr>
              <w:t>频带</w:t>
            </w:r>
          </w:p>
        </w:tc>
        <w:tc>
          <w:tcPr>
            <w:tcW w:w="2038" w:type="dxa"/>
            <w:vAlign w:val="center"/>
          </w:tcPr>
          <w:p w:rsidR="00253061" w:rsidRPr="002B4FF6" w:rsidRDefault="00253061" w:rsidP="00FF6C46">
            <w:pPr>
              <w:pStyle w:val="Tabletext"/>
              <w:spacing w:before="20" w:after="20"/>
              <w:jc w:val="center"/>
            </w:pPr>
            <w:r w:rsidRPr="002B4FF6">
              <w:t>1 710-1 755</w:t>
            </w:r>
          </w:p>
        </w:tc>
        <w:tc>
          <w:tcPr>
            <w:tcW w:w="1925" w:type="dxa"/>
            <w:vAlign w:val="center"/>
          </w:tcPr>
          <w:p w:rsidR="00253061" w:rsidRPr="002B4FF6" w:rsidRDefault="00253061" w:rsidP="00FF6C46">
            <w:pPr>
              <w:pStyle w:val="Tabletext"/>
              <w:spacing w:before="20" w:after="20"/>
              <w:jc w:val="center"/>
            </w:pPr>
            <w:r w:rsidRPr="002B4FF6">
              <w:t>2 110-2 155</w:t>
            </w:r>
          </w:p>
        </w:tc>
      </w:tr>
      <w:tr w:rsidR="00253061" w:rsidRPr="002B4FF6" w:rsidTr="00FF6C46">
        <w:trPr>
          <w:jc w:val="center"/>
        </w:trPr>
        <w:tc>
          <w:tcPr>
            <w:tcW w:w="1500" w:type="dxa"/>
            <w:vAlign w:val="center"/>
          </w:tcPr>
          <w:p w:rsidR="00253061" w:rsidRPr="002B4FF6" w:rsidRDefault="00253061" w:rsidP="00FF6C46">
            <w:pPr>
              <w:pStyle w:val="Tabletext"/>
              <w:jc w:val="center"/>
            </w:pPr>
            <w:r w:rsidRPr="002B4FF6">
              <w:t>16</w:t>
            </w:r>
            <w:r w:rsidRPr="002B4FF6">
              <w:rPr>
                <w:vertAlign w:val="superscript"/>
              </w:rPr>
              <w:t>(1)</w:t>
            </w:r>
          </w:p>
        </w:tc>
        <w:tc>
          <w:tcPr>
            <w:tcW w:w="4051" w:type="dxa"/>
            <w:vAlign w:val="center"/>
          </w:tcPr>
          <w:p w:rsidR="00253061" w:rsidRPr="002B4FF6" w:rsidRDefault="00253061" w:rsidP="00FF6C46">
            <w:pPr>
              <w:pStyle w:val="Tabletext"/>
              <w:jc w:val="left"/>
            </w:pPr>
            <w:r w:rsidRPr="002B4FF6">
              <w:t>US 2.5 GHz</w:t>
            </w:r>
            <w:r w:rsidRPr="002B4FF6">
              <w:rPr>
                <w:rFonts w:hint="eastAsia"/>
                <w:lang w:eastAsia="zh-CN"/>
              </w:rPr>
              <w:t>频带</w:t>
            </w:r>
          </w:p>
        </w:tc>
        <w:tc>
          <w:tcPr>
            <w:tcW w:w="2038" w:type="dxa"/>
            <w:vAlign w:val="center"/>
          </w:tcPr>
          <w:p w:rsidR="00253061" w:rsidRPr="002B4FF6" w:rsidRDefault="00253061" w:rsidP="00FF6C46">
            <w:pPr>
              <w:pStyle w:val="Tabletext"/>
              <w:jc w:val="center"/>
            </w:pPr>
            <w:r w:rsidRPr="002B4FF6">
              <w:t>2 502-2 568</w:t>
            </w:r>
          </w:p>
        </w:tc>
        <w:tc>
          <w:tcPr>
            <w:tcW w:w="1925" w:type="dxa"/>
            <w:vAlign w:val="center"/>
          </w:tcPr>
          <w:p w:rsidR="00253061" w:rsidRPr="002B4FF6" w:rsidRDefault="00253061" w:rsidP="00FF6C46">
            <w:pPr>
              <w:pStyle w:val="Tabletext"/>
              <w:jc w:val="center"/>
            </w:pPr>
            <w:r w:rsidRPr="002B4FF6">
              <w:t>2 624-2 690</w:t>
            </w:r>
          </w:p>
        </w:tc>
      </w:tr>
      <w:tr w:rsidR="00253061" w:rsidRPr="002B4FF6" w:rsidTr="00FF6C46">
        <w:trPr>
          <w:jc w:val="center"/>
        </w:trPr>
        <w:tc>
          <w:tcPr>
            <w:tcW w:w="1500" w:type="dxa"/>
            <w:vAlign w:val="center"/>
          </w:tcPr>
          <w:p w:rsidR="00253061" w:rsidRPr="002B4FF6" w:rsidRDefault="00253061" w:rsidP="00FF6C46">
            <w:pPr>
              <w:pStyle w:val="Tabletext"/>
              <w:spacing w:before="60" w:after="60"/>
              <w:jc w:val="center"/>
            </w:pPr>
            <w:r w:rsidRPr="002B4FF6">
              <w:t>17</w:t>
            </w:r>
            <w:r w:rsidRPr="002B4FF6">
              <w:rPr>
                <w:vertAlign w:val="superscript"/>
              </w:rPr>
              <w:t>(1)</w:t>
            </w:r>
          </w:p>
        </w:tc>
        <w:tc>
          <w:tcPr>
            <w:tcW w:w="4051" w:type="dxa"/>
            <w:vAlign w:val="center"/>
          </w:tcPr>
          <w:p w:rsidR="00253061" w:rsidRPr="002B4FF6" w:rsidRDefault="00253061" w:rsidP="00FF6C46">
            <w:pPr>
              <w:pStyle w:val="Tabletext"/>
              <w:spacing w:before="60" w:after="60"/>
              <w:jc w:val="left"/>
              <w:rPr>
                <w:lang w:eastAsia="zh-CN"/>
              </w:rPr>
            </w:pPr>
            <w:r w:rsidRPr="002B4FF6">
              <w:rPr>
                <w:lang w:eastAsia="zh-CN"/>
              </w:rPr>
              <w:t xml:space="preserve">US 2.5 GHz </w:t>
            </w:r>
            <w:r w:rsidRPr="002B4FF6">
              <w:rPr>
                <w:rFonts w:hint="eastAsia"/>
                <w:lang w:eastAsia="zh-CN"/>
              </w:rPr>
              <w:t>仅用于转发链路频带</w:t>
            </w:r>
          </w:p>
        </w:tc>
        <w:tc>
          <w:tcPr>
            <w:tcW w:w="2038" w:type="dxa"/>
            <w:vAlign w:val="center"/>
          </w:tcPr>
          <w:p w:rsidR="00253061" w:rsidRPr="002B4FF6" w:rsidRDefault="00253061" w:rsidP="00FF6C46">
            <w:pPr>
              <w:pStyle w:val="Tabletext"/>
              <w:spacing w:before="60" w:after="60"/>
              <w:jc w:val="center"/>
            </w:pPr>
            <w:r w:rsidRPr="002B4FF6">
              <w:t>N/A</w:t>
            </w:r>
          </w:p>
        </w:tc>
        <w:tc>
          <w:tcPr>
            <w:tcW w:w="1925" w:type="dxa"/>
            <w:vAlign w:val="center"/>
          </w:tcPr>
          <w:p w:rsidR="00253061" w:rsidRPr="002B4FF6" w:rsidRDefault="00253061" w:rsidP="00FF6C46">
            <w:pPr>
              <w:pStyle w:val="Tabletext"/>
              <w:spacing w:before="60" w:after="60"/>
              <w:jc w:val="center"/>
            </w:pPr>
            <w:r w:rsidRPr="002B4FF6">
              <w:t>2 624-2 690</w:t>
            </w:r>
          </w:p>
        </w:tc>
      </w:tr>
      <w:tr w:rsidR="00253061" w:rsidRPr="002B4FF6" w:rsidTr="00FF6C46">
        <w:trPr>
          <w:jc w:val="center"/>
        </w:trPr>
        <w:tc>
          <w:tcPr>
            <w:tcW w:w="1500" w:type="dxa"/>
            <w:vAlign w:val="center"/>
          </w:tcPr>
          <w:p w:rsidR="00253061" w:rsidRPr="002B4FF6" w:rsidRDefault="00253061" w:rsidP="00FF6C46">
            <w:pPr>
              <w:pStyle w:val="Tabletext"/>
              <w:spacing w:before="60" w:after="60"/>
              <w:jc w:val="center"/>
            </w:pPr>
            <w:r w:rsidRPr="002B4FF6">
              <w:t>18</w:t>
            </w:r>
            <w:r w:rsidRPr="002B4FF6">
              <w:rPr>
                <w:vertAlign w:val="superscript"/>
              </w:rPr>
              <w:t>(1)</w:t>
            </w:r>
          </w:p>
        </w:tc>
        <w:tc>
          <w:tcPr>
            <w:tcW w:w="4051" w:type="dxa"/>
            <w:vAlign w:val="center"/>
          </w:tcPr>
          <w:p w:rsidR="00253061" w:rsidRPr="002B4FF6" w:rsidRDefault="00253061" w:rsidP="00FF6C46">
            <w:pPr>
              <w:pStyle w:val="Tabletext"/>
              <w:spacing w:before="60" w:after="60"/>
              <w:jc w:val="left"/>
            </w:pPr>
            <w:r w:rsidRPr="002B4FF6">
              <w:t xml:space="preserve">700 MHz </w:t>
            </w:r>
            <w:r w:rsidRPr="002B4FF6">
              <w:rPr>
                <w:rFonts w:hint="eastAsia"/>
                <w:lang w:eastAsia="zh-CN"/>
              </w:rPr>
              <w:t>公共安全频带</w:t>
            </w:r>
          </w:p>
        </w:tc>
        <w:tc>
          <w:tcPr>
            <w:tcW w:w="2038" w:type="dxa"/>
            <w:vAlign w:val="center"/>
          </w:tcPr>
          <w:p w:rsidR="00253061" w:rsidRPr="002B4FF6" w:rsidRDefault="00253061" w:rsidP="00FF6C46">
            <w:pPr>
              <w:pStyle w:val="Tabletext"/>
              <w:spacing w:before="60" w:after="60"/>
              <w:jc w:val="center"/>
            </w:pPr>
            <w:r w:rsidRPr="002B4FF6">
              <w:t>787-799</w:t>
            </w:r>
          </w:p>
        </w:tc>
        <w:tc>
          <w:tcPr>
            <w:tcW w:w="1925" w:type="dxa"/>
            <w:vAlign w:val="center"/>
          </w:tcPr>
          <w:p w:rsidR="00253061" w:rsidRPr="002B4FF6" w:rsidRDefault="00253061" w:rsidP="00FF6C46">
            <w:pPr>
              <w:pStyle w:val="Tabletext"/>
              <w:spacing w:before="60" w:after="60"/>
              <w:jc w:val="center"/>
            </w:pPr>
            <w:r w:rsidRPr="002B4FF6">
              <w:t>757-769</w:t>
            </w:r>
          </w:p>
        </w:tc>
      </w:tr>
      <w:tr w:rsidR="00253061" w:rsidRPr="002B4FF6" w:rsidTr="00FF6C46">
        <w:trPr>
          <w:jc w:val="center"/>
        </w:trPr>
        <w:tc>
          <w:tcPr>
            <w:tcW w:w="1500" w:type="dxa"/>
            <w:vAlign w:val="center"/>
          </w:tcPr>
          <w:p w:rsidR="00253061" w:rsidRPr="002B4FF6" w:rsidRDefault="00253061" w:rsidP="00FF6C46">
            <w:pPr>
              <w:pStyle w:val="Tabletext"/>
              <w:spacing w:before="60" w:after="60"/>
              <w:jc w:val="center"/>
            </w:pPr>
            <w:r w:rsidRPr="002B4FF6">
              <w:t>19</w:t>
            </w:r>
            <w:r w:rsidRPr="002B4FF6">
              <w:rPr>
                <w:vertAlign w:val="superscript"/>
              </w:rPr>
              <w:t>(1)</w:t>
            </w:r>
          </w:p>
        </w:tc>
        <w:tc>
          <w:tcPr>
            <w:tcW w:w="4051" w:type="dxa"/>
            <w:vAlign w:val="center"/>
          </w:tcPr>
          <w:p w:rsidR="00253061" w:rsidRPr="002B4FF6" w:rsidRDefault="00253061" w:rsidP="00FF6C46">
            <w:pPr>
              <w:pStyle w:val="Tabletext"/>
              <w:spacing w:before="60" w:after="60"/>
              <w:jc w:val="left"/>
            </w:pPr>
            <w:r w:rsidRPr="002B4FF6">
              <w:t xml:space="preserve">700 MHz </w:t>
            </w:r>
            <w:r w:rsidRPr="002B4FF6">
              <w:rPr>
                <w:rFonts w:hint="eastAsia"/>
                <w:lang w:eastAsia="zh-CN"/>
              </w:rPr>
              <w:t>以下频带</w:t>
            </w:r>
          </w:p>
        </w:tc>
        <w:tc>
          <w:tcPr>
            <w:tcW w:w="2038" w:type="dxa"/>
            <w:vAlign w:val="center"/>
          </w:tcPr>
          <w:p w:rsidR="00253061" w:rsidRPr="002B4FF6" w:rsidRDefault="00253061" w:rsidP="00FF6C46">
            <w:pPr>
              <w:pStyle w:val="Tabletext"/>
              <w:spacing w:before="60" w:after="60"/>
              <w:jc w:val="center"/>
            </w:pPr>
            <w:r w:rsidRPr="002B4FF6">
              <w:t>698-716</w:t>
            </w:r>
          </w:p>
        </w:tc>
        <w:tc>
          <w:tcPr>
            <w:tcW w:w="1925" w:type="dxa"/>
            <w:vAlign w:val="center"/>
          </w:tcPr>
          <w:p w:rsidR="00253061" w:rsidRPr="002B4FF6" w:rsidRDefault="00253061" w:rsidP="00FF6C46">
            <w:pPr>
              <w:pStyle w:val="Tabletext"/>
              <w:spacing w:before="60" w:after="60"/>
              <w:jc w:val="center"/>
            </w:pPr>
            <w:r w:rsidRPr="002B4FF6">
              <w:t>728-746</w:t>
            </w:r>
          </w:p>
        </w:tc>
      </w:tr>
      <w:tr w:rsidR="00253061" w:rsidRPr="002B4FF6" w:rsidTr="00FF6C46">
        <w:trPr>
          <w:jc w:val="center"/>
        </w:trPr>
        <w:tc>
          <w:tcPr>
            <w:tcW w:w="9514" w:type="dxa"/>
            <w:gridSpan w:val="4"/>
            <w:tcBorders>
              <w:left w:val="nil"/>
              <w:bottom w:val="nil"/>
              <w:right w:val="nil"/>
            </w:tcBorders>
            <w:vAlign w:val="center"/>
          </w:tcPr>
          <w:p w:rsidR="00253061" w:rsidRPr="002B4FF6" w:rsidRDefault="00253061" w:rsidP="00FF6C46">
            <w:pPr>
              <w:pStyle w:val="Tablelegend"/>
              <w:rPr>
                <w:lang w:eastAsia="zh-CN"/>
              </w:rPr>
            </w:pPr>
            <w:r w:rsidRPr="002B4FF6">
              <w:rPr>
                <w:vertAlign w:val="superscript"/>
                <w:lang w:eastAsia="zh-CN"/>
              </w:rPr>
              <w:t>(1)</w:t>
            </w:r>
            <w:r w:rsidRPr="002B4FF6">
              <w:rPr>
                <w:lang w:eastAsia="zh-CN"/>
              </w:rPr>
              <w:tab/>
            </w:r>
            <w:r w:rsidRPr="002B4FF6">
              <w:rPr>
                <w:rFonts w:hint="eastAsia"/>
                <w:lang w:val="en-US" w:eastAsia="zh-CN"/>
              </w:rPr>
              <w:t>目前无发射规范。</w:t>
            </w:r>
          </w:p>
        </w:tc>
      </w:tr>
    </w:tbl>
    <w:p w:rsidR="00253061" w:rsidRDefault="00253061" w:rsidP="00253061">
      <w:pPr>
        <w:spacing w:before="0"/>
        <w:ind w:firstLineChars="200" w:firstLine="480"/>
        <w:rPr>
          <w:rFonts w:hAnsi="SimSun"/>
          <w:lang w:eastAsia="zh-CN"/>
        </w:rPr>
      </w:pPr>
    </w:p>
    <w:p w:rsidR="00253061" w:rsidRPr="00C87796" w:rsidRDefault="00253061" w:rsidP="005A7723">
      <w:pPr>
        <w:pStyle w:val="Note"/>
        <w:rPr>
          <w:lang w:eastAsia="zh-CN"/>
        </w:rPr>
      </w:pPr>
      <w:r w:rsidRPr="00C87796">
        <w:rPr>
          <w:rFonts w:hint="eastAsia"/>
          <w:lang w:eastAsia="zh-CN"/>
        </w:rPr>
        <w:t>注</w:t>
      </w:r>
      <w:r w:rsidRPr="00C87796">
        <w:rPr>
          <w:lang w:eastAsia="zh-CN"/>
        </w:rPr>
        <w:t xml:space="preserve">4 </w:t>
      </w:r>
      <w:r w:rsidR="007179FF">
        <w:rPr>
          <w:lang w:eastAsia="zh-CN"/>
        </w:rPr>
        <w:t>–</w:t>
      </w:r>
      <w:r w:rsidRPr="00C87796">
        <w:rPr>
          <w:lang w:eastAsia="zh-CN"/>
        </w:rPr>
        <w:t xml:space="preserve"> </w:t>
      </w:r>
      <w:r w:rsidRPr="00C87796">
        <w:rPr>
          <w:rFonts w:hint="eastAsia"/>
          <w:lang w:eastAsia="zh-CN"/>
        </w:rPr>
        <w:t>附件</w:t>
      </w:r>
      <w:r w:rsidRPr="00C87796">
        <w:rPr>
          <w:lang w:eastAsia="zh-CN"/>
        </w:rPr>
        <w:t>3</w:t>
      </w:r>
      <w:r w:rsidRPr="00C87796">
        <w:rPr>
          <w:rFonts w:hint="eastAsia"/>
          <w:lang w:eastAsia="zh-CN"/>
        </w:rPr>
        <w:t>确定的无用发射限值，适用于至少按照以下方案之一工作的</w:t>
      </w:r>
      <w:r w:rsidRPr="00C87796">
        <w:rPr>
          <w:lang w:eastAsia="zh-CN"/>
        </w:rPr>
        <w:t>BS</w:t>
      </w:r>
      <w:r w:rsidRPr="00C87796">
        <w:rPr>
          <w:rFonts w:hint="eastAsia"/>
          <w:lang w:eastAsia="zh-CN"/>
        </w:rPr>
        <w:t>：</w:t>
      </w:r>
    </w:p>
    <w:p w:rsidR="00253061" w:rsidRPr="005A7723" w:rsidRDefault="00253061" w:rsidP="00253061">
      <w:pPr>
        <w:pStyle w:val="enumlev1"/>
        <w:rPr>
          <w:sz w:val="22"/>
          <w:szCs w:val="22"/>
          <w:lang w:eastAsia="zh-CN"/>
        </w:rPr>
      </w:pPr>
      <w:r w:rsidRPr="005A7723">
        <w:rPr>
          <w:sz w:val="22"/>
          <w:szCs w:val="22"/>
          <w:lang w:eastAsia="zh-CN"/>
        </w:rPr>
        <w:t>–</w:t>
      </w:r>
      <w:r w:rsidRPr="005A7723">
        <w:rPr>
          <w:sz w:val="22"/>
          <w:szCs w:val="22"/>
          <w:lang w:eastAsia="zh-CN"/>
        </w:rPr>
        <w:tab/>
        <w:t>1 900-1 920 MHz</w:t>
      </w:r>
      <w:r w:rsidRPr="005A7723">
        <w:rPr>
          <w:rFonts w:hint="eastAsia"/>
          <w:sz w:val="22"/>
          <w:szCs w:val="22"/>
          <w:lang w:eastAsia="zh-CN"/>
        </w:rPr>
        <w:t>频带以及</w:t>
      </w:r>
      <w:r w:rsidRPr="005A7723">
        <w:rPr>
          <w:sz w:val="22"/>
          <w:szCs w:val="22"/>
          <w:lang w:eastAsia="zh-CN"/>
        </w:rPr>
        <w:t>2 010-2 025 MHz</w:t>
      </w:r>
      <w:r w:rsidRPr="005A7723">
        <w:rPr>
          <w:rFonts w:hint="eastAsia"/>
          <w:sz w:val="22"/>
          <w:szCs w:val="22"/>
          <w:lang w:eastAsia="zh-CN"/>
        </w:rPr>
        <w:t>频带的</w:t>
      </w:r>
      <w:r w:rsidRPr="005A7723">
        <w:rPr>
          <w:sz w:val="22"/>
          <w:szCs w:val="22"/>
          <w:lang w:eastAsia="zh-CN"/>
        </w:rPr>
        <w:t>TDD</w:t>
      </w:r>
      <w:r w:rsidRPr="005A7723">
        <w:rPr>
          <w:rFonts w:hint="eastAsia"/>
          <w:sz w:val="22"/>
          <w:szCs w:val="22"/>
          <w:lang w:eastAsia="zh-CN"/>
        </w:rPr>
        <w:t>，在</w:t>
      </w:r>
      <w:r w:rsidRPr="005A7723">
        <w:rPr>
          <w:sz w:val="22"/>
          <w:szCs w:val="22"/>
          <w:lang w:eastAsia="zh-CN"/>
        </w:rPr>
        <w:t>UTRA</w:t>
      </w:r>
      <w:r w:rsidRPr="005A7723">
        <w:rPr>
          <w:rFonts w:hint="eastAsia"/>
          <w:sz w:val="22"/>
          <w:szCs w:val="22"/>
          <w:lang w:eastAsia="zh-CN"/>
        </w:rPr>
        <w:t>中称之为频带</w:t>
      </w:r>
      <w:r w:rsidRPr="005A7723">
        <w:rPr>
          <w:sz w:val="22"/>
          <w:szCs w:val="22"/>
          <w:lang w:eastAsia="zh-CN"/>
        </w:rPr>
        <w:t>a</w:t>
      </w:r>
      <w:r w:rsidRPr="005A7723">
        <w:rPr>
          <w:rFonts w:hint="eastAsia"/>
          <w:sz w:val="22"/>
          <w:szCs w:val="22"/>
          <w:lang w:eastAsia="zh-CN"/>
        </w:rPr>
        <w:t>）或在</w:t>
      </w:r>
      <w:r w:rsidRPr="005A7723">
        <w:rPr>
          <w:sz w:val="22"/>
          <w:szCs w:val="22"/>
          <w:lang w:eastAsia="zh-CN"/>
        </w:rPr>
        <w:t>E-UTRA</w:t>
      </w:r>
      <w:r w:rsidRPr="005A7723">
        <w:rPr>
          <w:rFonts w:hint="eastAsia"/>
          <w:sz w:val="22"/>
          <w:szCs w:val="22"/>
          <w:lang w:eastAsia="zh-CN"/>
        </w:rPr>
        <w:t>中分别称之为频带</w:t>
      </w:r>
      <w:r w:rsidRPr="005A7723">
        <w:rPr>
          <w:sz w:val="22"/>
          <w:szCs w:val="22"/>
          <w:lang w:eastAsia="zh-CN"/>
        </w:rPr>
        <w:t>33</w:t>
      </w:r>
      <w:r w:rsidRPr="005A7723">
        <w:rPr>
          <w:rFonts w:hint="eastAsia"/>
          <w:sz w:val="22"/>
          <w:szCs w:val="22"/>
          <w:lang w:eastAsia="zh-CN"/>
        </w:rPr>
        <w:t>和</w:t>
      </w:r>
      <w:r w:rsidRPr="005A7723">
        <w:rPr>
          <w:sz w:val="22"/>
          <w:szCs w:val="22"/>
          <w:lang w:eastAsia="zh-CN"/>
        </w:rPr>
        <w:t>34</w:t>
      </w:r>
      <w:r w:rsidRPr="005A7723">
        <w:rPr>
          <w:rFonts w:hint="eastAsia"/>
          <w:sz w:val="22"/>
          <w:szCs w:val="22"/>
          <w:lang w:eastAsia="zh-CN"/>
        </w:rPr>
        <w:t>。</w:t>
      </w:r>
    </w:p>
    <w:p w:rsidR="00253061" w:rsidRPr="005A7723" w:rsidRDefault="00253061" w:rsidP="00253061">
      <w:pPr>
        <w:pStyle w:val="enumlev1"/>
        <w:rPr>
          <w:sz w:val="22"/>
          <w:szCs w:val="22"/>
          <w:lang w:eastAsia="zh-CN"/>
        </w:rPr>
      </w:pPr>
      <w:r w:rsidRPr="005A7723">
        <w:rPr>
          <w:sz w:val="22"/>
          <w:szCs w:val="22"/>
          <w:lang w:eastAsia="zh-CN"/>
        </w:rPr>
        <w:t>–</w:t>
      </w:r>
      <w:r w:rsidRPr="005A7723">
        <w:rPr>
          <w:sz w:val="22"/>
          <w:szCs w:val="22"/>
          <w:lang w:eastAsia="zh-CN"/>
        </w:rPr>
        <w:tab/>
        <w:t>1 850-1 910  MHz</w:t>
      </w:r>
      <w:r w:rsidRPr="005A7723">
        <w:rPr>
          <w:rFonts w:hint="eastAsia"/>
          <w:sz w:val="22"/>
          <w:szCs w:val="22"/>
          <w:lang w:eastAsia="zh-CN"/>
        </w:rPr>
        <w:t>频带以及</w:t>
      </w:r>
      <w:r w:rsidRPr="005A7723">
        <w:rPr>
          <w:sz w:val="22"/>
          <w:szCs w:val="22"/>
          <w:lang w:eastAsia="zh-CN"/>
        </w:rPr>
        <w:t>1 930-1 990 MHz</w:t>
      </w:r>
      <w:r w:rsidRPr="005A7723">
        <w:rPr>
          <w:rFonts w:hint="eastAsia"/>
          <w:sz w:val="22"/>
          <w:szCs w:val="22"/>
          <w:lang w:eastAsia="zh-CN"/>
        </w:rPr>
        <w:t>频带的</w:t>
      </w:r>
      <w:r w:rsidRPr="005A7723">
        <w:rPr>
          <w:sz w:val="22"/>
          <w:szCs w:val="22"/>
          <w:lang w:eastAsia="zh-CN"/>
        </w:rPr>
        <w:t>TDD</w:t>
      </w:r>
      <w:r w:rsidRPr="005A7723">
        <w:rPr>
          <w:rFonts w:hint="eastAsia"/>
          <w:sz w:val="22"/>
          <w:szCs w:val="22"/>
          <w:lang w:eastAsia="zh-CN"/>
        </w:rPr>
        <w:t>，在</w:t>
      </w:r>
      <w:r w:rsidRPr="005A7723">
        <w:rPr>
          <w:sz w:val="22"/>
          <w:szCs w:val="22"/>
          <w:lang w:eastAsia="zh-CN"/>
        </w:rPr>
        <w:t>UTRA</w:t>
      </w:r>
      <w:r w:rsidRPr="005A7723">
        <w:rPr>
          <w:rFonts w:hint="eastAsia"/>
          <w:sz w:val="22"/>
          <w:szCs w:val="22"/>
          <w:lang w:eastAsia="zh-CN"/>
        </w:rPr>
        <w:t>中称之为频带</w:t>
      </w:r>
      <w:r w:rsidRPr="005A7723">
        <w:rPr>
          <w:sz w:val="22"/>
          <w:szCs w:val="22"/>
          <w:lang w:eastAsia="zh-CN"/>
        </w:rPr>
        <w:t>b</w:t>
      </w:r>
      <w:r w:rsidRPr="005A7723">
        <w:rPr>
          <w:rFonts w:hint="eastAsia"/>
          <w:sz w:val="22"/>
          <w:szCs w:val="22"/>
          <w:lang w:eastAsia="zh-CN"/>
        </w:rPr>
        <w:t>）或在</w:t>
      </w:r>
      <w:r w:rsidRPr="005A7723">
        <w:rPr>
          <w:sz w:val="22"/>
          <w:szCs w:val="22"/>
          <w:lang w:eastAsia="zh-CN"/>
        </w:rPr>
        <w:t>E-UTRA</w:t>
      </w:r>
      <w:r w:rsidRPr="005A7723">
        <w:rPr>
          <w:rFonts w:hint="eastAsia"/>
          <w:sz w:val="22"/>
          <w:szCs w:val="22"/>
          <w:lang w:eastAsia="zh-CN"/>
        </w:rPr>
        <w:t>中分别称之为频带</w:t>
      </w:r>
      <w:r w:rsidRPr="005A7723">
        <w:rPr>
          <w:sz w:val="22"/>
          <w:szCs w:val="22"/>
          <w:lang w:eastAsia="zh-CN"/>
        </w:rPr>
        <w:t>35</w:t>
      </w:r>
      <w:r w:rsidRPr="005A7723">
        <w:rPr>
          <w:rFonts w:hint="eastAsia"/>
          <w:sz w:val="22"/>
          <w:szCs w:val="22"/>
          <w:lang w:eastAsia="zh-CN"/>
        </w:rPr>
        <w:t>和</w:t>
      </w:r>
      <w:r w:rsidRPr="005A7723">
        <w:rPr>
          <w:sz w:val="22"/>
          <w:szCs w:val="22"/>
          <w:lang w:eastAsia="zh-CN"/>
        </w:rPr>
        <w:t>36</w:t>
      </w:r>
      <w:r w:rsidRPr="005A7723">
        <w:rPr>
          <w:rFonts w:hint="eastAsia"/>
          <w:sz w:val="22"/>
          <w:szCs w:val="22"/>
          <w:lang w:eastAsia="zh-CN"/>
        </w:rPr>
        <w:t>。</w:t>
      </w:r>
    </w:p>
    <w:p w:rsidR="00253061" w:rsidRPr="005A7723" w:rsidRDefault="00253061" w:rsidP="00253061">
      <w:pPr>
        <w:pStyle w:val="enumlev1"/>
        <w:rPr>
          <w:spacing w:val="4"/>
          <w:sz w:val="22"/>
          <w:szCs w:val="22"/>
          <w:lang w:eastAsia="zh-CN"/>
        </w:rPr>
      </w:pPr>
      <w:r w:rsidRPr="005A7723">
        <w:rPr>
          <w:spacing w:val="4"/>
          <w:sz w:val="22"/>
          <w:szCs w:val="22"/>
          <w:lang w:eastAsia="zh-CN"/>
        </w:rPr>
        <w:t>–</w:t>
      </w:r>
      <w:r w:rsidRPr="005A7723">
        <w:rPr>
          <w:spacing w:val="4"/>
          <w:sz w:val="22"/>
          <w:szCs w:val="22"/>
          <w:lang w:eastAsia="zh-CN"/>
        </w:rPr>
        <w:tab/>
        <w:t>1 910-1 930 MHz</w:t>
      </w:r>
      <w:r w:rsidRPr="005A7723">
        <w:rPr>
          <w:rFonts w:hint="eastAsia"/>
          <w:spacing w:val="4"/>
          <w:sz w:val="22"/>
          <w:szCs w:val="22"/>
          <w:lang w:eastAsia="zh-CN"/>
        </w:rPr>
        <w:t>频带的</w:t>
      </w:r>
      <w:r w:rsidRPr="005A7723">
        <w:rPr>
          <w:spacing w:val="4"/>
          <w:sz w:val="22"/>
          <w:szCs w:val="22"/>
          <w:lang w:eastAsia="zh-CN"/>
        </w:rPr>
        <w:t>TDD</w:t>
      </w:r>
      <w:r w:rsidRPr="005A7723">
        <w:rPr>
          <w:rFonts w:hint="eastAsia"/>
          <w:spacing w:val="4"/>
          <w:sz w:val="22"/>
          <w:szCs w:val="22"/>
          <w:lang w:eastAsia="zh-CN"/>
        </w:rPr>
        <w:t>，在</w:t>
      </w:r>
      <w:r w:rsidRPr="005A7723">
        <w:rPr>
          <w:spacing w:val="4"/>
          <w:sz w:val="22"/>
          <w:szCs w:val="22"/>
          <w:lang w:eastAsia="zh-CN"/>
        </w:rPr>
        <w:t>UTRA</w:t>
      </w:r>
      <w:r w:rsidRPr="005A7723">
        <w:rPr>
          <w:rFonts w:hint="eastAsia"/>
          <w:spacing w:val="4"/>
          <w:sz w:val="22"/>
          <w:szCs w:val="22"/>
          <w:lang w:eastAsia="zh-CN"/>
        </w:rPr>
        <w:t>中称之为频带</w:t>
      </w:r>
      <w:r w:rsidRPr="005A7723">
        <w:rPr>
          <w:spacing w:val="4"/>
          <w:sz w:val="22"/>
          <w:szCs w:val="22"/>
          <w:lang w:eastAsia="zh-CN"/>
        </w:rPr>
        <w:t>c</w:t>
      </w:r>
      <w:r w:rsidRPr="005A7723">
        <w:rPr>
          <w:rFonts w:hint="eastAsia"/>
          <w:spacing w:val="4"/>
          <w:sz w:val="22"/>
          <w:szCs w:val="22"/>
          <w:lang w:eastAsia="zh-CN"/>
        </w:rPr>
        <w:t>）或在</w:t>
      </w:r>
      <w:r w:rsidRPr="005A7723">
        <w:rPr>
          <w:spacing w:val="4"/>
          <w:sz w:val="22"/>
          <w:szCs w:val="22"/>
          <w:lang w:eastAsia="zh-CN"/>
        </w:rPr>
        <w:t>E-UTRA</w:t>
      </w:r>
      <w:r w:rsidRPr="005A7723">
        <w:rPr>
          <w:rFonts w:hint="eastAsia"/>
          <w:spacing w:val="4"/>
          <w:sz w:val="22"/>
          <w:szCs w:val="22"/>
          <w:lang w:eastAsia="zh-CN"/>
        </w:rPr>
        <w:t>中称之为频带</w:t>
      </w:r>
      <w:r w:rsidRPr="005A7723">
        <w:rPr>
          <w:spacing w:val="4"/>
          <w:sz w:val="22"/>
          <w:szCs w:val="22"/>
          <w:lang w:eastAsia="zh-CN"/>
        </w:rPr>
        <w:t>37</w:t>
      </w:r>
      <w:r w:rsidRPr="005A7723">
        <w:rPr>
          <w:rFonts w:hint="eastAsia"/>
          <w:spacing w:val="4"/>
          <w:sz w:val="22"/>
          <w:szCs w:val="22"/>
          <w:lang w:eastAsia="zh-CN"/>
        </w:rPr>
        <w:t>。</w:t>
      </w:r>
    </w:p>
    <w:p w:rsidR="00253061" w:rsidRPr="005A7723" w:rsidRDefault="00253061" w:rsidP="00253061">
      <w:pPr>
        <w:pStyle w:val="enumlev1"/>
        <w:rPr>
          <w:spacing w:val="4"/>
          <w:sz w:val="22"/>
          <w:szCs w:val="22"/>
          <w:lang w:eastAsia="zh-CN"/>
        </w:rPr>
      </w:pPr>
      <w:r w:rsidRPr="005A7723">
        <w:rPr>
          <w:spacing w:val="4"/>
          <w:sz w:val="22"/>
          <w:szCs w:val="22"/>
          <w:lang w:eastAsia="zh-CN"/>
        </w:rPr>
        <w:t>–</w:t>
      </w:r>
      <w:r w:rsidRPr="005A7723">
        <w:rPr>
          <w:spacing w:val="4"/>
          <w:sz w:val="22"/>
          <w:szCs w:val="22"/>
          <w:lang w:eastAsia="zh-CN"/>
        </w:rPr>
        <w:tab/>
        <w:t xml:space="preserve">2 570-2 620 </w:t>
      </w:r>
      <w:r w:rsidRPr="005A7723">
        <w:rPr>
          <w:spacing w:val="4"/>
          <w:sz w:val="22"/>
          <w:szCs w:val="22"/>
          <w:lang w:val="en-GB" w:eastAsia="zh-CN"/>
        </w:rPr>
        <w:t>MHz</w:t>
      </w:r>
      <w:r w:rsidRPr="005A7723">
        <w:rPr>
          <w:rFonts w:hint="eastAsia"/>
          <w:spacing w:val="4"/>
          <w:sz w:val="22"/>
          <w:szCs w:val="22"/>
          <w:lang w:eastAsia="zh-CN"/>
        </w:rPr>
        <w:t>频带的</w:t>
      </w:r>
      <w:r w:rsidRPr="005A7723">
        <w:rPr>
          <w:spacing w:val="4"/>
          <w:sz w:val="22"/>
          <w:szCs w:val="22"/>
          <w:lang w:eastAsia="zh-CN"/>
        </w:rPr>
        <w:t>TDD</w:t>
      </w:r>
      <w:r w:rsidRPr="005A7723">
        <w:rPr>
          <w:rFonts w:hint="eastAsia"/>
          <w:spacing w:val="4"/>
          <w:sz w:val="22"/>
          <w:szCs w:val="22"/>
          <w:lang w:eastAsia="zh-CN"/>
        </w:rPr>
        <w:t>，在</w:t>
      </w:r>
      <w:r w:rsidRPr="005A7723">
        <w:rPr>
          <w:spacing w:val="4"/>
          <w:sz w:val="22"/>
          <w:szCs w:val="22"/>
          <w:lang w:eastAsia="zh-CN"/>
        </w:rPr>
        <w:t>UTRA</w:t>
      </w:r>
      <w:r w:rsidRPr="005A7723">
        <w:rPr>
          <w:rFonts w:hint="eastAsia"/>
          <w:spacing w:val="4"/>
          <w:sz w:val="22"/>
          <w:szCs w:val="22"/>
          <w:lang w:eastAsia="zh-CN"/>
        </w:rPr>
        <w:t>中称之为频带</w:t>
      </w:r>
      <w:r w:rsidRPr="005A7723">
        <w:rPr>
          <w:spacing w:val="4"/>
          <w:sz w:val="22"/>
          <w:szCs w:val="22"/>
          <w:lang w:eastAsia="zh-CN"/>
        </w:rPr>
        <w:t>d</w:t>
      </w:r>
      <w:r w:rsidRPr="005A7723">
        <w:rPr>
          <w:rFonts w:hint="eastAsia"/>
          <w:spacing w:val="4"/>
          <w:sz w:val="22"/>
          <w:szCs w:val="22"/>
          <w:lang w:eastAsia="zh-CN"/>
        </w:rPr>
        <w:t>）或在</w:t>
      </w:r>
      <w:r w:rsidRPr="005A7723">
        <w:rPr>
          <w:spacing w:val="4"/>
          <w:sz w:val="22"/>
          <w:szCs w:val="22"/>
          <w:lang w:eastAsia="zh-CN"/>
        </w:rPr>
        <w:t>E-UTRA</w:t>
      </w:r>
      <w:r w:rsidRPr="005A7723">
        <w:rPr>
          <w:rFonts w:hint="eastAsia"/>
          <w:spacing w:val="4"/>
          <w:sz w:val="22"/>
          <w:szCs w:val="22"/>
          <w:lang w:eastAsia="zh-CN"/>
        </w:rPr>
        <w:t>中称之为频带</w:t>
      </w:r>
      <w:r w:rsidRPr="005A7723">
        <w:rPr>
          <w:spacing w:val="4"/>
          <w:sz w:val="22"/>
          <w:szCs w:val="22"/>
          <w:lang w:eastAsia="zh-CN"/>
        </w:rPr>
        <w:t>38</w:t>
      </w:r>
      <w:r w:rsidRPr="005A7723">
        <w:rPr>
          <w:rFonts w:hint="eastAsia"/>
          <w:spacing w:val="4"/>
          <w:sz w:val="22"/>
          <w:szCs w:val="22"/>
          <w:lang w:eastAsia="zh-CN"/>
        </w:rPr>
        <w:t>。</w:t>
      </w:r>
    </w:p>
    <w:p w:rsidR="00253061" w:rsidRPr="005A7723" w:rsidRDefault="00253061" w:rsidP="00253061">
      <w:pPr>
        <w:pStyle w:val="enumlev1"/>
        <w:rPr>
          <w:spacing w:val="4"/>
          <w:sz w:val="22"/>
          <w:szCs w:val="22"/>
          <w:lang w:eastAsia="zh-CN"/>
        </w:rPr>
      </w:pPr>
      <w:r w:rsidRPr="005A7723">
        <w:rPr>
          <w:spacing w:val="4"/>
          <w:sz w:val="22"/>
          <w:szCs w:val="22"/>
          <w:lang w:eastAsia="zh-CN"/>
        </w:rPr>
        <w:t>–</w:t>
      </w:r>
      <w:r w:rsidRPr="005A7723">
        <w:rPr>
          <w:spacing w:val="4"/>
          <w:sz w:val="22"/>
          <w:szCs w:val="22"/>
          <w:lang w:eastAsia="zh-CN"/>
        </w:rPr>
        <w:tab/>
        <w:t xml:space="preserve">1 880-1 920 </w:t>
      </w:r>
      <w:r w:rsidRPr="005A7723">
        <w:rPr>
          <w:spacing w:val="4"/>
          <w:sz w:val="22"/>
          <w:szCs w:val="22"/>
          <w:lang w:val="en-GB" w:eastAsia="zh-CN"/>
        </w:rPr>
        <w:t>MHz</w:t>
      </w:r>
      <w:r w:rsidRPr="005A7723">
        <w:rPr>
          <w:rFonts w:hint="eastAsia"/>
          <w:spacing w:val="4"/>
          <w:sz w:val="22"/>
          <w:szCs w:val="22"/>
          <w:lang w:eastAsia="zh-CN"/>
        </w:rPr>
        <w:t>频带的</w:t>
      </w:r>
      <w:r w:rsidRPr="005A7723">
        <w:rPr>
          <w:spacing w:val="4"/>
          <w:sz w:val="22"/>
          <w:szCs w:val="22"/>
          <w:lang w:eastAsia="zh-CN"/>
        </w:rPr>
        <w:t>TDD</w:t>
      </w:r>
      <w:r w:rsidRPr="005A7723">
        <w:rPr>
          <w:rFonts w:hint="eastAsia"/>
          <w:spacing w:val="4"/>
          <w:sz w:val="22"/>
          <w:szCs w:val="22"/>
          <w:lang w:eastAsia="zh-CN"/>
        </w:rPr>
        <w:t>，在</w:t>
      </w:r>
      <w:r w:rsidRPr="005A7723">
        <w:rPr>
          <w:spacing w:val="4"/>
          <w:sz w:val="22"/>
          <w:szCs w:val="22"/>
          <w:lang w:eastAsia="zh-CN"/>
        </w:rPr>
        <w:t>UTRA</w:t>
      </w:r>
      <w:r w:rsidRPr="005A7723">
        <w:rPr>
          <w:rFonts w:hint="eastAsia"/>
          <w:spacing w:val="4"/>
          <w:sz w:val="22"/>
          <w:szCs w:val="22"/>
          <w:lang w:eastAsia="zh-CN"/>
        </w:rPr>
        <w:t>中称之为频带</w:t>
      </w:r>
      <w:r w:rsidRPr="005A7723">
        <w:rPr>
          <w:spacing w:val="4"/>
          <w:sz w:val="22"/>
          <w:szCs w:val="22"/>
          <w:lang w:eastAsia="zh-CN"/>
        </w:rPr>
        <w:t>f</w:t>
      </w:r>
      <w:r w:rsidRPr="005A7723">
        <w:rPr>
          <w:rFonts w:hint="eastAsia"/>
          <w:spacing w:val="4"/>
          <w:sz w:val="22"/>
          <w:szCs w:val="22"/>
          <w:lang w:eastAsia="zh-CN"/>
        </w:rPr>
        <w:t>）或在</w:t>
      </w:r>
      <w:r w:rsidRPr="005A7723">
        <w:rPr>
          <w:spacing w:val="4"/>
          <w:sz w:val="22"/>
          <w:szCs w:val="22"/>
          <w:lang w:eastAsia="zh-CN"/>
        </w:rPr>
        <w:t>E-UTRA</w:t>
      </w:r>
      <w:r w:rsidRPr="005A7723">
        <w:rPr>
          <w:rFonts w:hint="eastAsia"/>
          <w:spacing w:val="4"/>
          <w:sz w:val="22"/>
          <w:szCs w:val="22"/>
          <w:lang w:eastAsia="zh-CN"/>
        </w:rPr>
        <w:t>中称之为频带</w:t>
      </w:r>
      <w:r w:rsidRPr="005A7723">
        <w:rPr>
          <w:spacing w:val="4"/>
          <w:sz w:val="22"/>
          <w:szCs w:val="22"/>
          <w:lang w:eastAsia="zh-CN"/>
        </w:rPr>
        <w:t>39</w:t>
      </w:r>
      <w:r w:rsidRPr="005A7723">
        <w:rPr>
          <w:rFonts w:hint="eastAsia"/>
          <w:spacing w:val="4"/>
          <w:sz w:val="22"/>
          <w:szCs w:val="22"/>
          <w:lang w:eastAsia="zh-CN"/>
        </w:rPr>
        <w:t>。</w:t>
      </w:r>
    </w:p>
    <w:p w:rsidR="00253061" w:rsidRPr="005A7723" w:rsidRDefault="00253061" w:rsidP="00253061">
      <w:pPr>
        <w:pStyle w:val="enumlev1"/>
        <w:rPr>
          <w:sz w:val="22"/>
          <w:szCs w:val="22"/>
          <w:lang w:eastAsia="zh-CN"/>
        </w:rPr>
      </w:pPr>
      <w:r w:rsidRPr="005A7723">
        <w:rPr>
          <w:sz w:val="22"/>
          <w:szCs w:val="22"/>
          <w:lang w:eastAsia="zh-CN"/>
        </w:rPr>
        <w:t>–</w:t>
      </w:r>
      <w:r w:rsidRPr="005A7723">
        <w:rPr>
          <w:sz w:val="22"/>
          <w:szCs w:val="22"/>
          <w:lang w:eastAsia="zh-CN"/>
        </w:rPr>
        <w:tab/>
      </w:r>
      <w:r w:rsidRPr="005A7723">
        <w:rPr>
          <w:spacing w:val="-8"/>
          <w:sz w:val="22"/>
          <w:szCs w:val="22"/>
          <w:lang w:eastAsia="zh-CN"/>
        </w:rPr>
        <w:t xml:space="preserve">2 300-2 400 </w:t>
      </w:r>
      <w:r w:rsidRPr="005A7723">
        <w:rPr>
          <w:spacing w:val="-8"/>
          <w:sz w:val="22"/>
          <w:szCs w:val="22"/>
          <w:lang w:val="en-GB" w:eastAsia="zh-CN"/>
        </w:rPr>
        <w:t>MHz</w:t>
      </w:r>
      <w:r w:rsidRPr="005A7723">
        <w:rPr>
          <w:rFonts w:hint="eastAsia"/>
          <w:spacing w:val="-8"/>
          <w:sz w:val="22"/>
          <w:szCs w:val="22"/>
          <w:lang w:eastAsia="zh-CN"/>
        </w:rPr>
        <w:t>频带的</w:t>
      </w:r>
      <w:r w:rsidRPr="005A7723">
        <w:rPr>
          <w:spacing w:val="-8"/>
          <w:sz w:val="22"/>
          <w:szCs w:val="22"/>
          <w:lang w:eastAsia="zh-CN"/>
        </w:rPr>
        <w:t>TDD</w:t>
      </w:r>
      <w:r w:rsidRPr="005A7723">
        <w:rPr>
          <w:rFonts w:hint="eastAsia"/>
          <w:spacing w:val="-8"/>
          <w:sz w:val="22"/>
          <w:szCs w:val="22"/>
          <w:lang w:eastAsia="zh-CN"/>
        </w:rPr>
        <w:t>，在</w:t>
      </w:r>
      <w:r w:rsidRPr="005A7723">
        <w:rPr>
          <w:spacing w:val="-8"/>
          <w:sz w:val="22"/>
          <w:szCs w:val="22"/>
          <w:lang w:eastAsia="zh-CN"/>
        </w:rPr>
        <w:t>UTRA</w:t>
      </w:r>
      <w:r w:rsidRPr="005A7723">
        <w:rPr>
          <w:rFonts w:hint="eastAsia"/>
          <w:spacing w:val="-8"/>
          <w:sz w:val="22"/>
          <w:szCs w:val="22"/>
          <w:lang w:eastAsia="zh-CN"/>
        </w:rPr>
        <w:t>中称之为频带</w:t>
      </w:r>
      <w:r w:rsidRPr="005A7723">
        <w:rPr>
          <w:spacing w:val="-8"/>
          <w:sz w:val="22"/>
          <w:szCs w:val="22"/>
          <w:lang w:eastAsia="zh-CN"/>
        </w:rPr>
        <w:t>e</w:t>
      </w:r>
      <w:r w:rsidRPr="005A7723">
        <w:rPr>
          <w:rFonts w:hint="eastAsia"/>
          <w:spacing w:val="-8"/>
          <w:sz w:val="22"/>
          <w:szCs w:val="22"/>
          <w:lang w:eastAsia="zh-CN"/>
        </w:rPr>
        <w:t>）或在</w:t>
      </w:r>
      <w:r w:rsidRPr="005A7723">
        <w:rPr>
          <w:spacing w:val="-8"/>
          <w:sz w:val="22"/>
          <w:szCs w:val="22"/>
          <w:lang w:eastAsia="zh-CN"/>
        </w:rPr>
        <w:t>E-UTRA</w:t>
      </w:r>
      <w:r w:rsidRPr="005A7723">
        <w:rPr>
          <w:rFonts w:hint="eastAsia"/>
          <w:spacing w:val="-8"/>
          <w:sz w:val="22"/>
          <w:szCs w:val="22"/>
          <w:lang w:eastAsia="zh-CN"/>
        </w:rPr>
        <w:t>中称之为频带</w:t>
      </w:r>
      <w:r w:rsidRPr="005A7723">
        <w:rPr>
          <w:spacing w:val="-8"/>
          <w:sz w:val="22"/>
          <w:szCs w:val="22"/>
          <w:lang w:eastAsia="zh-CN"/>
        </w:rPr>
        <w:t>40</w:t>
      </w:r>
      <w:r w:rsidRPr="005A7723">
        <w:rPr>
          <w:rFonts w:hint="eastAsia"/>
          <w:spacing w:val="-8"/>
          <w:sz w:val="22"/>
          <w:szCs w:val="22"/>
          <w:lang w:eastAsia="zh-CN"/>
        </w:rPr>
        <w:t>。</w:t>
      </w:r>
    </w:p>
    <w:p w:rsidR="00253061" w:rsidRPr="005A7723" w:rsidRDefault="00253061" w:rsidP="00253061">
      <w:pPr>
        <w:pStyle w:val="enumlev1"/>
        <w:rPr>
          <w:sz w:val="22"/>
          <w:szCs w:val="22"/>
          <w:lang w:val="en-GB" w:eastAsia="zh-CN"/>
        </w:rPr>
      </w:pPr>
      <w:r w:rsidRPr="005A7723">
        <w:rPr>
          <w:sz w:val="22"/>
          <w:szCs w:val="22"/>
          <w:lang w:eastAsia="zh-CN"/>
        </w:rPr>
        <w:t>–</w:t>
      </w:r>
      <w:r w:rsidRPr="005A7723">
        <w:rPr>
          <w:sz w:val="22"/>
          <w:szCs w:val="22"/>
          <w:lang w:eastAsia="zh-CN"/>
        </w:rPr>
        <w:tab/>
      </w:r>
      <w:r w:rsidRPr="005A7723">
        <w:rPr>
          <w:sz w:val="22"/>
          <w:szCs w:val="22"/>
          <w:lang w:val="en-GB" w:eastAsia="zh-CN"/>
        </w:rPr>
        <w:t>2 496-2 690 MHz</w:t>
      </w:r>
      <w:r w:rsidRPr="005A7723">
        <w:rPr>
          <w:rFonts w:hint="eastAsia"/>
          <w:sz w:val="22"/>
          <w:szCs w:val="22"/>
          <w:lang w:val="en-GB" w:eastAsia="zh-CN"/>
        </w:rPr>
        <w:t>频带的</w:t>
      </w:r>
      <w:r w:rsidRPr="005A7723">
        <w:rPr>
          <w:sz w:val="22"/>
          <w:szCs w:val="22"/>
          <w:lang w:val="en-GB" w:eastAsia="zh-CN"/>
        </w:rPr>
        <w:t>TDD</w:t>
      </w:r>
      <w:r w:rsidRPr="005A7723">
        <w:rPr>
          <w:rFonts w:hint="eastAsia"/>
          <w:sz w:val="22"/>
          <w:szCs w:val="22"/>
          <w:lang w:val="en-GB" w:eastAsia="zh-CN"/>
        </w:rPr>
        <w:t>，在</w:t>
      </w:r>
      <w:r w:rsidRPr="005A7723">
        <w:rPr>
          <w:sz w:val="22"/>
          <w:szCs w:val="22"/>
          <w:lang w:val="en-GB" w:eastAsia="zh-CN"/>
        </w:rPr>
        <w:t>E</w:t>
      </w:r>
      <w:r w:rsidRPr="005A7723">
        <w:rPr>
          <w:sz w:val="22"/>
          <w:szCs w:val="22"/>
          <w:lang w:val="en-GB" w:eastAsia="zh-CN"/>
        </w:rPr>
        <w:noBreakHyphen/>
        <w:t>UTRA</w:t>
      </w:r>
      <w:r w:rsidRPr="005A7723">
        <w:rPr>
          <w:rFonts w:hint="eastAsia"/>
          <w:sz w:val="22"/>
          <w:szCs w:val="22"/>
          <w:lang w:val="en-GB" w:eastAsia="zh-CN"/>
        </w:rPr>
        <w:t>中称之为频带</w:t>
      </w:r>
      <w:r w:rsidRPr="005A7723">
        <w:rPr>
          <w:sz w:val="22"/>
          <w:szCs w:val="22"/>
          <w:lang w:val="en-GB" w:eastAsia="zh-CN"/>
        </w:rPr>
        <w:t>41</w:t>
      </w:r>
      <w:r w:rsidRPr="005A7723">
        <w:rPr>
          <w:rFonts w:hint="eastAsia"/>
          <w:sz w:val="22"/>
          <w:szCs w:val="22"/>
          <w:lang w:val="en-GB" w:eastAsia="zh-CN"/>
        </w:rPr>
        <w:t>。</w:t>
      </w:r>
    </w:p>
    <w:p w:rsidR="00253061" w:rsidRPr="005A7723" w:rsidRDefault="00253061" w:rsidP="00253061">
      <w:pPr>
        <w:pStyle w:val="enumlev1"/>
        <w:rPr>
          <w:sz w:val="22"/>
          <w:szCs w:val="22"/>
          <w:lang w:val="en-GB" w:eastAsia="zh-CN"/>
        </w:rPr>
      </w:pPr>
      <w:r w:rsidRPr="005A7723">
        <w:rPr>
          <w:sz w:val="22"/>
          <w:szCs w:val="22"/>
          <w:lang w:val="en-GB" w:eastAsia="zh-CN"/>
        </w:rPr>
        <w:t>–</w:t>
      </w:r>
      <w:r w:rsidRPr="005A7723">
        <w:rPr>
          <w:sz w:val="22"/>
          <w:szCs w:val="22"/>
          <w:lang w:val="en-GB" w:eastAsia="zh-CN"/>
        </w:rPr>
        <w:tab/>
        <w:t>3 400-3 600 MHz</w:t>
      </w:r>
      <w:r w:rsidRPr="005A7723">
        <w:rPr>
          <w:rFonts w:hint="eastAsia"/>
          <w:sz w:val="22"/>
          <w:szCs w:val="22"/>
          <w:lang w:val="en-GB" w:eastAsia="zh-CN"/>
        </w:rPr>
        <w:t>频带的</w:t>
      </w:r>
      <w:r w:rsidRPr="005A7723">
        <w:rPr>
          <w:sz w:val="22"/>
          <w:szCs w:val="22"/>
          <w:lang w:val="en-GB" w:eastAsia="zh-CN"/>
        </w:rPr>
        <w:t>TDD</w:t>
      </w:r>
      <w:r w:rsidRPr="005A7723">
        <w:rPr>
          <w:rFonts w:hint="eastAsia"/>
          <w:sz w:val="22"/>
          <w:szCs w:val="22"/>
          <w:lang w:val="en-GB" w:eastAsia="zh-CN"/>
        </w:rPr>
        <w:t>，在</w:t>
      </w:r>
      <w:r w:rsidRPr="005A7723">
        <w:rPr>
          <w:sz w:val="22"/>
          <w:szCs w:val="22"/>
          <w:lang w:val="en-GB" w:eastAsia="zh-CN"/>
        </w:rPr>
        <w:t>E</w:t>
      </w:r>
      <w:r w:rsidRPr="005A7723">
        <w:rPr>
          <w:sz w:val="22"/>
          <w:szCs w:val="22"/>
          <w:lang w:val="en-GB" w:eastAsia="zh-CN"/>
        </w:rPr>
        <w:noBreakHyphen/>
        <w:t>UTRA</w:t>
      </w:r>
      <w:r w:rsidRPr="005A7723">
        <w:rPr>
          <w:rFonts w:hint="eastAsia"/>
          <w:sz w:val="22"/>
          <w:szCs w:val="22"/>
          <w:lang w:val="en-GB" w:eastAsia="zh-CN"/>
        </w:rPr>
        <w:t>中称之为频带</w:t>
      </w:r>
      <w:r w:rsidRPr="005A7723">
        <w:rPr>
          <w:sz w:val="22"/>
          <w:szCs w:val="22"/>
          <w:lang w:val="en-GB" w:eastAsia="zh-CN"/>
        </w:rPr>
        <w:t>42</w:t>
      </w:r>
      <w:r w:rsidRPr="005A7723">
        <w:rPr>
          <w:rFonts w:hint="eastAsia"/>
          <w:sz w:val="22"/>
          <w:szCs w:val="22"/>
          <w:lang w:val="en-GB" w:eastAsia="zh-CN"/>
        </w:rPr>
        <w:t>。</w:t>
      </w:r>
    </w:p>
    <w:p w:rsidR="00253061" w:rsidRPr="005A7723" w:rsidRDefault="00253061" w:rsidP="00253061">
      <w:pPr>
        <w:pStyle w:val="enumlev1"/>
        <w:rPr>
          <w:sz w:val="22"/>
          <w:szCs w:val="22"/>
          <w:lang w:val="en-GB" w:eastAsia="zh-CN"/>
        </w:rPr>
      </w:pPr>
      <w:r w:rsidRPr="005A7723">
        <w:rPr>
          <w:sz w:val="22"/>
          <w:szCs w:val="22"/>
          <w:lang w:val="en-GB" w:eastAsia="zh-CN"/>
        </w:rPr>
        <w:t>–</w:t>
      </w:r>
      <w:r w:rsidRPr="005A7723">
        <w:rPr>
          <w:sz w:val="22"/>
          <w:szCs w:val="22"/>
          <w:lang w:val="en-GB" w:eastAsia="zh-CN"/>
        </w:rPr>
        <w:tab/>
        <w:t>3 600-3 800 MHz</w:t>
      </w:r>
      <w:r w:rsidRPr="005A7723">
        <w:rPr>
          <w:rFonts w:hint="eastAsia"/>
          <w:sz w:val="22"/>
          <w:szCs w:val="22"/>
          <w:lang w:val="en-GB" w:eastAsia="zh-CN"/>
        </w:rPr>
        <w:t>频带的</w:t>
      </w:r>
      <w:r w:rsidRPr="005A7723">
        <w:rPr>
          <w:sz w:val="22"/>
          <w:szCs w:val="22"/>
          <w:lang w:val="en-GB" w:eastAsia="zh-CN"/>
        </w:rPr>
        <w:t>TDD</w:t>
      </w:r>
      <w:r w:rsidRPr="005A7723">
        <w:rPr>
          <w:rFonts w:hint="eastAsia"/>
          <w:sz w:val="22"/>
          <w:szCs w:val="22"/>
          <w:lang w:val="en-GB" w:eastAsia="zh-CN"/>
        </w:rPr>
        <w:t>，在</w:t>
      </w:r>
      <w:r w:rsidRPr="005A7723">
        <w:rPr>
          <w:sz w:val="22"/>
          <w:szCs w:val="22"/>
          <w:lang w:val="en-GB" w:eastAsia="zh-CN"/>
        </w:rPr>
        <w:t>E</w:t>
      </w:r>
      <w:r w:rsidRPr="005A7723">
        <w:rPr>
          <w:sz w:val="22"/>
          <w:szCs w:val="22"/>
          <w:lang w:val="en-GB" w:eastAsia="zh-CN"/>
        </w:rPr>
        <w:noBreakHyphen/>
        <w:t>UTRA</w:t>
      </w:r>
      <w:r w:rsidRPr="005A7723">
        <w:rPr>
          <w:rFonts w:hint="eastAsia"/>
          <w:sz w:val="22"/>
          <w:szCs w:val="22"/>
          <w:lang w:val="en-GB" w:eastAsia="zh-CN"/>
        </w:rPr>
        <w:t>中称之为频带</w:t>
      </w:r>
      <w:r w:rsidRPr="005A7723">
        <w:rPr>
          <w:sz w:val="22"/>
          <w:szCs w:val="22"/>
          <w:lang w:val="en-GB" w:eastAsia="zh-CN"/>
        </w:rPr>
        <w:t>43</w:t>
      </w:r>
      <w:r w:rsidRPr="005A7723">
        <w:rPr>
          <w:rFonts w:hint="eastAsia"/>
          <w:sz w:val="22"/>
          <w:szCs w:val="22"/>
          <w:lang w:val="en-GB" w:eastAsia="zh-CN"/>
        </w:rPr>
        <w:t>。</w:t>
      </w:r>
    </w:p>
    <w:p w:rsidR="00253061" w:rsidRPr="00C87796" w:rsidRDefault="00253061" w:rsidP="002322CC">
      <w:pPr>
        <w:pStyle w:val="Note"/>
        <w:rPr>
          <w:lang w:val="en-GB" w:eastAsia="zh-CN"/>
        </w:rPr>
      </w:pPr>
      <w:r w:rsidRPr="00C87796">
        <w:rPr>
          <w:rFonts w:hint="eastAsia"/>
          <w:lang w:val="en-GB" w:eastAsia="zh-CN"/>
        </w:rPr>
        <w:t>注</w:t>
      </w:r>
      <w:r w:rsidRPr="00C87796">
        <w:rPr>
          <w:lang w:val="en-GB" w:eastAsia="zh-CN"/>
        </w:rPr>
        <w:t xml:space="preserve">4A </w:t>
      </w:r>
      <w:r w:rsidR="007179FF">
        <w:rPr>
          <w:lang w:val="en-GB" w:eastAsia="zh-CN"/>
        </w:rPr>
        <w:t>–</w:t>
      </w:r>
      <w:r w:rsidRPr="00C87796">
        <w:rPr>
          <w:lang w:val="en-GB" w:eastAsia="zh-CN"/>
        </w:rPr>
        <w:t xml:space="preserve"> </w:t>
      </w:r>
      <w:r w:rsidRPr="00C87796">
        <w:rPr>
          <w:rFonts w:hint="eastAsia"/>
          <w:lang w:val="en-GB" w:eastAsia="zh-CN"/>
        </w:rPr>
        <w:t>在附件</w:t>
      </w:r>
      <w:r w:rsidRPr="00C87796">
        <w:rPr>
          <w:lang w:val="en-GB" w:eastAsia="zh-CN"/>
        </w:rPr>
        <w:t>3</w:t>
      </w:r>
      <w:r w:rsidRPr="00C87796">
        <w:rPr>
          <w:rFonts w:hint="eastAsia"/>
          <w:lang w:val="en-GB" w:eastAsia="zh-CN"/>
        </w:rPr>
        <w:t>中规定的无用发射限值适用于至少工作在以下方案之一的</w:t>
      </w:r>
      <w:r w:rsidRPr="00C87796">
        <w:rPr>
          <w:lang w:val="en-GB" w:eastAsia="zh-CN"/>
        </w:rPr>
        <w:t>BS</w:t>
      </w:r>
      <w:r w:rsidRPr="00C87796">
        <w:rPr>
          <w:rFonts w:hint="eastAsia"/>
          <w:lang w:val="en-GB" w:eastAsia="zh-CN"/>
        </w:rPr>
        <w:t>：</w:t>
      </w:r>
    </w:p>
    <w:p w:rsidR="00253061" w:rsidRPr="005A7723" w:rsidRDefault="00253061" w:rsidP="005A7723">
      <w:pPr>
        <w:pStyle w:val="Note"/>
        <w:tabs>
          <w:tab w:val="left" w:pos="794"/>
        </w:tabs>
        <w:ind w:left="794" w:hanging="794"/>
        <w:rPr>
          <w:lang w:val="en-GB" w:eastAsia="zh-CN"/>
        </w:rPr>
      </w:pPr>
      <w:r w:rsidRPr="005A7723">
        <w:rPr>
          <w:lang w:val="en-GB" w:eastAsia="zh-CN"/>
        </w:rPr>
        <w:t>–</w:t>
      </w:r>
      <w:r w:rsidRPr="005A7723">
        <w:rPr>
          <w:lang w:val="en-GB" w:eastAsia="zh-CN"/>
        </w:rPr>
        <w:tab/>
        <w:t>E</w:t>
      </w:r>
      <w:r w:rsidRPr="005A7723">
        <w:rPr>
          <w:lang w:val="en-GB" w:eastAsia="zh-CN"/>
        </w:rPr>
        <w:noBreakHyphen/>
        <w:t>UTRA</w:t>
      </w:r>
      <w:r w:rsidRPr="005A7723">
        <w:rPr>
          <w:rFonts w:hint="eastAsia"/>
          <w:lang w:val="en-GB" w:eastAsia="zh-CN"/>
        </w:rPr>
        <w:t>带内连续载波聚合频带</w:t>
      </w:r>
      <w:r w:rsidRPr="005A7723">
        <w:rPr>
          <w:lang w:val="en-GB" w:eastAsia="zh-CN"/>
        </w:rPr>
        <w:t>40</w:t>
      </w:r>
      <w:r w:rsidRPr="005A7723">
        <w:rPr>
          <w:rFonts w:hint="eastAsia"/>
          <w:lang w:val="en-GB" w:eastAsia="zh-CN"/>
        </w:rPr>
        <w:t>。</w:t>
      </w:r>
    </w:p>
    <w:p w:rsidR="00253061" w:rsidRDefault="00253061" w:rsidP="00253061">
      <w:pPr>
        <w:overflowPunct/>
        <w:autoSpaceDE/>
        <w:autoSpaceDN/>
        <w:adjustRightInd/>
        <w:ind w:firstLineChars="200" w:firstLine="480"/>
        <w:jc w:val="left"/>
        <w:textAlignment w:val="auto"/>
        <w:rPr>
          <w:lang w:eastAsia="zh-CN"/>
        </w:rPr>
      </w:pPr>
      <w:r>
        <w:rPr>
          <w:rFonts w:hAnsi="SimSun" w:hint="eastAsia"/>
          <w:lang w:eastAsia="zh-CN"/>
        </w:rPr>
        <w:t>本建议书的未来版本将包括适用于其他频带的限值。经进一步研究之后，预计这些限值将类似于本建议已提供的限值。</w:t>
      </w:r>
    </w:p>
    <w:p w:rsidR="00253061" w:rsidRPr="00C87796" w:rsidRDefault="00253061" w:rsidP="00253061">
      <w:pPr>
        <w:rPr>
          <w:sz w:val="22"/>
          <w:szCs w:val="22"/>
          <w:lang w:val="en-US" w:eastAsia="zh-CN"/>
        </w:rPr>
      </w:pPr>
      <w:r w:rsidRPr="00C87796">
        <w:rPr>
          <w:rFonts w:hAnsi="SimSun" w:hint="eastAsia"/>
          <w:sz w:val="22"/>
          <w:szCs w:val="22"/>
          <w:lang w:eastAsia="zh-CN"/>
        </w:rPr>
        <w:t>注</w:t>
      </w:r>
      <w:r w:rsidRPr="00C87796">
        <w:rPr>
          <w:rFonts w:hAnsi="SimSun"/>
          <w:sz w:val="22"/>
          <w:szCs w:val="22"/>
          <w:lang w:eastAsia="zh-CN"/>
        </w:rPr>
        <w:t>5</w:t>
      </w:r>
      <w:r w:rsidRPr="00C87796">
        <w:rPr>
          <w:sz w:val="22"/>
          <w:szCs w:val="22"/>
          <w:lang w:eastAsia="zh-CN"/>
        </w:rPr>
        <w:t xml:space="preserve"> </w:t>
      </w:r>
      <w:r w:rsidR="007179FF">
        <w:rPr>
          <w:sz w:val="22"/>
          <w:szCs w:val="22"/>
          <w:lang w:eastAsia="zh-CN"/>
        </w:rPr>
        <w:t>–</w:t>
      </w:r>
      <w:r w:rsidRPr="00C87796">
        <w:rPr>
          <w:sz w:val="22"/>
          <w:szCs w:val="22"/>
          <w:lang w:eastAsia="zh-CN"/>
        </w:rPr>
        <w:t xml:space="preserve"> </w:t>
      </w:r>
      <w:r w:rsidRPr="00C87796">
        <w:rPr>
          <w:rFonts w:hAnsi="SimSun" w:hint="eastAsia"/>
          <w:sz w:val="22"/>
          <w:szCs w:val="22"/>
          <w:lang w:eastAsia="zh-CN"/>
        </w:rPr>
        <w:t>附件</w:t>
      </w:r>
      <w:r w:rsidRPr="00C87796">
        <w:rPr>
          <w:rFonts w:hAnsi="SimSun"/>
          <w:sz w:val="22"/>
          <w:szCs w:val="22"/>
          <w:lang w:eastAsia="zh-CN"/>
        </w:rPr>
        <w:t>6</w:t>
      </w:r>
      <w:r w:rsidRPr="00C87796">
        <w:rPr>
          <w:rFonts w:hAnsi="SimSun" w:hint="eastAsia"/>
          <w:sz w:val="22"/>
          <w:szCs w:val="22"/>
          <w:lang w:eastAsia="zh-CN"/>
        </w:rPr>
        <w:t>确定的无用发射限值，适用于按照以下方案工作的</w:t>
      </w:r>
      <w:r w:rsidRPr="00C87796">
        <w:rPr>
          <w:sz w:val="22"/>
          <w:szCs w:val="22"/>
          <w:lang w:eastAsia="zh-CN"/>
        </w:rPr>
        <w:t>BS</w:t>
      </w:r>
      <w:r w:rsidRPr="00C87796">
        <w:rPr>
          <w:rFonts w:hAnsi="SimSun" w:hint="eastAsia"/>
          <w:sz w:val="22"/>
          <w:szCs w:val="22"/>
          <w:lang w:eastAsia="zh-CN"/>
        </w:rPr>
        <w:t>：</w:t>
      </w:r>
    </w:p>
    <w:p w:rsidR="00253061" w:rsidRDefault="00253061" w:rsidP="00253061">
      <w:pPr>
        <w:pStyle w:val="enumlev1"/>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2250"/>
        <w:gridCol w:w="2444"/>
        <w:gridCol w:w="2340"/>
        <w:gridCol w:w="1218"/>
      </w:tblGrid>
      <w:tr w:rsidR="00253061" w:rsidRPr="002B4FF6" w:rsidTr="00FF6C46">
        <w:trPr>
          <w:tblHeader/>
          <w:jc w:val="center"/>
        </w:trPr>
        <w:tc>
          <w:tcPr>
            <w:tcW w:w="138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eastAsia="zh-CN"/>
              </w:rPr>
            </w:pPr>
            <w:r w:rsidRPr="002B4FF6">
              <w:rPr>
                <w:rFonts w:hint="eastAsia"/>
                <w:bCs/>
              </w:rPr>
              <w:t>频带类别</w:t>
            </w:r>
            <w:r w:rsidRPr="002B4FF6">
              <w:rPr>
                <w:rFonts w:hint="eastAsia"/>
                <w:bCs/>
                <w:lang w:eastAsia="zh-CN"/>
              </w:rPr>
              <w:t>组</w:t>
            </w:r>
          </w:p>
        </w:tc>
        <w:tc>
          <w:tcPr>
            <w:tcW w:w="225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eastAsia="zh-CN"/>
              </w:rPr>
            </w:pPr>
            <w:r w:rsidRPr="002B4FF6">
              <w:rPr>
                <w:rFonts w:hint="eastAsia"/>
                <w:bCs/>
                <w:lang w:eastAsia="zh-CN"/>
              </w:rPr>
              <w:t>上行链路</w:t>
            </w:r>
            <w:r w:rsidRPr="002B4FF6">
              <w:rPr>
                <w:bCs/>
                <w:lang w:eastAsia="zh-CN"/>
              </w:rPr>
              <w:t>MS</w:t>
            </w:r>
            <w:r w:rsidRPr="002B4FF6">
              <w:rPr>
                <w:rFonts w:hint="eastAsia"/>
                <w:bCs/>
                <w:lang w:eastAsia="zh-CN"/>
              </w:rPr>
              <w:t>发射</w:t>
            </w:r>
            <w:r w:rsidRPr="002B4FF6">
              <w:rPr>
                <w:lang w:eastAsia="zh-CN"/>
              </w:rPr>
              <w:br/>
            </w:r>
            <w:r w:rsidRPr="002B4FF6">
              <w:rPr>
                <w:rFonts w:hint="eastAsia"/>
                <w:bCs/>
                <w:lang w:eastAsia="zh-CN"/>
              </w:rPr>
              <w:t>频率（</w:t>
            </w:r>
            <w:r w:rsidRPr="002B4FF6">
              <w:rPr>
                <w:bCs/>
                <w:lang w:eastAsia="zh-CN"/>
              </w:rPr>
              <w:t>MHz</w:t>
            </w:r>
            <w:r w:rsidRPr="002B4FF6">
              <w:rPr>
                <w:rFonts w:hint="eastAsia"/>
                <w:bCs/>
                <w:lang w:eastAsia="zh-CN"/>
              </w:rPr>
              <w:t>）</w:t>
            </w:r>
          </w:p>
        </w:tc>
        <w:tc>
          <w:tcPr>
            <w:tcW w:w="2444"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eastAsia="zh-CN"/>
              </w:rPr>
            </w:pPr>
            <w:r w:rsidRPr="002B4FF6">
              <w:rPr>
                <w:rFonts w:hint="eastAsia"/>
                <w:bCs/>
                <w:lang w:eastAsia="zh-CN"/>
              </w:rPr>
              <w:t>下行链路</w:t>
            </w:r>
            <w:r w:rsidRPr="002B4FF6">
              <w:rPr>
                <w:bCs/>
                <w:lang w:eastAsia="zh-CN"/>
              </w:rPr>
              <w:t>MS</w:t>
            </w:r>
            <w:r w:rsidRPr="002B4FF6">
              <w:rPr>
                <w:rFonts w:hint="eastAsia"/>
                <w:bCs/>
                <w:lang w:eastAsia="zh-CN"/>
              </w:rPr>
              <w:t>接收</w:t>
            </w:r>
            <w:r w:rsidRPr="002B4FF6">
              <w:rPr>
                <w:lang w:eastAsia="zh-CN"/>
              </w:rPr>
              <w:br/>
            </w:r>
            <w:r w:rsidRPr="002B4FF6">
              <w:rPr>
                <w:rFonts w:hint="eastAsia"/>
                <w:bCs/>
                <w:lang w:eastAsia="zh-CN"/>
              </w:rPr>
              <w:t>频率（</w:t>
            </w:r>
            <w:r w:rsidRPr="002B4FF6">
              <w:rPr>
                <w:bCs/>
                <w:lang w:eastAsia="zh-CN"/>
              </w:rPr>
              <w:t>MHz</w:t>
            </w:r>
            <w:r w:rsidRPr="002B4FF6">
              <w:rPr>
                <w:rFonts w:hint="eastAsia"/>
                <w:bCs/>
                <w:lang w:eastAsia="zh-CN"/>
              </w:rPr>
              <w:t>）</w:t>
            </w:r>
          </w:p>
        </w:tc>
        <w:tc>
          <w:tcPr>
            <w:tcW w:w="234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eastAsia="zh-CN"/>
              </w:rPr>
            </w:pPr>
            <w:r w:rsidRPr="002B4FF6">
              <w:rPr>
                <w:rFonts w:hint="eastAsia"/>
                <w:bCs/>
                <w:lang w:eastAsia="zh-CN"/>
              </w:rPr>
              <w:t>信道带宽（</w:t>
            </w:r>
            <w:r w:rsidRPr="002B4FF6">
              <w:rPr>
                <w:bCs/>
                <w:lang w:eastAsia="zh-CN"/>
              </w:rPr>
              <w:t>MHz</w:t>
            </w:r>
            <w:r w:rsidRPr="002B4FF6">
              <w:rPr>
                <w:rFonts w:hint="eastAsia"/>
                <w:bCs/>
                <w:lang w:eastAsia="zh-CN"/>
              </w:rPr>
              <w:t>）</w:t>
            </w:r>
          </w:p>
        </w:tc>
        <w:tc>
          <w:tcPr>
            <w:tcW w:w="1218"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bCs/>
                <w:lang w:eastAsia="zh-CN"/>
              </w:rPr>
            </w:pPr>
            <w:r w:rsidRPr="002B4FF6">
              <w:rPr>
                <w:rFonts w:hint="eastAsia"/>
                <w:bCs/>
                <w:lang w:eastAsia="zh-CN"/>
              </w:rPr>
              <w:t>双工模式</w:t>
            </w:r>
          </w:p>
        </w:tc>
      </w:tr>
      <w:tr w:rsidR="00253061" w:rsidRPr="002B4FF6" w:rsidTr="00FF6C46">
        <w:trPr>
          <w:jc w:val="center"/>
        </w:trPr>
        <w:tc>
          <w:tcPr>
            <w:tcW w:w="1387" w:type="dxa"/>
            <w:vAlign w:val="center"/>
          </w:tcPr>
          <w:p w:rsidR="00253061" w:rsidRPr="002B4FF6" w:rsidRDefault="00253061" w:rsidP="00FF6C46">
            <w:pPr>
              <w:pStyle w:val="Tabletext"/>
              <w:jc w:val="center"/>
              <w:rPr>
                <w:lang w:eastAsia="zh-CN"/>
              </w:rPr>
            </w:pPr>
            <w:r w:rsidRPr="002B4FF6">
              <w:rPr>
                <w:lang w:eastAsia="zh-CN"/>
              </w:rPr>
              <w:t>1.A</w:t>
            </w:r>
          </w:p>
        </w:tc>
        <w:tc>
          <w:tcPr>
            <w:tcW w:w="2250" w:type="dxa"/>
            <w:vAlign w:val="center"/>
          </w:tcPr>
          <w:p w:rsidR="00253061" w:rsidRPr="002B4FF6" w:rsidRDefault="00253061" w:rsidP="00FF6C46">
            <w:pPr>
              <w:pStyle w:val="Tabletext"/>
              <w:jc w:val="center"/>
              <w:rPr>
                <w:lang w:eastAsia="zh-CN"/>
              </w:rPr>
            </w:pPr>
            <w:r w:rsidRPr="002B4FF6">
              <w:rPr>
                <w:lang w:eastAsia="zh-CN"/>
              </w:rPr>
              <w:t>2 300-2 400</w:t>
            </w:r>
          </w:p>
        </w:tc>
        <w:tc>
          <w:tcPr>
            <w:tcW w:w="2444" w:type="dxa"/>
            <w:vAlign w:val="center"/>
          </w:tcPr>
          <w:p w:rsidR="00253061" w:rsidRPr="002B4FF6" w:rsidRDefault="00253061" w:rsidP="00FF6C46">
            <w:pPr>
              <w:pStyle w:val="Tabletext"/>
              <w:jc w:val="center"/>
              <w:rPr>
                <w:lang w:eastAsia="zh-CN"/>
              </w:rPr>
            </w:pPr>
            <w:r w:rsidRPr="002B4FF6">
              <w:rPr>
                <w:lang w:eastAsia="zh-CN"/>
              </w:rPr>
              <w:t>2 300-2 400</w:t>
            </w:r>
          </w:p>
        </w:tc>
        <w:tc>
          <w:tcPr>
            <w:tcW w:w="2340" w:type="dxa"/>
            <w:vAlign w:val="center"/>
          </w:tcPr>
          <w:p w:rsidR="00253061" w:rsidRPr="002B4FF6" w:rsidRDefault="00253061" w:rsidP="00FF6C46">
            <w:pPr>
              <w:pStyle w:val="Tabletext"/>
              <w:jc w:val="center"/>
              <w:rPr>
                <w:lang w:eastAsia="zh-CN"/>
              </w:rPr>
            </w:pPr>
            <w:r w:rsidRPr="002B4FF6">
              <w:rPr>
                <w:lang w:eastAsia="zh-CN"/>
              </w:rPr>
              <w:t>8.75</w:t>
            </w:r>
          </w:p>
        </w:tc>
        <w:tc>
          <w:tcPr>
            <w:tcW w:w="1218" w:type="dxa"/>
            <w:vAlign w:val="center"/>
          </w:tcPr>
          <w:p w:rsidR="00253061" w:rsidRPr="002B4FF6" w:rsidRDefault="00253061" w:rsidP="00FF6C46">
            <w:pPr>
              <w:pStyle w:val="Tabletext"/>
              <w:jc w:val="center"/>
              <w:rPr>
                <w:lang w:eastAsia="zh-CN"/>
              </w:rPr>
            </w:pPr>
            <w:r w:rsidRPr="002B4FF6">
              <w:rPr>
                <w:lang w:eastAsia="zh-CN"/>
              </w:rPr>
              <w:t>TDD</w:t>
            </w:r>
          </w:p>
        </w:tc>
      </w:tr>
      <w:tr w:rsidR="00253061" w:rsidRPr="002B4FF6" w:rsidTr="00FF6C46">
        <w:trPr>
          <w:jc w:val="center"/>
        </w:trPr>
        <w:tc>
          <w:tcPr>
            <w:tcW w:w="1387" w:type="dxa"/>
            <w:vAlign w:val="center"/>
          </w:tcPr>
          <w:p w:rsidR="00253061" w:rsidRPr="002B4FF6" w:rsidRDefault="00253061" w:rsidP="00FF6C46">
            <w:pPr>
              <w:pStyle w:val="Tabletext"/>
              <w:jc w:val="center"/>
              <w:rPr>
                <w:lang w:eastAsia="zh-CN"/>
              </w:rPr>
            </w:pPr>
            <w:r w:rsidRPr="002B4FF6">
              <w:rPr>
                <w:lang w:eastAsia="zh-CN"/>
              </w:rPr>
              <w:t>1.B</w:t>
            </w:r>
          </w:p>
        </w:tc>
        <w:tc>
          <w:tcPr>
            <w:tcW w:w="2250" w:type="dxa"/>
            <w:vAlign w:val="center"/>
          </w:tcPr>
          <w:p w:rsidR="00253061" w:rsidRPr="002B4FF6" w:rsidRDefault="00253061" w:rsidP="00FF6C46">
            <w:pPr>
              <w:pStyle w:val="Tabletext"/>
              <w:jc w:val="center"/>
              <w:rPr>
                <w:lang w:eastAsia="zh-CN"/>
              </w:rPr>
            </w:pPr>
            <w:r w:rsidRPr="002B4FF6">
              <w:rPr>
                <w:lang w:eastAsia="zh-CN"/>
              </w:rPr>
              <w:t>2 300-2 400</w:t>
            </w:r>
          </w:p>
        </w:tc>
        <w:tc>
          <w:tcPr>
            <w:tcW w:w="2444" w:type="dxa"/>
            <w:vAlign w:val="center"/>
          </w:tcPr>
          <w:p w:rsidR="00253061" w:rsidRPr="002B4FF6" w:rsidRDefault="00253061" w:rsidP="00FF6C46">
            <w:pPr>
              <w:pStyle w:val="Tabletext"/>
              <w:jc w:val="center"/>
              <w:rPr>
                <w:lang w:eastAsia="zh-CN"/>
              </w:rPr>
            </w:pPr>
            <w:r w:rsidRPr="002B4FF6">
              <w:rPr>
                <w:lang w:eastAsia="zh-CN"/>
              </w:rPr>
              <w:t>2 300-2 400</w:t>
            </w:r>
          </w:p>
        </w:tc>
        <w:tc>
          <w:tcPr>
            <w:tcW w:w="2340" w:type="dxa"/>
            <w:vAlign w:val="center"/>
          </w:tcPr>
          <w:p w:rsidR="00253061" w:rsidRPr="002B4FF6" w:rsidRDefault="00253061" w:rsidP="00FF6C46">
            <w:pPr>
              <w:pStyle w:val="Tabletext"/>
              <w:jc w:val="center"/>
              <w:rPr>
                <w:lang w:eastAsia="zh-CN"/>
              </w:rPr>
            </w:pPr>
            <w:r w:rsidRPr="002B4FF6">
              <w:rPr>
                <w:lang w:eastAsia="zh-CN"/>
              </w:rPr>
              <w:t xml:space="preserve">5 </w:t>
            </w:r>
            <w:r w:rsidRPr="002B4FF6">
              <w:rPr>
                <w:rFonts w:hint="eastAsia"/>
                <w:lang w:eastAsia="zh-CN"/>
              </w:rPr>
              <w:t>和</w:t>
            </w:r>
            <w:r w:rsidRPr="002B4FF6">
              <w:rPr>
                <w:lang w:eastAsia="zh-CN"/>
              </w:rPr>
              <w:t xml:space="preserve"> 10</w:t>
            </w:r>
          </w:p>
        </w:tc>
        <w:tc>
          <w:tcPr>
            <w:tcW w:w="1218" w:type="dxa"/>
            <w:vAlign w:val="center"/>
          </w:tcPr>
          <w:p w:rsidR="00253061" w:rsidRPr="002B4FF6" w:rsidRDefault="00253061" w:rsidP="00FF6C46">
            <w:pPr>
              <w:pStyle w:val="Tabletext"/>
              <w:jc w:val="center"/>
              <w:rPr>
                <w:lang w:eastAsia="zh-CN"/>
              </w:rPr>
            </w:pPr>
            <w:r w:rsidRPr="002B4FF6">
              <w:rPr>
                <w:lang w:eastAsia="zh-CN"/>
              </w:rPr>
              <w:t>TDD</w:t>
            </w:r>
          </w:p>
        </w:tc>
      </w:tr>
      <w:tr w:rsidR="00253061" w:rsidRPr="002B4FF6" w:rsidTr="00FF6C46">
        <w:trPr>
          <w:jc w:val="center"/>
        </w:trPr>
        <w:tc>
          <w:tcPr>
            <w:tcW w:w="1387" w:type="dxa"/>
            <w:vAlign w:val="center"/>
          </w:tcPr>
          <w:p w:rsidR="00253061" w:rsidRPr="002B4FF6" w:rsidRDefault="00253061" w:rsidP="002322CC">
            <w:pPr>
              <w:pStyle w:val="Tabletext"/>
              <w:pageBreakBefore/>
              <w:jc w:val="center"/>
              <w:rPr>
                <w:lang w:eastAsia="zh-CN"/>
              </w:rPr>
            </w:pPr>
            <w:r w:rsidRPr="002B4FF6">
              <w:rPr>
                <w:lang w:eastAsia="zh-CN"/>
              </w:rPr>
              <w:lastRenderedPageBreak/>
              <w:t>2.D</w:t>
            </w:r>
          </w:p>
        </w:tc>
        <w:tc>
          <w:tcPr>
            <w:tcW w:w="2250" w:type="dxa"/>
            <w:vAlign w:val="center"/>
          </w:tcPr>
          <w:p w:rsidR="00253061" w:rsidRPr="002B4FF6" w:rsidRDefault="00253061" w:rsidP="00FF6C46">
            <w:pPr>
              <w:pStyle w:val="Tabletext"/>
              <w:jc w:val="center"/>
            </w:pPr>
            <w:r w:rsidRPr="002B4FF6">
              <w:rPr>
                <w:lang w:eastAsia="zh-CN"/>
              </w:rPr>
              <w:t xml:space="preserve">2 305-2 320, </w:t>
            </w:r>
            <w:r w:rsidRPr="002B4FF6">
              <w:rPr>
                <w:lang w:eastAsia="zh-CN"/>
              </w:rPr>
              <w:br/>
            </w:r>
            <w:r w:rsidRPr="002B4FF6">
              <w:t>2 345-2 360</w:t>
            </w:r>
          </w:p>
        </w:tc>
        <w:tc>
          <w:tcPr>
            <w:tcW w:w="2444" w:type="dxa"/>
            <w:vAlign w:val="center"/>
          </w:tcPr>
          <w:p w:rsidR="00253061" w:rsidRPr="002B4FF6" w:rsidRDefault="00253061" w:rsidP="00FF6C46">
            <w:pPr>
              <w:pStyle w:val="Tabletext"/>
              <w:jc w:val="center"/>
            </w:pPr>
            <w:r w:rsidRPr="002B4FF6">
              <w:t xml:space="preserve">2 305-2 320, </w:t>
            </w:r>
            <w:r w:rsidRPr="002B4FF6">
              <w:br/>
              <w:t>2 345-2 360</w:t>
            </w:r>
          </w:p>
        </w:tc>
        <w:tc>
          <w:tcPr>
            <w:tcW w:w="2340" w:type="dxa"/>
            <w:vAlign w:val="center"/>
          </w:tcPr>
          <w:p w:rsidR="00253061" w:rsidRPr="002B4FF6" w:rsidRDefault="00253061" w:rsidP="00FF6C46">
            <w:pPr>
              <w:pStyle w:val="Tabletext"/>
              <w:jc w:val="center"/>
            </w:pPr>
            <w:r w:rsidRPr="002B4FF6">
              <w:t>3.5</w:t>
            </w:r>
            <w:r w:rsidRPr="002B4FF6">
              <w:rPr>
                <w:rFonts w:hint="eastAsia"/>
                <w:lang w:eastAsia="zh-CN"/>
              </w:rPr>
              <w:t>、</w:t>
            </w:r>
            <w:r w:rsidRPr="002B4FF6">
              <w:t>5</w:t>
            </w:r>
            <w:r w:rsidRPr="002B4FF6">
              <w:rPr>
                <w:rFonts w:hint="eastAsia"/>
                <w:lang w:eastAsia="zh-CN"/>
              </w:rPr>
              <w:t>和</w:t>
            </w:r>
            <w:r w:rsidRPr="002B4FF6">
              <w:t>10</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2.E</w:t>
            </w:r>
          </w:p>
        </w:tc>
        <w:tc>
          <w:tcPr>
            <w:tcW w:w="2250" w:type="dxa"/>
            <w:vAlign w:val="center"/>
          </w:tcPr>
          <w:p w:rsidR="00253061" w:rsidRDefault="00253061" w:rsidP="00FF6C46">
            <w:pPr>
              <w:pStyle w:val="Tabletext"/>
              <w:jc w:val="center"/>
              <w:rPr>
                <w:rFonts w:eastAsia="Batang"/>
              </w:rPr>
            </w:pPr>
            <w:r w:rsidRPr="002B4FF6">
              <w:t>2 345-2 360</w:t>
            </w:r>
          </w:p>
        </w:tc>
        <w:tc>
          <w:tcPr>
            <w:tcW w:w="2444" w:type="dxa"/>
            <w:vAlign w:val="center"/>
          </w:tcPr>
          <w:p w:rsidR="00253061" w:rsidRDefault="00253061" w:rsidP="00FF6C46">
            <w:pPr>
              <w:pStyle w:val="Tabletext"/>
              <w:jc w:val="center"/>
              <w:rPr>
                <w:rFonts w:eastAsia="Batang"/>
              </w:rPr>
            </w:pPr>
            <w:r w:rsidRPr="002B4FF6">
              <w:t>2 305-2 320</w:t>
            </w:r>
          </w:p>
        </w:tc>
        <w:tc>
          <w:tcPr>
            <w:tcW w:w="2340" w:type="dxa"/>
            <w:vAlign w:val="center"/>
          </w:tcPr>
          <w:p w:rsidR="00253061" w:rsidRPr="002B4FF6" w:rsidRDefault="00253061" w:rsidP="00FF6C46">
            <w:pPr>
              <w:pStyle w:val="Tabletext"/>
              <w:jc w:val="center"/>
            </w:pPr>
            <w:r w:rsidRPr="002B4FF6">
              <w:t>2</w:t>
            </w:r>
            <w:r w:rsidRPr="002B4FF6">
              <w:rPr>
                <w:color w:val="000000"/>
              </w:rPr>
              <w:t>×</w:t>
            </w:r>
            <w:r w:rsidRPr="002B4FF6">
              <w:t>3.5</w:t>
            </w:r>
            <w:r w:rsidRPr="002B4FF6">
              <w:rPr>
                <w:rFonts w:hint="eastAsia"/>
                <w:lang w:eastAsia="zh-CN"/>
              </w:rPr>
              <w:t>、</w:t>
            </w:r>
            <w:r w:rsidRPr="002B4FF6">
              <w:t>2</w:t>
            </w:r>
            <w:r w:rsidRPr="002B4FF6">
              <w:rPr>
                <w:color w:val="0D0D0D"/>
              </w:rPr>
              <w:t>×</w:t>
            </w:r>
            <w:r w:rsidRPr="002B4FF6">
              <w:t xml:space="preserve">5 </w:t>
            </w:r>
            <w:r w:rsidRPr="002B4FF6">
              <w:rPr>
                <w:rFonts w:hint="eastAsia"/>
                <w:lang w:eastAsia="zh-CN"/>
              </w:rPr>
              <w:t>和</w:t>
            </w:r>
            <w:r w:rsidRPr="002B4FF6">
              <w:t xml:space="preserve"> 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2.F</w:t>
            </w:r>
          </w:p>
        </w:tc>
        <w:tc>
          <w:tcPr>
            <w:tcW w:w="2250" w:type="dxa"/>
            <w:vAlign w:val="center"/>
          </w:tcPr>
          <w:p w:rsidR="00253061" w:rsidRDefault="00253061" w:rsidP="00FF6C46">
            <w:pPr>
              <w:pStyle w:val="Tabletext"/>
              <w:jc w:val="center"/>
              <w:rPr>
                <w:rFonts w:eastAsia="Batang"/>
              </w:rPr>
            </w:pPr>
            <w:r w:rsidRPr="002B4FF6">
              <w:t>2 345-2 360</w:t>
            </w:r>
          </w:p>
        </w:tc>
        <w:tc>
          <w:tcPr>
            <w:tcW w:w="2444" w:type="dxa"/>
            <w:vAlign w:val="center"/>
          </w:tcPr>
          <w:p w:rsidR="00253061" w:rsidRDefault="00253061" w:rsidP="00FF6C46">
            <w:pPr>
              <w:pStyle w:val="Tabletext"/>
              <w:jc w:val="center"/>
              <w:rPr>
                <w:rFonts w:eastAsia="Batang"/>
              </w:rPr>
            </w:pPr>
            <w:r w:rsidRPr="002B4FF6">
              <w:t>2 305-2 320</w:t>
            </w:r>
          </w:p>
        </w:tc>
        <w:tc>
          <w:tcPr>
            <w:tcW w:w="2340" w:type="dxa"/>
            <w:vAlign w:val="center"/>
          </w:tcPr>
          <w:p w:rsidR="00253061" w:rsidRPr="002B4FF6" w:rsidRDefault="002322CC" w:rsidP="00FF6C46">
            <w:pPr>
              <w:pStyle w:val="Tabletext"/>
              <w:jc w:val="center"/>
              <w:rPr>
                <w:lang w:eastAsia="zh-CN"/>
              </w:rPr>
            </w:pPr>
            <w:r>
              <w:rPr>
                <w:lang w:eastAsia="zh-CN"/>
              </w:rPr>
              <w:t>5</w:t>
            </w:r>
            <w:r w:rsidR="00253061" w:rsidRPr="002B4FF6">
              <w:rPr>
                <w:rFonts w:hint="eastAsia"/>
                <w:lang w:eastAsia="zh-CN"/>
              </w:rPr>
              <w:t>（上行链路）</w:t>
            </w:r>
            <w:r>
              <w:rPr>
                <w:lang w:eastAsia="zh-CN"/>
              </w:rPr>
              <w:t xml:space="preserve">, </w:t>
            </w:r>
            <w:r>
              <w:rPr>
                <w:lang w:eastAsia="zh-CN"/>
              </w:rPr>
              <w:br/>
              <w:t>10</w:t>
            </w:r>
            <w:r w:rsidR="00253061" w:rsidRPr="002B4FF6">
              <w:rPr>
                <w:rFonts w:hint="eastAsia"/>
                <w:lang w:eastAsia="zh-CN"/>
              </w:rPr>
              <w:t>（下行链路）</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3.A</w:t>
            </w:r>
          </w:p>
        </w:tc>
        <w:tc>
          <w:tcPr>
            <w:tcW w:w="2250" w:type="dxa"/>
            <w:vAlign w:val="center"/>
          </w:tcPr>
          <w:p w:rsidR="00253061" w:rsidRPr="002B4FF6" w:rsidRDefault="00253061" w:rsidP="00FF6C46">
            <w:pPr>
              <w:pStyle w:val="Tabletext"/>
              <w:jc w:val="center"/>
              <w:rPr>
                <w:lang w:eastAsia="zh-CN"/>
              </w:rPr>
            </w:pPr>
            <w:r w:rsidRPr="002B4FF6">
              <w:t>2 500-2 690</w:t>
            </w:r>
          </w:p>
        </w:tc>
        <w:tc>
          <w:tcPr>
            <w:tcW w:w="2444" w:type="dxa"/>
            <w:vAlign w:val="center"/>
          </w:tcPr>
          <w:p w:rsidR="00253061" w:rsidRPr="002B4FF6" w:rsidRDefault="00253061" w:rsidP="00FF6C46">
            <w:pPr>
              <w:pStyle w:val="Tabletext"/>
              <w:jc w:val="center"/>
              <w:rPr>
                <w:lang w:eastAsia="zh-CN"/>
              </w:rPr>
            </w:pPr>
            <w:r w:rsidRPr="002B4FF6">
              <w:t>2 500-2 690</w:t>
            </w:r>
          </w:p>
        </w:tc>
        <w:tc>
          <w:tcPr>
            <w:tcW w:w="2340" w:type="dxa"/>
            <w:vAlign w:val="center"/>
          </w:tcPr>
          <w:p w:rsidR="00253061" w:rsidRPr="002B4FF6" w:rsidRDefault="00253061" w:rsidP="00FF6C46">
            <w:pPr>
              <w:pStyle w:val="Tabletext"/>
              <w:jc w:val="center"/>
            </w:pPr>
            <w:r w:rsidRPr="002B4FF6">
              <w:t xml:space="preserve">5 </w:t>
            </w:r>
            <w:r w:rsidRPr="002B4FF6">
              <w:rPr>
                <w:rFonts w:hint="eastAsia"/>
                <w:lang w:eastAsia="zh-CN"/>
              </w:rPr>
              <w:t>和</w:t>
            </w:r>
            <w:r w:rsidRPr="002B4FF6">
              <w:t xml:space="preserve"> 10</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3.B</w:t>
            </w:r>
          </w:p>
        </w:tc>
        <w:tc>
          <w:tcPr>
            <w:tcW w:w="2250" w:type="dxa"/>
            <w:vAlign w:val="center"/>
          </w:tcPr>
          <w:p w:rsidR="00253061" w:rsidRPr="002B4FF6" w:rsidRDefault="00253061" w:rsidP="00FF6C46">
            <w:pPr>
              <w:pStyle w:val="Tabletext"/>
              <w:jc w:val="center"/>
            </w:pPr>
            <w:r>
              <w:rPr>
                <w:rFonts w:eastAsia="Batang"/>
              </w:rPr>
              <w:t xml:space="preserve">2 496-2 572 </w:t>
            </w:r>
            <w:r>
              <w:rPr>
                <w:rFonts w:eastAsia="Batang"/>
                <w:vertAlign w:val="superscript"/>
              </w:rPr>
              <w:t>#</w:t>
            </w:r>
          </w:p>
        </w:tc>
        <w:tc>
          <w:tcPr>
            <w:tcW w:w="2444" w:type="dxa"/>
            <w:vAlign w:val="center"/>
          </w:tcPr>
          <w:p w:rsidR="00253061" w:rsidRPr="002B4FF6" w:rsidRDefault="00253061" w:rsidP="00FF6C46">
            <w:pPr>
              <w:pStyle w:val="Tabletext"/>
              <w:jc w:val="center"/>
            </w:pPr>
            <w:r>
              <w:rPr>
                <w:rFonts w:eastAsia="Batang"/>
              </w:rPr>
              <w:t>2 614-2 690</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 xml:space="preserve">2×5 </w:t>
            </w:r>
            <w:r w:rsidRPr="002B4FF6">
              <w:rPr>
                <w:rFonts w:hint="eastAsia"/>
                <w:lang w:eastAsia="zh-CN"/>
              </w:rPr>
              <w:t>和</w:t>
            </w:r>
            <w:r w:rsidRPr="002B4FF6">
              <w:t xml:space="preserve"> 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4.A</w:t>
            </w:r>
          </w:p>
        </w:tc>
        <w:tc>
          <w:tcPr>
            <w:tcW w:w="2250" w:type="dxa"/>
            <w:vAlign w:val="center"/>
          </w:tcPr>
          <w:p w:rsidR="00253061" w:rsidRDefault="00253061" w:rsidP="00FF6C46">
            <w:pPr>
              <w:pStyle w:val="Tabletext"/>
              <w:jc w:val="center"/>
              <w:rPr>
                <w:rFonts w:eastAsia="Batang"/>
              </w:rPr>
            </w:pPr>
            <w:r w:rsidRPr="002B4FF6">
              <w:t xml:space="preserve">3 300-3 400 </w:t>
            </w:r>
            <w:r>
              <w:rPr>
                <w:rFonts w:eastAsia="Batang"/>
                <w:vertAlign w:val="superscript"/>
              </w:rPr>
              <w:t>#</w:t>
            </w:r>
          </w:p>
        </w:tc>
        <w:tc>
          <w:tcPr>
            <w:tcW w:w="2444" w:type="dxa"/>
            <w:vAlign w:val="center"/>
          </w:tcPr>
          <w:p w:rsidR="00253061" w:rsidRDefault="00253061" w:rsidP="00FF6C46">
            <w:pPr>
              <w:pStyle w:val="Tabletext"/>
              <w:jc w:val="center"/>
              <w:rPr>
                <w:rFonts w:eastAsia="Batang"/>
              </w:rPr>
            </w:pPr>
            <w:r w:rsidRPr="002B4FF6">
              <w:t xml:space="preserve">3 300-3 400 </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5</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4.B</w:t>
            </w:r>
          </w:p>
        </w:tc>
        <w:tc>
          <w:tcPr>
            <w:tcW w:w="2250" w:type="dxa"/>
            <w:vAlign w:val="center"/>
          </w:tcPr>
          <w:p w:rsidR="00253061" w:rsidRPr="002B4FF6" w:rsidRDefault="00253061" w:rsidP="00FF6C46">
            <w:pPr>
              <w:pStyle w:val="Tabletext"/>
              <w:jc w:val="center"/>
            </w:pPr>
            <w:r w:rsidRPr="002B4FF6">
              <w:t xml:space="preserve">3 300-3 400 </w:t>
            </w:r>
            <w:r>
              <w:rPr>
                <w:rFonts w:eastAsia="Batang"/>
                <w:vertAlign w:val="superscript"/>
              </w:rPr>
              <w:t>#</w:t>
            </w:r>
          </w:p>
        </w:tc>
        <w:tc>
          <w:tcPr>
            <w:tcW w:w="2444" w:type="dxa"/>
            <w:vAlign w:val="center"/>
          </w:tcPr>
          <w:p w:rsidR="00253061" w:rsidRPr="002B4FF6" w:rsidRDefault="00253061" w:rsidP="00FF6C46">
            <w:pPr>
              <w:pStyle w:val="Tabletext"/>
              <w:jc w:val="center"/>
            </w:pPr>
            <w:r w:rsidRPr="002B4FF6">
              <w:t xml:space="preserve">3 300-3 400 </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7</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4.C</w:t>
            </w:r>
          </w:p>
        </w:tc>
        <w:tc>
          <w:tcPr>
            <w:tcW w:w="2250" w:type="dxa"/>
            <w:vAlign w:val="center"/>
          </w:tcPr>
          <w:p w:rsidR="00253061" w:rsidRPr="002B4FF6" w:rsidRDefault="00253061" w:rsidP="00FF6C46">
            <w:pPr>
              <w:pStyle w:val="Tabletext"/>
              <w:jc w:val="center"/>
            </w:pPr>
            <w:r w:rsidRPr="002B4FF6">
              <w:t xml:space="preserve">3 300-3 400 </w:t>
            </w:r>
            <w:r>
              <w:rPr>
                <w:rFonts w:eastAsia="Batang"/>
                <w:vertAlign w:val="superscript"/>
              </w:rPr>
              <w:t>#</w:t>
            </w:r>
          </w:p>
        </w:tc>
        <w:tc>
          <w:tcPr>
            <w:tcW w:w="2444" w:type="dxa"/>
            <w:vAlign w:val="center"/>
          </w:tcPr>
          <w:p w:rsidR="00253061" w:rsidRPr="002B4FF6" w:rsidRDefault="00253061" w:rsidP="00FF6C46">
            <w:pPr>
              <w:pStyle w:val="Tabletext"/>
              <w:jc w:val="center"/>
            </w:pPr>
            <w:r w:rsidRPr="002B4FF6">
              <w:t xml:space="preserve">3 300-3 400 </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10</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5L.A</w:t>
            </w:r>
          </w:p>
        </w:tc>
        <w:tc>
          <w:tcPr>
            <w:tcW w:w="2250" w:type="dxa"/>
            <w:vAlign w:val="center"/>
          </w:tcPr>
          <w:p w:rsidR="00253061" w:rsidRPr="002B4FF6" w:rsidRDefault="00253061" w:rsidP="00FF6C46">
            <w:pPr>
              <w:pStyle w:val="Tabletext"/>
              <w:jc w:val="center"/>
            </w:pPr>
            <w:r w:rsidRPr="002B4FF6">
              <w:t>3 400-3 600</w:t>
            </w:r>
          </w:p>
        </w:tc>
        <w:tc>
          <w:tcPr>
            <w:tcW w:w="2444" w:type="dxa"/>
            <w:vAlign w:val="center"/>
          </w:tcPr>
          <w:p w:rsidR="00253061" w:rsidRPr="002B4FF6" w:rsidRDefault="00253061" w:rsidP="00FF6C46">
            <w:pPr>
              <w:pStyle w:val="Tabletext"/>
              <w:jc w:val="center"/>
            </w:pPr>
            <w:r w:rsidRPr="002B4FF6">
              <w:t>3 400-3 600</w:t>
            </w:r>
          </w:p>
        </w:tc>
        <w:tc>
          <w:tcPr>
            <w:tcW w:w="2340" w:type="dxa"/>
            <w:vAlign w:val="center"/>
          </w:tcPr>
          <w:p w:rsidR="00253061" w:rsidRPr="002B4FF6" w:rsidRDefault="00253061" w:rsidP="00FF6C46">
            <w:pPr>
              <w:pStyle w:val="Tabletext"/>
              <w:jc w:val="center"/>
            </w:pPr>
            <w:r w:rsidRPr="002B4FF6">
              <w:t>5</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5L.B</w:t>
            </w:r>
          </w:p>
        </w:tc>
        <w:tc>
          <w:tcPr>
            <w:tcW w:w="2250" w:type="dxa"/>
            <w:vAlign w:val="center"/>
          </w:tcPr>
          <w:p w:rsidR="00253061" w:rsidRPr="002B4FF6" w:rsidRDefault="00253061" w:rsidP="00FF6C46">
            <w:pPr>
              <w:pStyle w:val="Tabletext"/>
              <w:jc w:val="center"/>
            </w:pPr>
            <w:r w:rsidRPr="002B4FF6">
              <w:t>3 400-3 600</w:t>
            </w:r>
          </w:p>
        </w:tc>
        <w:tc>
          <w:tcPr>
            <w:tcW w:w="2444" w:type="dxa"/>
            <w:vAlign w:val="center"/>
          </w:tcPr>
          <w:p w:rsidR="00253061" w:rsidRPr="002B4FF6" w:rsidRDefault="00253061" w:rsidP="00FF6C46">
            <w:pPr>
              <w:pStyle w:val="Tabletext"/>
              <w:jc w:val="center"/>
            </w:pPr>
            <w:r w:rsidRPr="002B4FF6">
              <w:t>3 400-3 600</w:t>
            </w:r>
          </w:p>
        </w:tc>
        <w:tc>
          <w:tcPr>
            <w:tcW w:w="2340" w:type="dxa"/>
            <w:vAlign w:val="center"/>
          </w:tcPr>
          <w:p w:rsidR="00253061" w:rsidRPr="002B4FF6" w:rsidRDefault="00253061" w:rsidP="00FF6C46">
            <w:pPr>
              <w:pStyle w:val="Tabletext"/>
              <w:jc w:val="center"/>
            </w:pPr>
            <w:r w:rsidRPr="002B4FF6">
              <w:t>7</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5L.C</w:t>
            </w:r>
          </w:p>
        </w:tc>
        <w:tc>
          <w:tcPr>
            <w:tcW w:w="2250" w:type="dxa"/>
            <w:vAlign w:val="center"/>
          </w:tcPr>
          <w:p w:rsidR="00253061" w:rsidRPr="002B4FF6" w:rsidRDefault="00253061" w:rsidP="00FF6C46">
            <w:pPr>
              <w:pStyle w:val="Tabletext"/>
              <w:jc w:val="center"/>
            </w:pPr>
            <w:r w:rsidRPr="002B4FF6">
              <w:t>3 400-3 600</w:t>
            </w:r>
          </w:p>
        </w:tc>
        <w:tc>
          <w:tcPr>
            <w:tcW w:w="2444" w:type="dxa"/>
            <w:vAlign w:val="center"/>
          </w:tcPr>
          <w:p w:rsidR="00253061" w:rsidRPr="002B4FF6" w:rsidRDefault="00253061" w:rsidP="00FF6C46">
            <w:pPr>
              <w:pStyle w:val="Tabletext"/>
              <w:jc w:val="center"/>
            </w:pPr>
            <w:r w:rsidRPr="002B4FF6">
              <w:t>3 400-3 600</w:t>
            </w:r>
          </w:p>
        </w:tc>
        <w:tc>
          <w:tcPr>
            <w:tcW w:w="2340" w:type="dxa"/>
            <w:vAlign w:val="center"/>
          </w:tcPr>
          <w:p w:rsidR="00253061" w:rsidRPr="002B4FF6" w:rsidRDefault="00253061" w:rsidP="00FF6C46">
            <w:pPr>
              <w:pStyle w:val="Tabletext"/>
              <w:jc w:val="center"/>
            </w:pPr>
            <w:r w:rsidRPr="002B4FF6">
              <w:t>10</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5.D</w:t>
            </w:r>
          </w:p>
        </w:tc>
        <w:tc>
          <w:tcPr>
            <w:tcW w:w="2250" w:type="dxa"/>
            <w:vAlign w:val="center"/>
          </w:tcPr>
          <w:p w:rsidR="00253061" w:rsidRPr="002B4FF6" w:rsidRDefault="00253061" w:rsidP="00FF6C46">
            <w:pPr>
              <w:pStyle w:val="Tabletext"/>
              <w:jc w:val="center"/>
            </w:pPr>
            <w:r>
              <w:rPr>
                <w:rFonts w:eastAsia="Batang"/>
              </w:rPr>
              <w:t>3 400-3 500</w:t>
            </w:r>
          </w:p>
        </w:tc>
        <w:tc>
          <w:tcPr>
            <w:tcW w:w="2444" w:type="dxa"/>
            <w:vAlign w:val="center"/>
          </w:tcPr>
          <w:p w:rsidR="00253061" w:rsidRPr="002B4FF6" w:rsidRDefault="00253061" w:rsidP="00FF6C46">
            <w:pPr>
              <w:pStyle w:val="Tabletext"/>
              <w:jc w:val="center"/>
            </w:pPr>
            <w:r>
              <w:rPr>
                <w:rFonts w:eastAsia="Batang"/>
              </w:rPr>
              <w:t>3 500-3 600</w:t>
            </w:r>
          </w:p>
        </w:tc>
        <w:tc>
          <w:tcPr>
            <w:tcW w:w="2340" w:type="dxa"/>
            <w:vAlign w:val="center"/>
          </w:tcPr>
          <w:p w:rsidR="00253061" w:rsidRPr="002B4FF6" w:rsidRDefault="00253061" w:rsidP="00FF6C46">
            <w:pPr>
              <w:pStyle w:val="Tabletext"/>
              <w:jc w:val="center"/>
            </w:pPr>
            <w:r w:rsidRPr="002B4FF6">
              <w:t>2×5</w:t>
            </w:r>
            <w:r w:rsidRPr="002B4FF6">
              <w:rPr>
                <w:rFonts w:hint="eastAsia"/>
                <w:lang w:eastAsia="zh-CN"/>
              </w:rPr>
              <w:t>、</w:t>
            </w:r>
            <w:r w:rsidRPr="002B4FF6">
              <w:t xml:space="preserve">2×7 </w:t>
            </w:r>
            <w:r w:rsidRPr="002B4FF6">
              <w:rPr>
                <w:rFonts w:hint="eastAsia"/>
                <w:lang w:eastAsia="zh-CN"/>
              </w:rPr>
              <w:t>和</w:t>
            </w:r>
            <w:r w:rsidRPr="002B4FF6">
              <w:t xml:space="preserve"> 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5H.A</w:t>
            </w:r>
          </w:p>
        </w:tc>
        <w:tc>
          <w:tcPr>
            <w:tcW w:w="2250" w:type="dxa"/>
            <w:vAlign w:val="center"/>
          </w:tcPr>
          <w:p w:rsidR="00253061" w:rsidRDefault="00253061" w:rsidP="00FF6C46">
            <w:pPr>
              <w:pStyle w:val="Tabletext"/>
              <w:jc w:val="center"/>
              <w:rPr>
                <w:rFonts w:eastAsia="Batang"/>
              </w:rPr>
            </w:pPr>
            <w:r w:rsidRPr="002B4FF6">
              <w:t xml:space="preserve">3 600-3 800 </w:t>
            </w:r>
            <w:r>
              <w:rPr>
                <w:rFonts w:eastAsia="Batang"/>
                <w:vertAlign w:val="superscript"/>
              </w:rPr>
              <w:t>#</w:t>
            </w:r>
          </w:p>
        </w:tc>
        <w:tc>
          <w:tcPr>
            <w:tcW w:w="2444" w:type="dxa"/>
            <w:vAlign w:val="center"/>
          </w:tcPr>
          <w:p w:rsidR="00253061" w:rsidRDefault="00253061" w:rsidP="00FF6C46">
            <w:pPr>
              <w:pStyle w:val="Tabletext"/>
              <w:jc w:val="center"/>
              <w:rPr>
                <w:rFonts w:eastAsia="Batang"/>
              </w:rPr>
            </w:pPr>
            <w:r w:rsidRPr="002B4FF6">
              <w:t xml:space="preserve">3 600-3 800 </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5</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5H.B</w:t>
            </w:r>
          </w:p>
        </w:tc>
        <w:tc>
          <w:tcPr>
            <w:tcW w:w="2250" w:type="dxa"/>
            <w:vAlign w:val="center"/>
          </w:tcPr>
          <w:p w:rsidR="00253061" w:rsidRPr="002B4FF6" w:rsidRDefault="00253061" w:rsidP="00FF6C46">
            <w:pPr>
              <w:pStyle w:val="Tabletext"/>
              <w:jc w:val="center"/>
            </w:pPr>
            <w:r w:rsidRPr="002B4FF6">
              <w:t xml:space="preserve">3 600-3 800 </w:t>
            </w:r>
            <w:r>
              <w:rPr>
                <w:rFonts w:eastAsia="Batang"/>
                <w:vertAlign w:val="superscript"/>
              </w:rPr>
              <w:t>#</w:t>
            </w:r>
          </w:p>
        </w:tc>
        <w:tc>
          <w:tcPr>
            <w:tcW w:w="2444" w:type="dxa"/>
            <w:vAlign w:val="center"/>
          </w:tcPr>
          <w:p w:rsidR="00253061" w:rsidRPr="002B4FF6" w:rsidRDefault="00253061" w:rsidP="00FF6C46">
            <w:pPr>
              <w:pStyle w:val="Tabletext"/>
              <w:jc w:val="center"/>
            </w:pPr>
            <w:r w:rsidRPr="002B4FF6">
              <w:t xml:space="preserve">3 600-3 800 </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7</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5H.C</w:t>
            </w:r>
          </w:p>
        </w:tc>
        <w:tc>
          <w:tcPr>
            <w:tcW w:w="2250" w:type="dxa"/>
            <w:vAlign w:val="center"/>
          </w:tcPr>
          <w:p w:rsidR="00253061" w:rsidRPr="002B4FF6" w:rsidRDefault="00253061" w:rsidP="00FF6C46">
            <w:pPr>
              <w:pStyle w:val="Tabletext"/>
              <w:jc w:val="center"/>
            </w:pPr>
            <w:r w:rsidRPr="002B4FF6">
              <w:t xml:space="preserve">3 600-3 800 </w:t>
            </w:r>
            <w:r>
              <w:rPr>
                <w:rFonts w:eastAsia="Batang"/>
                <w:vertAlign w:val="superscript"/>
              </w:rPr>
              <w:t>#</w:t>
            </w:r>
          </w:p>
        </w:tc>
        <w:tc>
          <w:tcPr>
            <w:tcW w:w="2444" w:type="dxa"/>
            <w:vAlign w:val="center"/>
          </w:tcPr>
          <w:p w:rsidR="00253061" w:rsidRPr="002B4FF6" w:rsidRDefault="00253061" w:rsidP="00FF6C46">
            <w:pPr>
              <w:pStyle w:val="Tabletext"/>
              <w:jc w:val="center"/>
            </w:pPr>
            <w:r w:rsidRPr="002B4FF6">
              <w:t xml:space="preserve">3 600-3 800 </w:t>
            </w:r>
            <w:r>
              <w:rPr>
                <w:rFonts w:eastAsia="Batang"/>
                <w:vertAlign w:val="superscript"/>
              </w:rPr>
              <w:t>#</w:t>
            </w:r>
          </w:p>
        </w:tc>
        <w:tc>
          <w:tcPr>
            <w:tcW w:w="2340" w:type="dxa"/>
            <w:vAlign w:val="center"/>
          </w:tcPr>
          <w:p w:rsidR="00253061" w:rsidRPr="002B4FF6" w:rsidRDefault="00253061" w:rsidP="00FF6C46">
            <w:pPr>
              <w:pStyle w:val="Tabletext"/>
              <w:jc w:val="center"/>
            </w:pPr>
            <w:r w:rsidRPr="002B4FF6">
              <w:t>10</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6.A</w:t>
            </w:r>
          </w:p>
        </w:tc>
        <w:tc>
          <w:tcPr>
            <w:tcW w:w="2250" w:type="dxa"/>
            <w:vAlign w:val="center"/>
          </w:tcPr>
          <w:p w:rsidR="00253061" w:rsidRPr="002B4FF6" w:rsidRDefault="00253061" w:rsidP="00FF6C46">
            <w:pPr>
              <w:pStyle w:val="Tabletext"/>
              <w:jc w:val="center"/>
            </w:pPr>
            <w:r w:rsidRPr="002B4FF6">
              <w:t>1 710-1 770</w:t>
            </w:r>
          </w:p>
        </w:tc>
        <w:tc>
          <w:tcPr>
            <w:tcW w:w="2444" w:type="dxa"/>
            <w:vAlign w:val="center"/>
          </w:tcPr>
          <w:p w:rsidR="00253061" w:rsidRPr="002B4FF6" w:rsidRDefault="00253061" w:rsidP="00FF6C46">
            <w:pPr>
              <w:pStyle w:val="Tabletext"/>
              <w:jc w:val="center"/>
            </w:pPr>
            <w:r w:rsidRPr="002B4FF6">
              <w:t>2 110-2 170</w:t>
            </w:r>
          </w:p>
        </w:tc>
        <w:tc>
          <w:tcPr>
            <w:tcW w:w="2340" w:type="dxa"/>
            <w:vAlign w:val="center"/>
          </w:tcPr>
          <w:p w:rsidR="00253061" w:rsidRPr="002B4FF6" w:rsidRDefault="00253061" w:rsidP="00FF6C46">
            <w:pPr>
              <w:pStyle w:val="Tabletext"/>
              <w:jc w:val="center"/>
            </w:pPr>
            <w:r w:rsidRPr="002B4FF6">
              <w:t xml:space="preserve">2×5 </w:t>
            </w:r>
            <w:r w:rsidRPr="002B4FF6">
              <w:rPr>
                <w:rFonts w:hint="eastAsia"/>
                <w:lang w:eastAsia="zh-CN"/>
              </w:rPr>
              <w:t>和</w:t>
            </w:r>
            <w:r w:rsidRPr="002B4FF6">
              <w:t xml:space="preserve"> 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6.B</w:t>
            </w:r>
          </w:p>
        </w:tc>
        <w:tc>
          <w:tcPr>
            <w:tcW w:w="2250" w:type="dxa"/>
            <w:vAlign w:val="center"/>
          </w:tcPr>
          <w:p w:rsidR="00253061" w:rsidRPr="002B4FF6" w:rsidRDefault="00253061" w:rsidP="00FF6C46">
            <w:pPr>
              <w:pStyle w:val="Tabletext"/>
              <w:jc w:val="center"/>
            </w:pPr>
            <w:r w:rsidRPr="002B4FF6">
              <w:t>1 920-1 980</w:t>
            </w:r>
          </w:p>
        </w:tc>
        <w:tc>
          <w:tcPr>
            <w:tcW w:w="2444" w:type="dxa"/>
            <w:vAlign w:val="center"/>
          </w:tcPr>
          <w:p w:rsidR="00253061" w:rsidRPr="002B4FF6" w:rsidRDefault="00253061" w:rsidP="00FF6C46">
            <w:pPr>
              <w:pStyle w:val="Tabletext"/>
              <w:jc w:val="center"/>
            </w:pPr>
            <w:r w:rsidRPr="002B4FF6">
              <w:t>2 110-2 170</w:t>
            </w:r>
          </w:p>
        </w:tc>
        <w:tc>
          <w:tcPr>
            <w:tcW w:w="2340" w:type="dxa"/>
            <w:vAlign w:val="center"/>
          </w:tcPr>
          <w:p w:rsidR="00253061" w:rsidRPr="002B4FF6" w:rsidRDefault="00253061" w:rsidP="00FF6C46">
            <w:pPr>
              <w:pStyle w:val="Tabletext"/>
              <w:jc w:val="center"/>
            </w:pPr>
            <w:r w:rsidRPr="002B4FF6">
              <w:t xml:space="preserve">2×5 </w:t>
            </w:r>
            <w:r w:rsidRPr="002B4FF6">
              <w:rPr>
                <w:rFonts w:hint="eastAsia"/>
                <w:lang w:eastAsia="zh-CN"/>
              </w:rPr>
              <w:t>和</w:t>
            </w:r>
            <w:r w:rsidRPr="002B4FF6">
              <w:t xml:space="preserve"> 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6.C</w:t>
            </w:r>
          </w:p>
        </w:tc>
        <w:tc>
          <w:tcPr>
            <w:tcW w:w="2250" w:type="dxa"/>
            <w:vAlign w:val="center"/>
          </w:tcPr>
          <w:p w:rsidR="00253061" w:rsidRPr="002B4FF6" w:rsidRDefault="00253061" w:rsidP="00FF6C46">
            <w:pPr>
              <w:pStyle w:val="Tabletext"/>
              <w:jc w:val="center"/>
            </w:pPr>
            <w:r w:rsidRPr="002B4FF6">
              <w:t>1 710-1 785</w:t>
            </w:r>
          </w:p>
        </w:tc>
        <w:tc>
          <w:tcPr>
            <w:tcW w:w="2444" w:type="dxa"/>
            <w:vAlign w:val="center"/>
          </w:tcPr>
          <w:p w:rsidR="00253061" w:rsidRPr="002B4FF6" w:rsidRDefault="00253061" w:rsidP="00FF6C46">
            <w:pPr>
              <w:pStyle w:val="Tabletext"/>
              <w:jc w:val="center"/>
            </w:pPr>
            <w:r w:rsidRPr="002B4FF6">
              <w:t>1 805-1 880</w:t>
            </w:r>
          </w:p>
        </w:tc>
        <w:tc>
          <w:tcPr>
            <w:tcW w:w="2340" w:type="dxa"/>
            <w:vAlign w:val="center"/>
          </w:tcPr>
          <w:p w:rsidR="00253061" w:rsidRPr="002B4FF6" w:rsidRDefault="00253061" w:rsidP="00FF6C46">
            <w:pPr>
              <w:pStyle w:val="Tabletext"/>
              <w:jc w:val="center"/>
            </w:pPr>
            <w:r w:rsidRPr="002B4FF6">
              <w:t xml:space="preserve">2×5 </w:t>
            </w:r>
            <w:r w:rsidRPr="002B4FF6">
              <w:rPr>
                <w:rFonts w:hint="eastAsia"/>
                <w:lang w:eastAsia="zh-CN"/>
              </w:rPr>
              <w:t>和</w:t>
            </w:r>
            <w:r w:rsidRPr="002B4FF6">
              <w:t xml:space="preserve"> 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7.A</w:t>
            </w:r>
          </w:p>
        </w:tc>
        <w:tc>
          <w:tcPr>
            <w:tcW w:w="2250" w:type="dxa"/>
            <w:vAlign w:val="center"/>
          </w:tcPr>
          <w:p w:rsidR="00253061" w:rsidRPr="002B4FF6" w:rsidRDefault="00253061" w:rsidP="00FF6C46">
            <w:pPr>
              <w:pStyle w:val="Tabletext"/>
              <w:jc w:val="center"/>
            </w:pPr>
            <w:r w:rsidRPr="002B4FF6">
              <w:t>698-862</w:t>
            </w:r>
          </w:p>
        </w:tc>
        <w:tc>
          <w:tcPr>
            <w:tcW w:w="2444" w:type="dxa"/>
            <w:vAlign w:val="center"/>
          </w:tcPr>
          <w:p w:rsidR="00253061" w:rsidRPr="002B4FF6" w:rsidRDefault="00253061" w:rsidP="00FF6C46">
            <w:pPr>
              <w:pStyle w:val="Tabletext"/>
              <w:jc w:val="center"/>
            </w:pPr>
            <w:r w:rsidRPr="002B4FF6">
              <w:t>698-862</w:t>
            </w:r>
          </w:p>
        </w:tc>
        <w:tc>
          <w:tcPr>
            <w:tcW w:w="2340" w:type="dxa"/>
            <w:vAlign w:val="center"/>
          </w:tcPr>
          <w:p w:rsidR="00253061" w:rsidRPr="002B4FF6" w:rsidRDefault="00253061" w:rsidP="00FF6C46">
            <w:pPr>
              <w:pStyle w:val="Tabletext"/>
              <w:jc w:val="center"/>
            </w:pPr>
            <w:r w:rsidRPr="002B4FF6">
              <w:t>5</w:t>
            </w:r>
            <w:r w:rsidRPr="002B4FF6">
              <w:rPr>
                <w:rFonts w:hint="eastAsia"/>
                <w:lang w:eastAsia="zh-CN"/>
              </w:rPr>
              <w:t>、</w:t>
            </w:r>
            <w:r w:rsidRPr="002B4FF6">
              <w:t>7</w:t>
            </w:r>
            <w:r w:rsidRPr="002B4FF6">
              <w:rPr>
                <w:rFonts w:hint="eastAsia"/>
                <w:lang w:eastAsia="zh-CN"/>
              </w:rPr>
              <w:t>和</w:t>
            </w:r>
            <w:r w:rsidRPr="002B4FF6">
              <w:t>10</w:t>
            </w:r>
          </w:p>
        </w:tc>
        <w:tc>
          <w:tcPr>
            <w:tcW w:w="1218" w:type="dxa"/>
            <w:vAlign w:val="center"/>
          </w:tcPr>
          <w:p w:rsidR="00253061" w:rsidRPr="002B4FF6" w:rsidRDefault="00253061" w:rsidP="00FF6C46">
            <w:pPr>
              <w:pStyle w:val="Tabletext"/>
              <w:jc w:val="center"/>
            </w:pPr>
            <w:r w:rsidRPr="002B4FF6">
              <w:t>TDD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7.B</w:t>
            </w:r>
          </w:p>
        </w:tc>
        <w:tc>
          <w:tcPr>
            <w:tcW w:w="2250" w:type="dxa"/>
            <w:vAlign w:val="center"/>
          </w:tcPr>
          <w:p w:rsidR="00253061" w:rsidRPr="002B4FF6" w:rsidRDefault="00253061" w:rsidP="00FF6C46">
            <w:pPr>
              <w:pStyle w:val="Tabletext"/>
              <w:jc w:val="center"/>
            </w:pPr>
            <w:r>
              <w:rPr>
                <w:rFonts w:eastAsia="Batang"/>
              </w:rPr>
              <w:t>776-787</w:t>
            </w:r>
          </w:p>
        </w:tc>
        <w:tc>
          <w:tcPr>
            <w:tcW w:w="2444" w:type="dxa"/>
            <w:vAlign w:val="center"/>
          </w:tcPr>
          <w:p w:rsidR="00253061" w:rsidRPr="002B4FF6" w:rsidRDefault="00253061" w:rsidP="00FF6C46">
            <w:pPr>
              <w:pStyle w:val="Tabletext"/>
              <w:jc w:val="center"/>
            </w:pPr>
            <w:r>
              <w:rPr>
                <w:rFonts w:eastAsia="Batang"/>
              </w:rPr>
              <w:t>746-757</w:t>
            </w:r>
          </w:p>
        </w:tc>
        <w:tc>
          <w:tcPr>
            <w:tcW w:w="2340" w:type="dxa"/>
            <w:vAlign w:val="center"/>
          </w:tcPr>
          <w:p w:rsidR="00253061" w:rsidRPr="002B4FF6" w:rsidRDefault="00253061" w:rsidP="00FF6C46">
            <w:pPr>
              <w:pStyle w:val="Tabletext"/>
              <w:jc w:val="center"/>
            </w:pPr>
            <w:r w:rsidRPr="002B4FF6">
              <w:t>2×5</w:t>
            </w:r>
            <w:r w:rsidRPr="002B4FF6">
              <w:rPr>
                <w:rFonts w:hint="eastAsia"/>
                <w:lang w:eastAsia="zh-CN"/>
              </w:rPr>
              <w:t>和</w:t>
            </w:r>
            <w:r w:rsidRPr="002B4FF6">
              <w:t>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7.C</w:t>
            </w:r>
          </w:p>
        </w:tc>
        <w:tc>
          <w:tcPr>
            <w:tcW w:w="2250" w:type="dxa"/>
            <w:vAlign w:val="center"/>
          </w:tcPr>
          <w:p w:rsidR="00253061" w:rsidRDefault="00253061" w:rsidP="00FF6C46">
            <w:pPr>
              <w:pStyle w:val="Tabletext"/>
              <w:jc w:val="center"/>
              <w:rPr>
                <w:rFonts w:eastAsia="Batang"/>
              </w:rPr>
            </w:pPr>
            <w:r>
              <w:rPr>
                <w:rFonts w:eastAsia="Batang"/>
              </w:rPr>
              <w:t>788-793</w:t>
            </w:r>
            <w:r w:rsidRPr="002B4FF6">
              <w:rPr>
                <w:rFonts w:ascii="SimSun" w:hAnsi="SimSun" w:hint="eastAsia"/>
                <w:lang w:eastAsia="zh-CN"/>
              </w:rPr>
              <w:t>、</w:t>
            </w:r>
            <w:r>
              <w:rPr>
                <w:rFonts w:eastAsia="Batang"/>
              </w:rPr>
              <w:t>793-798</w:t>
            </w:r>
          </w:p>
        </w:tc>
        <w:tc>
          <w:tcPr>
            <w:tcW w:w="2444" w:type="dxa"/>
            <w:vAlign w:val="center"/>
          </w:tcPr>
          <w:p w:rsidR="00253061" w:rsidRDefault="00253061" w:rsidP="00FF6C46">
            <w:pPr>
              <w:pStyle w:val="Tabletext"/>
              <w:jc w:val="center"/>
              <w:rPr>
                <w:rFonts w:eastAsia="Batang"/>
              </w:rPr>
            </w:pPr>
            <w:r>
              <w:rPr>
                <w:rFonts w:eastAsia="Batang"/>
              </w:rPr>
              <w:t>758-763</w:t>
            </w:r>
            <w:r w:rsidRPr="002B4FF6">
              <w:rPr>
                <w:rFonts w:ascii="SimSun" w:hAnsi="SimSun" w:hint="eastAsia"/>
                <w:lang w:eastAsia="zh-CN"/>
              </w:rPr>
              <w:t>、</w:t>
            </w:r>
            <w:r>
              <w:rPr>
                <w:rFonts w:eastAsia="Batang"/>
              </w:rPr>
              <w:t>763-768</w:t>
            </w:r>
          </w:p>
        </w:tc>
        <w:tc>
          <w:tcPr>
            <w:tcW w:w="2340" w:type="dxa"/>
            <w:vAlign w:val="center"/>
          </w:tcPr>
          <w:p w:rsidR="00253061" w:rsidRPr="002B4FF6" w:rsidRDefault="00253061" w:rsidP="00FF6C46">
            <w:pPr>
              <w:pStyle w:val="Tabletext"/>
              <w:jc w:val="center"/>
            </w:pPr>
            <w:r w:rsidRPr="002B4FF6">
              <w:t>2×5</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7.D</w:t>
            </w:r>
          </w:p>
        </w:tc>
        <w:tc>
          <w:tcPr>
            <w:tcW w:w="2250" w:type="dxa"/>
            <w:vAlign w:val="center"/>
          </w:tcPr>
          <w:p w:rsidR="00253061" w:rsidRDefault="00253061" w:rsidP="00FF6C46">
            <w:pPr>
              <w:pStyle w:val="Tabletext"/>
              <w:jc w:val="center"/>
              <w:rPr>
                <w:rFonts w:eastAsia="Batang"/>
              </w:rPr>
            </w:pPr>
            <w:r>
              <w:rPr>
                <w:rFonts w:eastAsia="Batang"/>
              </w:rPr>
              <w:t>788-798</w:t>
            </w:r>
          </w:p>
        </w:tc>
        <w:tc>
          <w:tcPr>
            <w:tcW w:w="2444" w:type="dxa"/>
            <w:vAlign w:val="center"/>
          </w:tcPr>
          <w:p w:rsidR="00253061" w:rsidRDefault="00253061" w:rsidP="00FF6C46">
            <w:pPr>
              <w:pStyle w:val="Tabletext"/>
              <w:jc w:val="center"/>
              <w:rPr>
                <w:rFonts w:eastAsia="Batang"/>
              </w:rPr>
            </w:pPr>
            <w:r>
              <w:rPr>
                <w:rFonts w:eastAsia="Batang"/>
              </w:rPr>
              <w:t>758-768</w:t>
            </w:r>
          </w:p>
        </w:tc>
        <w:tc>
          <w:tcPr>
            <w:tcW w:w="2340" w:type="dxa"/>
            <w:vAlign w:val="center"/>
          </w:tcPr>
          <w:p w:rsidR="00253061" w:rsidRPr="002B4FF6" w:rsidRDefault="00253061" w:rsidP="00FF6C46">
            <w:pPr>
              <w:pStyle w:val="Tabletext"/>
              <w:jc w:val="center"/>
            </w:pPr>
            <w:r w:rsidRPr="002B4FF6">
              <w:t>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7.E</w:t>
            </w:r>
          </w:p>
        </w:tc>
        <w:tc>
          <w:tcPr>
            <w:tcW w:w="2250" w:type="dxa"/>
            <w:vAlign w:val="center"/>
          </w:tcPr>
          <w:p w:rsidR="00253061" w:rsidRDefault="00253061" w:rsidP="00FF6C46">
            <w:pPr>
              <w:pStyle w:val="Tabletext"/>
              <w:jc w:val="center"/>
              <w:rPr>
                <w:rFonts w:eastAsia="Batang"/>
              </w:rPr>
            </w:pPr>
            <w:r>
              <w:rPr>
                <w:rFonts w:eastAsia="Batang"/>
              </w:rPr>
              <w:t>698-862</w:t>
            </w:r>
          </w:p>
        </w:tc>
        <w:tc>
          <w:tcPr>
            <w:tcW w:w="2444" w:type="dxa"/>
            <w:vAlign w:val="center"/>
          </w:tcPr>
          <w:p w:rsidR="00253061" w:rsidRDefault="00253061" w:rsidP="00FF6C46">
            <w:pPr>
              <w:pStyle w:val="Tabletext"/>
              <w:jc w:val="center"/>
              <w:rPr>
                <w:rFonts w:eastAsia="Batang"/>
              </w:rPr>
            </w:pPr>
            <w:r>
              <w:rPr>
                <w:rFonts w:eastAsia="Batang"/>
              </w:rPr>
              <w:t>698-862</w:t>
            </w:r>
          </w:p>
        </w:tc>
        <w:tc>
          <w:tcPr>
            <w:tcW w:w="2340" w:type="dxa"/>
            <w:vAlign w:val="center"/>
          </w:tcPr>
          <w:p w:rsidR="00253061" w:rsidRPr="002B4FF6" w:rsidRDefault="00253061" w:rsidP="005A7723">
            <w:pPr>
              <w:pStyle w:val="Tabletext"/>
              <w:jc w:val="center"/>
            </w:pPr>
            <w:r w:rsidRPr="002B4FF6">
              <w:t>5</w:t>
            </w:r>
            <w:r w:rsidRPr="002B4FF6">
              <w:rPr>
                <w:rFonts w:hint="eastAsia"/>
                <w:lang w:eastAsia="zh-CN"/>
              </w:rPr>
              <w:t>、</w:t>
            </w:r>
            <w:r w:rsidRPr="002B4FF6">
              <w:t>7</w:t>
            </w:r>
            <w:r w:rsidRPr="002B4FF6">
              <w:rPr>
                <w:rFonts w:hint="eastAsia"/>
                <w:lang w:eastAsia="zh-CN"/>
              </w:rPr>
              <w:t>和</w:t>
            </w:r>
            <w:r w:rsidRPr="002B4FF6">
              <w:t xml:space="preserve">10 </w:t>
            </w:r>
            <w:r w:rsidR="005A7723">
              <w:rPr>
                <w:rFonts w:hint="eastAsia"/>
              </w:rPr>
              <w:t>(</w:t>
            </w:r>
            <w:r w:rsidRPr="002B4FF6">
              <w:t>TDD</w:t>
            </w:r>
            <w:r w:rsidR="005A7723">
              <w:t>)</w:t>
            </w:r>
            <w:r w:rsidR="005A7723">
              <w:br/>
            </w:r>
            <w:r w:rsidRPr="002B4FF6">
              <w:t>2×5</w:t>
            </w:r>
            <w:r w:rsidRPr="002B4FF6">
              <w:rPr>
                <w:rFonts w:hint="eastAsia"/>
                <w:lang w:eastAsia="zh-CN"/>
              </w:rPr>
              <w:t>、</w:t>
            </w:r>
            <w:r w:rsidRPr="002B4FF6">
              <w:t>2×7</w:t>
            </w:r>
            <w:r w:rsidRPr="002B4FF6">
              <w:rPr>
                <w:rFonts w:hint="eastAsia"/>
                <w:lang w:eastAsia="zh-CN"/>
              </w:rPr>
              <w:t>和</w:t>
            </w:r>
            <w:r w:rsidRPr="002B4FF6">
              <w:t xml:space="preserve">2×10 </w:t>
            </w:r>
            <w:r w:rsidR="005A7723">
              <w:t>(</w:t>
            </w:r>
            <w:r w:rsidRPr="002B4FF6">
              <w:t>FDD</w:t>
            </w:r>
            <w:r w:rsidR="005A7723">
              <w:t>)</w:t>
            </w:r>
          </w:p>
        </w:tc>
        <w:tc>
          <w:tcPr>
            <w:tcW w:w="1218" w:type="dxa"/>
            <w:vAlign w:val="center"/>
          </w:tcPr>
          <w:p w:rsidR="00253061" w:rsidRPr="002B4FF6" w:rsidRDefault="00253061" w:rsidP="00FF6C46">
            <w:pPr>
              <w:pStyle w:val="Tabletext"/>
              <w:jc w:val="center"/>
            </w:pPr>
            <w:r w:rsidRPr="002B4FF6">
              <w:t>TDD/FDD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7.G</w:t>
            </w:r>
          </w:p>
        </w:tc>
        <w:tc>
          <w:tcPr>
            <w:tcW w:w="2250" w:type="dxa"/>
            <w:vAlign w:val="center"/>
          </w:tcPr>
          <w:p w:rsidR="00253061" w:rsidRDefault="00253061" w:rsidP="00FF6C46">
            <w:pPr>
              <w:pStyle w:val="Tabletext"/>
              <w:jc w:val="center"/>
              <w:rPr>
                <w:rFonts w:eastAsia="Batang"/>
              </w:rPr>
            </w:pPr>
            <w:r>
              <w:rPr>
                <w:rFonts w:eastAsia="Batang"/>
              </w:rPr>
              <w:t>880-915</w:t>
            </w:r>
          </w:p>
        </w:tc>
        <w:tc>
          <w:tcPr>
            <w:tcW w:w="2444" w:type="dxa"/>
            <w:vAlign w:val="center"/>
          </w:tcPr>
          <w:p w:rsidR="00253061" w:rsidRDefault="00253061" w:rsidP="00FF6C46">
            <w:pPr>
              <w:pStyle w:val="Tabletext"/>
              <w:jc w:val="center"/>
              <w:rPr>
                <w:rFonts w:eastAsia="Batang"/>
              </w:rPr>
            </w:pPr>
            <w:r>
              <w:rPr>
                <w:rFonts w:eastAsia="Batang"/>
              </w:rPr>
              <w:t>925-960</w:t>
            </w:r>
          </w:p>
        </w:tc>
        <w:tc>
          <w:tcPr>
            <w:tcW w:w="2340" w:type="dxa"/>
            <w:vAlign w:val="center"/>
          </w:tcPr>
          <w:p w:rsidR="00253061" w:rsidRPr="002B4FF6" w:rsidRDefault="00253061" w:rsidP="00FF6C46">
            <w:pPr>
              <w:pStyle w:val="Tabletext"/>
              <w:jc w:val="center"/>
            </w:pPr>
            <w:r w:rsidRPr="002B4FF6">
              <w:t>2×5</w:t>
            </w:r>
            <w:r w:rsidRPr="002B4FF6">
              <w:rPr>
                <w:rFonts w:hint="eastAsia"/>
                <w:lang w:eastAsia="zh-CN"/>
              </w:rPr>
              <w:t>和</w:t>
            </w:r>
            <w:r w:rsidRPr="002B4FF6">
              <w:t>2×10</w:t>
            </w:r>
          </w:p>
        </w:tc>
        <w:tc>
          <w:tcPr>
            <w:tcW w:w="1218" w:type="dxa"/>
            <w:vAlign w:val="center"/>
          </w:tcPr>
          <w:p w:rsidR="00253061" w:rsidRPr="002B4FF6" w:rsidRDefault="00253061" w:rsidP="00FF6C46">
            <w:pPr>
              <w:pStyle w:val="Tabletext"/>
              <w:jc w:val="center"/>
            </w:pPr>
            <w:r w:rsidRPr="002B4FF6">
              <w:t>FDD</w:t>
            </w:r>
          </w:p>
        </w:tc>
      </w:tr>
      <w:tr w:rsidR="00253061" w:rsidRPr="002B4FF6" w:rsidTr="00FF6C46">
        <w:trPr>
          <w:jc w:val="center"/>
        </w:trPr>
        <w:tc>
          <w:tcPr>
            <w:tcW w:w="1387" w:type="dxa"/>
            <w:vAlign w:val="center"/>
          </w:tcPr>
          <w:p w:rsidR="00253061" w:rsidRPr="002B4FF6" w:rsidRDefault="00253061" w:rsidP="00FF6C46">
            <w:pPr>
              <w:pStyle w:val="Tabletext"/>
              <w:jc w:val="center"/>
            </w:pPr>
            <w:r w:rsidRPr="002B4FF6">
              <w:t>8.A</w:t>
            </w:r>
          </w:p>
        </w:tc>
        <w:tc>
          <w:tcPr>
            <w:tcW w:w="2250" w:type="dxa"/>
            <w:vAlign w:val="center"/>
          </w:tcPr>
          <w:p w:rsidR="00253061" w:rsidRDefault="00253061" w:rsidP="00FF6C46">
            <w:pPr>
              <w:pStyle w:val="Tabletext"/>
              <w:jc w:val="center"/>
              <w:rPr>
                <w:rFonts w:eastAsia="Batang"/>
              </w:rPr>
            </w:pPr>
            <w:r>
              <w:rPr>
                <w:rFonts w:eastAsia="Batang"/>
              </w:rPr>
              <w:t>1 785-1 805</w:t>
            </w:r>
            <w:r>
              <w:rPr>
                <w:rFonts w:eastAsia="Batang" w:hint="eastAsia"/>
              </w:rPr>
              <w:t>、</w:t>
            </w:r>
            <w:r>
              <w:rPr>
                <w:rFonts w:eastAsia="Batang"/>
              </w:rPr>
              <w:t xml:space="preserve"> 1 8801 920</w:t>
            </w:r>
            <w:r>
              <w:rPr>
                <w:rFonts w:eastAsia="Batang" w:hint="eastAsia"/>
              </w:rPr>
              <w:t>、</w:t>
            </w:r>
            <w:r>
              <w:rPr>
                <w:rFonts w:eastAsia="Batang"/>
              </w:rPr>
              <w:t xml:space="preserve"> </w:t>
            </w:r>
            <w:r>
              <w:rPr>
                <w:rFonts w:eastAsia="Batang"/>
              </w:rPr>
              <w:br/>
              <w:t>1 910-1 930</w:t>
            </w:r>
            <w:r>
              <w:rPr>
                <w:rFonts w:eastAsia="Batang" w:hint="eastAsia"/>
              </w:rPr>
              <w:t>、</w:t>
            </w:r>
            <w:r>
              <w:rPr>
                <w:rFonts w:eastAsia="Batang"/>
              </w:rPr>
              <w:t xml:space="preserve"> 2 0102 025</w:t>
            </w:r>
            <w:r>
              <w:rPr>
                <w:rFonts w:eastAsia="Batang" w:hint="eastAsia"/>
              </w:rPr>
              <w:t>、</w:t>
            </w:r>
            <w:r>
              <w:rPr>
                <w:rFonts w:eastAsia="Batang"/>
              </w:rPr>
              <w:t xml:space="preserve"> 1 9001 920</w:t>
            </w:r>
          </w:p>
        </w:tc>
        <w:tc>
          <w:tcPr>
            <w:tcW w:w="2444" w:type="dxa"/>
            <w:vAlign w:val="center"/>
          </w:tcPr>
          <w:p w:rsidR="00253061" w:rsidRDefault="00253061" w:rsidP="00FF6C46">
            <w:pPr>
              <w:pStyle w:val="Tabletext"/>
              <w:jc w:val="center"/>
              <w:rPr>
                <w:rFonts w:eastAsia="Batang"/>
              </w:rPr>
            </w:pPr>
            <w:r>
              <w:rPr>
                <w:rFonts w:eastAsia="Batang"/>
              </w:rPr>
              <w:t>1 785-1 805</w:t>
            </w:r>
            <w:r>
              <w:rPr>
                <w:rFonts w:eastAsia="Batang" w:hint="eastAsia"/>
              </w:rPr>
              <w:t>、</w:t>
            </w:r>
            <w:r>
              <w:rPr>
                <w:rFonts w:eastAsia="Batang"/>
              </w:rPr>
              <w:t xml:space="preserve"> 1 8801 920</w:t>
            </w:r>
            <w:r>
              <w:rPr>
                <w:rFonts w:eastAsia="Batang" w:hint="eastAsia"/>
              </w:rPr>
              <w:t>、</w:t>
            </w:r>
            <w:r>
              <w:rPr>
                <w:rFonts w:eastAsia="Batang"/>
              </w:rPr>
              <w:t xml:space="preserve"> </w:t>
            </w:r>
            <w:r>
              <w:rPr>
                <w:rFonts w:eastAsia="Batang"/>
              </w:rPr>
              <w:br/>
              <w:t>1 910-1 930</w:t>
            </w:r>
            <w:r>
              <w:rPr>
                <w:rFonts w:eastAsia="Batang" w:hint="eastAsia"/>
              </w:rPr>
              <w:t>、</w:t>
            </w:r>
            <w:r>
              <w:rPr>
                <w:rFonts w:eastAsia="Batang"/>
              </w:rPr>
              <w:t xml:space="preserve"> 2 0102 025</w:t>
            </w:r>
            <w:r>
              <w:rPr>
                <w:rFonts w:eastAsia="Batang" w:hint="eastAsia"/>
              </w:rPr>
              <w:t>、</w:t>
            </w:r>
            <w:r>
              <w:rPr>
                <w:rFonts w:eastAsia="Batang"/>
              </w:rPr>
              <w:t xml:space="preserve"> </w:t>
            </w:r>
            <w:r>
              <w:rPr>
                <w:rFonts w:eastAsia="Batang"/>
              </w:rPr>
              <w:br/>
              <w:t>1 900-1 920</w:t>
            </w:r>
          </w:p>
        </w:tc>
        <w:tc>
          <w:tcPr>
            <w:tcW w:w="2340" w:type="dxa"/>
            <w:vAlign w:val="center"/>
          </w:tcPr>
          <w:p w:rsidR="00253061" w:rsidRPr="002B4FF6" w:rsidRDefault="00253061" w:rsidP="00FF6C46">
            <w:pPr>
              <w:pStyle w:val="Tabletext"/>
              <w:jc w:val="center"/>
            </w:pPr>
            <w:r w:rsidRPr="002B4FF6">
              <w:t>5</w:t>
            </w:r>
            <w:r w:rsidRPr="002B4FF6">
              <w:rPr>
                <w:rFonts w:hint="eastAsia"/>
                <w:lang w:eastAsia="zh-CN"/>
              </w:rPr>
              <w:t>和</w:t>
            </w:r>
            <w:r w:rsidRPr="002B4FF6">
              <w:t>10</w:t>
            </w:r>
          </w:p>
        </w:tc>
        <w:tc>
          <w:tcPr>
            <w:tcW w:w="1218" w:type="dxa"/>
            <w:vAlign w:val="center"/>
          </w:tcPr>
          <w:p w:rsidR="00253061" w:rsidRPr="002B4FF6" w:rsidRDefault="00253061" w:rsidP="00FF6C46">
            <w:pPr>
              <w:pStyle w:val="Tabletext"/>
              <w:jc w:val="center"/>
            </w:pPr>
            <w:r w:rsidRPr="002B4FF6">
              <w:t>TDD</w:t>
            </w:r>
          </w:p>
        </w:tc>
      </w:tr>
    </w:tbl>
    <w:p w:rsidR="00253061" w:rsidRPr="00C87796" w:rsidRDefault="00253061" w:rsidP="002322CC">
      <w:pPr>
        <w:pStyle w:val="Note"/>
        <w:rPr>
          <w:lang w:val="en-US" w:eastAsia="zh-CN"/>
        </w:rPr>
      </w:pPr>
      <w:r w:rsidRPr="00C87796">
        <w:rPr>
          <w:rFonts w:hint="eastAsia"/>
          <w:lang w:val="en-US" w:eastAsia="zh-CN"/>
        </w:rPr>
        <w:t>注</w:t>
      </w:r>
      <w:r w:rsidRPr="00C87796">
        <w:rPr>
          <w:lang w:val="en-US" w:eastAsia="zh-CN"/>
        </w:rPr>
        <w:t xml:space="preserve"> 6 </w:t>
      </w:r>
      <w:r w:rsidR="007179FF">
        <w:rPr>
          <w:lang w:val="en-US" w:eastAsia="zh-CN"/>
        </w:rPr>
        <w:t>–</w:t>
      </w:r>
      <w:r w:rsidRPr="00C87796">
        <w:rPr>
          <w:lang w:val="en-US" w:eastAsia="zh-CN"/>
        </w:rPr>
        <w:t xml:space="preserve"> </w:t>
      </w:r>
      <w:r w:rsidRPr="00C87796">
        <w:rPr>
          <w:rFonts w:hint="eastAsia"/>
          <w:lang w:val="en-US" w:eastAsia="zh-CN"/>
        </w:rPr>
        <w:t>应当注意的是，由绝对频谱掩模包络的积分计算而得的相邻信道泄漏功率比</w:t>
      </w:r>
      <w:r w:rsidRPr="00C87796">
        <w:rPr>
          <w:lang w:eastAsia="zh-CN"/>
        </w:rPr>
        <w:t xml:space="preserve"> </w:t>
      </w:r>
      <w:r w:rsidRPr="00C87796">
        <w:rPr>
          <w:rFonts w:hint="eastAsia"/>
          <w:lang w:eastAsia="zh-CN"/>
        </w:rPr>
        <w:t>（</w:t>
      </w:r>
      <w:r w:rsidRPr="00C87796">
        <w:rPr>
          <w:lang w:eastAsia="zh-CN"/>
        </w:rPr>
        <w:t>ACLR</w:t>
      </w:r>
      <w:r w:rsidRPr="00C87796">
        <w:rPr>
          <w:rFonts w:hint="eastAsia"/>
          <w:lang w:eastAsia="zh-CN"/>
        </w:rPr>
        <w:t>）</w:t>
      </w:r>
      <w:r w:rsidRPr="00C87796">
        <w:rPr>
          <w:rFonts w:hint="eastAsia"/>
          <w:lang w:val="en-US" w:eastAsia="zh-CN"/>
        </w:rPr>
        <w:t>信息和给定值相比存在显著的差异。这是由于全部或部分频谱掩模是绝对掩模（而不是相对于带内功率电平的相对掩模）。事实上，在确保的掩模（用于一致性测试）和实际发射的波形之间存在着不同的余量。如果这代表的是实际发射方案，则不可能满足给定的</w:t>
      </w:r>
      <w:r w:rsidRPr="00C87796">
        <w:rPr>
          <w:lang w:val="en-US" w:eastAsia="zh-CN"/>
        </w:rPr>
        <w:t>ACLR</w:t>
      </w:r>
      <w:r w:rsidRPr="00C87796">
        <w:rPr>
          <w:rFonts w:hint="eastAsia"/>
          <w:lang w:val="en-US" w:eastAsia="zh-CN"/>
        </w:rPr>
        <w:t>值。</w:t>
      </w:r>
    </w:p>
    <w:p w:rsidR="00253061" w:rsidRDefault="00253061" w:rsidP="00253061">
      <w:pPr>
        <w:ind w:firstLineChars="200" w:firstLine="480"/>
        <w:rPr>
          <w:lang w:val="en-US" w:eastAsia="zh-CN"/>
        </w:rPr>
      </w:pPr>
      <w:r>
        <w:rPr>
          <w:rFonts w:hint="eastAsia"/>
          <w:lang w:val="en-US" w:eastAsia="zh-CN"/>
        </w:rPr>
        <w:lastRenderedPageBreak/>
        <w:t>然而，在任何适用本地</w:t>
      </w:r>
      <w:r>
        <w:rPr>
          <w:lang w:val="en-US" w:eastAsia="zh-CN"/>
        </w:rPr>
        <w:t>/</w:t>
      </w:r>
      <w:r>
        <w:rPr>
          <w:rFonts w:hint="eastAsia"/>
          <w:lang w:val="en-US" w:eastAsia="zh-CN"/>
        </w:rPr>
        <w:t>区域规则的情况下，应根据并按照这些规则的规定，同时满足规定的掩模和规定的</w:t>
      </w:r>
      <w:r>
        <w:rPr>
          <w:lang w:val="en-US" w:eastAsia="zh-CN"/>
        </w:rPr>
        <w:t>ACLR</w:t>
      </w:r>
      <w:r>
        <w:rPr>
          <w:rFonts w:hint="eastAsia"/>
          <w:lang w:val="en-US" w:eastAsia="zh-CN"/>
        </w:rPr>
        <w:t>数值。因此，在考虑频率共用研究所需的发射包络掩模，以及考虑实际发射方案所需的发射包络掩模时，要特别小心，因为如果要想发射满足掩模包络的要求的话，就达不到</w:t>
      </w:r>
      <w:r>
        <w:rPr>
          <w:lang w:val="en-US" w:eastAsia="zh-CN"/>
        </w:rPr>
        <w:t>ACLR</w:t>
      </w:r>
      <w:r>
        <w:rPr>
          <w:rFonts w:hint="eastAsia"/>
          <w:lang w:val="en-US" w:eastAsia="zh-CN"/>
        </w:rPr>
        <w:t>值的要求。在进行相邻频带共享研究需要频谱发射信息时，如果可以获取相关的频谱偏移和带宽对应的规定</w:t>
      </w:r>
      <w:r>
        <w:rPr>
          <w:lang w:val="en-US" w:eastAsia="zh-CN"/>
        </w:rPr>
        <w:t>ACLR</w:t>
      </w:r>
      <w:r>
        <w:rPr>
          <w:rFonts w:hint="eastAsia"/>
          <w:lang w:val="en-US" w:eastAsia="zh-CN"/>
        </w:rPr>
        <w:t>数据的话，则应优先采用这类数据。</w:t>
      </w:r>
    </w:p>
    <w:p w:rsidR="00253061" w:rsidRDefault="00253061" w:rsidP="00253061">
      <w:pPr>
        <w:ind w:firstLineChars="200" w:firstLine="480"/>
        <w:rPr>
          <w:lang w:val="en-US" w:eastAsia="zh-CN"/>
        </w:rPr>
      </w:pPr>
      <w:r>
        <w:rPr>
          <w:rFonts w:hint="eastAsia"/>
          <w:lang w:val="en-US" w:eastAsia="zh-CN"/>
        </w:rPr>
        <w:t>如果</w:t>
      </w:r>
      <w:r>
        <w:rPr>
          <w:lang w:val="en-US" w:eastAsia="zh-CN"/>
        </w:rPr>
        <w:t>ACLR</w:t>
      </w:r>
      <w:r>
        <w:rPr>
          <w:rFonts w:hint="eastAsia"/>
          <w:lang w:val="en-US" w:eastAsia="zh-CN"/>
        </w:rPr>
        <w:t>值已有规定，但却不适用（例如，在兼容性研究时遇到的</w:t>
      </w:r>
      <w:r>
        <w:rPr>
          <w:lang w:val="en-US" w:eastAsia="zh-CN"/>
        </w:rPr>
        <w:t>ACLR</w:t>
      </w:r>
      <w:r>
        <w:rPr>
          <w:rFonts w:hint="eastAsia"/>
          <w:lang w:val="en-US" w:eastAsia="zh-CN"/>
        </w:rPr>
        <w:t>值不适用于一个系统在一个带宽如</w:t>
      </w:r>
      <w:r>
        <w:rPr>
          <w:lang w:val="en-US" w:eastAsia="zh-CN"/>
        </w:rPr>
        <w:t>8 MHz</w:t>
      </w:r>
      <w:r>
        <w:rPr>
          <w:rFonts w:hint="eastAsia"/>
          <w:lang w:val="en-US" w:eastAsia="zh-CN"/>
        </w:rPr>
        <w:t>条件下的情况），或本建议书中未规定某个</w:t>
      </w:r>
      <w:r>
        <w:rPr>
          <w:lang w:val="en-US" w:eastAsia="zh-CN"/>
        </w:rPr>
        <w:t>ACLR</w:t>
      </w:r>
      <w:r>
        <w:rPr>
          <w:rFonts w:hint="eastAsia"/>
          <w:lang w:val="en-US" w:eastAsia="zh-CN"/>
        </w:rPr>
        <w:t>值，则看需要，可以根据频谱掩模和接收机滤波器的特性来计算</w:t>
      </w:r>
      <w:r>
        <w:rPr>
          <w:lang w:val="en-US" w:eastAsia="zh-CN"/>
        </w:rPr>
        <w:t>ACLR</w:t>
      </w:r>
      <w:r>
        <w:rPr>
          <w:rFonts w:hint="eastAsia"/>
          <w:lang w:val="en-US" w:eastAsia="zh-CN"/>
        </w:rPr>
        <w:t>值。通过这种计算得出的估算值可以视为最坏的情况。具体到欧洲，用于推导</w:t>
      </w:r>
      <w:r>
        <w:rPr>
          <w:lang w:val="en-US" w:eastAsia="zh-CN"/>
        </w:rPr>
        <w:t>ACLR</w:t>
      </w:r>
      <w:r>
        <w:rPr>
          <w:rFonts w:hint="eastAsia"/>
          <w:lang w:val="en-US" w:eastAsia="zh-CN"/>
        </w:rPr>
        <w:t>值的掩模是相应的</w:t>
      </w:r>
      <w:r>
        <w:rPr>
          <w:lang w:val="en-US" w:eastAsia="zh-CN"/>
        </w:rPr>
        <w:t>ETSI</w:t>
      </w:r>
      <w:r>
        <w:rPr>
          <w:rFonts w:hint="eastAsia"/>
          <w:lang w:val="en-US" w:eastAsia="zh-CN"/>
        </w:rPr>
        <w:t>掩模（例如，用于</w:t>
      </w:r>
      <w:r>
        <w:rPr>
          <w:lang w:val="en-US" w:eastAsia="zh-CN"/>
        </w:rPr>
        <w:t>2 500-2 690 MHz</w:t>
      </w:r>
      <w:r>
        <w:rPr>
          <w:rFonts w:hint="eastAsia"/>
          <w:lang w:val="en-US" w:eastAsia="zh-CN"/>
        </w:rPr>
        <w:t>频带上</w:t>
      </w:r>
      <w:r>
        <w:rPr>
          <w:lang w:val="en-US" w:eastAsia="zh-CN"/>
        </w:rPr>
        <w:t>OFDMA TDD WMAN</w:t>
      </w:r>
      <w:r>
        <w:rPr>
          <w:rFonts w:hint="eastAsia"/>
          <w:lang w:val="en-US" w:eastAsia="zh-CN"/>
        </w:rPr>
        <w:t>的</w:t>
      </w:r>
      <w:r>
        <w:rPr>
          <w:lang w:val="en-US" w:eastAsia="zh-CN"/>
        </w:rPr>
        <w:t>EN 302 544</w:t>
      </w:r>
      <w:r>
        <w:rPr>
          <w:rFonts w:hint="eastAsia"/>
          <w:lang w:val="en-US" w:eastAsia="zh-CN"/>
        </w:rPr>
        <w:t>）。</w:t>
      </w:r>
    </w:p>
    <w:p w:rsidR="00253061" w:rsidRPr="00B907F0" w:rsidRDefault="00253061" w:rsidP="002322CC">
      <w:pPr>
        <w:pStyle w:val="Note"/>
        <w:rPr>
          <w:lang w:eastAsia="zh-CN"/>
        </w:rPr>
      </w:pPr>
      <w:r w:rsidRPr="00B907F0">
        <w:rPr>
          <w:rFonts w:hint="eastAsia"/>
          <w:lang w:eastAsia="zh-CN"/>
        </w:rPr>
        <w:t>注</w:t>
      </w:r>
      <w:r w:rsidRPr="00B907F0">
        <w:rPr>
          <w:lang w:eastAsia="zh-CN"/>
        </w:rPr>
        <w:t xml:space="preserve">7 </w:t>
      </w:r>
      <w:r w:rsidR="007179FF">
        <w:rPr>
          <w:lang w:eastAsia="zh-CN"/>
        </w:rPr>
        <w:t>–</w:t>
      </w:r>
      <w:r w:rsidRPr="00B907F0">
        <w:rPr>
          <w:lang w:eastAsia="zh-CN"/>
        </w:rPr>
        <w:t xml:space="preserve"> </w:t>
      </w:r>
      <w:r w:rsidRPr="00B907F0">
        <w:rPr>
          <w:rFonts w:hint="eastAsia"/>
          <w:lang w:eastAsia="zh-CN"/>
        </w:rPr>
        <w:t>本建议书涉及的标有“</w:t>
      </w:r>
      <w:r w:rsidRPr="00B907F0">
        <w:rPr>
          <w:rFonts w:eastAsia="Times New Roman"/>
          <w:lang w:eastAsia="zh-CN"/>
        </w:rPr>
        <w:t>#</w:t>
      </w:r>
      <w:r w:rsidRPr="00B907F0">
        <w:rPr>
          <w:rFonts w:hint="eastAsia"/>
          <w:lang w:eastAsia="zh-CN"/>
        </w:rPr>
        <w:t>”的频带或部分频带未被</w:t>
      </w:r>
      <w:r w:rsidRPr="00B907F0">
        <w:rPr>
          <w:lang w:eastAsia="zh-CN"/>
        </w:rPr>
        <w:t>ITU</w:t>
      </w:r>
      <w:r w:rsidRPr="00B907F0">
        <w:rPr>
          <w:rFonts w:hint="eastAsia"/>
          <w:lang w:eastAsia="zh-CN"/>
        </w:rPr>
        <w:t>无线电规认定为</w:t>
      </w:r>
      <w:r w:rsidRPr="00B907F0">
        <w:rPr>
          <w:lang w:eastAsia="zh-CN"/>
        </w:rPr>
        <w:t>IMT</w:t>
      </w:r>
      <w:r w:rsidRPr="00B907F0">
        <w:rPr>
          <w:rFonts w:hint="eastAsia"/>
          <w:lang w:eastAsia="zh-CN"/>
        </w:rPr>
        <w:t>频带。</w:t>
      </w:r>
    </w:p>
    <w:p w:rsidR="00253061" w:rsidRDefault="00253061" w:rsidP="00253061">
      <w:pPr>
        <w:rPr>
          <w:lang w:eastAsia="zh-CN"/>
        </w:rPr>
      </w:pPr>
      <w:r>
        <w:rPr>
          <w:rFonts w:hint="eastAsia"/>
          <w:lang w:eastAsia="zh-CN"/>
        </w:rPr>
        <w:t>附件</w:t>
      </w:r>
      <w:r>
        <w:rPr>
          <w:lang w:eastAsia="zh-CN"/>
        </w:rPr>
        <w:t xml:space="preserve">1 </w:t>
      </w:r>
      <w:r w:rsidR="007179FF">
        <w:rPr>
          <w:lang w:eastAsia="zh-CN"/>
        </w:rPr>
        <w:t>–</w:t>
      </w:r>
      <w:r>
        <w:rPr>
          <w:lang w:val="en-US" w:eastAsia="zh-CN"/>
        </w:rPr>
        <w:t xml:space="preserve"> </w:t>
      </w:r>
      <w:r>
        <w:rPr>
          <w:lang w:eastAsia="zh-CN"/>
        </w:rPr>
        <w:t>IMT-2000</w:t>
      </w:r>
      <w:r>
        <w:rPr>
          <w:rFonts w:hint="eastAsia"/>
          <w:lang w:eastAsia="zh-CN"/>
        </w:rPr>
        <w:t>码分多址（</w:t>
      </w:r>
      <w:r>
        <w:rPr>
          <w:lang w:eastAsia="zh-CN"/>
        </w:rPr>
        <w:t>CDMA</w:t>
      </w:r>
      <w:r>
        <w:rPr>
          <w:rFonts w:hint="eastAsia"/>
          <w:lang w:eastAsia="zh-CN"/>
        </w:rPr>
        <w:t>）直接扩谱（通用地面无线接入（</w:t>
      </w:r>
      <w:r>
        <w:rPr>
          <w:lang w:eastAsia="zh-CN"/>
        </w:rPr>
        <w:t>UTRA</w:t>
      </w:r>
      <w:r>
        <w:rPr>
          <w:rFonts w:hint="eastAsia"/>
          <w:lang w:eastAsia="zh-CN"/>
        </w:rPr>
        <w:t>）</w:t>
      </w:r>
      <w:r>
        <w:rPr>
          <w:lang w:eastAsia="zh-CN"/>
        </w:rPr>
        <w:t>FDD</w:t>
      </w:r>
      <w:r>
        <w:rPr>
          <w:rFonts w:hint="eastAsia"/>
          <w:lang w:eastAsia="zh-CN"/>
        </w:rPr>
        <w:t>）基站</w:t>
      </w:r>
    </w:p>
    <w:p w:rsidR="00253061" w:rsidRDefault="00253061" w:rsidP="00253061">
      <w:r>
        <w:rPr>
          <w:rFonts w:hint="eastAsia"/>
        </w:rPr>
        <w:t>附件</w:t>
      </w:r>
      <w:r>
        <w:t xml:space="preserve">2 </w:t>
      </w:r>
      <w:r w:rsidR="007179FF">
        <w:rPr>
          <w:lang w:eastAsia="zh-CN"/>
        </w:rPr>
        <w:t>–</w:t>
      </w:r>
      <w:r>
        <w:t xml:space="preserve"> IMT-2000</w:t>
      </w:r>
      <w:r>
        <w:rPr>
          <w:lang w:eastAsia="zh-CN"/>
        </w:rPr>
        <w:t xml:space="preserve"> </w:t>
      </w:r>
      <w:r>
        <w:t>CDMA</w:t>
      </w:r>
      <w:r>
        <w:rPr>
          <w:rFonts w:hint="eastAsia"/>
        </w:rPr>
        <w:t>多载波（</w:t>
      </w:r>
      <w:r>
        <w:t>cdma-2000</w:t>
      </w:r>
      <w:r>
        <w:rPr>
          <w:rFonts w:hint="eastAsia"/>
        </w:rPr>
        <w:t>）基站</w:t>
      </w:r>
    </w:p>
    <w:p w:rsidR="00253061" w:rsidRDefault="00253061" w:rsidP="00253061">
      <w:r>
        <w:rPr>
          <w:rFonts w:hint="eastAsia"/>
        </w:rPr>
        <w:t>附件</w:t>
      </w:r>
      <w:r>
        <w:t xml:space="preserve">3 </w:t>
      </w:r>
      <w:r w:rsidR="007179FF">
        <w:rPr>
          <w:lang w:eastAsia="zh-CN"/>
        </w:rPr>
        <w:t>–</w:t>
      </w:r>
      <w:r>
        <w:t xml:space="preserve"> IMT-2000</w:t>
      </w:r>
      <w:r>
        <w:rPr>
          <w:lang w:eastAsia="zh-CN"/>
        </w:rPr>
        <w:t xml:space="preserve"> </w:t>
      </w:r>
      <w:r>
        <w:t>CDMA TDD</w:t>
      </w:r>
      <w:r>
        <w:rPr>
          <w:rFonts w:hint="eastAsia"/>
        </w:rPr>
        <w:t>（</w:t>
      </w:r>
      <w:r>
        <w:t>UTRA TDD</w:t>
      </w:r>
      <w:r>
        <w:rPr>
          <w:rFonts w:hint="eastAsia"/>
        </w:rPr>
        <w:t>）基站</w:t>
      </w:r>
    </w:p>
    <w:p w:rsidR="00253061" w:rsidRDefault="00253061" w:rsidP="00253061">
      <w:pPr>
        <w:rPr>
          <w:lang w:eastAsia="zh-CN"/>
        </w:rPr>
      </w:pPr>
      <w:r>
        <w:rPr>
          <w:rFonts w:hint="eastAsia"/>
          <w:lang w:eastAsia="zh-CN"/>
        </w:rPr>
        <w:t>附件</w:t>
      </w:r>
      <w:r>
        <w:rPr>
          <w:lang w:eastAsia="zh-CN"/>
        </w:rPr>
        <w:t xml:space="preserve">4 </w:t>
      </w:r>
      <w:r w:rsidR="007179FF">
        <w:rPr>
          <w:lang w:eastAsia="zh-CN"/>
        </w:rPr>
        <w:t>–</w:t>
      </w:r>
      <w:r>
        <w:rPr>
          <w:lang w:eastAsia="zh-CN"/>
        </w:rPr>
        <w:t xml:space="preserve"> IMT-2000</w:t>
      </w:r>
      <w:r>
        <w:rPr>
          <w:rFonts w:hint="eastAsia"/>
          <w:lang w:eastAsia="zh-CN"/>
        </w:rPr>
        <w:t>时分多址（</w:t>
      </w:r>
      <w:r>
        <w:rPr>
          <w:lang w:eastAsia="zh-CN"/>
        </w:rPr>
        <w:t>TDMA</w:t>
      </w:r>
      <w:r>
        <w:rPr>
          <w:rFonts w:hint="eastAsia"/>
          <w:lang w:eastAsia="zh-CN"/>
        </w:rPr>
        <w:t>）单载波（</w:t>
      </w:r>
      <w:r>
        <w:rPr>
          <w:lang w:eastAsia="zh-CN"/>
        </w:rPr>
        <w:t>UWC-136</w:t>
      </w:r>
      <w:r>
        <w:rPr>
          <w:rFonts w:hint="eastAsia"/>
          <w:lang w:eastAsia="zh-CN"/>
        </w:rPr>
        <w:t>）基站</w:t>
      </w:r>
    </w:p>
    <w:p w:rsidR="00253061" w:rsidRDefault="00253061" w:rsidP="00253061">
      <w:pPr>
        <w:rPr>
          <w:lang w:eastAsia="zh-CN"/>
        </w:rPr>
      </w:pPr>
      <w:r>
        <w:rPr>
          <w:rFonts w:hint="eastAsia"/>
          <w:lang w:eastAsia="zh-CN"/>
        </w:rPr>
        <w:t>附件</w:t>
      </w:r>
      <w:r>
        <w:rPr>
          <w:lang w:eastAsia="zh-CN"/>
        </w:rPr>
        <w:t xml:space="preserve">5 </w:t>
      </w:r>
      <w:r w:rsidR="007179FF">
        <w:rPr>
          <w:lang w:eastAsia="zh-CN"/>
        </w:rPr>
        <w:t>–</w:t>
      </w:r>
      <w:r>
        <w:rPr>
          <w:lang w:eastAsia="zh-CN"/>
        </w:rPr>
        <w:t xml:space="preserve"> IMT-2000</w:t>
      </w:r>
      <w:r>
        <w:rPr>
          <w:rFonts w:hint="eastAsia"/>
          <w:lang w:eastAsia="zh-CN"/>
        </w:rPr>
        <w:t>频分多址（</w:t>
      </w:r>
      <w:r>
        <w:rPr>
          <w:lang w:eastAsia="zh-CN"/>
        </w:rPr>
        <w:t>FDMA</w:t>
      </w:r>
      <w:r>
        <w:rPr>
          <w:rFonts w:hint="eastAsia"/>
          <w:lang w:eastAsia="zh-CN"/>
        </w:rPr>
        <w:t>）</w:t>
      </w:r>
      <w:r>
        <w:rPr>
          <w:lang w:eastAsia="zh-CN"/>
        </w:rPr>
        <w:t>/TDMA</w:t>
      </w:r>
      <w:r>
        <w:rPr>
          <w:rFonts w:hint="eastAsia"/>
          <w:lang w:eastAsia="zh-CN"/>
        </w:rPr>
        <w:t>（增强型数字无绳通信（</w:t>
      </w:r>
      <w:r>
        <w:rPr>
          <w:lang w:eastAsia="zh-CN"/>
        </w:rPr>
        <w:t>DECT</w:t>
      </w:r>
      <w:r>
        <w:rPr>
          <w:rFonts w:hint="eastAsia"/>
          <w:lang w:eastAsia="zh-CN"/>
        </w:rPr>
        <w:t>））基站</w:t>
      </w:r>
    </w:p>
    <w:p w:rsidR="00253061" w:rsidRDefault="00253061" w:rsidP="00253061">
      <w:pPr>
        <w:rPr>
          <w:lang w:eastAsia="zh-CN"/>
        </w:rPr>
      </w:pPr>
      <w:r>
        <w:rPr>
          <w:rFonts w:hint="eastAsia"/>
        </w:rPr>
        <w:t>附件</w:t>
      </w:r>
      <w:r>
        <w:t xml:space="preserve">6 </w:t>
      </w:r>
      <w:r w:rsidR="007179FF">
        <w:rPr>
          <w:lang w:eastAsia="zh-CN"/>
        </w:rPr>
        <w:t>–</w:t>
      </w:r>
      <w:r>
        <w:t xml:space="preserve"> IMT-2000 OFDMA TDD WMAN</w:t>
      </w:r>
      <w:r>
        <w:rPr>
          <w:rFonts w:hint="eastAsia"/>
        </w:rPr>
        <w:t>基站</w:t>
      </w:r>
    </w:p>
    <w:p w:rsidR="00253061" w:rsidRDefault="00253061" w:rsidP="00253061">
      <w:pPr>
        <w:rPr>
          <w:lang w:eastAsia="zh-CN"/>
        </w:rPr>
      </w:pPr>
      <w:r>
        <w:rPr>
          <w:rFonts w:hint="eastAsia"/>
          <w:lang w:eastAsia="zh-CN"/>
        </w:rPr>
        <w:t>附件</w:t>
      </w:r>
      <w:r>
        <w:rPr>
          <w:lang w:eastAsia="zh-CN"/>
        </w:rPr>
        <w:t>6</w:t>
      </w:r>
      <w:r>
        <w:rPr>
          <w:rFonts w:hint="eastAsia"/>
          <w:lang w:eastAsia="zh-CN"/>
        </w:rPr>
        <w:t>的附录</w:t>
      </w:r>
      <w:r>
        <w:rPr>
          <w:lang w:eastAsia="zh-CN"/>
        </w:rPr>
        <w:t xml:space="preserve"> </w:t>
      </w:r>
      <w:r w:rsidR="007179FF">
        <w:rPr>
          <w:lang w:eastAsia="zh-CN"/>
        </w:rPr>
        <w:t>–</w:t>
      </w:r>
      <w:r>
        <w:rPr>
          <w:lang w:eastAsia="zh-CN"/>
        </w:rPr>
        <w:t xml:space="preserve"> </w:t>
      </w:r>
      <w:r>
        <w:rPr>
          <w:rFonts w:hAnsi="SimSun" w:hint="eastAsia"/>
          <w:lang w:eastAsia="zh-CN"/>
        </w:rPr>
        <w:t>测试容限的定义。</w:t>
      </w:r>
    </w:p>
    <w:p w:rsidR="00253061" w:rsidRDefault="00253061" w:rsidP="00253061">
      <w:pPr>
        <w:pStyle w:val="AnnexNoTitle"/>
        <w:rPr>
          <w:lang w:eastAsia="zh-CN"/>
        </w:rPr>
      </w:pPr>
      <w:r>
        <w:rPr>
          <w:rFonts w:hint="eastAsia"/>
          <w:lang w:eastAsia="zh-CN"/>
        </w:rPr>
        <w:t>附件</w:t>
      </w:r>
      <w:r>
        <w:rPr>
          <w:lang w:eastAsia="zh-CN"/>
        </w:rPr>
        <w:t>1</w:t>
      </w:r>
      <w:r>
        <w:rPr>
          <w:lang w:eastAsia="zh-CN"/>
        </w:rPr>
        <w:br/>
      </w:r>
      <w:r>
        <w:rPr>
          <w:lang w:eastAsia="zh-CN"/>
        </w:rPr>
        <w:br/>
        <w:t>IMT-2000</w:t>
      </w:r>
      <w:r>
        <w:rPr>
          <w:rFonts w:hAnsi="SimSun" w:hint="eastAsia"/>
          <w:lang w:eastAsia="zh-CN"/>
        </w:rPr>
        <w:t>码分多址（</w:t>
      </w:r>
      <w:r>
        <w:rPr>
          <w:lang w:eastAsia="zh-CN"/>
        </w:rPr>
        <w:t>CDMA</w:t>
      </w:r>
      <w:r>
        <w:rPr>
          <w:rFonts w:hAnsi="SimSun" w:hint="eastAsia"/>
          <w:lang w:eastAsia="zh-CN"/>
        </w:rPr>
        <w:t>）直接扩谱</w:t>
      </w:r>
      <w:r>
        <w:rPr>
          <w:rFonts w:hAnsi="SimSun"/>
          <w:lang w:eastAsia="zh-CN"/>
        </w:rPr>
        <w:br/>
      </w:r>
      <w:r>
        <w:rPr>
          <w:rFonts w:hAnsi="SimSun" w:hint="eastAsia"/>
          <w:lang w:eastAsia="zh-CN"/>
        </w:rPr>
        <w:t>（通用地面无线接入（</w:t>
      </w:r>
      <w:r>
        <w:rPr>
          <w:lang w:eastAsia="zh-CN"/>
        </w:rPr>
        <w:t>UTRA</w:t>
      </w:r>
      <w:r>
        <w:rPr>
          <w:rFonts w:hAnsi="SimSun" w:hint="eastAsia"/>
          <w:lang w:eastAsia="zh-CN"/>
        </w:rPr>
        <w:t>）</w:t>
      </w:r>
      <w:r>
        <w:rPr>
          <w:lang w:eastAsia="zh-CN"/>
        </w:rPr>
        <w:t>FDD</w:t>
      </w:r>
      <w:r>
        <w:rPr>
          <w:rFonts w:hAnsi="SimSun" w:hint="eastAsia"/>
          <w:lang w:eastAsia="zh-CN"/>
        </w:rPr>
        <w:t>）基站</w:t>
      </w:r>
    </w:p>
    <w:p w:rsidR="00253061" w:rsidRPr="001349A0" w:rsidRDefault="00253061" w:rsidP="00253061">
      <w:pPr>
        <w:pStyle w:val="Heading1"/>
        <w:rPr>
          <w:bCs/>
          <w:lang w:val="en-GB" w:eastAsia="zh-CN"/>
        </w:rPr>
      </w:pPr>
      <w:r w:rsidRPr="001349A0">
        <w:rPr>
          <w:bCs/>
          <w:lang w:val="en-GB" w:eastAsia="zh-CN"/>
        </w:rPr>
        <w:t>1</w:t>
      </w:r>
      <w:r w:rsidRPr="001349A0">
        <w:rPr>
          <w:bCs/>
          <w:lang w:val="en-GB" w:eastAsia="zh-CN"/>
        </w:rPr>
        <w:tab/>
      </w:r>
      <w:r w:rsidRPr="001349A0">
        <w:rPr>
          <w:rFonts w:hint="eastAsia"/>
          <w:bCs/>
          <w:lang w:val="en-GB" w:eastAsia="zh-CN"/>
        </w:rPr>
        <w:t>测量的不确定性</w:t>
      </w:r>
    </w:p>
    <w:p w:rsidR="00253061" w:rsidRDefault="00253061" w:rsidP="00253061">
      <w:pPr>
        <w:ind w:firstLine="540"/>
        <w:rPr>
          <w:lang w:eastAsia="zh-CN"/>
        </w:rPr>
      </w:pPr>
      <w:r>
        <w:rPr>
          <w:rFonts w:hAnsi="SimSun" w:hint="eastAsia"/>
          <w:lang w:eastAsia="zh-CN"/>
        </w:rPr>
        <w:t>由于本附件中的值已结合了</w:t>
      </w:r>
      <w:r>
        <w:rPr>
          <w:lang w:eastAsia="zh-CN"/>
        </w:rPr>
        <w:t>ITU-R M.1545</w:t>
      </w:r>
      <w:r>
        <w:rPr>
          <w:rFonts w:hAnsi="SimSun" w:hint="eastAsia"/>
          <w:lang w:eastAsia="zh-CN"/>
        </w:rPr>
        <w:t>建议书中定义的测试容限，因此本附件中规定的值不同于与</w:t>
      </w:r>
      <w:r>
        <w:rPr>
          <w:lang w:eastAsia="zh-CN"/>
        </w:rPr>
        <w:t>ITU-R M.1457</w:t>
      </w:r>
      <w:r>
        <w:rPr>
          <w:rFonts w:hAnsi="SimSun" w:hint="eastAsia"/>
          <w:lang w:eastAsia="zh-CN"/>
        </w:rPr>
        <w:t>建议书中规定的值。</w:t>
      </w:r>
    </w:p>
    <w:p w:rsidR="00253061" w:rsidRPr="001349A0" w:rsidRDefault="00253061" w:rsidP="00253061">
      <w:pPr>
        <w:pStyle w:val="Heading1"/>
        <w:rPr>
          <w:bCs/>
          <w:lang w:val="en-GB" w:eastAsia="zh-CN"/>
        </w:rPr>
      </w:pPr>
      <w:r w:rsidRPr="001349A0">
        <w:rPr>
          <w:bCs/>
          <w:lang w:val="en-GB" w:eastAsia="zh-CN"/>
        </w:rPr>
        <w:t>2</w:t>
      </w:r>
      <w:r w:rsidRPr="001349A0">
        <w:rPr>
          <w:bCs/>
          <w:lang w:val="en-GB" w:eastAsia="zh-CN"/>
        </w:rPr>
        <w:tab/>
      </w:r>
      <w:r w:rsidRPr="001349A0">
        <w:rPr>
          <w:rFonts w:hint="eastAsia"/>
          <w:bCs/>
          <w:lang w:val="en-GB" w:eastAsia="zh-CN"/>
        </w:rPr>
        <w:t>频谱掩模</w:t>
      </w:r>
    </w:p>
    <w:p w:rsidR="00253061" w:rsidRPr="001349A0" w:rsidRDefault="00253061" w:rsidP="00253061">
      <w:pPr>
        <w:pStyle w:val="Heading2"/>
        <w:rPr>
          <w:bCs/>
          <w:lang w:val="en-GB" w:eastAsia="zh-CN"/>
        </w:rPr>
      </w:pPr>
      <w:r w:rsidRPr="001349A0">
        <w:rPr>
          <w:bCs/>
          <w:lang w:val="en-GB" w:eastAsia="zh-CN"/>
        </w:rPr>
        <w:t>2.1</w:t>
      </w:r>
      <w:r w:rsidRPr="001349A0">
        <w:rPr>
          <w:bCs/>
          <w:lang w:val="en-GB" w:eastAsia="zh-CN"/>
        </w:rPr>
        <w:tab/>
        <w:t>UTRA</w:t>
      </w:r>
      <w:r w:rsidRPr="001349A0">
        <w:rPr>
          <w:rFonts w:hint="eastAsia"/>
          <w:bCs/>
          <w:lang w:val="en-GB" w:eastAsia="zh-CN"/>
        </w:rPr>
        <w:t>频谱掩模</w:t>
      </w:r>
    </w:p>
    <w:p w:rsidR="00253061" w:rsidRDefault="00253061" w:rsidP="00253061">
      <w:pPr>
        <w:ind w:firstLineChars="200" w:firstLine="480"/>
        <w:rPr>
          <w:b/>
          <w:bCs/>
          <w:lang w:eastAsia="zh-CN"/>
        </w:rPr>
      </w:pPr>
      <w:r>
        <w:rPr>
          <w:rFonts w:hint="eastAsia"/>
          <w:lang w:eastAsia="zh-CN"/>
        </w:rPr>
        <w:t>表</w:t>
      </w:r>
      <w:r>
        <w:rPr>
          <w:lang w:eastAsia="zh-CN"/>
        </w:rPr>
        <w:t>1A</w:t>
      </w:r>
      <w:r>
        <w:rPr>
          <w:rFonts w:hint="eastAsia"/>
          <w:lang w:eastAsia="zh-CN"/>
        </w:rPr>
        <w:t>至</w:t>
      </w:r>
      <w:r>
        <w:rPr>
          <w:lang w:eastAsia="zh-CN"/>
        </w:rPr>
        <w:t>1D</w:t>
      </w:r>
      <w:r>
        <w:rPr>
          <w:rFonts w:hint="eastAsia"/>
          <w:lang w:eastAsia="zh-CN"/>
        </w:rPr>
        <w:t>中规定的掩模在一些区域可能是强制性的。在其他区域，该掩模可能并不适用。</w:t>
      </w:r>
    </w:p>
    <w:p w:rsidR="00253061" w:rsidRDefault="00253061" w:rsidP="009C630A">
      <w:pPr>
        <w:tabs>
          <w:tab w:val="clear" w:pos="794"/>
          <w:tab w:val="left" w:pos="555"/>
        </w:tabs>
        <w:overflowPunct/>
        <w:autoSpaceDE/>
        <w:autoSpaceDN/>
        <w:adjustRightInd/>
        <w:ind w:firstLineChars="200" w:firstLine="480"/>
        <w:jc w:val="left"/>
        <w:textAlignment w:val="auto"/>
        <w:rPr>
          <w:lang w:eastAsia="zh-CN"/>
        </w:rPr>
      </w:pPr>
      <w:r>
        <w:rPr>
          <w:rFonts w:hint="eastAsia"/>
          <w:lang w:eastAsia="zh-CN"/>
        </w:rPr>
        <w:t>对于适用本节的区域，在</w:t>
      </w:r>
      <w:r>
        <w:rPr>
          <w:rFonts w:hAnsi="SimSun" w:hint="eastAsia"/>
          <w:lang w:eastAsia="zh-CN"/>
        </w:rPr>
        <w:t>按照制造商规定配置的单一射频（</w:t>
      </w:r>
      <w:r>
        <w:rPr>
          <w:rFonts w:hAnsi="SimSun"/>
          <w:lang w:val="en-US" w:eastAsia="zh-CN"/>
        </w:rPr>
        <w:t>RF</w:t>
      </w:r>
      <w:r>
        <w:rPr>
          <w:rFonts w:hAnsi="SimSun" w:hint="eastAsia"/>
          <w:lang w:val="en-US" w:eastAsia="zh-CN"/>
        </w:rPr>
        <w:t>）载波上</w:t>
      </w:r>
      <w:r>
        <w:rPr>
          <w:rFonts w:hAnsi="SimSun" w:hint="eastAsia"/>
          <w:lang w:eastAsia="zh-CN"/>
        </w:rPr>
        <w:t>发送的</w:t>
      </w:r>
      <w:r>
        <w:rPr>
          <w:lang w:eastAsia="zh-CN"/>
        </w:rPr>
        <w:t>BS</w:t>
      </w:r>
      <w:r>
        <w:rPr>
          <w:rFonts w:hAnsi="SimSun" w:hint="eastAsia"/>
          <w:lang w:eastAsia="zh-CN"/>
        </w:rPr>
        <w:t>应满足该要求。发射不得超过表</w:t>
      </w:r>
      <w:r>
        <w:rPr>
          <w:lang w:eastAsia="zh-CN"/>
        </w:rPr>
        <w:t>1A</w:t>
      </w:r>
      <w:r>
        <w:rPr>
          <w:rFonts w:hAnsi="SimSun" w:hint="eastAsia"/>
          <w:lang w:eastAsia="zh-CN"/>
        </w:rPr>
        <w:t>至</w:t>
      </w:r>
      <w:r>
        <w:rPr>
          <w:lang w:val="en-US" w:eastAsia="zh-CN"/>
        </w:rPr>
        <w:t>1H</w:t>
      </w:r>
      <w:r>
        <w:rPr>
          <w:rFonts w:hAnsi="SimSun" w:hint="eastAsia"/>
          <w:lang w:eastAsia="zh-CN"/>
        </w:rPr>
        <w:t>中规定的相应</w:t>
      </w:r>
      <w:r>
        <w:rPr>
          <w:lang w:eastAsia="zh-CN"/>
        </w:rPr>
        <w:t>BS</w:t>
      </w:r>
      <w:r>
        <w:rPr>
          <w:rFonts w:hAnsi="SimSun" w:hint="eastAsia"/>
          <w:lang w:eastAsia="zh-CN"/>
        </w:rPr>
        <w:t>最大输出功率和工作频带在偏离载波频率</w:t>
      </w:r>
      <w:r>
        <w:rPr>
          <w:szCs w:val="24"/>
        </w:rPr>
        <w:sym w:font="Symbol" w:char="F044"/>
      </w:r>
      <w:r>
        <w:rPr>
          <w:i/>
          <w:iCs/>
          <w:lang w:eastAsia="zh-CN"/>
        </w:rPr>
        <w:t>f</w:t>
      </w:r>
      <w:r>
        <w:rPr>
          <w:rFonts w:hAnsi="SimSun" w:hint="eastAsia"/>
          <w:lang w:eastAsia="zh-CN"/>
        </w:rPr>
        <w:t>＝</w:t>
      </w:r>
      <w:r>
        <w:rPr>
          <w:lang w:eastAsia="zh-CN"/>
        </w:rPr>
        <w:t>2.5 MHz</w:t>
      </w:r>
      <w:r>
        <w:rPr>
          <w:rFonts w:hAnsi="SimSun" w:hint="eastAsia"/>
          <w:lang w:eastAsia="zh-CN"/>
        </w:rPr>
        <w:t>至</w:t>
      </w:r>
      <w:r>
        <w:rPr>
          <w:szCs w:val="24"/>
        </w:rPr>
        <w:sym w:font="Symbol" w:char="F044"/>
      </w:r>
      <w:r>
        <w:rPr>
          <w:i/>
          <w:iCs/>
          <w:lang w:eastAsia="zh-CN"/>
        </w:rPr>
        <w:t>f</w:t>
      </w:r>
      <w:r>
        <w:rPr>
          <w:i/>
          <w:iCs/>
          <w:vertAlign w:val="subscript"/>
          <w:lang w:eastAsia="zh-CN"/>
        </w:rPr>
        <w:t>max</w:t>
      </w:r>
      <w:r>
        <w:rPr>
          <w:rFonts w:hAnsi="SimSun" w:hint="eastAsia"/>
          <w:lang w:eastAsia="zh-CN"/>
        </w:rPr>
        <w:t>频率范围</w:t>
      </w:r>
      <w:r>
        <w:rPr>
          <w:rFonts w:hint="eastAsia"/>
          <w:lang w:eastAsia="zh-CN"/>
        </w:rPr>
        <w:t>内的</w:t>
      </w:r>
      <w:r>
        <w:rPr>
          <w:rFonts w:hAnsi="SimSun" w:hint="eastAsia"/>
          <w:lang w:eastAsia="zh-CN"/>
        </w:rPr>
        <w:t>最大电平，其中：</w:t>
      </w:r>
    </w:p>
    <w:p w:rsidR="00253061" w:rsidRDefault="00253061" w:rsidP="00253061">
      <w:pPr>
        <w:pStyle w:val="enumlev1"/>
        <w:rPr>
          <w:lang w:eastAsia="zh-CN"/>
        </w:rPr>
      </w:pPr>
      <w:r>
        <w:rPr>
          <w:lang w:eastAsia="zh-CN"/>
        </w:rPr>
        <w:lastRenderedPageBreak/>
        <w:t>–</w:t>
      </w:r>
      <w:r>
        <w:rPr>
          <w:lang w:eastAsia="zh-CN"/>
        </w:rPr>
        <w:tab/>
      </w:r>
      <w:r>
        <w:rPr>
          <w:szCs w:val="24"/>
        </w:rPr>
        <w:sym w:font="Symbol" w:char="F044"/>
      </w:r>
      <w:r>
        <w:rPr>
          <w:i/>
          <w:iCs/>
          <w:lang w:eastAsia="zh-CN"/>
        </w:rPr>
        <w:t>f</w:t>
      </w:r>
      <w:r>
        <w:rPr>
          <w:rFonts w:hint="eastAsia"/>
          <w:lang w:eastAsia="zh-CN"/>
        </w:rPr>
        <w:t>是载波频率和最接近载波频率的测量滤波器标称</w:t>
      </w:r>
      <w:r>
        <w:rPr>
          <w:lang w:eastAsia="zh-CN"/>
        </w:rPr>
        <w:t>–3 dB</w:t>
      </w:r>
      <w:r>
        <w:rPr>
          <w:rFonts w:hint="eastAsia"/>
          <w:lang w:eastAsia="zh-CN"/>
        </w:rPr>
        <w:t>点之间的频率间隔。</w:t>
      </w:r>
    </w:p>
    <w:p w:rsidR="00253061" w:rsidRDefault="00253061" w:rsidP="00253061">
      <w:pPr>
        <w:pStyle w:val="enumlev1"/>
        <w:jc w:val="left"/>
        <w:rPr>
          <w:lang w:eastAsia="zh-CN"/>
        </w:rPr>
      </w:pPr>
      <w:r>
        <w:rPr>
          <w:lang w:eastAsia="zh-CN"/>
        </w:rPr>
        <w:t>–</w:t>
      </w:r>
      <w:r>
        <w:rPr>
          <w:lang w:eastAsia="zh-CN"/>
        </w:rPr>
        <w:tab/>
        <w:t>f_offset</w:t>
      </w:r>
      <w:r>
        <w:rPr>
          <w:rFonts w:hint="eastAsia"/>
          <w:lang w:eastAsia="zh-CN"/>
        </w:rPr>
        <w:t>是载波频率和测量滤波器中心频率之间的频率间隔；</w:t>
      </w:r>
    </w:p>
    <w:p w:rsidR="00253061" w:rsidRDefault="00253061" w:rsidP="00253061">
      <w:pPr>
        <w:pStyle w:val="enumlev2"/>
        <w:rPr>
          <w:lang w:eastAsia="zh-CN"/>
        </w:rPr>
      </w:pPr>
      <w:r>
        <w:rPr>
          <w:lang w:eastAsia="zh-CN"/>
        </w:rPr>
        <w:t>–</w:t>
      </w:r>
      <w:r>
        <w:rPr>
          <w:lang w:eastAsia="zh-CN"/>
        </w:rPr>
        <w:tab/>
        <w:t>f_offset</w:t>
      </w:r>
      <w:r w:rsidRPr="009C630A">
        <w:rPr>
          <w:i/>
          <w:iCs/>
          <w:vertAlign w:val="subscript"/>
          <w:lang w:eastAsia="zh-CN"/>
        </w:rPr>
        <w:t>max</w:t>
      </w:r>
      <w:r>
        <w:rPr>
          <w:rFonts w:hint="eastAsia"/>
          <w:lang w:eastAsia="zh-CN"/>
        </w:rPr>
        <w:t>是</w:t>
      </w:r>
      <w:r>
        <w:rPr>
          <w:lang w:eastAsia="zh-CN"/>
        </w:rPr>
        <w:t>12.5 MHz</w:t>
      </w:r>
      <w:r>
        <w:rPr>
          <w:rFonts w:hint="eastAsia"/>
          <w:lang w:eastAsia="zh-CN"/>
        </w:rPr>
        <w:t>或至</w:t>
      </w:r>
      <w:r>
        <w:rPr>
          <w:lang w:eastAsia="zh-CN"/>
        </w:rPr>
        <w:t>BS</w:t>
      </w:r>
      <w:r>
        <w:rPr>
          <w:rFonts w:hint="eastAsia"/>
          <w:lang w:eastAsia="zh-CN"/>
        </w:rPr>
        <w:t>发射频带边缘的频移两中的较大者。</w:t>
      </w:r>
    </w:p>
    <w:p w:rsidR="00253061" w:rsidRDefault="00253061" w:rsidP="00253061">
      <w:pPr>
        <w:pStyle w:val="enumlev1"/>
      </w:pPr>
      <w:r>
        <w:t>–</w:t>
      </w:r>
      <w:r>
        <w:tab/>
      </w:r>
      <w:r>
        <w:rPr>
          <w:szCs w:val="24"/>
        </w:rPr>
        <w:sym w:font="Symbol" w:char="F044"/>
      </w:r>
      <w:r>
        <w:rPr>
          <w:i/>
          <w:iCs/>
        </w:rPr>
        <w:t>f</w:t>
      </w:r>
      <w:r>
        <w:rPr>
          <w:i/>
          <w:iCs/>
          <w:vertAlign w:val="subscript"/>
        </w:rPr>
        <w:t>max</w:t>
      </w:r>
      <w:r>
        <w:rPr>
          <w:rFonts w:hint="eastAsia"/>
        </w:rPr>
        <w:t>等于</w:t>
      </w:r>
      <w:r>
        <w:t>f_offset</w:t>
      </w:r>
      <w:r w:rsidRPr="009C630A">
        <w:rPr>
          <w:i/>
          <w:iCs/>
          <w:vertAlign w:val="subscript"/>
        </w:rPr>
        <w:t>max</w:t>
      </w:r>
      <w:r>
        <w:rPr>
          <w:rFonts w:hint="eastAsia"/>
        </w:rPr>
        <w:t>减去二分之一测量滤波器带宽。</w:t>
      </w:r>
    </w:p>
    <w:p w:rsidR="00253061" w:rsidRPr="005D501B" w:rsidRDefault="00253061" w:rsidP="00253061">
      <w:pPr>
        <w:pStyle w:val="TableNo"/>
      </w:pPr>
      <w:r>
        <w:rPr>
          <w:rFonts w:hint="eastAsia"/>
          <w:lang w:val="en-US" w:eastAsia="zh-CN"/>
        </w:rPr>
        <w:t>表</w:t>
      </w:r>
      <w:r w:rsidRPr="005D501B">
        <w:rPr>
          <w:lang w:eastAsia="zh-CN"/>
        </w:rPr>
        <w:t xml:space="preserve"> 1</w:t>
      </w:r>
      <w:r w:rsidRPr="005D501B">
        <w:t>A</w:t>
      </w:r>
    </w:p>
    <w:p w:rsidR="00253061" w:rsidRDefault="00253061" w:rsidP="00253061">
      <w:pPr>
        <w:pStyle w:val="Tabletitle"/>
        <w:rPr>
          <w:lang w:eastAsia="zh-CN"/>
        </w:rPr>
      </w:pPr>
      <w:r w:rsidRPr="005D501B">
        <w:t>UTRA FDD</w:t>
      </w:r>
      <w:r>
        <w:rPr>
          <w:rFonts w:hint="eastAsia"/>
          <w:lang w:val="en-GB" w:eastAsia="zh-CN"/>
        </w:rPr>
        <w:t>频带</w:t>
      </w:r>
      <w:r w:rsidRPr="005D501B">
        <w:t xml:space="preserve"> </w:t>
      </w:r>
      <w:r w:rsidRPr="005D501B">
        <w:rPr>
          <w:rFonts w:cs="Arial"/>
        </w:rPr>
        <w:t>≤</w:t>
      </w:r>
      <w:r w:rsidRPr="005D501B">
        <w:t xml:space="preserve">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Pr>
          <w:lang w:eastAsia="zh-CN"/>
        </w:rPr>
        <w:t>P ≥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3462"/>
        <w:gridCol w:w="2289"/>
        <w:gridCol w:w="1399"/>
      </w:tblGrid>
      <w:tr w:rsidR="00253061" w:rsidRPr="002B4FF6" w:rsidTr="00FA50B2">
        <w:trPr>
          <w:jc w:val="center"/>
        </w:trPr>
        <w:tc>
          <w:tcPr>
            <w:tcW w:w="2489"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3462"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89" w:type="dxa"/>
            <w:vAlign w:val="center"/>
          </w:tcPr>
          <w:p w:rsidR="00253061" w:rsidRPr="002B4FF6" w:rsidRDefault="00253061" w:rsidP="00FF6C46">
            <w:pPr>
              <w:pStyle w:val="Tablehead"/>
            </w:pPr>
            <w:r w:rsidRPr="002B4FF6">
              <w:rPr>
                <w:rFonts w:hint="eastAsia"/>
              </w:rPr>
              <w:t>测试要求</w:t>
            </w:r>
          </w:p>
        </w:tc>
        <w:tc>
          <w:tcPr>
            <w:tcW w:w="1399" w:type="dxa"/>
            <w:vAlign w:val="center"/>
          </w:tcPr>
          <w:p w:rsidR="00253061" w:rsidRPr="002B4FF6" w:rsidRDefault="00253061" w:rsidP="00FF6C46">
            <w:pPr>
              <w:pStyle w:val="Tablehead"/>
            </w:pPr>
            <w:r w:rsidRPr="002B4FF6">
              <w:rPr>
                <w:rFonts w:hint="eastAsia"/>
              </w:rPr>
              <w:t>测量带宽</w:t>
            </w:r>
          </w:p>
        </w:tc>
      </w:tr>
      <w:tr w:rsidR="00253061" w:rsidRPr="002B4FF6" w:rsidTr="00FA50B2">
        <w:trPr>
          <w:jc w:val="center"/>
        </w:trPr>
        <w:tc>
          <w:tcPr>
            <w:tcW w:w="2489" w:type="dxa"/>
          </w:tcPr>
          <w:p w:rsidR="00253061" w:rsidRPr="004C667B" w:rsidRDefault="00253061" w:rsidP="00FF6C46">
            <w:pPr>
              <w:pStyle w:val="Tabletext"/>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2.7 MHz</w:t>
            </w:r>
          </w:p>
        </w:tc>
        <w:tc>
          <w:tcPr>
            <w:tcW w:w="3462" w:type="dxa"/>
          </w:tcPr>
          <w:p w:rsidR="00253061" w:rsidRPr="004C667B" w:rsidRDefault="00253061" w:rsidP="00FF6C46">
            <w:pPr>
              <w:pStyle w:val="Tabletext"/>
              <w:jc w:val="center"/>
              <w:rPr>
                <w:sz w:val="20"/>
              </w:rPr>
            </w:pPr>
            <w:r w:rsidRPr="004C667B">
              <w:rPr>
                <w:sz w:val="20"/>
              </w:rPr>
              <w:t xml:space="preserve">2.515 MHz </w:t>
            </w:r>
            <w:r w:rsidRPr="004C667B">
              <w:rPr>
                <w:sz w:val="20"/>
              </w:rPr>
              <w:sym w:font="Symbol" w:char="F0A3"/>
            </w:r>
            <w:r w:rsidRPr="004C667B">
              <w:rPr>
                <w:sz w:val="20"/>
              </w:rPr>
              <w:t xml:space="preserve"> f_offset &lt; 2.715 MHz</w:t>
            </w:r>
          </w:p>
        </w:tc>
        <w:tc>
          <w:tcPr>
            <w:tcW w:w="2289" w:type="dxa"/>
          </w:tcPr>
          <w:p w:rsidR="00253061" w:rsidRPr="004C667B" w:rsidRDefault="00253061" w:rsidP="00FF6C46">
            <w:pPr>
              <w:pStyle w:val="Tabletext"/>
              <w:jc w:val="center"/>
              <w:rPr>
                <w:sz w:val="20"/>
              </w:rPr>
            </w:pPr>
            <w:r w:rsidRPr="004C667B">
              <w:rPr>
                <w:sz w:val="20"/>
              </w:rPr>
              <w:t>–12.5 dBm</w:t>
            </w:r>
          </w:p>
        </w:tc>
        <w:tc>
          <w:tcPr>
            <w:tcW w:w="1399"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489" w:type="dxa"/>
          </w:tcPr>
          <w:p w:rsidR="00253061" w:rsidRPr="004C667B" w:rsidRDefault="00253061" w:rsidP="00FF6C46">
            <w:pPr>
              <w:pStyle w:val="Tabletext"/>
              <w:jc w:val="center"/>
              <w:rPr>
                <w:sz w:val="20"/>
              </w:rPr>
            </w:pPr>
            <w:r w:rsidRPr="004C667B">
              <w:rPr>
                <w:sz w:val="20"/>
              </w:rPr>
              <w:t xml:space="preserve">2.7 MHz </w:t>
            </w:r>
            <w:r w:rsidRPr="004C667B">
              <w:rPr>
                <w:sz w:val="20"/>
              </w:rPr>
              <w:sym w:font="Symbol" w:char="F0A3"/>
            </w:r>
            <w:r w:rsidRPr="004C667B">
              <w:rPr>
                <w:sz w:val="20"/>
              </w:rPr>
              <w:sym w:font="Symbol" w:char="F044"/>
            </w:r>
            <w:r w:rsidRPr="004C667B">
              <w:rPr>
                <w:i/>
                <w:iCs/>
                <w:sz w:val="20"/>
              </w:rPr>
              <w:t>f</w:t>
            </w:r>
            <w:r w:rsidRPr="004C667B">
              <w:rPr>
                <w:sz w:val="20"/>
              </w:rPr>
              <w:t>&lt; 3.5 MHz</w:t>
            </w:r>
          </w:p>
        </w:tc>
        <w:tc>
          <w:tcPr>
            <w:tcW w:w="3462" w:type="dxa"/>
          </w:tcPr>
          <w:p w:rsidR="00253061" w:rsidRPr="004C667B" w:rsidRDefault="00253061" w:rsidP="00FF6C46">
            <w:pPr>
              <w:pStyle w:val="Tabletext"/>
              <w:jc w:val="center"/>
              <w:rPr>
                <w:sz w:val="20"/>
              </w:rPr>
            </w:pPr>
            <w:r w:rsidRPr="004C667B">
              <w:rPr>
                <w:sz w:val="20"/>
              </w:rPr>
              <w:t xml:space="preserve">2.715 MHz </w:t>
            </w:r>
            <w:r w:rsidRPr="004C667B">
              <w:rPr>
                <w:sz w:val="20"/>
              </w:rPr>
              <w:sym w:font="Symbol" w:char="F0A3"/>
            </w:r>
            <w:r w:rsidRPr="004C667B">
              <w:rPr>
                <w:sz w:val="20"/>
              </w:rPr>
              <w:t xml:space="preserve"> f_offset &lt; 3.515 MHz</w:t>
            </w:r>
          </w:p>
        </w:tc>
        <w:tc>
          <w:tcPr>
            <w:tcW w:w="2289" w:type="dxa"/>
          </w:tcPr>
          <w:p w:rsidR="00253061" w:rsidRPr="004C667B" w:rsidRDefault="00253061" w:rsidP="00FF6C46">
            <w:pPr>
              <w:pStyle w:val="Tabletext"/>
              <w:jc w:val="center"/>
              <w:rPr>
                <w:sz w:val="20"/>
              </w:rPr>
            </w:pPr>
            <w:r w:rsidRPr="004C667B">
              <w:rPr>
                <w:sz w:val="20"/>
              </w:rPr>
              <w:t>–12.5 – 15</w:t>
            </w:r>
            <w:r w:rsidRPr="004C667B">
              <w:rPr>
                <w:sz w:val="20"/>
              </w:rPr>
              <w:br/>
            </w:r>
            <w:r w:rsidR="00FA50B2" w:rsidRPr="004C667B">
              <w:rPr>
                <w:rFonts w:hint="eastAsia"/>
                <w:sz w:val="20"/>
              </w:rPr>
              <w:t>(</w:t>
            </w:r>
            <w:r w:rsidRPr="004C667B">
              <w:rPr>
                <w:sz w:val="20"/>
              </w:rPr>
              <w:t>f_offset – 2.715</w:t>
            </w:r>
            <w:r w:rsidR="00FA50B2" w:rsidRPr="004C667B">
              <w:rPr>
                <w:rFonts w:hint="eastAsia"/>
                <w:sz w:val="20"/>
              </w:rPr>
              <w:t>)</w:t>
            </w:r>
            <w:r w:rsidRPr="004C667B">
              <w:rPr>
                <w:sz w:val="20"/>
              </w:rPr>
              <w:t> dBm</w:t>
            </w:r>
          </w:p>
        </w:tc>
        <w:tc>
          <w:tcPr>
            <w:tcW w:w="1399"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489" w:type="dxa"/>
          </w:tcPr>
          <w:p w:rsidR="00253061" w:rsidRPr="004C667B" w:rsidRDefault="00253061" w:rsidP="00FF6C46">
            <w:pPr>
              <w:pStyle w:val="Tabletext"/>
              <w:jc w:val="center"/>
              <w:rPr>
                <w:sz w:val="20"/>
              </w:rPr>
            </w:pPr>
          </w:p>
        </w:tc>
        <w:tc>
          <w:tcPr>
            <w:tcW w:w="3462" w:type="dxa"/>
          </w:tcPr>
          <w:p w:rsidR="00253061" w:rsidRPr="004C667B" w:rsidRDefault="00253061" w:rsidP="00FF6C46">
            <w:pPr>
              <w:pStyle w:val="Tabletext"/>
              <w:jc w:val="center"/>
              <w:rPr>
                <w:sz w:val="20"/>
              </w:rPr>
            </w:pPr>
            <w:r w:rsidRPr="004C667B">
              <w:rPr>
                <w:sz w:val="20"/>
              </w:rPr>
              <w:t xml:space="preserve">3.515 MHz </w:t>
            </w:r>
            <w:r w:rsidRPr="004C667B">
              <w:rPr>
                <w:sz w:val="20"/>
              </w:rPr>
              <w:sym w:font="Symbol" w:char="F0A3"/>
            </w:r>
            <w:r w:rsidRPr="004C667B">
              <w:rPr>
                <w:sz w:val="20"/>
              </w:rPr>
              <w:t xml:space="preserve"> f_offset &lt; 4.0 MHz</w:t>
            </w:r>
          </w:p>
        </w:tc>
        <w:tc>
          <w:tcPr>
            <w:tcW w:w="2289" w:type="dxa"/>
          </w:tcPr>
          <w:p w:rsidR="00253061" w:rsidRPr="004C667B" w:rsidRDefault="00253061" w:rsidP="00FF6C46">
            <w:pPr>
              <w:pStyle w:val="Tabletext"/>
              <w:jc w:val="center"/>
              <w:rPr>
                <w:sz w:val="20"/>
              </w:rPr>
            </w:pPr>
            <w:r w:rsidRPr="004C667B">
              <w:rPr>
                <w:sz w:val="20"/>
              </w:rPr>
              <w:t>–24.5 dBm</w:t>
            </w:r>
          </w:p>
        </w:tc>
        <w:tc>
          <w:tcPr>
            <w:tcW w:w="1399"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489" w:type="dxa"/>
          </w:tcPr>
          <w:p w:rsidR="00253061" w:rsidRPr="004C667B" w:rsidRDefault="00253061" w:rsidP="00FF6C46">
            <w:pPr>
              <w:pStyle w:val="Tabletext"/>
              <w:jc w:val="center"/>
              <w:rPr>
                <w:sz w:val="20"/>
              </w:rPr>
            </w:pPr>
            <w:r w:rsidRPr="004C667B">
              <w:rPr>
                <w:sz w:val="20"/>
              </w:rPr>
              <w:t xml:space="preserve">3.5 MHz </w:t>
            </w:r>
            <w:r w:rsidRPr="004C667B">
              <w:rPr>
                <w:sz w:val="20"/>
              </w:rPr>
              <w:sym w:font="Symbol" w:char="F0A3"/>
            </w:r>
            <w:r w:rsidRPr="004C667B">
              <w:rPr>
                <w:sz w:val="20"/>
              </w:rPr>
              <w:sym w:font="Symbol" w:char="F044"/>
            </w:r>
            <w:r w:rsidRPr="004C667B">
              <w:rPr>
                <w:i/>
                <w:iCs/>
                <w:sz w:val="20"/>
              </w:rPr>
              <w:t>f</w:t>
            </w:r>
            <w:r w:rsidRPr="004C667B">
              <w:rPr>
                <w:sz w:val="20"/>
              </w:rPr>
              <w:t>&lt; 7.5 MHz</w:t>
            </w:r>
          </w:p>
        </w:tc>
        <w:tc>
          <w:tcPr>
            <w:tcW w:w="3462" w:type="dxa"/>
          </w:tcPr>
          <w:p w:rsidR="00253061" w:rsidRPr="004C667B" w:rsidRDefault="00253061" w:rsidP="00FF6C46">
            <w:pPr>
              <w:pStyle w:val="Tabletext"/>
              <w:jc w:val="center"/>
              <w:rPr>
                <w:sz w:val="20"/>
              </w:rPr>
            </w:pPr>
            <w:r w:rsidRPr="004C667B">
              <w:rPr>
                <w:sz w:val="20"/>
              </w:rPr>
              <w:t xml:space="preserve">4.0 MHz </w:t>
            </w:r>
            <w:r w:rsidRPr="004C667B">
              <w:rPr>
                <w:sz w:val="20"/>
              </w:rPr>
              <w:sym w:font="Symbol" w:char="F0A3"/>
            </w:r>
            <w:r w:rsidRPr="004C667B">
              <w:rPr>
                <w:sz w:val="20"/>
              </w:rPr>
              <w:t xml:space="preserve"> f_offset &lt; 8.0 MHz</w:t>
            </w:r>
          </w:p>
        </w:tc>
        <w:tc>
          <w:tcPr>
            <w:tcW w:w="2289" w:type="dxa"/>
          </w:tcPr>
          <w:p w:rsidR="00253061" w:rsidRPr="004C667B" w:rsidRDefault="00253061" w:rsidP="00FF6C46">
            <w:pPr>
              <w:pStyle w:val="Tabletext"/>
              <w:jc w:val="center"/>
              <w:rPr>
                <w:sz w:val="20"/>
              </w:rPr>
            </w:pPr>
            <w:r w:rsidRPr="004C667B">
              <w:rPr>
                <w:sz w:val="20"/>
              </w:rPr>
              <w:t>–11.5 dBm</w:t>
            </w:r>
          </w:p>
        </w:tc>
        <w:tc>
          <w:tcPr>
            <w:tcW w:w="1399" w:type="dxa"/>
          </w:tcPr>
          <w:p w:rsidR="00253061" w:rsidRPr="004C667B" w:rsidRDefault="00253061" w:rsidP="00FF6C46">
            <w:pPr>
              <w:pStyle w:val="Tabletext"/>
              <w:jc w:val="center"/>
              <w:rPr>
                <w:sz w:val="20"/>
              </w:rPr>
            </w:pPr>
            <w:r w:rsidRPr="004C667B">
              <w:rPr>
                <w:sz w:val="20"/>
              </w:rPr>
              <w:t>1 MHz</w:t>
            </w:r>
          </w:p>
        </w:tc>
      </w:tr>
      <w:tr w:rsidR="00253061" w:rsidRPr="002B4FF6" w:rsidTr="00FA50B2">
        <w:trPr>
          <w:jc w:val="center"/>
        </w:trPr>
        <w:tc>
          <w:tcPr>
            <w:tcW w:w="2489" w:type="dxa"/>
          </w:tcPr>
          <w:p w:rsidR="00253061" w:rsidRPr="004C667B" w:rsidRDefault="00253061" w:rsidP="00FF6C46">
            <w:pPr>
              <w:pStyle w:val="Tabletext"/>
              <w:jc w:val="center"/>
              <w:rPr>
                <w:sz w:val="20"/>
              </w:rPr>
            </w:pPr>
            <w:r w:rsidRPr="004C667B">
              <w:rPr>
                <w:sz w:val="20"/>
              </w:rPr>
              <w:t xml:space="preserve">7.5 MHz </w:t>
            </w:r>
            <w:r w:rsidRPr="004C667B">
              <w:rPr>
                <w:sz w:val="20"/>
              </w:rPr>
              <w:sym w:font="Symbol" w:char="F0A3"/>
            </w:r>
            <w:r w:rsidRPr="004C667B">
              <w:rPr>
                <w:sz w:val="20"/>
              </w:rPr>
              <w:sym w:font="Symbol" w:char="F044"/>
            </w:r>
            <w:r w:rsidRPr="004C667B">
              <w:rPr>
                <w:i/>
                <w:iCs/>
                <w:sz w:val="20"/>
              </w:rPr>
              <w:t>f</w:t>
            </w:r>
            <w:r w:rsidRPr="004C667B">
              <w:rPr>
                <w:sz w:val="20"/>
              </w:rPr>
              <w:t>&lt;</w:t>
            </w:r>
            <w:r w:rsidRPr="004C667B">
              <w:rPr>
                <w:sz w:val="20"/>
              </w:rPr>
              <w:sym w:font="Symbol" w:char="F044"/>
            </w:r>
            <w:r w:rsidRPr="004C667B">
              <w:rPr>
                <w:i/>
                <w:iCs/>
                <w:sz w:val="20"/>
              </w:rPr>
              <w:t>f</w:t>
            </w:r>
            <w:r w:rsidRPr="004C667B">
              <w:rPr>
                <w:i/>
                <w:iCs/>
                <w:sz w:val="20"/>
                <w:vertAlign w:val="subscript"/>
              </w:rPr>
              <w:t>max</w:t>
            </w:r>
          </w:p>
        </w:tc>
        <w:tc>
          <w:tcPr>
            <w:tcW w:w="3462" w:type="dxa"/>
          </w:tcPr>
          <w:p w:rsidR="00253061" w:rsidRPr="004C667B" w:rsidRDefault="00253061" w:rsidP="00FF6C46">
            <w:pPr>
              <w:pStyle w:val="Tabletext"/>
              <w:jc w:val="center"/>
              <w:rPr>
                <w:sz w:val="20"/>
                <w:lang w:val="en-US"/>
              </w:rPr>
            </w:pPr>
            <w:r w:rsidRPr="004C667B">
              <w:rPr>
                <w:sz w:val="20"/>
                <w:lang w:val="en-US"/>
              </w:rPr>
              <w:t xml:space="preserve">8.0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89" w:type="dxa"/>
          </w:tcPr>
          <w:p w:rsidR="00253061" w:rsidRPr="004C667B" w:rsidRDefault="00253061" w:rsidP="00FF6C46">
            <w:pPr>
              <w:pStyle w:val="Tabletext"/>
              <w:jc w:val="center"/>
              <w:rPr>
                <w:sz w:val="20"/>
              </w:rPr>
            </w:pPr>
            <w:r w:rsidRPr="004C667B">
              <w:rPr>
                <w:sz w:val="20"/>
              </w:rPr>
              <w:t>–11.5 dBm</w:t>
            </w:r>
          </w:p>
        </w:tc>
        <w:tc>
          <w:tcPr>
            <w:tcW w:w="1399" w:type="dxa"/>
          </w:tcPr>
          <w:p w:rsidR="00253061" w:rsidRPr="004C667B" w:rsidRDefault="00253061" w:rsidP="00FF6C46">
            <w:pPr>
              <w:pStyle w:val="Tabletext"/>
              <w:jc w:val="center"/>
              <w:rPr>
                <w:sz w:val="20"/>
              </w:rPr>
            </w:pPr>
            <w:r w:rsidRPr="004C667B">
              <w:rPr>
                <w:sz w:val="20"/>
              </w:rPr>
              <w:t>1 MHz</w:t>
            </w:r>
          </w:p>
        </w:tc>
      </w:tr>
    </w:tbl>
    <w:p w:rsidR="00253061" w:rsidRPr="005E0F46" w:rsidRDefault="00253061" w:rsidP="00253061">
      <w:pPr>
        <w:pStyle w:val="TableNo"/>
      </w:pPr>
      <w:r w:rsidRPr="005E0F46">
        <w:rPr>
          <w:rFonts w:hint="eastAsia"/>
        </w:rPr>
        <w:t>表</w:t>
      </w:r>
      <w:r>
        <w:rPr>
          <w:lang w:eastAsia="zh-CN"/>
        </w:rPr>
        <w:t xml:space="preserve"> </w:t>
      </w:r>
      <w:r w:rsidRPr="005E0F46">
        <w:t>1B</w:t>
      </w:r>
    </w:p>
    <w:p w:rsidR="00253061" w:rsidRDefault="00253061" w:rsidP="00253061">
      <w:pPr>
        <w:pStyle w:val="Tabletitle"/>
        <w:rPr>
          <w:lang w:eastAsia="zh-CN"/>
        </w:rPr>
      </w:pPr>
      <w:r>
        <w:rPr>
          <w:lang w:val="en-GB"/>
        </w:rPr>
        <w:t>UTRA FDD</w:t>
      </w:r>
      <w:r>
        <w:rPr>
          <w:rFonts w:hint="eastAsia"/>
          <w:lang w:val="en-GB"/>
        </w:rPr>
        <w:t>频带</w:t>
      </w:r>
      <w:r w:rsidRPr="002D4836">
        <w:rPr>
          <w:rFonts w:cs="Arial"/>
          <w:lang w:val="en-GB"/>
        </w:rPr>
        <w:t>≤</w:t>
      </w:r>
      <w:r w:rsidRPr="002D4836">
        <w:rPr>
          <w:lang w:val="en-GB"/>
        </w:rPr>
        <w:t xml:space="preserve"> 3 GHz</w:t>
      </w:r>
      <w:r>
        <w:rPr>
          <w:rFonts w:hint="eastAsia"/>
          <w:lang w:val="en-GB"/>
        </w:rPr>
        <w:t>的</w:t>
      </w:r>
      <w:r>
        <w:rPr>
          <w:rFonts w:hAnsi="SimSun" w:hint="eastAsia"/>
          <w:lang w:eastAsia="zh-CN"/>
        </w:rPr>
        <w:t>频谱发射掩模值，</w:t>
      </w:r>
      <w:r>
        <w:rPr>
          <w:lang w:eastAsia="zh-CN"/>
        </w:rPr>
        <w:t>BS</w:t>
      </w:r>
      <w:r>
        <w:rPr>
          <w:rFonts w:hAnsi="SimSun" w:hint="eastAsia"/>
          <w:lang w:eastAsia="zh-CN"/>
        </w:rPr>
        <w:t>最大输出功率</w:t>
      </w:r>
      <w:r>
        <w:rPr>
          <w:lang w:val="en-US" w:eastAsia="zh-CN"/>
        </w:rPr>
        <w:t xml:space="preserve">39 </w:t>
      </w:r>
      <w:r>
        <w:rPr>
          <w:szCs w:val="24"/>
          <w:lang w:val="en-US"/>
        </w:rPr>
        <w:sym w:font="Symbol" w:char="F0A3"/>
      </w:r>
      <w:r>
        <w:rPr>
          <w:lang w:val="en-US" w:eastAsia="zh-CN"/>
        </w:rPr>
        <w:t xml:space="preserve"> </w:t>
      </w:r>
      <w:r>
        <w:rPr>
          <w:i/>
          <w:iCs/>
          <w:lang w:val="en-US" w:eastAsia="zh-CN"/>
        </w:rPr>
        <w:t>P</w:t>
      </w:r>
      <w:r>
        <w:rPr>
          <w:lang w:val="en-US" w:eastAsia="zh-CN"/>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3415"/>
        <w:gridCol w:w="2282"/>
        <w:gridCol w:w="1413"/>
      </w:tblGrid>
      <w:tr w:rsidR="00253061" w:rsidRPr="002B4FF6" w:rsidTr="00FA50B2">
        <w:trPr>
          <w:jc w:val="center"/>
        </w:trPr>
        <w:tc>
          <w:tcPr>
            <w:tcW w:w="2529"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3415"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82" w:type="dxa"/>
            <w:tcMar>
              <w:left w:w="57" w:type="dxa"/>
              <w:right w:w="57" w:type="dxa"/>
            </w:tcMar>
            <w:vAlign w:val="center"/>
          </w:tcPr>
          <w:p w:rsidR="00253061" w:rsidRPr="002B4FF6" w:rsidRDefault="00253061" w:rsidP="00FF6C46">
            <w:pPr>
              <w:pStyle w:val="Tablehead"/>
            </w:pPr>
            <w:r w:rsidRPr="002B4FF6">
              <w:rPr>
                <w:rFonts w:hint="eastAsia"/>
              </w:rPr>
              <w:t>测试要求</w:t>
            </w:r>
          </w:p>
        </w:tc>
        <w:tc>
          <w:tcPr>
            <w:tcW w:w="1413" w:type="dxa"/>
            <w:vAlign w:val="center"/>
          </w:tcPr>
          <w:p w:rsidR="00253061" w:rsidRPr="002B4FF6" w:rsidRDefault="00253061" w:rsidP="00FF6C46">
            <w:pPr>
              <w:pStyle w:val="Tablehead"/>
            </w:pPr>
            <w:r w:rsidRPr="002B4FF6">
              <w:rPr>
                <w:rFonts w:hint="eastAsia"/>
              </w:rPr>
              <w:t>测量带宽</w:t>
            </w:r>
          </w:p>
        </w:tc>
      </w:tr>
      <w:tr w:rsidR="00253061" w:rsidRPr="002B4FF6" w:rsidTr="00FA50B2">
        <w:trPr>
          <w:jc w:val="center"/>
        </w:trPr>
        <w:tc>
          <w:tcPr>
            <w:tcW w:w="2529" w:type="dxa"/>
          </w:tcPr>
          <w:p w:rsidR="00253061" w:rsidRPr="004C667B" w:rsidRDefault="00253061" w:rsidP="00FF6C46">
            <w:pPr>
              <w:pStyle w:val="Tabletext"/>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2.7 MHz</w:t>
            </w:r>
          </w:p>
        </w:tc>
        <w:tc>
          <w:tcPr>
            <w:tcW w:w="3415" w:type="dxa"/>
          </w:tcPr>
          <w:p w:rsidR="00253061" w:rsidRPr="004C667B" w:rsidRDefault="00253061" w:rsidP="00FF6C46">
            <w:pPr>
              <w:pStyle w:val="Tabletext"/>
              <w:jc w:val="center"/>
              <w:rPr>
                <w:sz w:val="20"/>
              </w:rPr>
            </w:pPr>
            <w:r w:rsidRPr="004C667B">
              <w:rPr>
                <w:sz w:val="20"/>
              </w:rPr>
              <w:t xml:space="preserve">2.515 MHz </w:t>
            </w:r>
            <w:r w:rsidRPr="004C667B">
              <w:rPr>
                <w:sz w:val="20"/>
              </w:rPr>
              <w:sym w:font="Symbol" w:char="F0A3"/>
            </w:r>
            <w:r w:rsidRPr="004C667B">
              <w:rPr>
                <w:sz w:val="20"/>
              </w:rPr>
              <w:t xml:space="preserve"> f_offset &lt; 2.715 MHz</w:t>
            </w:r>
          </w:p>
        </w:tc>
        <w:tc>
          <w:tcPr>
            <w:tcW w:w="2282" w:type="dxa"/>
          </w:tcPr>
          <w:p w:rsidR="00253061" w:rsidRPr="004C667B" w:rsidRDefault="00253061" w:rsidP="00FF6C46">
            <w:pPr>
              <w:pStyle w:val="Tabletext"/>
              <w:jc w:val="center"/>
              <w:rPr>
                <w:sz w:val="20"/>
              </w:rPr>
            </w:pPr>
            <w:r w:rsidRPr="004C667B">
              <w:rPr>
                <w:sz w:val="20"/>
              </w:rPr>
              <w:t>–12.5 dBm</w:t>
            </w:r>
          </w:p>
        </w:tc>
        <w:tc>
          <w:tcPr>
            <w:tcW w:w="1413"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29" w:type="dxa"/>
          </w:tcPr>
          <w:p w:rsidR="00253061" w:rsidRPr="004C667B" w:rsidRDefault="00253061" w:rsidP="00FF6C46">
            <w:pPr>
              <w:pStyle w:val="Tabletext"/>
              <w:jc w:val="center"/>
              <w:rPr>
                <w:sz w:val="20"/>
              </w:rPr>
            </w:pPr>
            <w:r w:rsidRPr="004C667B">
              <w:rPr>
                <w:sz w:val="20"/>
              </w:rPr>
              <w:t xml:space="preserve">2.7 MHz </w:t>
            </w:r>
            <w:r w:rsidRPr="004C667B">
              <w:rPr>
                <w:sz w:val="20"/>
              </w:rPr>
              <w:sym w:font="Symbol" w:char="F0A3"/>
            </w:r>
            <w:r w:rsidRPr="004C667B">
              <w:rPr>
                <w:sz w:val="20"/>
              </w:rPr>
              <w:sym w:font="Symbol" w:char="F044"/>
            </w:r>
            <w:r w:rsidRPr="004C667B">
              <w:rPr>
                <w:i/>
                <w:iCs/>
                <w:sz w:val="20"/>
              </w:rPr>
              <w:t>f</w:t>
            </w:r>
            <w:r w:rsidRPr="004C667B">
              <w:rPr>
                <w:sz w:val="20"/>
              </w:rPr>
              <w:t>&lt; 3.5 MHz</w:t>
            </w:r>
          </w:p>
        </w:tc>
        <w:tc>
          <w:tcPr>
            <w:tcW w:w="3415" w:type="dxa"/>
          </w:tcPr>
          <w:p w:rsidR="00253061" w:rsidRPr="004C667B" w:rsidRDefault="00253061" w:rsidP="00FF6C46">
            <w:pPr>
              <w:pStyle w:val="Tabletext"/>
              <w:jc w:val="center"/>
              <w:rPr>
                <w:sz w:val="20"/>
              </w:rPr>
            </w:pPr>
            <w:r w:rsidRPr="004C667B">
              <w:rPr>
                <w:sz w:val="20"/>
              </w:rPr>
              <w:t xml:space="preserve">2.715 MHz </w:t>
            </w:r>
            <w:r w:rsidRPr="004C667B">
              <w:rPr>
                <w:sz w:val="20"/>
              </w:rPr>
              <w:sym w:font="Symbol" w:char="F0A3"/>
            </w:r>
            <w:r w:rsidRPr="004C667B">
              <w:rPr>
                <w:sz w:val="20"/>
              </w:rPr>
              <w:t xml:space="preserve"> f_offset &lt; 3.515 MHz</w:t>
            </w:r>
          </w:p>
        </w:tc>
        <w:tc>
          <w:tcPr>
            <w:tcW w:w="2282" w:type="dxa"/>
          </w:tcPr>
          <w:p w:rsidR="00253061" w:rsidRPr="004C667B" w:rsidRDefault="00253061" w:rsidP="00FA50B2">
            <w:pPr>
              <w:pStyle w:val="Tabletext"/>
              <w:jc w:val="center"/>
              <w:rPr>
                <w:sz w:val="20"/>
              </w:rPr>
            </w:pPr>
            <w:r w:rsidRPr="004C667B">
              <w:rPr>
                <w:sz w:val="20"/>
              </w:rPr>
              <w:t>–12.5 – 15</w:t>
            </w:r>
            <w:r w:rsidRPr="004C667B">
              <w:rPr>
                <w:sz w:val="20"/>
              </w:rPr>
              <w:br/>
            </w:r>
            <w:r w:rsidR="00FA50B2" w:rsidRPr="004C667B">
              <w:rPr>
                <w:rFonts w:hint="eastAsia"/>
                <w:sz w:val="20"/>
              </w:rPr>
              <w:t>(</w:t>
            </w:r>
            <w:r w:rsidRPr="004C667B">
              <w:rPr>
                <w:sz w:val="20"/>
              </w:rPr>
              <w:t>f_offset – 2.715</w:t>
            </w:r>
            <w:r w:rsidR="00FA50B2" w:rsidRPr="004C667B">
              <w:rPr>
                <w:sz w:val="20"/>
              </w:rPr>
              <w:t>)</w:t>
            </w:r>
            <w:r w:rsidRPr="004C667B">
              <w:rPr>
                <w:sz w:val="20"/>
              </w:rPr>
              <w:t> dBm</w:t>
            </w:r>
          </w:p>
        </w:tc>
        <w:tc>
          <w:tcPr>
            <w:tcW w:w="1413"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29" w:type="dxa"/>
          </w:tcPr>
          <w:p w:rsidR="00253061" w:rsidRPr="004C667B" w:rsidRDefault="00253061" w:rsidP="00FF6C46">
            <w:pPr>
              <w:pStyle w:val="Tabletext"/>
              <w:jc w:val="center"/>
              <w:rPr>
                <w:sz w:val="20"/>
              </w:rPr>
            </w:pPr>
          </w:p>
        </w:tc>
        <w:tc>
          <w:tcPr>
            <w:tcW w:w="3415" w:type="dxa"/>
          </w:tcPr>
          <w:p w:rsidR="00253061" w:rsidRPr="004C667B" w:rsidRDefault="00253061" w:rsidP="00FF6C46">
            <w:pPr>
              <w:pStyle w:val="Tabletext"/>
              <w:jc w:val="center"/>
              <w:rPr>
                <w:sz w:val="20"/>
              </w:rPr>
            </w:pPr>
            <w:r w:rsidRPr="004C667B">
              <w:rPr>
                <w:sz w:val="20"/>
              </w:rPr>
              <w:t xml:space="preserve">3.515 MHz </w:t>
            </w:r>
            <w:r w:rsidRPr="004C667B">
              <w:rPr>
                <w:sz w:val="20"/>
              </w:rPr>
              <w:sym w:font="Symbol" w:char="F0A3"/>
            </w:r>
            <w:r w:rsidRPr="004C667B">
              <w:rPr>
                <w:sz w:val="20"/>
              </w:rPr>
              <w:t xml:space="preserve"> f_offset &lt; 4.0 MHz</w:t>
            </w:r>
          </w:p>
        </w:tc>
        <w:tc>
          <w:tcPr>
            <w:tcW w:w="2282" w:type="dxa"/>
          </w:tcPr>
          <w:p w:rsidR="00253061" w:rsidRPr="004C667B" w:rsidRDefault="00253061" w:rsidP="00FF6C46">
            <w:pPr>
              <w:pStyle w:val="Tabletext"/>
              <w:jc w:val="center"/>
              <w:rPr>
                <w:sz w:val="20"/>
              </w:rPr>
            </w:pPr>
            <w:r w:rsidRPr="004C667B">
              <w:rPr>
                <w:sz w:val="20"/>
              </w:rPr>
              <w:t>–24.5 dBm</w:t>
            </w:r>
          </w:p>
        </w:tc>
        <w:tc>
          <w:tcPr>
            <w:tcW w:w="1413"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29" w:type="dxa"/>
          </w:tcPr>
          <w:p w:rsidR="00253061" w:rsidRPr="004C667B" w:rsidRDefault="00253061" w:rsidP="00FF6C46">
            <w:pPr>
              <w:pStyle w:val="Tabletext"/>
              <w:jc w:val="center"/>
              <w:rPr>
                <w:sz w:val="20"/>
              </w:rPr>
            </w:pPr>
            <w:r w:rsidRPr="004C667B">
              <w:rPr>
                <w:sz w:val="20"/>
              </w:rPr>
              <w:t xml:space="preserve">3.5 MHz </w:t>
            </w:r>
            <w:r w:rsidRPr="004C667B">
              <w:rPr>
                <w:sz w:val="20"/>
              </w:rPr>
              <w:sym w:font="Symbol" w:char="F0A3"/>
            </w:r>
            <w:r w:rsidRPr="004C667B">
              <w:rPr>
                <w:sz w:val="20"/>
              </w:rPr>
              <w:sym w:font="Symbol" w:char="F044"/>
            </w:r>
            <w:r w:rsidRPr="004C667B">
              <w:rPr>
                <w:i/>
                <w:iCs/>
                <w:sz w:val="20"/>
              </w:rPr>
              <w:t>f</w:t>
            </w:r>
            <w:r w:rsidRPr="004C667B">
              <w:rPr>
                <w:sz w:val="20"/>
              </w:rPr>
              <w:t>&lt; 7.5 MHz</w:t>
            </w:r>
          </w:p>
        </w:tc>
        <w:tc>
          <w:tcPr>
            <w:tcW w:w="3415" w:type="dxa"/>
          </w:tcPr>
          <w:p w:rsidR="00253061" w:rsidRPr="004C667B" w:rsidRDefault="00253061" w:rsidP="00FF6C46">
            <w:pPr>
              <w:pStyle w:val="Tabletext"/>
              <w:jc w:val="center"/>
              <w:rPr>
                <w:sz w:val="20"/>
              </w:rPr>
            </w:pPr>
            <w:r w:rsidRPr="004C667B">
              <w:rPr>
                <w:sz w:val="20"/>
              </w:rPr>
              <w:t xml:space="preserve">4.0 MHz </w:t>
            </w:r>
            <w:r w:rsidRPr="004C667B">
              <w:rPr>
                <w:sz w:val="20"/>
              </w:rPr>
              <w:sym w:font="Symbol" w:char="F0A3"/>
            </w:r>
            <w:r w:rsidRPr="004C667B">
              <w:rPr>
                <w:sz w:val="20"/>
              </w:rPr>
              <w:t xml:space="preserve"> f_offset &lt; 8.0 MHz</w:t>
            </w:r>
          </w:p>
        </w:tc>
        <w:tc>
          <w:tcPr>
            <w:tcW w:w="2282" w:type="dxa"/>
          </w:tcPr>
          <w:p w:rsidR="00253061" w:rsidRPr="004C667B" w:rsidRDefault="00253061" w:rsidP="00FF6C46">
            <w:pPr>
              <w:pStyle w:val="Tabletext"/>
              <w:jc w:val="center"/>
              <w:rPr>
                <w:sz w:val="20"/>
              </w:rPr>
            </w:pPr>
            <w:r w:rsidRPr="004C667B">
              <w:rPr>
                <w:sz w:val="20"/>
              </w:rPr>
              <w:t>–11.5 dBm</w:t>
            </w:r>
          </w:p>
        </w:tc>
        <w:tc>
          <w:tcPr>
            <w:tcW w:w="1413" w:type="dxa"/>
          </w:tcPr>
          <w:p w:rsidR="00253061" w:rsidRPr="004C667B" w:rsidRDefault="00253061" w:rsidP="00FF6C46">
            <w:pPr>
              <w:pStyle w:val="Tabletext"/>
              <w:jc w:val="center"/>
              <w:rPr>
                <w:sz w:val="20"/>
              </w:rPr>
            </w:pPr>
            <w:r w:rsidRPr="004C667B">
              <w:rPr>
                <w:sz w:val="20"/>
              </w:rPr>
              <w:t>1 MHz</w:t>
            </w:r>
          </w:p>
        </w:tc>
      </w:tr>
      <w:tr w:rsidR="00253061" w:rsidRPr="002B4FF6" w:rsidTr="00FA50B2">
        <w:trPr>
          <w:jc w:val="center"/>
        </w:trPr>
        <w:tc>
          <w:tcPr>
            <w:tcW w:w="2529" w:type="dxa"/>
          </w:tcPr>
          <w:p w:rsidR="00253061" w:rsidRPr="004C667B" w:rsidRDefault="00253061" w:rsidP="00FF6C46">
            <w:pPr>
              <w:pStyle w:val="Tabletext"/>
              <w:jc w:val="center"/>
              <w:rPr>
                <w:sz w:val="20"/>
              </w:rPr>
            </w:pPr>
            <w:r w:rsidRPr="004C667B">
              <w:rPr>
                <w:sz w:val="20"/>
              </w:rPr>
              <w:t xml:space="preserve">7.5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r w:rsidRPr="004C667B">
              <w:rPr>
                <w:sz w:val="20"/>
              </w:rPr>
              <w:t> MHz</w:t>
            </w:r>
          </w:p>
        </w:tc>
        <w:tc>
          <w:tcPr>
            <w:tcW w:w="3415" w:type="dxa"/>
          </w:tcPr>
          <w:p w:rsidR="00253061" w:rsidRPr="004C667B" w:rsidRDefault="00253061" w:rsidP="00FF6C46">
            <w:pPr>
              <w:pStyle w:val="Tabletext"/>
              <w:jc w:val="center"/>
              <w:rPr>
                <w:sz w:val="20"/>
                <w:lang w:val="en-US"/>
              </w:rPr>
            </w:pPr>
            <w:r w:rsidRPr="004C667B">
              <w:rPr>
                <w:sz w:val="20"/>
                <w:lang w:val="en-US"/>
              </w:rPr>
              <w:t xml:space="preserve">8.0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82" w:type="dxa"/>
          </w:tcPr>
          <w:p w:rsidR="00253061" w:rsidRPr="004C667B" w:rsidRDefault="00253061" w:rsidP="00FF6C46">
            <w:pPr>
              <w:pStyle w:val="Tabletext"/>
              <w:jc w:val="center"/>
              <w:rPr>
                <w:sz w:val="20"/>
              </w:rPr>
            </w:pPr>
            <w:r w:rsidRPr="004C667B">
              <w:rPr>
                <w:i/>
                <w:iCs/>
                <w:sz w:val="20"/>
              </w:rPr>
              <w:t>P</w:t>
            </w:r>
            <w:r w:rsidRPr="004C667B">
              <w:rPr>
                <w:sz w:val="20"/>
              </w:rPr>
              <w:t>– 54.5 dBm</w:t>
            </w:r>
          </w:p>
        </w:tc>
        <w:tc>
          <w:tcPr>
            <w:tcW w:w="1413" w:type="dxa"/>
          </w:tcPr>
          <w:p w:rsidR="00253061" w:rsidRPr="004C667B" w:rsidRDefault="00253061" w:rsidP="00FF6C46">
            <w:pPr>
              <w:pStyle w:val="Tabletext"/>
              <w:jc w:val="center"/>
              <w:rPr>
                <w:sz w:val="20"/>
              </w:rPr>
            </w:pPr>
            <w:r w:rsidRPr="004C667B">
              <w:rPr>
                <w:sz w:val="20"/>
              </w:rPr>
              <w:t>1 MHz</w:t>
            </w:r>
          </w:p>
        </w:tc>
      </w:tr>
    </w:tbl>
    <w:p w:rsidR="00253061" w:rsidRDefault="00253061" w:rsidP="004C667B">
      <w:pPr>
        <w:pStyle w:val="TableNo"/>
        <w:keepNext w:val="0"/>
        <w:rPr>
          <w:lang w:val="en-US" w:eastAsia="zh-CN"/>
        </w:rPr>
      </w:pPr>
      <w:r>
        <w:rPr>
          <w:rFonts w:hint="eastAsia"/>
          <w:lang w:val="en-US" w:eastAsia="zh-CN"/>
        </w:rPr>
        <w:t>表</w:t>
      </w:r>
      <w:r>
        <w:rPr>
          <w:lang w:val="en-US" w:eastAsia="zh-CN"/>
        </w:rPr>
        <w:t xml:space="preserve"> 1C</w:t>
      </w:r>
    </w:p>
    <w:p w:rsidR="00253061" w:rsidRDefault="00253061" w:rsidP="00253061">
      <w:pPr>
        <w:pStyle w:val="Tabletitle"/>
        <w:rPr>
          <w:lang w:eastAsia="zh-CN"/>
        </w:rPr>
      </w:pPr>
      <w:r w:rsidRPr="002D4836">
        <w:rPr>
          <w:lang w:val="en-GB"/>
        </w:rPr>
        <w:t>UTRA FDD</w:t>
      </w:r>
      <w:r>
        <w:rPr>
          <w:rFonts w:hint="eastAsia"/>
          <w:lang w:val="en-GB"/>
        </w:rPr>
        <w:t>频带</w:t>
      </w:r>
      <w:r w:rsidRPr="002D4836">
        <w:rPr>
          <w:rFonts w:cs="Arial"/>
          <w:lang w:val="en-GB"/>
        </w:rPr>
        <w:t>≤</w:t>
      </w:r>
      <w:r w:rsidRPr="002D4836">
        <w:rPr>
          <w:lang w:val="en-GB"/>
        </w:rPr>
        <w:t xml:space="preserve">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Pr>
          <w:lang w:eastAsia="zh-CN"/>
        </w:rPr>
        <w:t xml:space="preserve">31 </w:t>
      </w:r>
      <w:r>
        <w:rPr>
          <w:szCs w:val="24"/>
          <w:lang w:eastAsia="zh-CN"/>
        </w:rPr>
        <w:sym w:font="Symbol" w:char="F0A3"/>
      </w:r>
      <w:r>
        <w:rPr>
          <w:lang w:eastAsia="zh-CN"/>
        </w:rPr>
        <w:t xml:space="preserve"> P &lt; 39 dBm</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3429"/>
        <w:gridCol w:w="2282"/>
        <w:gridCol w:w="1422"/>
      </w:tblGrid>
      <w:tr w:rsidR="00253061" w:rsidRPr="002B4FF6" w:rsidTr="00FA50B2">
        <w:trPr>
          <w:jc w:val="center"/>
        </w:trPr>
        <w:tc>
          <w:tcPr>
            <w:tcW w:w="2529"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w:t>
            </w:r>
            <w:r w:rsidRPr="002B4FF6">
              <w:rPr>
                <w:lang w:eastAsia="zh-CN"/>
              </w:rPr>
              <w:br/>
            </w:r>
            <w:r w:rsidRPr="002B4FF6">
              <w:rPr>
                <w:rFonts w:hint="eastAsia"/>
                <w:lang w:eastAsia="zh-CN"/>
              </w:rPr>
              <w:t>频率偏移，</w:t>
            </w:r>
            <w:r w:rsidRPr="002B4FF6">
              <w:rPr>
                <w:szCs w:val="22"/>
                <w:lang w:val="en-GB"/>
              </w:rPr>
              <w:sym w:font="Symbol" w:char="F044"/>
            </w:r>
            <w:r w:rsidRPr="002B4FF6">
              <w:rPr>
                <w:i/>
                <w:iCs/>
                <w:lang w:val="en-GB" w:eastAsia="zh-CN"/>
              </w:rPr>
              <w:t>f</w:t>
            </w:r>
          </w:p>
        </w:tc>
        <w:tc>
          <w:tcPr>
            <w:tcW w:w="3429"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82" w:type="dxa"/>
            <w:vAlign w:val="center"/>
          </w:tcPr>
          <w:p w:rsidR="00253061" w:rsidRPr="002B4FF6" w:rsidRDefault="00253061" w:rsidP="00FF6C46">
            <w:pPr>
              <w:pStyle w:val="Tablehead"/>
            </w:pPr>
            <w:r w:rsidRPr="002B4FF6">
              <w:rPr>
                <w:rFonts w:hint="eastAsia"/>
              </w:rPr>
              <w:t>测试要求</w:t>
            </w:r>
          </w:p>
        </w:tc>
        <w:tc>
          <w:tcPr>
            <w:tcW w:w="1422" w:type="dxa"/>
            <w:vAlign w:val="center"/>
          </w:tcPr>
          <w:p w:rsidR="00253061" w:rsidRPr="002B4FF6" w:rsidRDefault="00253061" w:rsidP="00FF6C46">
            <w:pPr>
              <w:pStyle w:val="Tablehead"/>
            </w:pPr>
            <w:r w:rsidRPr="002B4FF6">
              <w:rPr>
                <w:rFonts w:hint="eastAsia"/>
              </w:rPr>
              <w:t>测量带宽</w:t>
            </w:r>
          </w:p>
        </w:tc>
      </w:tr>
      <w:tr w:rsidR="00253061" w:rsidRPr="002B4FF6" w:rsidTr="00FA50B2">
        <w:trPr>
          <w:jc w:val="center"/>
        </w:trPr>
        <w:tc>
          <w:tcPr>
            <w:tcW w:w="2529" w:type="dxa"/>
          </w:tcPr>
          <w:p w:rsidR="00253061" w:rsidRPr="004C667B" w:rsidRDefault="00253061" w:rsidP="00FF6C46">
            <w:pPr>
              <w:pStyle w:val="Tabletext"/>
              <w:keepNext/>
              <w:keepLines/>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2.7 MHz</w:t>
            </w:r>
          </w:p>
        </w:tc>
        <w:tc>
          <w:tcPr>
            <w:tcW w:w="3429" w:type="dxa"/>
          </w:tcPr>
          <w:p w:rsidR="00253061" w:rsidRPr="004C667B" w:rsidRDefault="00253061" w:rsidP="00FF6C46">
            <w:pPr>
              <w:pStyle w:val="Tabletext"/>
              <w:keepNext/>
              <w:keepLines/>
              <w:jc w:val="center"/>
              <w:rPr>
                <w:sz w:val="20"/>
              </w:rPr>
            </w:pPr>
            <w:r w:rsidRPr="004C667B">
              <w:rPr>
                <w:sz w:val="20"/>
              </w:rPr>
              <w:t xml:space="preserve">2.515 MHz </w:t>
            </w:r>
            <w:r w:rsidRPr="004C667B">
              <w:rPr>
                <w:sz w:val="20"/>
              </w:rPr>
              <w:sym w:font="Symbol" w:char="F0A3"/>
            </w:r>
            <w:r w:rsidRPr="004C667B">
              <w:rPr>
                <w:sz w:val="20"/>
              </w:rPr>
              <w:t xml:space="preserve"> f_offset &lt; 2.715 MHz</w:t>
            </w:r>
          </w:p>
        </w:tc>
        <w:tc>
          <w:tcPr>
            <w:tcW w:w="2282" w:type="dxa"/>
          </w:tcPr>
          <w:p w:rsidR="00253061" w:rsidRPr="004C667B" w:rsidRDefault="00253061" w:rsidP="00FF6C46">
            <w:pPr>
              <w:pStyle w:val="Tabletext"/>
              <w:keepNext/>
              <w:keepLines/>
              <w:jc w:val="center"/>
              <w:rPr>
                <w:sz w:val="20"/>
              </w:rPr>
            </w:pPr>
            <w:r w:rsidRPr="004C667B">
              <w:rPr>
                <w:i/>
                <w:iCs/>
                <w:sz w:val="20"/>
              </w:rPr>
              <w:t>P</w:t>
            </w:r>
            <w:r w:rsidRPr="004C667B">
              <w:rPr>
                <w:sz w:val="20"/>
              </w:rPr>
              <w:t xml:space="preserve"> – 51.5 dBm</w:t>
            </w:r>
          </w:p>
        </w:tc>
        <w:tc>
          <w:tcPr>
            <w:tcW w:w="1422" w:type="dxa"/>
          </w:tcPr>
          <w:p w:rsidR="00253061" w:rsidRPr="004C667B" w:rsidRDefault="00253061" w:rsidP="00FF6C46">
            <w:pPr>
              <w:pStyle w:val="Tabletext"/>
              <w:keepNext/>
              <w:keepLines/>
              <w:jc w:val="center"/>
              <w:rPr>
                <w:sz w:val="20"/>
              </w:rPr>
            </w:pPr>
            <w:r w:rsidRPr="004C667B">
              <w:rPr>
                <w:sz w:val="20"/>
              </w:rPr>
              <w:t>30 kHz</w:t>
            </w:r>
          </w:p>
        </w:tc>
      </w:tr>
      <w:tr w:rsidR="00253061" w:rsidRPr="002B4FF6" w:rsidTr="00FA50B2">
        <w:trPr>
          <w:jc w:val="center"/>
        </w:trPr>
        <w:tc>
          <w:tcPr>
            <w:tcW w:w="2529" w:type="dxa"/>
          </w:tcPr>
          <w:p w:rsidR="00253061" w:rsidRPr="004C667B" w:rsidRDefault="00253061" w:rsidP="00FF6C46">
            <w:pPr>
              <w:pStyle w:val="Tabletext"/>
              <w:keepNext/>
              <w:keepLines/>
              <w:jc w:val="center"/>
              <w:rPr>
                <w:sz w:val="20"/>
              </w:rPr>
            </w:pPr>
            <w:r w:rsidRPr="004C667B">
              <w:rPr>
                <w:sz w:val="20"/>
              </w:rPr>
              <w:t xml:space="preserve">2.7 MHz </w:t>
            </w:r>
            <w:r w:rsidRPr="004C667B">
              <w:rPr>
                <w:sz w:val="20"/>
              </w:rPr>
              <w:sym w:font="Symbol" w:char="F0A3"/>
            </w:r>
            <w:r w:rsidRPr="004C667B">
              <w:rPr>
                <w:sz w:val="20"/>
              </w:rPr>
              <w:sym w:font="Symbol" w:char="F044"/>
            </w:r>
            <w:r w:rsidRPr="004C667B">
              <w:rPr>
                <w:i/>
                <w:iCs/>
                <w:sz w:val="20"/>
              </w:rPr>
              <w:t>f</w:t>
            </w:r>
            <w:r w:rsidRPr="004C667B">
              <w:rPr>
                <w:sz w:val="20"/>
              </w:rPr>
              <w:t>&lt; 3.5 MHz</w:t>
            </w:r>
          </w:p>
        </w:tc>
        <w:tc>
          <w:tcPr>
            <w:tcW w:w="3429" w:type="dxa"/>
          </w:tcPr>
          <w:p w:rsidR="00253061" w:rsidRPr="004C667B" w:rsidRDefault="00253061" w:rsidP="00FF6C46">
            <w:pPr>
              <w:pStyle w:val="Tabletext"/>
              <w:keepNext/>
              <w:keepLines/>
              <w:jc w:val="center"/>
              <w:rPr>
                <w:sz w:val="20"/>
              </w:rPr>
            </w:pPr>
            <w:r w:rsidRPr="004C667B">
              <w:rPr>
                <w:sz w:val="20"/>
              </w:rPr>
              <w:t xml:space="preserve">2.715 MHz </w:t>
            </w:r>
            <w:r w:rsidRPr="004C667B">
              <w:rPr>
                <w:sz w:val="20"/>
              </w:rPr>
              <w:sym w:font="Symbol" w:char="F0A3"/>
            </w:r>
            <w:r w:rsidRPr="004C667B">
              <w:rPr>
                <w:sz w:val="20"/>
              </w:rPr>
              <w:t xml:space="preserve"> f_offset &lt; 3.515 MHz</w:t>
            </w:r>
          </w:p>
        </w:tc>
        <w:tc>
          <w:tcPr>
            <w:tcW w:w="2282" w:type="dxa"/>
          </w:tcPr>
          <w:p w:rsidR="00253061" w:rsidRPr="004C667B" w:rsidRDefault="00253061" w:rsidP="00FA50B2">
            <w:pPr>
              <w:pStyle w:val="Tabletext"/>
              <w:keepNext/>
              <w:keepLines/>
              <w:jc w:val="center"/>
              <w:rPr>
                <w:sz w:val="20"/>
              </w:rPr>
            </w:pPr>
            <w:r w:rsidRPr="004C667B">
              <w:rPr>
                <w:i/>
                <w:iCs/>
                <w:sz w:val="20"/>
              </w:rPr>
              <w:t>P</w:t>
            </w:r>
            <w:r w:rsidRPr="004C667B">
              <w:rPr>
                <w:sz w:val="20"/>
              </w:rPr>
              <w:t xml:space="preserve"> – 51.5 – 15</w:t>
            </w:r>
            <w:r w:rsidRPr="004C667B">
              <w:rPr>
                <w:sz w:val="20"/>
              </w:rPr>
              <w:br/>
            </w:r>
            <w:r w:rsidR="00FA50B2" w:rsidRPr="004C667B">
              <w:rPr>
                <w:rFonts w:hint="eastAsia"/>
                <w:sz w:val="20"/>
              </w:rPr>
              <w:t>(</w:t>
            </w:r>
            <w:r w:rsidRPr="004C667B">
              <w:rPr>
                <w:sz w:val="20"/>
              </w:rPr>
              <w:t>f_offset – 2.715</w:t>
            </w:r>
            <w:r w:rsidR="00FA50B2" w:rsidRPr="004C667B">
              <w:rPr>
                <w:sz w:val="20"/>
              </w:rPr>
              <w:t>)</w:t>
            </w:r>
            <w:r w:rsidRPr="004C667B">
              <w:rPr>
                <w:sz w:val="20"/>
              </w:rPr>
              <w:t> dBm</w:t>
            </w:r>
          </w:p>
        </w:tc>
        <w:tc>
          <w:tcPr>
            <w:tcW w:w="1422" w:type="dxa"/>
          </w:tcPr>
          <w:p w:rsidR="00253061" w:rsidRPr="004C667B" w:rsidRDefault="00253061" w:rsidP="00FF6C46">
            <w:pPr>
              <w:pStyle w:val="Tabletext"/>
              <w:keepNext/>
              <w:keepLines/>
              <w:jc w:val="center"/>
              <w:rPr>
                <w:sz w:val="20"/>
              </w:rPr>
            </w:pPr>
            <w:r w:rsidRPr="004C667B">
              <w:rPr>
                <w:sz w:val="20"/>
              </w:rPr>
              <w:t>30 kHz</w:t>
            </w:r>
          </w:p>
        </w:tc>
      </w:tr>
      <w:tr w:rsidR="00253061" w:rsidRPr="002B4FF6" w:rsidTr="00FA50B2">
        <w:trPr>
          <w:jc w:val="center"/>
        </w:trPr>
        <w:tc>
          <w:tcPr>
            <w:tcW w:w="2529" w:type="dxa"/>
          </w:tcPr>
          <w:p w:rsidR="00253061" w:rsidRPr="004C667B" w:rsidRDefault="00253061" w:rsidP="00FF6C46">
            <w:pPr>
              <w:pStyle w:val="Tabletext"/>
              <w:jc w:val="center"/>
              <w:rPr>
                <w:sz w:val="20"/>
              </w:rPr>
            </w:pPr>
          </w:p>
        </w:tc>
        <w:tc>
          <w:tcPr>
            <w:tcW w:w="3429" w:type="dxa"/>
          </w:tcPr>
          <w:p w:rsidR="00253061" w:rsidRPr="004C667B" w:rsidRDefault="00253061" w:rsidP="00FF6C46">
            <w:pPr>
              <w:pStyle w:val="Tabletext"/>
              <w:jc w:val="center"/>
              <w:rPr>
                <w:sz w:val="20"/>
              </w:rPr>
            </w:pPr>
            <w:r w:rsidRPr="004C667B">
              <w:rPr>
                <w:sz w:val="20"/>
              </w:rPr>
              <w:t xml:space="preserve">3.515 MHz </w:t>
            </w:r>
            <w:r w:rsidRPr="004C667B">
              <w:rPr>
                <w:sz w:val="20"/>
              </w:rPr>
              <w:sym w:font="Symbol" w:char="F0A3"/>
            </w:r>
            <w:r w:rsidRPr="004C667B">
              <w:rPr>
                <w:sz w:val="20"/>
              </w:rPr>
              <w:t xml:space="preserve"> f_offset &lt; 4.0 MHz</w:t>
            </w:r>
          </w:p>
        </w:tc>
        <w:tc>
          <w:tcPr>
            <w:tcW w:w="2282" w:type="dxa"/>
          </w:tcPr>
          <w:p w:rsidR="00253061" w:rsidRPr="004C667B" w:rsidRDefault="00253061" w:rsidP="00FF6C46">
            <w:pPr>
              <w:pStyle w:val="Tabletext"/>
              <w:jc w:val="center"/>
              <w:rPr>
                <w:sz w:val="20"/>
              </w:rPr>
            </w:pPr>
            <w:r w:rsidRPr="004C667B">
              <w:rPr>
                <w:i/>
                <w:iCs/>
                <w:sz w:val="20"/>
              </w:rPr>
              <w:t>P</w:t>
            </w:r>
            <w:r w:rsidRPr="004C667B">
              <w:rPr>
                <w:sz w:val="20"/>
              </w:rPr>
              <w:t xml:space="preserve"> – 63.5 dBm</w:t>
            </w:r>
          </w:p>
        </w:tc>
        <w:tc>
          <w:tcPr>
            <w:tcW w:w="1422"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29" w:type="dxa"/>
          </w:tcPr>
          <w:p w:rsidR="00253061" w:rsidRPr="004C667B" w:rsidRDefault="00253061" w:rsidP="00FF6C46">
            <w:pPr>
              <w:pStyle w:val="Tabletext"/>
              <w:jc w:val="center"/>
              <w:rPr>
                <w:sz w:val="20"/>
              </w:rPr>
            </w:pPr>
            <w:r w:rsidRPr="004C667B">
              <w:rPr>
                <w:sz w:val="20"/>
              </w:rPr>
              <w:t xml:space="preserve">3.5 MHz </w:t>
            </w:r>
            <w:r w:rsidRPr="004C667B">
              <w:rPr>
                <w:sz w:val="20"/>
              </w:rPr>
              <w:sym w:font="Symbol" w:char="F0A3"/>
            </w:r>
            <w:r w:rsidRPr="004C667B">
              <w:rPr>
                <w:sz w:val="20"/>
              </w:rPr>
              <w:sym w:font="Symbol" w:char="F044"/>
            </w:r>
            <w:r w:rsidRPr="004C667B">
              <w:rPr>
                <w:i/>
                <w:iCs/>
                <w:sz w:val="20"/>
              </w:rPr>
              <w:t>f</w:t>
            </w:r>
            <w:r w:rsidRPr="004C667B">
              <w:rPr>
                <w:sz w:val="20"/>
              </w:rPr>
              <w:t>&lt; 7.5 MHz</w:t>
            </w:r>
          </w:p>
        </w:tc>
        <w:tc>
          <w:tcPr>
            <w:tcW w:w="3429" w:type="dxa"/>
          </w:tcPr>
          <w:p w:rsidR="00253061" w:rsidRPr="004C667B" w:rsidRDefault="00253061" w:rsidP="00FF6C46">
            <w:pPr>
              <w:pStyle w:val="Tabletext"/>
              <w:jc w:val="center"/>
              <w:rPr>
                <w:sz w:val="20"/>
              </w:rPr>
            </w:pPr>
            <w:r w:rsidRPr="004C667B">
              <w:rPr>
                <w:sz w:val="20"/>
              </w:rPr>
              <w:t xml:space="preserve">4.0 MHz </w:t>
            </w:r>
            <w:r w:rsidRPr="004C667B">
              <w:rPr>
                <w:sz w:val="20"/>
              </w:rPr>
              <w:sym w:font="Symbol" w:char="F0A3"/>
            </w:r>
            <w:r w:rsidRPr="004C667B">
              <w:rPr>
                <w:sz w:val="20"/>
              </w:rPr>
              <w:t xml:space="preserve"> f_offset &lt; 8.0 MHz</w:t>
            </w:r>
          </w:p>
        </w:tc>
        <w:tc>
          <w:tcPr>
            <w:tcW w:w="2282" w:type="dxa"/>
          </w:tcPr>
          <w:p w:rsidR="00253061" w:rsidRPr="004C667B" w:rsidRDefault="00253061" w:rsidP="00FF6C46">
            <w:pPr>
              <w:pStyle w:val="Tabletext"/>
              <w:jc w:val="center"/>
              <w:rPr>
                <w:sz w:val="20"/>
              </w:rPr>
            </w:pPr>
            <w:r w:rsidRPr="004C667B">
              <w:rPr>
                <w:i/>
                <w:iCs/>
                <w:sz w:val="20"/>
              </w:rPr>
              <w:t>P</w:t>
            </w:r>
            <w:r w:rsidRPr="004C667B">
              <w:rPr>
                <w:sz w:val="20"/>
              </w:rPr>
              <w:t xml:space="preserve"> – 50.5 dBm</w:t>
            </w:r>
          </w:p>
        </w:tc>
        <w:tc>
          <w:tcPr>
            <w:tcW w:w="1422" w:type="dxa"/>
          </w:tcPr>
          <w:p w:rsidR="00253061" w:rsidRPr="004C667B" w:rsidRDefault="00253061" w:rsidP="00FF6C46">
            <w:pPr>
              <w:pStyle w:val="Tabletext"/>
              <w:jc w:val="center"/>
              <w:rPr>
                <w:sz w:val="20"/>
              </w:rPr>
            </w:pPr>
            <w:r w:rsidRPr="004C667B">
              <w:rPr>
                <w:sz w:val="20"/>
              </w:rPr>
              <w:t>1 MHz</w:t>
            </w:r>
          </w:p>
        </w:tc>
      </w:tr>
      <w:tr w:rsidR="00253061" w:rsidRPr="002B4FF6" w:rsidTr="00FA50B2">
        <w:trPr>
          <w:jc w:val="center"/>
        </w:trPr>
        <w:tc>
          <w:tcPr>
            <w:tcW w:w="2529" w:type="dxa"/>
          </w:tcPr>
          <w:p w:rsidR="00253061" w:rsidRPr="004C667B" w:rsidRDefault="00253061" w:rsidP="00FF6C46">
            <w:pPr>
              <w:pStyle w:val="Tabletext"/>
              <w:jc w:val="center"/>
              <w:rPr>
                <w:sz w:val="20"/>
              </w:rPr>
            </w:pPr>
            <w:r w:rsidRPr="004C667B">
              <w:rPr>
                <w:sz w:val="20"/>
              </w:rPr>
              <w:t xml:space="preserve">7.5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r w:rsidRPr="004C667B">
              <w:rPr>
                <w:sz w:val="20"/>
              </w:rPr>
              <w:t> MHz</w:t>
            </w:r>
          </w:p>
        </w:tc>
        <w:tc>
          <w:tcPr>
            <w:tcW w:w="3429" w:type="dxa"/>
          </w:tcPr>
          <w:p w:rsidR="00253061" w:rsidRPr="004C667B" w:rsidRDefault="00253061" w:rsidP="00FF6C46">
            <w:pPr>
              <w:pStyle w:val="Tabletext"/>
              <w:jc w:val="center"/>
              <w:rPr>
                <w:sz w:val="20"/>
                <w:lang w:val="en-US"/>
              </w:rPr>
            </w:pPr>
            <w:r w:rsidRPr="004C667B">
              <w:rPr>
                <w:sz w:val="20"/>
                <w:lang w:val="en-US"/>
              </w:rPr>
              <w:t xml:space="preserve">8.0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82" w:type="dxa"/>
          </w:tcPr>
          <w:p w:rsidR="00253061" w:rsidRPr="004C667B" w:rsidRDefault="00253061" w:rsidP="00FF6C46">
            <w:pPr>
              <w:pStyle w:val="Tabletext"/>
              <w:jc w:val="center"/>
              <w:rPr>
                <w:sz w:val="20"/>
              </w:rPr>
            </w:pPr>
            <w:r w:rsidRPr="004C667B">
              <w:rPr>
                <w:i/>
                <w:iCs/>
                <w:sz w:val="20"/>
              </w:rPr>
              <w:t>P</w:t>
            </w:r>
            <w:r w:rsidRPr="004C667B">
              <w:rPr>
                <w:sz w:val="20"/>
              </w:rPr>
              <w:t xml:space="preserve"> – 54.5 dBm</w:t>
            </w:r>
          </w:p>
        </w:tc>
        <w:tc>
          <w:tcPr>
            <w:tcW w:w="1422" w:type="dxa"/>
          </w:tcPr>
          <w:p w:rsidR="00253061" w:rsidRPr="004C667B" w:rsidRDefault="00253061" w:rsidP="00FF6C46">
            <w:pPr>
              <w:pStyle w:val="Tabletext"/>
              <w:jc w:val="center"/>
              <w:rPr>
                <w:sz w:val="20"/>
              </w:rPr>
            </w:pPr>
            <w:r w:rsidRPr="004C667B">
              <w:rPr>
                <w:sz w:val="20"/>
              </w:rPr>
              <w:t>1 MHz</w:t>
            </w:r>
          </w:p>
        </w:tc>
      </w:tr>
    </w:tbl>
    <w:p w:rsidR="00253061" w:rsidRDefault="00253061" w:rsidP="00253061">
      <w:pPr>
        <w:pStyle w:val="Tablefin"/>
      </w:pPr>
    </w:p>
    <w:p w:rsidR="00253061" w:rsidRDefault="00253061" w:rsidP="00253061">
      <w:pPr>
        <w:pStyle w:val="TableNo"/>
        <w:rPr>
          <w:lang w:val="en-US" w:eastAsia="zh-CN"/>
        </w:rPr>
      </w:pPr>
      <w:r>
        <w:rPr>
          <w:rFonts w:hint="eastAsia"/>
          <w:lang w:val="en-US" w:eastAsia="zh-CN"/>
        </w:rPr>
        <w:lastRenderedPageBreak/>
        <w:t>表</w:t>
      </w:r>
      <w:r>
        <w:rPr>
          <w:lang w:val="en-US" w:eastAsia="zh-CN"/>
        </w:rPr>
        <w:t xml:space="preserve"> 1D</w:t>
      </w:r>
    </w:p>
    <w:p w:rsidR="00253061" w:rsidRDefault="00253061" w:rsidP="00253061">
      <w:pPr>
        <w:pStyle w:val="Tabletitle"/>
        <w:rPr>
          <w:lang w:eastAsia="zh-CN"/>
        </w:rPr>
      </w:pPr>
      <w:r w:rsidRPr="002D4836">
        <w:rPr>
          <w:lang w:val="en-GB"/>
        </w:rPr>
        <w:t>UTRA FDD</w:t>
      </w:r>
      <w:r>
        <w:rPr>
          <w:rFonts w:hint="eastAsia"/>
          <w:lang w:val="en-GB" w:eastAsia="zh-CN"/>
        </w:rPr>
        <w:t>频带</w:t>
      </w:r>
      <w:r w:rsidRPr="002D4836">
        <w:rPr>
          <w:rFonts w:cs="Arial"/>
          <w:lang w:val="en-GB"/>
        </w:rPr>
        <w:t>≤</w:t>
      </w:r>
      <w:r w:rsidRPr="002D4836">
        <w:rPr>
          <w:lang w:val="en-GB"/>
        </w:rPr>
        <w:t xml:space="preserve">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Pr>
          <w:lang w:eastAsia="zh-CN"/>
        </w:rPr>
        <w:t>P &lt; 31 dBm</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3429"/>
        <w:gridCol w:w="2282"/>
        <w:gridCol w:w="1442"/>
      </w:tblGrid>
      <w:tr w:rsidR="00253061" w:rsidRPr="002B4FF6" w:rsidTr="00FA50B2">
        <w:trPr>
          <w:jc w:val="center"/>
        </w:trPr>
        <w:tc>
          <w:tcPr>
            <w:tcW w:w="2543"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3429"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82" w:type="dxa"/>
            <w:vAlign w:val="center"/>
          </w:tcPr>
          <w:p w:rsidR="00253061" w:rsidRPr="002B4FF6" w:rsidRDefault="00253061" w:rsidP="00FF6C46">
            <w:pPr>
              <w:pStyle w:val="Tablehead"/>
            </w:pPr>
            <w:r w:rsidRPr="002B4FF6">
              <w:rPr>
                <w:rFonts w:hint="eastAsia"/>
              </w:rPr>
              <w:t>测试要求</w:t>
            </w:r>
          </w:p>
        </w:tc>
        <w:tc>
          <w:tcPr>
            <w:tcW w:w="1442" w:type="dxa"/>
            <w:vAlign w:val="center"/>
          </w:tcPr>
          <w:p w:rsidR="00253061" w:rsidRPr="002B4FF6" w:rsidRDefault="00253061" w:rsidP="00FF6C46">
            <w:pPr>
              <w:pStyle w:val="Tablehead"/>
            </w:pPr>
            <w:r w:rsidRPr="002B4FF6">
              <w:rPr>
                <w:rFonts w:hint="eastAsia"/>
              </w:rPr>
              <w:t>测量带宽</w:t>
            </w:r>
          </w:p>
        </w:tc>
      </w:tr>
      <w:tr w:rsidR="00253061" w:rsidRPr="002B4FF6" w:rsidTr="00FA50B2">
        <w:trPr>
          <w:jc w:val="center"/>
        </w:trPr>
        <w:tc>
          <w:tcPr>
            <w:tcW w:w="2543" w:type="dxa"/>
          </w:tcPr>
          <w:p w:rsidR="00253061" w:rsidRPr="004C667B" w:rsidRDefault="00253061" w:rsidP="00FF6C46">
            <w:pPr>
              <w:pStyle w:val="Tabletext"/>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2.7 MHz</w:t>
            </w:r>
          </w:p>
        </w:tc>
        <w:tc>
          <w:tcPr>
            <w:tcW w:w="3429" w:type="dxa"/>
          </w:tcPr>
          <w:p w:rsidR="00253061" w:rsidRPr="004C667B" w:rsidRDefault="00253061" w:rsidP="00FF6C46">
            <w:pPr>
              <w:pStyle w:val="Tabletext"/>
              <w:jc w:val="center"/>
              <w:rPr>
                <w:sz w:val="20"/>
              </w:rPr>
            </w:pPr>
            <w:r w:rsidRPr="004C667B">
              <w:rPr>
                <w:sz w:val="20"/>
              </w:rPr>
              <w:t xml:space="preserve">2.515 MHz </w:t>
            </w:r>
            <w:r w:rsidRPr="004C667B">
              <w:rPr>
                <w:sz w:val="20"/>
              </w:rPr>
              <w:sym w:font="Symbol" w:char="F0A3"/>
            </w:r>
            <w:r w:rsidRPr="004C667B">
              <w:rPr>
                <w:sz w:val="20"/>
              </w:rPr>
              <w:t xml:space="preserve"> f_offset &lt; 2.715 MHz</w:t>
            </w:r>
          </w:p>
        </w:tc>
        <w:tc>
          <w:tcPr>
            <w:tcW w:w="2282" w:type="dxa"/>
          </w:tcPr>
          <w:p w:rsidR="00253061" w:rsidRPr="004C667B" w:rsidRDefault="00253061" w:rsidP="00FF6C46">
            <w:pPr>
              <w:pStyle w:val="Tabletext"/>
              <w:jc w:val="center"/>
              <w:rPr>
                <w:sz w:val="20"/>
              </w:rPr>
            </w:pPr>
            <w:r w:rsidRPr="004C667B">
              <w:rPr>
                <w:sz w:val="20"/>
              </w:rPr>
              <w:t>–20.5 dBm</w:t>
            </w:r>
          </w:p>
        </w:tc>
        <w:tc>
          <w:tcPr>
            <w:tcW w:w="1442"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43" w:type="dxa"/>
          </w:tcPr>
          <w:p w:rsidR="00253061" w:rsidRPr="004C667B" w:rsidRDefault="00253061" w:rsidP="00FF6C46">
            <w:pPr>
              <w:pStyle w:val="Tabletext"/>
              <w:jc w:val="center"/>
              <w:rPr>
                <w:sz w:val="20"/>
              </w:rPr>
            </w:pPr>
            <w:r w:rsidRPr="004C667B">
              <w:rPr>
                <w:sz w:val="20"/>
              </w:rPr>
              <w:t xml:space="preserve">2.7 MHz </w:t>
            </w:r>
            <w:r w:rsidRPr="004C667B">
              <w:rPr>
                <w:sz w:val="20"/>
              </w:rPr>
              <w:sym w:font="Symbol" w:char="F0A3"/>
            </w:r>
            <w:r w:rsidRPr="004C667B">
              <w:rPr>
                <w:sz w:val="20"/>
              </w:rPr>
              <w:sym w:font="Symbol" w:char="F044"/>
            </w:r>
            <w:r w:rsidRPr="004C667B">
              <w:rPr>
                <w:i/>
                <w:iCs/>
                <w:sz w:val="20"/>
              </w:rPr>
              <w:t>f</w:t>
            </w:r>
            <w:r w:rsidRPr="004C667B">
              <w:rPr>
                <w:sz w:val="20"/>
              </w:rPr>
              <w:t>&lt; 3.5 MHz</w:t>
            </w:r>
          </w:p>
        </w:tc>
        <w:tc>
          <w:tcPr>
            <w:tcW w:w="3429" w:type="dxa"/>
          </w:tcPr>
          <w:p w:rsidR="00253061" w:rsidRPr="004C667B" w:rsidRDefault="00253061" w:rsidP="00FF6C46">
            <w:pPr>
              <w:pStyle w:val="Tabletext"/>
              <w:jc w:val="center"/>
              <w:rPr>
                <w:sz w:val="20"/>
              </w:rPr>
            </w:pPr>
            <w:r w:rsidRPr="004C667B">
              <w:rPr>
                <w:sz w:val="20"/>
              </w:rPr>
              <w:t xml:space="preserve">2.715 MHz </w:t>
            </w:r>
            <w:r w:rsidRPr="004C667B">
              <w:rPr>
                <w:sz w:val="20"/>
              </w:rPr>
              <w:sym w:font="Symbol" w:char="F0A3"/>
            </w:r>
            <w:r w:rsidRPr="004C667B">
              <w:rPr>
                <w:sz w:val="20"/>
              </w:rPr>
              <w:t xml:space="preserve"> f_offset &lt; 3.515 MHz</w:t>
            </w:r>
          </w:p>
        </w:tc>
        <w:tc>
          <w:tcPr>
            <w:tcW w:w="2282" w:type="dxa"/>
          </w:tcPr>
          <w:p w:rsidR="00253061" w:rsidRPr="004C667B" w:rsidRDefault="00253061" w:rsidP="00FA50B2">
            <w:pPr>
              <w:pStyle w:val="Tabletext"/>
              <w:jc w:val="center"/>
              <w:rPr>
                <w:sz w:val="20"/>
              </w:rPr>
            </w:pPr>
            <w:r w:rsidRPr="004C667B">
              <w:rPr>
                <w:sz w:val="20"/>
              </w:rPr>
              <w:t>–20.5 – 15</w:t>
            </w:r>
            <w:r w:rsidRPr="004C667B">
              <w:rPr>
                <w:sz w:val="20"/>
              </w:rPr>
              <w:br/>
            </w:r>
            <w:r w:rsidR="00FA50B2" w:rsidRPr="004C667B">
              <w:rPr>
                <w:rFonts w:hint="eastAsia"/>
                <w:sz w:val="20"/>
              </w:rPr>
              <w:t>(</w:t>
            </w:r>
            <w:r w:rsidRPr="004C667B">
              <w:rPr>
                <w:sz w:val="20"/>
              </w:rPr>
              <w:t>f_offset – 2.715</w:t>
            </w:r>
            <w:r w:rsidR="00FA50B2" w:rsidRPr="004C667B">
              <w:rPr>
                <w:sz w:val="20"/>
              </w:rPr>
              <w:t>)</w:t>
            </w:r>
            <w:r w:rsidRPr="004C667B">
              <w:rPr>
                <w:sz w:val="20"/>
              </w:rPr>
              <w:t> dBm</w:t>
            </w:r>
          </w:p>
        </w:tc>
        <w:tc>
          <w:tcPr>
            <w:tcW w:w="1442"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43" w:type="dxa"/>
          </w:tcPr>
          <w:p w:rsidR="00253061" w:rsidRPr="004C667B" w:rsidRDefault="00253061" w:rsidP="00FF6C46">
            <w:pPr>
              <w:pStyle w:val="Tabletext"/>
              <w:jc w:val="center"/>
              <w:rPr>
                <w:sz w:val="20"/>
              </w:rPr>
            </w:pPr>
          </w:p>
        </w:tc>
        <w:tc>
          <w:tcPr>
            <w:tcW w:w="3429" w:type="dxa"/>
          </w:tcPr>
          <w:p w:rsidR="00253061" w:rsidRPr="004C667B" w:rsidRDefault="00253061" w:rsidP="00FF6C46">
            <w:pPr>
              <w:pStyle w:val="Tabletext"/>
              <w:jc w:val="center"/>
              <w:rPr>
                <w:sz w:val="20"/>
              </w:rPr>
            </w:pPr>
            <w:r w:rsidRPr="004C667B">
              <w:rPr>
                <w:sz w:val="20"/>
              </w:rPr>
              <w:t xml:space="preserve">3.515 MHz </w:t>
            </w:r>
            <w:r w:rsidRPr="004C667B">
              <w:rPr>
                <w:sz w:val="20"/>
              </w:rPr>
              <w:sym w:font="Symbol" w:char="F0A3"/>
            </w:r>
            <w:r w:rsidRPr="004C667B">
              <w:rPr>
                <w:sz w:val="20"/>
              </w:rPr>
              <w:t xml:space="preserve"> f_offset &lt; 4.0 MHz</w:t>
            </w:r>
          </w:p>
        </w:tc>
        <w:tc>
          <w:tcPr>
            <w:tcW w:w="2282" w:type="dxa"/>
          </w:tcPr>
          <w:p w:rsidR="00253061" w:rsidRPr="004C667B" w:rsidRDefault="00253061" w:rsidP="00FF6C46">
            <w:pPr>
              <w:pStyle w:val="Tabletext"/>
              <w:jc w:val="center"/>
              <w:rPr>
                <w:sz w:val="20"/>
              </w:rPr>
            </w:pPr>
            <w:r w:rsidRPr="004C667B">
              <w:rPr>
                <w:sz w:val="20"/>
              </w:rPr>
              <w:t>–32.5 dBm</w:t>
            </w:r>
          </w:p>
        </w:tc>
        <w:tc>
          <w:tcPr>
            <w:tcW w:w="1442" w:type="dxa"/>
          </w:tcPr>
          <w:p w:rsidR="00253061" w:rsidRPr="004C667B" w:rsidRDefault="00253061" w:rsidP="00FF6C46">
            <w:pPr>
              <w:pStyle w:val="Tabletext"/>
              <w:jc w:val="center"/>
              <w:rPr>
                <w:sz w:val="20"/>
              </w:rPr>
            </w:pPr>
            <w:r w:rsidRPr="004C667B">
              <w:rPr>
                <w:sz w:val="20"/>
              </w:rPr>
              <w:t>30 kHz</w:t>
            </w:r>
          </w:p>
        </w:tc>
      </w:tr>
      <w:tr w:rsidR="00253061" w:rsidRPr="002B4FF6" w:rsidTr="00FA50B2">
        <w:trPr>
          <w:jc w:val="center"/>
        </w:trPr>
        <w:tc>
          <w:tcPr>
            <w:tcW w:w="2543" w:type="dxa"/>
          </w:tcPr>
          <w:p w:rsidR="00253061" w:rsidRPr="004C667B" w:rsidRDefault="00253061" w:rsidP="00FF6C46">
            <w:pPr>
              <w:pStyle w:val="Tabletext"/>
              <w:jc w:val="center"/>
              <w:rPr>
                <w:sz w:val="20"/>
              </w:rPr>
            </w:pPr>
            <w:r w:rsidRPr="004C667B">
              <w:rPr>
                <w:sz w:val="20"/>
              </w:rPr>
              <w:t xml:space="preserve">3.5 MHz </w:t>
            </w:r>
            <w:r w:rsidRPr="004C667B">
              <w:rPr>
                <w:sz w:val="20"/>
              </w:rPr>
              <w:sym w:font="Symbol" w:char="F0A3"/>
            </w:r>
            <w:r w:rsidRPr="004C667B">
              <w:rPr>
                <w:sz w:val="20"/>
              </w:rPr>
              <w:sym w:font="Symbol" w:char="F044"/>
            </w:r>
            <w:r w:rsidRPr="004C667B">
              <w:rPr>
                <w:i/>
                <w:iCs/>
                <w:sz w:val="20"/>
              </w:rPr>
              <w:t>f</w:t>
            </w:r>
            <w:r w:rsidRPr="004C667B">
              <w:rPr>
                <w:sz w:val="20"/>
              </w:rPr>
              <w:t>&lt; 7.5 MHz</w:t>
            </w:r>
          </w:p>
        </w:tc>
        <w:tc>
          <w:tcPr>
            <w:tcW w:w="3429" w:type="dxa"/>
          </w:tcPr>
          <w:p w:rsidR="00253061" w:rsidRPr="004C667B" w:rsidRDefault="00253061" w:rsidP="00FF6C46">
            <w:pPr>
              <w:pStyle w:val="Tabletext"/>
              <w:jc w:val="center"/>
              <w:rPr>
                <w:sz w:val="20"/>
              </w:rPr>
            </w:pPr>
            <w:r w:rsidRPr="004C667B">
              <w:rPr>
                <w:sz w:val="20"/>
              </w:rPr>
              <w:t xml:space="preserve">4.0 MHz </w:t>
            </w:r>
            <w:r w:rsidRPr="004C667B">
              <w:rPr>
                <w:sz w:val="20"/>
              </w:rPr>
              <w:sym w:font="Symbol" w:char="F0A3"/>
            </w:r>
            <w:r w:rsidRPr="004C667B">
              <w:rPr>
                <w:sz w:val="20"/>
              </w:rPr>
              <w:t xml:space="preserve"> f_offset &lt; 8.0 MHz</w:t>
            </w:r>
          </w:p>
        </w:tc>
        <w:tc>
          <w:tcPr>
            <w:tcW w:w="2282" w:type="dxa"/>
          </w:tcPr>
          <w:p w:rsidR="00253061" w:rsidRPr="004C667B" w:rsidRDefault="00253061" w:rsidP="00FF6C46">
            <w:pPr>
              <w:pStyle w:val="Tabletext"/>
              <w:jc w:val="center"/>
              <w:rPr>
                <w:sz w:val="20"/>
              </w:rPr>
            </w:pPr>
            <w:r w:rsidRPr="004C667B">
              <w:rPr>
                <w:sz w:val="20"/>
              </w:rPr>
              <w:t>–19.5 dBm</w:t>
            </w:r>
          </w:p>
        </w:tc>
        <w:tc>
          <w:tcPr>
            <w:tcW w:w="1442" w:type="dxa"/>
          </w:tcPr>
          <w:p w:rsidR="00253061" w:rsidRPr="004C667B" w:rsidRDefault="00253061" w:rsidP="00FF6C46">
            <w:pPr>
              <w:pStyle w:val="Tabletext"/>
              <w:jc w:val="center"/>
              <w:rPr>
                <w:sz w:val="20"/>
              </w:rPr>
            </w:pPr>
            <w:r w:rsidRPr="004C667B">
              <w:rPr>
                <w:sz w:val="20"/>
              </w:rPr>
              <w:t>1 MHz</w:t>
            </w:r>
          </w:p>
        </w:tc>
      </w:tr>
      <w:tr w:rsidR="00253061" w:rsidRPr="002B4FF6" w:rsidTr="00FA50B2">
        <w:trPr>
          <w:jc w:val="center"/>
        </w:trPr>
        <w:tc>
          <w:tcPr>
            <w:tcW w:w="2543" w:type="dxa"/>
          </w:tcPr>
          <w:p w:rsidR="00253061" w:rsidRPr="004C667B" w:rsidRDefault="00253061" w:rsidP="00FF6C46">
            <w:pPr>
              <w:pStyle w:val="Tabletext"/>
              <w:jc w:val="center"/>
              <w:rPr>
                <w:sz w:val="20"/>
              </w:rPr>
            </w:pPr>
            <w:r w:rsidRPr="004C667B">
              <w:rPr>
                <w:sz w:val="20"/>
              </w:rPr>
              <w:t xml:space="preserve">7.5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r w:rsidRPr="004C667B">
              <w:rPr>
                <w:sz w:val="20"/>
              </w:rPr>
              <w:t> MHz</w:t>
            </w:r>
          </w:p>
        </w:tc>
        <w:tc>
          <w:tcPr>
            <w:tcW w:w="3429" w:type="dxa"/>
          </w:tcPr>
          <w:p w:rsidR="00253061" w:rsidRPr="004C667B" w:rsidRDefault="00253061" w:rsidP="00FF6C46">
            <w:pPr>
              <w:pStyle w:val="Tabletext"/>
              <w:jc w:val="center"/>
              <w:rPr>
                <w:sz w:val="20"/>
                <w:lang w:val="en-US"/>
              </w:rPr>
            </w:pPr>
            <w:r w:rsidRPr="004C667B">
              <w:rPr>
                <w:sz w:val="20"/>
                <w:lang w:val="en-US"/>
              </w:rPr>
              <w:t xml:space="preserve">8.0 MHz </w:t>
            </w:r>
            <w:r w:rsidRPr="004C667B">
              <w:rPr>
                <w:sz w:val="20"/>
              </w:rPr>
              <w:sym w:font="Symbol" w:char="F0A3"/>
            </w:r>
            <w:r w:rsidRPr="004C667B">
              <w:rPr>
                <w:sz w:val="20"/>
                <w:lang w:val="en-US"/>
              </w:rPr>
              <w:t xml:space="preserve"> f_offset &lt; f_ f_offset</w:t>
            </w:r>
            <w:r w:rsidRPr="004C667B">
              <w:rPr>
                <w:i/>
                <w:iCs/>
                <w:sz w:val="20"/>
                <w:vertAlign w:val="subscript"/>
                <w:lang w:val="en-US"/>
              </w:rPr>
              <w:t>max</w:t>
            </w:r>
          </w:p>
        </w:tc>
        <w:tc>
          <w:tcPr>
            <w:tcW w:w="2282" w:type="dxa"/>
          </w:tcPr>
          <w:p w:rsidR="00253061" w:rsidRPr="004C667B" w:rsidRDefault="00253061" w:rsidP="00FF6C46">
            <w:pPr>
              <w:pStyle w:val="Tabletext"/>
              <w:jc w:val="center"/>
              <w:rPr>
                <w:sz w:val="20"/>
              </w:rPr>
            </w:pPr>
            <w:r w:rsidRPr="004C667B">
              <w:rPr>
                <w:sz w:val="20"/>
              </w:rPr>
              <w:t>–23.5 dBm</w:t>
            </w:r>
          </w:p>
        </w:tc>
        <w:tc>
          <w:tcPr>
            <w:tcW w:w="1442" w:type="dxa"/>
          </w:tcPr>
          <w:p w:rsidR="00253061" w:rsidRPr="004C667B" w:rsidRDefault="00253061" w:rsidP="00FF6C46">
            <w:pPr>
              <w:pStyle w:val="Tabletext"/>
              <w:jc w:val="center"/>
              <w:rPr>
                <w:sz w:val="20"/>
              </w:rPr>
            </w:pPr>
            <w:r w:rsidRPr="004C667B">
              <w:rPr>
                <w:sz w:val="20"/>
              </w:rPr>
              <w:t>1 MHz</w:t>
            </w:r>
          </w:p>
        </w:tc>
      </w:tr>
    </w:tbl>
    <w:p w:rsidR="00253061" w:rsidRDefault="00253061" w:rsidP="00253061">
      <w:pPr>
        <w:pStyle w:val="Tablefin"/>
        <w:rPr>
          <w:rFonts w:eastAsia="MS Mincho"/>
        </w:rPr>
      </w:pPr>
    </w:p>
    <w:p w:rsidR="00253061" w:rsidRPr="002D4836" w:rsidRDefault="00253061" w:rsidP="00253061">
      <w:pPr>
        <w:pStyle w:val="TableNo"/>
        <w:rPr>
          <w:lang w:val="en-GB"/>
        </w:rPr>
      </w:pPr>
      <w:r>
        <w:rPr>
          <w:rFonts w:hint="eastAsia"/>
          <w:lang w:val="en-GB"/>
        </w:rPr>
        <w:t>表</w:t>
      </w:r>
      <w:r w:rsidRPr="002D4836">
        <w:rPr>
          <w:lang w:val="en-GB"/>
        </w:rPr>
        <w:t xml:space="preserve"> 1E</w:t>
      </w:r>
    </w:p>
    <w:p w:rsidR="00253061" w:rsidRDefault="00253061" w:rsidP="00253061">
      <w:pPr>
        <w:pStyle w:val="Tabletitle"/>
        <w:rPr>
          <w:noProof/>
          <w:lang w:val="en-GB"/>
        </w:rPr>
      </w:pPr>
      <w:r w:rsidRPr="002D4836">
        <w:rPr>
          <w:lang w:val="en-GB"/>
        </w:rPr>
        <w:t>UTRA FDD</w:t>
      </w:r>
      <w:r>
        <w:rPr>
          <w:rFonts w:hint="eastAsia"/>
          <w:lang w:val="en-GB" w:eastAsia="zh-CN"/>
        </w:rPr>
        <w:t>频带</w:t>
      </w:r>
      <w:r w:rsidRPr="002D4836">
        <w:rPr>
          <w:lang w:val="en-GB"/>
        </w:rPr>
        <w:t>&gt;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sidRPr="002D4836">
        <w:rPr>
          <w:i/>
          <w:iCs/>
          <w:noProof/>
          <w:lang w:val="en-GB"/>
        </w:rPr>
        <w:t>P</w:t>
      </w:r>
      <w:r w:rsidRPr="002D4836">
        <w:rPr>
          <w:noProof/>
          <w:lang w:val="en-GB"/>
        </w:rPr>
        <w:t xml:space="preserve"> </w:t>
      </w:r>
      <w:r w:rsidRPr="002D4836">
        <w:rPr>
          <w:noProof/>
          <w:szCs w:val="24"/>
          <w:lang w:val="en-GB"/>
        </w:rPr>
        <w:sym w:font="Symbol" w:char="F0B3"/>
      </w:r>
      <w:r w:rsidRPr="002D4836">
        <w:rPr>
          <w:noProof/>
          <w:lang w:val="en-GB"/>
        </w:rPr>
        <w:t xml:space="preserve"> 43 dBm</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8"/>
        <w:gridCol w:w="1417"/>
      </w:tblGrid>
      <w:tr w:rsidR="00253061" w:rsidRPr="002B4FF6" w:rsidTr="00FF6C46">
        <w:trPr>
          <w:cantSplit/>
          <w:trHeight w:val="113"/>
          <w:jc w:val="center"/>
        </w:trPr>
        <w:tc>
          <w:tcPr>
            <w:tcW w:w="2338"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2436"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48" w:type="dxa"/>
            <w:vAlign w:val="center"/>
          </w:tcPr>
          <w:p w:rsidR="00253061" w:rsidRPr="002B4FF6" w:rsidRDefault="00253061" w:rsidP="00FF6C46">
            <w:pPr>
              <w:pStyle w:val="Tablehead"/>
              <w:rPr>
                <w:sz w:val="20"/>
                <w:lang w:val="en-GB"/>
              </w:rPr>
            </w:pPr>
            <w:r w:rsidRPr="002B4FF6">
              <w:rPr>
                <w:rFonts w:hint="eastAsia"/>
              </w:rPr>
              <w:t>测试要求</w:t>
            </w:r>
          </w:p>
        </w:tc>
        <w:tc>
          <w:tcPr>
            <w:tcW w:w="1417" w:type="dxa"/>
            <w:vAlign w:val="center"/>
          </w:tcPr>
          <w:p w:rsidR="00253061" w:rsidRPr="002B4FF6" w:rsidRDefault="00253061" w:rsidP="00FF6C46">
            <w:pPr>
              <w:pStyle w:val="Tablehead"/>
              <w:rPr>
                <w:sz w:val="20"/>
                <w:lang w:val="en-GB"/>
              </w:rPr>
            </w:pPr>
            <w:r w:rsidRPr="002B4FF6">
              <w:rPr>
                <w:rFonts w:hint="eastAsia"/>
              </w:rPr>
              <w:t>测量带宽</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2.5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2.7 MHz</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2.515 MHz </w:t>
            </w:r>
            <w:r w:rsidRPr="002B4FF6">
              <w:rPr>
                <w:sz w:val="20"/>
                <w:lang w:val="en-GB"/>
              </w:rPr>
              <w:sym w:font="Symbol" w:char="F0A3"/>
            </w:r>
            <w:r w:rsidRPr="002B4FF6">
              <w:rPr>
                <w:sz w:val="20"/>
                <w:lang w:val="en-GB"/>
              </w:rPr>
              <w:t xml:space="preserve"> f_offset </w:t>
            </w:r>
            <w:r w:rsidRPr="002B4FF6">
              <w:rPr>
                <w:sz w:val="20"/>
                <w:lang w:val="en-GB"/>
              </w:rPr>
              <w:br/>
              <w:t>&lt; 2.715 MHz</w:t>
            </w:r>
          </w:p>
        </w:tc>
        <w:tc>
          <w:tcPr>
            <w:tcW w:w="3448" w:type="dxa"/>
          </w:tcPr>
          <w:p w:rsidR="00253061" w:rsidRPr="002B4FF6" w:rsidRDefault="00253061" w:rsidP="00FF6C46">
            <w:pPr>
              <w:pStyle w:val="Tabletext"/>
              <w:jc w:val="center"/>
              <w:rPr>
                <w:sz w:val="20"/>
                <w:lang w:val="en-GB"/>
              </w:rPr>
            </w:pPr>
            <w:r w:rsidRPr="002B4FF6">
              <w:rPr>
                <w:sz w:val="20"/>
                <w:lang w:val="en-GB"/>
              </w:rPr>
              <w:t>–12.2 dBm</w:t>
            </w:r>
          </w:p>
        </w:tc>
        <w:tc>
          <w:tcPr>
            <w:tcW w:w="1417" w:type="dxa"/>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2.7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3.5 MHz</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2.715 MHz </w:t>
            </w:r>
            <w:r w:rsidRPr="002B4FF6">
              <w:rPr>
                <w:sz w:val="20"/>
                <w:lang w:val="en-GB"/>
              </w:rPr>
              <w:sym w:font="Symbol" w:char="F0A3"/>
            </w:r>
            <w:r w:rsidRPr="002B4FF6">
              <w:rPr>
                <w:sz w:val="20"/>
                <w:lang w:val="en-GB"/>
              </w:rPr>
              <w:t xml:space="preserve"> f_offset</w:t>
            </w:r>
            <w:r w:rsidRPr="002B4FF6">
              <w:rPr>
                <w:sz w:val="20"/>
                <w:lang w:val="en-GB"/>
              </w:rPr>
              <w:br/>
              <w:t>&lt; 3.515 MHz</w:t>
            </w:r>
          </w:p>
        </w:tc>
        <w:tc>
          <w:tcPr>
            <w:tcW w:w="3448" w:type="dxa"/>
          </w:tcPr>
          <w:p w:rsidR="00253061" w:rsidRPr="002B4FF6" w:rsidRDefault="00253061" w:rsidP="00FA50B2">
            <w:pPr>
              <w:pStyle w:val="Tabletext"/>
              <w:jc w:val="center"/>
              <w:rPr>
                <w:sz w:val="20"/>
                <w:lang w:val="en-GB"/>
              </w:rPr>
            </w:pPr>
            <w:r w:rsidRPr="002B4FF6">
              <w:rPr>
                <w:position w:val="-28"/>
                <w:sz w:val="20"/>
                <w:lang w:val="en-GB"/>
              </w:rPr>
              <w:object w:dxaOrig="38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29.45pt" o:ole="" fillcolor="window">
                  <v:imagedata r:id="rId18" o:title=""/>
                </v:shape>
                <o:OLEObject Type="Embed" ProgID="Equation.DSMT4" ShapeID="_x0000_i1025" DrawAspect="Content" ObjectID="_1504443304" r:id="rId19"/>
              </w:object>
            </w:r>
          </w:p>
        </w:tc>
        <w:tc>
          <w:tcPr>
            <w:tcW w:w="1417" w:type="dxa"/>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p>
        </w:tc>
        <w:tc>
          <w:tcPr>
            <w:tcW w:w="2436" w:type="dxa"/>
          </w:tcPr>
          <w:p w:rsidR="00253061" w:rsidRPr="002B4FF6" w:rsidRDefault="00253061" w:rsidP="00FF6C46">
            <w:pPr>
              <w:pStyle w:val="Tabletext"/>
              <w:jc w:val="center"/>
              <w:rPr>
                <w:sz w:val="20"/>
                <w:lang w:val="en-GB"/>
              </w:rPr>
            </w:pPr>
            <w:r w:rsidRPr="002B4FF6">
              <w:rPr>
                <w:sz w:val="20"/>
                <w:lang w:val="en-GB"/>
              </w:rPr>
              <w:t xml:space="preserve">3.515 MHz </w:t>
            </w:r>
            <w:r w:rsidRPr="002B4FF6">
              <w:rPr>
                <w:sz w:val="20"/>
                <w:lang w:val="en-GB"/>
              </w:rPr>
              <w:sym w:font="Symbol" w:char="F0A3"/>
            </w:r>
            <w:r w:rsidRPr="002B4FF6">
              <w:rPr>
                <w:sz w:val="20"/>
                <w:lang w:val="en-GB"/>
              </w:rPr>
              <w:t xml:space="preserve"> f_offset </w:t>
            </w:r>
            <w:r w:rsidRPr="002B4FF6">
              <w:rPr>
                <w:sz w:val="20"/>
                <w:lang w:val="en-GB"/>
              </w:rPr>
              <w:br/>
              <w:t>&lt; 4.0 MHz</w:t>
            </w:r>
          </w:p>
        </w:tc>
        <w:tc>
          <w:tcPr>
            <w:tcW w:w="3448" w:type="dxa"/>
          </w:tcPr>
          <w:p w:rsidR="00253061" w:rsidRPr="002B4FF6" w:rsidRDefault="00253061" w:rsidP="00FF6C46">
            <w:pPr>
              <w:pStyle w:val="Tabletext"/>
              <w:jc w:val="center"/>
              <w:rPr>
                <w:sz w:val="20"/>
                <w:lang w:val="en-GB"/>
              </w:rPr>
            </w:pPr>
            <w:r w:rsidRPr="002B4FF6">
              <w:rPr>
                <w:sz w:val="20"/>
                <w:lang w:val="en-GB"/>
              </w:rPr>
              <w:t>–24.2 dBm</w:t>
            </w:r>
          </w:p>
        </w:tc>
        <w:tc>
          <w:tcPr>
            <w:tcW w:w="1417" w:type="dxa"/>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3.5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7.5 MHz</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4.0 MHz </w:t>
            </w:r>
            <w:r w:rsidRPr="002B4FF6">
              <w:rPr>
                <w:sz w:val="20"/>
                <w:lang w:val="en-GB"/>
              </w:rPr>
              <w:sym w:font="Symbol" w:char="F0A3"/>
            </w:r>
            <w:r w:rsidRPr="002B4FF6">
              <w:rPr>
                <w:sz w:val="20"/>
                <w:lang w:val="en-GB"/>
              </w:rPr>
              <w:t xml:space="preserve"> f_offset</w:t>
            </w:r>
            <w:r w:rsidRPr="002B4FF6">
              <w:rPr>
                <w:sz w:val="20"/>
                <w:lang w:val="en-GB"/>
              </w:rPr>
              <w:br/>
              <w:t>&lt; 8.0 MHz</w:t>
            </w:r>
          </w:p>
        </w:tc>
        <w:tc>
          <w:tcPr>
            <w:tcW w:w="3448" w:type="dxa"/>
          </w:tcPr>
          <w:p w:rsidR="00253061" w:rsidRPr="002B4FF6" w:rsidRDefault="00253061" w:rsidP="00FF6C46">
            <w:pPr>
              <w:pStyle w:val="Tabletext"/>
              <w:jc w:val="center"/>
              <w:rPr>
                <w:sz w:val="20"/>
                <w:lang w:val="en-GB"/>
              </w:rPr>
            </w:pPr>
            <w:r w:rsidRPr="002B4FF6">
              <w:rPr>
                <w:sz w:val="20"/>
                <w:lang w:val="en-GB"/>
              </w:rPr>
              <w:t>–11.2 dBm</w:t>
            </w:r>
          </w:p>
        </w:tc>
        <w:tc>
          <w:tcPr>
            <w:tcW w:w="1417" w:type="dxa"/>
          </w:tcPr>
          <w:p w:rsidR="00253061" w:rsidRPr="002B4FF6" w:rsidRDefault="00253061" w:rsidP="00FF6C46">
            <w:pPr>
              <w:pStyle w:val="Tabletext"/>
              <w:jc w:val="center"/>
              <w:rPr>
                <w:sz w:val="20"/>
                <w:lang w:val="en-GB"/>
              </w:rPr>
            </w:pPr>
            <w:r w:rsidRPr="002B4FF6">
              <w:rPr>
                <w:sz w:val="20"/>
                <w:lang w:val="en-GB"/>
              </w:rPr>
              <w:t>1 MHz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7.5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8.0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448" w:type="dxa"/>
          </w:tcPr>
          <w:p w:rsidR="00253061" w:rsidRPr="002B4FF6" w:rsidRDefault="00253061" w:rsidP="00FF6C46">
            <w:pPr>
              <w:pStyle w:val="Tabletext"/>
              <w:jc w:val="center"/>
              <w:rPr>
                <w:sz w:val="20"/>
                <w:lang w:val="en-GB"/>
              </w:rPr>
            </w:pPr>
            <w:r w:rsidRPr="002B4FF6">
              <w:rPr>
                <w:sz w:val="20"/>
                <w:lang w:val="en-GB"/>
              </w:rPr>
              <w:t>–11.2 dBm</w:t>
            </w:r>
          </w:p>
        </w:tc>
        <w:tc>
          <w:tcPr>
            <w:tcW w:w="1417" w:type="dxa"/>
          </w:tcPr>
          <w:p w:rsidR="00253061" w:rsidRPr="002B4FF6" w:rsidRDefault="00253061" w:rsidP="00FF6C46">
            <w:pPr>
              <w:pStyle w:val="Tabletext"/>
              <w:jc w:val="center"/>
              <w:rPr>
                <w:sz w:val="20"/>
                <w:lang w:val="en-GB"/>
              </w:rPr>
            </w:pPr>
            <w:r w:rsidRPr="002B4FF6">
              <w:rPr>
                <w:sz w:val="20"/>
                <w:lang w:val="en-GB"/>
              </w:rPr>
              <w:t>1 MHz</w:t>
            </w:r>
          </w:p>
        </w:tc>
      </w:tr>
    </w:tbl>
    <w:p w:rsidR="00253061" w:rsidRPr="002D4836" w:rsidRDefault="00253061" w:rsidP="00253061">
      <w:pPr>
        <w:pStyle w:val="Tablefin"/>
      </w:pPr>
    </w:p>
    <w:p w:rsidR="00253061" w:rsidRPr="002D4836" w:rsidRDefault="00253061" w:rsidP="00253061">
      <w:pPr>
        <w:pStyle w:val="TableNo"/>
        <w:rPr>
          <w:lang w:val="en-GB"/>
        </w:rPr>
      </w:pPr>
      <w:r w:rsidRPr="00F047C5">
        <w:rPr>
          <w:rFonts w:hint="eastAsia"/>
          <w:lang w:val="en-GB"/>
        </w:rPr>
        <w:t>表</w:t>
      </w:r>
      <w:r w:rsidRPr="00F047C5">
        <w:rPr>
          <w:lang w:val="en-GB"/>
        </w:rPr>
        <w:t xml:space="preserve"> 1F</w:t>
      </w:r>
    </w:p>
    <w:p w:rsidR="00253061" w:rsidRPr="002D4836" w:rsidRDefault="00253061" w:rsidP="00253061">
      <w:pPr>
        <w:pStyle w:val="Tabletitle"/>
        <w:rPr>
          <w:noProof/>
          <w:lang w:val="en-GB"/>
        </w:rPr>
      </w:pPr>
      <w:r w:rsidRPr="002D4836">
        <w:rPr>
          <w:lang w:val="en-GB"/>
        </w:rPr>
        <w:t>UTRA FDD</w:t>
      </w:r>
      <w:r>
        <w:rPr>
          <w:rFonts w:hint="eastAsia"/>
          <w:lang w:val="en-GB" w:eastAsia="zh-CN"/>
        </w:rPr>
        <w:t>频带</w:t>
      </w:r>
      <w:r w:rsidRPr="002D4836">
        <w:rPr>
          <w:lang w:val="en-GB"/>
        </w:rPr>
        <w:t>&gt;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sidRPr="002D4836">
        <w:rPr>
          <w:noProof/>
          <w:lang w:val="en-GB"/>
        </w:rPr>
        <w:t xml:space="preserve">39 </w:t>
      </w:r>
      <w:r w:rsidRPr="002D4836">
        <w:rPr>
          <w:noProof/>
          <w:szCs w:val="24"/>
          <w:lang w:val="en-GB"/>
        </w:rPr>
        <w:sym w:font="Symbol" w:char="F0A3"/>
      </w:r>
      <w:r w:rsidRPr="002D4836">
        <w:rPr>
          <w:noProof/>
          <w:lang w:val="en-GB"/>
        </w:rPr>
        <w:t xml:space="preserve"> </w:t>
      </w:r>
      <w:r w:rsidRPr="002D4836">
        <w:rPr>
          <w:i/>
          <w:iCs/>
          <w:noProof/>
          <w:lang w:val="en-GB"/>
        </w:rPr>
        <w:t>P</w:t>
      </w:r>
      <w:r w:rsidRPr="002D4836">
        <w:rPr>
          <w:noProof/>
          <w:lang w:val="en-GB"/>
        </w:rPr>
        <w:t xml:space="preserve"> &lt; 43 dBm</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3"/>
        <w:gridCol w:w="1422"/>
      </w:tblGrid>
      <w:tr w:rsidR="00253061" w:rsidRPr="002B4FF6" w:rsidTr="00FF6C46">
        <w:trPr>
          <w:cantSplit/>
          <w:trHeight w:val="113"/>
          <w:jc w:val="center"/>
        </w:trPr>
        <w:tc>
          <w:tcPr>
            <w:tcW w:w="2338"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2436"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43" w:type="dxa"/>
            <w:vAlign w:val="center"/>
          </w:tcPr>
          <w:p w:rsidR="00253061" w:rsidRPr="002B4FF6" w:rsidRDefault="00253061" w:rsidP="00FF6C46">
            <w:pPr>
              <w:pStyle w:val="Tablehead"/>
              <w:rPr>
                <w:sz w:val="20"/>
                <w:lang w:val="en-GB"/>
              </w:rPr>
            </w:pPr>
            <w:r w:rsidRPr="002B4FF6">
              <w:rPr>
                <w:rFonts w:hint="eastAsia"/>
              </w:rPr>
              <w:t>测试要求</w:t>
            </w:r>
          </w:p>
        </w:tc>
        <w:tc>
          <w:tcPr>
            <w:tcW w:w="1422" w:type="dxa"/>
            <w:vAlign w:val="center"/>
          </w:tcPr>
          <w:p w:rsidR="00253061" w:rsidRPr="002B4FF6" w:rsidRDefault="00253061" w:rsidP="00FF6C46">
            <w:pPr>
              <w:pStyle w:val="Tablehead"/>
              <w:rPr>
                <w:sz w:val="20"/>
                <w:lang w:val="en-GB"/>
              </w:rPr>
            </w:pPr>
            <w:r w:rsidRPr="002B4FF6">
              <w:rPr>
                <w:rFonts w:hint="eastAsia"/>
              </w:rPr>
              <w:t>测量带宽</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2.5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2.7 MHz</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2.515 MHz </w:t>
            </w:r>
            <w:r w:rsidRPr="002B4FF6">
              <w:rPr>
                <w:sz w:val="20"/>
                <w:lang w:val="en-GB"/>
              </w:rPr>
              <w:sym w:font="Symbol" w:char="F0A3"/>
            </w:r>
            <w:r w:rsidRPr="002B4FF6">
              <w:rPr>
                <w:sz w:val="20"/>
                <w:lang w:val="en-GB"/>
              </w:rPr>
              <w:t xml:space="preserve"> f_offset </w:t>
            </w:r>
            <w:r w:rsidRPr="002B4FF6">
              <w:rPr>
                <w:sz w:val="20"/>
                <w:lang w:val="en-GB"/>
              </w:rPr>
              <w:br/>
              <w:t>&lt; 2.715 MHz</w:t>
            </w:r>
          </w:p>
        </w:tc>
        <w:tc>
          <w:tcPr>
            <w:tcW w:w="3443" w:type="dxa"/>
          </w:tcPr>
          <w:p w:rsidR="00253061" w:rsidRPr="002B4FF6" w:rsidRDefault="00253061" w:rsidP="00FF6C46">
            <w:pPr>
              <w:pStyle w:val="Tabletext"/>
              <w:jc w:val="center"/>
              <w:rPr>
                <w:sz w:val="20"/>
                <w:lang w:val="en-GB"/>
              </w:rPr>
            </w:pPr>
            <w:r w:rsidRPr="002B4FF6">
              <w:rPr>
                <w:sz w:val="20"/>
                <w:lang w:val="en-GB"/>
              </w:rPr>
              <w:t>–12.2 dBm</w:t>
            </w:r>
          </w:p>
        </w:tc>
        <w:tc>
          <w:tcPr>
            <w:tcW w:w="1422" w:type="dxa"/>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2.7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3.5 MHz</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2.715 MHz </w:t>
            </w:r>
            <w:r w:rsidRPr="002B4FF6">
              <w:rPr>
                <w:sz w:val="20"/>
                <w:lang w:val="en-GB"/>
              </w:rPr>
              <w:sym w:font="Symbol" w:char="F0A3"/>
            </w:r>
            <w:r w:rsidRPr="002B4FF6">
              <w:rPr>
                <w:sz w:val="20"/>
                <w:lang w:val="en-GB"/>
              </w:rPr>
              <w:t xml:space="preserve"> f_offset </w:t>
            </w:r>
            <w:r w:rsidRPr="002B4FF6">
              <w:rPr>
                <w:sz w:val="20"/>
                <w:lang w:val="en-GB"/>
              </w:rPr>
              <w:br/>
              <w:t>&lt; 3.515 MHz</w:t>
            </w:r>
          </w:p>
        </w:tc>
        <w:tc>
          <w:tcPr>
            <w:tcW w:w="3443" w:type="dxa"/>
          </w:tcPr>
          <w:p w:rsidR="00253061" w:rsidRPr="002B4FF6" w:rsidRDefault="00253061" w:rsidP="00FA50B2">
            <w:pPr>
              <w:pStyle w:val="Tabletext"/>
              <w:jc w:val="center"/>
              <w:rPr>
                <w:sz w:val="20"/>
                <w:lang w:val="en-GB"/>
              </w:rPr>
            </w:pPr>
            <w:r w:rsidRPr="002B4FF6">
              <w:rPr>
                <w:position w:val="-28"/>
                <w:sz w:val="20"/>
                <w:lang w:val="en-GB"/>
              </w:rPr>
              <w:object w:dxaOrig="3879" w:dyaOrig="680">
                <v:shape id="_x0000_i1026" type="#_x0000_t75" style="width:165.3pt;height:29.45pt" o:ole="" fillcolor="window">
                  <v:imagedata r:id="rId18" o:title=""/>
                </v:shape>
                <o:OLEObject Type="Embed" ProgID="Equation.DSMT4" ShapeID="_x0000_i1026" DrawAspect="Content" ObjectID="_1504443305" r:id="rId20"/>
              </w:object>
            </w:r>
          </w:p>
        </w:tc>
        <w:tc>
          <w:tcPr>
            <w:tcW w:w="1422" w:type="dxa"/>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p>
        </w:tc>
        <w:tc>
          <w:tcPr>
            <w:tcW w:w="2436" w:type="dxa"/>
          </w:tcPr>
          <w:p w:rsidR="00253061" w:rsidRPr="002B4FF6" w:rsidRDefault="00253061" w:rsidP="00FF6C46">
            <w:pPr>
              <w:pStyle w:val="Tabletext"/>
              <w:jc w:val="center"/>
              <w:rPr>
                <w:sz w:val="20"/>
                <w:lang w:val="en-GB"/>
              </w:rPr>
            </w:pPr>
            <w:r w:rsidRPr="002B4FF6">
              <w:rPr>
                <w:sz w:val="20"/>
                <w:lang w:val="en-GB"/>
              </w:rPr>
              <w:t xml:space="preserve">3.515 MHz </w:t>
            </w:r>
            <w:r w:rsidRPr="002B4FF6">
              <w:rPr>
                <w:sz w:val="20"/>
                <w:lang w:val="en-GB"/>
              </w:rPr>
              <w:sym w:font="Symbol" w:char="F0A3"/>
            </w:r>
            <w:r w:rsidRPr="002B4FF6">
              <w:rPr>
                <w:sz w:val="20"/>
                <w:lang w:val="en-GB"/>
              </w:rPr>
              <w:t xml:space="preserve"> f_offset </w:t>
            </w:r>
            <w:r w:rsidRPr="002B4FF6">
              <w:rPr>
                <w:sz w:val="20"/>
                <w:lang w:val="en-GB"/>
              </w:rPr>
              <w:br/>
              <w:t>&lt; 4.0 MHz</w:t>
            </w:r>
          </w:p>
        </w:tc>
        <w:tc>
          <w:tcPr>
            <w:tcW w:w="3443" w:type="dxa"/>
          </w:tcPr>
          <w:p w:rsidR="00253061" w:rsidRPr="002B4FF6" w:rsidRDefault="00253061" w:rsidP="00FF6C46">
            <w:pPr>
              <w:pStyle w:val="Tabletext"/>
              <w:jc w:val="center"/>
              <w:rPr>
                <w:sz w:val="20"/>
                <w:lang w:val="en-GB"/>
              </w:rPr>
            </w:pPr>
            <w:r w:rsidRPr="002B4FF6">
              <w:rPr>
                <w:sz w:val="20"/>
                <w:lang w:val="en-GB"/>
              </w:rPr>
              <w:t>–24.2 dBm</w:t>
            </w:r>
          </w:p>
        </w:tc>
        <w:tc>
          <w:tcPr>
            <w:tcW w:w="1422" w:type="dxa"/>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3.5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7.5 MHz</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4.0 MHz </w:t>
            </w:r>
            <w:r w:rsidRPr="002B4FF6">
              <w:rPr>
                <w:sz w:val="20"/>
                <w:lang w:val="en-GB"/>
              </w:rPr>
              <w:sym w:font="Symbol" w:char="F0A3"/>
            </w:r>
            <w:r w:rsidRPr="002B4FF6">
              <w:rPr>
                <w:sz w:val="20"/>
                <w:lang w:val="en-GB"/>
              </w:rPr>
              <w:t xml:space="preserve"> f_offset </w:t>
            </w:r>
            <w:r w:rsidRPr="002B4FF6">
              <w:rPr>
                <w:sz w:val="20"/>
                <w:lang w:val="en-GB"/>
              </w:rPr>
              <w:br/>
              <w:t>&lt; 8.0 MHz</w:t>
            </w:r>
          </w:p>
        </w:tc>
        <w:tc>
          <w:tcPr>
            <w:tcW w:w="3443" w:type="dxa"/>
          </w:tcPr>
          <w:p w:rsidR="00253061" w:rsidRPr="002B4FF6" w:rsidRDefault="00253061" w:rsidP="00FF6C46">
            <w:pPr>
              <w:pStyle w:val="Tabletext"/>
              <w:jc w:val="center"/>
              <w:rPr>
                <w:sz w:val="20"/>
                <w:lang w:val="en-GB"/>
              </w:rPr>
            </w:pPr>
            <w:r w:rsidRPr="002B4FF6">
              <w:rPr>
                <w:sz w:val="20"/>
                <w:lang w:val="en-GB"/>
              </w:rPr>
              <w:t>–11.2 dBm</w:t>
            </w:r>
          </w:p>
        </w:tc>
        <w:tc>
          <w:tcPr>
            <w:tcW w:w="1422" w:type="dxa"/>
          </w:tcPr>
          <w:p w:rsidR="00253061" w:rsidRPr="002B4FF6" w:rsidRDefault="00253061" w:rsidP="00FF6C46">
            <w:pPr>
              <w:pStyle w:val="Tabletext"/>
              <w:jc w:val="center"/>
              <w:rPr>
                <w:sz w:val="20"/>
                <w:lang w:val="en-GB"/>
              </w:rPr>
            </w:pPr>
            <w:r w:rsidRPr="002B4FF6">
              <w:rPr>
                <w:sz w:val="20"/>
                <w:lang w:val="en-GB"/>
              </w:rPr>
              <w:t>1 MHz</w:t>
            </w:r>
          </w:p>
        </w:tc>
      </w:tr>
      <w:tr w:rsidR="00253061" w:rsidRPr="002B4FF6" w:rsidTr="00FF6C46">
        <w:trPr>
          <w:cantSplit/>
          <w:trHeight w:val="113"/>
          <w:jc w:val="center"/>
        </w:trPr>
        <w:tc>
          <w:tcPr>
            <w:tcW w:w="2338" w:type="dxa"/>
          </w:tcPr>
          <w:p w:rsidR="00253061" w:rsidRPr="002B4FF6" w:rsidRDefault="00253061" w:rsidP="00FF6C46">
            <w:pPr>
              <w:pStyle w:val="Tabletext"/>
              <w:jc w:val="center"/>
              <w:rPr>
                <w:sz w:val="20"/>
                <w:lang w:val="en-GB"/>
              </w:rPr>
            </w:pPr>
            <w:r w:rsidRPr="002B4FF6">
              <w:rPr>
                <w:sz w:val="20"/>
                <w:lang w:val="en-GB"/>
              </w:rPr>
              <w:t xml:space="preserve">7.5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436" w:type="dxa"/>
          </w:tcPr>
          <w:p w:rsidR="00253061" w:rsidRPr="002B4FF6" w:rsidRDefault="00253061" w:rsidP="00FF6C46">
            <w:pPr>
              <w:pStyle w:val="Tabletext"/>
              <w:jc w:val="center"/>
              <w:rPr>
                <w:sz w:val="20"/>
                <w:lang w:val="en-GB"/>
              </w:rPr>
            </w:pPr>
            <w:r w:rsidRPr="002B4FF6">
              <w:rPr>
                <w:sz w:val="20"/>
                <w:lang w:val="en-GB"/>
              </w:rPr>
              <w:t xml:space="preserve">8.0 MHz </w:t>
            </w:r>
            <w:r w:rsidRPr="002B4FF6">
              <w:rPr>
                <w:sz w:val="20"/>
                <w:lang w:val="en-GB"/>
              </w:rPr>
              <w:sym w:font="Symbol" w:char="F0A3"/>
            </w:r>
            <w:r w:rsidRPr="002B4FF6">
              <w:rPr>
                <w:sz w:val="20"/>
                <w:lang w:val="en-GB"/>
              </w:rPr>
              <w:t xml:space="preserve"> f_offset</w:t>
            </w:r>
            <w:r w:rsidRPr="002B4FF6">
              <w:rPr>
                <w:sz w:val="20"/>
                <w:lang w:val="en-GB"/>
              </w:rPr>
              <w:br/>
              <w:t>&lt; f_offset</w:t>
            </w:r>
            <w:r w:rsidRPr="002B4FF6">
              <w:rPr>
                <w:i/>
                <w:iCs/>
                <w:sz w:val="20"/>
                <w:vertAlign w:val="subscript"/>
                <w:lang w:val="en-GB"/>
              </w:rPr>
              <w:t>max</w:t>
            </w:r>
          </w:p>
        </w:tc>
        <w:tc>
          <w:tcPr>
            <w:tcW w:w="3443" w:type="dxa"/>
          </w:tcPr>
          <w:p w:rsidR="00253061" w:rsidRPr="002B4FF6" w:rsidRDefault="00253061" w:rsidP="00FF6C46">
            <w:pPr>
              <w:pStyle w:val="Tabletext"/>
              <w:jc w:val="center"/>
              <w:rPr>
                <w:sz w:val="20"/>
                <w:lang w:val="en-GB"/>
              </w:rPr>
            </w:pPr>
            <w:r w:rsidRPr="002B4FF6">
              <w:rPr>
                <w:i/>
                <w:iCs/>
                <w:sz w:val="20"/>
                <w:lang w:val="en-GB"/>
              </w:rPr>
              <w:t>P</w:t>
            </w:r>
            <w:r w:rsidRPr="002B4FF6">
              <w:rPr>
                <w:sz w:val="20"/>
                <w:lang w:val="en-GB"/>
              </w:rPr>
              <w:t xml:space="preserve"> – 54.2 dB</w:t>
            </w:r>
          </w:p>
        </w:tc>
        <w:tc>
          <w:tcPr>
            <w:tcW w:w="1422" w:type="dxa"/>
          </w:tcPr>
          <w:p w:rsidR="00253061" w:rsidRPr="002B4FF6" w:rsidRDefault="00253061" w:rsidP="00FF6C46">
            <w:pPr>
              <w:pStyle w:val="Tabletext"/>
              <w:jc w:val="center"/>
              <w:rPr>
                <w:sz w:val="20"/>
                <w:lang w:val="en-GB"/>
              </w:rPr>
            </w:pPr>
            <w:r w:rsidRPr="002B4FF6">
              <w:rPr>
                <w:sz w:val="20"/>
                <w:lang w:val="en-GB"/>
              </w:rPr>
              <w:t>1 MHz</w:t>
            </w:r>
          </w:p>
        </w:tc>
      </w:tr>
    </w:tbl>
    <w:p w:rsidR="00253061" w:rsidRPr="002D4836" w:rsidRDefault="00253061" w:rsidP="00253061">
      <w:pPr>
        <w:pStyle w:val="TableNo"/>
        <w:rPr>
          <w:lang w:val="en-GB"/>
        </w:rPr>
      </w:pPr>
      <w:r>
        <w:rPr>
          <w:rFonts w:hint="eastAsia"/>
          <w:lang w:val="en-GB"/>
        </w:rPr>
        <w:lastRenderedPageBreak/>
        <w:t>表</w:t>
      </w:r>
      <w:r w:rsidRPr="002D4836">
        <w:rPr>
          <w:lang w:val="en-GB"/>
        </w:rPr>
        <w:t xml:space="preserve"> 1G</w:t>
      </w:r>
    </w:p>
    <w:p w:rsidR="00253061" w:rsidRPr="002D4836" w:rsidRDefault="00253061" w:rsidP="00253061">
      <w:pPr>
        <w:pStyle w:val="Tabletitle"/>
        <w:rPr>
          <w:noProof/>
          <w:lang w:val="en-GB"/>
        </w:rPr>
      </w:pPr>
      <w:r w:rsidRPr="002D4836">
        <w:rPr>
          <w:lang w:val="en-GB"/>
        </w:rPr>
        <w:t>UTRA FDD</w:t>
      </w:r>
      <w:r>
        <w:rPr>
          <w:rFonts w:hint="eastAsia"/>
          <w:lang w:val="en-GB" w:eastAsia="zh-CN"/>
        </w:rPr>
        <w:t>频带</w:t>
      </w:r>
      <w:r w:rsidRPr="002D4836">
        <w:rPr>
          <w:lang w:val="en-GB"/>
        </w:rPr>
        <w:t>&gt;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sidRPr="002D4836">
        <w:rPr>
          <w:noProof/>
          <w:lang w:val="en-GB"/>
        </w:rPr>
        <w:t xml:space="preserve">31 </w:t>
      </w:r>
      <w:r w:rsidRPr="002D4836">
        <w:rPr>
          <w:noProof/>
          <w:szCs w:val="24"/>
          <w:lang w:val="en-GB"/>
        </w:rPr>
        <w:sym w:font="Symbol" w:char="F0A3"/>
      </w:r>
      <w:r w:rsidRPr="002D4836">
        <w:rPr>
          <w:noProof/>
          <w:lang w:val="en-GB"/>
        </w:rPr>
        <w:t xml:space="preserve"> </w:t>
      </w:r>
      <w:r w:rsidRPr="002D4836">
        <w:rPr>
          <w:i/>
          <w:iCs/>
          <w:noProof/>
          <w:lang w:val="en-GB"/>
        </w:rPr>
        <w:t>P</w:t>
      </w:r>
      <w:r w:rsidRPr="002D4836">
        <w:rPr>
          <w:noProof/>
          <w:lang w:val="en-GB"/>
        </w:rPr>
        <w:t xml:space="preserve"> &lt; 39 dBm</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2"/>
        <w:gridCol w:w="2352"/>
        <w:gridCol w:w="3555"/>
        <w:gridCol w:w="1380"/>
      </w:tblGrid>
      <w:tr w:rsidR="00253061" w:rsidRPr="002B4FF6" w:rsidTr="00FF6C46">
        <w:trPr>
          <w:cantSplit/>
          <w:trHeight w:val="113"/>
          <w:jc w:val="center"/>
        </w:trPr>
        <w:tc>
          <w:tcPr>
            <w:tcW w:w="2352" w:type="dxa"/>
            <w:vAlign w:val="center"/>
          </w:tcPr>
          <w:p w:rsidR="00253061" w:rsidRPr="002B4FF6" w:rsidRDefault="00253061" w:rsidP="00FF6C46">
            <w:pPr>
              <w:pStyle w:val="Tablehead"/>
              <w:rPr>
                <w:lang w:val="en-GB"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2352" w:type="dxa"/>
            <w:vAlign w:val="center"/>
          </w:tcPr>
          <w:p w:rsidR="00253061" w:rsidRPr="002B4FF6" w:rsidRDefault="00253061" w:rsidP="00FF6C46">
            <w:pPr>
              <w:pStyle w:val="Tablehead"/>
              <w:rPr>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55" w:type="dxa"/>
            <w:vAlign w:val="center"/>
          </w:tcPr>
          <w:p w:rsidR="00253061" w:rsidRPr="002B4FF6" w:rsidRDefault="00253061" w:rsidP="00FF6C46">
            <w:pPr>
              <w:pStyle w:val="Tablehead"/>
              <w:rPr>
                <w:lang w:val="en-GB"/>
              </w:rPr>
            </w:pPr>
            <w:r w:rsidRPr="002B4FF6">
              <w:rPr>
                <w:rFonts w:hint="eastAsia"/>
              </w:rPr>
              <w:t>测试要求</w:t>
            </w:r>
          </w:p>
        </w:tc>
        <w:tc>
          <w:tcPr>
            <w:tcW w:w="1380" w:type="dxa"/>
            <w:vAlign w:val="center"/>
          </w:tcPr>
          <w:p w:rsidR="00253061" w:rsidRPr="002B4FF6" w:rsidRDefault="00253061" w:rsidP="00FF6C46">
            <w:pPr>
              <w:pStyle w:val="Tablehead"/>
              <w:rPr>
                <w:lang w:val="en-GB"/>
              </w:rPr>
            </w:pPr>
            <w:r w:rsidRPr="002B4FF6">
              <w:rPr>
                <w:rFonts w:hint="eastAsia"/>
              </w:rPr>
              <w:t>测量带宽</w:t>
            </w:r>
          </w:p>
        </w:tc>
      </w:tr>
      <w:tr w:rsidR="00253061" w:rsidRPr="002B4FF6" w:rsidTr="00FF6C46">
        <w:trPr>
          <w:cantSplit/>
          <w:trHeight w:val="113"/>
          <w:jc w:val="center"/>
        </w:trPr>
        <w:tc>
          <w:tcPr>
            <w:tcW w:w="2352" w:type="dxa"/>
          </w:tcPr>
          <w:p w:rsidR="00253061" w:rsidRPr="002B4FF6" w:rsidRDefault="00253061" w:rsidP="00FF6C46">
            <w:pPr>
              <w:pStyle w:val="Tabletext"/>
              <w:jc w:val="center"/>
              <w:rPr>
                <w:sz w:val="20"/>
                <w:lang w:val="en-GB"/>
              </w:rPr>
            </w:pPr>
            <w:r w:rsidRPr="002B4FF6">
              <w:rPr>
                <w:sz w:val="20"/>
                <w:lang w:val="en-GB"/>
              </w:rPr>
              <w:t xml:space="preserve">2.5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2.7 MHz</w:t>
            </w:r>
          </w:p>
        </w:tc>
        <w:tc>
          <w:tcPr>
            <w:tcW w:w="2352" w:type="dxa"/>
          </w:tcPr>
          <w:p w:rsidR="00253061" w:rsidRPr="002B4FF6" w:rsidRDefault="00253061" w:rsidP="00FF6C46">
            <w:pPr>
              <w:pStyle w:val="Tabletext"/>
              <w:jc w:val="center"/>
              <w:rPr>
                <w:sz w:val="20"/>
                <w:lang w:val="en-GB"/>
              </w:rPr>
            </w:pPr>
            <w:r w:rsidRPr="002B4FF6">
              <w:rPr>
                <w:sz w:val="20"/>
                <w:lang w:val="en-GB"/>
              </w:rPr>
              <w:t xml:space="preserve">2.515 MHz </w:t>
            </w:r>
            <w:r w:rsidRPr="002B4FF6">
              <w:rPr>
                <w:sz w:val="20"/>
                <w:lang w:val="en-GB"/>
              </w:rPr>
              <w:sym w:font="Symbol" w:char="F0A3"/>
            </w:r>
            <w:r w:rsidRPr="002B4FF6">
              <w:rPr>
                <w:sz w:val="20"/>
                <w:lang w:val="en-GB"/>
              </w:rPr>
              <w:t xml:space="preserve"> f_offset </w:t>
            </w:r>
            <w:r w:rsidRPr="002B4FF6">
              <w:rPr>
                <w:sz w:val="20"/>
                <w:lang w:val="en-GB"/>
              </w:rPr>
              <w:br/>
              <w:t>&lt; 2.715 MHz</w:t>
            </w:r>
          </w:p>
        </w:tc>
        <w:tc>
          <w:tcPr>
            <w:tcW w:w="3555" w:type="dxa"/>
          </w:tcPr>
          <w:p w:rsidR="00253061" w:rsidRPr="002B4FF6" w:rsidRDefault="00253061" w:rsidP="00FF6C46">
            <w:pPr>
              <w:pStyle w:val="Tabletext"/>
              <w:jc w:val="center"/>
              <w:rPr>
                <w:sz w:val="20"/>
                <w:lang w:val="en-GB"/>
              </w:rPr>
            </w:pPr>
            <w:r w:rsidRPr="002B4FF6">
              <w:rPr>
                <w:i/>
                <w:iCs/>
                <w:sz w:val="20"/>
                <w:lang w:val="en-GB"/>
              </w:rPr>
              <w:t>P</w:t>
            </w:r>
            <w:r w:rsidRPr="002B4FF6">
              <w:rPr>
                <w:sz w:val="20"/>
                <w:lang w:val="en-GB"/>
              </w:rPr>
              <w:t xml:space="preserve"> – 51.2 dB</w:t>
            </w:r>
          </w:p>
        </w:tc>
        <w:tc>
          <w:tcPr>
            <w:tcW w:w="1380" w:type="dxa"/>
          </w:tcPr>
          <w:p w:rsidR="00253061" w:rsidRPr="002B4FF6" w:rsidRDefault="00253061" w:rsidP="00FF6C46">
            <w:pPr>
              <w:pStyle w:val="Tabletext"/>
              <w:jc w:val="center"/>
              <w:rPr>
                <w:lang w:val="en-GB"/>
              </w:rPr>
            </w:pPr>
            <w:r w:rsidRPr="002B4FF6">
              <w:rPr>
                <w:sz w:val="20"/>
                <w:szCs w:val="22"/>
                <w:lang w:val="en-GB"/>
              </w:rPr>
              <w:t>30 kHz</w:t>
            </w:r>
          </w:p>
        </w:tc>
      </w:tr>
      <w:tr w:rsidR="00253061" w:rsidRPr="002B4FF6" w:rsidTr="00FF6C46">
        <w:trPr>
          <w:cantSplit/>
          <w:trHeight w:val="113"/>
          <w:jc w:val="center"/>
        </w:trPr>
        <w:tc>
          <w:tcPr>
            <w:tcW w:w="2352" w:type="dxa"/>
          </w:tcPr>
          <w:p w:rsidR="00253061" w:rsidRPr="002B4FF6" w:rsidRDefault="00253061" w:rsidP="00FF6C46">
            <w:pPr>
              <w:pStyle w:val="Tabletext"/>
              <w:jc w:val="center"/>
              <w:rPr>
                <w:sz w:val="20"/>
                <w:lang w:val="en-GB"/>
              </w:rPr>
            </w:pPr>
            <w:r w:rsidRPr="002B4FF6">
              <w:rPr>
                <w:sz w:val="20"/>
                <w:lang w:val="en-GB"/>
              </w:rPr>
              <w:t xml:space="preserve">2.7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3.5 MHz</w:t>
            </w:r>
          </w:p>
        </w:tc>
        <w:tc>
          <w:tcPr>
            <w:tcW w:w="2352" w:type="dxa"/>
          </w:tcPr>
          <w:p w:rsidR="00253061" w:rsidRPr="002B4FF6" w:rsidRDefault="00253061" w:rsidP="00FF6C46">
            <w:pPr>
              <w:pStyle w:val="Tabletext"/>
              <w:jc w:val="center"/>
              <w:rPr>
                <w:sz w:val="20"/>
                <w:lang w:val="en-GB"/>
              </w:rPr>
            </w:pPr>
            <w:r w:rsidRPr="002B4FF6">
              <w:rPr>
                <w:sz w:val="20"/>
                <w:lang w:val="en-GB"/>
              </w:rPr>
              <w:t xml:space="preserve">2.715 MHz </w:t>
            </w:r>
            <w:r w:rsidRPr="002B4FF6">
              <w:rPr>
                <w:sz w:val="20"/>
                <w:lang w:val="en-GB"/>
              </w:rPr>
              <w:sym w:font="Symbol" w:char="F0A3"/>
            </w:r>
            <w:r w:rsidRPr="002B4FF6">
              <w:rPr>
                <w:sz w:val="20"/>
                <w:lang w:val="en-GB"/>
              </w:rPr>
              <w:t xml:space="preserve"> f_offset </w:t>
            </w:r>
            <w:r w:rsidRPr="002B4FF6">
              <w:rPr>
                <w:sz w:val="20"/>
                <w:lang w:val="en-GB"/>
              </w:rPr>
              <w:br/>
              <w:t>&lt; 3.515 MHz</w:t>
            </w:r>
          </w:p>
        </w:tc>
        <w:tc>
          <w:tcPr>
            <w:tcW w:w="3555" w:type="dxa"/>
          </w:tcPr>
          <w:p w:rsidR="00253061" w:rsidRPr="002B4FF6" w:rsidRDefault="00253061" w:rsidP="00FA50B2">
            <w:pPr>
              <w:pStyle w:val="Tabletext"/>
              <w:jc w:val="center"/>
              <w:rPr>
                <w:lang w:val="en-GB"/>
              </w:rPr>
            </w:pPr>
            <w:r w:rsidRPr="002B4FF6">
              <w:rPr>
                <w:position w:val="-28"/>
                <w:sz w:val="20"/>
                <w:szCs w:val="22"/>
                <w:lang w:val="en-GB"/>
              </w:rPr>
              <w:object w:dxaOrig="3900" w:dyaOrig="680">
                <v:shape id="_x0000_i1027" type="#_x0000_t75" style="width:171.55pt;height:29.45pt" o:ole="" fillcolor="window">
                  <v:imagedata r:id="rId21" o:title=""/>
                </v:shape>
                <o:OLEObject Type="Embed" ProgID="Equation.DSMT4" ShapeID="_x0000_i1027" DrawAspect="Content" ObjectID="_1504443306" r:id="rId22"/>
              </w:object>
            </w:r>
          </w:p>
        </w:tc>
        <w:tc>
          <w:tcPr>
            <w:tcW w:w="1380" w:type="dxa"/>
          </w:tcPr>
          <w:p w:rsidR="00253061" w:rsidRPr="002B4FF6" w:rsidRDefault="00253061" w:rsidP="00FF6C46">
            <w:pPr>
              <w:pStyle w:val="Tabletext"/>
              <w:jc w:val="center"/>
              <w:rPr>
                <w:lang w:val="en-GB"/>
              </w:rPr>
            </w:pPr>
            <w:r w:rsidRPr="002B4FF6">
              <w:rPr>
                <w:sz w:val="20"/>
                <w:szCs w:val="22"/>
                <w:lang w:val="en-GB"/>
              </w:rPr>
              <w:t>30 kHz</w:t>
            </w:r>
          </w:p>
        </w:tc>
      </w:tr>
      <w:tr w:rsidR="00253061" w:rsidRPr="002B4FF6" w:rsidTr="00FF6C46">
        <w:trPr>
          <w:cantSplit/>
          <w:trHeight w:val="113"/>
          <w:jc w:val="center"/>
        </w:trPr>
        <w:tc>
          <w:tcPr>
            <w:tcW w:w="2352" w:type="dxa"/>
          </w:tcPr>
          <w:p w:rsidR="00253061" w:rsidRPr="002B4FF6" w:rsidRDefault="00253061" w:rsidP="00FF6C46">
            <w:pPr>
              <w:pStyle w:val="Tabletext"/>
              <w:jc w:val="center"/>
              <w:rPr>
                <w:sz w:val="20"/>
                <w:lang w:val="en-GB"/>
              </w:rPr>
            </w:pPr>
          </w:p>
        </w:tc>
        <w:tc>
          <w:tcPr>
            <w:tcW w:w="2352" w:type="dxa"/>
          </w:tcPr>
          <w:p w:rsidR="00253061" w:rsidRPr="002B4FF6" w:rsidRDefault="00253061" w:rsidP="00FF6C46">
            <w:pPr>
              <w:pStyle w:val="Tabletext"/>
              <w:jc w:val="center"/>
              <w:rPr>
                <w:sz w:val="20"/>
                <w:lang w:val="en-GB"/>
              </w:rPr>
            </w:pPr>
            <w:r w:rsidRPr="002B4FF6">
              <w:rPr>
                <w:sz w:val="20"/>
                <w:lang w:val="en-GB"/>
              </w:rPr>
              <w:t xml:space="preserve">3.515 MHz </w:t>
            </w:r>
            <w:r w:rsidRPr="002B4FF6">
              <w:rPr>
                <w:sz w:val="20"/>
                <w:lang w:val="en-GB"/>
              </w:rPr>
              <w:sym w:font="Symbol" w:char="F0A3"/>
            </w:r>
            <w:r w:rsidRPr="002B4FF6">
              <w:rPr>
                <w:sz w:val="20"/>
                <w:lang w:val="en-GB"/>
              </w:rPr>
              <w:t xml:space="preserve"> f_offset </w:t>
            </w:r>
            <w:r w:rsidRPr="002B4FF6">
              <w:rPr>
                <w:sz w:val="20"/>
                <w:lang w:val="en-GB"/>
              </w:rPr>
              <w:br/>
              <w:t>&lt; 4.0 MHz</w:t>
            </w:r>
          </w:p>
        </w:tc>
        <w:tc>
          <w:tcPr>
            <w:tcW w:w="3555" w:type="dxa"/>
          </w:tcPr>
          <w:p w:rsidR="00253061" w:rsidRPr="002B4FF6" w:rsidRDefault="00253061" w:rsidP="00FF6C46">
            <w:pPr>
              <w:pStyle w:val="Tabletext"/>
              <w:jc w:val="center"/>
              <w:rPr>
                <w:sz w:val="20"/>
                <w:lang w:val="en-GB"/>
              </w:rPr>
            </w:pPr>
            <w:r w:rsidRPr="002B4FF6">
              <w:rPr>
                <w:i/>
                <w:iCs/>
                <w:sz w:val="20"/>
                <w:lang w:val="en-GB"/>
              </w:rPr>
              <w:t>P</w:t>
            </w:r>
            <w:r w:rsidRPr="002B4FF6">
              <w:rPr>
                <w:sz w:val="20"/>
                <w:lang w:val="en-GB"/>
              </w:rPr>
              <w:t xml:space="preserve"> – 63.2 dB</w:t>
            </w:r>
          </w:p>
        </w:tc>
        <w:tc>
          <w:tcPr>
            <w:tcW w:w="1380" w:type="dxa"/>
          </w:tcPr>
          <w:p w:rsidR="00253061" w:rsidRPr="002B4FF6" w:rsidRDefault="00253061" w:rsidP="00FF6C46">
            <w:pPr>
              <w:pStyle w:val="Tabletext"/>
              <w:jc w:val="center"/>
              <w:rPr>
                <w:lang w:val="en-GB"/>
              </w:rPr>
            </w:pPr>
            <w:r w:rsidRPr="002B4FF6">
              <w:rPr>
                <w:sz w:val="20"/>
                <w:szCs w:val="22"/>
                <w:lang w:val="en-GB"/>
              </w:rPr>
              <w:t>30 kHz</w:t>
            </w:r>
          </w:p>
        </w:tc>
      </w:tr>
      <w:tr w:rsidR="00253061" w:rsidRPr="002B4FF6" w:rsidTr="00FF6C46">
        <w:trPr>
          <w:cantSplit/>
          <w:trHeight w:val="113"/>
          <w:jc w:val="center"/>
        </w:trPr>
        <w:tc>
          <w:tcPr>
            <w:tcW w:w="2352" w:type="dxa"/>
          </w:tcPr>
          <w:p w:rsidR="00253061" w:rsidRPr="002B4FF6" w:rsidRDefault="00253061" w:rsidP="00FF6C46">
            <w:pPr>
              <w:pStyle w:val="Tabletext"/>
              <w:jc w:val="center"/>
              <w:rPr>
                <w:sz w:val="20"/>
                <w:lang w:val="en-GB"/>
              </w:rPr>
            </w:pPr>
            <w:r w:rsidRPr="002B4FF6">
              <w:rPr>
                <w:sz w:val="20"/>
                <w:lang w:val="en-GB"/>
              </w:rPr>
              <w:t xml:space="preserve">3.5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&lt; 7.5 MHz</w:t>
            </w:r>
          </w:p>
        </w:tc>
        <w:tc>
          <w:tcPr>
            <w:tcW w:w="2352" w:type="dxa"/>
          </w:tcPr>
          <w:p w:rsidR="00253061" w:rsidRPr="002B4FF6" w:rsidRDefault="00253061" w:rsidP="00FF6C46">
            <w:pPr>
              <w:pStyle w:val="Tabletext"/>
              <w:jc w:val="center"/>
              <w:rPr>
                <w:sz w:val="20"/>
                <w:lang w:val="en-GB"/>
              </w:rPr>
            </w:pPr>
            <w:r w:rsidRPr="002B4FF6">
              <w:rPr>
                <w:sz w:val="20"/>
                <w:lang w:val="en-GB"/>
              </w:rPr>
              <w:t xml:space="preserve">4.0 MHz </w:t>
            </w:r>
            <w:r w:rsidRPr="002B4FF6">
              <w:rPr>
                <w:sz w:val="20"/>
                <w:lang w:val="en-GB"/>
              </w:rPr>
              <w:sym w:font="Symbol" w:char="F0A3"/>
            </w:r>
            <w:r w:rsidRPr="002B4FF6">
              <w:rPr>
                <w:sz w:val="20"/>
                <w:lang w:val="en-GB"/>
              </w:rPr>
              <w:t xml:space="preserve"> f_offset </w:t>
            </w:r>
            <w:r w:rsidRPr="002B4FF6">
              <w:rPr>
                <w:sz w:val="20"/>
                <w:lang w:val="en-GB"/>
              </w:rPr>
              <w:br/>
              <w:t>&lt; 8.0 MHz</w:t>
            </w:r>
          </w:p>
        </w:tc>
        <w:tc>
          <w:tcPr>
            <w:tcW w:w="3555" w:type="dxa"/>
          </w:tcPr>
          <w:p w:rsidR="00253061" w:rsidRPr="002B4FF6" w:rsidRDefault="00253061" w:rsidP="00FF6C46">
            <w:pPr>
              <w:pStyle w:val="Tabletext"/>
              <w:jc w:val="center"/>
              <w:rPr>
                <w:sz w:val="20"/>
                <w:lang w:val="en-GB"/>
              </w:rPr>
            </w:pPr>
            <w:r w:rsidRPr="002B4FF6">
              <w:rPr>
                <w:i/>
                <w:iCs/>
                <w:sz w:val="20"/>
                <w:lang w:val="en-GB"/>
              </w:rPr>
              <w:t>P</w:t>
            </w:r>
            <w:r w:rsidRPr="002B4FF6">
              <w:rPr>
                <w:sz w:val="20"/>
                <w:lang w:val="en-GB"/>
              </w:rPr>
              <w:t xml:space="preserve"> – 50.2 dB</w:t>
            </w:r>
          </w:p>
        </w:tc>
        <w:tc>
          <w:tcPr>
            <w:tcW w:w="1380" w:type="dxa"/>
          </w:tcPr>
          <w:p w:rsidR="00253061" w:rsidRPr="002B4FF6" w:rsidRDefault="00253061" w:rsidP="00FF6C46">
            <w:pPr>
              <w:pStyle w:val="Tabletext"/>
              <w:jc w:val="center"/>
              <w:rPr>
                <w:lang w:val="en-GB"/>
              </w:rPr>
            </w:pPr>
            <w:r w:rsidRPr="002B4FF6">
              <w:rPr>
                <w:sz w:val="20"/>
                <w:szCs w:val="22"/>
                <w:lang w:val="en-GB"/>
              </w:rPr>
              <w:t>1 MHz</w:t>
            </w:r>
          </w:p>
        </w:tc>
      </w:tr>
      <w:tr w:rsidR="00253061" w:rsidRPr="002B4FF6" w:rsidTr="00FF6C46">
        <w:trPr>
          <w:cantSplit/>
          <w:trHeight w:val="113"/>
          <w:jc w:val="center"/>
        </w:trPr>
        <w:tc>
          <w:tcPr>
            <w:tcW w:w="2352" w:type="dxa"/>
          </w:tcPr>
          <w:p w:rsidR="00253061" w:rsidRPr="002B4FF6" w:rsidRDefault="00253061" w:rsidP="00FF6C46">
            <w:pPr>
              <w:pStyle w:val="Tabletext"/>
              <w:jc w:val="center"/>
              <w:rPr>
                <w:sz w:val="20"/>
                <w:lang w:val="en-GB"/>
              </w:rPr>
            </w:pPr>
            <w:r w:rsidRPr="002B4FF6">
              <w:rPr>
                <w:sz w:val="20"/>
                <w:lang w:val="en-GB"/>
              </w:rPr>
              <w:t xml:space="preserve">7.5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352" w:type="dxa"/>
          </w:tcPr>
          <w:p w:rsidR="00253061" w:rsidRPr="002B4FF6" w:rsidRDefault="00253061" w:rsidP="00FF6C46">
            <w:pPr>
              <w:pStyle w:val="Tabletext"/>
              <w:jc w:val="center"/>
              <w:rPr>
                <w:sz w:val="20"/>
                <w:lang w:val="en-GB"/>
              </w:rPr>
            </w:pPr>
            <w:r w:rsidRPr="002B4FF6">
              <w:rPr>
                <w:sz w:val="20"/>
                <w:lang w:val="en-GB"/>
              </w:rPr>
              <w:t xml:space="preserve">8.0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555" w:type="dxa"/>
          </w:tcPr>
          <w:p w:rsidR="00253061" w:rsidRPr="002B4FF6" w:rsidRDefault="00253061" w:rsidP="00FF6C46">
            <w:pPr>
              <w:pStyle w:val="Tabletext"/>
              <w:jc w:val="center"/>
              <w:rPr>
                <w:sz w:val="20"/>
                <w:lang w:val="en-GB"/>
              </w:rPr>
            </w:pPr>
            <w:r w:rsidRPr="002B4FF6">
              <w:rPr>
                <w:i/>
                <w:iCs/>
                <w:sz w:val="20"/>
                <w:lang w:val="en-GB"/>
              </w:rPr>
              <w:t>P</w:t>
            </w:r>
            <w:r w:rsidRPr="002B4FF6">
              <w:rPr>
                <w:sz w:val="20"/>
                <w:lang w:val="en-GB"/>
              </w:rPr>
              <w:t xml:space="preserve"> – 54.2 dB</w:t>
            </w:r>
          </w:p>
        </w:tc>
        <w:tc>
          <w:tcPr>
            <w:tcW w:w="1380" w:type="dxa"/>
          </w:tcPr>
          <w:p w:rsidR="00253061" w:rsidRPr="002B4FF6" w:rsidRDefault="00253061" w:rsidP="00FF6C46">
            <w:pPr>
              <w:pStyle w:val="Tabletext"/>
              <w:jc w:val="center"/>
              <w:rPr>
                <w:lang w:val="en-GB"/>
              </w:rPr>
            </w:pPr>
            <w:r w:rsidRPr="002B4FF6">
              <w:rPr>
                <w:sz w:val="20"/>
                <w:szCs w:val="22"/>
                <w:lang w:val="en-GB"/>
              </w:rPr>
              <w:t>1 MHz</w:t>
            </w:r>
          </w:p>
        </w:tc>
      </w:tr>
    </w:tbl>
    <w:p w:rsidR="00253061" w:rsidRPr="002D4836" w:rsidRDefault="00253061" w:rsidP="00FA50B2">
      <w:pPr>
        <w:pStyle w:val="TableNo"/>
        <w:keepNext w:val="0"/>
        <w:rPr>
          <w:rFonts w:cs="v4.2.0"/>
          <w:lang w:val="en-GB"/>
        </w:rPr>
      </w:pPr>
      <w:r>
        <w:rPr>
          <w:rFonts w:hint="eastAsia"/>
          <w:lang w:val="en-GB"/>
        </w:rPr>
        <w:t>表</w:t>
      </w:r>
      <w:r w:rsidRPr="002D4836">
        <w:rPr>
          <w:lang w:val="en-GB"/>
        </w:rPr>
        <w:t xml:space="preserve"> 1H</w:t>
      </w:r>
    </w:p>
    <w:p w:rsidR="00253061" w:rsidRPr="002D4836" w:rsidRDefault="00253061" w:rsidP="00253061">
      <w:pPr>
        <w:pStyle w:val="Tabletitle"/>
        <w:rPr>
          <w:noProof/>
          <w:lang w:val="en-GB"/>
        </w:rPr>
      </w:pPr>
      <w:r w:rsidRPr="002D4836">
        <w:rPr>
          <w:lang w:val="en-GB"/>
        </w:rPr>
        <w:t>UTRA FDD</w:t>
      </w:r>
      <w:r>
        <w:rPr>
          <w:rFonts w:hint="eastAsia"/>
          <w:lang w:val="en-GB" w:eastAsia="zh-CN"/>
        </w:rPr>
        <w:t>频带</w:t>
      </w:r>
      <w:r w:rsidRPr="002D4836">
        <w:rPr>
          <w:lang w:val="en-GB"/>
        </w:rPr>
        <w:t>&gt; 3 GHz</w:t>
      </w:r>
      <w:r>
        <w:rPr>
          <w:rFonts w:hint="eastAsia"/>
          <w:lang w:val="en-GB"/>
        </w:rPr>
        <w:t>的</w:t>
      </w:r>
      <w:r>
        <w:rPr>
          <w:rFonts w:hint="eastAsia"/>
          <w:lang w:eastAsia="zh-CN"/>
        </w:rPr>
        <w:t>频谱发射掩模值，</w:t>
      </w:r>
      <w:r>
        <w:rPr>
          <w:lang w:eastAsia="zh-CN"/>
        </w:rPr>
        <w:t>BS</w:t>
      </w:r>
      <w:r>
        <w:rPr>
          <w:rFonts w:hint="eastAsia"/>
          <w:lang w:eastAsia="zh-CN"/>
        </w:rPr>
        <w:t>最大输出功率</w:t>
      </w:r>
      <w:r w:rsidRPr="002D4836">
        <w:rPr>
          <w:i/>
          <w:iCs/>
          <w:noProof/>
          <w:lang w:val="en-GB"/>
        </w:rPr>
        <w:t>P</w:t>
      </w:r>
      <w:r w:rsidRPr="002D4836">
        <w:rPr>
          <w:noProof/>
          <w:lang w:val="en-GB"/>
        </w:rPr>
        <w:t xml:space="preserve"> &lt; 31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3555"/>
        <w:gridCol w:w="1380"/>
      </w:tblGrid>
      <w:tr w:rsidR="00253061" w:rsidRPr="002B4FF6" w:rsidTr="00FF6C46">
        <w:trPr>
          <w:jc w:val="center"/>
        </w:trPr>
        <w:tc>
          <w:tcPr>
            <w:tcW w:w="2352"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val="en-GB"/>
              </w:rPr>
              <w:sym w:font="Symbol" w:char="F044"/>
            </w:r>
            <w:r w:rsidRPr="002B4FF6">
              <w:rPr>
                <w:i/>
                <w:iCs/>
                <w:lang w:val="en-GB" w:eastAsia="zh-CN"/>
              </w:rPr>
              <w:t>f</w:t>
            </w:r>
          </w:p>
        </w:tc>
        <w:tc>
          <w:tcPr>
            <w:tcW w:w="2352" w:type="dxa"/>
            <w:vAlign w:val="center"/>
          </w:tcPr>
          <w:p w:rsidR="00253061" w:rsidRPr="002B4FF6" w:rsidRDefault="00253061" w:rsidP="00FF6C46">
            <w:pPr>
              <w:pStyle w:val="Tablehead"/>
              <w:ind w:left="-57" w:right="-57"/>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55" w:type="dxa"/>
            <w:vAlign w:val="center"/>
          </w:tcPr>
          <w:p w:rsidR="00253061" w:rsidRPr="002B4FF6" w:rsidRDefault="00253061" w:rsidP="00FF6C46">
            <w:pPr>
              <w:pStyle w:val="Tablehead"/>
              <w:rPr>
                <w:sz w:val="20"/>
                <w:lang w:val="en-GB"/>
              </w:rPr>
            </w:pPr>
            <w:r w:rsidRPr="002B4FF6">
              <w:rPr>
                <w:rFonts w:hint="eastAsia"/>
              </w:rPr>
              <w:t>测试要求</w:t>
            </w:r>
          </w:p>
        </w:tc>
        <w:tc>
          <w:tcPr>
            <w:tcW w:w="1380" w:type="dxa"/>
            <w:vAlign w:val="center"/>
          </w:tcPr>
          <w:p w:rsidR="00253061" w:rsidRPr="002B4FF6" w:rsidRDefault="00253061" w:rsidP="00FF6C46">
            <w:pPr>
              <w:pStyle w:val="Tablehead"/>
              <w:ind w:left="-57" w:right="-57"/>
              <w:rPr>
                <w:sz w:val="20"/>
                <w:lang w:val="en-GB"/>
              </w:rPr>
            </w:pPr>
            <w:r w:rsidRPr="002B4FF6">
              <w:rPr>
                <w:rFonts w:hint="eastAsia"/>
              </w:rPr>
              <w:t>测量带宽</w:t>
            </w:r>
          </w:p>
        </w:tc>
      </w:tr>
      <w:tr w:rsidR="00253061" w:rsidRPr="002B4FF6" w:rsidTr="00FF6C46">
        <w:trPr>
          <w:jc w:val="center"/>
        </w:trPr>
        <w:tc>
          <w:tcPr>
            <w:tcW w:w="2352" w:type="dxa"/>
          </w:tcPr>
          <w:p w:rsidR="00253061" w:rsidRPr="002B4FF6" w:rsidRDefault="00253061" w:rsidP="00FF6C46">
            <w:pPr>
              <w:pStyle w:val="Tabletext"/>
              <w:keepNext/>
              <w:keepLines/>
              <w:jc w:val="center"/>
              <w:rPr>
                <w:lang w:val="en-GB"/>
              </w:rPr>
            </w:pPr>
            <w:r w:rsidRPr="002B4FF6">
              <w:rPr>
                <w:sz w:val="20"/>
                <w:szCs w:val="22"/>
                <w:lang w:val="en-GB"/>
              </w:rPr>
              <w:t xml:space="preserve">2.5 MHz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f</w:t>
            </w:r>
            <w:r w:rsidRPr="002B4FF6">
              <w:rPr>
                <w:sz w:val="20"/>
                <w:szCs w:val="22"/>
                <w:lang w:val="en-GB"/>
              </w:rPr>
              <w:t xml:space="preserve"> &lt; 2.7 MHz</w:t>
            </w:r>
          </w:p>
        </w:tc>
        <w:tc>
          <w:tcPr>
            <w:tcW w:w="2352" w:type="dxa"/>
          </w:tcPr>
          <w:p w:rsidR="00253061" w:rsidRPr="002B4FF6" w:rsidRDefault="00253061" w:rsidP="00FF6C46">
            <w:pPr>
              <w:pStyle w:val="Tabletext"/>
              <w:keepNext/>
              <w:keepLines/>
              <w:jc w:val="center"/>
              <w:rPr>
                <w:lang w:val="en-GB"/>
              </w:rPr>
            </w:pPr>
            <w:r w:rsidRPr="002B4FF6">
              <w:rPr>
                <w:sz w:val="20"/>
                <w:szCs w:val="22"/>
                <w:lang w:val="en-GB"/>
              </w:rPr>
              <w:t xml:space="preserve">2.515 MHz </w:t>
            </w:r>
            <w:r w:rsidRPr="002B4FF6">
              <w:rPr>
                <w:sz w:val="20"/>
                <w:lang w:val="en-GB"/>
              </w:rPr>
              <w:sym w:font="Symbol" w:char="F0A3"/>
            </w:r>
            <w:r w:rsidRPr="002B4FF6">
              <w:rPr>
                <w:sz w:val="20"/>
                <w:szCs w:val="22"/>
                <w:lang w:val="en-GB"/>
              </w:rPr>
              <w:t xml:space="preserve"> f_offset</w:t>
            </w:r>
            <w:r w:rsidRPr="002B4FF6">
              <w:rPr>
                <w:sz w:val="20"/>
                <w:szCs w:val="22"/>
                <w:lang w:val="en-GB"/>
              </w:rPr>
              <w:br/>
              <w:t>&lt; 2.715 MHz</w:t>
            </w:r>
          </w:p>
        </w:tc>
        <w:tc>
          <w:tcPr>
            <w:tcW w:w="3555" w:type="dxa"/>
          </w:tcPr>
          <w:p w:rsidR="00253061" w:rsidRPr="002B4FF6" w:rsidRDefault="00253061" w:rsidP="00FF6C46">
            <w:pPr>
              <w:pStyle w:val="Tabletext"/>
              <w:keepNext/>
              <w:keepLines/>
              <w:jc w:val="center"/>
              <w:rPr>
                <w:lang w:val="en-GB"/>
              </w:rPr>
            </w:pPr>
            <w:r w:rsidRPr="002B4FF6">
              <w:rPr>
                <w:sz w:val="20"/>
                <w:szCs w:val="22"/>
                <w:lang w:val="en-GB"/>
              </w:rPr>
              <w:t>–20.2 dBm</w:t>
            </w:r>
          </w:p>
        </w:tc>
        <w:tc>
          <w:tcPr>
            <w:tcW w:w="1380" w:type="dxa"/>
          </w:tcPr>
          <w:p w:rsidR="00253061" w:rsidRPr="002B4FF6" w:rsidRDefault="00253061" w:rsidP="00FF6C46">
            <w:pPr>
              <w:pStyle w:val="Tabletext"/>
              <w:keepNext/>
              <w:keepLines/>
              <w:jc w:val="center"/>
              <w:rPr>
                <w:lang w:val="en-GB"/>
              </w:rPr>
            </w:pPr>
            <w:r w:rsidRPr="002B4FF6">
              <w:rPr>
                <w:sz w:val="20"/>
                <w:szCs w:val="22"/>
                <w:lang w:val="en-GB"/>
              </w:rPr>
              <w:t>30 kHz</w:t>
            </w:r>
          </w:p>
        </w:tc>
      </w:tr>
      <w:tr w:rsidR="00253061" w:rsidRPr="002B4FF6" w:rsidTr="00FF6C46">
        <w:trPr>
          <w:jc w:val="center"/>
        </w:trPr>
        <w:tc>
          <w:tcPr>
            <w:tcW w:w="2352" w:type="dxa"/>
          </w:tcPr>
          <w:p w:rsidR="00253061" w:rsidRPr="002B4FF6" w:rsidRDefault="00253061" w:rsidP="00FF6C46">
            <w:pPr>
              <w:pStyle w:val="Tabletext"/>
              <w:keepNext/>
              <w:keepLines/>
              <w:jc w:val="center"/>
              <w:rPr>
                <w:lang w:val="en-GB"/>
              </w:rPr>
            </w:pPr>
            <w:r w:rsidRPr="002B4FF6">
              <w:rPr>
                <w:sz w:val="20"/>
                <w:szCs w:val="22"/>
                <w:lang w:val="en-GB"/>
              </w:rPr>
              <w:t xml:space="preserve">2.7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f</w:t>
            </w:r>
            <w:r w:rsidRPr="002B4FF6">
              <w:rPr>
                <w:sz w:val="20"/>
                <w:szCs w:val="22"/>
                <w:lang w:val="en-GB"/>
              </w:rPr>
              <w:t xml:space="preserve"> &lt; 3.5 MHz</w:t>
            </w:r>
          </w:p>
        </w:tc>
        <w:tc>
          <w:tcPr>
            <w:tcW w:w="2352" w:type="dxa"/>
          </w:tcPr>
          <w:p w:rsidR="00253061" w:rsidRPr="002B4FF6" w:rsidRDefault="00253061" w:rsidP="00FF6C46">
            <w:pPr>
              <w:pStyle w:val="Tabletext"/>
              <w:keepNext/>
              <w:keepLines/>
              <w:jc w:val="center"/>
              <w:rPr>
                <w:lang w:val="en-GB"/>
              </w:rPr>
            </w:pPr>
            <w:r w:rsidRPr="002B4FF6">
              <w:rPr>
                <w:sz w:val="20"/>
                <w:szCs w:val="22"/>
                <w:lang w:val="en-GB"/>
              </w:rPr>
              <w:t xml:space="preserve">2.715 MHz </w:t>
            </w:r>
            <w:r w:rsidRPr="002B4FF6">
              <w:rPr>
                <w:sz w:val="20"/>
                <w:lang w:val="en-GB"/>
              </w:rPr>
              <w:sym w:font="Symbol" w:char="F0A3"/>
            </w:r>
            <w:r w:rsidRPr="002B4FF6">
              <w:rPr>
                <w:sz w:val="20"/>
                <w:szCs w:val="22"/>
                <w:lang w:val="en-GB"/>
              </w:rPr>
              <w:t xml:space="preserve"> f_offset </w:t>
            </w:r>
            <w:r w:rsidRPr="002B4FF6">
              <w:rPr>
                <w:sz w:val="20"/>
                <w:szCs w:val="22"/>
                <w:lang w:val="en-GB"/>
              </w:rPr>
              <w:br/>
              <w:t>&lt; 3.515 MHz</w:t>
            </w:r>
          </w:p>
        </w:tc>
        <w:tc>
          <w:tcPr>
            <w:tcW w:w="3555" w:type="dxa"/>
          </w:tcPr>
          <w:p w:rsidR="00253061" w:rsidRPr="002B4FF6" w:rsidRDefault="00253061" w:rsidP="00FA50B2">
            <w:pPr>
              <w:pStyle w:val="Tabletext"/>
              <w:jc w:val="center"/>
              <w:rPr>
                <w:lang w:val="en-GB"/>
              </w:rPr>
            </w:pPr>
            <w:r w:rsidRPr="002B4FF6">
              <w:rPr>
                <w:position w:val="-28"/>
                <w:sz w:val="20"/>
                <w:szCs w:val="22"/>
                <w:lang w:val="en-GB"/>
              </w:rPr>
              <w:object w:dxaOrig="3900" w:dyaOrig="680">
                <v:shape id="_x0000_i1028" type="#_x0000_t75" style="width:167.8pt;height:29.45pt" o:ole="" fillcolor="window">
                  <v:imagedata r:id="rId23" o:title=""/>
                </v:shape>
                <o:OLEObject Type="Embed" ProgID="Equation.DSMT4" ShapeID="_x0000_i1028" DrawAspect="Content" ObjectID="_1504443307" r:id="rId24"/>
              </w:object>
            </w:r>
          </w:p>
        </w:tc>
        <w:tc>
          <w:tcPr>
            <w:tcW w:w="1380" w:type="dxa"/>
          </w:tcPr>
          <w:p w:rsidR="00253061" w:rsidRPr="002B4FF6" w:rsidRDefault="00253061" w:rsidP="00FF6C46">
            <w:pPr>
              <w:pStyle w:val="Tabletext"/>
              <w:keepNext/>
              <w:keepLines/>
              <w:jc w:val="center"/>
              <w:rPr>
                <w:lang w:val="en-GB"/>
              </w:rPr>
            </w:pPr>
            <w:r w:rsidRPr="002B4FF6">
              <w:rPr>
                <w:sz w:val="20"/>
                <w:szCs w:val="22"/>
                <w:lang w:val="en-GB"/>
              </w:rPr>
              <w:t>30 kHz</w:t>
            </w:r>
          </w:p>
        </w:tc>
      </w:tr>
      <w:tr w:rsidR="00253061" w:rsidRPr="002B4FF6" w:rsidTr="00FF6C46">
        <w:trPr>
          <w:jc w:val="center"/>
        </w:trPr>
        <w:tc>
          <w:tcPr>
            <w:tcW w:w="2352" w:type="dxa"/>
          </w:tcPr>
          <w:p w:rsidR="00253061" w:rsidRPr="002B4FF6" w:rsidRDefault="00253061" w:rsidP="00FF6C46">
            <w:pPr>
              <w:spacing w:before="20" w:after="20"/>
              <w:jc w:val="center"/>
              <w:rPr>
                <w:sz w:val="20"/>
                <w:szCs w:val="22"/>
                <w:lang w:val="en-GB"/>
              </w:rPr>
            </w:pPr>
          </w:p>
        </w:tc>
        <w:tc>
          <w:tcPr>
            <w:tcW w:w="2352" w:type="dxa"/>
          </w:tcPr>
          <w:p w:rsidR="00253061" w:rsidRPr="002B4FF6" w:rsidRDefault="00253061" w:rsidP="00FF6C46">
            <w:pPr>
              <w:pStyle w:val="Tabletext"/>
              <w:jc w:val="center"/>
              <w:rPr>
                <w:lang w:val="en-GB"/>
              </w:rPr>
            </w:pPr>
            <w:r w:rsidRPr="002B4FF6">
              <w:rPr>
                <w:sz w:val="20"/>
                <w:szCs w:val="22"/>
                <w:lang w:val="en-GB"/>
              </w:rPr>
              <w:t xml:space="preserve">3.515 MHz </w:t>
            </w:r>
            <w:r w:rsidRPr="002B4FF6">
              <w:rPr>
                <w:sz w:val="20"/>
                <w:lang w:val="en-GB"/>
              </w:rPr>
              <w:sym w:font="Symbol" w:char="F0A3"/>
            </w:r>
            <w:r w:rsidRPr="002B4FF6">
              <w:rPr>
                <w:sz w:val="20"/>
                <w:szCs w:val="22"/>
                <w:lang w:val="en-GB"/>
              </w:rPr>
              <w:t xml:space="preserve"> f_offset </w:t>
            </w:r>
            <w:r w:rsidRPr="002B4FF6">
              <w:rPr>
                <w:sz w:val="20"/>
                <w:szCs w:val="22"/>
                <w:lang w:val="en-GB"/>
              </w:rPr>
              <w:br/>
              <w:t>&lt; 4.0 MHz</w:t>
            </w:r>
          </w:p>
        </w:tc>
        <w:tc>
          <w:tcPr>
            <w:tcW w:w="3555" w:type="dxa"/>
          </w:tcPr>
          <w:p w:rsidR="00253061" w:rsidRPr="002B4FF6" w:rsidRDefault="00253061" w:rsidP="00FF6C46">
            <w:pPr>
              <w:pStyle w:val="Tabletext"/>
              <w:jc w:val="center"/>
              <w:rPr>
                <w:lang w:val="en-GB"/>
              </w:rPr>
            </w:pPr>
            <w:r w:rsidRPr="002B4FF6">
              <w:rPr>
                <w:sz w:val="20"/>
                <w:szCs w:val="22"/>
                <w:lang w:val="en-GB"/>
              </w:rPr>
              <w:t>–32.2 dBm</w:t>
            </w:r>
          </w:p>
        </w:tc>
        <w:tc>
          <w:tcPr>
            <w:tcW w:w="1380" w:type="dxa"/>
          </w:tcPr>
          <w:p w:rsidR="00253061" w:rsidRPr="002B4FF6" w:rsidRDefault="00253061" w:rsidP="00FF6C46">
            <w:pPr>
              <w:pStyle w:val="Tabletext"/>
              <w:jc w:val="center"/>
              <w:rPr>
                <w:lang w:val="en-GB"/>
              </w:rPr>
            </w:pPr>
            <w:r w:rsidRPr="002B4FF6">
              <w:rPr>
                <w:sz w:val="20"/>
                <w:szCs w:val="22"/>
                <w:lang w:val="en-GB"/>
              </w:rPr>
              <w:t>30 kHz</w:t>
            </w:r>
          </w:p>
        </w:tc>
      </w:tr>
      <w:tr w:rsidR="00253061" w:rsidRPr="002B4FF6" w:rsidTr="00FF6C46">
        <w:trPr>
          <w:jc w:val="center"/>
        </w:trPr>
        <w:tc>
          <w:tcPr>
            <w:tcW w:w="2352" w:type="dxa"/>
          </w:tcPr>
          <w:p w:rsidR="00253061" w:rsidRPr="002B4FF6" w:rsidRDefault="00253061" w:rsidP="00FF6C46">
            <w:pPr>
              <w:pStyle w:val="Tabletext"/>
              <w:jc w:val="center"/>
              <w:rPr>
                <w:lang w:val="en-GB"/>
              </w:rPr>
            </w:pPr>
            <w:r w:rsidRPr="002B4FF6">
              <w:rPr>
                <w:sz w:val="20"/>
                <w:szCs w:val="22"/>
                <w:lang w:val="en-GB"/>
              </w:rPr>
              <w:t xml:space="preserve">3.5 MHz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f</w:t>
            </w:r>
            <w:r w:rsidRPr="002B4FF6">
              <w:rPr>
                <w:sz w:val="20"/>
                <w:szCs w:val="22"/>
                <w:lang w:val="en-GB"/>
              </w:rPr>
              <w:t xml:space="preserve"> &lt; 7.5 MHz</w:t>
            </w:r>
          </w:p>
        </w:tc>
        <w:tc>
          <w:tcPr>
            <w:tcW w:w="2352" w:type="dxa"/>
          </w:tcPr>
          <w:p w:rsidR="00253061" w:rsidRPr="002B4FF6" w:rsidRDefault="00253061" w:rsidP="00FF6C46">
            <w:pPr>
              <w:pStyle w:val="Tabletext"/>
              <w:jc w:val="center"/>
              <w:rPr>
                <w:lang w:val="en-GB"/>
              </w:rPr>
            </w:pPr>
            <w:r w:rsidRPr="002B4FF6">
              <w:rPr>
                <w:sz w:val="20"/>
                <w:szCs w:val="22"/>
                <w:lang w:val="en-GB"/>
              </w:rPr>
              <w:t xml:space="preserve">4.0 MHz </w:t>
            </w:r>
            <w:r w:rsidRPr="002B4FF6">
              <w:rPr>
                <w:sz w:val="20"/>
                <w:lang w:val="en-GB"/>
              </w:rPr>
              <w:sym w:font="Symbol" w:char="F0A3"/>
            </w:r>
            <w:r w:rsidRPr="002B4FF6">
              <w:rPr>
                <w:sz w:val="20"/>
                <w:szCs w:val="22"/>
                <w:lang w:val="en-GB"/>
              </w:rPr>
              <w:t xml:space="preserve"> f_offset</w:t>
            </w:r>
            <w:r w:rsidRPr="002B4FF6">
              <w:rPr>
                <w:sz w:val="20"/>
                <w:szCs w:val="22"/>
                <w:lang w:val="en-GB"/>
              </w:rPr>
              <w:br/>
              <w:t>&lt; 8.0 MHz</w:t>
            </w:r>
          </w:p>
        </w:tc>
        <w:tc>
          <w:tcPr>
            <w:tcW w:w="3555" w:type="dxa"/>
          </w:tcPr>
          <w:p w:rsidR="00253061" w:rsidRPr="002B4FF6" w:rsidRDefault="00253061" w:rsidP="00FF6C46">
            <w:pPr>
              <w:pStyle w:val="Tabletext"/>
              <w:jc w:val="center"/>
              <w:rPr>
                <w:lang w:val="en-GB"/>
              </w:rPr>
            </w:pPr>
            <w:r w:rsidRPr="002B4FF6">
              <w:rPr>
                <w:sz w:val="20"/>
                <w:szCs w:val="22"/>
                <w:lang w:val="en-GB"/>
              </w:rPr>
              <w:t>–19.2 dBm</w:t>
            </w:r>
          </w:p>
        </w:tc>
        <w:tc>
          <w:tcPr>
            <w:tcW w:w="1380" w:type="dxa"/>
          </w:tcPr>
          <w:p w:rsidR="00253061" w:rsidRPr="002B4FF6" w:rsidRDefault="00253061" w:rsidP="00FF6C46">
            <w:pPr>
              <w:pStyle w:val="Tabletext"/>
              <w:jc w:val="center"/>
              <w:rPr>
                <w:lang w:val="en-GB"/>
              </w:rPr>
            </w:pPr>
            <w:r w:rsidRPr="002B4FF6">
              <w:rPr>
                <w:sz w:val="20"/>
                <w:szCs w:val="22"/>
                <w:lang w:val="en-GB"/>
              </w:rPr>
              <w:t>1 MHz</w:t>
            </w:r>
          </w:p>
        </w:tc>
      </w:tr>
      <w:tr w:rsidR="00253061" w:rsidRPr="002B4FF6" w:rsidTr="00FF6C46">
        <w:trPr>
          <w:jc w:val="center"/>
        </w:trPr>
        <w:tc>
          <w:tcPr>
            <w:tcW w:w="2352" w:type="dxa"/>
          </w:tcPr>
          <w:p w:rsidR="00253061" w:rsidRPr="002B4FF6" w:rsidRDefault="00253061" w:rsidP="00FF6C46">
            <w:pPr>
              <w:pStyle w:val="Tabletext"/>
              <w:jc w:val="center"/>
              <w:rPr>
                <w:lang w:val="en-GB"/>
              </w:rPr>
            </w:pPr>
            <w:r w:rsidRPr="002B4FF6">
              <w:rPr>
                <w:sz w:val="20"/>
                <w:szCs w:val="22"/>
                <w:lang w:val="en-GB"/>
              </w:rPr>
              <w:t xml:space="preserve">7.5 MHz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f</w:t>
            </w:r>
            <w:r w:rsidRPr="002B4FF6">
              <w:rPr>
                <w:sz w:val="20"/>
                <w:szCs w:val="22"/>
                <w:lang w:val="en-GB"/>
              </w:rPr>
              <w:t xml:space="preserve">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f</w:t>
            </w:r>
            <w:r w:rsidRPr="002B4FF6">
              <w:rPr>
                <w:i/>
                <w:iCs/>
                <w:sz w:val="20"/>
                <w:szCs w:val="22"/>
                <w:vertAlign w:val="subscript"/>
                <w:lang w:val="en-GB"/>
              </w:rPr>
              <w:t>max</w:t>
            </w:r>
          </w:p>
        </w:tc>
        <w:tc>
          <w:tcPr>
            <w:tcW w:w="2352" w:type="dxa"/>
          </w:tcPr>
          <w:p w:rsidR="00253061" w:rsidRPr="002B4FF6" w:rsidRDefault="00253061" w:rsidP="00FF6C46">
            <w:pPr>
              <w:pStyle w:val="Tabletext"/>
              <w:jc w:val="center"/>
              <w:rPr>
                <w:lang w:val="en-GB"/>
              </w:rPr>
            </w:pPr>
            <w:r w:rsidRPr="002B4FF6">
              <w:rPr>
                <w:sz w:val="20"/>
                <w:szCs w:val="22"/>
                <w:lang w:val="en-GB"/>
              </w:rPr>
              <w:t xml:space="preserve">8.0 MHz </w:t>
            </w:r>
            <w:r w:rsidRPr="002B4FF6">
              <w:rPr>
                <w:sz w:val="20"/>
                <w:lang w:val="en-GB"/>
              </w:rPr>
              <w:sym w:font="Symbol" w:char="F0A3"/>
            </w:r>
            <w:r w:rsidRPr="002B4FF6">
              <w:rPr>
                <w:sz w:val="20"/>
                <w:szCs w:val="22"/>
                <w:lang w:val="en-GB"/>
              </w:rPr>
              <w:t xml:space="preserve"> f_offset</w:t>
            </w:r>
            <w:r w:rsidRPr="002B4FF6">
              <w:rPr>
                <w:sz w:val="20"/>
                <w:szCs w:val="22"/>
                <w:lang w:val="en-GB"/>
              </w:rPr>
              <w:br/>
              <w:t>&lt; f_offset</w:t>
            </w:r>
            <w:r w:rsidRPr="002B4FF6">
              <w:rPr>
                <w:i/>
                <w:iCs/>
                <w:sz w:val="20"/>
                <w:szCs w:val="22"/>
                <w:vertAlign w:val="subscript"/>
                <w:lang w:val="en-GB"/>
              </w:rPr>
              <w:t>max</w:t>
            </w:r>
          </w:p>
        </w:tc>
        <w:tc>
          <w:tcPr>
            <w:tcW w:w="3555" w:type="dxa"/>
          </w:tcPr>
          <w:p w:rsidR="00253061" w:rsidRPr="002B4FF6" w:rsidRDefault="00253061" w:rsidP="00FF6C46">
            <w:pPr>
              <w:pStyle w:val="Tabletext"/>
              <w:jc w:val="center"/>
              <w:rPr>
                <w:lang w:val="en-GB"/>
              </w:rPr>
            </w:pPr>
            <w:r w:rsidRPr="002B4FF6">
              <w:rPr>
                <w:sz w:val="20"/>
                <w:szCs w:val="22"/>
                <w:lang w:val="en-GB"/>
              </w:rPr>
              <w:t>–23.2 dBm</w:t>
            </w:r>
          </w:p>
        </w:tc>
        <w:tc>
          <w:tcPr>
            <w:tcW w:w="1380" w:type="dxa"/>
          </w:tcPr>
          <w:p w:rsidR="00253061" w:rsidRPr="002B4FF6" w:rsidRDefault="00253061" w:rsidP="00FF6C46">
            <w:pPr>
              <w:pStyle w:val="Tabletext"/>
              <w:jc w:val="center"/>
              <w:rPr>
                <w:lang w:val="en-GB"/>
              </w:rPr>
            </w:pPr>
            <w:r w:rsidRPr="002B4FF6">
              <w:rPr>
                <w:sz w:val="20"/>
                <w:szCs w:val="22"/>
                <w:lang w:val="en-GB"/>
              </w:rPr>
              <w:t>1 MHz</w:t>
            </w:r>
          </w:p>
        </w:tc>
      </w:tr>
    </w:tbl>
    <w:p w:rsidR="00FA50B2" w:rsidRDefault="00FA50B2" w:rsidP="004C667B">
      <w:pPr>
        <w:spacing w:before="0"/>
        <w:ind w:firstLineChars="200" w:firstLine="480"/>
        <w:rPr>
          <w:rFonts w:hAnsi="SimSun"/>
          <w:szCs w:val="22"/>
          <w:lang w:val="en-US" w:eastAsia="zh-CN"/>
        </w:rPr>
      </w:pPr>
    </w:p>
    <w:p w:rsidR="00253061" w:rsidRDefault="00253061" w:rsidP="00253061">
      <w:pPr>
        <w:ind w:firstLineChars="200" w:firstLine="480"/>
        <w:rPr>
          <w:rFonts w:hAnsi="SimSun"/>
          <w:szCs w:val="22"/>
          <w:lang w:val="en-US" w:eastAsia="zh-CN"/>
        </w:rPr>
      </w:pPr>
      <w:r>
        <w:rPr>
          <w:rFonts w:hAnsi="SimSun" w:hint="eastAsia"/>
          <w:szCs w:val="22"/>
          <w:lang w:val="en-US" w:eastAsia="zh-CN"/>
        </w:rPr>
        <w:t>对于工作在频带</w:t>
      </w:r>
      <w:r>
        <w:rPr>
          <w:szCs w:val="22"/>
          <w:lang w:val="en-US" w:eastAsia="zh-CN"/>
        </w:rPr>
        <w:t>II</w:t>
      </w:r>
      <w:r>
        <w:rPr>
          <w:rFonts w:hAnsi="SimSun" w:hint="eastAsia"/>
          <w:szCs w:val="22"/>
          <w:lang w:val="en-US" w:eastAsia="zh-CN"/>
        </w:rPr>
        <w:t>、</w:t>
      </w:r>
      <w:r>
        <w:rPr>
          <w:szCs w:val="22"/>
          <w:lang w:val="en-US" w:eastAsia="zh-CN"/>
        </w:rPr>
        <w:t>IV</w:t>
      </w:r>
      <w:r>
        <w:rPr>
          <w:rFonts w:hAnsi="SimSun" w:hint="eastAsia"/>
          <w:szCs w:val="22"/>
          <w:lang w:val="en-US" w:eastAsia="zh-CN"/>
        </w:rPr>
        <w:t>、</w:t>
      </w:r>
      <w:r>
        <w:rPr>
          <w:szCs w:val="22"/>
          <w:lang w:val="en-US" w:eastAsia="zh-CN"/>
        </w:rPr>
        <w:t>V</w:t>
      </w:r>
      <w:r>
        <w:rPr>
          <w:rFonts w:hint="eastAsia"/>
          <w:szCs w:val="22"/>
          <w:lang w:val="en-US" w:eastAsia="zh-CN"/>
        </w:rPr>
        <w:t>、</w:t>
      </w:r>
      <w:r>
        <w:rPr>
          <w:szCs w:val="22"/>
          <w:lang w:val="en-US" w:eastAsia="zh-CN"/>
        </w:rPr>
        <w:t>X</w:t>
      </w:r>
      <w:r>
        <w:rPr>
          <w:rFonts w:hint="eastAsia"/>
          <w:szCs w:val="22"/>
          <w:lang w:val="en-US" w:eastAsia="zh-CN"/>
        </w:rPr>
        <w:t>、</w:t>
      </w:r>
      <w:r>
        <w:rPr>
          <w:lang w:val="en-US" w:eastAsia="zh-CN"/>
        </w:rPr>
        <w:t>XII</w:t>
      </w:r>
      <w:r>
        <w:rPr>
          <w:rFonts w:hint="eastAsia"/>
          <w:lang w:val="en-US" w:eastAsia="zh-CN"/>
        </w:rPr>
        <w:t>、</w:t>
      </w:r>
      <w:r>
        <w:rPr>
          <w:lang w:val="en-US" w:eastAsia="zh-CN"/>
        </w:rPr>
        <w:t>XIII</w:t>
      </w:r>
      <w:r>
        <w:rPr>
          <w:rFonts w:hint="eastAsia"/>
          <w:lang w:val="en-US" w:eastAsia="zh-CN"/>
        </w:rPr>
        <w:t>、</w:t>
      </w:r>
      <w:r>
        <w:rPr>
          <w:lang w:val="en-US" w:eastAsia="zh-CN"/>
        </w:rPr>
        <w:t>XIV</w:t>
      </w:r>
      <w:r>
        <w:rPr>
          <w:rFonts w:hint="eastAsia"/>
          <w:lang w:val="en-US" w:eastAsia="zh-CN"/>
        </w:rPr>
        <w:t>和</w:t>
      </w:r>
      <w:r>
        <w:rPr>
          <w:lang w:val="en-US" w:eastAsia="zh-CN"/>
        </w:rPr>
        <w:t>XXV</w:t>
      </w:r>
      <w:r>
        <w:rPr>
          <w:rFonts w:hAnsi="SimSun" w:hint="eastAsia"/>
          <w:szCs w:val="22"/>
          <w:lang w:val="en-US" w:eastAsia="zh-CN"/>
        </w:rPr>
        <w:t>的情况，除适用表</w:t>
      </w:r>
      <w:r>
        <w:rPr>
          <w:rFonts w:hAnsi="SimSun"/>
          <w:szCs w:val="22"/>
          <w:lang w:val="en-US" w:eastAsia="zh-CN"/>
        </w:rPr>
        <w:t>1A</w:t>
      </w:r>
      <w:r>
        <w:rPr>
          <w:rFonts w:hAnsi="SimSun" w:hint="eastAsia"/>
          <w:szCs w:val="22"/>
          <w:lang w:val="en-US" w:eastAsia="zh-CN"/>
        </w:rPr>
        <w:t>至</w:t>
      </w:r>
      <w:r>
        <w:rPr>
          <w:rFonts w:hAnsi="SimSun"/>
          <w:szCs w:val="22"/>
          <w:lang w:val="en-US" w:eastAsia="zh-CN"/>
        </w:rPr>
        <w:t>1D</w:t>
      </w:r>
      <w:r>
        <w:rPr>
          <w:rFonts w:hAnsi="SimSun" w:hint="eastAsia"/>
          <w:szCs w:val="22"/>
          <w:lang w:val="en-US" w:eastAsia="zh-CN"/>
        </w:rPr>
        <w:t>的要求外，还适用表</w:t>
      </w:r>
      <w:r>
        <w:rPr>
          <w:rFonts w:hAnsi="SimSun"/>
          <w:szCs w:val="22"/>
          <w:lang w:val="en-US" w:eastAsia="zh-CN"/>
        </w:rPr>
        <w:t>2A</w:t>
      </w:r>
      <w:r>
        <w:rPr>
          <w:rFonts w:hAnsi="SimSun" w:hint="eastAsia"/>
          <w:szCs w:val="22"/>
          <w:lang w:val="en-US" w:eastAsia="zh-CN"/>
        </w:rPr>
        <w:t>、</w:t>
      </w:r>
      <w:r>
        <w:rPr>
          <w:rFonts w:hAnsi="SimSun"/>
          <w:szCs w:val="22"/>
          <w:lang w:val="en-US" w:eastAsia="zh-CN"/>
        </w:rPr>
        <w:t>2B</w:t>
      </w:r>
      <w:r>
        <w:rPr>
          <w:rFonts w:hAnsi="SimSun" w:hint="eastAsia"/>
          <w:szCs w:val="22"/>
          <w:lang w:val="en-US" w:eastAsia="zh-CN"/>
        </w:rPr>
        <w:t>或</w:t>
      </w:r>
      <w:r>
        <w:rPr>
          <w:rFonts w:hAnsi="SimSun"/>
          <w:szCs w:val="22"/>
          <w:lang w:val="en-US" w:eastAsia="zh-CN"/>
        </w:rPr>
        <w:t>2C</w:t>
      </w:r>
      <w:r>
        <w:rPr>
          <w:rFonts w:hAnsi="SimSun" w:hint="eastAsia"/>
          <w:szCs w:val="22"/>
          <w:lang w:val="en-US" w:eastAsia="zh-CN"/>
        </w:rPr>
        <w:t>的附加要求。</w:t>
      </w:r>
    </w:p>
    <w:p w:rsidR="00253061" w:rsidRPr="005E0F46" w:rsidRDefault="00253061" w:rsidP="00253061">
      <w:pPr>
        <w:pStyle w:val="TableNo"/>
        <w:rPr>
          <w:lang w:eastAsia="zh-CN"/>
        </w:rPr>
      </w:pPr>
      <w:r w:rsidRPr="005E0F46">
        <w:rPr>
          <w:rFonts w:hint="eastAsia"/>
          <w:lang w:eastAsia="zh-CN"/>
        </w:rPr>
        <w:t>表</w:t>
      </w:r>
      <w:r>
        <w:rPr>
          <w:lang w:eastAsia="zh-CN"/>
        </w:rPr>
        <w:t xml:space="preserve"> </w:t>
      </w:r>
      <w:r w:rsidRPr="005E0F46">
        <w:rPr>
          <w:lang w:eastAsia="zh-CN"/>
        </w:rPr>
        <w:t>2A</w:t>
      </w:r>
    </w:p>
    <w:p w:rsidR="00253061" w:rsidRDefault="00253061" w:rsidP="00253061">
      <w:pPr>
        <w:pStyle w:val="Tabletitle"/>
        <w:rPr>
          <w:lang w:val="en-US" w:eastAsia="zh-CN"/>
        </w:rPr>
      </w:pPr>
      <w:r>
        <w:rPr>
          <w:rFonts w:hint="eastAsia"/>
          <w:lang w:val="en-US" w:eastAsia="zh-CN"/>
        </w:rPr>
        <w:t>频带</w:t>
      </w:r>
      <w:r>
        <w:rPr>
          <w:lang w:val="en-US" w:eastAsia="zh-CN"/>
        </w:rPr>
        <w:t>II</w:t>
      </w:r>
      <w:r>
        <w:rPr>
          <w:rFonts w:hint="eastAsia"/>
          <w:lang w:val="en-US" w:eastAsia="zh-CN"/>
        </w:rPr>
        <w:t>、</w:t>
      </w:r>
      <w:r>
        <w:rPr>
          <w:lang w:val="en-US" w:eastAsia="zh-CN"/>
        </w:rPr>
        <w:t>IV</w:t>
      </w:r>
      <w:r>
        <w:rPr>
          <w:rFonts w:hint="eastAsia"/>
          <w:lang w:val="en-US" w:eastAsia="zh-CN"/>
        </w:rPr>
        <w:t>、</w:t>
      </w:r>
      <w:r>
        <w:rPr>
          <w:lang w:val="en-US" w:eastAsia="zh-CN"/>
        </w:rPr>
        <w:t>X</w:t>
      </w:r>
      <w:r>
        <w:rPr>
          <w:rFonts w:hint="eastAsia"/>
          <w:lang w:val="en-US" w:eastAsia="zh-CN"/>
        </w:rPr>
        <w:t>、</w:t>
      </w:r>
      <w:r>
        <w:rPr>
          <w:lang w:val="en-US" w:eastAsia="zh-CN"/>
        </w:rPr>
        <w:t>XXV</w:t>
      </w:r>
      <w:r>
        <w:rPr>
          <w:rFonts w:hint="eastAsia"/>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253061" w:rsidRPr="002B4FF6" w:rsidTr="00FF6C46">
        <w:trPr>
          <w:jc w:val="center"/>
        </w:trPr>
        <w:tc>
          <w:tcPr>
            <w:tcW w:w="249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453"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11" w:type="dxa"/>
            <w:vAlign w:val="center"/>
          </w:tcPr>
          <w:p w:rsidR="00253061" w:rsidRPr="002B4FF6" w:rsidRDefault="00253061" w:rsidP="00FF6C46">
            <w:pPr>
              <w:pStyle w:val="Tablehead"/>
              <w:rPr>
                <w:lang w:eastAsia="zh-CN"/>
              </w:rPr>
            </w:pPr>
            <w:r w:rsidRPr="002B4FF6">
              <w:rPr>
                <w:rFonts w:hint="eastAsia"/>
                <w:lang w:eastAsia="zh-CN"/>
              </w:rPr>
              <w:t>附加测试要求</w:t>
            </w:r>
          </w:p>
        </w:tc>
        <w:tc>
          <w:tcPr>
            <w:tcW w:w="1537" w:type="dxa"/>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3.5 MHz</w:t>
            </w:r>
          </w:p>
        </w:tc>
        <w:tc>
          <w:tcPr>
            <w:tcW w:w="3453" w:type="dxa"/>
          </w:tcPr>
          <w:p w:rsidR="00253061" w:rsidRPr="004C667B" w:rsidRDefault="00253061" w:rsidP="00FF6C46">
            <w:pPr>
              <w:pStyle w:val="Tabletext"/>
              <w:jc w:val="center"/>
              <w:rPr>
                <w:sz w:val="20"/>
              </w:rPr>
            </w:pPr>
            <w:r w:rsidRPr="004C667B">
              <w:rPr>
                <w:sz w:val="20"/>
              </w:rPr>
              <w:t xml:space="preserve">2.515 MHz </w:t>
            </w:r>
            <w:r w:rsidRPr="004C667B">
              <w:rPr>
                <w:sz w:val="20"/>
              </w:rPr>
              <w:sym w:font="Symbol" w:char="F0A3"/>
            </w:r>
            <w:r w:rsidRPr="004C667B">
              <w:rPr>
                <w:sz w:val="20"/>
              </w:rPr>
              <w:t xml:space="preserve"> f_offset &lt; 3.515 MHz</w:t>
            </w:r>
          </w:p>
        </w:tc>
        <w:tc>
          <w:tcPr>
            <w:tcW w:w="2211" w:type="dxa"/>
          </w:tcPr>
          <w:p w:rsidR="00253061" w:rsidRPr="004C667B" w:rsidRDefault="00253061" w:rsidP="00FF6C46">
            <w:pPr>
              <w:pStyle w:val="Tabletext"/>
              <w:jc w:val="center"/>
              <w:rPr>
                <w:sz w:val="20"/>
              </w:rPr>
            </w:pPr>
            <w:r w:rsidRPr="004C667B">
              <w:rPr>
                <w:sz w:val="20"/>
              </w:rPr>
              <w:t>–15 dBm</w:t>
            </w:r>
          </w:p>
        </w:tc>
        <w:tc>
          <w:tcPr>
            <w:tcW w:w="1537" w:type="dxa"/>
          </w:tcPr>
          <w:p w:rsidR="00253061" w:rsidRPr="004C667B" w:rsidRDefault="00253061" w:rsidP="00FF6C46">
            <w:pPr>
              <w:pStyle w:val="Tabletext"/>
              <w:jc w:val="center"/>
              <w:rPr>
                <w:sz w:val="20"/>
              </w:rPr>
            </w:pPr>
            <w:r w:rsidRPr="004C667B">
              <w:rPr>
                <w:sz w:val="20"/>
              </w:rPr>
              <w:t>30 kHz</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rPr>
              <w:t xml:space="preserve">3.5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3453" w:type="dxa"/>
          </w:tcPr>
          <w:p w:rsidR="00253061" w:rsidRPr="004C667B" w:rsidRDefault="00253061" w:rsidP="00FF6C46">
            <w:pPr>
              <w:pStyle w:val="Tabletext"/>
              <w:jc w:val="center"/>
              <w:rPr>
                <w:sz w:val="20"/>
                <w:lang w:val="en-US"/>
              </w:rPr>
            </w:pPr>
            <w:r w:rsidRPr="004C667B">
              <w:rPr>
                <w:sz w:val="20"/>
                <w:lang w:val="en-US"/>
              </w:rPr>
              <w:t xml:space="preserve">4.0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11" w:type="dxa"/>
          </w:tcPr>
          <w:p w:rsidR="00253061" w:rsidRPr="004C667B" w:rsidRDefault="00253061" w:rsidP="00FF6C46">
            <w:pPr>
              <w:pStyle w:val="Tabletext"/>
              <w:jc w:val="center"/>
              <w:rPr>
                <w:sz w:val="20"/>
              </w:rPr>
            </w:pPr>
            <w:r w:rsidRPr="004C667B">
              <w:rPr>
                <w:sz w:val="20"/>
              </w:rPr>
              <w:t>–13 dBm</w:t>
            </w:r>
          </w:p>
        </w:tc>
        <w:tc>
          <w:tcPr>
            <w:tcW w:w="1537" w:type="dxa"/>
          </w:tcPr>
          <w:p w:rsidR="00253061" w:rsidRPr="004C667B" w:rsidRDefault="00253061" w:rsidP="00FF6C46">
            <w:pPr>
              <w:pStyle w:val="Tabletext"/>
              <w:jc w:val="center"/>
              <w:rPr>
                <w:sz w:val="20"/>
              </w:rPr>
            </w:pPr>
            <w:r w:rsidRPr="004C667B">
              <w:rPr>
                <w:sz w:val="20"/>
              </w:rPr>
              <w:t>1 MHz</w:t>
            </w:r>
          </w:p>
        </w:tc>
      </w:tr>
    </w:tbl>
    <w:p w:rsidR="00253061" w:rsidRPr="005E0F46" w:rsidRDefault="00253061" w:rsidP="00253061">
      <w:pPr>
        <w:pStyle w:val="TableNo"/>
      </w:pPr>
      <w:r w:rsidRPr="005E0F46">
        <w:rPr>
          <w:rFonts w:hint="eastAsia"/>
        </w:rPr>
        <w:lastRenderedPageBreak/>
        <w:t>表</w:t>
      </w:r>
      <w:r>
        <w:rPr>
          <w:lang w:eastAsia="zh-CN"/>
        </w:rPr>
        <w:t xml:space="preserve"> </w:t>
      </w:r>
      <w:r w:rsidRPr="005E0F46">
        <w:t>2B</w:t>
      </w:r>
    </w:p>
    <w:p w:rsidR="00253061" w:rsidRDefault="00253061" w:rsidP="00253061">
      <w:pPr>
        <w:pStyle w:val="Tabletitle"/>
        <w:rPr>
          <w:lang w:eastAsia="zh-CN"/>
        </w:rPr>
      </w:pPr>
      <w:r>
        <w:rPr>
          <w:rFonts w:hint="eastAsia"/>
          <w:lang w:val="en-US" w:eastAsia="zh-CN"/>
        </w:rPr>
        <w:t>频带</w:t>
      </w:r>
      <w:r>
        <w:rPr>
          <w:lang w:val="en-US" w:eastAsia="zh-CN"/>
        </w:rPr>
        <w:t>V</w:t>
      </w:r>
      <w:r>
        <w:rPr>
          <w:rFonts w:hint="eastAsia"/>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253061" w:rsidRPr="002B4FF6" w:rsidTr="00FF6C46">
        <w:trPr>
          <w:jc w:val="center"/>
        </w:trPr>
        <w:tc>
          <w:tcPr>
            <w:tcW w:w="249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453"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11" w:type="dxa"/>
            <w:vAlign w:val="center"/>
          </w:tcPr>
          <w:p w:rsidR="00253061" w:rsidRPr="002B4FF6" w:rsidRDefault="00253061" w:rsidP="00FF6C46">
            <w:pPr>
              <w:pStyle w:val="Tablehead"/>
              <w:rPr>
                <w:lang w:eastAsia="zh-CN"/>
              </w:rPr>
            </w:pPr>
            <w:r w:rsidRPr="002B4FF6">
              <w:rPr>
                <w:rFonts w:hint="eastAsia"/>
                <w:lang w:eastAsia="zh-CN"/>
              </w:rPr>
              <w:t>附加测试要求</w:t>
            </w:r>
          </w:p>
        </w:tc>
        <w:tc>
          <w:tcPr>
            <w:tcW w:w="1537" w:type="dxa"/>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3.5 MHz</w:t>
            </w:r>
          </w:p>
        </w:tc>
        <w:tc>
          <w:tcPr>
            <w:tcW w:w="3453" w:type="dxa"/>
          </w:tcPr>
          <w:p w:rsidR="00253061" w:rsidRPr="004C667B" w:rsidRDefault="00253061" w:rsidP="00FF6C46">
            <w:pPr>
              <w:pStyle w:val="Tabletext"/>
              <w:jc w:val="center"/>
              <w:rPr>
                <w:sz w:val="20"/>
              </w:rPr>
            </w:pPr>
            <w:r w:rsidRPr="004C667B">
              <w:rPr>
                <w:sz w:val="20"/>
              </w:rPr>
              <w:t xml:space="preserve">2.515 MHz </w:t>
            </w:r>
            <w:r w:rsidRPr="004C667B">
              <w:rPr>
                <w:sz w:val="20"/>
              </w:rPr>
              <w:sym w:font="Symbol" w:char="F0A3"/>
            </w:r>
            <w:r w:rsidRPr="004C667B">
              <w:rPr>
                <w:sz w:val="20"/>
              </w:rPr>
              <w:t xml:space="preserve"> f_offset &lt; 3.515 MHz</w:t>
            </w:r>
          </w:p>
        </w:tc>
        <w:tc>
          <w:tcPr>
            <w:tcW w:w="2211" w:type="dxa"/>
          </w:tcPr>
          <w:p w:rsidR="00253061" w:rsidRPr="004C667B" w:rsidRDefault="00253061" w:rsidP="00FF6C46">
            <w:pPr>
              <w:pStyle w:val="Tabletext"/>
              <w:jc w:val="center"/>
              <w:rPr>
                <w:sz w:val="20"/>
              </w:rPr>
            </w:pPr>
            <w:r w:rsidRPr="004C667B">
              <w:rPr>
                <w:sz w:val="20"/>
              </w:rPr>
              <w:t>–15 dBm</w:t>
            </w:r>
          </w:p>
        </w:tc>
        <w:tc>
          <w:tcPr>
            <w:tcW w:w="1537" w:type="dxa"/>
          </w:tcPr>
          <w:p w:rsidR="00253061" w:rsidRPr="004C667B" w:rsidRDefault="00253061" w:rsidP="00FF6C46">
            <w:pPr>
              <w:pStyle w:val="Tabletext"/>
              <w:jc w:val="center"/>
              <w:rPr>
                <w:sz w:val="20"/>
              </w:rPr>
            </w:pPr>
            <w:r w:rsidRPr="004C667B">
              <w:rPr>
                <w:sz w:val="20"/>
              </w:rPr>
              <w:t>30 kHz</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rPr>
              <w:t xml:space="preserve">3.5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3453" w:type="dxa"/>
          </w:tcPr>
          <w:p w:rsidR="00253061" w:rsidRPr="004C667B" w:rsidRDefault="00253061" w:rsidP="00FF6C46">
            <w:pPr>
              <w:pStyle w:val="Tabletext"/>
              <w:jc w:val="center"/>
              <w:rPr>
                <w:sz w:val="20"/>
                <w:lang w:val="en-US"/>
              </w:rPr>
            </w:pPr>
            <w:r w:rsidRPr="004C667B">
              <w:rPr>
                <w:sz w:val="20"/>
                <w:lang w:val="en-US"/>
              </w:rPr>
              <w:t xml:space="preserve">3.55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11" w:type="dxa"/>
          </w:tcPr>
          <w:p w:rsidR="00253061" w:rsidRPr="004C667B" w:rsidRDefault="00253061" w:rsidP="00FF6C46">
            <w:pPr>
              <w:pStyle w:val="Tabletext"/>
              <w:jc w:val="center"/>
              <w:rPr>
                <w:sz w:val="20"/>
              </w:rPr>
            </w:pPr>
            <w:r w:rsidRPr="004C667B">
              <w:rPr>
                <w:sz w:val="20"/>
              </w:rPr>
              <w:t>–13 dBm</w:t>
            </w:r>
          </w:p>
        </w:tc>
        <w:tc>
          <w:tcPr>
            <w:tcW w:w="1537" w:type="dxa"/>
          </w:tcPr>
          <w:p w:rsidR="00253061" w:rsidRPr="004C667B" w:rsidRDefault="00253061" w:rsidP="00FF6C46">
            <w:pPr>
              <w:pStyle w:val="Tabletext"/>
              <w:jc w:val="center"/>
              <w:rPr>
                <w:sz w:val="20"/>
              </w:rPr>
            </w:pPr>
            <w:r w:rsidRPr="004C667B">
              <w:rPr>
                <w:sz w:val="20"/>
              </w:rPr>
              <w:t>100 kHz</w:t>
            </w:r>
          </w:p>
        </w:tc>
      </w:tr>
    </w:tbl>
    <w:p w:rsidR="00253061" w:rsidRPr="005E0F46" w:rsidRDefault="00253061" w:rsidP="00253061">
      <w:pPr>
        <w:pStyle w:val="TableNo"/>
      </w:pPr>
      <w:r w:rsidRPr="005E0F46">
        <w:rPr>
          <w:rFonts w:hint="eastAsia"/>
        </w:rPr>
        <w:t>表</w:t>
      </w:r>
      <w:r>
        <w:rPr>
          <w:lang w:eastAsia="zh-CN"/>
        </w:rPr>
        <w:t xml:space="preserve"> </w:t>
      </w:r>
      <w:r w:rsidRPr="005E0F46">
        <w:t>2C</w:t>
      </w:r>
    </w:p>
    <w:p w:rsidR="00253061" w:rsidRDefault="00253061" w:rsidP="00253061">
      <w:pPr>
        <w:pStyle w:val="Tabletitle"/>
        <w:rPr>
          <w:lang w:val="en-US" w:eastAsia="zh-CN"/>
        </w:rPr>
      </w:pPr>
      <w:r>
        <w:rPr>
          <w:rFonts w:hint="eastAsia"/>
          <w:lang w:val="en-US" w:eastAsia="zh-CN"/>
        </w:rPr>
        <w:t>频带</w:t>
      </w:r>
      <w:r>
        <w:rPr>
          <w:lang w:val="en-US" w:eastAsia="zh-CN"/>
        </w:rPr>
        <w:t>XII</w:t>
      </w:r>
      <w:r>
        <w:rPr>
          <w:rFonts w:hint="eastAsia"/>
          <w:lang w:val="en-US" w:eastAsia="zh-CN"/>
        </w:rPr>
        <w:t>、</w:t>
      </w:r>
      <w:r>
        <w:rPr>
          <w:lang w:val="en-US" w:eastAsia="zh-CN"/>
        </w:rPr>
        <w:t>XIII</w:t>
      </w:r>
      <w:r>
        <w:rPr>
          <w:rFonts w:hint="eastAsia"/>
          <w:lang w:val="en-US" w:eastAsia="zh-CN"/>
        </w:rPr>
        <w:t>、</w:t>
      </w:r>
      <w:r>
        <w:rPr>
          <w:lang w:val="en-US" w:eastAsia="zh-CN"/>
        </w:rPr>
        <w:t>XIV</w:t>
      </w:r>
      <w:r>
        <w:rPr>
          <w:rFonts w:hint="eastAsia"/>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253061" w:rsidRPr="002B4FF6" w:rsidTr="00FF6C46">
        <w:trPr>
          <w:jc w:val="center"/>
        </w:trPr>
        <w:tc>
          <w:tcPr>
            <w:tcW w:w="249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453"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11" w:type="dxa"/>
            <w:vAlign w:val="center"/>
          </w:tcPr>
          <w:p w:rsidR="00253061" w:rsidRPr="002B4FF6" w:rsidRDefault="00253061" w:rsidP="00FF6C46">
            <w:pPr>
              <w:pStyle w:val="Tablehead"/>
              <w:rPr>
                <w:lang w:eastAsia="zh-CN"/>
              </w:rPr>
            </w:pPr>
            <w:r w:rsidRPr="002B4FF6">
              <w:rPr>
                <w:rFonts w:hint="eastAsia"/>
                <w:lang w:eastAsia="zh-CN"/>
              </w:rPr>
              <w:t>附加测试要求</w:t>
            </w:r>
          </w:p>
        </w:tc>
        <w:tc>
          <w:tcPr>
            <w:tcW w:w="1537" w:type="dxa"/>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rPr>
              <w:t xml:space="preserve">2.5 MHz </w:t>
            </w:r>
            <w:r w:rsidRPr="004C667B">
              <w:rPr>
                <w:sz w:val="20"/>
              </w:rPr>
              <w:sym w:font="Symbol" w:char="F0A3"/>
            </w:r>
            <w:r w:rsidRPr="004C667B">
              <w:rPr>
                <w:sz w:val="20"/>
              </w:rPr>
              <w:sym w:font="Symbol" w:char="F044"/>
            </w:r>
            <w:r w:rsidRPr="004C667B">
              <w:rPr>
                <w:i/>
                <w:iCs/>
                <w:sz w:val="20"/>
              </w:rPr>
              <w:t>f</w:t>
            </w:r>
            <w:r w:rsidRPr="004C667B">
              <w:rPr>
                <w:sz w:val="20"/>
              </w:rPr>
              <w:t>&lt; 2.6 MHz</w:t>
            </w:r>
          </w:p>
        </w:tc>
        <w:tc>
          <w:tcPr>
            <w:tcW w:w="3453" w:type="dxa"/>
          </w:tcPr>
          <w:p w:rsidR="00253061" w:rsidRPr="004C667B" w:rsidRDefault="00253061" w:rsidP="00FF6C46">
            <w:pPr>
              <w:pStyle w:val="Tabletext"/>
              <w:jc w:val="center"/>
              <w:rPr>
                <w:sz w:val="20"/>
              </w:rPr>
            </w:pPr>
            <w:r w:rsidRPr="004C667B">
              <w:rPr>
                <w:sz w:val="20"/>
              </w:rPr>
              <w:t xml:space="preserve">2.515 MHz </w:t>
            </w:r>
            <w:r w:rsidRPr="004C667B">
              <w:rPr>
                <w:sz w:val="20"/>
              </w:rPr>
              <w:sym w:font="Symbol" w:char="F0A3"/>
            </w:r>
            <w:r w:rsidRPr="004C667B">
              <w:rPr>
                <w:sz w:val="20"/>
              </w:rPr>
              <w:t xml:space="preserve"> f_offset &lt; </w:t>
            </w:r>
            <w:r w:rsidRPr="004C667B">
              <w:rPr>
                <w:sz w:val="20"/>
                <w:lang w:val="en-GB"/>
              </w:rPr>
              <w:t>2.615</w:t>
            </w:r>
            <w:r w:rsidRPr="004C667B">
              <w:rPr>
                <w:sz w:val="20"/>
              </w:rPr>
              <w:t xml:space="preserve"> MHz</w:t>
            </w:r>
          </w:p>
        </w:tc>
        <w:tc>
          <w:tcPr>
            <w:tcW w:w="2211" w:type="dxa"/>
          </w:tcPr>
          <w:p w:rsidR="00253061" w:rsidRPr="004C667B" w:rsidRDefault="00253061" w:rsidP="00FF6C46">
            <w:pPr>
              <w:pStyle w:val="Tabletext"/>
              <w:jc w:val="center"/>
              <w:rPr>
                <w:sz w:val="20"/>
              </w:rPr>
            </w:pPr>
            <w:r w:rsidRPr="004C667B">
              <w:rPr>
                <w:sz w:val="20"/>
              </w:rPr>
              <w:t>–13 dBm</w:t>
            </w:r>
          </w:p>
        </w:tc>
        <w:tc>
          <w:tcPr>
            <w:tcW w:w="1537" w:type="dxa"/>
          </w:tcPr>
          <w:p w:rsidR="00253061" w:rsidRPr="004C667B" w:rsidRDefault="00253061" w:rsidP="00FF6C46">
            <w:pPr>
              <w:pStyle w:val="Tabletext"/>
              <w:jc w:val="center"/>
              <w:rPr>
                <w:sz w:val="20"/>
              </w:rPr>
            </w:pPr>
            <w:r w:rsidRPr="004C667B">
              <w:rPr>
                <w:sz w:val="20"/>
              </w:rPr>
              <w:t>30 kHz</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lang w:val="en-GB"/>
              </w:rPr>
              <w:t xml:space="preserve">2.6 </w:t>
            </w:r>
            <w:r w:rsidRPr="004C667B">
              <w:rPr>
                <w:sz w:val="20"/>
              </w:rPr>
              <w:t xml:space="preserve">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vertAlign w:val="subscript"/>
              </w:rPr>
              <w:t>fmax</w:t>
            </w:r>
          </w:p>
        </w:tc>
        <w:tc>
          <w:tcPr>
            <w:tcW w:w="3453" w:type="dxa"/>
          </w:tcPr>
          <w:p w:rsidR="00253061" w:rsidRPr="004C667B" w:rsidRDefault="00253061" w:rsidP="00FF6C46">
            <w:pPr>
              <w:pStyle w:val="Tabletext"/>
              <w:jc w:val="center"/>
              <w:rPr>
                <w:sz w:val="20"/>
              </w:rPr>
            </w:pPr>
            <w:r w:rsidRPr="004C667B">
              <w:rPr>
                <w:sz w:val="20"/>
                <w:lang w:val="en-GB"/>
              </w:rPr>
              <w:t xml:space="preserve">2.65 </w:t>
            </w:r>
            <w:r w:rsidRPr="004C667B">
              <w:rPr>
                <w:sz w:val="20"/>
              </w:rPr>
              <w:t xml:space="preserve">MHz </w:t>
            </w:r>
            <w:r w:rsidRPr="004C667B">
              <w:rPr>
                <w:sz w:val="20"/>
              </w:rPr>
              <w:sym w:font="Symbol" w:char="F0A3"/>
            </w:r>
            <w:r w:rsidRPr="004C667B">
              <w:rPr>
                <w:sz w:val="20"/>
              </w:rPr>
              <w:t xml:space="preserve"> f_offset &lt; f_offset</w:t>
            </w:r>
            <w:r w:rsidRPr="004C667B">
              <w:rPr>
                <w:i/>
                <w:iCs/>
                <w:sz w:val="20"/>
                <w:vertAlign w:val="subscript"/>
              </w:rPr>
              <w:t>max</w:t>
            </w:r>
          </w:p>
        </w:tc>
        <w:tc>
          <w:tcPr>
            <w:tcW w:w="2211" w:type="dxa"/>
          </w:tcPr>
          <w:p w:rsidR="00253061" w:rsidRPr="004C667B" w:rsidRDefault="00253061" w:rsidP="00FF6C46">
            <w:pPr>
              <w:pStyle w:val="Tabletext"/>
              <w:jc w:val="center"/>
              <w:rPr>
                <w:sz w:val="20"/>
              </w:rPr>
            </w:pPr>
            <w:r w:rsidRPr="004C667B">
              <w:rPr>
                <w:sz w:val="20"/>
              </w:rPr>
              <w:t>–13 dBm</w:t>
            </w:r>
          </w:p>
        </w:tc>
        <w:tc>
          <w:tcPr>
            <w:tcW w:w="1537" w:type="dxa"/>
          </w:tcPr>
          <w:p w:rsidR="00253061" w:rsidRPr="004C667B" w:rsidRDefault="00253061" w:rsidP="00FF6C46">
            <w:pPr>
              <w:pStyle w:val="Tabletext"/>
              <w:jc w:val="center"/>
              <w:rPr>
                <w:sz w:val="20"/>
              </w:rPr>
            </w:pPr>
            <w:r w:rsidRPr="004C667B">
              <w:rPr>
                <w:sz w:val="20"/>
              </w:rPr>
              <w:t>100 kHz</w:t>
            </w:r>
          </w:p>
        </w:tc>
      </w:tr>
    </w:tbl>
    <w:p w:rsidR="00253061" w:rsidRPr="00F047C5" w:rsidRDefault="00253061" w:rsidP="00253061">
      <w:pPr>
        <w:pStyle w:val="Tablefin"/>
        <w:rPr>
          <w:lang w:val="fr-FR"/>
        </w:rPr>
      </w:pPr>
      <w:bookmarkStart w:id="2" w:name="_Toc197312216"/>
      <w:bookmarkStart w:id="3" w:name="_Toc121025290"/>
    </w:p>
    <w:p w:rsidR="00253061" w:rsidRDefault="00253061" w:rsidP="00253061">
      <w:pPr>
        <w:ind w:firstLineChars="200" w:firstLine="480"/>
        <w:rPr>
          <w:lang w:eastAsia="zh-CN"/>
        </w:rPr>
      </w:pPr>
      <w:r>
        <w:rPr>
          <w:rFonts w:hint="eastAsia"/>
          <w:lang w:eastAsia="zh-CN"/>
        </w:rPr>
        <w:t>对于家用</w:t>
      </w:r>
      <w:r>
        <w:rPr>
          <w:lang w:eastAsia="zh-CN"/>
        </w:rPr>
        <w:t>BS</w:t>
      </w:r>
      <w:r>
        <w:rPr>
          <w:rFonts w:hint="eastAsia"/>
          <w:lang w:eastAsia="zh-CN"/>
        </w:rPr>
        <w:t>，</w:t>
      </w:r>
      <w:r>
        <w:rPr>
          <w:rFonts w:hAnsi="SimSun" w:hint="eastAsia"/>
          <w:szCs w:val="22"/>
          <w:lang w:val="en-US" w:eastAsia="zh-CN"/>
        </w:rPr>
        <w:t>除了适用表</w:t>
      </w:r>
      <w:r w:rsidRPr="00B20593">
        <w:rPr>
          <w:rFonts w:hAnsi="SimSun"/>
          <w:szCs w:val="22"/>
          <w:lang w:eastAsia="zh-CN"/>
        </w:rPr>
        <w:t>1A</w:t>
      </w:r>
      <w:r>
        <w:rPr>
          <w:rFonts w:hAnsi="SimSun" w:hint="eastAsia"/>
          <w:szCs w:val="22"/>
          <w:lang w:val="en-US" w:eastAsia="zh-CN"/>
        </w:rPr>
        <w:t>至</w:t>
      </w:r>
      <w:r w:rsidRPr="00B20593">
        <w:rPr>
          <w:rFonts w:hAnsi="SimSun"/>
          <w:szCs w:val="22"/>
          <w:lang w:eastAsia="zh-CN"/>
        </w:rPr>
        <w:t>1H</w:t>
      </w:r>
      <w:r>
        <w:rPr>
          <w:rFonts w:hAnsi="SimSun" w:hint="eastAsia"/>
          <w:szCs w:val="22"/>
          <w:lang w:val="en-US" w:eastAsia="zh-CN"/>
        </w:rPr>
        <w:t>的要求外</w:t>
      </w:r>
      <w:r w:rsidRPr="00B20593">
        <w:rPr>
          <w:rFonts w:hAnsi="SimSun" w:hint="eastAsia"/>
          <w:szCs w:val="22"/>
          <w:lang w:eastAsia="zh-CN"/>
        </w:rPr>
        <w:t>，</w:t>
      </w:r>
      <w:r>
        <w:rPr>
          <w:rFonts w:hAnsi="SimSun" w:hint="eastAsia"/>
          <w:szCs w:val="22"/>
          <w:lang w:val="en-US" w:eastAsia="zh-CN"/>
        </w:rPr>
        <w:t>还适用表</w:t>
      </w:r>
      <w:r w:rsidRPr="00B20593">
        <w:rPr>
          <w:rFonts w:hAnsi="SimSun"/>
          <w:szCs w:val="22"/>
          <w:lang w:eastAsia="zh-CN"/>
        </w:rPr>
        <w:t>2D</w:t>
      </w:r>
      <w:r>
        <w:rPr>
          <w:rFonts w:hAnsi="SimSun" w:hint="eastAsia"/>
          <w:szCs w:val="22"/>
          <w:lang w:val="en-US" w:eastAsia="zh-CN"/>
        </w:rPr>
        <w:t>、</w:t>
      </w:r>
      <w:r w:rsidRPr="00B20593">
        <w:t>2D-1</w:t>
      </w:r>
      <w:r>
        <w:rPr>
          <w:rFonts w:hint="eastAsia"/>
          <w:lang w:val="en-GB" w:eastAsia="zh-CN"/>
        </w:rPr>
        <w:t>、</w:t>
      </w:r>
      <w:r w:rsidRPr="00B20593">
        <w:t>2E</w:t>
      </w:r>
      <w:r>
        <w:rPr>
          <w:rFonts w:hAnsi="SimSun" w:hint="eastAsia"/>
          <w:szCs w:val="22"/>
          <w:lang w:val="en-US" w:eastAsia="zh-CN"/>
        </w:rPr>
        <w:t>或</w:t>
      </w:r>
      <w:r w:rsidRPr="00B20593">
        <w:rPr>
          <w:rFonts w:hAnsi="SimSun"/>
          <w:szCs w:val="22"/>
          <w:lang w:eastAsia="zh-CN"/>
        </w:rPr>
        <w:t>2E-1</w:t>
      </w:r>
      <w:r>
        <w:rPr>
          <w:rFonts w:hAnsi="SimSun" w:hint="eastAsia"/>
          <w:szCs w:val="22"/>
          <w:lang w:val="en-US" w:eastAsia="zh-CN"/>
        </w:rPr>
        <w:t>的附加要求。</w:t>
      </w:r>
    </w:p>
    <w:p w:rsidR="00253061" w:rsidRPr="005E0F46" w:rsidRDefault="00253061" w:rsidP="00253061">
      <w:pPr>
        <w:pStyle w:val="TableNo"/>
        <w:rPr>
          <w:lang w:eastAsia="zh-CN"/>
        </w:rPr>
      </w:pPr>
      <w:r w:rsidRPr="005E0F46">
        <w:rPr>
          <w:rFonts w:hint="eastAsia"/>
          <w:lang w:eastAsia="zh-CN"/>
        </w:rPr>
        <w:t>表</w:t>
      </w:r>
      <w:r w:rsidRPr="005E0F46">
        <w:rPr>
          <w:lang w:eastAsia="zh-CN"/>
        </w:rPr>
        <w:t xml:space="preserve"> 2D</w:t>
      </w:r>
    </w:p>
    <w:p w:rsidR="00253061" w:rsidRDefault="00253061" w:rsidP="00253061">
      <w:pPr>
        <w:pStyle w:val="Tabletitle"/>
        <w:rPr>
          <w:lang w:val="en-US" w:eastAsia="zh-CN"/>
        </w:rPr>
      </w:pPr>
      <w:r>
        <w:rPr>
          <w:lang w:val="en-GB"/>
        </w:rPr>
        <w:t>UTRA FDD</w:t>
      </w:r>
      <w:r>
        <w:rPr>
          <w:rFonts w:hint="eastAsia"/>
          <w:lang w:val="en-GB"/>
        </w:rPr>
        <w:t>频带</w:t>
      </w:r>
      <w:r w:rsidRPr="002D4836">
        <w:rPr>
          <w:lang w:val="en-GB"/>
        </w:rPr>
        <w:t xml:space="preserve"> </w:t>
      </w:r>
      <w:r w:rsidRPr="002D4836">
        <w:rPr>
          <w:rFonts w:cs="Arial"/>
          <w:lang w:val="en-GB"/>
        </w:rPr>
        <w:t>≤</w:t>
      </w:r>
      <w:r w:rsidRPr="002D4836">
        <w:rPr>
          <w:lang w:val="en-GB"/>
        </w:rPr>
        <w:t xml:space="preserve"> 3 GHz</w:t>
      </w:r>
      <w:r>
        <w:rPr>
          <w:rFonts w:hint="eastAsia"/>
          <w:lang w:val="en-US" w:eastAsia="zh-CN"/>
        </w:rPr>
        <w:t>家用</w:t>
      </w:r>
      <w:r>
        <w:rPr>
          <w:lang w:val="en-US" w:eastAsia="zh-CN"/>
        </w:rPr>
        <w:t>BS</w:t>
      </w:r>
      <w:r>
        <w:rPr>
          <w:rFonts w:hint="eastAsia"/>
          <w:lang w:val="en-US" w:eastAsia="zh-CN"/>
        </w:rPr>
        <w:t>附加频谱发射限值，</w:t>
      </w:r>
      <w:r>
        <w:rPr>
          <w:lang w:val="en-US" w:eastAsia="zh-CN"/>
        </w:rPr>
        <w:t>BS</w:t>
      </w:r>
      <w:r w:rsidRPr="00FD3831">
        <w:rPr>
          <w:rFonts w:hint="eastAsia"/>
          <w:lang w:eastAsia="zh-CN"/>
        </w:rPr>
        <w:t>最大输出功率</w:t>
      </w:r>
      <w:r>
        <w:rPr>
          <w:lang w:eastAsia="zh-CN"/>
        </w:rPr>
        <w:t xml:space="preserve">6 ≤ </w:t>
      </w:r>
      <w:r>
        <w:rPr>
          <w:i/>
          <w:iCs/>
          <w:lang w:eastAsia="zh-CN"/>
        </w:rPr>
        <w:t>P</w:t>
      </w:r>
      <w:r>
        <w:rPr>
          <w:lang w:eastAsia="zh-CN"/>
        </w:rPr>
        <w:t xml:space="preserve"> ≤ 20 dBm</w:t>
      </w:r>
      <w:r>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253061" w:rsidRPr="002B4FF6" w:rsidTr="00FF6C46">
        <w:trPr>
          <w:jc w:val="center"/>
        </w:trPr>
        <w:tc>
          <w:tcPr>
            <w:tcW w:w="249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453"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11" w:type="dxa"/>
            <w:vAlign w:val="center"/>
          </w:tcPr>
          <w:p w:rsidR="00253061" w:rsidRPr="002B4FF6" w:rsidRDefault="00253061" w:rsidP="00FF6C46">
            <w:pPr>
              <w:pStyle w:val="Tablehead"/>
              <w:rPr>
                <w:lang w:eastAsia="zh-CN"/>
              </w:rPr>
            </w:pPr>
            <w:r w:rsidRPr="002B4FF6">
              <w:rPr>
                <w:rFonts w:hint="eastAsia"/>
                <w:lang w:eastAsia="zh-CN"/>
              </w:rPr>
              <w:t>附加测试要求</w:t>
            </w:r>
          </w:p>
        </w:tc>
        <w:tc>
          <w:tcPr>
            <w:tcW w:w="1537" w:type="dxa"/>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FF6C46">
        <w:trPr>
          <w:jc w:val="center"/>
        </w:trPr>
        <w:tc>
          <w:tcPr>
            <w:tcW w:w="2495" w:type="dxa"/>
            <w:vAlign w:val="center"/>
          </w:tcPr>
          <w:p w:rsidR="00253061" w:rsidRPr="004C667B" w:rsidRDefault="00253061" w:rsidP="00FF6C46">
            <w:pPr>
              <w:pStyle w:val="Tabletext"/>
              <w:jc w:val="center"/>
              <w:rPr>
                <w:sz w:val="20"/>
              </w:rPr>
            </w:pPr>
            <w:r w:rsidRPr="004C667B">
              <w:rPr>
                <w:sz w:val="20"/>
              </w:rPr>
              <w:t xml:space="preserve">12.5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3453" w:type="dxa"/>
            <w:vAlign w:val="center"/>
          </w:tcPr>
          <w:p w:rsidR="00253061" w:rsidRPr="004C667B" w:rsidRDefault="00253061" w:rsidP="00FF6C46">
            <w:pPr>
              <w:pStyle w:val="Tabletext"/>
              <w:jc w:val="center"/>
              <w:rPr>
                <w:sz w:val="20"/>
                <w:lang w:val="en-US"/>
              </w:rPr>
            </w:pPr>
            <w:r w:rsidRPr="004C667B">
              <w:rPr>
                <w:sz w:val="20"/>
                <w:lang w:val="en-US"/>
              </w:rPr>
              <w:t xml:space="preserve">13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11" w:type="dxa"/>
            <w:vAlign w:val="center"/>
          </w:tcPr>
          <w:p w:rsidR="00253061" w:rsidRPr="004C667B" w:rsidRDefault="00253061" w:rsidP="00FF6C46">
            <w:pPr>
              <w:pStyle w:val="Tabletext"/>
              <w:jc w:val="center"/>
              <w:rPr>
                <w:sz w:val="20"/>
              </w:rPr>
            </w:pPr>
            <w:r w:rsidRPr="004C667B">
              <w:rPr>
                <w:i/>
                <w:iCs/>
                <w:sz w:val="20"/>
              </w:rPr>
              <w:t>P</w:t>
            </w:r>
            <w:r w:rsidRPr="004C667B">
              <w:rPr>
                <w:sz w:val="20"/>
              </w:rPr>
              <w:t>– 54.5 dBm</w:t>
            </w:r>
          </w:p>
        </w:tc>
        <w:tc>
          <w:tcPr>
            <w:tcW w:w="1537" w:type="dxa"/>
            <w:vAlign w:val="center"/>
          </w:tcPr>
          <w:p w:rsidR="00253061" w:rsidRPr="004C667B" w:rsidRDefault="00253061" w:rsidP="00FF6C46">
            <w:pPr>
              <w:pStyle w:val="Tabletext"/>
              <w:jc w:val="center"/>
              <w:rPr>
                <w:sz w:val="20"/>
              </w:rPr>
            </w:pPr>
            <w:r w:rsidRPr="004C667B">
              <w:rPr>
                <w:sz w:val="20"/>
              </w:rPr>
              <w:t>1 MHz</w:t>
            </w:r>
          </w:p>
        </w:tc>
      </w:tr>
    </w:tbl>
    <w:p w:rsidR="00253061" w:rsidRDefault="00253061" w:rsidP="00253061">
      <w:pPr>
        <w:pStyle w:val="Tablefin"/>
      </w:pPr>
    </w:p>
    <w:p w:rsidR="00253061" w:rsidRPr="005E0F46" w:rsidRDefault="00253061" w:rsidP="00253061">
      <w:pPr>
        <w:pStyle w:val="TableNo"/>
      </w:pPr>
      <w:r w:rsidRPr="005E0F46">
        <w:rPr>
          <w:rFonts w:hint="eastAsia"/>
        </w:rPr>
        <w:t>表</w:t>
      </w:r>
      <w:r w:rsidRPr="005E0F46">
        <w:t xml:space="preserve"> </w:t>
      </w:r>
      <w:r>
        <w:t>2D</w:t>
      </w:r>
      <w:r>
        <w:rPr>
          <w:lang w:eastAsia="zh-CN"/>
        </w:rPr>
        <w:t>-</w:t>
      </w:r>
      <w:r>
        <w:t>1</w:t>
      </w:r>
    </w:p>
    <w:p w:rsidR="00253061" w:rsidRDefault="00253061" w:rsidP="00253061">
      <w:pPr>
        <w:pStyle w:val="Tabletitle"/>
        <w:rPr>
          <w:lang w:val="en-US" w:eastAsia="zh-CN"/>
        </w:rPr>
      </w:pPr>
      <w:r w:rsidRPr="002D4836">
        <w:rPr>
          <w:lang w:val="en-GB"/>
        </w:rPr>
        <w:t>UTRA FDD</w:t>
      </w:r>
      <w:r>
        <w:rPr>
          <w:rFonts w:hint="eastAsia"/>
          <w:lang w:val="en-GB"/>
        </w:rPr>
        <w:t>频带</w:t>
      </w:r>
      <w:r w:rsidRPr="002D4836">
        <w:rPr>
          <w:rFonts w:cs="Arial"/>
          <w:lang w:val="en-GB"/>
        </w:rPr>
        <w:t>&gt;</w:t>
      </w:r>
      <w:r w:rsidRPr="002D4836">
        <w:rPr>
          <w:lang w:val="en-GB"/>
        </w:rPr>
        <w:t xml:space="preserve"> 3 GHz</w:t>
      </w:r>
      <w:r>
        <w:rPr>
          <w:rFonts w:hint="eastAsia"/>
          <w:lang w:val="en-US" w:eastAsia="zh-CN"/>
        </w:rPr>
        <w:t>家用</w:t>
      </w:r>
      <w:r>
        <w:rPr>
          <w:lang w:val="en-US" w:eastAsia="zh-CN"/>
        </w:rPr>
        <w:t>BS</w:t>
      </w:r>
      <w:r>
        <w:rPr>
          <w:rFonts w:hint="eastAsia"/>
          <w:lang w:val="en-US" w:eastAsia="zh-CN"/>
        </w:rPr>
        <w:t>附加频谱发射限值，</w:t>
      </w:r>
      <w:r>
        <w:rPr>
          <w:lang w:val="en-US" w:eastAsia="zh-CN"/>
        </w:rPr>
        <w:t>BS</w:t>
      </w:r>
      <w:r>
        <w:rPr>
          <w:rFonts w:hint="eastAsia"/>
          <w:lang w:val="en-US" w:eastAsia="zh-CN"/>
        </w:rPr>
        <w:t>最大输出功率</w:t>
      </w:r>
      <w:r w:rsidRPr="002D4836">
        <w:rPr>
          <w:noProof/>
          <w:lang w:val="en-GB"/>
        </w:rPr>
        <w:t xml:space="preserve">6 </w:t>
      </w:r>
      <w:r w:rsidRPr="002D4836">
        <w:rPr>
          <w:rFonts w:cs="Arial"/>
          <w:noProof/>
          <w:lang w:val="en-GB"/>
        </w:rPr>
        <w:t>≤</w:t>
      </w:r>
      <w:r w:rsidRPr="002D4836">
        <w:rPr>
          <w:noProof/>
          <w:lang w:val="en-GB"/>
        </w:rPr>
        <w:t xml:space="preserve"> </w:t>
      </w:r>
      <w:r w:rsidRPr="002D4836">
        <w:rPr>
          <w:i/>
          <w:iCs/>
          <w:noProof/>
          <w:lang w:val="en-GB"/>
        </w:rPr>
        <w:t>P</w:t>
      </w:r>
      <w:r w:rsidRPr="002D4836">
        <w:rPr>
          <w:noProof/>
          <w:lang w:val="en-GB"/>
        </w:rPr>
        <w:t xml:space="preserve"> </w:t>
      </w:r>
      <w:r w:rsidRPr="002D4836">
        <w:rPr>
          <w:rFonts w:cs="Arial"/>
          <w:noProof/>
          <w:lang w:val="en-GB"/>
        </w:rPr>
        <w:t>≤</w:t>
      </w:r>
      <w:r w:rsidRPr="002D4836">
        <w:rPr>
          <w:noProof/>
          <w:lang w:val="en-GB"/>
        </w:rPr>
        <w:t xml:space="preserve"> 20</w:t>
      </w:r>
      <w:r>
        <w:rPr>
          <w:lang w:eastAsia="zh-CN"/>
        </w:rPr>
        <w:t>dBm</w:t>
      </w:r>
      <w:r>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253061" w:rsidRPr="002B4FF6" w:rsidTr="00FF6C46">
        <w:trPr>
          <w:jc w:val="center"/>
        </w:trPr>
        <w:tc>
          <w:tcPr>
            <w:tcW w:w="249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453"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211" w:type="dxa"/>
            <w:vAlign w:val="center"/>
          </w:tcPr>
          <w:p w:rsidR="00253061" w:rsidRPr="002B4FF6" w:rsidRDefault="00253061" w:rsidP="00FF6C46">
            <w:pPr>
              <w:pStyle w:val="Tablehead"/>
              <w:rPr>
                <w:lang w:eastAsia="zh-CN"/>
              </w:rPr>
            </w:pPr>
            <w:r w:rsidRPr="002B4FF6">
              <w:rPr>
                <w:rFonts w:hint="eastAsia"/>
                <w:lang w:eastAsia="zh-CN"/>
              </w:rPr>
              <w:t>附加测试要求</w:t>
            </w:r>
          </w:p>
        </w:tc>
        <w:tc>
          <w:tcPr>
            <w:tcW w:w="1537" w:type="dxa"/>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FF6C46">
        <w:trPr>
          <w:jc w:val="center"/>
        </w:trPr>
        <w:tc>
          <w:tcPr>
            <w:tcW w:w="2495" w:type="dxa"/>
          </w:tcPr>
          <w:p w:rsidR="00253061" w:rsidRPr="004C667B" w:rsidRDefault="00253061" w:rsidP="00FF6C46">
            <w:pPr>
              <w:pStyle w:val="Tabletext"/>
              <w:jc w:val="center"/>
              <w:rPr>
                <w:sz w:val="20"/>
              </w:rPr>
            </w:pPr>
            <w:r w:rsidRPr="004C667B">
              <w:rPr>
                <w:sz w:val="20"/>
              </w:rPr>
              <w:t xml:space="preserve">12.5 MHz </w:t>
            </w:r>
            <w:r w:rsidRPr="004C667B">
              <w:rPr>
                <w:sz w:val="20"/>
              </w:rPr>
              <w:sym w:font="Symbol" w:char="F0A3"/>
            </w:r>
            <w:r w:rsidRPr="004C667B">
              <w:rPr>
                <w:sz w:val="20"/>
              </w:rPr>
              <w:sym w:font="Symbol" w:char="F044"/>
            </w:r>
            <w:r w:rsidRPr="004C667B">
              <w:rPr>
                <w:i/>
                <w:iCs/>
                <w:sz w:val="20"/>
              </w:rPr>
              <w:t>f</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3453" w:type="dxa"/>
          </w:tcPr>
          <w:p w:rsidR="00253061" w:rsidRPr="004C667B" w:rsidRDefault="00253061" w:rsidP="00FF6C46">
            <w:pPr>
              <w:pStyle w:val="Tabletext"/>
              <w:jc w:val="center"/>
              <w:rPr>
                <w:sz w:val="20"/>
                <w:lang w:val="en-US"/>
              </w:rPr>
            </w:pPr>
            <w:r w:rsidRPr="004C667B">
              <w:rPr>
                <w:sz w:val="20"/>
                <w:lang w:val="en-US"/>
              </w:rPr>
              <w:t xml:space="preserve">13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2211" w:type="dxa"/>
          </w:tcPr>
          <w:p w:rsidR="00253061" w:rsidRPr="004C667B" w:rsidRDefault="00253061" w:rsidP="00FF6C46">
            <w:pPr>
              <w:pStyle w:val="Tabletext"/>
              <w:jc w:val="center"/>
              <w:rPr>
                <w:sz w:val="20"/>
              </w:rPr>
            </w:pPr>
            <w:r w:rsidRPr="004C667B">
              <w:rPr>
                <w:i/>
                <w:iCs/>
                <w:sz w:val="20"/>
                <w:lang w:val="en-GB"/>
              </w:rPr>
              <w:t>P</w:t>
            </w:r>
            <w:r w:rsidRPr="004C667B">
              <w:rPr>
                <w:sz w:val="20"/>
                <w:lang w:val="en-GB"/>
              </w:rPr>
              <w:t xml:space="preserve"> – 54.2 </w:t>
            </w:r>
            <w:r w:rsidRPr="004C667B">
              <w:rPr>
                <w:sz w:val="20"/>
              </w:rPr>
              <w:t>dBm</w:t>
            </w:r>
          </w:p>
        </w:tc>
        <w:tc>
          <w:tcPr>
            <w:tcW w:w="1537" w:type="dxa"/>
          </w:tcPr>
          <w:p w:rsidR="00253061" w:rsidRPr="004C667B" w:rsidRDefault="00253061" w:rsidP="00FF6C46">
            <w:pPr>
              <w:pStyle w:val="Tabletext"/>
              <w:jc w:val="center"/>
              <w:rPr>
                <w:sz w:val="20"/>
              </w:rPr>
            </w:pPr>
            <w:r w:rsidRPr="004C667B">
              <w:rPr>
                <w:sz w:val="20"/>
              </w:rPr>
              <w:t>1 MHz</w:t>
            </w:r>
          </w:p>
        </w:tc>
      </w:tr>
    </w:tbl>
    <w:p w:rsidR="00253061" w:rsidRPr="000A1A1B" w:rsidRDefault="00253061" w:rsidP="00253061">
      <w:pPr>
        <w:pStyle w:val="TableNo"/>
      </w:pPr>
      <w:r>
        <w:rPr>
          <w:rFonts w:hint="eastAsia"/>
          <w:lang w:val="en-GB"/>
        </w:rPr>
        <w:t>表</w:t>
      </w:r>
      <w:r w:rsidRPr="000A1A1B">
        <w:t xml:space="preserve"> 2E</w:t>
      </w:r>
    </w:p>
    <w:p w:rsidR="00253061" w:rsidRPr="000A1A1B" w:rsidRDefault="00253061" w:rsidP="00253061">
      <w:pPr>
        <w:pStyle w:val="Tabletitle"/>
        <w:rPr>
          <w:rFonts w:cs="v4.2.0"/>
          <w:noProof/>
        </w:rPr>
      </w:pPr>
      <w:r w:rsidRPr="000A1A1B">
        <w:t>UTRA FDD</w:t>
      </w:r>
      <w:r>
        <w:rPr>
          <w:rFonts w:hint="eastAsia"/>
          <w:lang w:val="en-GB"/>
        </w:rPr>
        <w:t>频带</w:t>
      </w:r>
      <w:r w:rsidRPr="000A1A1B">
        <w:rPr>
          <w:rFonts w:cs="Arial"/>
        </w:rPr>
        <w:t>≤</w:t>
      </w:r>
      <w:r w:rsidRPr="000A1A1B">
        <w:t xml:space="preserve"> 3 GHz</w:t>
      </w:r>
      <w:r>
        <w:rPr>
          <w:rFonts w:hint="eastAsia"/>
          <w:lang w:val="en-US" w:eastAsia="zh-CN"/>
        </w:rPr>
        <w:t>家用</w:t>
      </w:r>
      <w:r w:rsidRPr="000A1A1B">
        <w:rPr>
          <w:lang w:eastAsia="zh-CN"/>
        </w:rPr>
        <w:t>BS</w:t>
      </w:r>
      <w:r>
        <w:rPr>
          <w:rFonts w:hint="eastAsia"/>
          <w:lang w:val="en-US" w:eastAsia="zh-CN"/>
        </w:rPr>
        <w:t>附加频谱发射限值</w:t>
      </w:r>
      <w:r w:rsidRPr="000A1A1B">
        <w:rPr>
          <w:rFonts w:hint="eastAsia"/>
          <w:lang w:eastAsia="zh-CN"/>
        </w:rPr>
        <w:t>，</w:t>
      </w:r>
      <w:r w:rsidRPr="000A1A1B">
        <w:rPr>
          <w:lang w:eastAsia="zh-CN"/>
        </w:rPr>
        <w:t>BS</w:t>
      </w:r>
      <w:r>
        <w:rPr>
          <w:rFonts w:hint="eastAsia"/>
          <w:lang w:val="en-US" w:eastAsia="zh-CN"/>
        </w:rPr>
        <w:t>最大输出功率</w:t>
      </w:r>
      <w:r w:rsidRPr="000A1A1B">
        <w:rPr>
          <w:i/>
          <w:iCs/>
        </w:rPr>
        <w:t>P</w:t>
      </w:r>
      <w:r w:rsidRPr="000A1A1B">
        <w:t xml:space="preserve"> &lt; 6 dBm</w:t>
      </w:r>
      <w:r w:rsidRPr="000A1A1B">
        <w:rPr>
          <w:rFonts w:cs="v4.2.0"/>
          <w:noProof/>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18"/>
        <w:gridCol w:w="2009"/>
        <w:gridCol w:w="1534"/>
      </w:tblGrid>
      <w:tr w:rsidR="00253061" w:rsidRPr="002B4FF6" w:rsidTr="00FF6C46">
        <w:trPr>
          <w:jc w:val="center"/>
        </w:trPr>
        <w:tc>
          <w:tcPr>
            <w:tcW w:w="2478"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61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009" w:type="dxa"/>
            <w:vAlign w:val="center"/>
          </w:tcPr>
          <w:p w:rsidR="00253061" w:rsidRPr="002B4FF6" w:rsidRDefault="00253061" w:rsidP="00FF6C46">
            <w:pPr>
              <w:pStyle w:val="Tablehead"/>
              <w:rPr>
                <w:sz w:val="20"/>
                <w:lang w:val="en-GB"/>
              </w:rPr>
            </w:pPr>
            <w:r w:rsidRPr="002B4FF6">
              <w:rPr>
                <w:rFonts w:hint="eastAsia"/>
                <w:lang w:eastAsia="zh-CN"/>
              </w:rPr>
              <w:t>附加测试要求</w:t>
            </w:r>
          </w:p>
        </w:tc>
        <w:tc>
          <w:tcPr>
            <w:tcW w:w="1534" w:type="dxa"/>
            <w:vAlign w:val="center"/>
          </w:tcPr>
          <w:p w:rsidR="00253061" w:rsidRPr="002B4FF6" w:rsidRDefault="00253061" w:rsidP="00FF6C46">
            <w:pPr>
              <w:pStyle w:val="Tablehead"/>
              <w:rPr>
                <w:sz w:val="20"/>
                <w:lang w:val="en-GB"/>
              </w:rPr>
            </w:pPr>
            <w:r w:rsidRPr="002B4FF6">
              <w:rPr>
                <w:rFonts w:hint="eastAsia"/>
                <w:lang w:eastAsia="zh-CN"/>
              </w:rPr>
              <w:t>测量带宽</w:t>
            </w:r>
          </w:p>
        </w:tc>
      </w:tr>
      <w:tr w:rsidR="00253061" w:rsidRPr="002B4FF6" w:rsidTr="00FF6C46">
        <w:trPr>
          <w:jc w:val="center"/>
        </w:trPr>
        <w:tc>
          <w:tcPr>
            <w:tcW w:w="2478" w:type="dxa"/>
          </w:tcPr>
          <w:p w:rsidR="00253061" w:rsidRPr="002B4FF6" w:rsidRDefault="00253061" w:rsidP="00FF6C46">
            <w:pPr>
              <w:pStyle w:val="Tabletext"/>
              <w:jc w:val="center"/>
              <w:rPr>
                <w:sz w:val="20"/>
                <w:lang w:val="en-GB"/>
              </w:rPr>
            </w:pPr>
            <w:r w:rsidRPr="002B4FF6">
              <w:rPr>
                <w:sz w:val="20"/>
                <w:lang w:val="en-GB"/>
              </w:rPr>
              <w:t xml:space="preserve">12.5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3618" w:type="dxa"/>
          </w:tcPr>
          <w:p w:rsidR="00253061" w:rsidRPr="002B4FF6" w:rsidRDefault="00253061" w:rsidP="00FF6C46">
            <w:pPr>
              <w:pStyle w:val="Tabletext"/>
              <w:jc w:val="center"/>
              <w:rPr>
                <w:sz w:val="20"/>
                <w:lang w:val="en-GB"/>
              </w:rPr>
            </w:pPr>
            <w:r w:rsidRPr="002B4FF6">
              <w:rPr>
                <w:sz w:val="20"/>
                <w:lang w:val="en-GB"/>
              </w:rPr>
              <w:t xml:space="preserve">13 MHz </w:t>
            </w:r>
            <w:r w:rsidRPr="002B4FF6">
              <w:rPr>
                <w:sz w:val="20"/>
                <w:lang w:val="en-GB"/>
              </w:rPr>
              <w:sym w:font="Symbol" w:char="F0A3"/>
            </w:r>
            <w:r w:rsidRPr="002B4FF6">
              <w:rPr>
                <w:sz w:val="20"/>
                <w:lang w:val="en-GB"/>
              </w:rPr>
              <w:t xml:space="preserve"> f_offset &lt; f_offset</w:t>
            </w:r>
            <w:r w:rsidRPr="002B4FF6">
              <w:rPr>
                <w:i/>
                <w:iCs/>
                <w:sz w:val="20"/>
                <w:vertAlign w:val="subscript"/>
                <w:lang w:val="en-GB"/>
              </w:rPr>
              <w:t>max</w:t>
            </w:r>
          </w:p>
        </w:tc>
        <w:tc>
          <w:tcPr>
            <w:tcW w:w="2009" w:type="dxa"/>
          </w:tcPr>
          <w:p w:rsidR="00253061" w:rsidRPr="002B4FF6" w:rsidRDefault="00253061" w:rsidP="00FF6C46">
            <w:pPr>
              <w:pStyle w:val="Tabletext"/>
              <w:jc w:val="center"/>
              <w:rPr>
                <w:sz w:val="20"/>
                <w:lang w:val="en-GB"/>
              </w:rPr>
            </w:pPr>
            <w:r w:rsidRPr="002B4FF6">
              <w:rPr>
                <w:sz w:val="20"/>
                <w:lang w:val="en-GB"/>
              </w:rPr>
              <w:t>–48.5 dBm</w:t>
            </w:r>
          </w:p>
        </w:tc>
        <w:tc>
          <w:tcPr>
            <w:tcW w:w="1534" w:type="dxa"/>
          </w:tcPr>
          <w:p w:rsidR="00253061" w:rsidRPr="002B4FF6" w:rsidRDefault="00253061" w:rsidP="00FF6C46">
            <w:pPr>
              <w:pStyle w:val="Tabletext"/>
              <w:jc w:val="center"/>
              <w:rPr>
                <w:sz w:val="20"/>
                <w:lang w:val="en-GB"/>
              </w:rPr>
            </w:pPr>
            <w:r w:rsidRPr="002B4FF6">
              <w:rPr>
                <w:sz w:val="20"/>
                <w:lang w:val="en-GB"/>
              </w:rPr>
              <w:t>1 MHz</w:t>
            </w:r>
          </w:p>
        </w:tc>
      </w:tr>
    </w:tbl>
    <w:p w:rsidR="00253061" w:rsidRPr="002D4836" w:rsidRDefault="00253061" w:rsidP="00253061">
      <w:pPr>
        <w:pStyle w:val="TableNo"/>
        <w:rPr>
          <w:lang w:val="en-GB"/>
        </w:rPr>
      </w:pPr>
      <w:r>
        <w:rPr>
          <w:rFonts w:hint="eastAsia"/>
          <w:lang w:val="en-GB"/>
        </w:rPr>
        <w:lastRenderedPageBreak/>
        <w:t>表</w:t>
      </w:r>
      <w:r w:rsidRPr="002D4836">
        <w:rPr>
          <w:lang w:val="en-GB"/>
        </w:rPr>
        <w:t xml:space="preserve"> 2E-1</w:t>
      </w:r>
    </w:p>
    <w:p w:rsidR="00253061" w:rsidRPr="002D4836" w:rsidRDefault="00253061" w:rsidP="00253061">
      <w:pPr>
        <w:pStyle w:val="Tabletitle"/>
        <w:rPr>
          <w:noProof/>
          <w:lang w:val="en-GB"/>
        </w:rPr>
      </w:pPr>
      <w:r w:rsidRPr="000A1A1B">
        <w:t>UTRA FDD</w:t>
      </w:r>
      <w:r>
        <w:rPr>
          <w:rFonts w:hint="eastAsia"/>
          <w:lang w:val="en-GB"/>
        </w:rPr>
        <w:t>频带</w:t>
      </w:r>
      <w:r w:rsidRPr="002D4836">
        <w:rPr>
          <w:rFonts w:cs="Arial"/>
          <w:lang w:val="en-GB"/>
        </w:rPr>
        <w:t>&gt;</w:t>
      </w:r>
      <w:r w:rsidRPr="002D4836">
        <w:rPr>
          <w:lang w:val="en-GB"/>
        </w:rPr>
        <w:t xml:space="preserve"> 3 GHz</w:t>
      </w:r>
      <w:r>
        <w:rPr>
          <w:rFonts w:hint="eastAsia"/>
          <w:lang w:val="en-US" w:eastAsia="zh-CN"/>
        </w:rPr>
        <w:t>家用</w:t>
      </w:r>
      <w:r w:rsidRPr="000A1A1B">
        <w:rPr>
          <w:lang w:eastAsia="zh-CN"/>
        </w:rPr>
        <w:t>BS</w:t>
      </w:r>
      <w:r>
        <w:rPr>
          <w:rFonts w:hint="eastAsia"/>
          <w:lang w:val="en-US" w:eastAsia="zh-CN"/>
        </w:rPr>
        <w:t>附加频谱发射限值</w:t>
      </w:r>
      <w:r w:rsidRPr="000A1A1B">
        <w:rPr>
          <w:rFonts w:hint="eastAsia"/>
          <w:lang w:eastAsia="zh-CN"/>
        </w:rPr>
        <w:t>，</w:t>
      </w:r>
      <w:r w:rsidRPr="000A1A1B">
        <w:rPr>
          <w:lang w:eastAsia="zh-CN"/>
        </w:rPr>
        <w:t>BS</w:t>
      </w:r>
      <w:r>
        <w:rPr>
          <w:rFonts w:hint="eastAsia"/>
          <w:lang w:val="en-US" w:eastAsia="zh-CN"/>
        </w:rPr>
        <w:t>最大输出功率</w:t>
      </w:r>
      <w:r w:rsidRPr="000A1A1B">
        <w:rPr>
          <w:i/>
          <w:iCs/>
        </w:rPr>
        <w:t>P</w:t>
      </w:r>
      <w:r w:rsidRPr="000A1A1B">
        <w:t xml:space="preserve"> &lt; 6 dBm</w:t>
      </w:r>
      <w:r w:rsidRPr="002D4836">
        <w:rPr>
          <w:noProof/>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16"/>
        <w:gridCol w:w="1520"/>
      </w:tblGrid>
      <w:tr w:rsidR="00253061" w:rsidRPr="002B4FF6" w:rsidTr="00FF6C46">
        <w:trPr>
          <w:jc w:val="center"/>
        </w:trPr>
        <w:tc>
          <w:tcPr>
            <w:tcW w:w="2478" w:type="dxa"/>
            <w:vAlign w:val="center"/>
          </w:tcPr>
          <w:p w:rsidR="00253061" w:rsidRPr="002B4FF6" w:rsidRDefault="00253061" w:rsidP="00FF6C46">
            <w:pPr>
              <w:pStyle w:val="Tablehead"/>
              <w:rPr>
                <w:lang w:val="en-GB"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625" w:type="dxa"/>
            <w:vAlign w:val="center"/>
          </w:tcPr>
          <w:p w:rsidR="00253061" w:rsidRPr="002B4FF6" w:rsidRDefault="00253061" w:rsidP="00FF6C46">
            <w:pPr>
              <w:pStyle w:val="Tablehead"/>
              <w:rPr>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2016" w:type="dxa"/>
            <w:vAlign w:val="center"/>
          </w:tcPr>
          <w:p w:rsidR="00253061" w:rsidRPr="002B4FF6" w:rsidRDefault="00253061" w:rsidP="00FF6C46">
            <w:pPr>
              <w:pStyle w:val="Tablehead"/>
              <w:rPr>
                <w:lang w:val="en-GB"/>
              </w:rPr>
            </w:pPr>
            <w:r w:rsidRPr="002B4FF6">
              <w:rPr>
                <w:rFonts w:hint="eastAsia"/>
                <w:lang w:eastAsia="zh-CN"/>
              </w:rPr>
              <w:t>附加测试要求</w:t>
            </w:r>
          </w:p>
        </w:tc>
        <w:tc>
          <w:tcPr>
            <w:tcW w:w="1520" w:type="dxa"/>
            <w:vAlign w:val="center"/>
          </w:tcPr>
          <w:p w:rsidR="00253061" w:rsidRPr="002B4FF6" w:rsidRDefault="00253061" w:rsidP="00FF6C46">
            <w:pPr>
              <w:pStyle w:val="Tablehead"/>
              <w:rPr>
                <w:lang w:val="en-GB" w:eastAsia="zh-CN"/>
              </w:rPr>
            </w:pPr>
            <w:r w:rsidRPr="002B4FF6">
              <w:rPr>
                <w:rFonts w:hint="eastAsia"/>
                <w:lang w:eastAsia="zh-CN"/>
              </w:rPr>
              <w:t>测量带宽</w:t>
            </w:r>
          </w:p>
        </w:tc>
      </w:tr>
      <w:tr w:rsidR="00253061" w:rsidRPr="002B4FF6" w:rsidTr="00FF6C46">
        <w:trPr>
          <w:jc w:val="center"/>
        </w:trPr>
        <w:tc>
          <w:tcPr>
            <w:tcW w:w="2478" w:type="dxa"/>
            <w:vAlign w:val="center"/>
          </w:tcPr>
          <w:p w:rsidR="00253061" w:rsidRPr="002B4FF6" w:rsidRDefault="00253061" w:rsidP="00FF6C46">
            <w:pPr>
              <w:pStyle w:val="Tabletext"/>
              <w:jc w:val="center"/>
              <w:rPr>
                <w:lang w:val="en-GB"/>
              </w:rPr>
            </w:pPr>
            <w:r w:rsidRPr="002B4FF6">
              <w:rPr>
                <w:sz w:val="20"/>
                <w:szCs w:val="22"/>
                <w:lang w:val="en-GB"/>
              </w:rPr>
              <w:t xml:space="preserve">12.5 </w:t>
            </w:r>
            <w:r w:rsidRPr="002B4FF6">
              <w:rPr>
                <w:sz w:val="20"/>
                <w:lang w:val="en-GB"/>
              </w:rPr>
              <w:t>MHz</w:t>
            </w:r>
            <w:r w:rsidRPr="002B4FF6">
              <w:rPr>
                <w:sz w:val="20"/>
                <w:szCs w:val="22"/>
                <w:lang w:val="en-GB"/>
              </w:rPr>
              <w:t xml:space="preserve">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 xml:space="preserve">f </w:t>
            </w:r>
            <w:r w:rsidRPr="002B4FF6">
              <w:rPr>
                <w:sz w:val="20"/>
                <w:lang w:val="en-GB"/>
              </w:rPr>
              <w:sym w:font="Symbol" w:char="F0A3"/>
            </w:r>
            <w:r w:rsidRPr="002B4FF6">
              <w:rPr>
                <w:sz w:val="20"/>
                <w:szCs w:val="22"/>
                <w:lang w:val="en-GB"/>
              </w:rPr>
              <w:t xml:space="preserve"> </w:t>
            </w:r>
            <w:r w:rsidRPr="002B4FF6">
              <w:rPr>
                <w:sz w:val="20"/>
                <w:lang w:val="en-GB"/>
              </w:rPr>
              <w:sym w:font="Symbol" w:char="F044"/>
            </w:r>
            <w:r w:rsidRPr="002B4FF6">
              <w:rPr>
                <w:i/>
                <w:iCs/>
                <w:sz w:val="20"/>
                <w:szCs w:val="22"/>
                <w:lang w:val="en-GB"/>
              </w:rPr>
              <w:t>f</w:t>
            </w:r>
            <w:r w:rsidRPr="002B4FF6">
              <w:rPr>
                <w:i/>
                <w:iCs/>
                <w:sz w:val="20"/>
                <w:szCs w:val="22"/>
                <w:vertAlign w:val="subscript"/>
                <w:lang w:val="en-GB"/>
              </w:rPr>
              <w:t>max</w:t>
            </w:r>
          </w:p>
        </w:tc>
        <w:tc>
          <w:tcPr>
            <w:tcW w:w="3625" w:type="dxa"/>
            <w:vAlign w:val="center"/>
          </w:tcPr>
          <w:p w:rsidR="00253061" w:rsidRPr="002B4FF6" w:rsidRDefault="00253061" w:rsidP="00FF6C46">
            <w:pPr>
              <w:pStyle w:val="Tabletext"/>
              <w:jc w:val="center"/>
              <w:rPr>
                <w:lang w:val="en-GB"/>
              </w:rPr>
            </w:pPr>
            <w:r w:rsidRPr="002B4FF6">
              <w:rPr>
                <w:sz w:val="20"/>
                <w:szCs w:val="22"/>
                <w:lang w:val="en-GB"/>
              </w:rPr>
              <w:t xml:space="preserve">13 MHz </w:t>
            </w:r>
            <w:r w:rsidRPr="002B4FF6">
              <w:rPr>
                <w:sz w:val="20"/>
                <w:lang w:val="en-GB"/>
              </w:rPr>
              <w:sym w:font="Symbol" w:char="F0A3"/>
            </w:r>
            <w:r w:rsidRPr="002B4FF6">
              <w:rPr>
                <w:sz w:val="20"/>
                <w:szCs w:val="22"/>
                <w:lang w:val="en-GB"/>
              </w:rPr>
              <w:t xml:space="preserve"> f_</w:t>
            </w:r>
            <w:r w:rsidRPr="002B4FF6">
              <w:rPr>
                <w:sz w:val="20"/>
                <w:lang w:val="en-GB"/>
              </w:rPr>
              <w:t>offset</w:t>
            </w:r>
            <w:r w:rsidRPr="002B4FF6">
              <w:rPr>
                <w:sz w:val="20"/>
                <w:szCs w:val="22"/>
                <w:lang w:val="en-GB"/>
              </w:rPr>
              <w:t xml:space="preserve"> &lt; f_offset</w:t>
            </w:r>
            <w:r w:rsidRPr="002B4FF6">
              <w:rPr>
                <w:i/>
                <w:iCs/>
                <w:sz w:val="20"/>
                <w:szCs w:val="22"/>
                <w:vertAlign w:val="subscript"/>
                <w:lang w:val="en-GB"/>
              </w:rPr>
              <w:t>max</w:t>
            </w:r>
          </w:p>
        </w:tc>
        <w:tc>
          <w:tcPr>
            <w:tcW w:w="2016" w:type="dxa"/>
            <w:vAlign w:val="center"/>
          </w:tcPr>
          <w:p w:rsidR="00253061" w:rsidRPr="002B4FF6" w:rsidRDefault="00253061" w:rsidP="00FF6C46">
            <w:pPr>
              <w:pStyle w:val="Tabletext"/>
              <w:jc w:val="center"/>
              <w:rPr>
                <w:sz w:val="20"/>
                <w:lang w:val="en-GB"/>
              </w:rPr>
            </w:pPr>
            <w:r w:rsidRPr="002B4FF6">
              <w:rPr>
                <w:sz w:val="20"/>
                <w:lang w:val="en-GB"/>
              </w:rPr>
              <w:t>–48.2 dBm</w:t>
            </w:r>
          </w:p>
        </w:tc>
        <w:tc>
          <w:tcPr>
            <w:tcW w:w="1520" w:type="dxa"/>
            <w:vAlign w:val="center"/>
          </w:tcPr>
          <w:p w:rsidR="00253061" w:rsidRPr="002B4FF6" w:rsidRDefault="00253061" w:rsidP="00FF6C46">
            <w:pPr>
              <w:pStyle w:val="Tabletext"/>
              <w:jc w:val="center"/>
              <w:rPr>
                <w:sz w:val="20"/>
                <w:lang w:val="en-GB"/>
              </w:rPr>
            </w:pPr>
            <w:r w:rsidRPr="002B4FF6">
              <w:rPr>
                <w:sz w:val="20"/>
                <w:lang w:val="en-GB"/>
              </w:rPr>
              <w:t>1 MHz</w:t>
            </w:r>
          </w:p>
        </w:tc>
      </w:tr>
    </w:tbl>
    <w:p w:rsidR="00253061" w:rsidRDefault="00253061" w:rsidP="00253061"/>
    <w:p w:rsidR="00253061" w:rsidRDefault="00253061" w:rsidP="00253061">
      <w:pPr>
        <w:ind w:firstLineChars="200" w:firstLine="480"/>
        <w:rPr>
          <w:lang w:eastAsia="zh-CN"/>
        </w:rPr>
      </w:pPr>
      <w:r>
        <w:rPr>
          <w:rFonts w:hint="eastAsia"/>
          <w:lang w:eastAsia="zh-CN"/>
        </w:rPr>
        <w:t>在一些地区，可能适用以下要求以保护数字地面电视。对于工作在频带</w:t>
      </w:r>
      <w:r>
        <w:rPr>
          <w:lang w:eastAsia="zh-CN"/>
        </w:rPr>
        <w:t>XX</w:t>
      </w:r>
      <w:r>
        <w:rPr>
          <w:rFonts w:hint="eastAsia"/>
          <w:lang w:eastAsia="zh-CN"/>
        </w:rPr>
        <w:t>的</w:t>
      </w:r>
      <w:r>
        <w:rPr>
          <w:lang w:eastAsia="zh-CN"/>
        </w:rPr>
        <w:t>UTRA BS</w:t>
      </w:r>
      <w:r>
        <w:rPr>
          <w:rFonts w:hint="eastAsia"/>
          <w:lang w:eastAsia="zh-CN"/>
        </w:rPr>
        <w:t>，根据表</w:t>
      </w:r>
      <w:r>
        <w:rPr>
          <w:lang w:eastAsia="zh-CN"/>
        </w:rPr>
        <w:t>2F</w:t>
      </w:r>
      <w:r>
        <w:rPr>
          <w:rFonts w:hint="eastAsia"/>
          <w:lang w:eastAsia="zh-CN"/>
        </w:rPr>
        <w:t>，在中心频率为</w:t>
      </w:r>
      <w:r w:rsidRPr="00FA50B2">
        <w:rPr>
          <w:i/>
          <w:iCs/>
          <w:lang w:eastAsia="zh-CN"/>
        </w:rPr>
        <w:t>F</w:t>
      </w:r>
      <w:r w:rsidRPr="00FA50B2">
        <w:rPr>
          <w:i/>
          <w:iCs/>
          <w:vertAlign w:val="subscript"/>
          <w:lang w:eastAsia="zh-CN"/>
        </w:rPr>
        <w:t>filter</w:t>
      </w:r>
      <w:r>
        <w:rPr>
          <w:lang w:eastAsia="zh-CN"/>
        </w:rPr>
        <w:t xml:space="preserve"> </w:t>
      </w:r>
      <w:r>
        <w:rPr>
          <w:rFonts w:hint="eastAsia"/>
          <w:lang w:eastAsia="zh-CN"/>
        </w:rPr>
        <w:t>的</w:t>
      </w:r>
      <w:r>
        <w:rPr>
          <w:lang w:eastAsia="zh-CN"/>
        </w:rPr>
        <w:t>8 MHz</w:t>
      </w:r>
      <w:r>
        <w:rPr>
          <w:rFonts w:hint="eastAsia"/>
          <w:lang w:eastAsia="zh-CN"/>
        </w:rPr>
        <w:t>滤波器带宽内测量的</w:t>
      </w:r>
      <w:r>
        <w:rPr>
          <w:lang w:eastAsia="zh-CN"/>
        </w:rPr>
        <w:t>470</w:t>
      </w:r>
      <w:r>
        <w:rPr>
          <w:lang w:val="en-US" w:eastAsia="zh-CN"/>
        </w:rPr>
        <w:t>-</w:t>
      </w:r>
      <w:r>
        <w:rPr>
          <w:lang w:eastAsia="zh-CN"/>
        </w:rPr>
        <w:t>790 MHz</w:t>
      </w:r>
      <w:r>
        <w:rPr>
          <w:rFonts w:hint="eastAsia"/>
          <w:lang w:eastAsia="zh-CN"/>
        </w:rPr>
        <w:t>频带内的发射电平不应超过制造商宣布的最大发射电平</w:t>
      </w:r>
      <w:r w:rsidRPr="00FA50B2">
        <w:rPr>
          <w:i/>
          <w:iCs/>
          <w:lang w:eastAsia="zh-CN"/>
        </w:rPr>
        <w:t>P</w:t>
      </w:r>
      <w:r w:rsidRPr="00FA50B2">
        <w:rPr>
          <w:i/>
          <w:iCs/>
          <w:vertAlign w:val="subscript"/>
          <w:lang w:eastAsia="zh-CN"/>
        </w:rPr>
        <w:t>EM,</w:t>
      </w:r>
      <w:r w:rsidR="00FA50B2">
        <w:rPr>
          <w:i/>
          <w:iCs/>
          <w:vertAlign w:val="subscript"/>
          <w:lang w:eastAsia="zh-CN"/>
        </w:rPr>
        <w:t xml:space="preserve"> </w:t>
      </w:r>
      <w:r w:rsidRPr="00FA50B2">
        <w:rPr>
          <w:i/>
          <w:iCs/>
          <w:vertAlign w:val="subscript"/>
          <w:lang w:eastAsia="zh-CN"/>
        </w:rPr>
        <w:t>N</w:t>
      </w:r>
      <w:r>
        <w:rPr>
          <w:rFonts w:hint="eastAsia"/>
          <w:lang w:eastAsia="zh-CN"/>
        </w:rPr>
        <w:t>。</w:t>
      </w:r>
    </w:p>
    <w:p w:rsidR="00253061" w:rsidRPr="007727E7" w:rsidRDefault="00253061" w:rsidP="00253061">
      <w:pPr>
        <w:pStyle w:val="TableNo"/>
        <w:rPr>
          <w:lang w:eastAsia="zh-CN"/>
        </w:rPr>
      </w:pPr>
      <w:r w:rsidRPr="007727E7">
        <w:rPr>
          <w:rFonts w:hint="eastAsia"/>
          <w:lang w:eastAsia="zh-CN"/>
        </w:rPr>
        <w:t>表</w:t>
      </w:r>
      <w:r w:rsidRPr="007727E7">
        <w:rPr>
          <w:lang w:val="en-US" w:eastAsia="zh-CN"/>
        </w:rPr>
        <w:t xml:space="preserve"> </w:t>
      </w:r>
      <w:r w:rsidRPr="007727E7">
        <w:rPr>
          <w:lang w:eastAsia="zh-CN"/>
        </w:rPr>
        <w:t>2F</w:t>
      </w:r>
    </w:p>
    <w:p w:rsidR="00253061" w:rsidRDefault="00253061" w:rsidP="00253061">
      <w:pPr>
        <w:pStyle w:val="Tabletitle"/>
        <w:rPr>
          <w:lang w:eastAsia="zh-CN"/>
        </w:rPr>
      </w:pPr>
      <w:r>
        <w:rPr>
          <w:rFonts w:hint="eastAsia"/>
          <w:lang w:eastAsia="zh-CN"/>
        </w:rPr>
        <w:t>为保护数字地面电视而宣布的发射电平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3"/>
        <w:gridCol w:w="2513"/>
        <w:gridCol w:w="2513"/>
      </w:tblGrid>
      <w:tr w:rsidR="00253061" w:rsidRPr="002B4FF6" w:rsidTr="00FF6C46">
        <w:trPr>
          <w:jc w:val="center"/>
        </w:trPr>
        <w:tc>
          <w:tcPr>
            <w:tcW w:w="4613" w:type="dxa"/>
            <w:vAlign w:val="center"/>
          </w:tcPr>
          <w:p w:rsidR="00253061" w:rsidRPr="002B4FF6" w:rsidRDefault="00253061" w:rsidP="00FF6C46">
            <w:pPr>
              <w:pStyle w:val="Tablehead"/>
            </w:pPr>
            <w:r w:rsidRPr="002B4FF6">
              <w:rPr>
                <w:rFonts w:hint="eastAsia"/>
                <w:lang w:eastAsia="zh-CN"/>
              </w:rPr>
              <w:t>中心频率，</w:t>
            </w:r>
            <w:r w:rsidRPr="002B4FF6">
              <w:t>F</w:t>
            </w:r>
            <w:r w:rsidRPr="00FA50B2">
              <w:rPr>
                <w:i/>
                <w:iCs/>
                <w:vertAlign w:val="subscript"/>
              </w:rPr>
              <w:t>filter</w:t>
            </w:r>
          </w:p>
        </w:tc>
        <w:tc>
          <w:tcPr>
            <w:tcW w:w="2513" w:type="dxa"/>
            <w:vAlign w:val="center"/>
          </w:tcPr>
          <w:p w:rsidR="00253061" w:rsidRPr="002B4FF6" w:rsidRDefault="00253061" w:rsidP="00FF6C46">
            <w:pPr>
              <w:jc w:val="center"/>
              <w:rPr>
                <w:lang w:eastAsia="zh-CN"/>
              </w:rPr>
            </w:pPr>
            <w:r w:rsidRPr="002B4FF6">
              <w:rPr>
                <w:rFonts w:hint="eastAsia"/>
                <w:b/>
                <w:bCs/>
                <w:lang w:eastAsia="zh-CN"/>
              </w:rPr>
              <w:t>测量带宽</w:t>
            </w:r>
          </w:p>
        </w:tc>
        <w:tc>
          <w:tcPr>
            <w:tcW w:w="2513" w:type="dxa"/>
            <w:vAlign w:val="center"/>
          </w:tcPr>
          <w:p w:rsidR="00253061" w:rsidRPr="002B4FF6" w:rsidRDefault="00253061" w:rsidP="00FA50B2">
            <w:pPr>
              <w:pStyle w:val="Tablehead"/>
              <w:rPr>
                <w:lang w:eastAsia="zh-CN"/>
              </w:rPr>
            </w:pPr>
            <w:r w:rsidRPr="002B4FF6">
              <w:rPr>
                <w:rFonts w:hint="eastAsia"/>
                <w:lang w:eastAsia="zh-CN"/>
              </w:rPr>
              <w:t>宣布的发射电平</w:t>
            </w:r>
            <w:r w:rsidR="00FA50B2">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FF6C46">
        <w:trPr>
          <w:jc w:val="center"/>
        </w:trPr>
        <w:tc>
          <w:tcPr>
            <w:tcW w:w="4613" w:type="dxa"/>
            <w:tcBorders>
              <w:bottom w:val="nil"/>
            </w:tcBorders>
          </w:tcPr>
          <w:p w:rsidR="00253061" w:rsidRPr="004C667B" w:rsidRDefault="00253061" w:rsidP="004C667B">
            <w:pPr>
              <w:pStyle w:val="Tabletext"/>
              <w:jc w:val="center"/>
              <w:rPr>
                <w:sz w:val="20"/>
              </w:rPr>
            </w:pPr>
            <w:r w:rsidRPr="004C667B">
              <w:rPr>
                <w:sz w:val="20"/>
              </w:rPr>
              <w:t>F</w:t>
            </w:r>
            <w:r w:rsidRPr="004C667B">
              <w:rPr>
                <w:sz w:val="20"/>
                <w:vertAlign w:val="subscript"/>
              </w:rPr>
              <w:t>filter</w:t>
            </w:r>
            <w:r w:rsidR="004C667B" w:rsidRPr="004C667B">
              <w:rPr>
                <w:sz w:val="20"/>
              </w:rPr>
              <w:t xml:space="preserve"> = 8 × N + 306</w:t>
            </w:r>
            <w:r w:rsidR="004C667B" w:rsidRPr="004C667B">
              <w:rPr>
                <w:rFonts w:hint="eastAsia"/>
                <w:sz w:val="20"/>
              </w:rPr>
              <w:t>(</w:t>
            </w:r>
            <w:r w:rsidRPr="004C667B">
              <w:rPr>
                <w:sz w:val="20"/>
              </w:rPr>
              <w:t>MHz</w:t>
            </w:r>
            <w:r w:rsidR="004C667B" w:rsidRPr="004C667B">
              <w:rPr>
                <w:rFonts w:hint="eastAsia"/>
                <w:sz w:val="20"/>
              </w:rPr>
              <w:t>)</w:t>
            </w:r>
            <w:r w:rsidRPr="004C667B">
              <w:rPr>
                <w:sz w:val="20"/>
              </w:rPr>
              <w:t xml:space="preserve">; </w:t>
            </w:r>
            <w:r w:rsidRPr="004C667B">
              <w:rPr>
                <w:sz w:val="20"/>
              </w:rPr>
              <w:br/>
              <w:t xml:space="preserve">21 ≤ </w:t>
            </w:r>
            <w:r w:rsidRPr="004C667B">
              <w:rPr>
                <w:i/>
                <w:iCs/>
                <w:sz w:val="20"/>
              </w:rPr>
              <w:t>N</w:t>
            </w:r>
            <w:r w:rsidRPr="004C667B">
              <w:rPr>
                <w:sz w:val="20"/>
              </w:rPr>
              <w:t xml:space="preserve"> ≤ 60</w:t>
            </w:r>
          </w:p>
        </w:tc>
        <w:tc>
          <w:tcPr>
            <w:tcW w:w="2513" w:type="dxa"/>
          </w:tcPr>
          <w:p w:rsidR="00253061" w:rsidRPr="004C667B" w:rsidRDefault="00253061" w:rsidP="00FF6C46">
            <w:pPr>
              <w:pStyle w:val="Tabletext"/>
              <w:jc w:val="center"/>
              <w:rPr>
                <w:sz w:val="20"/>
              </w:rPr>
            </w:pPr>
            <w:r w:rsidRPr="004C667B">
              <w:rPr>
                <w:sz w:val="20"/>
              </w:rPr>
              <w:t>8 MHz</w:t>
            </w:r>
          </w:p>
        </w:tc>
        <w:tc>
          <w:tcPr>
            <w:tcW w:w="2513" w:type="dxa"/>
          </w:tcPr>
          <w:p w:rsidR="00253061" w:rsidRPr="004C667B" w:rsidRDefault="00253061" w:rsidP="00FF6C46">
            <w:pPr>
              <w:pStyle w:val="Tabletext"/>
              <w:jc w:val="center"/>
              <w:rPr>
                <w:sz w:val="20"/>
              </w:rPr>
            </w:pPr>
            <w:r w:rsidRPr="004C667B">
              <w:rPr>
                <w:sz w:val="20"/>
              </w:rPr>
              <w:t>P</w:t>
            </w:r>
            <w:r w:rsidRPr="004C667B">
              <w:rPr>
                <w:sz w:val="20"/>
                <w:vertAlign w:val="subscript"/>
              </w:rPr>
              <w:t>EM,N</w:t>
            </w:r>
          </w:p>
        </w:tc>
      </w:tr>
      <w:tr w:rsidR="00253061" w:rsidRPr="002B4FF6" w:rsidTr="00FF6C46">
        <w:trPr>
          <w:trHeight w:val="724"/>
          <w:jc w:val="center"/>
        </w:trPr>
        <w:tc>
          <w:tcPr>
            <w:tcW w:w="9639" w:type="dxa"/>
            <w:gridSpan w:val="3"/>
            <w:tcBorders>
              <w:left w:val="nil"/>
              <w:bottom w:val="nil"/>
              <w:right w:val="nil"/>
            </w:tcBorders>
          </w:tcPr>
          <w:p w:rsidR="00253061" w:rsidRPr="006A01C3" w:rsidRDefault="00253061" w:rsidP="00FF6C46">
            <w:pPr>
              <w:pStyle w:val="Tablelegend"/>
              <w:ind w:left="0" w:firstLine="0"/>
              <w:rPr>
                <w:sz w:val="20"/>
                <w:lang w:eastAsia="zh-CN"/>
              </w:rPr>
            </w:pPr>
            <w:r w:rsidRPr="006A01C3">
              <w:rPr>
                <w:rFonts w:hint="eastAsia"/>
                <w:sz w:val="20"/>
                <w:lang w:eastAsia="zh-CN"/>
              </w:rPr>
              <w:t>注</w:t>
            </w:r>
            <w:r w:rsidRPr="006A01C3">
              <w:rPr>
                <w:sz w:val="20"/>
                <w:lang w:eastAsia="zh-CN"/>
              </w:rPr>
              <w:t xml:space="preserve"> </w:t>
            </w:r>
            <w:r w:rsidR="007179FF">
              <w:rPr>
                <w:sz w:val="20"/>
                <w:lang w:eastAsia="zh-CN"/>
              </w:rPr>
              <w:t>–</w:t>
            </w:r>
            <w:r w:rsidRPr="006A01C3">
              <w:rPr>
                <w:sz w:val="20"/>
                <w:lang w:eastAsia="zh-CN"/>
              </w:rPr>
              <w:t xml:space="preserve"> </w:t>
            </w:r>
            <w:r w:rsidRPr="006A01C3">
              <w:rPr>
                <w:rFonts w:hint="eastAsia"/>
                <w:sz w:val="20"/>
                <w:lang w:eastAsia="zh-CN"/>
              </w:rPr>
              <w:t>区域要求以</w:t>
            </w:r>
            <w:r w:rsidRPr="006A01C3">
              <w:rPr>
                <w:rFonts w:eastAsia="Times New Roman"/>
                <w:sz w:val="20"/>
                <w:lang w:eastAsia="zh-CN"/>
              </w:rPr>
              <w:t>e.i.r.p.</w:t>
            </w:r>
            <w:r w:rsidRPr="006A01C3">
              <w:rPr>
                <w:rFonts w:hint="eastAsia"/>
                <w:sz w:val="20"/>
                <w:lang w:eastAsia="zh-CN"/>
              </w:rPr>
              <w:t>（等效全向辐射功率）方式定义，该值同时取决于</w:t>
            </w:r>
            <w:r w:rsidRPr="006A01C3">
              <w:rPr>
                <w:sz w:val="20"/>
                <w:lang w:eastAsia="zh-CN"/>
              </w:rPr>
              <w:t>BS</w:t>
            </w:r>
            <w:r w:rsidRPr="006A01C3">
              <w:rPr>
                <w:rFonts w:hint="eastAsia"/>
                <w:sz w:val="20"/>
                <w:lang w:eastAsia="zh-CN"/>
              </w:rPr>
              <w:t>在天线连接器处的辐射和部署情况（包括天线增益和馈线损耗）。以上定义的要求为基站提供了用于验证与区域要求是否一致的特征参数。</w:t>
            </w:r>
          </w:p>
        </w:tc>
      </w:tr>
    </w:tbl>
    <w:p w:rsidR="00253061" w:rsidRPr="001349A0" w:rsidRDefault="00253061" w:rsidP="00253061">
      <w:pPr>
        <w:pStyle w:val="Heading2"/>
        <w:tabs>
          <w:tab w:val="left" w:pos="915"/>
        </w:tabs>
        <w:rPr>
          <w:bCs/>
          <w:lang w:val="en-GB" w:eastAsia="zh-CN"/>
        </w:rPr>
      </w:pPr>
      <w:bookmarkStart w:id="4" w:name="_Toc269477816"/>
      <w:bookmarkStart w:id="5" w:name="_Toc269478217"/>
      <w:r w:rsidRPr="001349A0">
        <w:rPr>
          <w:bCs/>
          <w:lang w:val="en-GB" w:eastAsia="zh-CN"/>
        </w:rPr>
        <w:t>2.2</w:t>
      </w:r>
      <w:r w:rsidRPr="001349A0">
        <w:rPr>
          <w:bCs/>
          <w:lang w:val="en-GB" w:eastAsia="zh-CN"/>
        </w:rPr>
        <w:tab/>
      </w:r>
      <w:bookmarkEnd w:id="2"/>
      <w:bookmarkEnd w:id="4"/>
      <w:bookmarkEnd w:id="5"/>
      <w:r w:rsidRPr="001349A0">
        <w:rPr>
          <w:bCs/>
          <w:lang w:val="en-GB" w:eastAsia="zh-CN"/>
        </w:rPr>
        <w:t>E-UTRA</w:t>
      </w:r>
      <w:r>
        <w:rPr>
          <w:rFonts w:hint="eastAsia"/>
          <w:bCs/>
          <w:lang w:val="en-GB" w:eastAsia="zh-CN"/>
        </w:rPr>
        <w:t>（</w:t>
      </w:r>
      <w:r w:rsidRPr="001349A0">
        <w:rPr>
          <w:bCs/>
          <w:lang w:val="en-GB" w:eastAsia="zh-CN"/>
        </w:rPr>
        <w:t>LTE</w:t>
      </w:r>
      <w:r>
        <w:rPr>
          <w:rFonts w:hint="eastAsia"/>
          <w:bCs/>
          <w:lang w:val="en-GB" w:eastAsia="zh-CN"/>
        </w:rPr>
        <w:t>）</w:t>
      </w:r>
      <w:r w:rsidRPr="001349A0">
        <w:rPr>
          <w:rFonts w:hint="eastAsia"/>
          <w:bCs/>
          <w:lang w:val="en-GB" w:eastAsia="zh-CN"/>
        </w:rPr>
        <w:t>频谱掩模</w:t>
      </w:r>
    </w:p>
    <w:p w:rsidR="00253061" w:rsidRDefault="00253061" w:rsidP="00253061">
      <w:pPr>
        <w:overflowPunct/>
        <w:autoSpaceDE/>
        <w:autoSpaceDN/>
        <w:adjustRightInd/>
        <w:ind w:firstLineChars="200" w:firstLine="480"/>
        <w:jc w:val="left"/>
        <w:textAlignment w:val="auto"/>
        <w:rPr>
          <w:lang w:val="en-US" w:eastAsia="zh-CN"/>
        </w:rPr>
      </w:pPr>
      <w:r w:rsidRPr="00B44732">
        <w:rPr>
          <w:rFonts w:hint="eastAsia"/>
          <w:lang w:val="en-US" w:eastAsia="zh-CN"/>
        </w:rPr>
        <w:t>工作频带无用发射</w:t>
      </w:r>
      <w:r>
        <w:rPr>
          <w:rFonts w:hint="eastAsia"/>
          <w:lang w:val="en-US" w:eastAsia="zh-CN"/>
        </w:rPr>
        <w:t>限值定义在低于</w:t>
      </w:r>
      <w:r>
        <w:rPr>
          <w:lang w:val="en-US" w:eastAsia="zh-CN"/>
        </w:rPr>
        <w:t>BS</w:t>
      </w:r>
      <w:r>
        <w:rPr>
          <w:rFonts w:hint="eastAsia"/>
          <w:lang w:val="en-US" w:eastAsia="zh-CN"/>
        </w:rPr>
        <w:t>发射机工作频带最低频率最多</w:t>
      </w:r>
      <w:r>
        <w:rPr>
          <w:lang w:val="en-US" w:eastAsia="zh-CN"/>
        </w:rPr>
        <w:t xml:space="preserve">10 MHz </w:t>
      </w:r>
      <w:r>
        <w:rPr>
          <w:rFonts w:hint="eastAsia"/>
          <w:lang w:val="en-US" w:eastAsia="zh-CN"/>
        </w:rPr>
        <w:t>到高于</w:t>
      </w:r>
      <w:r>
        <w:rPr>
          <w:lang w:val="en-US" w:eastAsia="zh-CN"/>
        </w:rPr>
        <w:t>BS</w:t>
      </w:r>
      <w:r>
        <w:rPr>
          <w:rFonts w:hint="eastAsia"/>
          <w:lang w:val="en-US" w:eastAsia="zh-CN"/>
        </w:rPr>
        <w:t>发射机工作频带最高频率最高</w:t>
      </w:r>
      <w:r>
        <w:rPr>
          <w:lang w:val="en-US" w:eastAsia="zh-CN"/>
        </w:rPr>
        <w:t>10 MHz</w:t>
      </w:r>
      <w:r>
        <w:rPr>
          <w:rFonts w:hint="eastAsia"/>
          <w:lang w:val="en-US" w:eastAsia="zh-CN"/>
        </w:rPr>
        <w:t>之间的频率范围。</w:t>
      </w:r>
    </w:p>
    <w:p w:rsidR="00253061" w:rsidRDefault="00253061" w:rsidP="00253061">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不论考虑使用何种类型的发射机（单载波或多载波），这些要求对制造商规范中可能出现的所有发射模式都适用。</w:t>
      </w:r>
    </w:p>
    <w:p w:rsidR="00253061" w:rsidRDefault="00253061" w:rsidP="00253061">
      <w:pPr>
        <w:tabs>
          <w:tab w:val="clear" w:pos="794"/>
          <w:tab w:val="left" w:pos="435"/>
        </w:tabs>
        <w:overflowPunct/>
        <w:autoSpaceDE/>
        <w:autoSpaceDN/>
        <w:adjustRightInd/>
        <w:ind w:left="120" w:firstLineChars="200" w:firstLine="480"/>
        <w:jc w:val="left"/>
        <w:textAlignment w:val="auto"/>
        <w:rPr>
          <w:lang w:val="en-US" w:eastAsia="zh-CN"/>
        </w:rPr>
      </w:pPr>
      <w:r>
        <w:rPr>
          <w:rFonts w:hint="eastAsia"/>
          <w:lang w:val="en-US" w:eastAsia="zh-CN"/>
        </w:rPr>
        <w:t>工作频带中落入杂散区域的那部分无用发射限值符合</w:t>
      </w:r>
      <w:r>
        <w:rPr>
          <w:lang w:val="en-US" w:eastAsia="zh-CN"/>
        </w:rPr>
        <w:t>ITU-R SM.329</w:t>
      </w:r>
      <w:r>
        <w:rPr>
          <w:rFonts w:hint="eastAsia"/>
          <w:lang w:val="en-US" w:eastAsia="zh-CN"/>
        </w:rPr>
        <w:t>建议书中的规定</w:t>
      </w:r>
      <w:r>
        <w:rPr>
          <w:lang w:val="en-US" w:eastAsia="zh-CN"/>
        </w:rPr>
        <w:t xml:space="preserve"> – </w:t>
      </w:r>
      <w:r>
        <w:rPr>
          <w:rFonts w:hint="eastAsia"/>
          <w:lang w:val="en-US" w:eastAsia="zh-CN"/>
        </w:rPr>
        <w:t>杂散区域内的无用发射。</w:t>
      </w:r>
    </w:p>
    <w:p w:rsidR="00253061" w:rsidRDefault="00253061" w:rsidP="00253061">
      <w:pPr>
        <w:ind w:firstLine="720"/>
        <w:rPr>
          <w:lang w:eastAsia="zh-CN"/>
        </w:rPr>
      </w:pPr>
      <w:r>
        <w:rPr>
          <w:rFonts w:hint="eastAsia"/>
          <w:lang w:eastAsia="zh-CN"/>
        </w:rPr>
        <w:t>对于广域</w:t>
      </w:r>
      <w:r>
        <w:rPr>
          <w:lang w:eastAsia="zh-CN"/>
        </w:rPr>
        <w:t>BS</w:t>
      </w:r>
      <w:r>
        <w:rPr>
          <w:rFonts w:hint="eastAsia"/>
          <w:lang w:eastAsia="zh-CN"/>
        </w:rPr>
        <w:t>，应适用</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2.2.1</w:t>
        </w:r>
      </w:smartTag>
      <w:r>
        <w:rPr>
          <w:rFonts w:hint="eastAsia"/>
          <w:lang w:eastAsia="zh-CN"/>
        </w:rPr>
        <w:t>（</w:t>
      </w:r>
      <w:r>
        <w:rPr>
          <w:lang w:eastAsia="zh-CN"/>
        </w:rPr>
        <w:t>A</w:t>
      </w:r>
      <w:r>
        <w:rPr>
          <w:rFonts w:hint="eastAsia"/>
          <w:lang w:eastAsia="zh-CN"/>
        </w:rPr>
        <w:t>类限值）或</w:t>
      </w:r>
      <w:r>
        <w:rPr>
          <w:lang w:eastAsia="zh-CN"/>
        </w:rPr>
        <w:t>§ 2.2.2</w:t>
      </w:r>
      <w:r>
        <w:rPr>
          <w:rFonts w:hint="eastAsia"/>
          <w:lang w:eastAsia="zh-CN"/>
        </w:rPr>
        <w:t>（</w:t>
      </w:r>
      <w:r>
        <w:rPr>
          <w:lang w:eastAsia="zh-CN"/>
        </w:rPr>
        <w:t>B</w:t>
      </w:r>
      <w:r>
        <w:rPr>
          <w:rFonts w:hint="eastAsia"/>
          <w:lang w:eastAsia="zh-CN"/>
        </w:rPr>
        <w:t>类限值）要求。</w:t>
      </w:r>
    </w:p>
    <w:p w:rsidR="00253061" w:rsidRDefault="00253061" w:rsidP="00253061">
      <w:pPr>
        <w:ind w:firstLine="720"/>
        <w:rPr>
          <w:lang w:eastAsia="zh-CN"/>
        </w:rPr>
      </w:pPr>
      <w:r>
        <w:rPr>
          <w:rFonts w:hint="eastAsia"/>
          <w:lang w:eastAsia="zh-CN"/>
        </w:rPr>
        <w:t>对于局域</w:t>
      </w:r>
      <w:r>
        <w:rPr>
          <w:lang w:eastAsia="zh-CN"/>
        </w:rPr>
        <w:t>BS</w:t>
      </w:r>
      <w:r>
        <w:rPr>
          <w:rFonts w:hint="eastAsia"/>
          <w:lang w:eastAsia="zh-CN"/>
        </w:rPr>
        <w:t>，应适用</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2.2.3</w:t>
        </w:r>
      </w:smartTag>
      <w:r>
        <w:rPr>
          <w:rFonts w:hint="eastAsia"/>
          <w:lang w:eastAsia="zh-CN"/>
        </w:rPr>
        <w:t>（</w:t>
      </w:r>
      <w:r>
        <w:rPr>
          <w:lang w:eastAsia="zh-CN"/>
        </w:rPr>
        <w:t>A</w:t>
      </w:r>
      <w:r>
        <w:rPr>
          <w:rFonts w:hint="eastAsia"/>
          <w:lang w:eastAsia="zh-CN"/>
        </w:rPr>
        <w:t>和</w:t>
      </w:r>
      <w:r>
        <w:rPr>
          <w:lang w:eastAsia="zh-CN"/>
        </w:rPr>
        <w:t>B</w:t>
      </w:r>
      <w:r>
        <w:rPr>
          <w:rFonts w:hint="eastAsia"/>
          <w:lang w:eastAsia="zh-CN"/>
        </w:rPr>
        <w:t>类）要求。</w:t>
      </w:r>
    </w:p>
    <w:p w:rsidR="00253061" w:rsidRDefault="00253061" w:rsidP="00253061">
      <w:pPr>
        <w:ind w:firstLine="720"/>
        <w:rPr>
          <w:lang w:eastAsia="zh-CN"/>
        </w:rPr>
      </w:pPr>
      <w:r>
        <w:rPr>
          <w:rFonts w:hint="eastAsia"/>
          <w:lang w:eastAsia="zh-CN"/>
        </w:rPr>
        <w:t>对于家用</w:t>
      </w:r>
      <w:r>
        <w:rPr>
          <w:lang w:eastAsia="zh-CN"/>
        </w:rPr>
        <w:t>BS</w:t>
      </w:r>
      <w:r>
        <w:rPr>
          <w:rFonts w:hint="eastAsia"/>
          <w:lang w:eastAsia="zh-CN"/>
        </w:rPr>
        <w:t>，应适用</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2.2.4</w:t>
        </w:r>
      </w:smartTag>
      <w:r>
        <w:rPr>
          <w:rFonts w:hint="eastAsia"/>
          <w:lang w:eastAsia="zh-CN"/>
        </w:rPr>
        <w:t>（</w:t>
      </w:r>
      <w:r>
        <w:rPr>
          <w:lang w:eastAsia="zh-CN"/>
        </w:rPr>
        <w:t>A</w:t>
      </w:r>
      <w:r>
        <w:rPr>
          <w:rFonts w:hint="eastAsia"/>
          <w:lang w:eastAsia="zh-CN"/>
        </w:rPr>
        <w:t>和</w:t>
      </w:r>
      <w:r>
        <w:rPr>
          <w:lang w:eastAsia="zh-CN"/>
        </w:rPr>
        <w:t>B</w:t>
      </w:r>
      <w:r>
        <w:rPr>
          <w:rFonts w:hint="eastAsia"/>
          <w:lang w:eastAsia="zh-CN"/>
        </w:rPr>
        <w:t>类）要求。</w:t>
      </w:r>
    </w:p>
    <w:p w:rsidR="00253061" w:rsidRDefault="00253061" w:rsidP="00253061">
      <w:pPr>
        <w:ind w:firstLine="720"/>
        <w:rPr>
          <w:lang w:eastAsia="zh-CN"/>
        </w:rPr>
      </w:pPr>
      <w:r>
        <w:rPr>
          <w:rFonts w:hint="eastAsia"/>
          <w:lang w:eastAsia="zh-CN"/>
        </w:rPr>
        <w:t>对于</w:t>
      </w:r>
      <w:r>
        <w:rPr>
          <w:lang w:eastAsia="zh-CN"/>
        </w:rPr>
        <w:t>B</w:t>
      </w:r>
      <w:r>
        <w:rPr>
          <w:rFonts w:hint="eastAsia"/>
          <w:lang w:eastAsia="zh-CN"/>
        </w:rPr>
        <w:t>类工作频带无用发射，在区域层面限值的适用上可以有两类选项。可以从</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2.2.2</w:t>
        </w:r>
      </w:smartTag>
      <w:r>
        <w:rPr>
          <w:lang w:eastAsia="zh-CN"/>
        </w:rPr>
        <w:t>.1</w:t>
      </w:r>
      <w:r>
        <w:rPr>
          <w:rFonts w:hint="eastAsia"/>
          <w:lang w:eastAsia="zh-CN"/>
        </w:rPr>
        <w:t>或</w:t>
      </w:r>
      <w:r>
        <w:rPr>
          <w:lang w:eastAsia="zh-CN"/>
        </w:rPr>
        <w:t>§ 2.2.2.2</w:t>
      </w:r>
      <w:r>
        <w:rPr>
          <w:rFonts w:hint="eastAsia"/>
          <w:lang w:eastAsia="zh-CN"/>
        </w:rPr>
        <w:t>两者之中选一个适用。</w:t>
      </w:r>
    </w:p>
    <w:p w:rsidR="00253061" w:rsidRDefault="00253061" w:rsidP="00253061">
      <w:pPr>
        <w:ind w:firstLine="720"/>
        <w:rPr>
          <w:lang w:val="en-US" w:eastAsia="zh-CN"/>
        </w:rPr>
      </w:pPr>
      <w:r>
        <w:rPr>
          <w:rFonts w:hint="eastAsia"/>
          <w:lang w:val="en-US" w:eastAsia="zh-CN"/>
        </w:rPr>
        <w:t>发射电平不得超过下表中规定的最大电平，其中：</w:t>
      </w:r>
    </w:p>
    <w:p w:rsidR="00253061" w:rsidRDefault="00253061" w:rsidP="00253061">
      <w:pPr>
        <w:pStyle w:val="enumlev1"/>
        <w:rPr>
          <w:lang w:eastAsia="zh-CN"/>
        </w:rPr>
      </w:pPr>
      <w:r>
        <w:rPr>
          <w:lang w:eastAsia="zh-CN"/>
        </w:rPr>
        <w:t>–</w:t>
      </w:r>
      <w:r>
        <w:rPr>
          <w:lang w:eastAsia="zh-CN"/>
        </w:rPr>
        <w:tab/>
      </w:r>
      <w:r>
        <w:rPr>
          <w:szCs w:val="24"/>
        </w:rPr>
        <w:sym w:font="Symbol" w:char="F044"/>
      </w:r>
      <w:r>
        <w:rPr>
          <w:i/>
          <w:iCs/>
          <w:lang w:eastAsia="zh-CN"/>
        </w:rPr>
        <w:t>f</w:t>
      </w:r>
      <w:r>
        <w:rPr>
          <w:rFonts w:hint="eastAsia"/>
          <w:lang w:eastAsia="zh-CN"/>
        </w:rPr>
        <w:t>是信道边缘频率和最接近载波频率的测量滤波器标称</w:t>
      </w:r>
      <w:r>
        <w:rPr>
          <w:lang w:eastAsia="zh-CN"/>
        </w:rPr>
        <w:t>–3 dB</w:t>
      </w:r>
      <w:r>
        <w:rPr>
          <w:rFonts w:hint="eastAsia"/>
          <w:lang w:eastAsia="zh-CN"/>
        </w:rPr>
        <w:t>点之间的频率间隔。</w:t>
      </w:r>
    </w:p>
    <w:p w:rsidR="00253061" w:rsidRDefault="00253061" w:rsidP="00253061">
      <w:pPr>
        <w:pStyle w:val="enumlev1"/>
        <w:rPr>
          <w:lang w:eastAsia="zh-CN"/>
        </w:rPr>
      </w:pPr>
      <w:r>
        <w:rPr>
          <w:lang w:eastAsia="zh-CN"/>
        </w:rPr>
        <w:t>–</w:t>
      </w:r>
      <w:r>
        <w:rPr>
          <w:lang w:eastAsia="zh-CN"/>
        </w:rPr>
        <w:tab/>
        <w:t>f_offset</w:t>
      </w:r>
      <w:r>
        <w:rPr>
          <w:rFonts w:hint="eastAsia"/>
          <w:lang w:eastAsia="zh-CN"/>
        </w:rPr>
        <w:t>是信道边缘频率和测量滤波器中心频率之间的频率间隔：</w:t>
      </w:r>
    </w:p>
    <w:p w:rsidR="00F208BD" w:rsidRDefault="00F208B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253061" w:rsidRDefault="00253061" w:rsidP="00253061">
      <w:pPr>
        <w:pStyle w:val="enumlev1"/>
        <w:rPr>
          <w:lang w:eastAsia="zh-CN"/>
        </w:rPr>
      </w:pPr>
      <w:r>
        <w:rPr>
          <w:lang w:eastAsia="zh-CN"/>
        </w:rPr>
        <w:lastRenderedPageBreak/>
        <w:t>–</w:t>
      </w:r>
      <w:r>
        <w:rPr>
          <w:lang w:eastAsia="zh-CN"/>
        </w:rPr>
        <w:tab/>
        <w:t>f_offset</w:t>
      </w:r>
      <w:r w:rsidRPr="004C667B">
        <w:rPr>
          <w:i/>
          <w:iCs/>
          <w:vertAlign w:val="subscript"/>
          <w:lang w:eastAsia="zh-CN"/>
        </w:rPr>
        <w:t>max</w:t>
      </w:r>
      <w:r>
        <w:rPr>
          <w:rFonts w:hint="eastAsia"/>
          <w:lang w:eastAsia="zh-CN"/>
        </w:rPr>
        <w:t>是偏离</w:t>
      </w:r>
      <w:r>
        <w:rPr>
          <w:lang w:eastAsia="zh-CN"/>
        </w:rPr>
        <w:t>BS</w:t>
      </w:r>
      <w:r>
        <w:rPr>
          <w:rFonts w:hint="eastAsia"/>
          <w:lang w:eastAsia="zh-CN"/>
        </w:rPr>
        <w:t>发射器工作频带外</w:t>
      </w:r>
      <w:r>
        <w:rPr>
          <w:lang w:eastAsia="zh-CN"/>
        </w:rPr>
        <w:t>10 MHz</w:t>
      </w:r>
      <w:r>
        <w:rPr>
          <w:rFonts w:hint="eastAsia"/>
          <w:lang w:eastAsia="zh-CN"/>
        </w:rPr>
        <w:t>频率的偏移值。</w:t>
      </w:r>
    </w:p>
    <w:p w:rsidR="00253061" w:rsidRDefault="00253061" w:rsidP="00253061">
      <w:pPr>
        <w:pStyle w:val="enumlev1"/>
        <w:rPr>
          <w:lang w:eastAsia="zh-CN"/>
        </w:rPr>
      </w:pPr>
      <w:r>
        <w:rPr>
          <w:lang w:eastAsia="zh-CN"/>
        </w:rPr>
        <w:t>–</w:t>
      </w:r>
      <w:r>
        <w:rPr>
          <w:lang w:eastAsia="zh-CN"/>
        </w:rPr>
        <w:tab/>
      </w:r>
      <w:r>
        <w:rPr>
          <w:szCs w:val="24"/>
        </w:rPr>
        <w:sym w:font="Symbol" w:char="F044"/>
      </w:r>
      <w:r>
        <w:rPr>
          <w:i/>
          <w:iCs/>
          <w:lang w:eastAsia="zh-CN"/>
        </w:rPr>
        <w:t>f</w:t>
      </w:r>
      <w:r>
        <w:rPr>
          <w:i/>
          <w:iCs/>
          <w:vertAlign w:val="subscript"/>
          <w:lang w:eastAsia="zh-CN"/>
        </w:rPr>
        <w:t>max</w:t>
      </w:r>
      <w:r>
        <w:rPr>
          <w:rFonts w:hint="eastAsia"/>
          <w:lang w:eastAsia="zh-CN"/>
        </w:rPr>
        <w:t>等于</w:t>
      </w:r>
      <w:r>
        <w:rPr>
          <w:lang w:eastAsia="zh-CN"/>
        </w:rPr>
        <w:t>f_offset</w:t>
      </w:r>
      <w:r w:rsidRPr="004C667B">
        <w:rPr>
          <w:i/>
          <w:iCs/>
          <w:vertAlign w:val="subscript"/>
          <w:lang w:eastAsia="zh-CN"/>
        </w:rPr>
        <w:t>max</w:t>
      </w:r>
      <w:r>
        <w:rPr>
          <w:rFonts w:hint="eastAsia"/>
          <w:lang w:eastAsia="zh-CN"/>
        </w:rPr>
        <w:t>减去二分之一测量滤波器带宽。</w:t>
      </w:r>
    </w:p>
    <w:p w:rsidR="00253061" w:rsidRDefault="00253061" w:rsidP="00253061">
      <w:pPr>
        <w:ind w:firstLineChars="200" w:firstLine="480"/>
        <w:rPr>
          <w:lang w:val="en-US" w:eastAsia="zh-CN"/>
        </w:rPr>
      </w:pPr>
      <w:r>
        <w:rPr>
          <w:rFonts w:hint="eastAsia"/>
          <w:lang w:val="en-US" w:eastAsia="zh-CN"/>
        </w:rPr>
        <w:t>对于多载波</w:t>
      </w:r>
      <w:r>
        <w:rPr>
          <w:lang w:val="en-US" w:eastAsia="zh-CN"/>
        </w:rPr>
        <w:t>E-UTRA BS</w:t>
      </w:r>
      <w:r>
        <w:rPr>
          <w:rFonts w:hint="eastAsia"/>
          <w:lang w:val="en-US" w:eastAsia="zh-CN"/>
        </w:rPr>
        <w:t>来说，上述定义适用于以最低载波频率发射的载波的较低边缘以及以最高载波频率发射的载波的较高边缘。</w:t>
      </w:r>
    </w:p>
    <w:p w:rsidR="00253061" w:rsidRDefault="00253061" w:rsidP="00253061">
      <w:pPr>
        <w:ind w:firstLineChars="200" w:firstLine="480"/>
        <w:rPr>
          <w:lang w:val="en-US" w:eastAsia="zh-CN"/>
        </w:rPr>
      </w:pPr>
      <w:r>
        <w:rPr>
          <w:rFonts w:hint="eastAsia"/>
          <w:lang w:val="en-US" w:eastAsia="zh-CN"/>
        </w:rPr>
        <w:t>应适用</w:t>
      </w:r>
      <w:r>
        <w:rPr>
          <w:lang w:val="en-US" w:eastAsia="zh-CN"/>
        </w:rPr>
        <w:t>§ </w:t>
      </w:r>
      <w:smartTag w:uri="urn:schemas-microsoft-com:office:smarttags" w:element="chsdate">
        <w:smartTagPr>
          <w:attr w:name="Year" w:val="1899"/>
          <w:attr w:name="Month" w:val="12"/>
          <w:attr w:name="Day" w:val="30"/>
          <w:attr w:name="IsLunarDate" w:val="False"/>
          <w:attr w:name="IsROCDate" w:val="False"/>
        </w:smartTagPr>
        <w:r>
          <w:rPr>
            <w:lang w:val="en-US" w:eastAsia="zh-CN"/>
          </w:rPr>
          <w:t>2.2.1</w:t>
        </w:r>
      </w:smartTag>
      <w:r>
        <w:rPr>
          <w:rFonts w:hint="eastAsia"/>
          <w:lang w:val="en-US" w:eastAsia="zh-CN"/>
        </w:rPr>
        <w:t>或</w:t>
      </w:r>
      <w:r>
        <w:rPr>
          <w:lang w:val="en-US" w:eastAsia="zh-CN"/>
        </w:rPr>
        <w:t>§ 2.2.2</w:t>
      </w:r>
      <w:r>
        <w:rPr>
          <w:rFonts w:hint="eastAsia"/>
          <w:lang w:val="en-US" w:eastAsia="zh-CN"/>
        </w:rPr>
        <w:t>中的要求。</w:t>
      </w:r>
      <w:r>
        <w:rPr>
          <w:lang w:val="en-US" w:eastAsia="zh-CN"/>
        </w:rPr>
        <w:t xml:space="preserve"> </w:t>
      </w:r>
    </w:p>
    <w:p w:rsidR="00253061" w:rsidRDefault="00253061" w:rsidP="00253061">
      <w:pPr>
        <w:ind w:firstLineChars="200" w:firstLine="480"/>
        <w:rPr>
          <w:lang w:val="en-US" w:eastAsia="zh-CN"/>
        </w:rPr>
      </w:pPr>
      <w:r>
        <w:rPr>
          <w:lang w:val="en-US" w:eastAsia="zh-CN"/>
        </w:rPr>
        <w:t>§ </w:t>
      </w:r>
      <w:smartTag w:uri="urn:schemas-microsoft-com:office:smarttags" w:element="chsdate">
        <w:smartTagPr>
          <w:attr w:name="Year" w:val="1899"/>
          <w:attr w:name="Month" w:val="12"/>
          <w:attr w:name="Day" w:val="30"/>
          <w:attr w:name="IsLunarDate" w:val="False"/>
          <w:attr w:name="IsROCDate" w:val="False"/>
        </w:smartTagPr>
        <w:r>
          <w:rPr>
            <w:lang w:val="en-US" w:eastAsia="zh-CN"/>
          </w:rPr>
          <w:t>2.2.2</w:t>
        </w:r>
      </w:smartTag>
      <w:r>
        <w:rPr>
          <w:lang w:val="en-US" w:eastAsia="zh-CN"/>
        </w:rPr>
        <w:t>.1</w:t>
      </w:r>
      <w:r>
        <w:rPr>
          <w:rFonts w:hint="eastAsia"/>
          <w:lang w:val="en-US" w:eastAsia="zh-CN"/>
        </w:rPr>
        <w:t>中规定的附加工作频带无用发射限值在某些区域可能是强制性的。在其他区域可能不适用。</w:t>
      </w:r>
    </w:p>
    <w:p w:rsidR="00253061" w:rsidRPr="001349A0" w:rsidRDefault="00253061" w:rsidP="00253061">
      <w:pPr>
        <w:pStyle w:val="Heading3"/>
        <w:rPr>
          <w:bCs/>
          <w:lang w:val="en-GB" w:eastAsia="zh-CN"/>
        </w:rPr>
      </w:pPr>
      <w:bookmarkStart w:id="6" w:name="_Toc197312217"/>
      <w:bookmarkStart w:id="7" w:name="_Toc269477819"/>
      <w:bookmarkStart w:id="8" w:name="_Toc269478220"/>
      <w:smartTag w:uri="urn:schemas-microsoft-com:office:smarttags" w:element="chsdate">
        <w:smartTagPr>
          <w:attr w:name="Year" w:val="1899"/>
          <w:attr w:name="Month" w:val="12"/>
          <w:attr w:name="Day" w:val="30"/>
          <w:attr w:name="IsLunarDate" w:val="False"/>
          <w:attr w:name="IsROCDate" w:val="False"/>
        </w:smartTagPr>
        <w:r w:rsidRPr="001349A0">
          <w:rPr>
            <w:bCs/>
            <w:lang w:val="en-GB" w:eastAsia="zh-CN"/>
          </w:rPr>
          <w:t>2.2.1</w:t>
        </w:r>
        <w:r w:rsidRPr="001349A0">
          <w:rPr>
            <w:bCs/>
            <w:lang w:val="en-GB" w:eastAsia="zh-CN"/>
          </w:rPr>
          <w:tab/>
        </w:r>
      </w:smartTag>
      <w:bookmarkEnd w:id="6"/>
      <w:bookmarkEnd w:id="7"/>
      <w:bookmarkEnd w:id="8"/>
      <w:r w:rsidRPr="001349A0">
        <w:rPr>
          <w:rFonts w:hint="eastAsia"/>
          <w:bCs/>
          <w:lang w:val="en-GB" w:eastAsia="zh-CN"/>
        </w:rPr>
        <w:t>广域</w:t>
      </w:r>
      <w:r w:rsidRPr="001349A0">
        <w:rPr>
          <w:bCs/>
          <w:lang w:val="en-GB" w:eastAsia="zh-CN"/>
        </w:rPr>
        <w:t xml:space="preserve">BS E-UTRA </w:t>
      </w:r>
      <w:r w:rsidRPr="001349A0">
        <w:rPr>
          <w:rFonts w:hint="eastAsia"/>
          <w:bCs/>
          <w:lang w:val="en-GB" w:eastAsia="zh-CN"/>
        </w:rPr>
        <w:t>频谱掩模</w:t>
      </w:r>
      <w:r>
        <w:rPr>
          <w:rFonts w:hint="eastAsia"/>
          <w:bCs/>
          <w:lang w:val="en-GB" w:eastAsia="zh-CN"/>
        </w:rPr>
        <w:t>（</w:t>
      </w:r>
      <w:r w:rsidRPr="001349A0">
        <w:rPr>
          <w:bCs/>
          <w:lang w:val="en-GB" w:eastAsia="zh-CN"/>
        </w:rPr>
        <w:t>A</w:t>
      </w:r>
      <w:r w:rsidRPr="001349A0">
        <w:rPr>
          <w:rFonts w:hint="eastAsia"/>
          <w:bCs/>
          <w:lang w:val="en-GB" w:eastAsia="zh-CN"/>
        </w:rPr>
        <w:t>类</w:t>
      </w:r>
      <w:r>
        <w:rPr>
          <w:rFonts w:hint="eastAsia"/>
          <w:bCs/>
          <w:lang w:val="en-GB" w:eastAsia="zh-CN"/>
        </w:rPr>
        <w:t>）</w:t>
      </w:r>
    </w:p>
    <w:p w:rsidR="00253061" w:rsidRDefault="00253061" w:rsidP="00253061">
      <w:pPr>
        <w:ind w:firstLineChars="200" w:firstLine="480"/>
        <w:rPr>
          <w:lang w:val="en-US" w:eastAsia="zh-CN"/>
        </w:rPr>
      </w:pPr>
      <w:r>
        <w:rPr>
          <w:rFonts w:hint="eastAsia"/>
          <w:lang w:val="en-US" w:eastAsia="zh-CN"/>
        </w:rPr>
        <w:t>对于工作在频带</w:t>
      </w:r>
      <w:r>
        <w:rPr>
          <w:rFonts w:eastAsia="MS Mincho"/>
          <w:lang w:val="en-US" w:eastAsia="zh-CN"/>
        </w:rPr>
        <w:t>5</w:t>
      </w:r>
      <w:r>
        <w:rPr>
          <w:rFonts w:hint="eastAsia"/>
          <w:lang w:val="en-US" w:eastAsia="zh-CN"/>
        </w:rPr>
        <w:t>、</w:t>
      </w:r>
      <w:r>
        <w:rPr>
          <w:rFonts w:eastAsia="MS Mincho"/>
          <w:lang w:val="en-US" w:eastAsia="zh-CN"/>
        </w:rPr>
        <w:t>6</w:t>
      </w:r>
      <w:r>
        <w:rPr>
          <w:rFonts w:hint="eastAsia"/>
          <w:lang w:val="en-US" w:eastAsia="zh-CN"/>
        </w:rPr>
        <w:t>、</w:t>
      </w:r>
      <w:r>
        <w:rPr>
          <w:rFonts w:eastAsia="MS Mincho"/>
          <w:lang w:val="en-US" w:eastAsia="zh-CN"/>
        </w:rPr>
        <w:t>8</w:t>
      </w:r>
      <w:r>
        <w:rPr>
          <w:rFonts w:hint="eastAsia"/>
          <w:lang w:val="en-US" w:eastAsia="zh-CN"/>
        </w:rPr>
        <w:t>、</w:t>
      </w:r>
      <w:r>
        <w:rPr>
          <w:rFonts w:eastAsia="MS Mincho"/>
          <w:lang w:val="en-US" w:eastAsia="zh-CN"/>
        </w:rPr>
        <w:t>12</w:t>
      </w:r>
      <w:r>
        <w:rPr>
          <w:rFonts w:hint="eastAsia"/>
          <w:lang w:val="en-US" w:eastAsia="zh-CN"/>
        </w:rPr>
        <w:t>、</w:t>
      </w:r>
      <w:r>
        <w:rPr>
          <w:rFonts w:eastAsia="MS Mincho"/>
          <w:lang w:val="en-US" w:eastAsia="zh-CN"/>
        </w:rPr>
        <w:t>13</w:t>
      </w:r>
      <w:r>
        <w:rPr>
          <w:rFonts w:hint="eastAsia"/>
          <w:lang w:val="en-US" w:eastAsia="zh-CN"/>
        </w:rPr>
        <w:t>、</w:t>
      </w:r>
      <w:r>
        <w:rPr>
          <w:rFonts w:eastAsia="MS Mincho"/>
          <w:lang w:val="en-US" w:eastAsia="zh-CN"/>
        </w:rPr>
        <w:t>14</w:t>
      </w:r>
      <w:r>
        <w:rPr>
          <w:rFonts w:hint="eastAsia"/>
          <w:lang w:val="en-US" w:eastAsia="zh-CN"/>
        </w:rPr>
        <w:t>、</w:t>
      </w:r>
      <w:r>
        <w:rPr>
          <w:lang w:val="en-US" w:eastAsia="zh-CN"/>
        </w:rPr>
        <w:t>17</w:t>
      </w:r>
      <w:r>
        <w:rPr>
          <w:rFonts w:hint="eastAsia"/>
          <w:lang w:val="en-US" w:eastAsia="zh-CN"/>
        </w:rPr>
        <w:t>、</w:t>
      </w:r>
      <w:r>
        <w:rPr>
          <w:lang w:val="en-US" w:eastAsia="zh-CN"/>
        </w:rPr>
        <w:t>18</w:t>
      </w:r>
      <w:r>
        <w:rPr>
          <w:rFonts w:hint="eastAsia"/>
          <w:lang w:val="en-US" w:eastAsia="zh-CN"/>
        </w:rPr>
        <w:t>和</w:t>
      </w:r>
      <w:r>
        <w:rPr>
          <w:lang w:val="en-US" w:eastAsia="zh-CN"/>
        </w:rPr>
        <w:t>19</w:t>
      </w:r>
      <w:r>
        <w:rPr>
          <w:rFonts w:hint="eastAsia"/>
          <w:lang w:val="en-US" w:eastAsia="zh-CN"/>
        </w:rPr>
        <w:t>上的</w:t>
      </w:r>
      <w:r>
        <w:rPr>
          <w:lang w:val="en-US" w:eastAsia="zh-CN"/>
        </w:rPr>
        <w:t>E-UTRA BS</w:t>
      </w:r>
      <w:r>
        <w:rPr>
          <w:rFonts w:hint="eastAsia"/>
          <w:lang w:val="en-US" w:eastAsia="zh-CN"/>
        </w:rPr>
        <w:t>，发射电平不得超过表</w:t>
      </w:r>
      <w:r>
        <w:rPr>
          <w:lang w:val="en-US" w:eastAsia="zh-CN"/>
        </w:rPr>
        <w:t xml:space="preserve"> 3Aa</w:t>
      </w:r>
      <w:r>
        <w:rPr>
          <w:rFonts w:hint="eastAsia"/>
          <w:lang w:val="en-US" w:eastAsia="zh-CN"/>
        </w:rPr>
        <w:t>）至</w:t>
      </w:r>
      <w:r>
        <w:rPr>
          <w:lang w:val="en-US" w:eastAsia="zh-CN"/>
        </w:rPr>
        <w:t>3Ac</w:t>
      </w:r>
      <w:r>
        <w:rPr>
          <w:rFonts w:hint="eastAsia"/>
          <w:lang w:val="en-US" w:eastAsia="zh-CN"/>
        </w:rPr>
        <w:t>）规定的最大电平。</w:t>
      </w:r>
    </w:p>
    <w:p w:rsidR="00253061" w:rsidRPr="00EB4FAE" w:rsidRDefault="00253061" w:rsidP="00253061">
      <w:pPr>
        <w:pStyle w:val="TableNo"/>
        <w:rPr>
          <w:lang w:val="en-US" w:eastAsia="zh-CN"/>
        </w:rPr>
      </w:pPr>
      <w:r w:rsidRPr="00FD3831">
        <w:rPr>
          <w:rFonts w:hint="eastAsia"/>
          <w:lang w:eastAsia="zh-CN"/>
        </w:rPr>
        <w:t>表</w:t>
      </w:r>
      <w:r w:rsidRPr="00EB4FAE">
        <w:rPr>
          <w:lang w:val="en-US" w:eastAsia="zh-CN"/>
        </w:rPr>
        <w:t xml:space="preserve"> 3A </w:t>
      </w:r>
    </w:p>
    <w:p w:rsidR="00253061" w:rsidRPr="00EB4FAE" w:rsidRDefault="00253061" w:rsidP="00FA50B2">
      <w:pPr>
        <w:pStyle w:val="Tabletitle"/>
        <w:rPr>
          <w:lang w:val="en-US" w:eastAsia="zh-CN"/>
        </w:rPr>
      </w:pPr>
      <w:r w:rsidRPr="00EB4FAE">
        <w:rPr>
          <w:lang w:val="en-US" w:eastAsia="zh-CN"/>
        </w:rPr>
        <w:t>a</w:t>
      </w:r>
      <w:r w:rsidR="00FA50B2">
        <w:rPr>
          <w:lang w:val="en-US" w:eastAsia="zh-CN"/>
        </w:rPr>
        <w:t>)</w:t>
      </w:r>
      <w:r>
        <w:rPr>
          <w:lang w:val="en-US" w:eastAsia="zh-CN"/>
        </w:rPr>
        <w:t xml:space="preserve"> </w:t>
      </w:r>
      <w:r>
        <w:rPr>
          <w:rFonts w:hint="eastAsia"/>
          <w:lang w:eastAsia="zh-CN"/>
        </w:rPr>
        <w:t>用于</w:t>
      </w:r>
      <w:r w:rsidRPr="00EB4FAE">
        <w:rPr>
          <w:lang w:val="en-US" w:eastAsia="zh-CN"/>
        </w:rPr>
        <w:t xml:space="preserve"> A</w:t>
      </w:r>
      <w:r>
        <w:rPr>
          <w:rFonts w:hint="eastAsia"/>
          <w:lang w:eastAsia="zh-CN"/>
        </w:rPr>
        <w:t>类的</w:t>
      </w:r>
      <w:r>
        <w:rPr>
          <w:lang w:val="en-US" w:eastAsia="zh-CN"/>
        </w:rPr>
        <w:t xml:space="preserve"> </w:t>
      </w:r>
      <w:r w:rsidRPr="00EB4FAE">
        <w:rPr>
          <w:lang w:val="en-US" w:eastAsia="zh-CN"/>
        </w:rPr>
        <w:t>1.4 MHz</w:t>
      </w:r>
      <w:r>
        <w:rPr>
          <w:rFonts w:hint="eastAsia"/>
          <w:lang w:eastAsia="zh-CN"/>
        </w:rPr>
        <w:t>信道带宽</w:t>
      </w:r>
      <w:r>
        <w:rPr>
          <w:rFonts w:hint="eastAsia"/>
          <w:lang w:val="en-US" w:eastAsia="zh-CN"/>
        </w:rPr>
        <w:t>（</w:t>
      </w:r>
      <w:r w:rsidRPr="00EB4FAE">
        <w:rPr>
          <w:lang w:val="en-US" w:eastAsia="zh-CN"/>
        </w:rPr>
        <w:t>E-UTRA</w:t>
      </w:r>
      <w:r>
        <w:rPr>
          <w:rFonts w:hint="eastAsia"/>
          <w:lang w:eastAsia="zh-CN"/>
        </w:rPr>
        <w:t>频带</w:t>
      </w:r>
      <w:r w:rsidRPr="00EB4FAE">
        <w:rPr>
          <w:lang w:val="en-US" w:eastAsia="zh-CN"/>
        </w:rPr>
        <w:t xml:space="preserve"> &lt; 1 GHz</w:t>
      </w:r>
      <w:r>
        <w:rPr>
          <w:rFonts w:hint="eastAsia"/>
          <w:lang w:val="en-US" w:eastAsia="zh-CN"/>
        </w:rPr>
        <w:t>）</w:t>
      </w:r>
      <w:r>
        <w:rPr>
          <w:rFonts w:hint="eastAsia"/>
          <w:lang w:eastAsia="zh-CN"/>
        </w:rPr>
        <w:t>的</w:t>
      </w:r>
      <w:r w:rsidRPr="00EB4FAE">
        <w:rPr>
          <w:lang w:val="en-US"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965"/>
        <w:gridCol w:w="3260"/>
        <w:gridCol w:w="1417"/>
      </w:tblGrid>
      <w:tr w:rsidR="00253061" w:rsidRPr="002B4FF6" w:rsidTr="00FF6C46">
        <w:trPr>
          <w:jc w:val="center"/>
        </w:trPr>
        <w:tc>
          <w:tcPr>
            <w:tcW w:w="1997"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–3 dB</w:t>
            </w:r>
            <w:r w:rsidRPr="002B4FF6">
              <w:rPr>
                <w:rFonts w:hint="eastAsia"/>
                <w:lang w:eastAsia="zh-CN"/>
              </w:rPr>
              <w:t>点的频率偏移，</w:t>
            </w:r>
            <w:r w:rsidRPr="002B4FF6">
              <w:rPr>
                <w:szCs w:val="22"/>
              </w:rPr>
              <w:sym w:font="Symbol" w:char="F044"/>
            </w:r>
            <w:r w:rsidRPr="002B4FF6">
              <w:rPr>
                <w:i/>
                <w:iCs/>
                <w:lang w:eastAsia="zh-CN"/>
              </w:rPr>
              <w:t>f</w:t>
            </w:r>
          </w:p>
        </w:tc>
        <w:tc>
          <w:tcPr>
            <w:tcW w:w="2965"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60" w:type="dxa"/>
            <w:vAlign w:val="center"/>
          </w:tcPr>
          <w:p w:rsidR="00253061" w:rsidRPr="002B4FF6" w:rsidRDefault="00253061" w:rsidP="00FF6C46">
            <w:pPr>
              <w:pStyle w:val="Tablehead"/>
            </w:pPr>
            <w:r w:rsidRPr="002B4FF6">
              <w:rPr>
                <w:rFonts w:hint="eastAsia"/>
                <w:lang w:eastAsia="zh-CN"/>
              </w:rPr>
              <w:t>测试</w:t>
            </w:r>
            <w:r w:rsidRPr="002B4FF6">
              <w:rPr>
                <w:rFonts w:hint="eastAsia"/>
              </w:rPr>
              <w:t>要求</w:t>
            </w:r>
          </w:p>
        </w:tc>
        <w:tc>
          <w:tcPr>
            <w:tcW w:w="1417" w:type="dxa"/>
            <w:vAlign w:val="center"/>
          </w:tcPr>
          <w:p w:rsidR="00253061" w:rsidRPr="002B4FF6" w:rsidRDefault="00253061" w:rsidP="00FA50B2">
            <w:pPr>
              <w:pStyle w:val="Tablehead"/>
            </w:pPr>
            <w:r w:rsidRPr="002B4FF6">
              <w:rPr>
                <w:rFonts w:hint="eastAsia"/>
              </w:rPr>
              <w:t>测量带宽</w:t>
            </w:r>
            <w:r w:rsidR="00FA50B2">
              <w:br/>
            </w:r>
            <w:r w:rsidRPr="002B4FF6">
              <w:rPr>
                <w:rFonts w:hint="eastAsia"/>
              </w:rPr>
              <w:t>（注</w:t>
            </w:r>
            <w:r w:rsidRPr="002B4FF6">
              <w:t>1</w:t>
            </w:r>
            <w:r w:rsidRPr="002B4FF6">
              <w:rPr>
                <w:rFonts w:hint="eastAsia"/>
              </w:rPr>
              <w:t>）</w:t>
            </w:r>
          </w:p>
        </w:tc>
      </w:tr>
      <w:tr w:rsidR="00253061" w:rsidRPr="002B4FF6" w:rsidTr="00FF6C46">
        <w:trPr>
          <w:jc w:val="center"/>
        </w:trPr>
        <w:tc>
          <w:tcPr>
            <w:tcW w:w="1997" w:type="dxa"/>
            <w:vAlign w:val="center"/>
          </w:tcPr>
          <w:p w:rsidR="00253061" w:rsidRPr="004C667B" w:rsidRDefault="00253061" w:rsidP="00FF6C46">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1.4 MHz</w:t>
            </w:r>
          </w:p>
        </w:tc>
        <w:tc>
          <w:tcPr>
            <w:tcW w:w="2965" w:type="dxa"/>
            <w:vAlign w:val="center"/>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1.45 MHz</w:t>
            </w:r>
          </w:p>
        </w:tc>
        <w:tc>
          <w:tcPr>
            <w:tcW w:w="3260" w:type="dxa"/>
            <w:vAlign w:val="center"/>
          </w:tcPr>
          <w:p w:rsidR="00253061" w:rsidRPr="004C667B" w:rsidRDefault="00253061" w:rsidP="00FA50B2">
            <w:pPr>
              <w:pStyle w:val="Tabletext"/>
              <w:jc w:val="center"/>
              <w:rPr>
                <w:sz w:val="20"/>
              </w:rPr>
            </w:pPr>
            <w:r w:rsidRPr="004C667B">
              <w:rPr>
                <w:sz w:val="20"/>
              </w:rPr>
              <w:object w:dxaOrig="3141" w:dyaOrig="621">
                <v:shape id="_x0000_i1029" type="#_x0000_t75" style="width:150.9pt;height:30.7pt;mso-position-horizontal-relative:page;mso-position-vertical-relative:page" o:ole="">
                  <v:imagedata r:id="rId25" o:title=""/>
                </v:shape>
                <o:OLEObject Type="Embed" ProgID="Equation.DSMT4" ShapeID="_x0000_i1029" DrawAspect="Content" ObjectID="_1504443308" r:id="rId26">
                  <o:FieldCodes>\* MERGEFORMAT</o:FieldCodes>
                </o:OLEObject>
              </w:objec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1.4 MHz </w:t>
            </w:r>
            <w:r w:rsidRPr="004C667B">
              <w:rPr>
                <w:sz w:val="20"/>
              </w:rPr>
              <w:sym w:font="Symbol" w:char="F0A3"/>
            </w:r>
            <w:r w:rsidRPr="004C667B">
              <w:rPr>
                <w:sz w:val="20"/>
              </w:rPr>
              <w:sym w:font="Symbol" w:char="F044"/>
            </w:r>
            <w:r w:rsidRPr="004C667B">
              <w:rPr>
                <w:i/>
                <w:iCs/>
                <w:sz w:val="20"/>
              </w:rPr>
              <w:t>f</w:t>
            </w:r>
            <w:r w:rsidRPr="004C667B">
              <w:rPr>
                <w:sz w:val="20"/>
              </w:rPr>
              <w:br/>
              <w:t>&lt; 2.8 MHz</w:t>
            </w:r>
          </w:p>
        </w:tc>
        <w:tc>
          <w:tcPr>
            <w:tcW w:w="2965" w:type="dxa"/>
          </w:tcPr>
          <w:p w:rsidR="00253061" w:rsidRPr="004C667B" w:rsidRDefault="00253061" w:rsidP="00FF6C46">
            <w:pPr>
              <w:pStyle w:val="Tabletext"/>
              <w:jc w:val="center"/>
              <w:rPr>
                <w:sz w:val="20"/>
              </w:rPr>
            </w:pPr>
            <w:r w:rsidRPr="004C667B">
              <w:rPr>
                <w:sz w:val="20"/>
              </w:rPr>
              <w:t xml:space="preserve">1.45 MHz </w:t>
            </w:r>
            <w:r w:rsidRPr="004C667B">
              <w:rPr>
                <w:sz w:val="20"/>
              </w:rPr>
              <w:sym w:font="Symbol" w:char="F0A3"/>
            </w:r>
            <w:r w:rsidRPr="004C667B">
              <w:rPr>
                <w:sz w:val="20"/>
              </w:rPr>
              <w:t xml:space="preserve"> f_offset </w:t>
            </w:r>
            <w:r w:rsidRPr="004C667B">
              <w:rPr>
                <w:sz w:val="20"/>
              </w:rPr>
              <w:br/>
              <w:t>&lt; 2.85 MHz</w:t>
            </w:r>
          </w:p>
        </w:tc>
        <w:tc>
          <w:tcPr>
            <w:tcW w:w="3260" w:type="dxa"/>
          </w:tcPr>
          <w:p w:rsidR="00253061" w:rsidRPr="004C667B" w:rsidRDefault="00253061" w:rsidP="00FF6C46">
            <w:pPr>
              <w:pStyle w:val="Tabletext"/>
              <w:jc w:val="center"/>
              <w:rPr>
                <w:sz w:val="20"/>
              </w:rPr>
            </w:pPr>
            <w:r w:rsidRPr="004C667B">
              <w:rPr>
                <w:sz w:val="20"/>
              </w:rPr>
              <w:t>–9.5 dBm</w: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2.8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965" w:type="dxa"/>
          </w:tcPr>
          <w:p w:rsidR="00253061" w:rsidRPr="004C667B" w:rsidRDefault="00253061" w:rsidP="00FF6C46">
            <w:pPr>
              <w:pStyle w:val="Tabletext"/>
              <w:jc w:val="center"/>
              <w:rPr>
                <w:sz w:val="20"/>
                <w:lang w:val="en-US"/>
              </w:rPr>
            </w:pPr>
            <w:r w:rsidRPr="004C667B">
              <w:rPr>
                <w:sz w:val="20"/>
                <w:lang w:val="en-US"/>
              </w:rPr>
              <w:t xml:space="preserve">2.85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260" w:type="dxa"/>
          </w:tcPr>
          <w:p w:rsidR="00253061" w:rsidRPr="004C667B" w:rsidRDefault="00253061" w:rsidP="00FF6C46">
            <w:pPr>
              <w:pStyle w:val="Tabletext"/>
              <w:jc w:val="center"/>
              <w:rPr>
                <w:sz w:val="20"/>
              </w:rPr>
            </w:pPr>
            <w:r w:rsidRPr="004C667B">
              <w:rPr>
                <w:sz w:val="20"/>
              </w:rPr>
              <w:t>–13 dBm</w:t>
            </w:r>
          </w:p>
        </w:tc>
        <w:tc>
          <w:tcPr>
            <w:tcW w:w="1417" w:type="dxa"/>
          </w:tcPr>
          <w:p w:rsidR="00253061" w:rsidRPr="004C667B" w:rsidRDefault="00253061" w:rsidP="00FF6C46">
            <w:pPr>
              <w:pStyle w:val="Tabletext"/>
              <w:jc w:val="center"/>
              <w:rPr>
                <w:sz w:val="20"/>
              </w:rPr>
            </w:pPr>
            <w:r w:rsidRPr="004C667B">
              <w:rPr>
                <w:sz w:val="20"/>
              </w:rPr>
              <w:t>100 kHz</w:t>
            </w:r>
          </w:p>
        </w:tc>
      </w:tr>
    </w:tbl>
    <w:p w:rsidR="00253061" w:rsidRDefault="00253061" w:rsidP="00253061">
      <w:pPr>
        <w:pStyle w:val="Tablefin"/>
      </w:pPr>
    </w:p>
    <w:p w:rsidR="00253061" w:rsidRDefault="00253061" w:rsidP="00FA50B2">
      <w:pPr>
        <w:pStyle w:val="Tabletitle"/>
        <w:rPr>
          <w:lang w:eastAsia="zh-CN"/>
        </w:rPr>
      </w:pPr>
      <w:r>
        <w:rPr>
          <w:lang w:val="en-US" w:eastAsia="zh-CN"/>
        </w:rPr>
        <w:t>b</w:t>
      </w:r>
      <w:r w:rsidR="00FA50B2">
        <w:rPr>
          <w:lang w:val="en-US" w:eastAsia="zh-CN"/>
        </w:rPr>
        <w:t>)</w:t>
      </w:r>
      <w:r>
        <w:rPr>
          <w:lang w:val="en-US" w:eastAsia="zh-CN"/>
        </w:rPr>
        <w:t xml:space="preserve"> </w:t>
      </w:r>
      <w:r>
        <w:rPr>
          <w:rFonts w:hint="eastAsia"/>
          <w:lang w:val="en-US" w:eastAsia="zh-CN"/>
        </w:rPr>
        <w:t>用于</w:t>
      </w:r>
      <w:r>
        <w:rPr>
          <w:lang w:eastAsia="zh-CN"/>
        </w:rPr>
        <w:t>A</w:t>
      </w:r>
      <w:r>
        <w:rPr>
          <w:rFonts w:hint="eastAsia"/>
          <w:lang w:eastAsia="zh-CN"/>
        </w:rPr>
        <w:t>类的</w:t>
      </w:r>
      <w:r>
        <w:rPr>
          <w:lang w:val="en-US" w:eastAsia="zh-CN"/>
        </w:rPr>
        <w:t>3 MHz</w:t>
      </w:r>
      <w:r>
        <w:rPr>
          <w:rFonts w:hint="eastAsia"/>
          <w:lang w:eastAsia="zh-CN"/>
        </w:rPr>
        <w:t>信道带宽（</w:t>
      </w:r>
      <w:r>
        <w:rPr>
          <w:lang w:eastAsia="zh-CN"/>
        </w:rPr>
        <w:t>E-UTRA</w:t>
      </w:r>
      <w:r>
        <w:rPr>
          <w:rFonts w:hint="eastAsia"/>
          <w:lang w:eastAsia="zh-CN"/>
        </w:rPr>
        <w:t>频带</w:t>
      </w:r>
      <w:r>
        <w:rPr>
          <w:lang w:eastAsia="zh-CN"/>
        </w:rPr>
        <w:t xml:space="preserve"> &lt; 1 GHz</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3106"/>
        <w:gridCol w:w="3119"/>
        <w:gridCol w:w="1417"/>
      </w:tblGrid>
      <w:tr w:rsidR="00253061" w:rsidRPr="002B4FF6" w:rsidTr="00FF6C46">
        <w:trPr>
          <w:jc w:val="center"/>
        </w:trPr>
        <w:tc>
          <w:tcPr>
            <w:tcW w:w="1997"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3106"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119" w:type="dxa"/>
            <w:vAlign w:val="center"/>
          </w:tcPr>
          <w:p w:rsidR="00253061" w:rsidRPr="002B4FF6" w:rsidRDefault="00253061" w:rsidP="00FF6C46">
            <w:pPr>
              <w:pStyle w:val="Tablehead"/>
            </w:pPr>
            <w:r w:rsidRPr="002B4FF6">
              <w:rPr>
                <w:rFonts w:hint="eastAsia"/>
                <w:lang w:eastAsia="zh-CN"/>
              </w:rPr>
              <w:t>测试</w:t>
            </w:r>
            <w:r w:rsidRPr="002B4FF6">
              <w:rPr>
                <w:rFonts w:hint="eastAsia"/>
              </w:rPr>
              <w:t>要求</w:t>
            </w:r>
          </w:p>
        </w:tc>
        <w:tc>
          <w:tcPr>
            <w:tcW w:w="1417" w:type="dxa"/>
            <w:vAlign w:val="center"/>
          </w:tcPr>
          <w:p w:rsidR="00253061" w:rsidRPr="002B4FF6" w:rsidRDefault="00253061" w:rsidP="00FA50B2">
            <w:pPr>
              <w:pStyle w:val="Tablehead"/>
            </w:pPr>
            <w:r w:rsidRPr="002B4FF6">
              <w:rPr>
                <w:rFonts w:hint="eastAsia"/>
              </w:rPr>
              <w:t>测量带宽</w:t>
            </w:r>
            <w:r w:rsidR="00FA50B2">
              <w:br/>
            </w:r>
            <w:r w:rsidRPr="002B4FF6">
              <w:rPr>
                <w:rFonts w:hint="eastAsia"/>
              </w:rPr>
              <w:t>（注</w:t>
            </w:r>
            <w:r w:rsidRPr="002B4FF6">
              <w:t>1</w:t>
            </w:r>
            <w:r w:rsidRPr="002B4FF6">
              <w:rPr>
                <w:rFonts w:hint="eastAsia"/>
              </w:rPr>
              <w:t>）</w:t>
            </w:r>
          </w:p>
        </w:tc>
      </w:tr>
      <w:tr w:rsidR="00253061" w:rsidRPr="002B4FF6" w:rsidTr="00FF6C46">
        <w:trPr>
          <w:jc w:val="center"/>
        </w:trPr>
        <w:tc>
          <w:tcPr>
            <w:tcW w:w="1997" w:type="dxa"/>
            <w:vAlign w:val="center"/>
          </w:tcPr>
          <w:p w:rsidR="00253061" w:rsidRPr="004C667B" w:rsidRDefault="00253061" w:rsidP="00FF6C46">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3 MHz</w:t>
            </w:r>
          </w:p>
        </w:tc>
        <w:tc>
          <w:tcPr>
            <w:tcW w:w="3106" w:type="dxa"/>
            <w:vAlign w:val="center"/>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3.05 MHz</w:t>
            </w:r>
          </w:p>
        </w:tc>
        <w:tc>
          <w:tcPr>
            <w:tcW w:w="3119" w:type="dxa"/>
            <w:vAlign w:val="center"/>
          </w:tcPr>
          <w:p w:rsidR="00253061" w:rsidRPr="004C667B" w:rsidRDefault="00253061" w:rsidP="00FA50B2">
            <w:pPr>
              <w:pStyle w:val="Tabletext"/>
              <w:jc w:val="center"/>
              <w:rPr>
                <w:sz w:val="20"/>
              </w:rPr>
            </w:pPr>
            <w:r w:rsidRPr="004C667B">
              <w:rPr>
                <w:sz w:val="20"/>
              </w:rPr>
              <w:object w:dxaOrig="2921" w:dyaOrig="621">
                <v:shape id="_x0000_i1030" type="#_x0000_t75" style="width:144.65pt;height:30.7pt;mso-position-horizontal-relative:page;mso-position-vertical-relative:page" o:ole="">
                  <v:imagedata r:id="rId27" o:title=""/>
                </v:shape>
                <o:OLEObject Type="Embed" ProgID="Equation.DSMT4" ShapeID="_x0000_i1030" DrawAspect="Content" ObjectID="_1504443309" r:id="rId28">
                  <o:FieldCodes>\* MERGEFORMAT</o:FieldCodes>
                </o:OLEObject>
              </w:objec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rFonts w:eastAsia="MS Mincho"/>
                <w:sz w:val="20"/>
                <w:lang w:eastAsia="ja-JP"/>
              </w:rPr>
              <w:t xml:space="preserve">3 MHz </w:t>
            </w:r>
            <w:r w:rsidRPr="004C667B">
              <w:rPr>
                <w:rFonts w:eastAsia="Times New Roman"/>
                <w:sz w:val="20"/>
              </w:rPr>
              <w:sym w:font="Symbol" w:char="F0A3"/>
            </w:r>
            <w:r w:rsidRPr="004C667B">
              <w:rPr>
                <w:rFonts w:eastAsia="Times New Roman"/>
                <w:sz w:val="20"/>
              </w:rPr>
              <w:sym w:font="Symbol" w:char="F044"/>
            </w:r>
            <w:r w:rsidRPr="004C667B">
              <w:rPr>
                <w:rFonts w:eastAsia="Times New Roman"/>
                <w:i/>
                <w:iCs/>
                <w:sz w:val="20"/>
              </w:rPr>
              <w:t>f</w:t>
            </w:r>
            <w:r w:rsidRPr="004C667B">
              <w:rPr>
                <w:rFonts w:eastAsia="Times New Roman"/>
                <w:sz w:val="20"/>
              </w:rPr>
              <w:br/>
            </w:r>
            <w:r w:rsidRPr="004C667B">
              <w:rPr>
                <w:sz w:val="20"/>
              </w:rPr>
              <w:t>&lt; 6 MHz</w:t>
            </w:r>
          </w:p>
        </w:tc>
        <w:tc>
          <w:tcPr>
            <w:tcW w:w="3106" w:type="dxa"/>
          </w:tcPr>
          <w:p w:rsidR="00253061" w:rsidRPr="004C667B" w:rsidRDefault="00253061" w:rsidP="00FF6C46">
            <w:pPr>
              <w:pStyle w:val="Tabletext"/>
              <w:jc w:val="center"/>
              <w:rPr>
                <w:rFonts w:eastAsia="Times New Roman"/>
                <w:sz w:val="20"/>
              </w:rPr>
            </w:pPr>
            <w:r w:rsidRPr="004C667B">
              <w:rPr>
                <w:rFonts w:eastAsia="MS Mincho"/>
                <w:sz w:val="20"/>
                <w:lang w:eastAsia="ja-JP"/>
              </w:rPr>
              <w:t xml:space="preserve">3.05 MHz </w:t>
            </w:r>
            <w:r w:rsidRPr="004C667B">
              <w:rPr>
                <w:rFonts w:eastAsia="Times New Roman"/>
                <w:sz w:val="20"/>
              </w:rPr>
              <w:sym w:font="Symbol" w:char="F0A3"/>
            </w:r>
            <w:r w:rsidRPr="004C667B">
              <w:rPr>
                <w:rFonts w:eastAsia="MS Mincho"/>
                <w:sz w:val="20"/>
                <w:lang w:eastAsia="ja-JP"/>
              </w:rPr>
              <w:t xml:space="preserve"> f_offset </w:t>
            </w:r>
            <w:r w:rsidRPr="004C667B">
              <w:rPr>
                <w:rFonts w:eastAsia="MS Mincho"/>
                <w:sz w:val="20"/>
                <w:lang w:eastAsia="ja-JP"/>
              </w:rPr>
              <w:br/>
            </w:r>
            <w:r w:rsidRPr="004C667B">
              <w:rPr>
                <w:rFonts w:eastAsia="Times New Roman"/>
                <w:sz w:val="20"/>
              </w:rPr>
              <w:t>&lt; 6.05 MHz</w:t>
            </w:r>
          </w:p>
        </w:tc>
        <w:tc>
          <w:tcPr>
            <w:tcW w:w="3119" w:type="dxa"/>
          </w:tcPr>
          <w:p w:rsidR="00253061" w:rsidRPr="004C667B" w:rsidRDefault="00253061" w:rsidP="00FF6C46">
            <w:pPr>
              <w:pStyle w:val="Tabletext"/>
              <w:jc w:val="center"/>
              <w:rPr>
                <w:rFonts w:eastAsia="Times New Roman"/>
                <w:sz w:val="20"/>
              </w:rPr>
            </w:pPr>
            <w:r w:rsidRPr="004C667B">
              <w:rPr>
                <w:rFonts w:eastAsia="Times New Roman"/>
                <w:sz w:val="20"/>
              </w:rPr>
              <w:t>–</w:t>
            </w:r>
            <w:r w:rsidRPr="004C667B">
              <w:rPr>
                <w:rFonts w:eastAsia="MS Mincho"/>
                <w:sz w:val="20"/>
                <w:lang w:eastAsia="ja-JP"/>
              </w:rPr>
              <w:t>13</w:t>
            </w:r>
            <w:r w:rsidRPr="004C667B">
              <w:rPr>
                <w:rFonts w:eastAsia="Times New Roman"/>
                <w:sz w:val="20"/>
              </w:rPr>
              <w:t>.5</w:t>
            </w:r>
            <w:r w:rsidRPr="004C667B">
              <w:rPr>
                <w:rFonts w:eastAsia="MS Mincho"/>
                <w:sz w:val="20"/>
                <w:lang w:eastAsia="ja-JP"/>
              </w:rPr>
              <w:t xml:space="preserve"> dBm</w:t>
            </w:r>
          </w:p>
        </w:tc>
        <w:tc>
          <w:tcPr>
            <w:tcW w:w="1417" w:type="dxa"/>
          </w:tcPr>
          <w:p w:rsidR="00253061" w:rsidRPr="004C667B" w:rsidRDefault="00253061" w:rsidP="00FF6C46">
            <w:pPr>
              <w:pStyle w:val="Tabletext"/>
              <w:jc w:val="center"/>
              <w:rPr>
                <w:rFonts w:eastAsia="Times New Roman"/>
                <w:sz w:val="20"/>
              </w:rPr>
            </w:pPr>
            <w:r w:rsidRPr="004C667B">
              <w:rPr>
                <w:rFonts w:eastAsia="MS Mincho"/>
                <w:sz w:val="20"/>
                <w:lang w:eastAsia="ja-JP"/>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6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3106" w:type="dxa"/>
          </w:tcPr>
          <w:p w:rsidR="00253061" w:rsidRPr="004C667B" w:rsidRDefault="00253061" w:rsidP="00FF6C46">
            <w:pPr>
              <w:pStyle w:val="Tabletext"/>
              <w:jc w:val="center"/>
              <w:rPr>
                <w:sz w:val="20"/>
                <w:lang w:val="en-US"/>
              </w:rPr>
            </w:pPr>
            <w:r w:rsidRPr="004C667B">
              <w:rPr>
                <w:sz w:val="20"/>
                <w:lang w:val="en-US"/>
              </w:rPr>
              <w:t xml:space="preserve">6.05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119" w:type="dxa"/>
          </w:tcPr>
          <w:p w:rsidR="00253061" w:rsidRPr="004C667B" w:rsidRDefault="00253061" w:rsidP="00FF6C46">
            <w:pPr>
              <w:pStyle w:val="Tabletext"/>
              <w:jc w:val="center"/>
              <w:rPr>
                <w:sz w:val="20"/>
              </w:rPr>
            </w:pPr>
            <w:r w:rsidRPr="004C667B">
              <w:rPr>
                <w:sz w:val="20"/>
              </w:rPr>
              <w:t>–13 dBm</w:t>
            </w:r>
          </w:p>
        </w:tc>
        <w:tc>
          <w:tcPr>
            <w:tcW w:w="1417" w:type="dxa"/>
          </w:tcPr>
          <w:p w:rsidR="00253061" w:rsidRPr="004C667B" w:rsidRDefault="00253061" w:rsidP="00FF6C46">
            <w:pPr>
              <w:pStyle w:val="Tabletext"/>
              <w:jc w:val="center"/>
              <w:rPr>
                <w:sz w:val="20"/>
              </w:rPr>
            </w:pPr>
            <w:r w:rsidRPr="004C667B">
              <w:rPr>
                <w:sz w:val="20"/>
              </w:rPr>
              <w:t>100 kHz</w:t>
            </w:r>
          </w:p>
        </w:tc>
      </w:tr>
    </w:tbl>
    <w:p w:rsidR="00253061" w:rsidRDefault="00253061" w:rsidP="00253061">
      <w:pPr>
        <w:pStyle w:val="Tablefin"/>
        <w:rPr>
          <w:rFonts w:eastAsia="MS Mincho"/>
        </w:rPr>
      </w:pPr>
    </w:p>
    <w:p w:rsidR="006177AB" w:rsidRDefault="006177AB" w:rsidP="006177AB">
      <w:pPr>
        <w:pStyle w:val="TableNo"/>
        <w:rPr>
          <w:lang w:eastAsia="zh-CN"/>
        </w:rPr>
      </w:pPr>
      <w:r>
        <w:rPr>
          <w:rFonts w:hint="eastAsia"/>
          <w:lang w:eastAsia="zh-CN"/>
        </w:rPr>
        <w:lastRenderedPageBreak/>
        <w:t>表</w:t>
      </w:r>
      <w:r>
        <w:rPr>
          <w:lang w:eastAsia="zh-CN"/>
        </w:rPr>
        <w:t>3A</w:t>
      </w:r>
      <w:r>
        <w:rPr>
          <w:rFonts w:hint="eastAsia"/>
          <w:lang w:eastAsia="zh-CN"/>
        </w:rPr>
        <w:t>（</w:t>
      </w:r>
      <w:r w:rsidRPr="00D159BC">
        <w:rPr>
          <w:rFonts w:ascii="STKaiti" w:eastAsia="STKaiti" w:hAnsi="STKaiti" w:hint="eastAsia"/>
          <w:lang w:eastAsia="zh-CN"/>
        </w:rPr>
        <w:t>续</w:t>
      </w:r>
      <w:r>
        <w:rPr>
          <w:rFonts w:hint="eastAsia"/>
          <w:lang w:eastAsia="zh-CN"/>
        </w:rPr>
        <w:t>）</w:t>
      </w:r>
    </w:p>
    <w:p w:rsidR="00253061" w:rsidRDefault="00253061" w:rsidP="00FA50B2">
      <w:pPr>
        <w:pStyle w:val="Tabletitle"/>
        <w:rPr>
          <w:lang w:val="en-US" w:eastAsia="zh-CN"/>
        </w:rPr>
      </w:pPr>
      <w:r>
        <w:rPr>
          <w:lang w:val="en-US" w:eastAsia="zh-CN"/>
        </w:rPr>
        <w:t>c</w:t>
      </w:r>
      <w:r w:rsidR="00FA50B2">
        <w:rPr>
          <w:lang w:val="en-US" w:eastAsia="zh-CN"/>
        </w:rPr>
        <w:t>)</w:t>
      </w:r>
      <w:r>
        <w:rPr>
          <w:lang w:val="en-US" w:eastAsia="zh-CN"/>
        </w:rPr>
        <w:t xml:space="preserve"> </w:t>
      </w:r>
      <w:r>
        <w:rPr>
          <w:rFonts w:hint="eastAsia"/>
          <w:lang w:val="en-US" w:eastAsia="zh-CN"/>
        </w:rPr>
        <w:t>用于</w:t>
      </w:r>
      <w:r>
        <w:rPr>
          <w:lang w:eastAsia="zh-CN"/>
        </w:rPr>
        <w:t>A</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Pr>
          <w:lang w:val="en-US" w:eastAsia="zh-CN"/>
        </w:rPr>
        <w:t xml:space="preserve"> MHz</w:t>
      </w:r>
      <w:r>
        <w:rPr>
          <w:rFonts w:hint="eastAsia"/>
          <w:lang w:eastAsia="zh-CN"/>
        </w:rPr>
        <w:t>信道带宽（</w:t>
      </w:r>
      <w:r>
        <w:rPr>
          <w:lang w:eastAsia="zh-CN"/>
        </w:rPr>
        <w:t>E-UTRA</w:t>
      </w:r>
      <w:r>
        <w:rPr>
          <w:rFonts w:hint="eastAsia"/>
          <w:lang w:eastAsia="zh-CN"/>
        </w:rPr>
        <w:t>频带</w:t>
      </w:r>
      <w:r>
        <w:rPr>
          <w:lang w:eastAsia="zh-CN"/>
        </w:rPr>
        <w:t xml:space="preserve"> &lt; 1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47"/>
        <w:gridCol w:w="3378"/>
        <w:gridCol w:w="1417"/>
      </w:tblGrid>
      <w:tr w:rsidR="00253061" w:rsidRPr="002B4FF6" w:rsidTr="00FF6C46">
        <w:trPr>
          <w:jc w:val="center"/>
        </w:trPr>
        <w:tc>
          <w:tcPr>
            <w:tcW w:w="1997"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847"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378" w:type="dxa"/>
            <w:vAlign w:val="center"/>
          </w:tcPr>
          <w:p w:rsidR="00253061" w:rsidRPr="002B4FF6" w:rsidRDefault="00253061" w:rsidP="00FF6C46">
            <w:pPr>
              <w:pStyle w:val="Tablehead"/>
            </w:pPr>
            <w:r w:rsidRPr="002B4FF6">
              <w:rPr>
                <w:rFonts w:hint="eastAsia"/>
                <w:lang w:eastAsia="zh-CN"/>
              </w:rPr>
              <w:t>测试</w:t>
            </w:r>
            <w:r w:rsidRPr="002B4FF6">
              <w:rPr>
                <w:rFonts w:hint="eastAsia"/>
              </w:rPr>
              <w:t>要求</w:t>
            </w:r>
          </w:p>
        </w:tc>
        <w:tc>
          <w:tcPr>
            <w:tcW w:w="1417"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5 MHz</w:t>
            </w:r>
          </w:p>
        </w:tc>
        <w:tc>
          <w:tcPr>
            <w:tcW w:w="2847" w:type="dxa"/>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5.05 MHz</w:t>
            </w:r>
          </w:p>
        </w:tc>
        <w:tc>
          <w:tcPr>
            <w:tcW w:w="3378" w:type="dxa"/>
            <w:vAlign w:val="center"/>
          </w:tcPr>
          <w:p w:rsidR="00253061" w:rsidRPr="004C667B" w:rsidRDefault="00253061" w:rsidP="00FA50B2">
            <w:pPr>
              <w:pStyle w:val="Tabletext"/>
              <w:jc w:val="center"/>
              <w:rPr>
                <w:sz w:val="20"/>
              </w:rPr>
            </w:pPr>
            <w:r w:rsidRPr="004C667B">
              <w:rPr>
                <w:sz w:val="20"/>
              </w:rPr>
              <w:object w:dxaOrig="3000" w:dyaOrig="621">
                <v:shape id="_x0000_i1031" type="#_x0000_t75" style="width:146.5pt;height:30.7pt;mso-position-horizontal-relative:page;mso-position-vertical-relative:page" o:ole="">
                  <v:imagedata r:id="rId29" o:title=""/>
                </v:shape>
                <o:OLEObject Type="Embed" ProgID="Equation.DSMT4" ShapeID="_x0000_i1031" DrawAspect="Content" ObjectID="_1504443310" r:id="rId30">
                  <o:FieldCodes>\* MERGEFORMAT</o:FieldCodes>
                </o:OLEObject>
              </w:objec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5 MHz </w:t>
            </w:r>
            <w:r w:rsidRPr="004C667B">
              <w:rPr>
                <w:sz w:val="20"/>
              </w:rPr>
              <w:sym w:font="Symbol" w:char="F0A3"/>
            </w:r>
            <w:r w:rsidRPr="004C667B">
              <w:rPr>
                <w:sz w:val="20"/>
              </w:rPr>
              <w:sym w:font="Symbol" w:char="F044"/>
            </w:r>
            <w:r w:rsidRPr="004C667B">
              <w:rPr>
                <w:i/>
                <w:iCs/>
                <w:sz w:val="20"/>
              </w:rPr>
              <w:t>f</w:t>
            </w:r>
            <w:r w:rsidRPr="004C667B">
              <w:rPr>
                <w:sz w:val="20"/>
              </w:rPr>
              <w:br/>
              <w:t xml:space="preserve">&lt; </w:t>
            </w:r>
            <w:r w:rsidRPr="004C667B">
              <w:rPr>
                <w:sz w:val="20"/>
                <w:lang w:eastAsia="zh-CN"/>
              </w:rPr>
              <w:t>min</w:t>
            </w:r>
            <w:r w:rsidRPr="004C667B">
              <w:rPr>
                <w:rFonts w:hint="eastAsia"/>
                <w:sz w:val="20"/>
                <w:lang w:eastAsia="zh-CN"/>
              </w:rPr>
              <w:t>（</w:t>
            </w:r>
            <w:r w:rsidRPr="004C667B">
              <w:rPr>
                <w:sz w:val="20"/>
              </w:rPr>
              <w:t>10 MHz</w:t>
            </w:r>
            <w:r w:rsidRPr="004C667B">
              <w:rPr>
                <w:rFonts w:hint="eastAsia"/>
                <w:sz w:val="20"/>
                <w:lang w:eastAsia="zh-CN"/>
              </w:rPr>
              <w:t>，</w:t>
            </w:r>
            <w:r w:rsidRPr="004C667B">
              <w:rPr>
                <w:sz w:val="20"/>
                <w:lang w:val="en-GB"/>
              </w:rPr>
              <w:sym w:font="Symbol" w:char="F044"/>
            </w:r>
            <w:r w:rsidRPr="004C667B">
              <w:rPr>
                <w:i/>
                <w:iCs/>
                <w:sz w:val="20"/>
              </w:rPr>
              <w:t>f</w:t>
            </w:r>
            <w:r w:rsidRPr="004C667B">
              <w:rPr>
                <w:i/>
                <w:iCs/>
                <w:sz w:val="20"/>
                <w:vertAlign w:val="subscript"/>
              </w:rPr>
              <w:t>max</w:t>
            </w:r>
            <w:r w:rsidRPr="004C667B">
              <w:rPr>
                <w:rFonts w:hint="eastAsia"/>
                <w:sz w:val="20"/>
                <w:lang w:eastAsia="zh-CN"/>
              </w:rPr>
              <w:t>）</w:t>
            </w:r>
          </w:p>
        </w:tc>
        <w:tc>
          <w:tcPr>
            <w:tcW w:w="2847" w:type="dxa"/>
          </w:tcPr>
          <w:p w:rsidR="00253061" w:rsidRPr="004C667B" w:rsidRDefault="00253061" w:rsidP="00FF6C46">
            <w:pPr>
              <w:pStyle w:val="Tabletext"/>
              <w:jc w:val="center"/>
              <w:rPr>
                <w:sz w:val="20"/>
                <w:lang w:eastAsia="zh-CN"/>
              </w:rPr>
            </w:pPr>
            <w:r w:rsidRPr="004C667B">
              <w:rPr>
                <w:sz w:val="20"/>
              </w:rPr>
              <w:t xml:space="preserve">5.05 MHz </w:t>
            </w:r>
            <w:r w:rsidRPr="004C667B">
              <w:rPr>
                <w:sz w:val="20"/>
              </w:rPr>
              <w:sym w:font="Symbol" w:char="F0A3"/>
            </w:r>
            <w:r w:rsidRPr="004C667B">
              <w:rPr>
                <w:sz w:val="20"/>
              </w:rPr>
              <w:t xml:space="preserve"> f_offset </w:t>
            </w:r>
            <w:r w:rsidRPr="004C667B">
              <w:rPr>
                <w:sz w:val="20"/>
              </w:rPr>
              <w:br/>
              <w:t xml:space="preserve">&lt; </w:t>
            </w:r>
            <w:r w:rsidRPr="004C667B">
              <w:rPr>
                <w:sz w:val="20"/>
                <w:lang w:val="en-GB" w:eastAsia="zh-CN"/>
              </w:rPr>
              <w:t>min</w:t>
            </w:r>
            <w:r w:rsidRPr="004C667B">
              <w:rPr>
                <w:rFonts w:hint="eastAsia"/>
                <w:sz w:val="20"/>
                <w:lang w:eastAsia="zh-CN"/>
              </w:rPr>
              <w:t>（</w:t>
            </w:r>
            <w:r w:rsidRPr="004C667B">
              <w:rPr>
                <w:sz w:val="20"/>
              </w:rPr>
              <w:t>10.05 MHz</w:t>
            </w:r>
            <w:r w:rsidRPr="004C667B">
              <w:rPr>
                <w:rFonts w:hint="eastAsia"/>
                <w:sz w:val="20"/>
                <w:lang w:eastAsia="zh-CN"/>
              </w:rPr>
              <w:t>，</w:t>
            </w:r>
            <w:r w:rsidRPr="004C667B">
              <w:rPr>
                <w:sz w:val="20"/>
              </w:rPr>
              <w:t xml:space="preserve"> f_offset</w:t>
            </w:r>
            <w:r w:rsidRPr="004C667B">
              <w:rPr>
                <w:i/>
                <w:iCs/>
                <w:sz w:val="20"/>
                <w:vertAlign w:val="subscript"/>
              </w:rPr>
              <w:t>max</w:t>
            </w:r>
            <w:r w:rsidRPr="004C667B">
              <w:rPr>
                <w:rFonts w:hint="eastAsia"/>
                <w:sz w:val="20"/>
                <w:lang w:eastAsia="zh-CN"/>
              </w:rPr>
              <w:t>）</w:t>
            </w:r>
          </w:p>
        </w:tc>
        <w:tc>
          <w:tcPr>
            <w:tcW w:w="3378" w:type="dxa"/>
          </w:tcPr>
          <w:p w:rsidR="00253061" w:rsidRPr="004C667B" w:rsidRDefault="00253061" w:rsidP="00FF6C46">
            <w:pPr>
              <w:pStyle w:val="Tabletext"/>
              <w:jc w:val="center"/>
              <w:rPr>
                <w:sz w:val="20"/>
              </w:rPr>
            </w:pPr>
            <w:r w:rsidRPr="004C667B">
              <w:rPr>
                <w:sz w:val="20"/>
              </w:rPr>
              <w:t>–12.5 dBm</w: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10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847" w:type="dxa"/>
          </w:tcPr>
          <w:p w:rsidR="00253061" w:rsidRPr="004C667B" w:rsidRDefault="00253061" w:rsidP="00FF6C46">
            <w:pPr>
              <w:pStyle w:val="Tabletext"/>
              <w:jc w:val="center"/>
              <w:rPr>
                <w:sz w:val="20"/>
                <w:lang w:val="en-US"/>
              </w:rPr>
            </w:pPr>
            <w:r w:rsidRPr="004C667B">
              <w:rPr>
                <w:sz w:val="20"/>
                <w:lang w:val="en-US"/>
              </w:rPr>
              <w:t xml:space="preserve">10.05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378" w:type="dxa"/>
          </w:tcPr>
          <w:p w:rsidR="00253061" w:rsidRPr="004C667B" w:rsidRDefault="00253061" w:rsidP="00FF6C46">
            <w:pPr>
              <w:pStyle w:val="Tabletext"/>
              <w:jc w:val="center"/>
              <w:rPr>
                <w:sz w:val="20"/>
                <w:lang w:eastAsia="zh-CN"/>
              </w:rPr>
            </w:pPr>
            <w:r w:rsidRPr="004C667B">
              <w:rPr>
                <w:sz w:val="20"/>
              </w:rPr>
              <w:t>–13 dBm</w:t>
            </w:r>
            <w:r w:rsidRPr="004C667B">
              <w:rPr>
                <w:rFonts w:hint="eastAsia"/>
                <w:sz w:val="20"/>
                <w:lang w:eastAsia="zh-CN"/>
              </w:rPr>
              <w:t>（</w:t>
            </w:r>
            <w:r w:rsidRPr="004C667B">
              <w:rPr>
                <w:rFonts w:hint="eastAsia"/>
                <w:sz w:val="20"/>
              </w:rPr>
              <w:t>注</w:t>
            </w:r>
            <w:r w:rsidRPr="004C667B">
              <w:rPr>
                <w:sz w:val="20"/>
                <w:lang w:eastAsia="zh-CN"/>
              </w:rPr>
              <w:t>3</w:t>
            </w:r>
            <w:r w:rsidRPr="004C667B">
              <w:rPr>
                <w:rFonts w:hint="eastAsia"/>
                <w:sz w:val="20"/>
                <w:lang w:eastAsia="zh-CN"/>
              </w:rPr>
              <w:t>）</w:t>
            </w:r>
          </w:p>
        </w:tc>
        <w:tc>
          <w:tcPr>
            <w:tcW w:w="1417" w:type="dxa"/>
          </w:tcPr>
          <w:p w:rsidR="00253061" w:rsidRPr="004C667B" w:rsidRDefault="00253061" w:rsidP="00FF6C46">
            <w:pPr>
              <w:pStyle w:val="Tabletext"/>
              <w:jc w:val="center"/>
              <w:rPr>
                <w:sz w:val="20"/>
              </w:rPr>
            </w:pPr>
            <w:r w:rsidRPr="004C667B">
              <w:rPr>
                <w:sz w:val="20"/>
              </w:rPr>
              <w:t>100 kHz</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253061" w:rsidRDefault="00253061" w:rsidP="00253061">
      <w:pPr>
        <w:tabs>
          <w:tab w:val="clear" w:pos="794"/>
        </w:tabs>
        <w:overflowPunct/>
        <w:autoSpaceDE/>
        <w:autoSpaceDN/>
        <w:adjustRightInd/>
        <w:ind w:firstLineChars="200" w:firstLine="480"/>
        <w:jc w:val="left"/>
        <w:textAlignment w:val="auto"/>
        <w:rPr>
          <w:lang w:val="en-US" w:eastAsia="zh-CN"/>
        </w:rPr>
      </w:pPr>
      <w:r>
        <w:rPr>
          <w:rFonts w:hint="eastAsia"/>
          <w:lang w:val="en-US" w:eastAsia="zh-CN"/>
        </w:rPr>
        <w:t>对于工作在频带</w:t>
      </w:r>
      <w:r>
        <w:rPr>
          <w:rFonts w:eastAsia="MS Mincho"/>
          <w:lang w:val="en-US" w:eastAsia="zh-CN"/>
        </w:rPr>
        <w:t>1</w:t>
      </w:r>
      <w:r>
        <w:rPr>
          <w:rFonts w:hint="eastAsia"/>
          <w:lang w:val="en-US" w:eastAsia="zh-CN"/>
        </w:rPr>
        <w:t>、</w:t>
      </w:r>
      <w:r>
        <w:rPr>
          <w:rFonts w:eastAsia="MS Mincho"/>
          <w:lang w:val="en-US" w:eastAsia="zh-CN"/>
        </w:rPr>
        <w:t>2</w:t>
      </w:r>
      <w:r>
        <w:rPr>
          <w:rFonts w:hint="eastAsia"/>
          <w:lang w:val="en-US" w:eastAsia="zh-CN"/>
        </w:rPr>
        <w:t>、</w:t>
      </w:r>
      <w:r>
        <w:rPr>
          <w:rFonts w:eastAsia="MS Mincho"/>
          <w:lang w:val="en-US" w:eastAsia="zh-CN"/>
        </w:rPr>
        <w:t>3</w:t>
      </w:r>
      <w:r>
        <w:rPr>
          <w:rFonts w:hint="eastAsia"/>
          <w:lang w:val="en-US" w:eastAsia="zh-CN"/>
        </w:rPr>
        <w:t>、</w:t>
      </w:r>
      <w:r>
        <w:rPr>
          <w:rFonts w:eastAsia="MS Mincho"/>
          <w:lang w:val="en-US" w:eastAsia="zh-CN"/>
        </w:rPr>
        <w:t>4</w:t>
      </w:r>
      <w:r>
        <w:rPr>
          <w:rFonts w:hint="eastAsia"/>
          <w:lang w:val="en-US" w:eastAsia="zh-CN"/>
        </w:rPr>
        <w:t>、</w:t>
      </w:r>
      <w:r>
        <w:rPr>
          <w:rFonts w:eastAsia="MS Mincho"/>
          <w:lang w:val="en-US" w:eastAsia="zh-CN"/>
        </w:rPr>
        <w:t>7</w:t>
      </w:r>
      <w:r>
        <w:rPr>
          <w:rFonts w:hint="eastAsia"/>
          <w:lang w:val="en-US" w:eastAsia="zh-CN"/>
        </w:rPr>
        <w:t>、</w:t>
      </w:r>
      <w:r>
        <w:rPr>
          <w:rFonts w:eastAsia="MS Mincho"/>
          <w:lang w:val="en-US" w:eastAsia="zh-CN"/>
        </w:rPr>
        <w:t>9</w:t>
      </w:r>
      <w:r>
        <w:rPr>
          <w:rFonts w:hint="eastAsia"/>
          <w:lang w:val="en-US" w:eastAsia="zh-CN"/>
        </w:rPr>
        <w:t>、</w:t>
      </w:r>
      <w:r>
        <w:rPr>
          <w:rFonts w:eastAsia="MS Mincho"/>
          <w:lang w:val="en-US" w:eastAsia="zh-CN"/>
        </w:rPr>
        <w:t>10</w:t>
      </w:r>
      <w:r>
        <w:rPr>
          <w:rFonts w:hint="eastAsia"/>
          <w:lang w:val="en-US" w:eastAsia="zh-CN"/>
        </w:rPr>
        <w:t>、</w:t>
      </w:r>
      <w:r>
        <w:rPr>
          <w:rFonts w:eastAsia="MS Mincho"/>
          <w:lang w:val="en-US" w:eastAsia="zh-CN"/>
        </w:rPr>
        <w:t>11</w:t>
      </w:r>
      <w:r>
        <w:rPr>
          <w:rFonts w:hint="eastAsia"/>
          <w:lang w:val="en-US" w:eastAsia="zh-CN"/>
        </w:rPr>
        <w:t>、</w:t>
      </w:r>
      <w:r>
        <w:rPr>
          <w:lang w:val="en-US" w:eastAsia="zh-CN"/>
        </w:rPr>
        <w:t>21</w:t>
      </w:r>
      <w:r>
        <w:rPr>
          <w:rFonts w:hint="eastAsia"/>
          <w:lang w:val="en-US" w:eastAsia="zh-CN"/>
        </w:rPr>
        <w:t>、</w:t>
      </w:r>
      <w:r>
        <w:rPr>
          <w:lang w:val="en-US" w:eastAsia="zh-CN"/>
        </w:rPr>
        <w:t>23</w:t>
      </w:r>
      <w:r>
        <w:rPr>
          <w:rFonts w:hint="eastAsia"/>
          <w:lang w:val="en-US" w:eastAsia="zh-CN"/>
        </w:rPr>
        <w:t>、</w:t>
      </w:r>
      <w:r>
        <w:rPr>
          <w:lang w:val="en-US" w:eastAsia="zh-CN"/>
        </w:rPr>
        <w:t>24</w:t>
      </w:r>
      <w:r>
        <w:rPr>
          <w:rFonts w:hint="eastAsia"/>
          <w:lang w:val="en-US" w:eastAsia="zh-CN"/>
        </w:rPr>
        <w:t>和</w:t>
      </w:r>
      <w:r>
        <w:rPr>
          <w:lang w:val="en-US" w:eastAsia="zh-CN"/>
        </w:rPr>
        <w:t>25</w:t>
      </w:r>
      <w:r>
        <w:rPr>
          <w:rFonts w:hint="eastAsia"/>
          <w:lang w:val="en-US" w:eastAsia="zh-CN"/>
        </w:rPr>
        <w:t>的</w:t>
      </w:r>
      <w:r>
        <w:rPr>
          <w:lang w:val="en-US" w:eastAsia="zh-CN"/>
        </w:rPr>
        <w:t>E-UTRA BS</w:t>
      </w:r>
      <w:r>
        <w:rPr>
          <w:rFonts w:hint="eastAsia"/>
          <w:lang w:val="en-US" w:eastAsia="zh-CN"/>
        </w:rPr>
        <w:t>，发射电平不得超过表</w:t>
      </w:r>
      <w:r>
        <w:rPr>
          <w:lang w:eastAsia="zh-CN"/>
        </w:rPr>
        <w:t>3Ad</w:t>
      </w:r>
      <w:r>
        <w:rPr>
          <w:rFonts w:hint="eastAsia"/>
          <w:lang w:eastAsia="zh-CN"/>
        </w:rPr>
        <w:t>）</w:t>
      </w:r>
      <w:r>
        <w:rPr>
          <w:rFonts w:hint="eastAsia"/>
          <w:lang w:val="en-US" w:eastAsia="zh-CN"/>
        </w:rPr>
        <w:t>至</w:t>
      </w:r>
      <w:r>
        <w:rPr>
          <w:lang w:val="en-US" w:eastAsia="zh-CN"/>
        </w:rPr>
        <w:t>3Af</w:t>
      </w:r>
      <w:r>
        <w:rPr>
          <w:rFonts w:hint="eastAsia"/>
          <w:lang w:val="en-US" w:eastAsia="zh-CN"/>
        </w:rPr>
        <w:t>）规定的最大电平：</w:t>
      </w:r>
    </w:p>
    <w:p w:rsidR="00253061" w:rsidRPr="00B042D3" w:rsidRDefault="00253061" w:rsidP="00FA50B2">
      <w:pPr>
        <w:ind w:firstLineChars="200" w:firstLine="480"/>
        <w:rPr>
          <w:lang w:val="en-US" w:eastAsia="zh-CN"/>
        </w:rPr>
      </w:pPr>
      <w:r>
        <w:rPr>
          <w:rFonts w:hint="eastAsia"/>
          <w:lang w:val="en-US" w:eastAsia="zh-CN"/>
        </w:rPr>
        <w:t>对于工作在频带</w:t>
      </w:r>
      <w:r>
        <w:rPr>
          <w:rFonts w:eastAsia="MS Mincho"/>
          <w:lang w:val="en-US" w:eastAsia="zh-CN"/>
        </w:rPr>
        <w:t>22</w:t>
      </w:r>
      <w:r>
        <w:rPr>
          <w:rFonts w:hint="eastAsia"/>
          <w:lang w:val="en-US" w:eastAsia="zh-CN"/>
        </w:rPr>
        <w:t>的</w:t>
      </w:r>
      <w:r>
        <w:rPr>
          <w:lang w:val="en-US" w:eastAsia="zh-CN"/>
        </w:rPr>
        <w:t>E-UTRA BS</w:t>
      </w:r>
      <w:r>
        <w:rPr>
          <w:rFonts w:hint="eastAsia"/>
          <w:lang w:val="en-US" w:eastAsia="zh-CN"/>
        </w:rPr>
        <w:t>，发射电平不得超过表</w:t>
      </w:r>
      <w:r>
        <w:rPr>
          <w:lang w:eastAsia="zh-CN"/>
        </w:rPr>
        <w:t>3Ag</w:t>
      </w:r>
      <w:r w:rsidR="00FA50B2">
        <w:rPr>
          <w:lang w:eastAsia="zh-CN"/>
        </w:rPr>
        <w:t>)</w:t>
      </w:r>
      <w:r>
        <w:rPr>
          <w:rFonts w:hint="eastAsia"/>
          <w:lang w:val="en-US" w:eastAsia="zh-CN"/>
        </w:rPr>
        <w:t>至</w:t>
      </w:r>
      <w:r>
        <w:rPr>
          <w:lang w:val="en-US" w:eastAsia="zh-CN"/>
        </w:rPr>
        <w:t>3Ai</w:t>
      </w:r>
      <w:r w:rsidR="00FA50B2">
        <w:rPr>
          <w:lang w:val="en-US" w:eastAsia="zh-CN"/>
        </w:rPr>
        <w:t>)</w:t>
      </w:r>
      <w:r>
        <w:rPr>
          <w:rFonts w:hint="eastAsia"/>
          <w:lang w:val="en-US" w:eastAsia="zh-CN"/>
        </w:rPr>
        <w:t>规定的最大电平：</w:t>
      </w:r>
    </w:p>
    <w:p w:rsidR="00253061" w:rsidRDefault="00253061" w:rsidP="004C667B">
      <w:pPr>
        <w:pStyle w:val="Tabletitle"/>
        <w:spacing w:before="240"/>
        <w:rPr>
          <w:lang w:val="en-US" w:eastAsia="zh-CN"/>
        </w:rPr>
      </w:pPr>
      <w:r>
        <w:rPr>
          <w:lang w:val="en-US" w:eastAsia="zh-CN"/>
        </w:rPr>
        <w:t>d</w:t>
      </w:r>
      <w:r w:rsidR="00FA50B2">
        <w:rPr>
          <w:lang w:val="en-US" w:eastAsia="zh-CN"/>
        </w:rPr>
        <w:t>)</w:t>
      </w:r>
      <w:r>
        <w:rPr>
          <w:lang w:val="en-US" w:eastAsia="zh-CN"/>
        </w:rPr>
        <w:t xml:space="preserve"> </w:t>
      </w:r>
      <w:r>
        <w:rPr>
          <w:rFonts w:hint="eastAsia"/>
          <w:lang w:val="en-US" w:eastAsia="zh-CN"/>
        </w:rPr>
        <w:t>用于</w:t>
      </w:r>
      <w:r>
        <w:rPr>
          <w:lang w:eastAsia="zh-CN"/>
        </w:rPr>
        <w:t>A</w:t>
      </w:r>
      <w:r>
        <w:rPr>
          <w:rFonts w:hint="eastAsia"/>
          <w:lang w:eastAsia="zh-CN"/>
        </w:rPr>
        <w:t>类的</w:t>
      </w:r>
      <w:r>
        <w:rPr>
          <w:lang w:val="en-US" w:eastAsia="zh-CN"/>
        </w:rPr>
        <w:t>1.4 MHz</w:t>
      </w:r>
      <w:r>
        <w:rPr>
          <w:rFonts w:hint="eastAsia"/>
          <w:lang w:eastAsia="zh-CN"/>
        </w:rPr>
        <w:t>信道带宽（</w:t>
      </w:r>
      <w:r w:rsidRPr="002D4836">
        <w:rPr>
          <w:lang w:val="en-GB" w:eastAsia="zh-CN"/>
        </w:rPr>
        <w:t xml:space="preserve">1 GHz &lt; </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75"/>
        <w:gridCol w:w="3350"/>
        <w:gridCol w:w="1417"/>
      </w:tblGrid>
      <w:tr w:rsidR="00253061" w:rsidRPr="002B4FF6" w:rsidTr="00FF6C46">
        <w:trPr>
          <w:jc w:val="center"/>
        </w:trPr>
        <w:tc>
          <w:tcPr>
            <w:tcW w:w="1997"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875"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350" w:type="dxa"/>
            <w:vAlign w:val="center"/>
          </w:tcPr>
          <w:p w:rsidR="00253061" w:rsidRPr="002B4FF6" w:rsidRDefault="00253061" w:rsidP="00FF6C46">
            <w:pPr>
              <w:pStyle w:val="Tablehead"/>
            </w:pPr>
            <w:r w:rsidRPr="002B4FF6">
              <w:rPr>
                <w:rFonts w:hint="eastAsia"/>
              </w:rPr>
              <w:t>测试要求</w:t>
            </w:r>
          </w:p>
        </w:tc>
        <w:tc>
          <w:tcPr>
            <w:tcW w:w="1417"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1997" w:type="dxa"/>
            <w:vAlign w:val="center"/>
          </w:tcPr>
          <w:p w:rsidR="00253061" w:rsidRPr="004C667B" w:rsidRDefault="00253061" w:rsidP="00FF6C46">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1.4 MHz</w:t>
            </w:r>
          </w:p>
        </w:tc>
        <w:tc>
          <w:tcPr>
            <w:tcW w:w="2875" w:type="dxa"/>
            <w:vAlign w:val="center"/>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1.45 MHz</w:t>
            </w:r>
          </w:p>
        </w:tc>
        <w:tc>
          <w:tcPr>
            <w:tcW w:w="3350" w:type="dxa"/>
            <w:vAlign w:val="center"/>
          </w:tcPr>
          <w:p w:rsidR="00253061" w:rsidRPr="004C667B" w:rsidRDefault="00253061" w:rsidP="00FF6C46">
            <w:pPr>
              <w:pStyle w:val="Tabletext"/>
              <w:jc w:val="center"/>
              <w:rPr>
                <w:sz w:val="20"/>
              </w:rPr>
            </w:pPr>
            <w:r w:rsidRPr="004C667B">
              <w:rPr>
                <w:sz w:val="20"/>
              </w:rPr>
              <w:object w:dxaOrig="3141" w:dyaOrig="621">
                <v:shape id="_x0000_i1032" type="#_x0000_t75" style="width:150.9pt;height:30.7pt;mso-position-horizontal-relative:page;mso-position-vertical-relative:page" o:ole="">
                  <v:imagedata r:id="rId31" o:title=""/>
                </v:shape>
                <o:OLEObject Type="Embed" ProgID="Equation.DSMT4" ShapeID="_x0000_i1032" DrawAspect="Content" ObjectID="_1504443311" r:id="rId32">
                  <o:FieldCodes>\* MERGEFORMAT</o:FieldCodes>
                </o:OLEObject>
              </w:objec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1.4 MHz </w:t>
            </w:r>
            <w:r w:rsidRPr="004C667B">
              <w:rPr>
                <w:sz w:val="20"/>
              </w:rPr>
              <w:sym w:font="Symbol" w:char="F0A3"/>
            </w:r>
            <w:r w:rsidRPr="004C667B">
              <w:rPr>
                <w:sz w:val="20"/>
              </w:rPr>
              <w:sym w:font="Symbol" w:char="F044"/>
            </w:r>
            <w:r w:rsidRPr="004C667B">
              <w:rPr>
                <w:i/>
                <w:iCs/>
                <w:sz w:val="20"/>
              </w:rPr>
              <w:t>f</w:t>
            </w:r>
            <w:r w:rsidRPr="004C667B">
              <w:rPr>
                <w:sz w:val="20"/>
              </w:rPr>
              <w:br/>
              <w:t>&lt; 2.8 MHz</w:t>
            </w:r>
          </w:p>
        </w:tc>
        <w:tc>
          <w:tcPr>
            <w:tcW w:w="2875" w:type="dxa"/>
          </w:tcPr>
          <w:p w:rsidR="00253061" w:rsidRPr="004C667B" w:rsidRDefault="00253061" w:rsidP="00FF6C46">
            <w:pPr>
              <w:pStyle w:val="Tabletext"/>
              <w:jc w:val="center"/>
              <w:rPr>
                <w:sz w:val="20"/>
              </w:rPr>
            </w:pPr>
            <w:r w:rsidRPr="004C667B">
              <w:rPr>
                <w:sz w:val="20"/>
              </w:rPr>
              <w:t xml:space="preserve">1.45 MHz </w:t>
            </w:r>
            <w:r w:rsidRPr="004C667B">
              <w:rPr>
                <w:sz w:val="20"/>
              </w:rPr>
              <w:sym w:font="Symbol" w:char="F0A3"/>
            </w:r>
            <w:r w:rsidRPr="004C667B">
              <w:rPr>
                <w:sz w:val="20"/>
              </w:rPr>
              <w:t xml:space="preserve"> f_offset </w:t>
            </w:r>
            <w:r w:rsidRPr="004C667B">
              <w:rPr>
                <w:sz w:val="20"/>
              </w:rPr>
              <w:br/>
              <w:t>&lt; 2.85 MHz</w:t>
            </w:r>
          </w:p>
        </w:tc>
        <w:tc>
          <w:tcPr>
            <w:tcW w:w="3350" w:type="dxa"/>
          </w:tcPr>
          <w:p w:rsidR="00253061" w:rsidRPr="004C667B" w:rsidRDefault="00253061" w:rsidP="00FF6C46">
            <w:pPr>
              <w:pStyle w:val="Tabletext"/>
              <w:jc w:val="center"/>
              <w:rPr>
                <w:sz w:val="20"/>
              </w:rPr>
            </w:pPr>
            <w:r w:rsidRPr="004C667B">
              <w:rPr>
                <w:sz w:val="20"/>
              </w:rPr>
              <w:t>–9.5 dBm</w:t>
            </w:r>
          </w:p>
        </w:tc>
        <w:tc>
          <w:tcPr>
            <w:tcW w:w="1417"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1997" w:type="dxa"/>
          </w:tcPr>
          <w:p w:rsidR="00253061" w:rsidRPr="004C667B" w:rsidRDefault="00253061" w:rsidP="00FF6C46">
            <w:pPr>
              <w:pStyle w:val="Tabletext"/>
              <w:jc w:val="center"/>
              <w:rPr>
                <w:sz w:val="20"/>
              </w:rPr>
            </w:pPr>
            <w:r w:rsidRPr="004C667B">
              <w:rPr>
                <w:sz w:val="20"/>
              </w:rPr>
              <w:t xml:space="preserve">2.8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875" w:type="dxa"/>
          </w:tcPr>
          <w:p w:rsidR="00253061" w:rsidRPr="004C667B" w:rsidRDefault="00253061" w:rsidP="00FF6C46">
            <w:pPr>
              <w:pStyle w:val="Tabletext"/>
              <w:jc w:val="center"/>
              <w:rPr>
                <w:sz w:val="20"/>
                <w:lang w:val="en-US"/>
              </w:rPr>
            </w:pPr>
            <w:r w:rsidRPr="004C667B">
              <w:rPr>
                <w:sz w:val="20"/>
                <w:lang w:val="en-US"/>
              </w:rPr>
              <w:t xml:space="preserve">3.3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350" w:type="dxa"/>
          </w:tcPr>
          <w:p w:rsidR="00253061" w:rsidRPr="004C667B" w:rsidRDefault="00253061" w:rsidP="00FF6C46">
            <w:pPr>
              <w:pStyle w:val="Tabletext"/>
              <w:jc w:val="center"/>
              <w:rPr>
                <w:sz w:val="20"/>
              </w:rPr>
            </w:pPr>
            <w:r w:rsidRPr="004C667B">
              <w:rPr>
                <w:sz w:val="20"/>
              </w:rPr>
              <w:t>–13 dBm</w:t>
            </w:r>
          </w:p>
        </w:tc>
        <w:tc>
          <w:tcPr>
            <w:tcW w:w="1417" w:type="dxa"/>
          </w:tcPr>
          <w:p w:rsidR="00253061" w:rsidRPr="004C667B" w:rsidRDefault="00253061" w:rsidP="00FF6C46">
            <w:pPr>
              <w:pStyle w:val="Tabletext"/>
              <w:jc w:val="center"/>
              <w:rPr>
                <w:sz w:val="20"/>
              </w:rPr>
            </w:pPr>
            <w:r w:rsidRPr="004C667B">
              <w:rPr>
                <w:sz w:val="20"/>
              </w:rPr>
              <w:t>1 MHz</w:t>
            </w:r>
          </w:p>
        </w:tc>
      </w:tr>
    </w:tbl>
    <w:p w:rsidR="00253061" w:rsidRDefault="00253061" w:rsidP="00253061">
      <w:pPr>
        <w:pStyle w:val="Tablefin"/>
      </w:pPr>
    </w:p>
    <w:p w:rsidR="00253061" w:rsidRDefault="00253061" w:rsidP="00FA50B2">
      <w:pPr>
        <w:pStyle w:val="Tabletitle"/>
        <w:rPr>
          <w:lang w:val="en-US" w:eastAsia="zh-CN"/>
        </w:rPr>
      </w:pPr>
      <w:r>
        <w:rPr>
          <w:lang w:val="en-US" w:eastAsia="zh-CN"/>
        </w:rPr>
        <w:t>e</w:t>
      </w:r>
      <w:r w:rsidR="00FA50B2">
        <w:rPr>
          <w:lang w:val="en-US" w:eastAsia="zh-CN"/>
        </w:rPr>
        <w:t>)</w:t>
      </w:r>
      <w:r>
        <w:rPr>
          <w:lang w:val="en-US" w:eastAsia="zh-CN"/>
        </w:rPr>
        <w:t xml:space="preserve"> </w:t>
      </w:r>
      <w:r>
        <w:rPr>
          <w:rFonts w:hint="eastAsia"/>
          <w:lang w:val="en-US" w:eastAsia="zh-CN"/>
        </w:rPr>
        <w:t>用于</w:t>
      </w:r>
      <w:r>
        <w:rPr>
          <w:lang w:eastAsia="zh-CN"/>
        </w:rPr>
        <w:t>A</w:t>
      </w:r>
      <w:r>
        <w:rPr>
          <w:rFonts w:hint="eastAsia"/>
          <w:lang w:eastAsia="zh-CN"/>
        </w:rPr>
        <w:t>类的</w:t>
      </w:r>
      <w:r>
        <w:rPr>
          <w:lang w:val="en-US" w:eastAsia="zh-CN"/>
        </w:rPr>
        <w:t>3 MHz</w:t>
      </w:r>
      <w:r>
        <w:rPr>
          <w:rFonts w:hint="eastAsia"/>
          <w:lang w:eastAsia="zh-CN"/>
        </w:rPr>
        <w:t>信道带宽（</w:t>
      </w:r>
      <w:r w:rsidRPr="002D4836">
        <w:rPr>
          <w:lang w:val="en-GB" w:eastAsia="zh-CN"/>
        </w:rPr>
        <w:t xml:space="preserve">1 GHz &lt; </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552"/>
        <w:gridCol w:w="3402"/>
        <w:gridCol w:w="1275"/>
      </w:tblGrid>
      <w:tr w:rsidR="00253061" w:rsidRPr="002B4FF6" w:rsidTr="00FF6C46">
        <w:trPr>
          <w:jc w:val="center"/>
        </w:trPr>
        <w:tc>
          <w:tcPr>
            <w:tcW w:w="2410"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552"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02" w:type="dxa"/>
            <w:vAlign w:val="center"/>
          </w:tcPr>
          <w:p w:rsidR="00253061" w:rsidRPr="002B4FF6" w:rsidRDefault="00253061" w:rsidP="00FF6C46">
            <w:pPr>
              <w:pStyle w:val="Tablehead"/>
            </w:pPr>
            <w:r w:rsidRPr="002B4FF6">
              <w:rPr>
                <w:rFonts w:hint="eastAsia"/>
              </w:rPr>
              <w:t>测试要求</w:t>
            </w:r>
          </w:p>
        </w:tc>
        <w:tc>
          <w:tcPr>
            <w:tcW w:w="1275"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2410" w:type="dxa"/>
            <w:vAlign w:val="center"/>
          </w:tcPr>
          <w:p w:rsidR="00253061" w:rsidRPr="004C667B" w:rsidRDefault="00253061" w:rsidP="00FF6C46">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3 MHz</w:t>
            </w:r>
          </w:p>
        </w:tc>
        <w:tc>
          <w:tcPr>
            <w:tcW w:w="2552" w:type="dxa"/>
            <w:vAlign w:val="center"/>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3.05 MHz</w:t>
            </w:r>
          </w:p>
        </w:tc>
        <w:tc>
          <w:tcPr>
            <w:tcW w:w="3402" w:type="dxa"/>
            <w:vAlign w:val="center"/>
          </w:tcPr>
          <w:p w:rsidR="00253061" w:rsidRPr="004C667B" w:rsidRDefault="006177AB" w:rsidP="00FF6C46">
            <w:pPr>
              <w:pStyle w:val="Tabletext"/>
              <w:jc w:val="center"/>
              <w:rPr>
                <w:sz w:val="20"/>
              </w:rPr>
            </w:pPr>
            <w:r w:rsidRPr="004C667B">
              <w:rPr>
                <w:position w:val="-26"/>
                <w:sz w:val="20"/>
              </w:rPr>
              <w:object w:dxaOrig="3299" w:dyaOrig="640">
                <v:shape id="_x0000_i1033" type="#_x0000_t75" style="width:148.4pt;height:30.7pt;mso-position-horizontal-relative:page;mso-position-vertical-relative:page" o:ole="">
                  <v:imagedata r:id="rId33" o:title=""/>
                </v:shape>
                <o:OLEObject Type="Embed" ProgID="Equation.DSMT4" ShapeID="_x0000_i1033" DrawAspect="Content" ObjectID="_1504443312" r:id="rId34">
                  <o:FieldCodes>\* MERGEFORMAT</o:FieldCodes>
                </o:OLEObject>
              </w:object>
            </w:r>
          </w:p>
        </w:tc>
        <w:tc>
          <w:tcPr>
            <w:tcW w:w="1275"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2410" w:type="dxa"/>
          </w:tcPr>
          <w:p w:rsidR="00253061" w:rsidRPr="004C667B" w:rsidRDefault="00253061" w:rsidP="00FF6C46">
            <w:pPr>
              <w:pStyle w:val="Tabletext"/>
              <w:jc w:val="center"/>
              <w:rPr>
                <w:sz w:val="20"/>
              </w:rPr>
            </w:pPr>
            <w:r w:rsidRPr="004C667B">
              <w:rPr>
                <w:sz w:val="20"/>
              </w:rPr>
              <w:t xml:space="preserve">3 MHz </w:t>
            </w:r>
            <w:r w:rsidRPr="004C667B">
              <w:rPr>
                <w:sz w:val="20"/>
              </w:rPr>
              <w:sym w:font="Symbol" w:char="F0A3"/>
            </w:r>
            <w:r w:rsidRPr="004C667B">
              <w:rPr>
                <w:sz w:val="20"/>
              </w:rPr>
              <w:sym w:font="Symbol" w:char="F044"/>
            </w:r>
            <w:r w:rsidRPr="004C667B">
              <w:rPr>
                <w:i/>
                <w:iCs/>
                <w:sz w:val="20"/>
              </w:rPr>
              <w:t>f</w:t>
            </w:r>
            <w:r w:rsidRPr="004C667B">
              <w:rPr>
                <w:sz w:val="20"/>
              </w:rPr>
              <w:br/>
              <w:t>&lt; 6 MHz</w:t>
            </w:r>
          </w:p>
        </w:tc>
        <w:tc>
          <w:tcPr>
            <w:tcW w:w="2552" w:type="dxa"/>
          </w:tcPr>
          <w:p w:rsidR="00253061" w:rsidRPr="004C667B" w:rsidRDefault="00253061" w:rsidP="00FF6C46">
            <w:pPr>
              <w:pStyle w:val="Tabletext"/>
              <w:jc w:val="center"/>
              <w:rPr>
                <w:sz w:val="20"/>
              </w:rPr>
            </w:pPr>
            <w:r w:rsidRPr="004C667B">
              <w:rPr>
                <w:sz w:val="20"/>
              </w:rPr>
              <w:t xml:space="preserve">3.05 MHz </w:t>
            </w:r>
            <w:r w:rsidRPr="004C667B">
              <w:rPr>
                <w:sz w:val="20"/>
              </w:rPr>
              <w:sym w:font="Symbol" w:char="F0A3"/>
            </w:r>
            <w:r w:rsidRPr="004C667B">
              <w:rPr>
                <w:sz w:val="20"/>
              </w:rPr>
              <w:t xml:space="preserve"> f_offset </w:t>
            </w:r>
            <w:r w:rsidRPr="004C667B">
              <w:rPr>
                <w:sz w:val="20"/>
              </w:rPr>
              <w:br/>
              <w:t>&lt; 6.05 MHz</w:t>
            </w:r>
          </w:p>
        </w:tc>
        <w:tc>
          <w:tcPr>
            <w:tcW w:w="3402" w:type="dxa"/>
          </w:tcPr>
          <w:p w:rsidR="00253061" w:rsidRPr="004C667B" w:rsidRDefault="00253061" w:rsidP="00FF6C46">
            <w:pPr>
              <w:pStyle w:val="Tabletext"/>
              <w:jc w:val="center"/>
              <w:rPr>
                <w:sz w:val="20"/>
              </w:rPr>
            </w:pPr>
            <w:r w:rsidRPr="004C667B">
              <w:rPr>
                <w:sz w:val="20"/>
              </w:rPr>
              <w:t>–13.5 dBm</w:t>
            </w:r>
          </w:p>
        </w:tc>
        <w:tc>
          <w:tcPr>
            <w:tcW w:w="1275"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2410" w:type="dxa"/>
          </w:tcPr>
          <w:p w:rsidR="00253061" w:rsidRPr="004C667B" w:rsidRDefault="00253061" w:rsidP="00FF6C46">
            <w:pPr>
              <w:pStyle w:val="Tabletext"/>
              <w:jc w:val="center"/>
              <w:rPr>
                <w:sz w:val="20"/>
              </w:rPr>
            </w:pPr>
            <w:r w:rsidRPr="004C667B">
              <w:rPr>
                <w:sz w:val="20"/>
              </w:rPr>
              <w:t xml:space="preserve">6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552" w:type="dxa"/>
          </w:tcPr>
          <w:p w:rsidR="00253061" w:rsidRPr="004C667B" w:rsidRDefault="00253061" w:rsidP="00FF6C46">
            <w:pPr>
              <w:pStyle w:val="Tabletext"/>
              <w:jc w:val="center"/>
              <w:rPr>
                <w:sz w:val="20"/>
                <w:lang w:val="en-US"/>
              </w:rPr>
            </w:pPr>
            <w:r w:rsidRPr="004C667B">
              <w:rPr>
                <w:sz w:val="20"/>
                <w:lang w:val="en-US"/>
              </w:rPr>
              <w:t xml:space="preserve">6.5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402" w:type="dxa"/>
          </w:tcPr>
          <w:p w:rsidR="00253061" w:rsidRPr="004C667B" w:rsidRDefault="00253061" w:rsidP="00FF6C46">
            <w:pPr>
              <w:pStyle w:val="Tabletext"/>
              <w:jc w:val="center"/>
              <w:rPr>
                <w:sz w:val="20"/>
              </w:rPr>
            </w:pPr>
            <w:r w:rsidRPr="004C667B">
              <w:rPr>
                <w:sz w:val="20"/>
              </w:rPr>
              <w:t>–13 dBm</w:t>
            </w:r>
          </w:p>
        </w:tc>
        <w:tc>
          <w:tcPr>
            <w:tcW w:w="1275" w:type="dxa"/>
          </w:tcPr>
          <w:p w:rsidR="00253061" w:rsidRPr="004C667B" w:rsidRDefault="00253061" w:rsidP="00FF6C46">
            <w:pPr>
              <w:pStyle w:val="Tabletext"/>
              <w:jc w:val="center"/>
              <w:rPr>
                <w:sz w:val="20"/>
              </w:rPr>
            </w:pPr>
            <w:r w:rsidRPr="004C667B">
              <w:rPr>
                <w:sz w:val="20"/>
              </w:rPr>
              <w:t>1 MHz</w:t>
            </w:r>
          </w:p>
        </w:tc>
      </w:tr>
    </w:tbl>
    <w:p w:rsidR="00253061" w:rsidRDefault="00253061" w:rsidP="00253061">
      <w:pPr>
        <w:pStyle w:val="Tablefin"/>
        <w:rPr>
          <w:rFonts w:eastAsia="MS Mincho"/>
        </w:rPr>
      </w:pPr>
    </w:p>
    <w:p w:rsidR="004C667B" w:rsidRDefault="004C667B" w:rsidP="004C667B">
      <w:pPr>
        <w:pStyle w:val="TableNo"/>
        <w:rPr>
          <w:lang w:eastAsia="zh-CN"/>
        </w:rPr>
      </w:pPr>
      <w:r>
        <w:rPr>
          <w:rFonts w:hint="eastAsia"/>
          <w:lang w:eastAsia="zh-CN"/>
        </w:rPr>
        <w:lastRenderedPageBreak/>
        <w:t>表</w:t>
      </w:r>
      <w:r>
        <w:rPr>
          <w:lang w:eastAsia="zh-CN"/>
        </w:rPr>
        <w:t>3A</w:t>
      </w:r>
      <w:r>
        <w:rPr>
          <w:rFonts w:hint="eastAsia"/>
          <w:lang w:eastAsia="zh-CN"/>
        </w:rPr>
        <w:t>（</w:t>
      </w:r>
      <w:r w:rsidRPr="00D159BC">
        <w:rPr>
          <w:rFonts w:ascii="STKaiti" w:eastAsia="STKaiti" w:hAnsi="STKaiti" w:hint="eastAsia"/>
          <w:lang w:eastAsia="zh-CN"/>
        </w:rPr>
        <w:t>续</w:t>
      </w:r>
      <w:r>
        <w:rPr>
          <w:rFonts w:hint="eastAsia"/>
          <w:lang w:eastAsia="zh-CN"/>
        </w:rPr>
        <w:t>）</w:t>
      </w:r>
    </w:p>
    <w:p w:rsidR="00253061" w:rsidRDefault="00253061" w:rsidP="00FA50B2">
      <w:pPr>
        <w:pStyle w:val="Tabletitle"/>
        <w:rPr>
          <w:lang w:val="en-US" w:eastAsia="zh-CN"/>
        </w:rPr>
      </w:pPr>
      <w:r>
        <w:rPr>
          <w:lang w:val="en-US" w:eastAsia="zh-CN"/>
        </w:rPr>
        <w:t>f</w:t>
      </w:r>
      <w:r w:rsidR="00FA50B2">
        <w:rPr>
          <w:lang w:val="en-US" w:eastAsia="zh-CN"/>
        </w:rPr>
        <w:t>)</w:t>
      </w:r>
      <w:r>
        <w:rPr>
          <w:lang w:val="en-US" w:eastAsia="zh-CN"/>
        </w:rPr>
        <w:t xml:space="preserve"> </w:t>
      </w:r>
      <w:r>
        <w:rPr>
          <w:rFonts w:hint="eastAsia"/>
          <w:lang w:val="en-US" w:eastAsia="zh-CN"/>
        </w:rPr>
        <w:t>用于</w:t>
      </w:r>
      <w:r>
        <w:rPr>
          <w:lang w:eastAsia="zh-CN"/>
        </w:rPr>
        <w:t>A</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Pr>
          <w:lang w:val="en-US" w:eastAsia="zh-CN"/>
        </w:rPr>
        <w:t xml:space="preserve"> MHz </w:t>
      </w:r>
      <w:r>
        <w:rPr>
          <w:rFonts w:hint="eastAsia"/>
          <w:lang w:eastAsia="zh-CN"/>
        </w:rPr>
        <w:t>信道带宽（</w:t>
      </w:r>
      <w:r w:rsidRPr="002D4836">
        <w:rPr>
          <w:lang w:val="en-GB" w:eastAsia="zh-CN"/>
        </w:rPr>
        <w:t xml:space="preserve">1 GHz &lt; </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790"/>
        <w:gridCol w:w="3229"/>
        <w:gridCol w:w="1590"/>
      </w:tblGrid>
      <w:tr w:rsidR="00253061" w:rsidRPr="002B4FF6" w:rsidTr="00FF6C46">
        <w:trPr>
          <w:jc w:val="center"/>
        </w:trPr>
        <w:tc>
          <w:tcPr>
            <w:tcW w:w="2030" w:type="dxa"/>
            <w:vAlign w:val="center"/>
          </w:tcPr>
          <w:p w:rsidR="00253061" w:rsidRPr="002B4FF6" w:rsidRDefault="00253061" w:rsidP="00AF6983">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790"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29" w:type="dxa"/>
            <w:vAlign w:val="center"/>
          </w:tcPr>
          <w:p w:rsidR="00253061" w:rsidRPr="002B4FF6" w:rsidRDefault="00253061" w:rsidP="00FF6C46">
            <w:pPr>
              <w:pStyle w:val="Tablehead"/>
            </w:pPr>
            <w:r w:rsidRPr="002B4FF6">
              <w:rPr>
                <w:rFonts w:hint="eastAsia"/>
              </w:rPr>
              <w:t>测试要求</w:t>
            </w:r>
          </w:p>
        </w:tc>
        <w:tc>
          <w:tcPr>
            <w:tcW w:w="1590"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2030" w:type="dxa"/>
          </w:tcPr>
          <w:p w:rsidR="00253061" w:rsidRPr="004C667B" w:rsidRDefault="00253061" w:rsidP="00FF6C46">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5 MHz</w:t>
            </w:r>
          </w:p>
        </w:tc>
        <w:tc>
          <w:tcPr>
            <w:tcW w:w="2790" w:type="dxa"/>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5.05 MHz</w:t>
            </w:r>
          </w:p>
        </w:tc>
        <w:tc>
          <w:tcPr>
            <w:tcW w:w="3229" w:type="dxa"/>
            <w:vAlign w:val="center"/>
          </w:tcPr>
          <w:p w:rsidR="00253061" w:rsidRPr="004C667B" w:rsidRDefault="00253061" w:rsidP="00FF6C46">
            <w:pPr>
              <w:pStyle w:val="Tabletext"/>
              <w:jc w:val="center"/>
              <w:rPr>
                <w:sz w:val="20"/>
              </w:rPr>
            </w:pPr>
            <w:r w:rsidRPr="004C667B">
              <w:rPr>
                <w:sz w:val="20"/>
              </w:rPr>
              <w:object w:dxaOrig="3000" w:dyaOrig="621">
                <v:shape id="_x0000_i1034" type="#_x0000_t75" style="width:146.5pt;height:30.7pt;mso-position-horizontal-relative:page;mso-position-vertical-relative:page" o:ole="">
                  <v:imagedata r:id="rId35" o:title=""/>
                </v:shape>
                <o:OLEObject Type="Embed" ProgID="Equation.DSMT4" ShapeID="_x0000_i1034" DrawAspect="Content" ObjectID="_1504443313" r:id="rId36">
                  <o:FieldCodes>\* MERGEFORMAT</o:FieldCodes>
                </o:OLEObject>
              </w:object>
            </w:r>
          </w:p>
        </w:tc>
        <w:tc>
          <w:tcPr>
            <w:tcW w:w="1590"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2030" w:type="dxa"/>
          </w:tcPr>
          <w:p w:rsidR="00253061" w:rsidRPr="004C667B" w:rsidRDefault="00253061" w:rsidP="00FF6C46">
            <w:pPr>
              <w:pStyle w:val="Tabletext"/>
              <w:jc w:val="center"/>
              <w:rPr>
                <w:sz w:val="20"/>
              </w:rPr>
            </w:pPr>
            <w:r w:rsidRPr="004C667B">
              <w:rPr>
                <w:sz w:val="20"/>
              </w:rPr>
              <w:t xml:space="preserve">5 MHz </w:t>
            </w:r>
            <w:r w:rsidRPr="004C667B">
              <w:rPr>
                <w:sz w:val="20"/>
              </w:rPr>
              <w:sym w:font="Symbol" w:char="F0A3"/>
            </w:r>
            <w:r w:rsidRPr="004C667B">
              <w:rPr>
                <w:sz w:val="20"/>
              </w:rPr>
              <w:sym w:font="Symbol" w:char="F044"/>
            </w:r>
            <w:r w:rsidRPr="004C667B">
              <w:rPr>
                <w:i/>
                <w:iCs/>
                <w:sz w:val="20"/>
              </w:rPr>
              <w:t>f</w:t>
            </w:r>
            <w:r w:rsidRPr="004C667B">
              <w:rPr>
                <w:sz w:val="20"/>
              </w:rPr>
              <w:br/>
              <w:t xml:space="preserve">&lt; </w:t>
            </w:r>
            <w:r w:rsidRPr="004C667B">
              <w:rPr>
                <w:sz w:val="20"/>
                <w:lang w:eastAsia="zh-CN"/>
              </w:rPr>
              <w:t>min</w:t>
            </w:r>
            <w:r w:rsidRPr="004C667B">
              <w:rPr>
                <w:rFonts w:hint="eastAsia"/>
                <w:sz w:val="20"/>
                <w:lang w:eastAsia="zh-CN"/>
              </w:rPr>
              <w:t>（</w:t>
            </w:r>
            <w:r w:rsidRPr="004C667B">
              <w:rPr>
                <w:sz w:val="20"/>
              </w:rPr>
              <w:t>10 MHz</w:t>
            </w:r>
            <w:r w:rsidRPr="004C667B">
              <w:rPr>
                <w:rFonts w:hint="eastAsia"/>
                <w:sz w:val="20"/>
                <w:lang w:eastAsia="zh-CN"/>
              </w:rPr>
              <w:t>，</w:t>
            </w:r>
            <w:r w:rsidRPr="004C667B">
              <w:rPr>
                <w:sz w:val="20"/>
                <w:lang w:val="en-GB"/>
              </w:rPr>
              <w:sym w:font="Symbol" w:char="F044"/>
            </w:r>
            <w:r w:rsidRPr="004C667B">
              <w:rPr>
                <w:i/>
                <w:iCs/>
                <w:sz w:val="20"/>
              </w:rPr>
              <w:t>f</w:t>
            </w:r>
            <w:r w:rsidRPr="004C667B">
              <w:rPr>
                <w:i/>
                <w:iCs/>
                <w:sz w:val="20"/>
                <w:vertAlign w:val="subscript"/>
              </w:rPr>
              <w:t>max</w:t>
            </w:r>
            <w:r w:rsidRPr="004C667B">
              <w:rPr>
                <w:rFonts w:hint="eastAsia"/>
                <w:sz w:val="20"/>
                <w:lang w:eastAsia="zh-CN"/>
              </w:rPr>
              <w:t>）</w:t>
            </w:r>
          </w:p>
        </w:tc>
        <w:tc>
          <w:tcPr>
            <w:tcW w:w="2790" w:type="dxa"/>
          </w:tcPr>
          <w:p w:rsidR="00253061" w:rsidRPr="004C667B" w:rsidRDefault="00253061" w:rsidP="00FF6C46">
            <w:pPr>
              <w:pStyle w:val="Tabletext"/>
              <w:jc w:val="center"/>
              <w:rPr>
                <w:sz w:val="20"/>
              </w:rPr>
            </w:pPr>
            <w:r w:rsidRPr="004C667B">
              <w:rPr>
                <w:sz w:val="20"/>
              </w:rPr>
              <w:t xml:space="preserve">5.05 MHz </w:t>
            </w:r>
            <w:r w:rsidRPr="004C667B">
              <w:rPr>
                <w:sz w:val="20"/>
              </w:rPr>
              <w:sym w:font="Symbol" w:char="F0A3"/>
            </w:r>
            <w:r w:rsidRPr="004C667B">
              <w:rPr>
                <w:sz w:val="20"/>
              </w:rPr>
              <w:t xml:space="preserve"> f_offset </w:t>
            </w:r>
            <w:r w:rsidRPr="004C667B">
              <w:rPr>
                <w:sz w:val="20"/>
              </w:rPr>
              <w:br/>
              <w:t>&lt; min</w:t>
            </w:r>
            <w:r w:rsidRPr="004C667B">
              <w:rPr>
                <w:rFonts w:hint="eastAsia"/>
                <w:sz w:val="20"/>
                <w:lang w:eastAsia="zh-CN"/>
              </w:rPr>
              <w:t>（</w:t>
            </w:r>
            <w:r w:rsidRPr="004C667B">
              <w:rPr>
                <w:sz w:val="20"/>
              </w:rPr>
              <w:t>10.05 MHz</w:t>
            </w:r>
            <w:r w:rsidRPr="004C667B">
              <w:rPr>
                <w:rFonts w:hint="eastAsia"/>
                <w:sz w:val="20"/>
                <w:lang w:eastAsia="zh-CN"/>
              </w:rPr>
              <w:t>，</w:t>
            </w:r>
            <w:r w:rsidRPr="004C667B">
              <w:rPr>
                <w:sz w:val="20"/>
              </w:rPr>
              <w:t>f_offset</w:t>
            </w:r>
            <w:r w:rsidRPr="004C667B">
              <w:rPr>
                <w:i/>
                <w:iCs/>
                <w:sz w:val="20"/>
                <w:vertAlign w:val="subscript"/>
              </w:rPr>
              <w:t>max</w:t>
            </w:r>
            <w:r w:rsidRPr="004C667B">
              <w:rPr>
                <w:rFonts w:hint="eastAsia"/>
                <w:sz w:val="20"/>
              </w:rPr>
              <w:t>）</w:t>
            </w:r>
          </w:p>
        </w:tc>
        <w:tc>
          <w:tcPr>
            <w:tcW w:w="3229" w:type="dxa"/>
          </w:tcPr>
          <w:p w:rsidR="00253061" w:rsidRPr="004C667B" w:rsidRDefault="00253061" w:rsidP="00FF6C46">
            <w:pPr>
              <w:pStyle w:val="Tabletext"/>
              <w:jc w:val="center"/>
              <w:rPr>
                <w:sz w:val="20"/>
              </w:rPr>
            </w:pPr>
            <w:r w:rsidRPr="004C667B">
              <w:rPr>
                <w:sz w:val="20"/>
              </w:rPr>
              <w:t>–12.5 dBm</w:t>
            </w:r>
          </w:p>
        </w:tc>
        <w:tc>
          <w:tcPr>
            <w:tcW w:w="1590" w:type="dxa"/>
          </w:tcPr>
          <w:p w:rsidR="00253061" w:rsidRPr="004C667B" w:rsidRDefault="00253061" w:rsidP="00FF6C46">
            <w:pPr>
              <w:pStyle w:val="Tabletext"/>
              <w:jc w:val="center"/>
              <w:rPr>
                <w:sz w:val="20"/>
              </w:rPr>
            </w:pPr>
            <w:r w:rsidRPr="004C667B">
              <w:rPr>
                <w:sz w:val="20"/>
              </w:rPr>
              <w:t>100 kHz</w:t>
            </w:r>
          </w:p>
        </w:tc>
      </w:tr>
      <w:tr w:rsidR="00253061" w:rsidRPr="002B4FF6" w:rsidTr="00FF6C46">
        <w:trPr>
          <w:jc w:val="center"/>
        </w:trPr>
        <w:tc>
          <w:tcPr>
            <w:tcW w:w="2030" w:type="dxa"/>
          </w:tcPr>
          <w:p w:rsidR="00253061" w:rsidRPr="004C667B" w:rsidRDefault="00253061" w:rsidP="00FF6C46">
            <w:pPr>
              <w:pStyle w:val="Tabletext"/>
              <w:jc w:val="center"/>
              <w:rPr>
                <w:sz w:val="20"/>
              </w:rPr>
            </w:pPr>
            <w:r w:rsidRPr="004C667B">
              <w:rPr>
                <w:sz w:val="20"/>
              </w:rPr>
              <w:t xml:space="preserve">10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790" w:type="dxa"/>
          </w:tcPr>
          <w:p w:rsidR="00253061" w:rsidRPr="004C667B" w:rsidRDefault="00253061" w:rsidP="00FF6C46">
            <w:pPr>
              <w:pStyle w:val="Tabletext"/>
              <w:jc w:val="center"/>
              <w:rPr>
                <w:sz w:val="20"/>
                <w:lang w:val="en-US"/>
              </w:rPr>
            </w:pPr>
            <w:r w:rsidRPr="004C667B">
              <w:rPr>
                <w:sz w:val="20"/>
                <w:lang w:val="en-US"/>
              </w:rPr>
              <w:t xml:space="preserve">10.5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229" w:type="dxa"/>
          </w:tcPr>
          <w:p w:rsidR="00253061" w:rsidRPr="004C667B" w:rsidRDefault="00253061" w:rsidP="00FF6C46">
            <w:pPr>
              <w:pStyle w:val="Tabletext"/>
              <w:jc w:val="center"/>
              <w:rPr>
                <w:sz w:val="20"/>
                <w:lang w:eastAsia="zh-CN"/>
              </w:rPr>
            </w:pPr>
            <w:r w:rsidRPr="004C667B">
              <w:rPr>
                <w:sz w:val="20"/>
              </w:rPr>
              <w:t>–13 dBm</w:t>
            </w:r>
            <w:r w:rsidRPr="004C667B">
              <w:rPr>
                <w:rFonts w:hint="eastAsia"/>
                <w:sz w:val="20"/>
                <w:lang w:eastAsia="zh-CN"/>
              </w:rPr>
              <w:t>（</w:t>
            </w:r>
            <w:r w:rsidRPr="004C667B">
              <w:rPr>
                <w:rFonts w:hint="eastAsia"/>
                <w:sz w:val="20"/>
              </w:rPr>
              <w:t>注</w:t>
            </w:r>
            <w:r w:rsidRPr="004C667B">
              <w:rPr>
                <w:sz w:val="20"/>
                <w:lang w:eastAsia="zh-CN"/>
              </w:rPr>
              <w:t>3</w:t>
            </w:r>
            <w:r w:rsidRPr="004C667B">
              <w:rPr>
                <w:rFonts w:hint="eastAsia"/>
                <w:sz w:val="20"/>
                <w:lang w:eastAsia="zh-CN"/>
              </w:rPr>
              <w:t>）</w:t>
            </w:r>
          </w:p>
        </w:tc>
        <w:tc>
          <w:tcPr>
            <w:tcW w:w="1590" w:type="dxa"/>
          </w:tcPr>
          <w:p w:rsidR="00253061" w:rsidRPr="004C667B" w:rsidRDefault="00253061" w:rsidP="00FF6C46">
            <w:pPr>
              <w:pStyle w:val="Tabletext"/>
              <w:jc w:val="center"/>
              <w:rPr>
                <w:sz w:val="20"/>
              </w:rPr>
            </w:pPr>
            <w:r w:rsidRPr="004C667B">
              <w:rPr>
                <w:sz w:val="20"/>
              </w:rPr>
              <w:t>1 MHz</w:t>
            </w:r>
          </w:p>
        </w:tc>
      </w:tr>
    </w:tbl>
    <w:p w:rsidR="004C667B" w:rsidRDefault="004C667B" w:rsidP="004C667B">
      <w:pPr>
        <w:rPr>
          <w:lang w:val="en-GB" w:eastAsia="zh-CN"/>
        </w:rPr>
      </w:pPr>
    </w:p>
    <w:p w:rsidR="00253061" w:rsidRPr="00A857CE" w:rsidRDefault="00253061" w:rsidP="004C667B">
      <w:pPr>
        <w:pStyle w:val="Tabletitle"/>
        <w:rPr>
          <w:lang w:eastAsia="zh-CN"/>
        </w:rPr>
      </w:pPr>
      <w:r w:rsidRPr="002D4836">
        <w:rPr>
          <w:lang w:val="en-GB" w:eastAsia="zh-CN"/>
        </w:rPr>
        <w:t>g</w:t>
      </w:r>
      <w:r w:rsidR="00AF6983">
        <w:rPr>
          <w:lang w:val="en-GB" w:eastAsia="zh-CN"/>
        </w:rPr>
        <w:t>)</w:t>
      </w:r>
      <w:r w:rsidRPr="002D4836">
        <w:rPr>
          <w:lang w:val="en-GB" w:eastAsia="zh-CN"/>
        </w:rPr>
        <w:t xml:space="preserve"> </w:t>
      </w:r>
      <w:r>
        <w:rPr>
          <w:rFonts w:hint="eastAsia"/>
          <w:lang w:val="en-US" w:eastAsia="zh-CN"/>
        </w:rPr>
        <w:t>用于</w:t>
      </w:r>
      <w:r>
        <w:rPr>
          <w:lang w:eastAsia="zh-CN"/>
        </w:rPr>
        <w:t>A</w:t>
      </w:r>
      <w:r>
        <w:rPr>
          <w:rFonts w:hint="eastAsia"/>
          <w:lang w:eastAsia="zh-CN"/>
        </w:rPr>
        <w:t>类的</w:t>
      </w:r>
      <w:r>
        <w:rPr>
          <w:lang w:eastAsia="zh-CN"/>
        </w:rPr>
        <w:t>1.4</w:t>
      </w:r>
      <w:r>
        <w:rPr>
          <w:lang w:val="en-US" w:eastAsia="zh-CN"/>
        </w:rPr>
        <w:t xml:space="preserve"> MHz </w:t>
      </w:r>
      <w:r>
        <w:rPr>
          <w:rFonts w:hint="eastAsia"/>
          <w:lang w:eastAsia="zh-CN"/>
        </w:rPr>
        <w:t>信道带宽（</w:t>
      </w:r>
      <w:r>
        <w:rPr>
          <w:lang w:eastAsia="zh-CN"/>
        </w:rPr>
        <w:t>E-UTRA</w:t>
      </w:r>
      <w:r>
        <w:rPr>
          <w:rFonts w:hint="eastAsia"/>
          <w:lang w:eastAsia="zh-CN"/>
        </w:rPr>
        <w:t>频带</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253061" w:rsidRPr="002B4FF6" w:rsidTr="00FF6C46">
        <w:trPr>
          <w:jc w:val="center"/>
        </w:trPr>
        <w:tc>
          <w:tcPr>
            <w:tcW w:w="2268" w:type="dxa"/>
            <w:vAlign w:val="center"/>
          </w:tcPr>
          <w:p w:rsidR="00253061" w:rsidRPr="002B4FF6" w:rsidRDefault="00253061" w:rsidP="00AF6983">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61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194" w:type="dxa"/>
            <w:vAlign w:val="center"/>
          </w:tcPr>
          <w:p w:rsidR="00253061" w:rsidRPr="002B4FF6" w:rsidRDefault="00253061" w:rsidP="00FF6C46">
            <w:pPr>
              <w:pStyle w:val="Tablehead"/>
              <w:rPr>
                <w:sz w:val="20"/>
                <w:lang w:val="en-GB"/>
              </w:rPr>
            </w:pPr>
            <w:r w:rsidRPr="002B4FF6">
              <w:rPr>
                <w:rFonts w:hint="eastAsia"/>
              </w:rPr>
              <w:t>测试要求</w:t>
            </w:r>
          </w:p>
        </w:tc>
        <w:tc>
          <w:tcPr>
            <w:tcW w:w="1559" w:type="dxa"/>
            <w:vAlign w:val="center"/>
          </w:tcPr>
          <w:p w:rsidR="00253061" w:rsidRPr="002B4FF6" w:rsidRDefault="00253061" w:rsidP="00AF6983">
            <w:pPr>
              <w:pStyle w:val="Tablehead"/>
              <w:rPr>
                <w:sz w:val="20"/>
                <w:lang w:val="en-GB"/>
              </w:rPr>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2268" w:type="dxa"/>
          </w:tcPr>
          <w:p w:rsidR="00253061" w:rsidRPr="002B4FF6" w:rsidRDefault="00253061" w:rsidP="00FF6C46">
            <w:pPr>
              <w:pStyle w:val="Tabletext"/>
              <w:spacing w:before="20" w:after="20"/>
              <w:jc w:val="center"/>
              <w:rPr>
                <w:sz w:val="20"/>
                <w:lang w:val="en-GB"/>
              </w:rPr>
            </w:pPr>
            <w:r w:rsidRPr="002B4FF6">
              <w:rPr>
                <w:sz w:val="20"/>
                <w:lang w:val="en-GB"/>
              </w:rPr>
              <w:t xml:space="preserve">0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t>&lt; 1.4 MHz</w:t>
            </w:r>
          </w:p>
        </w:tc>
        <w:tc>
          <w:tcPr>
            <w:tcW w:w="2618" w:type="dxa"/>
          </w:tcPr>
          <w:p w:rsidR="00253061" w:rsidRPr="002B4FF6" w:rsidRDefault="00253061" w:rsidP="00FF6C46">
            <w:pPr>
              <w:pStyle w:val="Tabletext"/>
              <w:spacing w:before="20" w:after="20"/>
              <w:jc w:val="center"/>
              <w:rPr>
                <w:sz w:val="20"/>
                <w:lang w:val="en-GB"/>
              </w:rPr>
            </w:pPr>
            <w:r w:rsidRPr="002B4FF6">
              <w:rPr>
                <w:sz w:val="20"/>
                <w:lang w:val="en-GB"/>
              </w:rPr>
              <w:t xml:space="preserve">0.05 MHz </w:t>
            </w:r>
            <w:r w:rsidRPr="002B4FF6">
              <w:rPr>
                <w:sz w:val="20"/>
                <w:lang w:val="en-GB"/>
              </w:rPr>
              <w:sym w:font="Symbol" w:char="F0A3"/>
            </w:r>
            <w:r w:rsidRPr="002B4FF6">
              <w:rPr>
                <w:sz w:val="20"/>
                <w:lang w:val="en-GB"/>
              </w:rPr>
              <w:t xml:space="preserve"> f_offset </w:t>
            </w:r>
            <w:r w:rsidRPr="002B4FF6">
              <w:rPr>
                <w:sz w:val="20"/>
                <w:lang w:val="en-GB"/>
              </w:rPr>
              <w:br/>
              <w:t>&lt; 1.45 MHz</w:t>
            </w:r>
          </w:p>
        </w:tc>
        <w:tc>
          <w:tcPr>
            <w:tcW w:w="3194" w:type="dxa"/>
            <w:vAlign w:val="center"/>
          </w:tcPr>
          <w:p w:rsidR="00253061" w:rsidRPr="002B4FF6" w:rsidRDefault="00253061" w:rsidP="00FF6C46">
            <w:pPr>
              <w:pStyle w:val="Tabletext"/>
              <w:spacing w:before="20" w:after="20"/>
              <w:jc w:val="center"/>
              <w:rPr>
                <w:sz w:val="20"/>
                <w:lang w:val="en-GB"/>
              </w:rPr>
            </w:pPr>
            <w:r w:rsidRPr="002B4FF6">
              <w:rPr>
                <w:position w:val="-28"/>
                <w:sz w:val="20"/>
                <w:lang w:val="en-GB"/>
              </w:rPr>
              <w:object w:dxaOrig="3739" w:dyaOrig="680">
                <v:shape id="_x0000_i1035" type="#_x0000_t75" style="width:147.75pt;height:29.45pt" o:ole="" fillcolor="window">
                  <v:imagedata r:id="rId37" o:title=""/>
                </v:shape>
                <o:OLEObject Type="Embed" ProgID="Equation.DSMT4" ShapeID="_x0000_i1035" DrawAspect="Content" ObjectID="_1504443314" r:id="rId38"/>
              </w:object>
            </w:r>
          </w:p>
        </w:tc>
        <w:tc>
          <w:tcPr>
            <w:tcW w:w="1559" w:type="dxa"/>
          </w:tcPr>
          <w:p w:rsidR="00253061" w:rsidRPr="002B4FF6" w:rsidRDefault="00253061" w:rsidP="00FF6C46">
            <w:pPr>
              <w:pStyle w:val="Tabletext"/>
              <w:spacing w:before="20" w:after="20"/>
              <w:jc w:val="center"/>
              <w:rPr>
                <w:sz w:val="20"/>
                <w:lang w:val="en-GB"/>
              </w:rPr>
            </w:pPr>
            <w:r w:rsidRPr="002B4FF6">
              <w:rPr>
                <w:sz w:val="20"/>
                <w:lang w:val="en-GB"/>
              </w:rPr>
              <w:t>100 kHz</w:t>
            </w:r>
          </w:p>
        </w:tc>
      </w:tr>
      <w:tr w:rsidR="00253061" w:rsidRPr="002B4FF6" w:rsidTr="00FF6C46">
        <w:trPr>
          <w:jc w:val="center"/>
        </w:trPr>
        <w:tc>
          <w:tcPr>
            <w:tcW w:w="2268" w:type="dxa"/>
          </w:tcPr>
          <w:p w:rsidR="00253061" w:rsidRPr="002B4FF6" w:rsidRDefault="00253061" w:rsidP="00FF6C46">
            <w:pPr>
              <w:pStyle w:val="Tabletext"/>
              <w:spacing w:before="20" w:after="20"/>
              <w:jc w:val="center"/>
              <w:rPr>
                <w:sz w:val="20"/>
                <w:lang w:val="en-GB"/>
              </w:rPr>
            </w:pPr>
            <w:r w:rsidRPr="002B4FF6">
              <w:rPr>
                <w:sz w:val="20"/>
                <w:lang w:val="en-GB"/>
              </w:rPr>
              <w:t xml:space="preserve">1.4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t>&lt; 2.8 MHz</w:t>
            </w:r>
          </w:p>
        </w:tc>
        <w:tc>
          <w:tcPr>
            <w:tcW w:w="2618" w:type="dxa"/>
          </w:tcPr>
          <w:p w:rsidR="00253061" w:rsidRPr="002B4FF6" w:rsidRDefault="00253061" w:rsidP="00FF6C46">
            <w:pPr>
              <w:pStyle w:val="Tabletext"/>
              <w:spacing w:before="20" w:after="20"/>
              <w:jc w:val="center"/>
              <w:rPr>
                <w:sz w:val="20"/>
                <w:lang w:val="en-GB"/>
              </w:rPr>
            </w:pPr>
            <w:r w:rsidRPr="002B4FF6">
              <w:rPr>
                <w:sz w:val="20"/>
                <w:lang w:val="en-GB"/>
              </w:rPr>
              <w:t xml:space="preserve">1.45 MHz </w:t>
            </w:r>
            <w:r w:rsidRPr="002B4FF6">
              <w:rPr>
                <w:sz w:val="20"/>
                <w:lang w:val="en-GB"/>
              </w:rPr>
              <w:sym w:font="Symbol" w:char="F0A3"/>
            </w:r>
            <w:r w:rsidRPr="002B4FF6">
              <w:rPr>
                <w:sz w:val="20"/>
                <w:lang w:val="en-GB"/>
              </w:rPr>
              <w:t xml:space="preserve"> f_offset </w:t>
            </w:r>
            <w:r w:rsidRPr="002B4FF6">
              <w:rPr>
                <w:sz w:val="20"/>
                <w:lang w:val="en-GB"/>
              </w:rPr>
              <w:br/>
              <w:t>&lt; 2.85 MHz</w:t>
            </w:r>
          </w:p>
        </w:tc>
        <w:tc>
          <w:tcPr>
            <w:tcW w:w="3194" w:type="dxa"/>
          </w:tcPr>
          <w:p w:rsidR="00253061" w:rsidRPr="002B4FF6" w:rsidRDefault="00253061" w:rsidP="00FF6C46">
            <w:pPr>
              <w:pStyle w:val="Tabletext"/>
              <w:spacing w:before="20" w:after="20"/>
              <w:jc w:val="center"/>
              <w:rPr>
                <w:sz w:val="20"/>
                <w:lang w:val="en-GB"/>
              </w:rPr>
            </w:pPr>
            <w:r w:rsidRPr="002B4FF6">
              <w:rPr>
                <w:sz w:val="20"/>
                <w:lang w:val="en-GB"/>
              </w:rPr>
              <w:t>–9.2 dBm</w:t>
            </w:r>
          </w:p>
        </w:tc>
        <w:tc>
          <w:tcPr>
            <w:tcW w:w="1559" w:type="dxa"/>
          </w:tcPr>
          <w:p w:rsidR="00253061" w:rsidRPr="002B4FF6" w:rsidRDefault="00253061" w:rsidP="00FF6C46">
            <w:pPr>
              <w:pStyle w:val="Tabletext"/>
              <w:spacing w:before="20" w:after="20"/>
              <w:jc w:val="center"/>
              <w:rPr>
                <w:sz w:val="20"/>
                <w:lang w:val="en-GB"/>
              </w:rPr>
            </w:pPr>
            <w:r w:rsidRPr="002B4FF6">
              <w:rPr>
                <w:sz w:val="20"/>
                <w:lang w:val="en-GB"/>
              </w:rPr>
              <w:t>100 kHz</w:t>
            </w:r>
          </w:p>
        </w:tc>
      </w:tr>
      <w:tr w:rsidR="00253061" w:rsidRPr="002B4FF6" w:rsidTr="00FF6C46">
        <w:trPr>
          <w:jc w:val="center"/>
        </w:trPr>
        <w:tc>
          <w:tcPr>
            <w:tcW w:w="2268" w:type="dxa"/>
          </w:tcPr>
          <w:p w:rsidR="00253061" w:rsidRPr="002B4FF6" w:rsidRDefault="00253061" w:rsidP="00FF6C46">
            <w:pPr>
              <w:pStyle w:val="Tabletext"/>
              <w:spacing w:before="20" w:after="20"/>
              <w:jc w:val="center"/>
              <w:rPr>
                <w:sz w:val="20"/>
                <w:lang w:val="en-GB"/>
              </w:rPr>
            </w:pPr>
            <w:r w:rsidRPr="002B4FF6">
              <w:rPr>
                <w:sz w:val="20"/>
                <w:lang w:val="en-GB"/>
              </w:rPr>
              <w:t xml:space="preserve">2.8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618" w:type="dxa"/>
          </w:tcPr>
          <w:p w:rsidR="00253061" w:rsidRPr="002B4FF6" w:rsidRDefault="00253061" w:rsidP="00FF6C46">
            <w:pPr>
              <w:pStyle w:val="Tabletext"/>
              <w:spacing w:before="20" w:after="20"/>
              <w:jc w:val="center"/>
              <w:rPr>
                <w:sz w:val="20"/>
                <w:lang w:val="en-GB"/>
              </w:rPr>
            </w:pPr>
            <w:r w:rsidRPr="002B4FF6">
              <w:rPr>
                <w:sz w:val="20"/>
                <w:lang w:val="en-GB"/>
              </w:rPr>
              <w:t xml:space="preserve">3.3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194" w:type="dxa"/>
          </w:tcPr>
          <w:p w:rsidR="00253061" w:rsidRPr="002B4FF6" w:rsidRDefault="00253061" w:rsidP="00FF6C46">
            <w:pPr>
              <w:pStyle w:val="Tabletext"/>
              <w:spacing w:before="20" w:after="20"/>
              <w:jc w:val="center"/>
              <w:rPr>
                <w:sz w:val="20"/>
                <w:lang w:val="en-GB"/>
              </w:rPr>
            </w:pPr>
            <w:r w:rsidRPr="002B4FF6">
              <w:rPr>
                <w:sz w:val="20"/>
                <w:lang w:val="en-GB"/>
              </w:rPr>
              <w:t>–13 dBm</w:t>
            </w:r>
          </w:p>
        </w:tc>
        <w:tc>
          <w:tcPr>
            <w:tcW w:w="1559" w:type="dxa"/>
          </w:tcPr>
          <w:p w:rsidR="00253061" w:rsidRPr="002B4FF6" w:rsidRDefault="00253061" w:rsidP="00FF6C46">
            <w:pPr>
              <w:pStyle w:val="Tabletext"/>
              <w:spacing w:before="20" w:after="20"/>
              <w:jc w:val="center"/>
              <w:rPr>
                <w:sz w:val="20"/>
                <w:lang w:val="en-GB"/>
              </w:rPr>
            </w:pPr>
            <w:r w:rsidRPr="002B4FF6">
              <w:rPr>
                <w:sz w:val="20"/>
                <w:lang w:val="en-GB"/>
              </w:rPr>
              <w:t>1 MHz</w:t>
            </w:r>
          </w:p>
        </w:tc>
      </w:tr>
    </w:tbl>
    <w:p w:rsidR="00253061" w:rsidRPr="002D4836" w:rsidRDefault="00253061" w:rsidP="00253061">
      <w:pPr>
        <w:pStyle w:val="Tablefin"/>
      </w:pPr>
    </w:p>
    <w:p w:rsidR="00253061" w:rsidRPr="00A857CE" w:rsidRDefault="00253061" w:rsidP="00AF6983">
      <w:pPr>
        <w:pStyle w:val="Tabletitle"/>
        <w:rPr>
          <w:lang w:eastAsia="zh-CN"/>
        </w:rPr>
      </w:pPr>
      <w:r w:rsidRPr="002D4836">
        <w:rPr>
          <w:lang w:val="en-GB" w:eastAsia="zh-CN"/>
        </w:rPr>
        <w:t>h</w:t>
      </w:r>
      <w:r w:rsidR="00AF6983">
        <w:rPr>
          <w:lang w:val="en-GB" w:eastAsia="zh-CN"/>
        </w:rPr>
        <w:t>)</w:t>
      </w:r>
      <w:r w:rsidRPr="002D4836">
        <w:rPr>
          <w:lang w:val="en-GB" w:eastAsia="zh-CN"/>
        </w:rPr>
        <w:t xml:space="preserve"> </w:t>
      </w:r>
      <w:r>
        <w:rPr>
          <w:rFonts w:hint="eastAsia"/>
          <w:lang w:val="en-US" w:eastAsia="zh-CN"/>
        </w:rPr>
        <w:t>用于</w:t>
      </w:r>
      <w:r>
        <w:rPr>
          <w:lang w:eastAsia="zh-CN"/>
        </w:rPr>
        <w:t>A</w:t>
      </w:r>
      <w:r>
        <w:rPr>
          <w:rFonts w:hint="eastAsia"/>
          <w:lang w:eastAsia="zh-CN"/>
        </w:rPr>
        <w:t>类的</w:t>
      </w:r>
      <w:r>
        <w:rPr>
          <w:lang w:eastAsia="zh-CN"/>
        </w:rPr>
        <w:t>3</w:t>
      </w:r>
      <w:r>
        <w:rPr>
          <w:lang w:val="en-US" w:eastAsia="zh-CN"/>
        </w:rPr>
        <w:t xml:space="preserve"> MHz </w:t>
      </w:r>
      <w:r>
        <w:rPr>
          <w:rFonts w:hint="eastAsia"/>
          <w:lang w:eastAsia="zh-CN"/>
        </w:rPr>
        <w:t>信道带宽（</w:t>
      </w:r>
      <w:r>
        <w:rPr>
          <w:lang w:eastAsia="zh-CN"/>
        </w:rPr>
        <w:t>E-UTRA</w:t>
      </w:r>
      <w:r>
        <w:rPr>
          <w:rFonts w:hint="eastAsia"/>
          <w:lang w:eastAsia="zh-CN"/>
        </w:rPr>
        <w:t>频带</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253061" w:rsidRPr="002B4FF6" w:rsidTr="00FF6C46">
        <w:trPr>
          <w:jc w:val="center"/>
        </w:trPr>
        <w:tc>
          <w:tcPr>
            <w:tcW w:w="2268" w:type="dxa"/>
            <w:vAlign w:val="center"/>
          </w:tcPr>
          <w:p w:rsidR="00253061" w:rsidRPr="002B4FF6" w:rsidRDefault="00253061" w:rsidP="00AF6983">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61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194" w:type="dxa"/>
            <w:vAlign w:val="center"/>
          </w:tcPr>
          <w:p w:rsidR="00253061" w:rsidRPr="002B4FF6" w:rsidRDefault="00253061" w:rsidP="00FF6C46">
            <w:pPr>
              <w:pStyle w:val="Tablehead"/>
              <w:rPr>
                <w:sz w:val="20"/>
                <w:lang w:val="en-GB"/>
              </w:rPr>
            </w:pPr>
            <w:r w:rsidRPr="002B4FF6">
              <w:rPr>
                <w:rFonts w:hint="eastAsia"/>
              </w:rPr>
              <w:t>测试要求</w:t>
            </w:r>
          </w:p>
        </w:tc>
        <w:tc>
          <w:tcPr>
            <w:tcW w:w="1559" w:type="dxa"/>
            <w:vAlign w:val="center"/>
          </w:tcPr>
          <w:p w:rsidR="00253061" w:rsidRPr="002B4FF6" w:rsidRDefault="00253061" w:rsidP="00AF6983">
            <w:pPr>
              <w:pStyle w:val="Tablehead"/>
              <w:rPr>
                <w:sz w:val="20"/>
                <w:lang w:val="en-GB"/>
              </w:rPr>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2268" w:type="dxa"/>
          </w:tcPr>
          <w:p w:rsidR="00253061" w:rsidRPr="002B4FF6" w:rsidRDefault="00253061" w:rsidP="00FF6C46">
            <w:pPr>
              <w:pStyle w:val="Tabletext"/>
              <w:jc w:val="center"/>
              <w:rPr>
                <w:sz w:val="20"/>
                <w:lang w:val="en-GB"/>
              </w:rPr>
            </w:pPr>
            <w:r w:rsidRPr="002B4FF6">
              <w:rPr>
                <w:sz w:val="20"/>
                <w:lang w:val="en-GB"/>
              </w:rPr>
              <w:t xml:space="preserve">0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t>&lt; 3 MHz</w:t>
            </w:r>
          </w:p>
        </w:tc>
        <w:tc>
          <w:tcPr>
            <w:tcW w:w="2618" w:type="dxa"/>
          </w:tcPr>
          <w:p w:rsidR="00253061" w:rsidRPr="002B4FF6" w:rsidRDefault="00253061" w:rsidP="00FF6C46">
            <w:pPr>
              <w:pStyle w:val="Tabletext"/>
              <w:jc w:val="center"/>
              <w:rPr>
                <w:sz w:val="20"/>
                <w:lang w:val="en-GB"/>
              </w:rPr>
            </w:pPr>
            <w:r w:rsidRPr="002B4FF6">
              <w:rPr>
                <w:sz w:val="20"/>
                <w:lang w:val="en-GB"/>
              </w:rPr>
              <w:t xml:space="preserve">0.05 MHz </w:t>
            </w:r>
            <w:r w:rsidRPr="002B4FF6">
              <w:rPr>
                <w:sz w:val="20"/>
                <w:lang w:val="en-GB"/>
              </w:rPr>
              <w:sym w:font="Symbol" w:char="F0A3"/>
            </w:r>
            <w:r w:rsidRPr="002B4FF6">
              <w:rPr>
                <w:sz w:val="20"/>
                <w:lang w:val="en-GB"/>
              </w:rPr>
              <w:t xml:space="preserve"> f_offset </w:t>
            </w:r>
            <w:r w:rsidRPr="002B4FF6">
              <w:rPr>
                <w:sz w:val="20"/>
                <w:lang w:val="en-GB"/>
              </w:rPr>
              <w:br/>
              <w:t>&lt; 3.05 MHz</w:t>
            </w:r>
          </w:p>
        </w:tc>
        <w:tc>
          <w:tcPr>
            <w:tcW w:w="3194" w:type="dxa"/>
            <w:vAlign w:val="center"/>
          </w:tcPr>
          <w:p w:rsidR="00253061" w:rsidRPr="002B4FF6" w:rsidRDefault="00253061" w:rsidP="00FF6C46">
            <w:pPr>
              <w:pStyle w:val="Tabletext"/>
              <w:ind w:left="-57" w:right="-57"/>
              <w:jc w:val="center"/>
              <w:rPr>
                <w:sz w:val="20"/>
                <w:lang w:val="en-GB"/>
              </w:rPr>
            </w:pPr>
            <w:r w:rsidRPr="002B4FF6">
              <w:rPr>
                <w:position w:val="-28"/>
                <w:sz w:val="20"/>
                <w:lang w:val="en-GB"/>
              </w:rPr>
              <w:object w:dxaOrig="3680" w:dyaOrig="680">
                <v:shape id="_x0000_i1036" type="#_x0000_t75" style="width:149.65pt;height:27.55pt" o:ole="" fillcolor="window">
                  <v:imagedata r:id="rId39" o:title=""/>
                </v:shape>
                <o:OLEObject Type="Embed" ProgID="Equation.DSMT4" ShapeID="_x0000_i1036" DrawAspect="Content" ObjectID="_1504443315" r:id="rId40"/>
              </w:object>
            </w:r>
          </w:p>
        </w:tc>
        <w:tc>
          <w:tcPr>
            <w:tcW w:w="1559" w:type="dxa"/>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FF6C46">
        <w:trPr>
          <w:jc w:val="center"/>
        </w:trPr>
        <w:tc>
          <w:tcPr>
            <w:tcW w:w="2268" w:type="dxa"/>
          </w:tcPr>
          <w:p w:rsidR="00253061" w:rsidRPr="002B4FF6" w:rsidRDefault="00253061" w:rsidP="00FF6C46">
            <w:pPr>
              <w:pStyle w:val="Tabletext"/>
              <w:jc w:val="center"/>
              <w:rPr>
                <w:sz w:val="20"/>
                <w:lang w:val="en-GB"/>
              </w:rPr>
            </w:pPr>
            <w:r w:rsidRPr="002B4FF6">
              <w:rPr>
                <w:sz w:val="20"/>
                <w:lang w:val="en-GB"/>
              </w:rPr>
              <w:t xml:space="preserve">3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t>&lt; 6 MHz</w:t>
            </w:r>
          </w:p>
        </w:tc>
        <w:tc>
          <w:tcPr>
            <w:tcW w:w="2618" w:type="dxa"/>
          </w:tcPr>
          <w:p w:rsidR="00253061" w:rsidRPr="002B4FF6" w:rsidRDefault="00253061" w:rsidP="00FF6C46">
            <w:pPr>
              <w:pStyle w:val="Tabletext"/>
              <w:jc w:val="center"/>
              <w:rPr>
                <w:sz w:val="20"/>
                <w:lang w:val="en-GB"/>
              </w:rPr>
            </w:pPr>
            <w:r w:rsidRPr="002B4FF6">
              <w:rPr>
                <w:sz w:val="20"/>
                <w:lang w:val="en-GB"/>
              </w:rPr>
              <w:t xml:space="preserve">3.05 MHz </w:t>
            </w:r>
            <w:r w:rsidRPr="002B4FF6">
              <w:rPr>
                <w:sz w:val="20"/>
                <w:lang w:val="en-GB"/>
              </w:rPr>
              <w:sym w:font="Symbol" w:char="F0A3"/>
            </w:r>
            <w:r w:rsidRPr="002B4FF6">
              <w:rPr>
                <w:sz w:val="20"/>
                <w:lang w:val="en-GB"/>
              </w:rPr>
              <w:t xml:space="preserve"> f_offset </w:t>
            </w:r>
            <w:r w:rsidRPr="002B4FF6">
              <w:rPr>
                <w:sz w:val="20"/>
                <w:lang w:val="en-GB"/>
              </w:rPr>
              <w:br/>
              <w:t>&lt; 6.05 MHz</w:t>
            </w:r>
          </w:p>
        </w:tc>
        <w:tc>
          <w:tcPr>
            <w:tcW w:w="3194" w:type="dxa"/>
          </w:tcPr>
          <w:p w:rsidR="00253061" w:rsidRPr="002B4FF6" w:rsidRDefault="00253061" w:rsidP="00FF6C46">
            <w:pPr>
              <w:pStyle w:val="Tabletext"/>
              <w:jc w:val="center"/>
              <w:rPr>
                <w:sz w:val="20"/>
                <w:lang w:val="en-GB"/>
              </w:rPr>
            </w:pPr>
            <w:r w:rsidRPr="002B4FF6">
              <w:rPr>
                <w:sz w:val="20"/>
                <w:lang w:val="en-GB"/>
              </w:rPr>
              <w:t>–13.2 dBm</w:t>
            </w:r>
          </w:p>
        </w:tc>
        <w:tc>
          <w:tcPr>
            <w:tcW w:w="1559" w:type="dxa"/>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FF6C46">
        <w:trPr>
          <w:jc w:val="center"/>
        </w:trPr>
        <w:tc>
          <w:tcPr>
            <w:tcW w:w="2268" w:type="dxa"/>
          </w:tcPr>
          <w:p w:rsidR="00253061" w:rsidRPr="002B4FF6" w:rsidRDefault="00253061" w:rsidP="00FF6C46">
            <w:pPr>
              <w:pStyle w:val="Tabletext"/>
              <w:jc w:val="center"/>
              <w:rPr>
                <w:sz w:val="20"/>
                <w:lang w:val="en-GB"/>
              </w:rPr>
            </w:pPr>
            <w:r w:rsidRPr="002B4FF6">
              <w:rPr>
                <w:sz w:val="20"/>
                <w:lang w:val="en-GB"/>
              </w:rPr>
              <w:t xml:space="preserve">6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618" w:type="dxa"/>
          </w:tcPr>
          <w:p w:rsidR="00253061" w:rsidRPr="002B4FF6" w:rsidRDefault="00253061" w:rsidP="00FF6C46">
            <w:pPr>
              <w:pStyle w:val="Tabletext"/>
              <w:jc w:val="center"/>
              <w:rPr>
                <w:sz w:val="20"/>
                <w:lang w:val="en-GB"/>
              </w:rPr>
            </w:pPr>
            <w:r w:rsidRPr="002B4FF6">
              <w:rPr>
                <w:sz w:val="20"/>
                <w:lang w:val="en-GB"/>
              </w:rPr>
              <w:t xml:space="preserve">6.5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194" w:type="dxa"/>
          </w:tcPr>
          <w:p w:rsidR="00253061" w:rsidRPr="002B4FF6" w:rsidRDefault="00253061" w:rsidP="00FF6C46">
            <w:pPr>
              <w:pStyle w:val="Tabletext"/>
              <w:jc w:val="center"/>
              <w:rPr>
                <w:sz w:val="20"/>
                <w:lang w:val="en-GB"/>
              </w:rPr>
            </w:pPr>
            <w:r w:rsidRPr="002B4FF6">
              <w:rPr>
                <w:sz w:val="20"/>
                <w:lang w:val="en-GB"/>
              </w:rPr>
              <w:t>–13 dBm</w:t>
            </w:r>
          </w:p>
        </w:tc>
        <w:tc>
          <w:tcPr>
            <w:tcW w:w="1559" w:type="dxa"/>
          </w:tcPr>
          <w:p w:rsidR="00253061" w:rsidRPr="002B4FF6" w:rsidRDefault="00253061" w:rsidP="00FF6C46">
            <w:pPr>
              <w:pStyle w:val="Tabletext"/>
              <w:jc w:val="center"/>
              <w:rPr>
                <w:sz w:val="20"/>
                <w:lang w:val="en-GB"/>
              </w:rPr>
            </w:pPr>
            <w:r w:rsidRPr="002B4FF6">
              <w:rPr>
                <w:sz w:val="20"/>
                <w:lang w:val="en-GB"/>
              </w:rPr>
              <w:t>1 MHz</w:t>
            </w:r>
          </w:p>
        </w:tc>
      </w:tr>
    </w:tbl>
    <w:p w:rsidR="00253061" w:rsidRPr="002D4836" w:rsidRDefault="00253061" w:rsidP="00253061">
      <w:pPr>
        <w:pStyle w:val="Tablefin"/>
      </w:pPr>
    </w:p>
    <w:p w:rsidR="004C667B" w:rsidRPr="002D4836" w:rsidRDefault="004C667B" w:rsidP="003A7F2C">
      <w:pPr>
        <w:pStyle w:val="TableNo"/>
        <w:spacing w:after="0"/>
        <w:rPr>
          <w:lang w:val="en-GB"/>
        </w:rPr>
      </w:pPr>
      <w:r>
        <w:rPr>
          <w:rFonts w:hint="eastAsia"/>
          <w:lang w:val="en-GB"/>
        </w:rPr>
        <w:lastRenderedPageBreak/>
        <w:t>表</w:t>
      </w:r>
      <w:r>
        <w:rPr>
          <w:lang w:val="en-GB"/>
        </w:rPr>
        <w:t>3A</w:t>
      </w:r>
      <w:r>
        <w:rPr>
          <w:rFonts w:hint="eastAsia"/>
          <w:lang w:val="en-GB"/>
        </w:rPr>
        <w:t>（</w:t>
      </w:r>
      <w:r w:rsidRPr="00FA50B2">
        <w:rPr>
          <w:rFonts w:eastAsia="STKaiti" w:hint="eastAsia"/>
          <w:iCs/>
          <w:lang w:val="en-GB" w:eastAsia="zh-CN"/>
        </w:rPr>
        <w:t>完</w:t>
      </w:r>
      <w:r>
        <w:rPr>
          <w:rFonts w:hint="eastAsia"/>
          <w:lang w:val="en-GB"/>
        </w:rPr>
        <w:t>）</w:t>
      </w:r>
    </w:p>
    <w:p w:rsidR="00253061" w:rsidRPr="00A857CE" w:rsidRDefault="00253061" w:rsidP="00AF6983">
      <w:pPr>
        <w:pStyle w:val="Tabletitle"/>
        <w:rPr>
          <w:lang w:eastAsia="zh-CN"/>
        </w:rPr>
      </w:pPr>
      <w:r w:rsidRPr="002D4836">
        <w:rPr>
          <w:lang w:val="en-GB" w:eastAsia="zh-CN"/>
        </w:rPr>
        <w:t>i</w:t>
      </w:r>
      <w:r w:rsidR="00AF6983">
        <w:rPr>
          <w:lang w:val="en-GB" w:eastAsia="zh-CN"/>
        </w:rPr>
        <w:t>)</w:t>
      </w:r>
      <w:r w:rsidRPr="002D4836">
        <w:rPr>
          <w:lang w:val="en-GB" w:eastAsia="zh-CN"/>
        </w:rPr>
        <w:t xml:space="preserve"> </w:t>
      </w:r>
      <w:r>
        <w:rPr>
          <w:rFonts w:hint="eastAsia"/>
          <w:lang w:val="en-US" w:eastAsia="zh-CN"/>
        </w:rPr>
        <w:t>用于</w:t>
      </w:r>
      <w:r>
        <w:rPr>
          <w:lang w:eastAsia="zh-CN"/>
        </w:rPr>
        <w:t>A</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w:t>
      </w:r>
      <w:r>
        <w:rPr>
          <w:lang w:eastAsia="zh-CN"/>
        </w:rPr>
        <w:t>E-UTRA</w:t>
      </w:r>
      <w:r>
        <w:rPr>
          <w:rFonts w:hint="eastAsia"/>
          <w:lang w:eastAsia="zh-CN"/>
        </w:rPr>
        <w:t>频带</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253061" w:rsidRPr="002B4FF6" w:rsidTr="00FF6C46">
        <w:trPr>
          <w:jc w:val="center"/>
        </w:trPr>
        <w:tc>
          <w:tcPr>
            <w:tcW w:w="2268" w:type="dxa"/>
            <w:vAlign w:val="center"/>
          </w:tcPr>
          <w:p w:rsidR="00253061" w:rsidRPr="002B4FF6" w:rsidRDefault="00253061" w:rsidP="00AF6983">
            <w:pPr>
              <w:pStyle w:val="Tablehead"/>
              <w:spacing w:before="20" w:after="20"/>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618" w:type="dxa"/>
            <w:vAlign w:val="center"/>
          </w:tcPr>
          <w:p w:rsidR="00253061" w:rsidRPr="002B4FF6" w:rsidRDefault="00253061" w:rsidP="00FF6C46">
            <w:pPr>
              <w:pStyle w:val="Tablehead"/>
              <w:spacing w:before="20" w:after="20"/>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175" w:type="dxa"/>
            <w:vAlign w:val="center"/>
          </w:tcPr>
          <w:p w:rsidR="00253061" w:rsidRPr="002B4FF6" w:rsidRDefault="00253061" w:rsidP="00FF6C46">
            <w:pPr>
              <w:pStyle w:val="Tablehead"/>
              <w:spacing w:before="20" w:after="20"/>
              <w:rPr>
                <w:sz w:val="20"/>
                <w:lang w:val="en-GB"/>
              </w:rPr>
            </w:pPr>
            <w:r w:rsidRPr="002B4FF6">
              <w:rPr>
                <w:rFonts w:hint="eastAsia"/>
              </w:rPr>
              <w:t>测试要求</w:t>
            </w:r>
          </w:p>
        </w:tc>
        <w:tc>
          <w:tcPr>
            <w:tcW w:w="1578" w:type="dxa"/>
            <w:vAlign w:val="center"/>
          </w:tcPr>
          <w:p w:rsidR="00253061" w:rsidRPr="002B4FF6" w:rsidRDefault="00253061" w:rsidP="00AF6983">
            <w:pPr>
              <w:pStyle w:val="Tablehead"/>
              <w:spacing w:before="20" w:after="20"/>
              <w:rPr>
                <w:sz w:val="20"/>
                <w:lang w:val="en-GB"/>
              </w:rPr>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FF6C46">
        <w:trPr>
          <w:jc w:val="center"/>
        </w:trPr>
        <w:tc>
          <w:tcPr>
            <w:tcW w:w="2268" w:type="dxa"/>
          </w:tcPr>
          <w:p w:rsidR="00253061" w:rsidRPr="002B4FF6" w:rsidRDefault="00253061" w:rsidP="00FF6C46">
            <w:pPr>
              <w:pStyle w:val="Tabletext"/>
              <w:spacing w:before="20" w:after="20"/>
              <w:jc w:val="center"/>
              <w:rPr>
                <w:sz w:val="20"/>
                <w:lang w:val="en-GB"/>
              </w:rPr>
            </w:pPr>
            <w:r w:rsidRPr="002B4FF6">
              <w:rPr>
                <w:sz w:val="20"/>
                <w:lang w:val="en-GB"/>
              </w:rPr>
              <w:t xml:space="preserve">0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t>&lt; 5 MHz</w:t>
            </w:r>
          </w:p>
        </w:tc>
        <w:tc>
          <w:tcPr>
            <w:tcW w:w="2618" w:type="dxa"/>
          </w:tcPr>
          <w:p w:rsidR="00253061" w:rsidRPr="002B4FF6" w:rsidRDefault="00253061" w:rsidP="00FF6C46">
            <w:pPr>
              <w:pStyle w:val="Tabletext"/>
              <w:spacing w:before="20" w:after="20"/>
              <w:jc w:val="center"/>
              <w:rPr>
                <w:sz w:val="20"/>
                <w:lang w:val="en-GB"/>
              </w:rPr>
            </w:pPr>
            <w:r w:rsidRPr="002B4FF6">
              <w:rPr>
                <w:sz w:val="20"/>
                <w:lang w:val="en-GB"/>
              </w:rPr>
              <w:t xml:space="preserve">0.05 MHz </w:t>
            </w:r>
            <w:r w:rsidRPr="002B4FF6">
              <w:rPr>
                <w:sz w:val="20"/>
                <w:lang w:val="en-GB"/>
              </w:rPr>
              <w:sym w:font="Symbol" w:char="F0A3"/>
            </w:r>
            <w:r w:rsidRPr="002B4FF6">
              <w:rPr>
                <w:sz w:val="20"/>
                <w:lang w:val="en-GB"/>
              </w:rPr>
              <w:t xml:space="preserve"> f_offset </w:t>
            </w:r>
            <w:r w:rsidRPr="002B4FF6">
              <w:rPr>
                <w:sz w:val="20"/>
                <w:lang w:val="en-GB"/>
              </w:rPr>
              <w:br/>
              <w:t>&lt; 5.05 MHz</w:t>
            </w:r>
          </w:p>
        </w:tc>
        <w:tc>
          <w:tcPr>
            <w:tcW w:w="3175" w:type="dxa"/>
            <w:vAlign w:val="center"/>
          </w:tcPr>
          <w:p w:rsidR="00253061" w:rsidRPr="002B4FF6" w:rsidRDefault="00253061" w:rsidP="00FF6C46">
            <w:pPr>
              <w:pStyle w:val="Tabletext"/>
              <w:spacing w:before="20" w:after="20"/>
              <w:jc w:val="center"/>
              <w:rPr>
                <w:sz w:val="20"/>
                <w:lang w:val="en-GB"/>
              </w:rPr>
            </w:pPr>
            <w:r w:rsidRPr="002B4FF6">
              <w:rPr>
                <w:position w:val="-28"/>
                <w:sz w:val="20"/>
                <w:lang w:val="en-GB"/>
              </w:rPr>
              <w:object w:dxaOrig="3580" w:dyaOrig="680">
                <v:shape id="_x0000_i1037" type="#_x0000_t75" style="width:143.35pt;height:29.45pt" o:ole="" fillcolor="window">
                  <v:imagedata r:id="rId41" o:title=""/>
                </v:shape>
                <o:OLEObject Type="Embed" ProgID="Equation.DSMT4" ShapeID="_x0000_i1037" DrawAspect="Content" ObjectID="_1504443316" r:id="rId42"/>
              </w:object>
            </w:r>
          </w:p>
        </w:tc>
        <w:tc>
          <w:tcPr>
            <w:tcW w:w="1578" w:type="dxa"/>
          </w:tcPr>
          <w:p w:rsidR="00253061" w:rsidRPr="002B4FF6" w:rsidRDefault="00253061" w:rsidP="00FF6C46">
            <w:pPr>
              <w:pStyle w:val="Tabletext"/>
              <w:spacing w:before="20" w:after="20"/>
              <w:jc w:val="center"/>
              <w:rPr>
                <w:sz w:val="20"/>
                <w:lang w:val="en-GB"/>
              </w:rPr>
            </w:pPr>
            <w:r w:rsidRPr="002B4FF6">
              <w:rPr>
                <w:sz w:val="20"/>
                <w:lang w:val="en-GB"/>
              </w:rPr>
              <w:t>100 kHz</w:t>
            </w:r>
          </w:p>
        </w:tc>
      </w:tr>
      <w:tr w:rsidR="00253061" w:rsidRPr="002B4FF6" w:rsidTr="00FF6C46">
        <w:trPr>
          <w:jc w:val="center"/>
        </w:trPr>
        <w:tc>
          <w:tcPr>
            <w:tcW w:w="2268" w:type="dxa"/>
          </w:tcPr>
          <w:p w:rsidR="00253061" w:rsidRPr="002B4FF6" w:rsidRDefault="00253061" w:rsidP="00FF6C46">
            <w:pPr>
              <w:pStyle w:val="Tabletext"/>
              <w:tabs>
                <w:tab w:val="clear" w:pos="1701"/>
                <w:tab w:val="left" w:pos="1836"/>
              </w:tabs>
              <w:spacing w:before="20" w:after="20"/>
              <w:ind w:left="-68"/>
              <w:jc w:val="center"/>
              <w:rPr>
                <w:sz w:val="20"/>
                <w:lang w:eastAsia="zh-CN"/>
              </w:rPr>
            </w:pPr>
            <w:r w:rsidRPr="002B4FF6">
              <w:rPr>
                <w:sz w:val="20"/>
              </w:rPr>
              <w:t xml:space="preserve">5 MHz </w:t>
            </w:r>
            <w:r w:rsidRPr="002B4FF6">
              <w:rPr>
                <w:sz w:val="20"/>
                <w:lang w:val="en-GB"/>
              </w:rPr>
              <w:sym w:font="Symbol" w:char="F0A3"/>
            </w:r>
            <w:r w:rsidRPr="002B4FF6">
              <w:rPr>
                <w:sz w:val="20"/>
              </w:rPr>
              <w:t xml:space="preserve"> </w:t>
            </w:r>
            <w:r w:rsidRPr="002B4FF6">
              <w:rPr>
                <w:sz w:val="20"/>
                <w:lang w:val="en-GB"/>
              </w:rPr>
              <w:sym w:font="Symbol" w:char="F044"/>
            </w:r>
            <w:r w:rsidRPr="002B4FF6">
              <w:rPr>
                <w:i/>
                <w:iCs/>
                <w:sz w:val="20"/>
              </w:rPr>
              <w:t>f</w:t>
            </w:r>
            <w:r w:rsidRPr="002B4FF6">
              <w:rPr>
                <w:sz w:val="20"/>
              </w:rPr>
              <w:t xml:space="preserve"> </w:t>
            </w:r>
            <w:r w:rsidRPr="002B4FF6">
              <w:rPr>
                <w:sz w:val="20"/>
              </w:rPr>
              <w:br/>
              <w:t xml:space="preserve">&lt; </w:t>
            </w:r>
            <w:r w:rsidRPr="002B4FF6">
              <w:rPr>
                <w:rFonts w:hint="eastAsia"/>
                <w:sz w:val="20"/>
              </w:rPr>
              <w:t>最小值（</w:t>
            </w:r>
            <w:r w:rsidRPr="002B4FF6">
              <w:rPr>
                <w:sz w:val="20"/>
              </w:rPr>
              <w:t xml:space="preserve">10 MHz, </w:t>
            </w:r>
            <w:r w:rsidRPr="002B4FF6">
              <w:rPr>
                <w:sz w:val="20"/>
                <w:lang w:val="en-GB"/>
              </w:rPr>
              <w:sym w:font="Symbol" w:char="F044"/>
            </w:r>
            <w:r w:rsidRPr="002B4FF6">
              <w:rPr>
                <w:i/>
                <w:iCs/>
                <w:sz w:val="20"/>
              </w:rPr>
              <w:t>f</w:t>
            </w:r>
            <w:r w:rsidRPr="002B4FF6">
              <w:rPr>
                <w:i/>
                <w:iCs/>
                <w:sz w:val="20"/>
                <w:vertAlign w:val="subscript"/>
              </w:rPr>
              <w:t>max</w:t>
            </w:r>
            <w:r w:rsidRPr="002B4FF6">
              <w:rPr>
                <w:sz w:val="20"/>
              </w:rPr>
              <w:t xml:space="preserve"> </w:t>
            </w:r>
            <w:r w:rsidRPr="002B4FF6">
              <w:rPr>
                <w:rFonts w:hint="eastAsia"/>
                <w:sz w:val="20"/>
                <w:lang w:eastAsia="zh-CN"/>
              </w:rPr>
              <w:t>）</w:t>
            </w:r>
          </w:p>
        </w:tc>
        <w:tc>
          <w:tcPr>
            <w:tcW w:w="2618" w:type="dxa"/>
          </w:tcPr>
          <w:p w:rsidR="00253061" w:rsidRPr="002B4FF6" w:rsidRDefault="00253061" w:rsidP="00FF6C46">
            <w:pPr>
              <w:pStyle w:val="Tabletext"/>
              <w:spacing w:before="20" w:after="20"/>
              <w:jc w:val="center"/>
              <w:rPr>
                <w:sz w:val="20"/>
                <w:lang w:eastAsia="zh-CN"/>
              </w:rPr>
            </w:pPr>
            <w:r w:rsidRPr="002B4FF6">
              <w:rPr>
                <w:sz w:val="20"/>
              </w:rPr>
              <w:t xml:space="preserve">5.05 MHz </w:t>
            </w:r>
            <w:r w:rsidRPr="002B4FF6">
              <w:rPr>
                <w:sz w:val="20"/>
                <w:lang w:val="en-GB"/>
              </w:rPr>
              <w:sym w:font="Symbol" w:char="F0A3"/>
            </w:r>
            <w:r w:rsidRPr="002B4FF6">
              <w:rPr>
                <w:sz w:val="20"/>
              </w:rPr>
              <w:t xml:space="preserve"> f_offset </w:t>
            </w:r>
            <w:r w:rsidRPr="002B4FF6">
              <w:rPr>
                <w:sz w:val="20"/>
              </w:rPr>
              <w:br/>
              <w:t xml:space="preserve">&lt; </w:t>
            </w:r>
            <w:r w:rsidRPr="002B4FF6">
              <w:rPr>
                <w:rFonts w:hint="eastAsia"/>
                <w:sz w:val="20"/>
                <w:lang w:val="en-GB"/>
              </w:rPr>
              <w:t>最小值</w:t>
            </w:r>
            <w:r w:rsidRPr="002B4FF6">
              <w:rPr>
                <w:rFonts w:hint="eastAsia"/>
                <w:sz w:val="20"/>
              </w:rPr>
              <w:t>（</w:t>
            </w:r>
            <w:r w:rsidRPr="002B4FF6">
              <w:rPr>
                <w:sz w:val="20"/>
              </w:rPr>
              <w:t>10.05 MHz, f_offset</w:t>
            </w:r>
            <w:r w:rsidRPr="002B4FF6">
              <w:rPr>
                <w:i/>
                <w:iCs/>
                <w:sz w:val="20"/>
                <w:vertAlign w:val="subscript"/>
              </w:rPr>
              <w:t>max</w:t>
            </w:r>
            <w:r w:rsidRPr="002B4FF6">
              <w:rPr>
                <w:rFonts w:hint="eastAsia"/>
                <w:sz w:val="20"/>
                <w:lang w:eastAsia="zh-CN"/>
              </w:rPr>
              <w:t>）</w:t>
            </w:r>
          </w:p>
        </w:tc>
        <w:tc>
          <w:tcPr>
            <w:tcW w:w="3175" w:type="dxa"/>
          </w:tcPr>
          <w:p w:rsidR="00253061" w:rsidRPr="002B4FF6" w:rsidRDefault="00253061" w:rsidP="00FF6C46">
            <w:pPr>
              <w:pStyle w:val="Tabletext"/>
              <w:spacing w:before="20" w:after="20"/>
              <w:jc w:val="center"/>
              <w:rPr>
                <w:sz w:val="20"/>
                <w:lang w:val="en-GB"/>
              </w:rPr>
            </w:pPr>
            <w:r w:rsidRPr="002B4FF6">
              <w:rPr>
                <w:sz w:val="20"/>
                <w:lang w:val="en-GB"/>
              </w:rPr>
              <w:t>–12.2 dBm</w:t>
            </w:r>
          </w:p>
        </w:tc>
        <w:tc>
          <w:tcPr>
            <w:tcW w:w="1578" w:type="dxa"/>
          </w:tcPr>
          <w:p w:rsidR="00253061" w:rsidRPr="002B4FF6" w:rsidRDefault="00253061" w:rsidP="00FF6C46">
            <w:pPr>
              <w:pStyle w:val="Tabletext"/>
              <w:spacing w:before="20" w:after="20"/>
              <w:jc w:val="center"/>
              <w:rPr>
                <w:sz w:val="20"/>
                <w:lang w:val="en-GB"/>
              </w:rPr>
            </w:pPr>
            <w:r w:rsidRPr="002B4FF6">
              <w:rPr>
                <w:sz w:val="20"/>
                <w:lang w:val="en-GB"/>
              </w:rPr>
              <w:t>100 kHz</w:t>
            </w:r>
          </w:p>
        </w:tc>
      </w:tr>
      <w:tr w:rsidR="00253061" w:rsidRPr="002B4FF6" w:rsidTr="00FF6C46">
        <w:trPr>
          <w:jc w:val="center"/>
        </w:trPr>
        <w:tc>
          <w:tcPr>
            <w:tcW w:w="2268" w:type="dxa"/>
          </w:tcPr>
          <w:p w:rsidR="00253061" w:rsidRPr="002B4FF6" w:rsidRDefault="00253061" w:rsidP="00FF6C46">
            <w:pPr>
              <w:pStyle w:val="Tabletext"/>
              <w:spacing w:before="20" w:after="20"/>
              <w:jc w:val="center"/>
              <w:rPr>
                <w:sz w:val="20"/>
                <w:lang w:val="en-GB"/>
              </w:rPr>
            </w:pPr>
            <w:r w:rsidRPr="002B4FF6">
              <w:rPr>
                <w:sz w:val="20"/>
                <w:lang w:val="en-GB"/>
              </w:rPr>
              <w:t xml:space="preserve">10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618" w:type="dxa"/>
          </w:tcPr>
          <w:p w:rsidR="00253061" w:rsidRPr="002B4FF6" w:rsidRDefault="00253061" w:rsidP="00FF6C46">
            <w:pPr>
              <w:pStyle w:val="Tabletext"/>
              <w:spacing w:before="20" w:after="20"/>
              <w:jc w:val="center"/>
              <w:rPr>
                <w:sz w:val="20"/>
                <w:lang w:val="en-GB"/>
              </w:rPr>
            </w:pPr>
            <w:r w:rsidRPr="002B4FF6">
              <w:rPr>
                <w:sz w:val="20"/>
                <w:lang w:val="en-GB"/>
              </w:rPr>
              <w:t xml:space="preserve">10.5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175" w:type="dxa"/>
          </w:tcPr>
          <w:p w:rsidR="00253061" w:rsidRPr="002B4FF6" w:rsidRDefault="00253061" w:rsidP="00FF6C46">
            <w:pPr>
              <w:pStyle w:val="Tabletext"/>
              <w:spacing w:before="20" w:after="20"/>
              <w:jc w:val="center"/>
              <w:rPr>
                <w:sz w:val="20"/>
                <w:lang w:val="en-GB"/>
              </w:rPr>
            </w:pPr>
            <w:r w:rsidRPr="002B4FF6">
              <w:rPr>
                <w:sz w:val="20"/>
                <w:lang w:val="en-GB"/>
              </w:rPr>
              <w:t xml:space="preserve">–13 dBm </w:t>
            </w:r>
            <w:r w:rsidRPr="002B4FF6">
              <w:rPr>
                <w:rFonts w:hint="eastAsia"/>
                <w:sz w:val="20"/>
                <w:lang w:val="en-GB"/>
              </w:rPr>
              <w:t>（注</w:t>
            </w:r>
            <w:r w:rsidRPr="002B4FF6">
              <w:rPr>
                <w:sz w:val="20"/>
                <w:lang w:val="en-GB"/>
              </w:rPr>
              <w:t>3</w:t>
            </w:r>
            <w:r w:rsidRPr="002B4FF6">
              <w:rPr>
                <w:rFonts w:hint="eastAsia"/>
                <w:sz w:val="20"/>
                <w:lang w:val="en-GB"/>
              </w:rPr>
              <w:t>）</w:t>
            </w:r>
          </w:p>
        </w:tc>
        <w:tc>
          <w:tcPr>
            <w:tcW w:w="1578" w:type="dxa"/>
          </w:tcPr>
          <w:p w:rsidR="00253061" w:rsidRPr="002B4FF6" w:rsidRDefault="00253061" w:rsidP="00FF6C46">
            <w:pPr>
              <w:pStyle w:val="Tabletext"/>
              <w:spacing w:before="20" w:after="20"/>
              <w:jc w:val="center"/>
              <w:rPr>
                <w:sz w:val="20"/>
                <w:lang w:val="en-GB"/>
              </w:rPr>
            </w:pPr>
            <w:r w:rsidRPr="002B4FF6">
              <w:rPr>
                <w:sz w:val="20"/>
                <w:lang w:val="en-GB"/>
              </w:rPr>
              <w:t>1 MHz</w:t>
            </w:r>
          </w:p>
        </w:tc>
      </w:tr>
    </w:tbl>
    <w:p w:rsidR="00253061" w:rsidRDefault="00253061" w:rsidP="00253061">
      <w:pPr>
        <w:pStyle w:val="Tablefin"/>
        <w:snapToGrid w:val="0"/>
        <w:rPr>
          <w:rFonts w:eastAsia="MS Mincho"/>
        </w:rPr>
      </w:pPr>
    </w:p>
    <w:p w:rsidR="00253061" w:rsidRPr="001349A0" w:rsidRDefault="00253061" w:rsidP="00253061">
      <w:pPr>
        <w:pStyle w:val="Heading3"/>
        <w:spacing w:before="100"/>
        <w:rPr>
          <w:bCs/>
          <w:lang w:val="en-GB"/>
        </w:rPr>
      </w:pPr>
      <w:bookmarkStart w:id="9" w:name="_Toc197312218"/>
      <w:bookmarkStart w:id="10" w:name="_Toc269477820"/>
      <w:bookmarkStart w:id="11" w:name="_Toc269478221"/>
      <w:smartTag w:uri="urn:schemas-microsoft-com:office:smarttags" w:element="chsdate">
        <w:smartTagPr>
          <w:attr w:name="Year" w:val="1899"/>
          <w:attr w:name="Month" w:val="12"/>
          <w:attr w:name="Day" w:val="30"/>
          <w:attr w:name="IsLunarDate" w:val="False"/>
          <w:attr w:name="IsROCDate" w:val="False"/>
        </w:smartTagPr>
        <w:r w:rsidRPr="001349A0">
          <w:rPr>
            <w:bCs/>
            <w:lang w:val="en-GB"/>
          </w:rPr>
          <w:t>2.2.2</w:t>
        </w:r>
        <w:r w:rsidRPr="001349A0">
          <w:rPr>
            <w:bCs/>
            <w:lang w:val="en-GB"/>
          </w:rPr>
          <w:tab/>
        </w:r>
      </w:smartTag>
      <w:bookmarkEnd w:id="9"/>
      <w:bookmarkEnd w:id="10"/>
      <w:bookmarkEnd w:id="11"/>
      <w:r w:rsidRPr="001349A0">
        <w:rPr>
          <w:rFonts w:hint="eastAsia"/>
          <w:bCs/>
          <w:lang w:val="en-GB"/>
        </w:rPr>
        <w:t>广域</w:t>
      </w:r>
      <w:r w:rsidRPr="001349A0">
        <w:rPr>
          <w:bCs/>
          <w:lang w:val="en-GB"/>
        </w:rPr>
        <w:t xml:space="preserve">BS E-UTRA </w:t>
      </w:r>
      <w:r w:rsidRPr="001349A0">
        <w:rPr>
          <w:rFonts w:hint="eastAsia"/>
          <w:bCs/>
          <w:lang w:val="en-GB"/>
        </w:rPr>
        <w:t>频谱掩模</w:t>
      </w:r>
      <w:r>
        <w:rPr>
          <w:rFonts w:hint="eastAsia"/>
          <w:bCs/>
          <w:lang w:val="en-GB"/>
        </w:rPr>
        <w:t>（</w:t>
      </w:r>
      <w:r w:rsidRPr="001349A0">
        <w:rPr>
          <w:bCs/>
          <w:lang w:val="en-GB"/>
        </w:rPr>
        <w:t>B</w:t>
      </w:r>
      <w:r w:rsidRPr="001349A0">
        <w:rPr>
          <w:rFonts w:hint="eastAsia"/>
          <w:bCs/>
          <w:lang w:val="en-GB"/>
        </w:rPr>
        <w:t>类</w:t>
      </w:r>
      <w:r>
        <w:rPr>
          <w:rFonts w:hint="eastAsia"/>
          <w:bCs/>
          <w:lang w:val="en-GB"/>
        </w:rPr>
        <w:t>）</w:t>
      </w:r>
    </w:p>
    <w:p w:rsidR="00253061" w:rsidRDefault="00253061" w:rsidP="00253061">
      <w:pPr>
        <w:ind w:firstLineChars="200" w:firstLine="480"/>
        <w:rPr>
          <w:lang w:val="en-US" w:eastAsia="zh-CN"/>
        </w:rPr>
      </w:pPr>
      <w:r>
        <w:rPr>
          <w:rFonts w:hint="eastAsia"/>
          <w:lang w:val="en-US" w:eastAsia="zh-CN"/>
        </w:rPr>
        <w:t>对于</w:t>
      </w:r>
      <w:r>
        <w:rPr>
          <w:lang w:val="en-US" w:eastAsia="zh-CN"/>
        </w:rPr>
        <w:t>B</w:t>
      </w:r>
      <w:r>
        <w:rPr>
          <w:rFonts w:hint="eastAsia"/>
          <w:lang w:val="en-US" w:eastAsia="zh-CN"/>
        </w:rPr>
        <w:t>类工作频带无用发射，在区域层面限值适用方面有两类选项。应从</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2.2.2</w:t>
        </w:r>
      </w:smartTag>
      <w:r>
        <w:rPr>
          <w:lang w:eastAsia="zh-CN"/>
        </w:rPr>
        <w:t xml:space="preserve">.1 </w:t>
      </w:r>
      <w:r>
        <w:rPr>
          <w:rFonts w:hint="eastAsia"/>
          <w:lang w:eastAsia="zh-CN"/>
        </w:rPr>
        <w:t>或</w:t>
      </w:r>
      <w:r>
        <w:rPr>
          <w:lang w:eastAsia="zh-CN"/>
        </w:rPr>
        <w:t>§ 2.2.2.2</w:t>
      </w:r>
      <w:r>
        <w:rPr>
          <w:rFonts w:hint="eastAsia"/>
          <w:lang w:eastAsia="zh-CN"/>
        </w:rPr>
        <w:t>限值中选择。</w:t>
      </w:r>
    </w:p>
    <w:p w:rsidR="00253061" w:rsidRPr="001349A0" w:rsidRDefault="00253061" w:rsidP="00253061">
      <w:pPr>
        <w:pStyle w:val="Heading4"/>
        <w:rPr>
          <w:bCs/>
          <w:lang w:val="en-GB" w:eastAsia="zh-CN"/>
        </w:rPr>
      </w:pPr>
      <w:bookmarkStart w:id="12" w:name="_Toc257686889"/>
      <w:bookmarkStart w:id="13" w:name="_Toc269477821"/>
      <w:bookmarkStart w:id="14" w:name="_Toc269478222"/>
      <w:smartTag w:uri="urn:schemas-microsoft-com:office:smarttags" w:element="chsdate">
        <w:smartTagPr>
          <w:attr w:name="Year" w:val="1899"/>
          <w:attr w:name="Month" w:val="12"/>
          <w:attr w:name="Day" w:val="30"/>
          <w:attr w:name="IsLunarDate" w:val="False"/>
          <w:attr w:name="IsROCDate" w:val="False"/>
        </w:smartTagPr>
        <w:r w:rsidRPr="001349A0">
          <w:rPr>
            <w:bCs/>
            <w:lang w:val="en-GB" w:eastAsia="zh-CN"/>
          </w:rPr>
          <w:t>2.2.2</w:t>
        </w:r>
      </w:smartTag>
      <w:r w:rsidRPr="001349A0">
        <w:rPr>
          <w:bCs/>
          <w:lang w:val="en-GB" w:eastAsia="zh-CN"/>
        </w:rPr>
        <w:t>.1</w:t>
      </w:r>
      <w:r w:rsidRPr="001349A0">
        <w:rPr>
          <w:bCs/>
          <w:lang w:val="en-GB" w:eastAsia="zh-CN"/>
        </w:rPr>
        <w:tab/>
      </w:r>
      <w:bookmarkEnd w:id="12"/>
      <w:bookmarkEnd w:id="13"/>
      <w:bookmarkEnd w:id="14"/>
      <w:r w:rsidRPr="001349A0">
        <w:rPr>
          <w:rFonts w:hint="eastAsia"/>
          <w:bCs/>
          <w:lang w:val="en-GB" w:eastAsia="zh-CN"/>
        </w:rPr>
        <w:t>广域</w:t>
      </w:r>
      <w:r w:rsidRPr="001349A0">
        <w:rPr>
          <w:bCs/>
          <w:lang w:val="en-GB" w:eastAsia="zh-CN"/>
        </w:rPr>
        <w:t xml:space="preserve">BS E-UTRA </w:t>
      </w:r>
      <w:r w:rsidRPr="001349A0">
        <w:rPr>
          <w:rFonts w:hint="eastAsia"/>
          <w:bCs/>
          <w:lang w:val="en-GB" w:eastAsia="zh-CN"/>
        </w:rPr>
        <w:t>频谱掩模</w:t>
      </w:r>
      <w:r>
        <w:rPr>
          <w:rFonts w:hint="eastAsia"/>
          <w:bCs/>
          <w:lang w:val="en-GB" w:eastAsia="zh-CN"/>
        </w:rPr>
        <w:t>（</w:t>
      </w:r>
      <w:r w:rsidRPr="001349A0">
        <w:rPr>
          <w:bCs/>
          <w:lang w:val="en-GB" w:eastAsia="zh-CN"/>
        </w:rPr>
        <w:t>B</w:t>
      </w:r>
      <w:r w:rsidRPr="001349A0">
        <w:rPr>
          <w:rFonts w:hint="eastAsia"/>
          <w:bCs/>
          <w:lang w:val="en-GB" w:eastAsia="zh-CN"/>
        </w:rPr>
        <w:t>类，选项</w:t>
      </w:r>
      <w:r w:rsidRPr="001349A0">
        <w:rPr>
          <w:bCs/>
          <w:lang w:val="en-GB" w:eastAsia="zh-CN"/>
        </w:rPr>
        <w:t>1</w:t>
      </w:r>
      <w:r>
        <w:rPr>
          <w:rFonts w:hint="eastAsia"/>
          <w:bCs/>
          <w:lang w:val="en-GB" w:eastAsia="zh-CN"/>
        </w:rPr>
        <w:t>）</w:t>
      </w:r>
    </w:p>
    <w:p w:rsidR="00253061" w:rsidRDefault="00253061" w:rsidP="006177AB">
      <w:pPr>
        <w:ind w:firstLineChars="200" w:firstLine="480"/>
        <w:rPr>
          <w:lang w:val="en-US" w:eastAsia="zh-CN"/>
        </w:rPr>
      </w:pPr>
      <w:r>
        <w:rPr>
          <w:rFonts w:hint="eastAsia"/>
          <w:lang w:val="en-US" w:eastAsia="zh-CN"/>
        </w:rPr>
        <w:t>对于工作在频带</w:t>
      </w:r>
      <w:r>
        <w:rPr>
          <w:rFonts w:eastAsia="MS Mincho"/>
          <w:lang w:val="en-US" w:eastAsia="zh-CN"/>
        </w:rPr>
        <w:t>5</w:t>
      </w:r>
      <w:r>
        <w:rPr>
          <w:rFonts w:hint="eastAsia"/>
          <w:lang w:val="en-US" w:eastAsia="zh-CN"/>
        </w:rPr>
        <w:t>、</w:t>
      </w:r>
      <w:r>
        <w:rPr>
          <w:rFonts w:eastAsia="MS Mincho"/>
          <w:lang w:val="en-US" w:eastAsia="zh-CN"/>
        </w:rPr>
        <w:t>8</w:t>
      </w:r>
      <w:r>
        <w:rPr>
          <w:rFonts w:hint="eastAsia"/>
          <w:lang w:val="en-US" w:eastAsia="zh-CN"/>
        </w:rPr>
        <w:t>、</w:t>
      </w:r>
      <w:r>
        <w:rPr>
          <w:rFonts w:eastAsia="MS Mincho"/>
          <w:lang w:val="en-US" w:eastAsia="zh-CN"/>
        </w:rPr>
        <w:t>12</w:t>
      </w:r>
      <w:r>
        <w:rPr>
          <w:rFonts w:hint="eastAsia"/>
          <w:lang w:val="en-US" w:eastAsia="zh-CN"/>
        </w:rPr>
        <w:t>、</w:t>
      </w:r>
      <w:r>
        <w:rPr>
          <w:rFonts w:eastAsia="MS Mincho"/>
          <w:lang w:val="en-US" w:eastAsia="zh-CN"/>
        </w:rPr>
        <w:t>13</w:t>
      </w:r>
      <w:r>
        <w:rPr>
          <w:rFonts w:hint="eastAsia"/>
          <w:lang w:val="en-US" w:eastAsia="zh-CN"/>
        </w:rPr>
        <w:t>、</w:t>
      </w:r>
      <w:r>
        <w:rPr>
          <w:lang w:val="en-US" w:eastAsia="zh-CN"/>
        </w:rPr>
        <w:t>14</w:t>
      </w:r>
      <w:r>
        <w:rPr>
          <w:rFonts w:hint="eastAsia"/>
          <w:lang w:val="en-US" w:eastAsia="zh-CN"/>
        </w:rPr>
        <w:t>、</w:t>
      </w:r>
      <w:r>
        <w:rPr>
          <w:lang w:val="en-US" w:eastAsia="zh-CN"/>
        </w:rPr>
        <w:t>17</w:t>
      </w:r>
      <w:r>
        <w:rPr>
          <w:rFonts w:hint="eastAsia"/>
          <w:lang w:val="en-US" w:eastAsia="zh-CN"/>
        </w:rPr>
        <w:t>和</w:t>
      </w:r>
      <w:r>
        <w:rPr>
          <w:lang w:val="en-US" w:eastAsia="zh-CN"/>
        </w:rPr>
        <w:t>20</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3Ba</w:t>
      </w:r>
      <w:r w:rsidR="006177AB">
        <w:rPr>
          <w:lang w:val="en-US" w:eastAsia="zh-CN"/>
        </w:rPr>
        <w:t>)</w:t>
      </w:r>
      <w:r>
        <w:rPr>
          <w:rFonts w:hint="eastAsia"/>
          <w:lang w:val="en-US" w:eastAsia="zh-CN"/>
        </w:rPr>
        <w:t>至</w:t>
      </w:r>
      <w:r>
        <w:rPr>
          <w:lang w:val="en-US" w:eastAsia="zh-CN"/>
        </w:rPr>
        <w:t>3Bc</w:t>
      </w:r>
      <w:r w:rsidR="006177AB">
        <w:rPr>
          <w:lang w:val="en-US" w:eastAsia="zh-CN"/>
        </w:rPr>
        <w:t>)</w:t>
      </w:r>
      <w:r>
        <w:rPr>
          <w:rFonts w:hint="eastAsia"/>
          <w:lang w:val="en-US" w:eastAsia="zh-CN"/>
        </w:rPr>
        <w:t>规定的最大电平：</w:t>
      </w:r>
    </w:p>
    <w:p w:rsidR="00253061" w:rsidRDefault="00253061" w:rsidP="003A7F2C">
      <w:pPr>
        <w:pStyle w:val="TableNo"/>
        <w:spacing w:before="240"/>
        <w:rPr>
          <w:lang w:eastAsia="zh-CN"/>
        </w:rPr>
      </w:pPr>
      <w:r>
        <w:rPr>
          <w:rFonts w:hint="eastAsia"/>
          <w:lang w:eastAsia="zh-CN"/>
        </w:rPr>
        <w:t>表</w:t>
      </w:r>
      <w:r>
        <w:rPr>
          <w:lang w:val="en-US" w:eastAsia="zh-CN"/>
        </w:rPr>
        <w:t xml:space="preserve"> </w:t>
      </w:r>
      <w:r>
        <w:rPr>
          <w:lang w:eastAsia="zh-CN"/>
        </w:rPr>
        <w:t>3B</w:t>
      </w:r>
    </w:p>
    <w:p w:rsidR="00253061" w:rsidRDefault="00253061" w:rsidP="00AF6983">
      <w:pPr>
        <w:pStyle w:val="Tabletitle"/>
        <w:rPr>
          <w:lang w:val="en-US" w:eastAsia="zh-CN"/>
        </w:rPr>
      </w:pPr>
      <w:r>
        <w:rPr>
          <w:lang w:val="en-US" w:eastAsia="zh-CN"/>
        </w:rPr>
        <w:t>a</w:t>
      </w:r>
      <w:r w:rsidR="00AF6983">
        <w:rPr>
          <w:lang w:val="en-US" w:eastAsia="zh-CN"/>
        </w:rPr>
        <w:t>)</w:t>
      </w:r>
      <w:r>
        <w:rPr>
          <w:lang w:val="en-US" w:eastAsia="zh-CN"/>
        </w:rPr>
        <w:t xml:space="preserve"> </w:t>
      </w:r>
      <w:r>
        <w:rPr>
          <w:rFonts w:hint="eastAsia"/>
          <w:lang w:val="en-US" w:eastAsia="zh-CN"/>
        </w:rPr>
        <w:t>用于</w:t>
      </w:r>
      <w:r>
        <w:rPr>
          <w:lang w:eastAsia="zh-CN"/>
        </w:rPr>
        <w:t>B</w:t>
      </w:r>
      <w:r>
        <w:rPr>
          <w:rFonts w:hint="eastAsia"/>
          <w:lang w:eastAsia="zh-CN"/>
        </w:rPr>
        <w:t>类的</w:t>
      </w:r>
      <w:r>
        <w:rPr>
          <w:lang w:eastAsia="zh-CN"/>
        </w:rPr>
        <w:t>1.4 MHz</w:t>
      </w:r>
      <w:r>
        <w:rPr>
          <w:rFonts w:hint="eastAsia"/>
          <w:lang w:eastAsia="zh-CN"/>
        </w:rPr>
        <w:t>信道带宽（</w:t>
      </w:r>
      <w:r>
        <w:rPr>
          <w:lang w:eastAsia="zh-CN"/>
        </w:rPr>
        <w:t>E-UTRA</w:t>
      </w:r>
      <w:r>
        <w:rPr>
          <w:rFonts w:hint="eastAsia"/>
          <w:lang w:eastAsia="zh-CN"/>
        </w:rPr>
        <w:t>频带</w:t>
      </w:r>
      <w:r>
        <w:rPr>
          <w:lang w:eastAsia="zh-CN"/>
        </w:rPr>
        <w:t xml:space="preserve"> &lt; 1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2940"/>
        <w:gridCol w:w="3219"/>
        <w:gridCol w:w="1315"/>
      </w:tblGrid>
      <w:tr w:rsidR="00253061" w:rsidRPr="002B4FF6" w:rsidTr="003A7F2C">
        <w:trPr>
          <w:jc w:val="center"/>
        </w:trPr>
        <w:tc>
          <w:tcPr>
            <w:tcW w:w="216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f</w:t>
            </w:r>
          </w:p>
        </w:tc>
        <w:tc>
          <w:tcPr>
            <w:tcW w:w="2940"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19" w:type="dxa"/>
            <w:vAlign w:val="center"/>
          </w:tcPr>
          <w:p w:rsidR="00253061" w:rsidRPr="002B4FF6" w:rsidRDefault="00253061" w:rsidP="00FF6C46">
            <w:pPr>
              <w:pStyle w:val="Tablehead"/>
            </w:pPr>
            <w:r w:rsidRPr="002B4FF6">
              <w:rPr>
                <w:rFonts w:hint="eastAsia"/>
              </w:rPr>
              <w:t>测试要求</w:t>
            </w:r>
          </w:p>
        </w:tc>
        <w:tc>
          <w:tcPr>
            <w:tcW w:w="1315"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3A7F2C">
        <w:trPr>
          <w:jc w:val="center"/>
        </w:trPr>
        <w:tc>
          <w:tcPr>
            <w:tcW w:w="2165" w:type="dxa"/>
            <w:vAlign w:val="center"/>
          </w:tcPr>
          <w:p w:rsidR="00253061" w:rsidRPr="004C667B" w:rsidRDefault="00253061" w:rsidP="003A7F2C">
            <w:pPr>
              <w:pStyle w:val="Tabletext"/>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003A7F2C">
              <w:rPr>
                <w:i/>
                <w:iCs/>
                <w:sz w:val="20"/>
              </w:rPr>
              <w:t xml:space="preserve"> </w:t>
            </w:r>
            <w:r w:rsidRPr="004C667B">
              <w:rPr>
                <w:sz w:val="20"/>
              </w:rPr>
              <w:t>&lt; 1.4 MHz</w:t>
            </w:r>
          </w:p>
        </w:tc>
        <w:tc>
          <w:tcPr>
            <w:tcW w:w="2940" w:type="dxa"/>
            <w:vAlign w:val="center"/>
          </w:tcPr>
          <w:p w:rsidR="00253061" w:rsidRPr="004C667B" w:rsidRDefault="00253061" w:rsidP="00FF6C46">
            <w:pPr>
              <w:pStyle w:val="Tabletext"/>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1.45 MHz</w:t>
            </w:r>
          </w:p>
        </w:tc>
        <w:tc>
          <w:tcPr>
            <w:tcW w:w="3219" w:type="dxa"/>
            <w:vAlign w:val="center"/>
          </w:tcPr>
          <w:p w:rsidR="00253061" w:rsidRPr="004C667B" w:rsidRDefault="003A7F2C" w:rsidP="008C3607">
            <w:pPr>
              <w:pStyle w:val="Tabletext"/>
              <w:tabs>
                <w:tab w:val="clear" w:pos="3402"/>
              </w:tabs>
              <w:ind w:left="-113" w:right="-122"/>
              <w:jc w:val="center"/>
              <w:rPr>
                <w:sz w:val="20"/>
              </w:rPr>
            </w:pPr>
            <w:r w:rsidRPr="004C667B">
              <w:rPr>
                <w:position w:val="-26"/>
                <w:sz w:val="20"/>
              </w:rPr>
              <w:object w:dxaOrig="3701" w:dyaOrig="640">
                <v:shape id="_x0000_i1038" type="#_x0000_t75" style="width:2in;height:31.3pt;mso-position-horizontal-relative:page;mso-position-vertical-relative:page" o:ole="">
                  <v:imagedata r:id="rId43" o:title=""/>
                </v:shape>
                <o:OLEObject Type="Embed" ProgID="Equation.DSMT4" ShapeID="_x0000_i1038" DrawAspect="Content" ObjectID="_1504443317" r:id="rId44">
                  <o:FieldCodes>\* MERGEFORMAT</o:FieldCodes>
                </o:OLEObject>
              </w:object>
            </w:r>
          </w:p>
        </w:tc>
        <w:tc>
          <w:tcPr>
            <w:tcW w:w="1315" w:type="dxa"/>
          </w:tcPr>
          <w:p w:rsidR="00253061" w:rsidRPr="004C667B" w:rsidRDefault="00253061" w:rsidP="00FF6C46">
            <w:pPr>
              <w:pStyle w:val="Tabletext"/>
              <w:jc w:val="center"/>
              <w:rPr>
                <w:sz w:val="20"/>
              </w:rPr>
            </w:pPr>
            <w:r w:rsidRPr="004C667B">
              <w:rPr>
                <w:sz w:val="20"/>
              </w:rPr>
              <w:t>100 kHz</w:t>
            </w:r>
          </w:p>
        </w:tc>
      </w:tr>
      <w:tr w:rsidR="00253061" w:rsidRPr="002B4FF6" w:rsidTr="003A7F2C">
        <w:trPr>
          <w:jc w:val="center"/>
        </w:trPr>
        <w:tc>
          <w:tcPr>
            <w:tcW w:w="2165" w:type="dxa"/>
          </w:tcPr>
          <w:p w:rsidR="00253061" w:rsidRPr="004C667B" w:rsidRDefault="00253061" w:rsidP="003A7F2C">
            <w:pPr>
              <w:pStyle w:val="Tabletext"/>
              <w:ind w:left="-113"/>
              <w:jc w:val="center"/>
              <w:rPr>
                <w:sz w:val="20"/>
              </w:rPr>
            </w:pPr>
            <w:r w:rsidRPr="004C667B">
              <w:rPr>
                <w:sz w:val="20"/>
              </w:rPr>
              <w:t xml:space="preserve">1.4 MHz </w:t>
            </w:r>
            <w:r w:rsidRPr="004C667B">
              <w:rPr>
                <w:sz w:val="20"/>
              </w:rPr>
              <w:sym w:font="Symbol" w:char="F0A3"/>
            </w:r>
            <w:r w:rsidRPr="004C667B">
              <w:rPr>
                <w:sz w:val="20"/>
              </w:rPr>
              <w:sym w:font="Symbol" w:char="F044"/>
            </w:r>
            <w:r w:rsidRPr="004C667B">
              <w:rPr>
                <w:i/>
                <w:iCs/>
                <w:sz w:val="20"/>
              </w:rPr>
              <w:t>f</w:t>
            </w:r>
            <w:r w:rsidR="003A7F2C">
              <w:rPr>
                <w:i/>
                <w:iCs/>
                <w:sz w:val="20"/>
              </w:rPr>
              <w:t xml:space="preserve"> </w:t>
            </w:r>
            <w:r w:rsidRPr="004C667B">
              <w:rPr>
                <w:sz w:val="20"/>
              </w:rPr>
              <w:t>&lt; 2.8 MHz</w:t>
            </w:r>
          </w:p>
        </w:tc>
        <w:tc>
          <w:tcPr>
            <w:tcW w:w="2940" w:type="dxa"/>
          </w:tcPr>
          <w:p w:rsidR="00253061" w:rsidRPr="004C667B" w:rsidRDefault="00253061" w:rsidP="00FF6C46">
            <w:pPr>
              <w:pStyle w:val="Tabletext"/>
              <w:jc w:val="center"/>
              <w:rPr>
                <w:sz w:val="20"/>
              </w:rPr>
            </w:pPr>
            <w:r w:rsidRPr="004C667B">
              <w:rPr>
                <w:sz w:val="20"/>
              </w:rPr>
              <w:t xml:space="preserve">1.45 MHz </w:t>
            </w:r>
            <w:r w:rsidRPr="004C667B">
              <w:rPr>
                <w:sz w:val="20"/>
              </w:rPr>
              <w:sym w:font="Symbol" w:char="F0A3"/>
            </w:r>
            <w:r w:rsidRPr="004C667B">
              <w:rPr>
                <w:sz w:val="20"/>
              </w:rPr>
              <w:t xml:space="preserve"> f_offset </w:t>
            </w:r>
            <w:r w:rsidRPr="004C667B">
              <w:rPr>
                <w:sz w:val="20"/>
              </w:rPr>
              <w:br/>
              <w:t>&lt; 2.85 MHz</w:t>
            </w:r>
          </w:p>
        </w:tc>
        <w:tc>
          <w:tcPr>
            <w:tcW w:w="3219" w:type="dxa"/>
          </w:tcPr>
          <w:p w:rsidR="00253061" w:rsidRPr="004C667B" w:rsidRDefault="00253061" w:rsidP="00FF6C46">
            <w:pPr>
              <w:pStyle w:val="Tabletext"/>
              <w:jc w:val="center"/>
              <w:rPr>
                <w:sz w:val="20"/>
              </w:rPr>
            </w:pPr>
            <w:r w:rsidRPr="004C667B">
              <w:rPr>
                <w:sz w:val="20"/>
              </w:rPr>
              <w:t>–9.5 dBm</w:t>
            </w:r>
          </w:p>
        </w:tc>
        <w:tc>
          <w:tcPr>
            <w:tcW w:w="1315" w:type="dxa"/>
          </w:tcPr>
          <w:p w:rsidR="00253061" w:rsidRPr="004C667B" w:rsidRDefault="00253061" w:rsidP="00FF6C46">
            <w:pPr>
              <w:pStyle w:val="Tabletext"/>
              <w:jc w:val="center"/>
              <w:rPr>
                <w:sz w:val="20"/>
              </w:rPr>
            </w:pPr>
            <w:r w:rsidRPr="004C667B">
              <w:rPr>
                <w:sz w:val="20"/>
              </w:rPr>
              <w:t>100 kHz</w:t>
            </w:r>
          </w:p>
        </w:tc>
      </w:tr>
      <w:tr w:rsidR="00253061" w:rsidRPr="002B4FF6" w:rsidTr="003A7F2C">
        <w:trPr>
          <w:jc w:val="center"/>
        </w:trPr>
        <w:tc>
          <w:tcPr>
            <w:tcW w:w="2165" w:type="dxa"/>
          </w:tcPr>
          <w:p w:rsidR="00253061" w:rsidRPr="004C667B" w:rsidRDefault="00253061" w:rsidP="003A7F2C">
            <w:pPr>
              <w:pStyle w:val="Tabletext"/>
              <w:jc w:val="center"/>
              <w:rPr>
                <w:sz w:val="20"/>
              </w:rPr>
            </w:pPr>
            <w:r w:rsidRPr="004C667B">
              <w:rPr>
                <w:sz w:val="20"/>
              </w:rPr>
              <w:t xml:space="preserve">2.8 MHz </w:t>
            </w:r>
            <w:r w:rsidRPr="004C667B">
              <w:rPr>
                <w:sz w:val="20"/>
              </w:rPr>
              <w:sym w:font="Symbol" w:char="F0A3"/>
            </w:r>
            <w:r w:rsidRPr="004C667B">
              <w:rPr>
                <w:sz w:val="20"/>
              </w:rPr>
              <w:sym w:font="Symbol" w:char="F044"/>
            </w:r>
            <w:r w:rsidRPr="004C667B">
              <w:rPr>
                <w:i/>
                <w:iCs/>
                <w:sz w:val="20"/>
              </w:rPr>
              <w:t>f</w:t>
            </w:r>
            <w:r w:rsidR="003A7F2C">
              <w:rPr>
                <w:i/>
                <w:iCs/>
                <w:sz w:val="20"/>
              </w:rPr>
              <w:t xml:space="preserve"> </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940" w:type="dxa"/>
          </w:tcPr>
          <w:p w:rsidR="00253061" w:rsidRPr="004C667B" w:rsidRDefault="00253061" w:rsidP="00FF6C46">
            <w:pPr>
              <w:pStyle w:val="Tabletext"/>
              <w:jc w:val="center"/>
              <w:rPr>
                <w:sz w:val="20"/>
                <w:lang w:val="en-US"/>
              </w:rPr>
            </w:pPr>
            <w:r w:rsidRPr="004C667B">
              <w:rPr>
                <w:sz w:val="20"/>
                <w:lang w:val="en-US"/>
              </w:rPr>
              <w:t xml:space="preserve">2.85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219" w:type="dxa"/>
          </w:tcPr>
          <w:p w:rsidR="00253061" w:rsidRPr="004C667B" w:rsidRDefault="00253061" w:rsidP="00FF6C46">
            <w:pPr>
              <w:pStyle w:val="Tabletext"/>
              <w:jc w:val="center"/>
              <w:rPr>
                <w:sz w:val="20"/>
              </w:rPr>
            </w:pPr>
            <w:r w:rsidRPr="004C667B">
              <w:rPr>
                <w:sz w:val="20"/>
              </w:rPr>
              <w:t>–16 dBm</w:t>
            </w:r>
          </w:p>
        </w:tc>
        <w:tc>
          <w:tcPr>
            <w:tcW w:w="1315" w:type="dxa"/>
          </w:tcPr>
          <w:p w:rsidR="00253061" w:rsidRPr="004C667B" w:rsidRDefault="00253061" w:rsidP="00FF6C46">
            <w:pPr>
              <w:pStyle w:val="Tabletext"/>
              <w:jc w:val="center"/>
              <w:rPr>
                <w:sz w:val="20"/>
              </w:rPr>
            </w:pPr>
            <w:r w:rsidRPr="004C667B">
              <w:rPr>
                <w:sz w:val="20"/>
              </w:rPr>
              <w:t>100 kHz</w:t>
            </w:r>
          </w:p>
        </w:tc>
      </w:tr>
    </w:tbl>
    <w:p w:rsidR="00253061" w:rsidRDefault="00253061" w:rsidP="00253061">
      <w:pPr>
        <w:pStyle w:val="Tablefin"/>
      </w:pPr>
    </w:p>
    <w:p w:rsidR="00253061" w:rsidRDefault="00253061" w:rsidP="00AF6983">
      <w:pPr>
        <w:pStyle w:val="Tabletitle"/>
        <w:rPr>
          <w:lang w:val="en-US" w:eastAsia="zh-CN"/>
        </w:rPr>
      </w:pPr>
      <w:r>
        <w:rPr>
          <w:lang w:val="en-US" w:eastAsia="zh-CN"/>
        </w:rPr>
        <w:t>b</w:t>
      </w:r>
      <w:r w:rsidR="00AF6983">
        <w:rPr>
          <w:lang w:val="en-US" w:eastAsia="zh-CN"/>
        </w:rPr>
        <w:t>)</w:t>
      </w:r>
      <w:r>
        <w:rPr>
          <w:lang w:val="en-US" w:eastAsia="zh-CN"/>
        </w:rPr>
        <w:t xml:space="preserve"> </w:t>
      </w:r>
      <w:r>
        <w:rPr>
          <w:rFonts w:hint="eastAsia"/>
          <w:lang w:val="en-US" w:eastAsia="zh-CN"/>
        </w:rPr>
        <w:t>用于</w:t>
      </w:r>
      <w:r>
        <w:rPr>
          <w:lang w:eastAsia="zh-CN"/>
        </w:rPr>
        <w:t>B</w:t>
      </w:r>
      <w:r>
        <w:rPr>
          <w:rFonts w:hint="eastAsia"/>
          <w:lang w:eastAsia="zh-CN"/>
        </w:rPr>
        <w:t>类的</w:t>
      </w:r>
      <w:r>
        <w:rPr>
          <w:lang w:val="en-US" w:eastAsia="zh-CN"/>
        </w:rPr>
        <w:t>3 MHz</w:t>
      </w:r>
      <w:r>
        <w:rPr>
          <w:rFonts w:hint="eastAsia"/>
          <w:lang w:eastAsia="zh-CN"/>
        </w:rPr>
        <w:t>信道带宽（</w:t>
      </w:r>
      <w:r>
        <w:rPr>
          <w:lang w:eastAsia="zh-CN"/>
        </w:rPr>
        <w:t>E-UTRA</w:t>
      </w:r>
      <w:r>
        <w:rPr>
          <w:rFonts w:hint="eastAsia"/>
          <w:lang w:eastAsia="zh-CN"/>
        </w:rPr>
        <w:t>频带</w:t>
      </w:r>
      <w:r>
        <w:rPr>
          <w:lang w:eastAsia="zh-CN"/>
        </w:rPr>
        <w:t xml:space="preserve"> &lt; 1 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2940"/>
        <w:gridCol w:w="3219"/>
        <w:gridCol w:w="1329"/>
      </w:tblGrid>
      <w:tr w:rsidR="00253061" w:rsidRPr="002B4FF6" w:rsidTr="003A7F2C">
        <w:trPr>
          <w:jc w:val="center"/>
        </w:trPr>
        <w:tc>
          <w:tcPr>
            <w:tcW w:w="2151"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i/>
                <w:iCs/>
                <w:lang w:eastAsia="zh-CN"/>
              </w:rPr>
              <w:t xml:space="preserve"> f</w:t>
            </w:r>
          </w:p>
        </w:tc>
        <w:tc>
          <w:tcPr>
            <w:tcW w:w="2940"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19" w:type="dxa"/>
            <w:vAlign w:val="center"/>
          </w:tcPr>
          <w:p w:rsidR="00253061" w:rsidRPr="002B4FF6" w:rsidRDefault="00253061" w:rsidP="00FF6C46">
            <w:pPr>
              <w:pStyle w:val="Tablehead"/>
            </w:pPr>
            <w:r w:rsidRPr="002B4FF6">
              <w:rPr>
                <w:rFonts w:hint="eastAsia"/>
                <w:lang w:eastAsia="zh-CN"/>
              </w:rPr>
              <w:t>测试</w:t>
            </w:r>
            <w:r w:rsidRPr="002B4FF6">
              <w:rPr>
                <w:rFonts w:hint="eastAsia"/>
              </w:rPr>
              <w:t>要求</w:t>
            </w:r>
          </w:p>
        </w:tc>
        <w:tc>
          <w:tcPr>
            <w:tcW w:w="1329"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3A7F2C">
        <w:trPr>
          <w:jc w:val="center"/>
        </w:trPr>
        <w:tc>
          <w:tcPr>
            <w:tcW w:w="2151" w:type="dxa"/>
            <w:vAlign w:val="center"/>
          </w:tcPr>
          <w:p w:rsidR="00253061" w:rsidRPr="004C667B" w:rsidRDefault="00253061" w:rsidP="003A7F2C">
            <w:pPr>
              <w:pStyle w:val="Tabletext"/>
              <w:spacing w:before="20" w:after="20"/>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003A7F2C">
              <w:rPr>
                <w:i/>
                <w:iCs/>
                <w:sz w:val="20"/>
              </w:rPr>
              <w:t xml:space="preserve"> </w:t>
            </w:r>
            <w:r w:rsidRPr="004C667B">
              <w:rPr>
                <w:sz w:val="20"/>
              </w:rPr>
              <w:t>&lt; 3 MHz</w:t>
            </w:r>
          </w:p>
        </w:tc>
        <w:tc>
          <w:tcPr>
            <w:tcW w:w="2940" w:type="dxa"/>
            <w:vAlign w:val="center"/>
          </w:tcPr>
          <w:p w:rsidR="00253061" w:rsidRPr="004C667B" w:rsidRDefault="00253061" w:rsidP="003A7F2C">
            <w:pPr>
              <w:pStyle w:val="Tabletext"/>
              <w:spacing w:before="20" w:after="20"/>
              <w:jc w:val="center"/>
              <w:rPr>
                <w:sz w:val="20"/>
              </w:rPr>
            </w:pPr>
            <w:r w:rsidRPr="004C667B">
              <w:rPr>
                <w:sz w:val="20"/>
              </w:rPr>
              <w:t xml:space="preserve">0.05 MHz </w:t>
            </w:r>
            <w:r w:rsidRPr="004C667B">
              <w:rPr>
                <w:sz w:val="20"/>
              </w:rPr>
              <w:sym w:font="Symbol" w:char="F0A3"/>
            </w:r>
            <w:r w:rsidR="003A7F2C">
              <w:rPr>
                <w:sz w:val="20"/>
              </w:rPr>
              <w:t xml:space="preserve"> f_offset</w:t>
            </w:r>
            <w:r w:rsidRPr="004C667B">
              <w:rPr>
                <w:sz w:val="20"/>
              </w:rPr>
              <w:t>&lt; 3.05 MHz</w:t>
            </w:r>
          </w:p>
        </w:tc>
        <w:tc>
          <w:tcPr>
            <w:tcW w:w="3219" w:type="dxa"/>
            <w:vAlign w:val="center"/>
          </w:tcPr>
          <w:p w:rsidR="00253061" w:rsidRPr="004C667B" w:rsidRDefault="003A7F2C" w:rsidP="00FF6C46">
            <w:pPr>
              <w:pStyle w:val="Tabletext"/>
              <w:spacing w:before="20" w:after="20"/>
              <w:jc w:val="center"/>
              <w:rPr>
                <w:sz w:val="20"/>
              </w:rPr>
            </w:pPr>
            <w:r w:rsidRPr="004C667B">
              <w:rPr>
                <w:position w:val="-26"/>
                <w:sz w:val="20"/>
              </w:rPr>
              <w:object w:dxaOrig="3321" w:dyaOrig="640">
                <v:shape id="_x0000_i1039" type="#_x0000_t75" style="width:147.75pt;height:30.05pt;mso-position-horizontal-relative:page;mso-position-vertical-relative:page" o:ole="">
                  <v:imagedata r:id="rId45" o:title=""/>
                </v:shape>
                <o:OLEObject Type="Embed" ProgID="Equation.DSMT4" ShapeID="_x0000_i1039" DrawAspect="Content" ObjectID="_1504443318" r:id="rId46">
                  <o:FieldCodes>\* MERGEFORMAT</o:FieldCodes>
                </o:OLEObject>
              </w:object>
            </w:r>
          </w:p>
        </w:tc>
        <w:tc>
          <w:tcPr>
            <w:tcW w:w="1329" w:type="dxa"/>
          </w:tcPr>
          <w:p w:rsidR="00253061" w:rsidRPr="004C667B" w:rsidRDefault="00253061" w:rsidP="00FF6C46">
            <w:pPr>
              <w:pStyle w:val="Tabletext"/>
              <w:spacing w:before="20" w:after="20"/>
              <w:jc w:val="center"/>
              <w:rPr>
                <w:sz w:val="20"/>
              </w:rPr>
            </w:pPr>
            <w:r w:rsidRPr="004C667B">
              <w:rPr>
                <w:sz w:val="20"/>
              </w:rPr>
              <w:t>100 kHz</w:t>
            </w:r>
          </w:p>
        </w:tc>
      </w:tr>
      <w:tr w:rsidR="00253061" w:rsidRPr="002B4FF6" w:rsidTr="003A7F2C">
        <w:trPr>
          <w:jc w:val="center"/>
        </w:trPr>
        <w:tc>
          <w:tcPr>
            <w:tcW w:w="2151" w:type="dxa"/>
          </w:tcPr>
          <w:p w:rsidR="00253061" w:rsidRPr="004C667B" w:rsidRDefault="00253061" w:rsidP="003A7F2C">
            <w:pPr>
              <w:pStyle w:val="Tabletext"/>
              <w:spacing w:before="20" w:after="20"/>
              <w:jc w:val="center"/>
              <w:rPr>
                <w:sz w:val="20"/>
              </w:rPr>
            </w:pPr>
            <w:r w:rsidRPr="004C667B">
              <w:rPr>
                <w:sz w:val="20"/>
              </w:rPr>
              <w:t xml:space="preserve">3 MHz </w:t>
            </w:r>
            <w:r w:rsidRPr="004C667B">
              <w:rPr>
                <w:sz w:val="20"/>
              </w:rPr>
              <w:sym w:font="Symbol" w:char="F0A3"/>
            </w:r>
            <w:r w:rsidRPr="004C667B">
              <w:rPr>
                <w:sz w:val="20"/>
              </w:rPr>
              <w:sym w:font="Symbol" w:char="F044"/>
            </w:r>
            <w:r w:rsidRPr="004C667B">
              <w:rPr>
                <w:i/>
                <w:iCs/>
                <w:sz w:val="20"/>
              </w:rPr>
              <w:t>f</w:t>
            </w:r>
            <w:r w:rsidR="003A7F2C">
              <w:rPr>
                <w:i/>
                <w:iCs/>
                <w:sz w:val="20"/>
              </w:rPr>
              <w:t xml:space="preserve"> </w:t>
            </w:r>
            <w:r w:rsidRPr="004C667B">
              <w:rPr>
                <w:sz w:val="20"/>
              </w:rPr>
              <w:t>&lt; 6 MHz</w:t>
            </w:r>
          </w:p>
        </w:tc>
        <w:tc>
          <w:tcPr>
            <w:tcW w:w="2940" w:type="dxa"/>
          </w:tcPr>
          <w:p w:rsidR="00253061" w:rsidRPr="004C667B" w:rsidRDefault="00253061" w:rsidP="003A7F2C">
            <w:pPr>
              <w:pStyle w:val="Tabletext"/>
              <w:spacing w:before="20" w:after="20"/>
              <w:jc w:val="center"/>
              <w:rPr>
                <w:sz w:val="20"/>
              </w:rPr>
            </w:pPr>
            <w:r w:rsidRPr="004C667B">
              <w:rPr>
                <w:sz w:val="20"/>
              </w:rPr>
              <w:t xml:space="preserve">3.05 MHz </w:t>
            </w:r>
            <w:r w:rsidRPr="004C667B">
              <w:rPr>
                <w:sz w:val="20"/>
              </w:rPr>
              <w:sym w:font="Symbol" w:char="F0A3"/>
            </w:r>
            <w:r w:rsidRPr="004C667B">
              <w:rPr>
                <w:sz w:val="20"/>
              </w:rPr>
              <w:t xml:space="preserve"> f_offset &lt; 6.05 MHz</w:t>
            </w:r>
          </w:p>
        </w:tc>
        <w:tc>
          <w:tcPr>
            <w:tcW w:w="3219" w:type="dxa"/>
          </w:tcPr>
          <w:p w:rsidR="00253061" w:rsidRPr="004C667B" w:rsidRDefault="00253061" w:rsidP="00FF6C46">
            <w:pPr>
              <w:pStyle w:val="Tabletext"/>
              <w:spacing w:before="20" w:after="20"/>
              <w:jc w:val="center"/>
              <w:rPr>
                <w:sz w:val="20"/>
              </w:rPr>
            </w:pPr>
            <w:r w:rsidRPr="004C667B">
              <w:rPr>
                <w:sz w:val="20"/>
              </w:rPr>
              <w:t>–13.5 dBm</w:t>
            </w:r>
          </w:p>
        </w:tc>
        <w:tc>
          <w:tcPr>
            <w:tcW w:w="1329" w:type="dxa"/>
          </w:tcPr>
          <w:p w:rsidR="00253061" w:rsidRPr="004C667B" w:rsidRDefault="00253061" w:rsidP="00FF6C46">
            <w:pPr>
              <w:pStyle w:val="Tabletext"/>
              <w:spacing w:before="20" w:after="20"/>
              <w:jc w:val="center"/>
              <w:rPr>
                <w:sz w:val="20"/>
              </w:rPr>
            </w:pPr>
            <w:r w:rsidRPr="004C667B">
              <w:rPr>
                <w:sz w:val="20"/>
              </w:rPr>
              <w:t>100 kHz</w:t>
            </w:r>
          </w:p>
        </w:tc>
      </w:tr>
      <w:tr w:rsidR="00253061" w:rsidRPr="002B4FF6" w:rsidTr="003A7F2C">
        <w:trPr>
          <w:jc w:val="center"/>
        </w:trPr>
        <w:tc>
          <w:tcPr>
            <w:tcW w:w="2151" w:type="dxa"/>
          </w:tcPr>
          <w:p w:rsidR="00253061" w:rsidRPr="004C667B" w:rsidRDefault="00253061" w:rsidP="003A7F2C">
            <w:pPr>
              <w:pStyle w:val="Tabletext"/>
              <w:spacing w:before="20" w:after="20"/>
              <w:jc w:val="center"/>
              <w:rPr>
                <w:sz w:val="20"/>
              </w:rPr>
            </w:pPr>
            <w:r w:rsidRPr="004C667B">
              <w:rPr>
                <w:sz w:val="20"/>
              </w:rPr>
              <w:t xml:space="preserve">6 MHz </w:t>
            </w:r>
            <w:r w:rsidRPr="004C667B">
              <w:rPr>
                <w:sz w:val="20"/>
              </w:rPr>
              <w:sym w:font="Symbol" w:char="F0A3"/>
            </w:r>
            <w:r w:rsidRPr="004C667B">
              <w:rPr>
                <w:sz w:val="20"/>
              </w:rPr>
              <w:sym w:font="Symbol" w:char="F044"/>
            </w:r>
            <w:r w:rsidRPr="004C667B">
              <w:rPr>
                <w:i/>
                <w:iCs/>
                <w:sz w:val="20"/>
              </w:rPr>
              <w:t>f</w:t>
            </w:r>
            <w:r w:rsidR="003A7F2C">
              <w:rPr>
                <w:i/>
                <w:iCs/>
                <w:sz w:val="20"/>
              </w:rPr>
              <w:t xml:space="preserve"> </w:t>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940" w:type="dxa"/>
          </w:tcPr>
          <w:p w:rsidR="00253061" w:rsidRPr="004C667B" w:rsidRDefault="00253061" w:rsidP="003A7F2C">
            <w:pPr>
              <w:pStyle w:val="Tabletext"/>
              <w:spacing w:before="20" w:after="20"/>
              <w:jc w:val="center"/>
              <w:rPr>
                <w:sz w:val="20"/>
                <w:lang w:val="en-US"/>
              </w:rPr>
            </w:pPr>
            <w:r w:rsidRPr="004C667B">
              <w:rPr>
                <w:sz w:val="20"/>
                <w:lang w:val="en-US"/>
              </w:rPr>
              <w:t xml:space="preserve">6.05 MHz </w:t>
            </w:r>
            <w:r w:rsidRPr="004C667B">
              <w:rPr>
                <w:sz w:val="20"/>
              </w:rPr>
              <w:sym w:font="Symbol" w:char="F0A3"/>
            </w:r>
            <w:r w:rsidRPr="004C667B">
              <w:rPr>
                <w:sz w:val="20"/>
                <w:lang w:val="en-US"/>
              </w:rPr>
              <w:t xml:space="preserve"> f_offset &lt; f_offset</w:t>
            </w:r>
            <w:r w:rsidRPr="004C667B">
              <w:rPr>
                <w:i/>
                <w:iCs/>
                <w:sz w:val="20"/>
                <w:vertAlign w:val="subscript"/>
                <w:lang w:val="en-US"/>
              </w:rPr>
              <w:t>max</w:t>
            </w:r>
          </w:p>
        </w:tc>
        <w:tc>
          <w:tcPr>
            <w:tcW w:w="3219" w:type="dxa"/>
          </w:tcPr>
          <w:p w:rsidR="00253061" w:rsidRPr="004C667B" w:rsidRDefault="00253061" w:rsidP="00FF6C46">
            <w:pPr>
              <w:pStyle w:val="Tabletext"/>
              <w:spacing w:before="20" w:after="20"/>
              <w:jc w:val="center"/>
              <w:rPr>
                <w:sz w:val="20"/>
              </w:rPr>
            </w:pPr>
            <w:r w:rsidRPr="004C667B">
              <w:rPr>
                <w:sz w:val="20"/>
              </w:rPr>
              <w:t>–16 dBm</w:t>
            </w:r>
          </w:p>
        </w:tc>
        <w:tc>
          <w:tcPr>
            <w:tcW w:w="1329" w:type="dxa"/>
          </w:tcPr>
          <w:p w:rsidR="00253061" w:rsidRPr="004C667B" w:rsidRDefault="00253061" w:rsidP="00FF6C46">
            <w:pPr>
              <w:pStyle w:val="Tabletext"/>
              <w:spacing w:before="20" w:after="20"/>
              <w:jc w:val="center"/>
              <w:rPr>
                <w:sz w:val="20"/>
              </w:rPr>
            </w:pPr>
            <w:r w:rsidRPr="004C667B">
              <w:rPr>
                <w:sz w:val="20"/>
              </w:rPr>
              <w:t>100 kHz</w:t>
            </w:r>
          </w:p>
        </w:tc>
      </w:tr>
    </w:tbl>
    <w:p w:rsidR="00253061" w:rsidRDefault="00253061" w:rsidP="00253061">
      <w:pPr>
        <w:pStyle w:val="Tablefin"/>
      </w:pPr>
    </w:p>
    <w:p w:rsidR="003A7F2C" w:rsidRPr="003A7F2C" w:rsidRDefault="003A7F2C" w:rsidP="003A7F2C">
      <w:pPr>
        <w:pStyle w:val="Tablehead"/>
        <w:rPr>
          <w:rStyle w:val="TableNo0"/>
        </w:rPr>
      </w:pPr>
      <w:r w:rsidRPr="008D239E">
        <w:rPr>
          <w:rFonts w:hint="eastAsia"/>
          <w:b w:val="0"/>
          <w:lang w:val="en-GB" w:eastAsia="zh-CN"/>
        </w:rPr>
        <w:lastRenderedPageBreak/>
        <w:t>表</w:t>
      </w:r>
      <w:r>
        <w:rPr>
          <w:b w:val="0"/>
          <w:lang w:val="en-GB" w:eastAsia="zh-CN"/>
        </w:rPr>
        <w:t xml:space="preserve"> 3B</w:t>
      </w:r>
      <w:r w:rsidRPr="008D239E">
        <w:rPr>
          <w:rFonts w:hint="eastAsia"/>
          <w:b w:val="0"/>
          <w:lang w:val="en-GB" w:eastAsia="zh-CN"/>
        </w:rPr>
        <w:t>（</w:t>
      </w:r>
      <w:r w:rsidRPr="008C3607">
        <w:rPr>
          <w:rFonts w:eastAsia="STKaiti" w:hint="eastAsia"/>
          <w:b w:val="0"/>
          <w:lang w:val="en-GB" w:eastAsia="zh-CN"/>
        </w:rPr>
        <w:t>续</w:t>
      </w:r>
      <w:r w:rsidRPr="008D239E">
        <w:rPr>
          <w:rFonts w:hint="eastAsia"/>
          <w:b w:val="0"/>
          <w:lang w:val="en-GB" w:eastAsia="zh-CN"/>
        </w:rPr>
        <w:t>）</w:t>
      </w:r>
    </w:p>
    <w:p w:rsidR="00253061" w:rsidRDefault="00253061" w:rsidP="00AF6983">
      <w:pPr>
        <w:pStyle w:val="Tabletitle"/>
        <w:rPr>
          <w:lang w:val="en-US" w:eastAsia="zh-CN"/>
        </w:rPr>
      </w:pPr>
      <w:r>
        <w:rPr>
          <w:lang w:val="en-US" w:eastAsia="zh-CN"/>
        </w:rPr>
        <w:t>c</w:t>
      </w:r>
      <w:r w:rsidR="00AF6983">
        <w:rPr>
          <w:lang w:val="en-US" w:eastAsia="zh-CN"/>
        </w:rPr>
        <w:t>)</w:t>
      </w:r>
      <w:r>
        <w:rPr>
          <w:lang w:val="en-US" w:eastAsia="zh-CN"/>
        </w:rPr>
        <w:t xml:space="preserve"> </w:t>
      </w:r>
      <w:r>
        <w:rPr>
          <w:rFonts w:hint="eastAsia"/>
          <w:lang w:val="en-US" w:eastAsia="zh-CN"/>
        </w:rPr>
        <w:t>用于</w:t>
      </w:r>
      <w:r>
        <w:rPr>
          <w:lang w:val="en-US" w:eastAsia="zh-CN"/>
        </w:rPr>
        <w:t>B</w:t>
      </w:r>
      <w:r>
        <w:rPr>
          <w:rFonts w:hint="eastAsia"/>
          <w:lang w:val="en-US" w:eastAsia="zh-CN"/>
        </w:rPr>
        <w:t>类的</w:t>
      </w:r>
      <w:r>
        <w:rPr>
          <w:lang w:val="en-US" w:eastAsia="zh-CN"/>
        </w:rPr>
        <w:t>5</w:t>
      </w:r>
      <w:r>
        <w:rPr>
          <w:rFonts w:hint="eastAsia"/>
          <w:lang w:val="en-US" w:eastAsia="zh-CN"/>
        </w:rPr>
        <w:t>、</w:t>
      </w:r>
      <w:r>
        <w:rPr>
          <w:lang w:val="en-US" w:eastAsia="zh-CN"/>
        </w:rPr>
        <w:t>10</w:t>
      </w:r>
      <w:r>
        <w:rPr>
          <w:rFonts w:hint="eastAsia"/>
          <w:lang w:val="en-US" w:eastAsia="zh-CN"/>
        </w:rPr>
        <w:t>、</w:t>
      </w:r>
      <w:r>
        <w:rPr>
          <w:lang w:val="en-US" w:eastAsia="zh-CN"/>
        </w:rPr>
        <w:t>15</w:t>
      </w:r>
      <w:r>
        <w:rPr>
          <w:rFonts w:hint="eastAsia"/>
          <w:lang w:val="en-US" w:eastAsia="zh-CN"/>
        </w:rPr>
        <w:t>和</w:t>
      </w:r>
      <w:r w:rsidRPr="00FD3831">
        <w:rPr>
          <w:lang w:eastAsia="zh-CN"/>
        </w:rPr>
        <w:t>20</w:t>
      </w:r>
      <w:r>
        <w:rPr>
          <w:lang w:val="en-US" w:eastAsia="zh-CN"/>
        </w:rPr>
        <w:t xml:space="preserve"> MHz</w:t>
      </w:r>
      <w:r>
        <w:rPr>
          <w:rFonts w:hint="eastAsia"/>
          <w:lang w:val="en-US" w:eastAsia="zh-CN"/>
        </w:rPr>
        <w:t>信道带宽（</w:t>
      </w:r>
      <w:r>
        <w:rPr>
          <w:lang w:val="en-US" w:eastAsia="zh-CN"/>
        </w:rPr>
        <w:t>E-UTRA</w:t>
      </w:r>
      <w:r>
        <w:rPr>
          <w:rFonts w:hint="eastAsia"/>
          <w:lang w:val="en-US" w:eastAsia="zh-CN"/>
        </w:rPr>
        <w:t>频带</w:t>
      </w:r>
      <w:r>
        <w:rPr>
          <w:lang w:val="en-US" w:eastAsia="zh-CN"/>
        </w:rPr>
        <w:t xml:space="preserve"> &lt; 1 GHz</w:t>
      </w:r>
      <w:r>
        <w:rPr>
          <w:rFonts w:hint="eastAsia"/>
          <w:lang w:val="en-US" w:eastAsia="zh-CN"/>
        </w:rPr>
        <w:t>）的</w:t>
      </w:r>
      <w:r>
        <w:rPr>
          <w:lang w:val="en-US" w:eastAsia="zh-CN"/>
        </w:rPr>
        <w:br/>
      </w:r>
      <w:r>
        <w:rPr>
          <w:rFonts w:hint="eastAsia"/>
          <w:lang w:val="en-US"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84"/>
        <w:gridCol w:w="3499"/>
        <w:gridCol w:w="1329"/>
      </w:tblGrid>
      <w:tr w:rsidR="00253061" w:rsidRPr="002B4FF6" w:rsidTr="008C3607">
        <w:trPr>
          <w:jc w:val="center"/>
        </w:trPr>
        <w:tc>
          <w:tcPr>
            <w:tcW w:w="2127"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684"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99" w:type="dxa"/>
            <w:vAlign w:val="center"/>
          </w:tcPr>
          <w:p w:rsidR="00253061" w:rsidRPr="002B4FF6" w:rsidRDefault="00253061" w:rsidP="00FF6C46">
            <w:pPr>
              <w:pStyle w:val="Tablehead"/>
            </w:pPr>
            <w:r w:rsidRPr="002B4FF6">
              <w:rPr>
                <w:rFonts w:hint="eastAsia"/>
              </w:rPr>
              <w:t>测试要求</w:t>
            </w:r>
          </w:p>
        </w:tc>
        <w:tc>
          <w:tcPr>
            <w:tcW w:w="1329"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8C3607">
        <w:trPr>
          <w:jc w:val="center"/>
        </w:trPr>
        <w:tc>
          <w:tcPr>
            <w:tcW w:w="2127" w:type="dxa"/>
          </w:tcPr>
          <w:p w:rsidR="00253061" w:rsidRPr="004C667B" w:rsidRDefault="00253061" w:rsidP="00FF6C46">
            <w:pPr>
              <w:pStyle w:val="Tabletext"/>
              <w:spacing w:before="20" w:after="20"/>
              <w:jc w:val="center"/>
              <w:rPr>
                <w:sz w:val="20"/>
              </w:rPr>
            </w:pPr>
            <w:r w:rsidRPr="004C667B">
              <w:rPr>
                <w:sz w:val="20"/>
              </w:rPr>
              <w:t xml:space="preserve">0 MHz </w:t>
            </w:r>
            <w:r w:rsidRPr="004C667B">
              <w:rPr>
                <w:sz w:val="20"/>
              </w:rPr>
              <w:sym w:font="Symbol" w:char="F0A3"/>
            </w:r>
            <w:r w:rsidRPr="004C667B">
              <w:rPr>
                <w:sz w:val="20"/>
              </w:rPr>
              <w:sym w:font="Symbol" w:char="F044"/>
            </w:r>
            <w:r w:rsidRPr="004C667B">
              <w:rPr>
                <w:i/>
                <w:iCs/>
                <w:sz w:val="20"/>
              </w:rPr>
              <w:t>f</w:t>
            </w:r>
            <w:r w:rsidRPr="004C667B">
              <w:rPr>
                <w:sz w:val="20"/>
              </w:rPr>
              <w:br/>
              <w:t>&lt; 5 MHz</w:t>
            </w:r>
          </w:p>
        </w:tc>
        <w:tc>
          <w:tcPr>
            <w:tcW w:w="2684" w:type="dxa"/>
          </w:tcPr>
          <w:p w:rsidR="00253061" w:rsidRPr="004C667B" w:rsidRDefault="00253061" w:rsidP="00FF6C46">
            <w:pPr>
              <w:pStyle w:val="Tabletext"/>
              <w:spacing w:before="20" w:after="20"/>
              <w:jc w:val="center"/>
              <w:rPr>
                <w:sz w:val="20"/>
              </w:rPr>
            </w:pPr>
            <w:r w:rsidRPr="004C667B">
              <w:rPr>
                <w:sz w:val="20"/>
              </w:rPr>
              <w:t xml:space="preserve">0.05 MHz </w:t>
            </w:r>
            <w:r w:rsidRPr="004C667B">
              <w:rPr>
                <w:sz w:val="20"/>
              </w:rPr>
              <w:sym w:font="Symbol" w:char="F0A3"/>
            </w:r>
            <w:r w:rsidRPr="004C667B">
              <w:rPr>
                <w:sz w:val="20"/>
              </w:rPr>
              <w:t xml:space="preserve"> f_offset </w:t>
            </w:r>
            <w:r w:rsidRPr="004C667B">
              <w:rPr>
                <w:sz w:val="20"/>
              </w:rPr>
              <w:br/>
              <w:t>&lt; 5.05 MHz</w:t>
            </w:r>
          </w:p>
        </w:tc>
        <w:tc>
          <w:tcPr>
            <w:tcW w:w="3499" w:type="dxa"/>
            <w:vAlign w:val="center"/>
          </w:tcPr>
          <w:p w:rsidR="00253061" w:rsidRPr="004C667B" w:rsidRDefault="00253061" w:rsidP="00FF6C46">
            <w:pPr>
              <w:pStyle w:val="Tabletext"/>
              <w:spacing w:before="20" w:after="20"/>
              <w:jc w:val="center"/>
              <w:rPr>
                <w:sz w:val="20"/>
              </w:rPr>
            </w:pPr>
            <w:r w:rsidRPr="004C667B">
              <w:rPr>
                <w:position w:val="-26"/>
                <w:sz w:val="20"/>
              </w:rPr>
              <w:object w:dxaOrig="3221" w:dyaOrig="640">
                <v:shape id="_x0000_i1040" type="#_x0000_t75" style="width:159.65pt;height:33.2pt;mso-position-horizontal-relative:page;mso-position-vertical-relative:page" o:ole="">
                  <v:imagedata r:id="rId47" o:title=""/>
                </v:shape>
                <o:OLEObject Type="Embed" ProgID="Equation.DSMT4" ShapeID="_x0000_i1040" DrawAspect="Content" ObjectID="_1504443319" r:id="rId48">
                  <o:FieldCodes>\* MERGEFORMAT</o:FieldCodes>
                </o:OLEObject>
              </w:object>
            </w:r>
          </w:p>
        </w:tc>
        <w:tc>
          <w:tcPr>
            <w:tcW w:w="1329" w:type="dxa"/>
          </w:tcPr>
          <w:p w:rsidR="00253061" w:rsidRPr="004C667B" w:rsidRDefault="00253061" w:rsidP="00FF6C46">
            <w:pPr>
              <w:pStyle w:val="Tabletext"/>
              <w:spacing w:before="20" w:after="20"/>
              <w:jc w:val="center"/>
              <w:rPr>
                <w:sz w:val="20"/>
              </w:rPr>
            </w:pPr>
            <w:r w:rsidRPr="004C667B">
              <w:rPr>
                <w:sz w:val="20"/>
              </w:rPr>
              <w:t>100 kHz</w:t>
            </w:r>
          </w:p>
        </w:tc>
      </w:tr>
      <w:tr w:rsidR="00253061" w:rsidRPr="002B4FF6" w:rsidTr="008C3607">
        <w:trPr>
          <w:jc w:val="center"/>
        </w:trPr>
        <w:tc>
          <w:tcPr>
            <w:tcW w:w="2127" w:type="dxa"/>
          </w:tcPr>
          <w:p w:rsidR="00253061" w:rsidRPr="004C667B" w:rsidRDefault="00253061" w:rsidP="00FF6C46">
            <w:pPr>
              <w:pStyle w:val="Tabletext"/>
              <w:spacing w:before="20" w:after="20"/>
              <w:jc w:val="center"/>
              <w:rPr>
                <w:sz w:val="20"/>
              </w:rPr>
            </w:pPr>
            <w:r w:rsidRPr="004C667B">
              <w:rPr>
                <w:sz w:val="20"/>
              </w:rPr>
              <w:t xml:space="preserve">5 MHz </w:t>
            </w:r>
            <w:r w:rsidRPr="004C667B">
              <w:rPr>
                <w:sz w:val="20"/>
              </w:rPr>
              <w:sym w:font="Symbol" w:char="F0A3"/>
            </w:r>
            <w:r w:rsidRPr="004C667B">
              <w:rPr>
                <w:sz w:val="20"/>
              </w:rPr>
              <w:sym w:font="Symbol" w:char="F044"/>
            </w:r>
            <w:r w:rsidRPr="004C667B">
              <w:rPr>
                <w:i/>
                <w:iCs/>
                <w:sz w:val="20"/>
              </w:rPr>
              <w:t>f</w:t>
            </w:r>
            <w:r w:rsidRPr="004C667B">
              <w:rPr>
                <w:sz w:val="20"/>
              </w:rPr>
              <w:br/>
              <w:t xml:space="preserve">&lt; </w:t>
            </w:r>
            <w:r w:rsidRPr="004C667B">
              <w:rPr>
                <w:sz w:val="20"/>
                <w:lang w:eastAsia="zh-CN"/>
              </w:rPr>
              <w:t>min</w:t>
            </w:r>
            <w:r w:rsidRPr="004C667B">
              <w:rPr>
                <w:rFonts w:hint="eastAsia"/>
                <w:sz w:val="20"/>
                <w:lang w:eastAsia="zh-CN"/>
              </w:rPr>
              <w:t>（</w:t>
            </w:r>
            <w:r w:rsidRPr="004C667B">
              <w:rPr>
                <w:sz w:val="20"/>
              </w:rPr>
              <w:t>10 MHz</w:t>
            </w:r>
            <w:r w:rsidRPr="004C667B">
              <w:rPr>
                <w:rFonts w:hint="eastAsia"/>
                <w:sz w:val="20"/>
                <w:lang w:eastAsia="zh-CN"/>
              </w:rPr>
              <w:t>，</w:t>
            </w:r>
            <w:r w:rsidRPr="004C667B">
              <w:rPr>
                <w:sz w:val="20"/>
                <w:lang w:val="en-GB"/>
              </w:rPr>
              <w:sym w:font="Symbol" w:char="F044"/>
            </w:r>
            <w:r w:rsidRPr="004C667B">
              <w:rPr>
                <w:i/>
                <w:iCs/>
                <w:sz w:val="20"/>
              </w:rPr>
              <w:t>f</w:t>
            </w:r>
            <w:r w:rsidRPr="004C667B">
              <w:rPr>
                <w:i/>
                <w:iCs/>
                <w:sz w:val="20"/>
                <w:vertAlign w:val="subscript"/>
              </w:rPr>
              <w:t>max</w:t>
            </w:r>
            <w:r w:rsidRPr="004C667B">
              <w:rPr>
                <w:rFonts w:hint="eastAsia"/>
                <w:sz w:val="20"/>
                <w:lang w:eastAsia="zh-CN"/>
              </w:rPr>
              <w:t>）</w:t>
            </w:r>
          </w:p>
        </w:tc>
        <w:tc>
          <w:tcPr>
            <w:tcW w:w="2684" w:type="dxa"/>
          </w:tcPr>
          <w:p w:rsidR="00253061" w:rsidRPr="004C667B" w:rsidRDefault="00253061" w:rsidP="00FF6C46">
            <w:pPr>
              <w:pStyle w:val="Tabletext"/>
              <w:spacing w:before="20" w:after="20"/>
              <w:jc w:val="center"/>
              <w:rPr>
                <w:sz w:val="20"/>
                <w:lang w:eastAsia="zh-CN"/>
              </w:rPr>
            </w:pPr>
            <w:r w:rsidRPr="004C667B">
              <w:rPr>
                <w:sz w:val="20"/>
              </w:rPr>
              <w:t xml:space="preserve">5.05 MHz </w:t>
            </w:r>
            <w:r w:rsidRPr="004C667B">
              <w:rPr>
                <w:sz w:val="20"/>
              </w:rPr>
              <w:sym w:font="Symbol" w:char="F0A3"/>
            </w:r>
            <w:r w:rsidRPr="004C667B">
              <w:rPr>
                <w:sz w:val="20"/>
              </w:rPr>
              <w:t xml:space="preserve"> f_offset </w:t>
            </w:r>
            <w:r w:rsidRPr="004C667B">
              <w:rPr>
                <w:sz w:val="20"/>
              </w:rPr>
              <w:br/>
              <w:t>&lt; min</w:t>
            </w:r>
            <w:r w:rsidRPr="004C667B">
              <w:rPr>
                <w:rFonts w:hint="eastAsia"/>
                <w:sz w:val="20"/>
                <w:lang w:eastAsia="zh-CN"/>
              </w:rPr>
              <w:t>（</w:t>
            </w:r>
            <w:r w:rsidRPr="004C667B">
              <w:rPr>
                <w:sz w:val="20"/>
              </w:rPr>
              <w:t>10.05 MHz</w:t>
            </w:r>
            <w:r w:rsidRPr="004C667B">
              <w:rPr>
                <w:rFonts w:hint="eastAsia"/>
                <w:sz w:val="20"/>
                <w:lang w:eastAsia="zh-CN"/>
              </w:rPr>
              <w:t>，</w:t>
            </w:r>
            <w:r w:rsidRPr="004C667B">
              <w:rPr>
                <w:sz w:val="20"/>
              </w:rPr>
              <w:t>f_offset</w:t>
            </w:r>
            <w:r w:rsidRPr="004C667B">
              <w:rPr>
                <w:i/>
                <w:iCs/>
                <w:sz w:val="20"/>
                <w:vertAlign w:val="subscript"/>
              </w:rPr>
              <w:t>max</w:t>
            </w:r>
            <w:r w:rsidRPr="004C667B">
              <w:rPr>
                <w:rFonts w:hint="eastAsia"/>
                <w:sz w:val="20"/>
                <w:lang w:eastAsia="zh-CN"/>
              </w:rPr>
              <w:t>）</w:t>
            </w:r>
          </w:p>
        </w:tc>
        <w:tc>
          <w:tcPr>
            <w:tcW w:w="3499" w:type="dxa"/>
          </w:tcPr>
          <w:p w:rsidR="00253061" w:rsidRPr="004C667B" w:rsidRDefault="00253061" w:rsidP="00FF6C46">
            <w:pPr>
              <w:pStyle w:val="Tabletext"/>
              <w:spacing w:before="20" w:after="20"/>
              <w:jc w:val="center"/>
              <w:rPr>
                <w:sz w:val="20"/>
              </w:rPr>
            </w:pPr>
            <w:r w:rsidRPr="004C667B">
              <w:rPr>
                <w:sz w:val="20"/>
              </w:rPr>
              <w:t>–12.5 dBm</w:t>
            </w:r>
          </w:p>
        </w:tc>
        <w:tc>
          <w:tcPr>
            <w:tcW w:w="1329" w:type="dxa"/>
          </w:tcPr>
          <w:p w:rsidR="00253061" w:rsidRPr="004C667B" w:rsidRDefault="00253061" w:rsidP="00FF6C46">
            <w:pPr>
              <w:pStyle w:val="Tabletext"/>
              <w:spacing w:before="20" w:after="20"/>
              <w:jc w:val="center"/>
              <w:rPr>
                <w:sz w:val="20"/>
              </w:rPr>
            </w:pPr>
            <w:r w:rsidRPr="004C667B">
              <w:rPr>
                <w:sz w:val="20"/>
              </w:rPr>
              <w:t>100 kHz</w:t>
            </w:r>
          </w:p>
        </w:tc>
      </w:tr>
      <w:tr w:rsidR="00253061" w:rsidRPr="002B4FF6" w:rsidTr="008C3607">
        <w:trPr>
          <w:jc w:val="center"/>
        </w:trPr>
        <w:tc>
          <w:tcPr>
            <w:tcW w:w="2127" w:type="dxa"/>
          </w:tcPr>
          <w:p w:rsidR="00253061" w:rsidRPr="004C667B" w:rsidRDefault="00253061" w:rsidP="00FF6C46">
            <w:pPr>
              <w:pStyle w:val="Tabletext"/>
              <w:spacing w:before="20" w:after="20"/>
              <w:jc w:val="center"/>
              <w:rPr>
                <w:sz w:val="20"/>
              </w:rPr>
            </w:pPr>
            <w:r w:rsidRPr="004C667B">
              <w:rPr>
                <w:sz w:val="20"/>
              </w:rPr>
              <w:t xml:space="preserve">10 MHz </w:t>
            </w:r>
            <w:r w:rsidRPr="004C667B">
              <w:rPr>
                <w:sz w:val="20"/>
              </w:rPr>
              <w:sym w:font="Symbol" w:char="F0A3"/>
            </w:r>
            <w:r w:rsidRPr="004C667B">
              <w:rPr>
                <w:sz w:val="20"/>
              </w:rPr>
              <w:sym w:font="Symbol" w:char="F044"/>
            </w:r>
            <w:r w:rsidRPr="004C667B">
              <w:rPr>
                <w:i/>
                <w:iCs/>
                <w:sz w:val="20"/>
              </w:rPr>
              <w:t>f</w:t>
            </w:r>
            <w:r w:rsidRPr="004C667B">
              <w:rPr>
                <w:sz w:val="20"/>
              </w:rPr>
              <w:br/>
            </w:r>
            <w:r w:rsidRPr="004C667B">
              <w:rPr>
                <w:sz w:val="20"/>
              </w:rPr>
              <w:sym w:font="Symbol" w:char="F0A3"/>
            </w:r>
            <w:r w:rsidRPr="004C667B">
              <w:rPr>
                <w:sz w:val="20"/>
              </w:rPr>
              <w:sym w:font="Symbol" w:char="F044"/>
            </w:r>
            <w:r w:rsidRPr="004C667B">
              <w:rPr>
                <w:i/>
                <w:iCs/>
                <w:sz w:val="20"/>
              </w:rPr>
              <w:t>f</w:t>
            </w:r>
            <w:r w:rsidRPr="004C667B">
              <w:rPr>
                <w:i/>
                <w:iCs/>
                <w:sz w:val="20"/>
                <w:vertAlign w:val="subscript"/>
              </w:rPr>
              <w:t>max</w:t>
            </w:r>
          </w:p>
        </w:tc>
        <w:tc>
          <w:tcPr>
            <w:tcW w:w="2684" w:type="dxa"/>
          </w:tcPr>
          <w:p w:rsidR="00253061" w:rsidRPr="004C667B" w:rsidRDefault="00253061" w:rsidP="00FF6C46">
            <w:pPr>
              <w:pStyle w:val="Tabletext"/>
              <w:spacing w:before="20" w:after="20"/>
              <w:jc w:val="center"/>
              <w:rPr>
                <w:sz w:val="20"/>
                <w:lang w:val="en-US"/>
              </w:rPr>
            </w:pPr>
            <w:r w:rsidRPr="004C667B">
              <w:rPr>
                <w:sz w:val="20"/>
                <w:lang w:val="en-US"/>
              </w:rPr>
              <w:t xml:space="preserve">10.05 MHz </w:t>
            </w:r>
            <w:r w:rsidRPr="004C667B">
              <w:rPr>
                <w:sz w:val="20"/>
              </w:rPr>
              <w:sym w:font="Symbol" w:char="F0A3"/>
            </w:r>
            <w:r w:rsidRPr="004C667B">
              <w:rPr>
                <w:sz w:val="20"/>
                <w:lang w:val="en-US"/>
              </w:rPr>
              <w:t xml:space="preserve"> f_offset </w:t>
            </w:r>
            <w:r w:rsidRPr="004C667B">
              <w:rPr>
                <w:sz w:val="20"/>
                <w:lang w:val="en-US"/>
              </w:rPr>
              <w:br/>
              <w:t>&lt; f_offset</w:t>
            </w:r>
            <w:r w:rsidRPr="004C667B">
              <w:rPr>
                <w:i/>
                <w:iCs/>
                <w:sz w:val="20"/>
                <w:vertAlign w:val="subscript"/>
                <w:lang w:val="en-US"/>
              </w:rPr>
              <w:t>max</w:t>
            </w:r>
          </w:p>
        </w:tc>
        <w:tc>
          <w:tcPr>
            <w:tcW w:w="3499" w:type="dxa"/>
          </w:tcPr>
          <w:p w:rsidR="00253061" w:rsidRPr="004C667B" w:rsidRDefault="00253061" w:rsidP="00FF6C46">
            <w:pPr>
              <w:pStyle w:val="Tabletext"/>
              <w:spacing w:before="20" w:after="20"/>
              <w:jc w:val="center"/>
              <w:rPr>
                <w:sz w:val="20"/>
                <w:lang w:eastAsia="zh-CN"/>
              </w:rPr>
            </w:pPr>
            <w:r w:rsidRPr="004C667B">
              <w:rPr>
                <w:sz w:val="20"/>
              </w:rPr>
              <w:t>–16 dBm</w:t>
            </w:r>
            <w:r w:rsidRPr="004C667B">
              <w:rPr>
                <w:rFonts w:hint="eastAsia"/>
                <w:sz w:val="20"/>
                <w:lang w:eastAsia="zh-CN"/>
              </w:rPr>
              <w:t>（</w:t>
            </w:r>
            <w:r w:rsidRPr="004C667B">
              <w:rPr>
                <w:rFonts w:hint="eastAsia"/>
                <w:sz w:val="20"/>
              </w:rPr>
              <w:t>注</w:t>
            </w:r>
            <w:r w:rsidRPr="004C667B">
              <w:rPr>
                <w:sz w:val="20"/>
                <w:lang w:eastAsia="zh-CN"/>
              </w:rPr>
              <w:t>3</w:t>
            </w:r>
            <w:r w:rsidRPr="004C667B">
              <w:rPr>
                <w:rFonts w:hint="eastAsia"/>
                <w:sz w:val="20"/>
                <w:lang w:eastAsia="zh-CN"/>
              </w:rPr>
              <w:t>）</w:t>
            </w:r>
          </w:p>
        </w:tc>
        <w:tc>
          <w:tcPr>
            <w:tcW w:w="1329" w:type="dxa"/>
          </w:tcPr>
          <w:p w:rsidR="00253061" w:rsidRPr="004C667B" w:rsidRDefault="00253061" w:rsidP="00FF6C46">
            <w:pPr>
              <w:pStyle w:val="Tabletext"/>
              <w:spacing w:before="20" w:after="20"/>
              <w:jc w:val="center"/>
              <w:rPr>
                <w:sz w:val="20"/>
              </w:rPr>
            </w:pPr>
            <w:r w:rsidRPr="004C667B">
              <w:rPr>
                <w:sz w:val="20"/>
              </w:rPr>
              <w:t>100 kHz</w:t>
            </w:r>
          </w:p>
        </w:tc>
      </w:tr>
    </w:tbl>
    <w:p w:rsidR="00253061" w:rsidRDefault="00253061" w:rsidP="00253061">
      <w:pPr>
        <w:pStyle w:val="Tablefin"/>
      </w:pPr>
    </w:p>
    <w:p w:rsidR="00253061" w:rsidRDefault="00253061" w:rsidP="00AF6983">
      <w:pPr>
        <w:ind w:firstLineChars="200" w:firstLine="480"/>
        <w:rPr>
          <w:lang w:val="en-US" w:eastAsia="zh-CN"/>
        </w:rPr>
      </w:pPr>
      <w:r>
        <w:rPr>
          <w:rFonts w:hint="eastAsia"/>
          <w:lang w:val="en-US" w:eastAsia="zh-CN"/>
        </w:rPr>
        <w:t>对于工作在频带</w:t>
      </w:r>
      <w:r>
        <w:rPr>
          <w:rFonts w:eastAsia="MS Mincho"/>
          <w:lang w:val="en-US" w:eastAsia="zh-CN"/>
        </w:rPr>
        <w:t>1</w:t>
      </w:r>
      <w:r>
        <w:rPr>
          <w:rFonts w:hint="eastAsia"/>
          <w:lang w:val="en-US" w:eastAsia="zh-CN"/>
        </w:rPr>
        <w:t>、</w:t>
      </w:r>
      <w:r>
        <w:rPr>
          <w:rFonts w:eastAsia="MS Mincho"/>
          <w:lang w:val="en-US" w:eastAsia="zh-CN"/>
        </w:rPr>
        <w:t>2</w:t>
      </w:r>
      <w:r>
        <w:rPr>
          <w:rFonts w:hint="eastAsia"/>
          <w:lang w:val="en-US" w:eastAsia="zh-CN"/>
        </w:rPr>
        <w:t>、</w:t>
      </w:r>
      <w:r>
        <w:rPr>
          <w:rFonts w:eastAsia="MS Mincho"/>
          <w:lang w:val="en-US" w:eastAsia="zh-CN"/>
        </w:rPr>
        <w:t>3</w:t>
      </w:r>
      <w:r>
        <w:rPr>
          <w:rFonts w:hint="eastAsia"/>
          <w:lang w:val="en-US" w:eastAsia="zh-CN"/>
        </w:rPr>
        <w:t>、</w:t>
      </w:r>
      <w:r>
        <w:rPr>
          <w:rFonts w:eastAsia="MS Mincho"/>
          <w:lang w:val="en-US" w:eastAsia="zh-CN"/>
        </w:rPr>
        <w:t>4</w:t>
      </w:r>
      <w:r>
        <w:rPr>
          <w:rFonts w:hint="eastAsia"/>
          <w:lang w:val="en-US" w:eastAsia="zh-CN"/>
        </w:rPr>
        <w:t>、</w:t>
      </w:r>
      <w:r>
        <w:rPr>
          <w:rFonts w:eastAsia="MS Mincho"/>
          <w:lang w:val="en-US" w:eastAsia="zh-CN"/>
        </w:rPr>
        <w:t>7</w:t>
      </w:r>
      <w:r>
        <w:rPr>
          <w:rFonts w:hint="eastAsia"/>
          <w:lang w:val="en-US" w:eastAsia="zh-CN"/>
        </w:rPr>
        <w:t>、</w:t>
      </w:r>
      <w:r>
        <w:rPr>
          <w:lang w:val="en-US" w:eastAsia="zh-CN"/>
        </w:rPr>
        <w:t>1</w:t>
      </w:r>
      <w:r>
        <w:rPr>
          <w:rFonts w:eastAsia="MS Mincho"/>
          <w:lang w:val="en-US" w:eastAsia="zh-CN"/>
        </w:rPr>
        <w:t>0</w:t>
      </w:r>
      <w:r>
        <w:rPr>
          <w:rFonts w:hint="eastAsia"/>
          <w:lang w:val="en-US" w:eastAsia="zh-CN"/>
        </w:rPr>
        <w:t>和</w:t>
      </w:r>
      <w:r>
        <w:rPr>
          <w:rFonts w:eastAsia="MS Mincho"/>
          <w:lang w:val="en-US" w:eastAsia="zh-CN"/>
        </w:rPr>
        <w:t>25</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3Bd</w:t>
      </w:r>
      <w:r w:rsidR="00AF6983">
        <w:rPr>
          <w:lang w:val="en-US" w:eastAsia="zh-CN"/>
        </w:rPr>
        <w:t>)</w:t>
      </w:r>
      <w:r>
        <w:rPr>
          <w:rFonts w:hint="eastAsia"/>
          <w:lang w:val="en-US" w:eastAsia="zh-CN"/>
        </w:rPr>
        <w:t>至</w:t>
      </w:r>
      <w:r>
        <w:rPr>
          <w:lang w:val="en-US" w:eastAsia="zh-CN"/>
        </w:rPr>
        <w:t>3Bf</w:t>
      </w:r>
      <w:r w:rsidR="00AF6983">
        <w:rPr>
          <w:lang w:val="en-US" w:eastAsia="zh-CN"/>
        </w:rPr>
        <w:t>)</w:t>
      </w:r>
      <w:r>
        <w:rPr>
          <w:rFonts w:hint="eastAsia"/>
          <w:lang w:val="en-US" w:eastAsia="zh-CN"/>
        </w:rPr>
        <w:t>规定的最大电平：</w:t>
      </w:r>
    </w:p>
    <w:p w:rsidR="00253061" w:rsidRDefault="00253061" w:rsidP="003A7F2C">
      <w:pPr>
        <w:spacing w:before="0"/>
        <w:ind w:firstLineChars="200" w:firstLine="480"/>
        <w:rPr>
          <w:lang w:val="en-US" w:eastAsia="zh-CN"/>
        </w:rPr>
      </w:pPr>
      <w:r>
        <w:rPr>
          <w:rFonts w:hint="eastAsia"/>
          <w:lang w:val="en-US" w:eastAsia="zh-CN"/>
        </w:rPr>
        <w:t>对于工作在频带</w:t>
      </w:r>
      <w:r>
        <w:rPr>
          <w:rFonts w:eastAsia="MS Mincho"/>
          <w:lang w:val="en-US" w:eastAsia="zh-CN"/>
        </w:rPr>
        <w:t>22</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3Bg</w:t>
      </w:r>
      <w:r w:rsidR="00AF6983">
        <w:rPr>
          <w:lang w:val="en-US" w:eastAsia="zh-CN"/>
        </w:rPr>
        <w:t>)</w:t>
      </w:r>
      <w:r>
        <w:rPr>
          <w:rFonts w:hint="eastAsia"/>
          <w:lang w:val="en-US" w:eastAsia="zh-CN"/>
        </w:rPr>
        <w:t>至</w:t>
      </w:r>
      <w:r>
        <w:rPr>
          <w:lang w:val="en-US" w:eastAsia="zh-CN"/>
        </w:rPr>
        <w:t>3Bf</w:t>
      </w:r>
      <w:r w:rsidR="00AF6983">
        <w:rPr>
          <w:lang w:val="en-US" w:eastAsia="zh-CN"/>
        </w:rPr>
        <w:t>)</w:t>
      </w:r>
      <w:r>
        <w:rPr>
          <w:rFonts w:hint="eastAsia"/>
          <w:lang w:val="en-US" w:eastAsia="zh-CN"/>
        </w:rPr>
        <w:t>规定的最大电平：</w:t>
      </w:r>
    </w:p>
    <w:p w:rsidR="003A7F2C" w:rsidRDefault="003A7F2C" w:rsidP="003A7F2C">
      <w:pPr>
        <w:spacing w:before="0"/>
        <w:rPr>
          <w:lang w:val="en-US" w:eastAsia="zh-CN"/>
        </w:rPr>
      </w:pPr>
    </w:p>
    <w:p w:rsidR="00253061" w:rsidRDefault="00253061" w:rsidP="00AF6983">
      <w:pPr>
        <w:pStyle w:val="Tabletitle"/>
        <w:rPr>
          <w:lang w:val="en-US" w:eastAsia="zh-CN"/>
        </w:rPr>
      </w:pPr>
      <w:r>
        <w:rPr>
          <w:lang w:val="en-US" w:eastAsia="zh-CN"/>
        </w:rPr>
        <w:t>d</w:t>
      </w:r>
      <w:r w:rsidR="00AF6983">
        <w:rPr>
          <w:lang w:val="en-US" w:eastAsia="zh-CN"/>
        </w:rPr>
        <w:t>)</w:t>
      </w:r>
      <w:r>
        <w:rPr>
          <w:lang w:val="en-US" w:eastAsia="zh-CN"/>
        </w:rPr>
        <w:t xml:space="preserve"> </w:t>
      </w:r>
      <w:r>
        <w:rPr>
          <w:rFonts w:hint="eastAsia"/>
          <w:lang w:val="en-US" w:eastAsia="zh-CN"/>
        </w:rPr>
        <w:t>用于</w:t>
      </w:r>
      <w:r>
        <w:rPr>
          <w:lang w:eastAsia="zh-CN"/>
        </w:rPr>
        <w:t>B</w:t>
      </w:r>
      <w:r>
        <w:rPr>
          <w:rFonts w:hint="eastAsia"/>
          <w:lang w:eastAsia="zh-CN"/>
        </w:rPr>
        <w:t>类的</w:t>
      </w:r>
      <w:r>
        <w:rPr>
          <w:lang w:val="en-US" w:eastAsia="zh-CN"/>
        </w:rPr>
        <w:t>1.4 MHz</w:t>
      </w:r>
      <w:r>
        <w:rPr>
          <w:rFonts w:hint="eastAsia"/>
          <w:lang w:eastAsia="zh-CN"/>
        </w:rPr>
        <w:t>信道带宽（</w:t>
      </w:r>
      <w:r w:rsidRPr="002D4836">
        <w:rPr>
          <w:lang w:val="en-GB" w:eastAsia="zh-CN"/>
        </w:rPr>
        <w:t xml:space="preserve">1 GHz &lt; </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 </w:t>
      </w:r>
      <w:r>
        <w:rPr>
          <w:lang w:eastAsia="zh-CN"/>
        </w:rPr>
        <w:t>GHz</w:t>
      </w:r>
      <w:r>
        <w:rPr>
          <w:rFonts w:hint="eastAsia"/>
          <w:lang w:eastAsia="zh-CN"/>
        </w:rPr>
        <w:t>）</w:t>
      </w:r>
      <w:r>
        <w:rPr>
          <w:lang w:eastAsia="zh-CN"/>
        </w:rPr>
        <w:br/>
      </w:r>
      <w:r>
        <w:rPr>
          <w:rFonts w:hint="eastAsia"/>
          <w:lang w:eastAsia="zh-CN"/>
        </w:rPr>
        <w:t>的一般工作频带的无用发射限值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2389"/>
        <w:gridCol w:w="3617"/>
        <w:gridCol w:w="1483"/>
      </w:tblGrid>
      <w:tr w:rsidR="00253061" w:rsidRPr="002B4FF6" w:rsidTr="00D97437">
        <w:trPr>
          <w:jc w:val="center"/>
        </w:trPr>
        <w:tc>
          <w:tcPr>
            <w:tcW w:w="2150"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389"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617" w:type="dxa"/>
            <w:vAlign w:val="center"/>
          </w:tcPr>
          <w:p w:rsidR="00253061" w:rsidRPr="002B4FF6" w:rsidRDefault="00253061" w:rsidP="00FF6C46">
            <w:pPr>
              <w:pStyle w:val="Tablehead"/>
            </w:pPr>
            <w:r w:rsidRPr="002B4FF6">
              <w:rPr>
                <w:rFonts w:hint="eastAsia"/>
              </w:rPr>
              <w:t>测试要求</w:t>
            </w:r>
          </w:p>
        </w:tc>
        <w:tc>
          <w:tcPr>
            <w:tcW w:w="1483"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D97437">
        <w:trPr>
          <w:jc w:val="center"/>
        </w:trPr>
        <w:tc>
          <w:tcPr>
            <w:tcW w:w="2150" w:type="dxa"/>
            <w:vAlign w:val="center"/>
          </w:tcPr>
          <w:p w:rsidR="00253061" w:rsidRPr="003A7F2C" w:rsidRDefault="00253061" w:rsidP="003A7F2C">
            <w:pPr>
              <w:pStyle w:val="Tabletext"/>
              <w:jc w:val="center"/>
              <w:rPr>
                <w:sz w:val="20"/>
              </w:rPr>
            </w:pPr>
            <w:r w:rsidRPr="003A7F2C">
              <w:rPr>
                <w:sz w:val="20"/>
              </w:rPr>
              <w:t xml:space="preserve">0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t>&lt; 1.4 MHz</w:t>
            </w:r>
          </w:p>
        </w:tc>
        <w:tc>
          <w:tcPr>
            <w:tcW w:w="2389" w:type="dxa"/>
            <w:vAlign w:val="center"/>
          </w:tcPr>
          <w:p w:rsidR="00253061" w:rsidRPr="003A7F2C" w:rsidRDefault="00253061" w:rsidP="00FF6C46">
            <w:pPr>
              <w:pStyle w:val="Tabletext"/>
              <w:jc w:val="center"/>
              <w:rPr>
                <w:sz w:val="20"/>
              </w:rPr>
            </w:pPr>
            <w:r w:rsidRPr="003A7F2C">
              <w:rPr>
                <w:sz w:val="20"/>
              </w:rPr>
              <w:t xml:space="preserve">0.05 MHz </w:t>
            </w:r>
            <w:r w:rsidRPr="003A7F2C">
              <w:rPr>
                <w:sz w:val="20"/>
              </w:rPr>
              <w:sym w:font="Symbol" w:char="F0A3"/>
            </w:r>
            <w:r w:rsidRPr="003A7F2C">
              <w:rPr>
                <w:sz w:val="20"/>
              </w:rPr>
              <w:t xml:space="preserve"> f_offset </w:t>
            </w:r>
            <w:r w:rsidRPr="003A7F2C">
              <w:rPr>
                <w:sz w:val="20"/>
              </w:rPr>
              <w:br/>
              <w:t>&lt; 1.45 MHz</w:t>
            </w:r>
          </w:p>
        </w:tc>
        <w:tc>
          <w:tcPr>
            <w:tcW w:w="3617" w:type="dxa"/>
            <w:vAlign w:val="center"/>
          </w:tcPr>
          <w:p w:rsidR="00253061" w:rsidRPr="003A7F2C" w:rsidRDefault="003A7F2C" w:rsidP="00FF6C46">
            <w:pPr>
              <w:pStyle w:val="Tabletext"/>
              <w:jc w:val="center"/>
              <w:rPr>
                <w:sz w:val="20"/>
              </w:rPr>
            </w:pPr>
            <w:r w:rsidRPr="003A7F2C">
              <w:rPr>
                <w:position w:val="-28"/>
                <w:sz w:val="20"/>
              </w:rPr>
              <w:object w:dxaOrig="4000" w:dyaOrig="680">
                <v:shape id="_x0000_i1041" type="#_x0000_t75" style="width:151.5pt;height:30.05pt;mso-position-horizontal-relative:page;mso-position-vertical-relative:page" o:ole="">
                  <v:imagedata r:id="rId49" o:title=""/>
                </v:shape>
                <o:OLEObject Type="Embed" ProgID="Equation.DSMT4" ShapeID="_x0000_i1041" DrawAspect="Content" ObjectID="_1504443320" r:id="rId50">
                  <o:FieldCodes>\* MERGEFORMAT</o:FieldCodes>
                </o:OLEObject>
              </w:object>
            </w:r>
          </w:p>
        </w:tc>
        <w:tc>
          <w:tcPr>
            <w:tcW w:w="1483" w:type="dxa"/>
          </w:tcPr>
          <w:p w:rsidR="00253061" w:rsidRPr="003A7F2C" w:rsidRDefault="00253061" w:rsidP="00FF6C46">
            <w:pPr>
              <w:pStyle w:val="Tabletext"/>
              <w:jc w:val="center"/>
              <w:rPr>
                <w:sz w:val="20"/>
              </w:rPr>
            </w:pPr>
            <w:r w:rsidRPr="003A7F2C">
              <w:rPr>
                <w:sz w:val="20"/>
              </w:rPr>
              <w:t>100 kHz</w:t>
            </w:r>
          </w:p>
        </w:tc>
      </w:tr>
      <w:tr w:rsidR="00253061" w:rsidRPr="002B4FF6" w:rsidTr="00D97437">
        <w:trPr>
          <w:jc w:val="center"/>
        </w:trPr>
        <w:tc>
          <w:tcPr>
            <w:tcW w:w="2150" w:type="dxa"/>
          </w:tcPr>
          <w:p w:rsidR="00253061" w:rsidRPr="003A7F2C" w:rsidRDefault="00253061" w:rsidP="003A7F2C">
            <w:pPr>
              <w:pStyle w:val="Tabletext"/>
              <w:ind w:left="-29"/>
              <w:jc w:val="center"/>
              <w:rPr>
                <w:sz w:val="20"/>
              </w:rPr>
            </w:pPr>
            <w:r w:rsidRPr="003A7F2C">
              <w:rPr>
                <w:sz w:val="20"/>
              </w:rPr>
              <w:t xml:space="preserve">1.4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t>&lt; 2.8 MHz</w:t>
            </w:r>
          </w:p>
        </w:tc>
        <w:tc>
          <w:tcPr>
            <w:tcW w:w="2389" w:type="dxa"/>
          </w:tcPr>
          <w:p w:rsidR="00253061" w:rsidRPr="003A7F2C" w:rsidRDefault="00253061" w:rsidP="00FF6C46">
            <w:pPr>
              <w:pStyle w:val="Tabletext"/>
              <w:jc w:val="center"/>
              <w:rPr>
                <w:sz w:val="20"/>
              </w:rPr>
            </w:pPr>
            <w:r w:rsidRPr="003A7F2C">
              <w:rPr>
                <w:sz w:val="20"/>
              </w:rPr>
              <w:t xml:space="preserve">1.45 MHz </w:t>
            </w:r>
            <w:r w:rsidRPr="003A7F2C">
              <w:rPr>
                <w:sz w:val="20"/>
              </w:rPr>
              <w:sym w:font="Symbol" w:char="F0A3"/>
            </w:r>
            <w:r w:rsidRPr="003A7F2C">
              <w:rPr>
                <w:sz w:val="20"/>
              </w:rPr>
              <w:t xml:space="preserve"> f_offset </w:t>
            </w:r>
            <w:r w:rsidRPr="003A7F2C">
              <w:rPr>
                <w:sz w:val="20"/>
              </w:rPr>
              <w:br/>
              <w:t>&lt; 2.85 MHz</w:t>
            </w:r>
          </w:p>
        </w:tc>
        <w:tc>
          <w:tcPr>
            <w:tcW w:w="3617" w:type="dxa"/>
          </w:tcPr>
          <w:p w:rsidR="00253061" w:rsidRPr="003A7F2C" w:rsidRDefault="00253061" w:rsidP="00FF6C46">
            <w:pPr>
              <w:pStyle w:val="Tabletext"/>
              <w:jc w:val="center"/>
              <w:rPr>
                <w:sz w:val="20"/>
              </w:rPr>
            </w:pPr>
            <w:r w:rsidRPr="003A7F2C">
              <w:rPr>
                <w:sz w:val="20"/>
              </w:rPr>
              <w:t>–9.5 dBm</w:t>
            </w:r>
          </w:p>
        </w:tc>
        <w:tc>
          <w:tcPr>
            <w:tcW w:w="1483" w:type="dxa"/>
          </w:tcPr>
          <w:p w:rsidR="00253061" w:rsidRPr="003A7F2C" w:rsidRDefault="00253061" w:rsidP="00FF6C46">
            <w:pPr>
              <w:pStyle w:val="Tabletext"/>
              <w:jc w:val="center"/>
              <w:rPr>
                <w:sz w:val="20"/>
              </w:rPr>
            </w:pPr>
            <w:r w:rsidRPr="003A7F2C">
              <w:rPr>
                <w:sz w:val="20"/>
              </w:rPr>
              <w:t>100 kHz</w:t>
            </w:r>
          </w:p>
        </w:tc>
      </w:tr>
      <w:tr w:rsidR="00253061" w:rsidRPr="002B4FF6" w:rsidTr="00D97437">
        <w:trPr>
          <w:jc w:val="center"/>
        </w:trPr>
        <w:tc>
          <w:tcPr>
            <w:tcW w:w="2150" w:type="dxa"/>
          </w:tcPr>
          <w:p w:rsidR="00253061" w:rsidRPr="003A7F2C" w:rsidRDefault="00253061" w:rsidP="003A7F2C">
            <w:pPr>
              <w:pStyle w:val="Tabletext"/>
              <w:jc w:val="center"/>
              <w:rPr>
                <w:sz w:val="20"/>
              </w:rPr>
            </w:pPr>
            <w:r w:rsidRPr="003A7F2C">
              <w:rPr>
                <w:sz w:val="20"/>
              </w:rPr>
              <w:t xml:space="preserve">2.8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sym w:font="Symbol" w:char="F0A3"/>
            </w:r>
            <w:r w:rsidRPr="003A7F2C">
              <w:rPr>
                <w:sz w:val="20"/>
              </w:rPr>
              <w:sym w:font="Symbol" w:char="F044"/>
            </w:r>
            <w:r w:rsidRPr="003A7F2C">
              <w:rPr>
                <w:i/>
                <w:iCs/>
                <w:sz w:val="20"/>
              </w:rPr>
              <w:t>f</w:t>
            </w:r>
            <w:r w:rsidRPr="003A7F2C">
              <w:rPr>
                <w:i/>
                <w:iCs/>
                <w:sz w:val="20"/>
                <w:vertAlign w:val="subscript"/>
              </w:rPr>
              <w:t>max</w:t>
            </w:r>
          </w:p>
        </w:tc>
        <w:tc>
          <w:tcPr>
            <w:tcW w:w="2389" w:type="dxa"/>
          </w:tcPr>
          <w:p w:rsidR="00253061" w:rsidRPr="003A7F2C" w:rsidRDefault="00253061" w:rsidP="00FF6C46">
            <w:pPr>
              <w:pStyle w:val="Tabletext"/>
              <w:jc w:val="center"/>
              <w:rPr>
                <w:sz w:val="20"/>
                <w:lang w:val="en-US"/>
              </w:rPr>
            </w:pPr>
            <w:r w:rsidRPr="003A7F2C">
              <w:rPr>
                <w:sz w:val="20"/>
                <w:lang w:val="en-US"/>
              </w:rPr>
              <w:t xml:space="preserve">3.3 MHz </w:t>
            </w:r>
            <w:r w:rsidRPr="003A7F2C">
              <w:rPr>
                <w:sz w:val="20"/>
              </w:rPr>
              <w:sym w:font="Symbol" w:char="F0A3"/>
            </w:r>
            <w:r w:rsidRPr="003A7F2C">
              <w:rPr>
                <w:sz w:val="20"/>
                <w:lang w:val="en-US"/>
              </w:rPr>
              <w:t xml:space="preserve"> f_offset </w:t>
            </w:r>
            <w:r w:rsidRPr="003A7F2C">
              <w:rPr>
                <w:sz w:val="20"/>
                <w:lang w:val="en-US"/>
              </w:rPr>
              <w:br/>
              <w:t>&lt; f_offset</w:t>
            </w:r>
            <w:r w:rsidRPr="003A7F2C">
              <w:rPr>
                <w:i/>
                <w:iCs/>
                <w:sz w:val="20"/>
                <w:vertAlign w:val="subscript"/>
                <w:lang w:val="en-US"/>
              </w:rPr>
              <w:t>max</w:t>
            </w:r>
          </w:p>
        </w:tc>
        <w:tc>
          <w:tcPr>
            <w:tcW w:w="3617" w:type="dxa"/>
          </w:tcPr>
          <w:p w:rsidR="00253061" w:rsidRPr="003A7F2C" w:rsidRDefault="00253061" w:rsidP="00FF6C46">
            <w:pPr>
              <w:pStyle w:val="Tabletext"/>
              <w:jc w:val="center"/>
              <w:rPr>
                <w:sz w:val="20"/>
              </w:rPr>
            </w:pPr>
            <w:r w:rsidRPr="003A7F2C">
              <w:rPr>
                <w:sz w:val="20"/>
              </w:rPr>
              <w:t>–15 dBm</w:t>
            </w:r>
          </w:p>
        </w:tc>
        <w:tc>
          <w:tcPr>
            <w:tcW w:w="1483" w:type="dxa"/>
          </w:tcPr>
          <w:p w:rsidR="00253061" w:rsidRPr="003A7F2C" w:rsidRDefault="00253061" w:rsidP="00FF6C46">
            <w:pPr>
              <w:pStyle w:val="Tabletext"/>
              <w:jc w:val="center"/>
              <w:rPr>
                <w:sz w:val="20"/>
              </w:rPr>
            </w:pPr>
            <w:r w:rsidRPr="003A7F2C">
              <w:rPr>
                <w:sz w:val="20"/>
              </w:rPr>
              <w:t>1 MHz</w:t>
            </w:r>
          </w:p>
        </w:tc>
      </w:tr>
    </w:tbl>
    <w:p w:rsidR="00253061" w:rsidRDefault="00253061" w:rsidP="00253061">
      <w:pPr>
        <w:pStyle w:val="Tablefin"/>
      </w:pPr>
    </w:p>
    <w:p w:rsidR="00253061" w:rsidRDefault="00253061" w:rsidP="003A7F2C">
      <w:pPr>
        <w:pStyle w:val="Tabletitle"/>
        <w:spacing w:before="120"/>
        <w:rPr>
          <w:lang w:val="en-US" w:eastAsia="zh-CN"/>
        </w:rPr>
      </w:pPr>
      <w:r>
        <w:rPr>
          <w:lang w:val="en-US" w:eastAsia="zh-CN"/>
        </w:rPr>
        <w:t>e</w:t>
      </w:r>
      <w:r w:rsidR="00AF6983">
        <w:rPr>
          <w:lang w:val="en-US" w:eastAsia="zh-CN"/>
        </w:rPr>
        <w:t>)</w:t>
      </w:r>
      <w:r>
        <w:rPr>
          <w:lang w:val="en-US" w:eastAsia="zh-CN"/>
        </w:rPr>
        <w:t xml:space="preserve"> </w:t>
      </w:r>
      <w:r>
        <w:rPr>
          <w:rFonts w:hint="eastAsia"/>
          <w:lang w:val="en-US" w:eastAsia="zh-CN"/>
        </w:rPr>
        <w:t>用于</w:t>
      </w:r>
      <w:r>
        <w:rPr>
          <w:lang w:eastAsia="zh-CN"/>
        </w:rPr>
        <w:t>B</w:t>
      </w:r>
      <w:r>
        <w:rPr>
          <w:rFonts w:hint="eastAsia"/>
          <w:lang w:eastAsia="zh-CN"/>
        </w:rPr>
        <w:t>类的</w:t>
      </w:r>
      <w:r>
        <w:rPr>
          <w:lang w:eastAsia="zh-CN"/>
        </w:rPr>
        <w:t>3</w:t>
      </w:r>
      <w:r>
        <w:rPr>
          <w:lang w:val="en-US" w:eastAsia="zh-CN"/>
        </w:rPr>
        <w:t xml:space="preserve"> MHz</w:t>
      </w:r>
      <w:r>
        <w:rPr>
          <w:rFonts w:hint="eastAsia"/>
          <w:lang w:eastAsia="zh-CN"/>
        </w:rPr>
        <w:t>信道带宽（</w:t>
      </w:r>
      <w:r w:rsidRPr="002D4836">
        <w:rPr>
          <w:lang w:val="en-GB" w:eastAsia="zh-CN"/>
        </w:rPr>
        <w:t xml:space="preserve">1 GHz &lt; </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561"/>
        <w:gridCol w:w="3461"/>
        <w:gridCol w:w="1497"/>
      </w:tblGrid>
      <w:tr w:rsidR="00253061" w:rsidRPr="002B4FF6" w:rsidTr="00D97437">
        <w:trPr>
          <w:jc w:val="center"/>
        </w:trPr>
        <w:tc>
          <w:tcPr>
            <w:tcW w:w="2120"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561"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61" w:type="dxa"/>
            <w:vAlign w:val="center"/>
          </w:tcPr>
          <w:p w:rsidR="00253061" w:rsidRPr="002B4FF6" w:rsidRDefault="00253061" w:rsidP="00FF6C46">
            <w:pPr>
              <w:pStyle w:val="Tablehead"/>
            </w:pPr>
            <w:r w:rsidRPr="002B4FF6">
              <w:rPr>
                <w:rFonts w:hint="eastAsia"/>
              </w:rPr>
              <w:t>测试要求</w:t>
            </w:r>
          </w:p>
        </w:tc>
        <w:tc>
          <w:tcPr>
            <w:tcW w:w="1497"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D97437">
        <w:trPr>
          <w:jc w:val="center"/>
        </w:trPr>
        <w:tc>
          <w:tcPr>
            <w:tcW w:w="2120" w:type="dxa"/>
            <w:vAlign w:val="center"/>
          </w:tcPr>
          <w:p w:rsidR="00253061" w:rsidRPr="003A7F2C" w:rsidRDefault="00253061" w:rsidP="003A7F2C">
            <w:pPr>
              <w:pStyle w:val="Tabletext"/>
              <w:jc w:val="center"/>
              <w:rPr>
                <w:sz w:val="20"/>
              </w:rPr>
            </w:pPr>
            <w:r w:rsidRPr="003A7F2C">
              <w:rPr>
                <w:sz w:val="20"/>
              </w:rPr>
              <w:t xml:space="preserve">0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t>&lt; 3 MHz</w:t>
            </w:r>
          </w:p>
        </w:tc>
        <w:tc>
          <w:tcPr>
            <w:tcW w:w="2561" w:type="dxa"/>
            <w:vAlign w:val="center"/>
          </w:tcPr>
          <w:p w:rsidR="00253061" w:rsidRPr="003A7F2C" w:rsidRDefault="00253061" w:rsidP="00FF6C46">
            <w:pPr>
              <w:pStyle w:val="Tabletext"/>
              <w:jc w:val="center"/>
              <w:rPr>
                <w:sz w:val="20"/>
              </w:rPr>
            </w:pPr>
            <w:r w:rsidRPr="003A7F2C">
              <w:rPr>
                <w:sz w:val="20"/>
              </w:rPr>
              <w:t xml:space="preserve">0.05 MHz </w:t>
            </w:r>
            <w:r w:rsidRPr="003A7F2C">
              <w:rPr>
                <w:sz w:val="20"/>
              </w:rPr>
              <w:sym w:font="Symbol" w:char="F0A3"/>
            </w:r>
            <w:r w:rsidRPr="003A7F2C">
              <w:rPr>
                <w:sz w:val="20"/>
              </w:rPr>
              <w:t xml:space="preserve"> f_offset </w:t>
            </w:r>
            <w:r w:rsidRPr="003A7F2C">
              <w:rPr>
                <w:sz w:val="20"/>
              </w:rPr>
              <w:br/>
              <w:t>&lt; 3.05 MHz</w:t>
            </w:r>
          </w:p>
        </w:tc>
        <w:tc>
          <w:tcPr>
            <w:tcW w:w="3461" w:type="dxa"/>
            <w:vAlign w:val="center"/>
          </w:tcPr>
          <w:p w:rsidR="00253061" w:rsidRPr="003A7F2C" w:rsidRDefault="008C3607" w:rsidP="00FF6C46">
            <w:pPr>
              <w:pStyle w:val="Tabletext"/>
              <w:jc w:val="center"/>
              <w:rPr>
                <w:sz w:val="20"/>
              </w:rPr>
            </w:pPr>
            <w:r w:rsidRPr="003A7F2C">
              <w:rPr>
                <w:sz w:val="20"/>
              </w:rPr>
              <w:object w:dxaOrig="3083" w:dyaOrig="621">
                <v:shape id="_x0000_i1042" type="#_x0000_t75" style="width:152.15pt;height:32.55pt;mso-position-horizontal-relative:page;mso-position-vertical-relative:page" o:ole="">
                  <v:imagedata r:id="rId51" o:title=""/>
                </v:shape>
                <o:OLEObject Type="Embed" ProgID="Equation.DSMT4" ShapeID="_x0000_i1042" DrawAspect="Content" ObjectID="_1504443321" r:id="rId52">
                  <o:FieldCodes>\* MERGEFORMAT</o:FieldCodes>
                </o:OLEObject>
              </w:object>
            </w:r>
          </w:p>
        </w:tc>
        <w:tc>
          <w:tcPr>
            <w:tcW w:w="1497" w:type="dxa"/>
          </w:tcPr>
          <w:p w:rsidR="00253061" w:rsidRPr="003A7F2C" w:rsidRDefault="00253061" w:rsidP="00FF6C46">
            <w:pPr>
              <w:pStyle w:val="Tabletext"/>
              <w:jc w:val="center"/>
              <w:rPr>
                <w:sz w:val="20"/>
              </w:rPr>
            </w:pPr>
            <w:r w:rsidRPr="003A7F2C">
              <w:rPr>
                <w:sz w:val="20"/>
              </w:rPr>
              <w:t>100 kHz</w:t>
            </w:r>
          </w:p>
        </w:tc>
      </w:tr>
      <w:tr w:rsidR="00253061" w:rsidRPr="002B4FF6" w:rsidTr="00D97437">
        <w:trPr>
          <w:jc w:val="center"/>
        </w:trPr>
        <w:tc>
          <w:tcPr>
            <w:tcW w:w="2120" w:type="dxa"/>
          </w:tcPr>
          <w:p w:rsidR="00253061" w:rsidRPr="003A7F2C" w:rsidRDefault="00253061" w:rsidP="003A7F2C">
            <w:pPr>
              <w:pStyle w:val="Tabletext"/>
              <w:jc w:val="center"/>
              <w:rPr>
                <w:sz w:val="20"/>
              </w:rPr>
            </w:pPr>
            <w:r w:rsidRPr="003A7F2C">
              <w:rPr>
                <w:sz w:val="20"/>
              </w:rPr>
              <w:t xml:space="preserve">3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t>&lt; 6 MHz</w:t>
            </w:r>
          </w:p>
        </w:tc>
        <w:tc>
          <w:tcPr>
            <w:tcW w:w="2561" w:type="dxa"/>
          </w:tcPr>
          <w:p w:rsidR="00253061" w:rsidRPr="003A7F2C" w:rsidRDefault="00253061" w:rsidP="00FF6C46">
            <w:pPr>
              <w:pStyle w:val="Tabletext"/>
              <w:jc w:val="center"/>
              <w:rPr>
                <w:sz w:val="20"/>
              </w:rPr>
            </w:pPr>
            <w:r w:rsidRPr="003A7F2C">
              <w:rPr>
                <w:sz w:val="20"/>
              </w:rPr>
              <w:t xml:space="preserve">3.05 MHz </w:t>
            </w:r>
            <w:r w:rsidRPr="003A7F2C">
              <w:rPr>
                <w:sz w:val="20"/>
              </w:rPr>
              <w:sym w:font="Symbol" w:char="F0A3"/>
            </w:r>
            <w:r w:rsidRPr="003A7F2C">
              <w:rPr>
                <w:sz w:val="20"/>
              </w:rPr>
              <w:t xml:space="preserve"> f_offset </w:t>
            </w:r>
            <w:r w:rsidRPr="003A7F2C">
              <w:rPr>
                <w:sz w:val="20"/>
              </w:rPr>
              <w:br/>
              <w:t>&lt; 6.05 MHz</w:t>
            </w:r>
          </w:p>
        </w:tc>
        <w:tc>
          <w:tcPr>
            <w:tcW w:w="3461" w:type="dxa"/>
          </w:tcPr>
          <w:p w:rsidR="00253061" w:rsidRPr="003A7F2C" w:rsidRDefault="00253061" w:rsidP="00FF6C46">
            <w:pPr>
              <w:pStyle w:val="Tabletext"/>
              <w:jc w:val="center"/>
              <w:rPr>
                <w:sz w:val="20"/>
              </w:rPr>
            </w:pPr>
            <w:r w:rsidRPr="003A7F2C">
              <w:rPr>
                <w:sz w:val="20"/>
              </w:rPr>
              <w:t>–13.5 dBm</w:t>
            </w:r>
          </w:p>
        </w:tc>
        <w:tc>
          <w:tcPr>
            <w:tcW w:w="1497" w:type="dxa"/>
          </w:tcPr>
          <w:p w:rsidR="00253061" w:rsidRPr="003A7F2C" w:rsidRDefault="00253061" w:rsidP="00FF6C46">
            <w:pPr>
              <w:pStyle w:val="Tabletext"/>
              <w:jc w:val="center"/>
              <w:rPr>
                <w:sz w:val="20"/>
              </w:rPr>
            </w:pPr>
            <w:r w:rsidRPr="003A7F2C">
              <w:rPr>
                <w:sz w:val="20"/>
              </w:rPr>
              <w:t>100 kHz</w:t>
            </w:r>
          </w:p>
        </w:tc>
      </w:tr>
      <w:tr w:rsidR="00253061" w:rsidRPr="002B4FF6" w:rsidTr="00D97437">
        <w:trPr>
          <w:jc w:val="center"/>
        </w:trPr>
        <w:tc>
          <w:tcPr>
            <w:tcW w:w="2120" w:type="dxa"/>
          </w:tcPr>
          <w:p w:rsidR="00253061" w:rsidRPr="003A7F2C" w:rsidRDefault="00253061" w:rsidP="003A7F2C">
            <w:pPr>
              <w:pStyle w:val="Tabletext"/>
              <w:jc w:val="center"/>
              <w:rPr>
                <w:sz w:val="20"/>
              </w:rPr>
            </w:pPr>
            <w:r w:rsidRPr="003A7F2C">
              <w:rPr>
                <w:sz w:val="20"/>
              </w:rPr>
              <w:t xml:space="preserve">6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sym w:font="Symbol" w:char="F0A3"/>
            </w:r>
            <w:r w:rsidRPr="003A7F2C">
              <w:rPr>
                <w:sz w:val="20"/>
              </w:rPr>
              <w:sym w:font="Symbol" w:char="F044"/>
            </w:r>
            <w:r w:rsidRPr="003A7F2C">
              <w:rPr>
                <w:i/>
                <w:iCs/>
                <w:sz w:val="20"/>
              </w:rPr>
              <w:t>f</w:t>
            </w:r>
            <w:r w:rsidRPr="003A7F2C">
              <w:rPr>
                <w:i/>
                <w:iCs/>
                <w:sz w:val="20"/>
                <w:vertAlign w:val="subscript"/>
              </w:rPr>
              <w:t>max</w:t>
            </w:r>
          </w:p>
        </w:tc>
        <w:tc>
          <w:tcPr>
            <w:tcW w:w="2561" w:type="dxa"/>
          </w:tcPr>
          <w:p w:rsidR="00253061" w:rsidRPr="003A7F2C" w:rsidRDefault="00253061" w:rsidP="00FF6C46">
            <w:pPr>
              <w:pStyle w:val="Tabletext"/>
              <w:jc w:val="center"/>
              <w:rPr>
                <w:sz w:val="20"/>
                <w:lang w:val="en-US"/>
              </w:rPr>
            </w:pPr>
            <w:r w:rsidRPr="003A7F2C">
              <w:rPr>
                <w:sz w:val="20"/>
                <w:lang w:val="en-US"/>
              </w:rPr>
              <w:t xml:space="preserve">6.5 MHz </w:t>
            </w:r>
            <w:r w:rsidRPr="003A7F2C">
              <w:rPr>
                <w:sz w:val="20"/>
              </w:rPr>
              <w:sym w:font="Symbol" w:char="F0A3"/>
            </w:r>
            <w:r w:rsidRPr="003A7F2C">
              <w:rPr>
                <w:sz w:val="20"/>
                <w:lang w:val="en-US"/>
              </w:rPr>
              <w:t xml:space="preserve"> f_offset </w:t>
            </w:r>
            <w:r w:rsidRPr="003A7F2C">
              <w:rPr>
                <w:sz w:val="20"/>
                <w:lang w:val="en-US"/>
              </w:rPr>
              <w:br/>
              <w:t>&lt; f_offset</w:t>
            </w:r>
            <w:r w:rsidRPr="003A7F2C">
              <w:rPr>
                <w:i/>
                <w:iCs/>
                <w:sz w:val="20"/>
                <w:vertAlign w:val="subscript"/>
                <w:lang w:val="en-US"/>
              </w:rPr>
              <w:t>max</w:t>
            </w:r>
          </w:p>
        </w:tc>
        <w:tc>
          <w:tcPr>
            <w:tcW w:w="3461" w:type="dxa"/>
          </w:tcPr>
          <w:p w:rsidR="00253061" w:rsidRPr="003A7F2C" w:rsidRDefault="00253061" w:rsidP="00FF6C46">
            <w:pPr>
              <w:pStyle w:val="Tabletext"/>
              <w:jc w:val="center"/>
              <w:rPr>
                <w:sz w:val="20"/>
              </w:rPr>
            </w:pPr>
            <w:r w:rsidRPr="003A7F2C">
              <w:rPr>
                <w:sz w:val="20"/>
              </w:rPr>
              <w:t>–15 dBm</w:t>
            </w:r>
          </w:p>
        </w:tc>
        <w:tc>
          <w:tcPr>
            <w:tcW w:w="1497" w:type="dxa"/>
          </w:tcPr>
          <w:p w:rsidR="00253061" w:rsidRPr="003A7F2C" w:rsidRDefault="00253061" w:rsidP="00FF6C46">
            <w:pPr>
              <w:pStyle w:val="Tabletext"/>
              <w:jc w:val="center"/>
              <w:rPr>
                <w:sz w:val="20"/>
              </w:rPr>
            </w:pPr>
            <w:r w:rsidRPr="003A7F2C">
              <w:rPr>
                <w:sz w:val="20"/>
              </w:rPr>
              <w:t>1 MHz</w:t>
            </w:r>
          </w:p>
        </w:tc>
      </w:tr>
    </w:tbl>
    <w:p w:rsidR="00253061" w:rsidRDefault="00253061" w:rsidP="00253061">
      <w:pPr>
        <w:pStyle w:val="Tablefin"/>
      </w:pPr>
    </w:p>
    <w:p w:rsidR="003A7F2C" w:rsidRPr="003A7F2C" w:rsidRDefault="003A7F2C" w:rsidP="003A7F2C">
      <w:pPr>
        <w:pStyle w:val="TableNo"/>
      </w:pPr>
      <w:r w:rsidRPr="008D239E">
        <w:rPr>
          <w:rFonts w:hint="eastAsia"/>
          <w:b/>
          <w:lang w:val="en-GB" w:eastAsia="zh-CN"/>
        </w:rPr>
        <w:lastRenderedPageBreak/>
        <w:t>表</w:t>
      </w:r>
      <w:r w:rsidRPr="003A7F2C">
        <w:t xml:space="preserve"> 3B</w:t>
      </w:r>
      <w:r w:rsidRPr="003A7F2C">
        <w:rPr>
          <w:rFonts w:hint="eastAsia"/>
        </w:rPr>
        <w:t>（</w:t>
      </w:r>
      <w:r w:rsidRPr="003A7F2C">
        <w:rPr>
          <w:rFonts w:eastAsia="STKaiti" w:hint="eastAsia"/>
        </w:rPr>
        <w:t>续</w:t>
      </w:r>
      <w:r w:rsidRPr="003A7F2C">
        <w:rPr>
          <w:rFonts w:hint="eastAsia"/>
        </w:rPr>
        <w:t>）</w:t>
      </w:r>
    </w:p>
    <w:p w:rsidR="00253061" w:rsidRDefault="00253061" w:rsidP="003A7F2C">
      <w:pPr>
        <w:pStyle w:val="Tabletitle"/>
        <w:spacing w:before="120"/>
        <w:rPr>
          <w:lang w:val="en-US" w:eastAsia="zh-CN"/>
        </w:rPr>
      </w:pPr>
      <w:r>
        <w:rPr>
          <w:lang w:val="en-US" w:eastAsia="zh-CN"/>
        </w:rPr>
        <w:t>f</w:t>
      </w:r>
      <w:r w:rsidR="00AF6983">
        <w:rPr>
          <w:lang w:val="en-US" w:eastAsia="zh-CN"/>
        </w:rPr>
        <w:t>)</w:t>
      </w:r>
      <w:r>
        <w:rPr>
          <w:lang w:val="en-US" w:eastAsia="zh-CN"/>
        </w:rPr>
        <w:t xml:space="preserve"> </w:t>
      </w:r>
      <w:r>
        <w:rPr>
          <w:rFonts w:hint="eastAsia"/>
          <w:lang w:val="en-US" w:eastAsia="zh-CN"/>
        </w:rPr>
        <w:t>用于</w:t>
      </w:r>
      <w:r>
        <w:rPr>
          <w:lang w:eastAsia="zh-CN"/>
        </w:rPr>
        <w:t>B</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Pr>
          <w:lang w:val="en-US" w:eastAsia="zh-CN"/>
        </w:rPr>
        <w:t xml:space="preserve"> MHz </w:t>
      </w:r>
      <w:r>
        <w:rPr>
          <w:rFonts w:hint="eastAsia"/>
          <w:lang w:eastAsia="zh-CN"/>
        </w:rPr>
        <w:t>信道带宽（</w:t>
      </w:r>
      <w:r w:rsidRPr="002D4836">
        <w:rPr>
          <w:lang w:val="en-GB" w:eastAsia="zh-CN"/>
        </w:rPr>
        <w:t xml:space="preserve">1 GHz &lt; </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2696"/>
        <w:gridCol w:w="3281"/>
        <w:gridCol w:w="1497"/>
      </w:tblGrid>
      <w:tr w:rsidR="00253061" w:rsidRPr="002B4FF6" w:rsidTr="00D97437">
        <w:trPr>
          <w:jc w:val="center"/>
        </w:trPr>
        <w:tc>
          <w:tcPr>
            <w:tcW w:w="216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696"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81" w:type="dxa"/>
            <w:vAlign w:val="center"/>
          </w:tcPr>
          <w:p w:rsidR="00253061" w:rsidRPr="002B4FF6" w:rsidRDefault="00253061" w:rsidP="00FF6C46">
            <w:pPr>
              <w:pStyle w:val="Tablehead"/>
            </w:pPr>
            <w:r w:rsidRPr="002B4FF6">
              <w:rPr>
                <w:rFonts w:hint="eastAsia"/>
              </w:rPr>
              <w:t>测试要求</w:t>
            </w:r>
          </w:p>
        </w:tc>
        <w:tc>
          <w:tcPr>
            <w:tcW w:w="1497" w:type="dxa"/>
            <w:vAlign w:val="center"/>
          </w:tcPr>
          <w:p w:rsidR="00253061" w:rsidRPr="002B4FF6" w:rsidRDefault="00253061" w:rsidP="00AF6983">
            <w:pPr>
              <w:pStyle w:val="Tablehead"/>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D97437">
        <w:trPr>
          <w:jc w:val="center"/>
        </w:trPr>
        <w:tc>
          <w:tcPr>
            <w:tcW w:w="2165" w:type="dxa"/>
          </w:tcPr>
          <w:p w:rsidR="00253061" w:rsidRPr="003A7F2C" w:rsidRDefault="00253061" w:rsidP="003A7F2C">
            <w:pPr>
              <w:pStyle w:val="Tabletext"/>
              <w:jc w:val="center"/>
              <w:rPr>
                <w:sz w:val="20"/>
              </w:rPr>
            </w:pPr>
            <w:r w:rsidRPr="003A7F2C">
              <w:rPr>
                <w:sz w:val="20"/>
              </w:rPr>
              <w:t xml:space="preserve">0 MHz </w:t>
            </w:r>
            <w:r w:rsidRPr="003A7F2C">
              <w:rPr>
                <w:sz w:val="20"/>
              </w:rPr>
              <w:sym w:font="Symbol" w:char="F0A3"/>
            </w:r>
            <w:r w:rsidRPr="003A7F2C">
              <w:rPr>
                <w:sz w:val="20"/>
              </w:rPr>
              <w:sym w:font="Symbol" w:char="F044"/>
            </w:r>
            <w:r w:rsidRPr="003A7F2C">
              <w:rPr>
                <w:i/>
                <w:iCs/>
                <w:sz w:val="20"/>
              </w:rPr>
              <w:t xml:space="preserve">f </w:t>
            </w:r>
            <w:r w:rsidRPr="003A7F2C">
              <w:rPr>
                <w:sz w:val="20"/>
              </w:rPr>
              <w:t>&lt; 5 MHz</w:t>
            </w:r>
          </w:p>
        </w:tc>
        <w:tc>
          <w:tcPr>
            <w:tcW w:w="2696" w:type="dxa"/>
          </w:tcPr>
          <w:p w:rsidR="00253061" w:rsidRPr="003A7F2C" w:rsidRDefault="00253061" w:rsidP="00FF6C46">
            <w:pPr>
              <w:pStyle w:val="Tabletext"/>
              <w:jc w:val="center"/>
              <w:rPr>
                <w:sz w:val="20"/>
              </w:rPr>
            </w:pPr>
            <w:r w:rsidRPr="003A7F2C">
              <w:rPr>
                <w:sz w:val="20"/>
              </w:rPr>
              <w:t xml:space="preserve">0.05 MHz </w:t>
            </w:r>
            <w:r w:rsidRPr="003A7F2C">
              <w:rPr>
                <w:sz w:val="20"/>
              </w:rPr>
              <w:sym w:font="Symbol" w:char="F0A3"/>
            </w:r>
            <w:r w:rsidRPr="003A7F2C">
              <w:rPr>
                <w:sz w:val="20"/>
              </w:rPr>
              <w:t xml:space="preserve"> f_offset </w:t>
            </w:r>
            <w:r w:rsidRPr="003A7F2C">
              <w:rPr>
                <w:sz w:val="20"/>
              </w:rPr>
              <w:br/>
              <w:t>&lt; 5.05 MHz</w:t>
            </w:r>
          </w:p>
        </w:tc>
        <w:tc>
          <w:tcPr>
            <w:tcW w:w="3281" w:type="dxa"/>
            <w:vAlign w:val="center"/>
          </w:tcPr>
          <w:p w:rsidR="00253061" w:rsidRPr="003A7F2C" w:rsidRDefault="00253061" w:rsidP="00FF6C46">
            <w:pPr>
              <w:pStyle w:val="Tabletext"/>
              <w:jc w:val="center"/>
              <w:rPr>
                <w:sz w:val="20"/>
              </w:rPr>
            </w:pPr>
            <w:r w:rsidRPr="003A7F2C">
              <w:rPr>
                <w:sz w:val="20"/>
              </w:rPr>
              <w:object w:dxaOrig="3000" w:dyaOrig="621">
                <v:shape id="_x0000_i1043" type="#_x0000_t75" style="width:146.5pt;height:30.7pt;mso-position-horizontal-relative:page;mso-position-vertical-relative:page" o:ole="">
                  <v:imagedata r:id="rId53" o:title=""/>
                </v:shape>
                <o:OLEObject Type="Embed" ProgID="Equation.DSMT4" ShapeID="_x0000_i1043" DrawAspect="Content" ObjectID="_1504443322" r:id="rId54">
                  <o:FieldCodes>\* MERGEFORMAT</o:FieldCodes>
                </o:OLEObject>
              </w:object>
            </w:r>
          </w:p>
        </w:tc>
        <w:tc>
          <w:tcPr>
            <w:tcW w:w="1497" w:type="dxa"/>
          </w:tcPr>
          <w:p w:rsidR="00253061" w:rsidRPr="003A7F2C" w:rsidRDefault="00253061" w:rsidP="00FF6C46">
            <w:pPr>
              <w:pStyle w:val="Tabletext"/>
              <w:jc w:val="center"/>
              <w:rPr>
                <w:sz w:val="20"/>
              </w:rPr>
            </w:pPr>
            <w:r w:rsidRPr="003A7F2C">
              <w:rPr>
                <w:sz w:val="20"/>
              </w:rPr>
              <w:t>100 kHz</w:t>
            </w:r>
          </w:p>
        </w:tc>
      </w:tr>
      <w:tr w:rsidR="00253061" w:rsidRPr="002B4FF6" w:rsidTr="00D97437">
        <w:trPr>
          <w:jc w:val="center"/>
        </w:trPr>
        <w:tc>
          <w:tcPr>
            <w:tcW w:w="2165" w:type="dxa"/>
          </w:tcPr>
          <w:p w:rsidR="00253061" w:rsidRPr="003A7F2C" w:rsidRDefault="00253061" w:rsidP="003A7F2C">
            <w:pPr>
              <w:pStyle w:val="Tabletext"/>
              <w:jc w:val="center"/>
              <w:rPr>
                <w:sz w:val="20"/>
              </w:rPr>
            </w:pPr>
            <w:r w:rsidRPr="003A7F2C">
              <w:rPr>
                <w:sz w:val="20"/>
              </w:rPr>
              <w:t xml:space="preserve">5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t xml:space="preserve">&lt; </w:t>
            </w:r>
            <w:r w:rsidR="003A7F2C">
              <w:rPr>
                <w:sz w:val="20"/>
              </w:rPr>
              <w:br/>
            </w:r>
            <w:r w:rsidRPr="003A7F2C">
              <w:rPr>
                <w:sz w:val="20"/>
              </w:rPr>
              <w:t>min</w:t>
            </w:r>
            <w:r w:rsidR="008C3607" w:rsidRPr="003A7F2C">
              <w:rPr>
                <w:sz w:val="20"/>
              </w:rPr>
              <w:t>(</w:t>
            </w:r>
            <w:r w:rsidRPr="003A7F2C">
              <w:rPr>
                <w:sz w:val="20"/>
              </w:rPr>
              <w:t xml:space="preserve">10 MHz, </w:t>
            </w:r>
            <w:r w:rsidRPr="003A7F2C">
              <w:rPr>
                <w:sz w:val="20"/>
              </w:rPr>
              <w:sym w:font="Symbol" w:char="F044"/>
            </w:r>
            <w:r w:rsidRPr="003A7F2C">
              <w:rPr>
                <w:i/>
                <w:iCs/>
                <w:sz w:val="20"/>
              </w:rPr>
              <w:t>f</w:t>
            </w:r>
            <w:r w:rsidRPr="003A7F2C">
              <w:rPr>
                <w:i/>
                <w:iCs/>
                <w:sz w:val="20"/>
                <w:vertAlign w:val="subscript"/>
              </w:rPr>
              <w:t>max</w:t>
            </w:r>
            <w:r w:rsidR="008C3607" w:rsidRPr="003A7F2C">
              <w:rPr>
                <w:sz w:val="20"/>
              </w:rPr>
              <w:t>)</w:t>
            </w:r>
          </w:p>
        </w:tc>
        <w:tc>
          <w:tcPr>
            <w:tcW w:w="2696" w:type="dxa"/>
          </w:tcPr>
          <w:p w:rsidR="00253061" w:rsidRPr="003A7F2C" w:rsidRDefault="00253061" w:rsidP="008C3607">
            <w:pPr>
              <w:pStyle w:val="Tabletext"/>
              <w:jc w:val="center"/>
              <w:rPr>
                <w:sz w:val="20"/>
                <w:lang w:val="en-US"/>
              </w:rPr>
            </w:pPr>
            <w:r w:rsidRPr="003A7F2C">
              <w:rPr>
                <w:sz w:val="20"/>
                <w:lang w:val="en-US"/>
              </w:rPr>
              <w:t xml:space="preserve">5.05 MHz </w:t>
            </w:r>
            <w:r w:rsidRPr="003A7F2C">
              <w:rPr>
                <w:sz w:val="20"/>
              </w:rPr>
              <w:sym w:font="Symbol" w:char="F0A3"/>
            </w:r>
            <w:r w:rsidRPr="003A7F2C">
              <w:rPr>
                <w:sz w:val="20"/>
                <w:lang w:val="en-US"/>
              </w:rPr>
              <w:t xml:space="preserve"> f_offset </w:t>
            </w:r>
            <w:r w:rsidRPr="003A7F2C">
              <w:rPr>
                <w:sz w:val="20"/>
                <w:lang w:val="en-US"/>
              </w:rPr>
              <w:br/>
              <w:t>&lt; min</w:t>
            </w:r>
            <w:r w:rsidR="008C3607" w:rsidRPr="003A7F2C">
              <w:rPr>
                <w:sz w:val="20"/>
                <w:lang w:val="en-US"/>
              </w:rPr>
              <w:t>(10.05 MHz,</w:t>
            </w:r>
            <w:r w:rsidRPr="003A7F2C">
              <w:rPr>
                <w:sz w:val="20"/>
                <w:lang w:val="en-US"/>
              </w:rPr>
              <w:t>f_offset</w:t>
            </w:r>
            <w:r w:rsidRPr="003A7F2C">
              <w:rPr>
                <w:i/>
                <w:iCs/>
                <w:sz w:val="20"/>
                <w:vertAlign w:val="subscript"/>
                <w:lang w:val="en-US"/>
              </w:rPr>
              <w:t>max</w:t>
            </w:r>
            <w:r w:rsidR="008C3607" w:rsidRPr="003A7F2C">
              <w:rPr>
                <w:rFonts w:hint="eastAsia"/>
                <w:sz w:val="20"/>
                <w:lang w:val="en-US"/>
              </w:rPr>
              <w:t>)</w:t>
            </w:r>
          </w:p>
        </w:tc>
        <w:tc>
          <w:tcPr>
            <w:tcW w:w="3281" w:type="dxa"/>
          </w:tcPr>
          <w:p w:rsidR="00253061" w:rsidRPr="003A7F2C" w:rsidRDefault="00253061" w:rsidP="00FF6C46">
            <w:pPr>
              <w:pStyle w:val="Tabletext"/>
              <w:jc w:val="center"/>
              <w:rPr>
                <w:sz w:val="20"/>
              </w:rPr>
            </w:pPr>
            <w:r w:rsidRPr="003A7F2C">
              <w:rPr>
                <w:sz w:val="20"/>
              </w:rPr>
              <w:t>–12.5 dBm</w:t>
            </w:r>
          </w:p>
        </w:tc>
        <w:tc>
          <w:tcPr>
            <w:tcW w:w="1497" w:type="dxa"/>
          </w:tcPr>
          <w:p w:rsidR="00253061" w:rsidRPr="003A7F2C" w:rsidRDefault="00253061" w:rsidP="00FF6C46">
            <w:pPr>
              <w:pStyle w:val="Tabletext"/>
              <w:jc w:val="center"/>
              <w:rPr>
                <w:sz w:val="20"/>
              </w:rPr>
            </w:pPr>
            <w:r w:rsidRPr="003A7F2C">
              <w:rPr>
                <w:sz w:val="20"/>
              </w:rPr>
              <w:t>100 kHz</w:t>
            </w:r>
          </w:p>
        </w:tc>
      </w:tr>
      <w:tr w:rsidR="00253061" w:rsidRPr="002B4FF6" w:rsidTr="00D97437">
        <w:trPr>
          <w:jc w:val="center"/>
        </w:trPr>
        <w:tc>
          <w:tcPr>
            <w:tcW w:w="2165" w:type="dxa"/>
          </w:tcPr>
          <w:p w:rsidR="00253061" w:rsidRPr="003A7F2C" w:rsidRDefault="00253061" w:rsidP="003A7F2C">
            <w:pPr>
              <w:pStyle w:val="Tabletext"/>
              <w:jc w:val="center"/>
              <w:rPr>
                <w:sz w:val="20"/>
              </w:rPr>
            </w:pPr>
            <w:r w:rsidRPr="003A7F2C">
              <w:rPr>
                <w:sz w:val="20"/>
              </w:rPr>
              <w:t xml:space="preserve">10 MHz </w:t>
            </w:r>
            <w:r w:rsidRPr="003A7F2C">
              <w:rPr>
                <w:sz w:val="20"/>
              </w:rPr>
              <w:sym w:font="Symbol" w:char="F0A3"/>
            </w:r>
            <w:r w:rsidRPr="003A7F2C">
              <w:rPr>
                <w:sz w:val="20"/>
              </w:rPr>
              <w:sym w:font="Symbol" w:char="F044"/>
            </w:r>
            <w:r w:rsidRPr="003A7F2C">
              <w:rPr>
                <w:i/>
                <w:iCs/>
                <w:sz w:val="20"/>
              </w:rPr>
              <w:t>f</w:t>
            </w:r>
            <w:r w:rsidR="003A7F2C">
              <w:rPr>
                <w:i/>
                <w:iCs/>
                <w:sz w:val="20"/>
              </w:rPr>
              <w:t xml:space="preserve"> </w:t>
            </w:r>
            <w:r w:rsidRPr="003A7F2C">
              <w:rPr>
                <w:sz w:val="20"/>
              </w:rPr>
              <w:sym w:font="Symbol" w:char="F0A3"/>
            </w:r>
            <w:r w:rsidRPr="003A7F2C">
              <w:rPr>
                <w:sz w:val="20"/>
              </w:rPr>
              <w:sym w:font="Symbol" w:char="F044"/>
            </w:r>
            <w:r w:rsidRPr="003A7F2C">
              <w:rPr>
                <w:i/>
                <w:iCs/>
                <w:sz w:val="20"/>
              </w:rPr>
              <w:t>f</w:t>
            </w:r>
            <w:r w:rsidRPr="003A7F2C">
              <w:rPr>
                <w:i/>
                <w:iCs/>
                <w:sz w:val="20"/>
                <w:vertAlign w:val="subscript"/>
              </w:rPr>
              <w:t>max</w:t>
            </w:r>
          </w:p>
        </w:tc>
        <w:tc>
          <w:tcPr>
            <w:tcW w:w="2696" w:type="dxa"/>
          </w:tcPr>
          <w:p w:rsidR="00253061" w:rsidRPr="003A7F2C" w:rsidRDefault="00253061" w:rsidP="00FF6C46">
            <w:pPr>
              <w:pStyle w:val="Tabletext"/>
              <w:jc w:val="center"/>
              <w:rPr>
                <w:sz w:val="20"/>
                <w:lang w:val="en-US"/>
              </w:rPr>
            </w:pPr>
            <w:r w:rsidRPr="003A7F2C">
              <w:rPr>
                <w:sz w:val="20"/>
                <w:lang w:val="en-US"/>
              </w:rPr>
              <w:t xml:space="preserve">10.5 MHz </w:t>
            </w:r>
            <w:r w:rsidRPr="003A7F2C">
              <w:rPr>
                <w:sz w:val="20"/>
              </w:rPr>
              <w:sym w:font="Symbol" w:char="F0A3"/>
            </w:r>
            <w:r w:rsidRPr="003A7F2C">
              <w:rPr>
                <w:sz w:val="20"/>
                <w:lang w:val="en-US"/>
              </w:rPr>
              <w:t xml:space="preserve"> f_offset </w:t>
            </w:r>
            <w:r w:rsidRPr="003A7F2C">
              <w:rPr>
                <w:sz w:val="20"/>
                <w:lang w:val="en-US"/>
              </w:rPr>
              <w:br/>
              <w:t>&lt; f_offset</w:t>
            </w:r>
            <w:r w:rsidRPr="003A7F2C">
              <w:rPr>
                <w:i/>
                <w:iCs/>
                <w:sz w:val="20"/>
                <w:vertAlign w:val="subscript"/>
                <w:lang w:val="en-US"/>
              </w:rPr>
              <w:t>max</w:t>
            </w:r>
          </w:p>
        </w:tc>
        <w:tc>
          <w:tcPr>
            <w:tcW w:w="3281" w:type="dxa"/>
          </w:tcPr>
          <w:p w:rsidR="00253061" w:rsidRPr="003A7F2C" w:rsidRDefault="00253061" w:rsidP="00FF6C46">
            <w:pPr>
              <w:pStyle w:val="Tabletext"/>
              <w:jc w:val="center"/>
              <w:rPr>
                <w:sz w:val="20"/>
                <w:lang w:eastAsia="zh-CN"/>
              </w:rPr>
            </w:pPr>
            <w:r w:rsidRPr="003A7F2C">
              <w:rPr>
                <w:sz w:val="20"/>
              </w:rPr>
              <w:t>–15 dBm</w:t>
            </w:r>
            <w:r w:rsidRPr="003A7F2C">
              <w:rPr>
                <w:rFonts w:hint="eastAsia"/>
                <w:sz w:val="20"/>
                <w:lang w:eastAsia="zh-CN"/>
              </w:rPr>
              <w:t>（</w:t>
            </w:r>
            <w:r w:rsidRPr="003A7F2C">
              <w:rPr>
                <w:rFonts w:hint="eastAsia"/>
                <w:sz w:val="20"/>
              </w:rPr>
              <w:t>注</w:t>
            </w:r>
            <w:r w:rsidRPr="003A7F2C">
              <w:rPr>
                <w:sz w:val="20"/>
                <w:lang w:eastAsia="zh-CN"/>
              </w:rPr>
              <w:t>3</w:t>
            </w:r>
            <w:r w:rsidRPr="003A7F2C">
              <w:rPr>
                <w:rFonts w:hint="eastAsia"/>
                <w:sz w:val="20"/>
                <w:lang w:eastAsia="zh-CN"/>
              </w:rPr>
              <w:t>）</w:t>
            </w:r>
          </w:p>
        </w:tc>
        <w:tc>
          <w:tcPr>
            <w:tcW w:w="1497" w:type="dxa"/>
          </w:tcPr>
          <w:p w:rsidR="00253061" w:rsidRPr="003A7F2C" w:rsidRDefault="00253061" w:rsidP="00FF6C46">
            <w:pPr>
              <w:pStyle w:val="Tabletext"/>
              <w:jc w:val="center"/>
              <w:rPr>
                <w:sz w:val="20"/>
              </w:rPr>
            </w:pPr>
            <w:r w:rsidRPr="003A7F2C">
              <w:rPr>
                <w:sz w:val="20"/>
              </w:rPr>
              <w:t>1 MHz</w:t>
            </w:r>
          </w:p>
        </w:tc>
      </w:tr>
    </w:tbl>
    <w:p w:rsidR="00253061" w:rsidRDefault="00253061" w:rsidP="00253061">
      <w:pPr>
        <w:pStyle w:val="Tablefin"/>
      </w:pPr>
      <w:bookmarkStart w:id="15" w:name="_Toc269477822"/>
      <w:bookmarkStart w:id="16" w:name="_Toc269478223"/>
      <w:bookmarkStart w:id="17" w:name="_Toc197312219"/>
    </w:p>
    <w:p w:rsidR="00253061" w:rsidRPr="00F44C1E" w:rsidRDefault="00253061" w:rsidP="00AF6983">
      <w:pPr>
        <w:pStyle w:val="Tabletitle"/>
        <w:rPr>
          <w:lang w:eastAsia="zh-CN"/>
        </w:rPr>
      </w:pPr>
      <w:r w:rsidRPr="002D4836">
        <w:rPr>
          <w:lang w:val="en-GB" w:eastAsia="zh-CN"/>
        </w:rPr>
        <w:t>g</w:t>
      </w:r>
      <w:r w:rsidR="00AF6983">
        <w:rPr>
          <w:lang w:val="en-GB" w:eastAsia="zh-CN"/>
        </w:rPr>
        <w:t>)</w:t>
      </w:r>
      <w:r w:rsidRPr="002D4836">
        <w:rPr>
          <w:lang w:val="en-GB" w:eastAsia="zh-CN"/>
        </w:rPr>
        <w:t xml:space="preserve"> </w:t>
      </w:r>
      <w:r>
        <w:rPr>
          <w:rFonts w:hint="eastAsia"/>
          <w:lang w:val="en-US" w:eastAsia="zh-CN"/>
        </w:rPr>
        <w:t>用于</w:t>
      </w:r>
      <w:r>
        <w:rPr>
          <w:lang w:eastAsia="zh-CN"/>
        </w:rPr>
        <w:t>B</w:t>
      </w:r>
      <w:r>
        <w:rPr>
          <w:rFonts w:hint="eastAsia"/>
          <w:lang w:eastAsia="zh-CN"/>
        </w:rPr>
        <w:t>类的</w:t>
      </w:r>
      <w:r>
        <w:rPr>
          <w:lang w:eastAsia="zh-CN"/>
        </w:rPr>
        <w:t>1.4</w:t>
      </w:r>
      <w:r>
        <w:rPr>
          <w:lang w:val="en-US" w:eastAsia="zh-CN"/>
        </w:rPr>
        <w:t xml:space="preserve"> MHz </w:t>
      </w:r>
      <w:r>
        <w:rPr>
          <w:rFonts w:hint="eastAsia"/>
          <w:lang w:eastAsia="zh-CN"/>
        </w:rPr>
        <w:t>信道带宽（</w:t>
      </w:r>
      <w:r>
        <w:rPr>
          <w:lang w:eastAsia="zh-CN"/>
        </w:rPr>
        <w:t>E-UTRA</w:t>
      </w:r>
      <w:r>
        <w:rPr>
          <w:rFonts w:hint="eastAsia"/>
          <w:lang w:eastAsia="zh-CN"/>
        </w:rPr>
        <w:t>频带</w:t>
      </w:r>
      <w:r>
        <w:rPr>
          <w:rFonts w:cs="Arial"/>
          <w:lang w:val="en-GB" w:eastAsia="zh-CN"/>
        </w:rPr>
        <w:t>&gt;</w:t>
      </w:r>
      <w:r w:rsidRPr="002D4836">
        <w:rPr>
          <w:lang w:val="en-GB" w:eastAsia="zh-CN"/>
        </w:rPr>
        <w:t xml:space="preserve"> 3 </w:t>
      </w:r>
      <w:r>
        <w:rPr>
          <w:lang w:eastAsia="zh-CN"/>
        </w:rPr>
        <w:t>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284"/>
        <w:gridCol w:w="1469"/>
      </w:tblGrid>
      <w:tr w:rsidR="00253061" w:rsidRPr="002B4FF6" w:rsidTr="00D97437">
        <w:trPr>
          <w:jc w:val="center"/>
        </w:trPr>
        <w:tc>
          <w:tcPr>
            <w:tcW w:w="2268"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61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84" w:type="dxa"/>
            <w:vAlign w:val="center"/>
          </w:tcPr>
          <w:p w:rsidR="00253061" w:rsidRPr="002B4FF6" w:rsidRDefault="00253061" w:rsidP="00FF6C46">
            <w:pPr>
              <w:pStyle w:val="Tablehead"/>
              <w:rPr>
                <w:sz w:val="20"/>
                <w:lang w:val="en-GB"/>
              </w:rPr>
            </w:pPr>
            <w:r w:rsidRPr="002B4FF6">
              <w:rPr>
                <w:rFonts w:hint="eastAsia"/>
              </w:rPr>
              <w:t>测试要求</w:t>
            </w:r>
          </w:p>
        </w:tc>
        <w:tc>
          <w:tcPr>
            <w:tcW w:w="1469" w:type="dxa"/>
            <w:vAlign w:val="center"/>
          </w:tcPr>
          <w:p w:rsidR="00253061" w:rsidRPr="002B4FF6" w:rsidRDefault="00253061" w:rsidP="00AF6983">
            <w:pPr>
              <w:pStyle w:val="Tablehead"/>
              <w:rPr>
                <w:sz w:val="20"/>
                <w:lang w:val="en-GB"/>
              </w:rPr>
            </w:pPr>
            <w:r w:rsidRPr="002B4FF6">
              <w:rPr>
                <w:rFonts w:hint="eastAsia"/>
              </w:rPr>
              <w:t>测量带宽</w:t>
            </w:r>
            <w:r w:rsidR="00AF6983">
              <w:br/>
            </w:r>
            <w:r w:rsidRPr="002B4FF6">
              <w:rPr>
                <w:rFonts w:hint="eastAsia"/>
              </w:rPr>
              <w:t>（注</w:t>
            </w:r>
            <w:r w:rsidRPr="002B4FF6">
              <w:t>1</w:t>
            </w:r>
            <w:r w:rsidRPr="002B4FF6">
              <w:rPr>
                <w:rFonts w:hint="eastAsia"/>
              </w:rPr>
              <w:t>）</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0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t xml:space="preserve"> </w:t>
            </w:r>
            <w:r w:rsidRPr="003A7F2C">
              <w:rPr>
                <w:sz w:val="20"/>
                <w:lang w:val="en-GB"/>
              </w:rPr>
              <w:br/>
              <w:t>&lt; 1.4 MHz</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0.05 MHz </w:t>
            </w:r>
            <w:r w:rsidRPr="003A7F2C">
              <w:rPr>
                <w:sz w:val="20"/>
                <w:lang w:val="en-GB"/>
              </w:rPr>
              <w:sym w:font="Symbol" w:char="F0A3"/>
            </w:r>
            <w:r w:rsidRPr="003A7F2C">
              <w:rPr>
                <w:sz w:val="20"/>
                <w:lang w:val="en-GB"/>
              </w:rPr>
              <w:t xml:space="preserve"> f_offset </w:t>
            </w:r>
            <w:r w:rsidRPr="003A7F2C">
              <w:rPr>
                <w:sz w:val="20"/>
                <w:lang w:val="en-GB"/>
              </w:rPr>
              <w:br/>
              <w:t>&lt; 1.45 MHz</w:t>
            </w:r>
          </w:p>
        </w:tc>
        <w:tc>
          <w:tcPr>
            <w:tcW w:w="3284" w:type="dxa"/>
            <w:vAlign w:val="center"/>
          </w:tcPr>
          <w:p w:rsidR="00253061" w:rsidRPr="003A7F2C" w:rsidRDefault="00253061" w:rsidP="00FF6C46">
            <w:pPr>
              <w:pStyle w:val="Tabletext"/>
              <w:jc w:val="center"/>
              <w:rPr>
                <w:sz w:val="20"/>
                <w:lang w:val="en-GB"/>
              </w:rPr>
            </w:pPr>
            <w:r w:rsidRPr="003A7F2C">
              <w:rPr>
                <w:position w:val="-28"/>
                <w:sz w:val="20"/>
                <w:lang w:val="en-GB"/>
              </w:rPr>
              <w:object w:dxaOrig="3739" w:dyaOrig="680">
                <v:shape id="_x0000_i1044" type="#_x0000_t75" style="width:2in;height:29.45pt" o:ole="" fillcolor="window">
                  <v:imagedata r:id="rId55" o:title=""/>
                </v:shape>
                <o:OLEObject Type="Embed" ProgID="Equation.DSMT4" ShapeID="_x0000_i1044" DrawAspect="Content" ObjectID="_1504443323" r:id="rId56"/>
              </w:object>
            </w:r>
          </w:p>
        </w:tc>
        <w:tc>
          <w:tcPr>
            <w:tcW w:w="1469" w:type="dxa"/>
          </w:tcPr>
          <w:p w:rsidR="00253061" w:rsidRPr="003A7F2C" w:rsidRDefault="00253061" w:rsidP="00FF6C46">
            <w:pPr>
              <w:pStyle w:val="Tabletext"/>
              <w:jc w:val="center"/>
              <w:rPr>
                <w:sz w:val="20"/>
                <w:lang w:val="en-GB"/>
              </w:rPr>
            </w:pPr>
            <w:r w:rsidRPr="003A7F2C">
              <w:rPr>
                <w:sz w:val="20"/>
                <w:lang w:val="en-GB"/>
              </w:rPr>
              <w:t>100 kHz</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1.4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t xml:space="preserve"> </w:t>
            </w:r>
            <w:r w:rsidRPr="003A7F2C">
              <w:rPr>
                <w:sz w:val="20"/>
                <w:lang w:val="en-GB"/>
              </w:rPr>
              <w:br/>
              <w:t>&lt; 2.8 MHz</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1.45 MHz </w:t>
            </w:r>
            <w:r w:rsidRPr="003A7F2C">
              <w:rPr>
                <w:sz w:val="20"/>
                <w:lang w:val="en-GB"/>
              </w:rPr>
              <w:sym w:font="Symbol" w:char="F0A3"/>
            </w:r>
            <w:r w:rsidRPr="003A7F2C">
              <w:rPr>
                <w:sz w:val="20"/>
                <w:lang w:val="en-GB"/>
              </w:rPr>
              <w:t xml:space="preserve"> f_offset </w:t>
            </w:r>
            <w:r w:rsidRPr="003A7F2C">
              <w:rPr>
                <w:sz w:val="20"/>
                <w:lang w:val="en-GB"/>
              </w:rPr>
              <w:br/>
              <w:t>&lt; 2.85 MHz</w:t>
            </w:r>
          </w:p>
        </w:tc>
        <w:tc>
          <w:tcPr>
            <w:tcW w:w="3284" w:type="dxa"/>
          </w:tcPr>
          <w:p w:rsidR="00253061" w:rsidRPr="003A7F2C" w:rsidRDefault="00253061" w:rsidP="00FF6C46">
            <w:pPr>
              <w:pStyle w:val="Tabletext"/>
              <w:jc w:val="center"/>
              <w:rPr>
                <w:sz w:val="20"/>
                <w:lang w:val="en-GB"/>
              </w:rPr>
            </w:pPr>
            <w:r w:rsidRPr="003A7F2C">
              <w:rPr>
                <w:sz w:val="20"/>
                <w:lang w:val="en-GB"/>
              </w:rPr>
              <w:t>–9.2 dBm</w:t>
            </w:r>
          </w:p>
        </w:tc>
        <w:tc>
          <w:tcPr>
            <w:tcW w:w="1469" w:type="dxa"/>
          </w:tcPr>
          <w:p w:rsidR="00253061" w:rsidRPr="003A7F2C" w:rsidRDefault="00253061" w:rsidP="00FF6C46">
            <w:pPr>
              <w:pStyle w:val="Tabletext"/>
              <w:jc w:val="center"/>
              <w:rPr>
                <w:sz w:val="20"/>
                <w:lang w:val="en-GB"/>
              </w:rPr>
            </w:pPr>
            <w:r w:rsidRPr="003A7F2C">
              <w:rPr>
                <w:sz w:val="20"/>
                <w:lang w:val="en-GB"/>
              </w:rPr>
              <w:t>100 kHz</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2.8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t xml:space="preserve"> </w:t>
            </w:r>
            <w:r w:rsidRPr="003A7F2C">
              <w:rPr>
                <w:sz w:val="20"/>
                <w:lang w:val="en-GB"/>
              </w:rPr>
              <w:br/>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i/>
                <w:iCs/>
                <w:sz w:val="20"/>
                <w:vertAlign w:val="subscript"/>
                <w:lang w:val="en-GB"/>
              </w:rPr>
              <w:t>max</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3.3 MHz </w:t>
            </w:r>
            <w:r w:rsidRPr="003A7F2C">
              <w:rPr>
                <w:sz w:val="20"/>
                <w:lang w:val="en-GB"/>
              </w:rPr>
              <w:sym w:font="Symbol" w:char="F0A3"/>
            </w:r>
            <w:r w:rsidRPr="003A7F2C">
              <w:rPr>
                <w:sz w:val="20"/>
                <w:lang w:val="en-GB"/>
              </w:rPr>
              <w:t xml:space="preserve"> f_offset </w:t>
            </w:r>
            <w:r w:rsidRPr="003A7F2C">
              <w:rPr>
                <w:sz w:val="20"/>
                <w:lang w:val="en-GB"/>
              </w:rPr>
              <w:br/>
              <w:t>&lt; f_offset</w:t>
            </w:r>
            <w:r w:rsidRPr="003A7F2C">
              <w:rPr>
                <w:i/>
                <w:iCs/>
                <w:sz w:val="20"/>
                <w:vertAlign w:val="subscript"/>
                <w:lang w:val="en-GB"/>
              </w:rPr>
              <w:t>max</w:t>
            </w:r>
          </w:p>
        </w:tc>
        <w:tc>
          <w:tcPr>
            <w:tcW w:w="3284" w:type="dxa"/>
          </w:tcPr>
          <w:p w:rsidR="00253061" w:rsidRPr="003A7F2C" w:rsidRDefault="00253061" w:rsidP="00FF6C46">
            <w:pPr>
              <w:pStyle w:val="Tabletext"/>
              <w:jc w:val="center"/>
              <w:rPr>
                <w:sz w:val="20"/>
                <w:lang w:val="en-GB"/>
              </w:rPr>
            </w:pPr>
            <w:r w:rsidRPr="003A7F2C">
              <w:rPr>
                <w:sz w:val="20"/>
                <w:lang w:val="en-GB"/>
              </w:rPr>
              <w:t>–15 dBm</w:t>
            </w:r>
          </w:p>
        </w:tc>
        <w:tc>
          <w:tcPr>
            <w:tcW w:w="1469" w:type="dxa"/>
          </w:tcPr>
          <w:p w:rsidR="00253061" w:rsidRPr="003A7F2C" w:rsidRDefault="00253061" w:rsidP="00FF6C46">
            <w:pPr>
              <w:pStyle w:val="Tabletext"/>
              <w:jc w:val="center"/>
              <w:rPr>
                <w:sz w:val="20"/>
                <w:lang w:val="en-GB"/>
              </w:rPr>
            </w:pPr>
            <w:r w:rsidRPr="003A7F2C">
              <w:rPr>
                <w:sz w:val="20"/>
                <w:lang w:val="en-GB"/>
              </w:rPr>
              <w:t>1 MHz</w:t>
            </w:r>
          </w:p>
        </w:tc>
      </w:tr>
    </w:tbl>
    <w:p w:rsidR="00253061" w:rsidRPr="002D4836" w:rsidRDefault="00253061" w:rsidP="00253061">
      <w:pPr>
        <w:pStyle w:val="Tablefin"/>
      </w:pPr>
    </w:p>
    <w:p w:rsidR="00253061" w:rsidRPr="002D4836" w:rsidRDefault="00253061" w:rsidP="00D97437">
      <w:pPr>
        <w:pStyle w:val="Tabletitle"/>
        <w:rPr>
          <w:lang w:val="en-GB" w:eastAsia="zh-CN"/>
        </w:rPr>
      </w:pPr>
      <w:r w:rsidRPr="002D4836">
        <w:rPr>
          <w:lang w:val="en-GB" w:eastAsia="zh-CN"/>
        </w:rPr>
        <w:t>h</w:t>
      </w:r>
      <w:r w:rsidR="00D97437">
        <w:rPr>
          <w:lang w:val="en-GB" w:eastAsia="zh-CN"/>
        </w:rPr>
        <w:t>)</w:t>
      </w:r>
      <w:r w:rsidRPr="002D4836">
        <w:rPr>
          <w:lang w:val="en-GB" w:eastAsia="zh-CN"/>
        </w:rPr>
        <w:t xml:space="preserve"> </w:t>
      </w:r>
      <w:r>
        <w:rPr>
          <w:rFonts w:hint="eastAsia"/>
          <w:lang w:val="en-US" w:eastAsia="zh-CN"/>
        </w:rPr>
        <w:t>用于</w:t>
      </w:r>
      <w:r>
        <w:rPr>
          <w:lang w:eastAsia="zh-CN"/>
        </w:rPr>
        <w:t>B</w:t>
      </w:r>
      <w:r>
        <w:rPr>
          <w:rFonts w:hint="eastAsia"/>
          <w:lang w:eastAsia="zh-CN"/>
        </w:rPr>
        <w:t>类的</w:t>
      </w:r>
      <w:r>
        <w:rPr>
          <w:lang w:eastAsia="zh-CN"/>
        </w:rPr>
        <w:t>3</w:t>
      </w:r>
      <w:r>
        <w:rPr>
          <w:lang w:val="en-US" w:eastAsia="zh-CN"/>
        </w:rPr>
        <w:t xml:space="preserve"> MHz </w:t>
      </w:r>
      <w:r>
        <w:rPr>
          <w:rFonts w:hint="eastAsia"/>
          <w:lang w:eastAsia="zh-CN"/>
        </w:rPr>
        <w:t>信道带宽（</w:t>
      </w:r>
      <w:r>
        <w:rPr>
          <w:lang w:eastAsia="zh-CN"/>
        </w:rPr>
        <w:t>E-UTRA</w:t>
      </w:r>
      <w:r>
        <w:rPr>
          <w:rFonts w:hint="eastAsia"/>
          <w:lang w:eastAsia="zh-CN"/>
        </w:rPr>
        <w:t>频带</w:t>
      </w:r>
      <w:r>
        <w:rPr>
          <w:rFonts w:cs="Arial"/>
          <w:lang w:val="en-GB" w:eastAsia="zh-CN"/>
        </w:rPr>
        <w:t>&gt;</w:t>
      </w:r>
      <w:r w:rsidRPr="002D4836">
        <w:rPr>
          <w:lang w:val="en-GB" w:eastAsia="zh-CN"/>
        </w:rPr>
        <w:t xml:space="preserve"> 3 </w:t>
      </w:r>
      <w:r>
        <w:rPr>
          <w:lang w:eastAsia="zh-CN"/>
        </w:rPr>
        <w:t>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270"/>
        <w:gridCol w:w="1483"/>
      </w:tblGrid>
      <w:tr w:rsidR="00253061" w:rsidRPr="002B4FF6" w:rsidTr="00D97437">
        <w:trPr>
          <w:jc w:val="center"/>
        </w:trPr>
        <w:tc>
          <w:tcPr>
            <w:tcW w:w="2268"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61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70" w:type="dxa"/>
            <w:vAlign w:val="center"/>
          </w:tcPr>
          <w:p w:rsidR="00253061" w:rsidRPr="002B4FF6" w:rsidRDefault="00253061" w:rsidP="00FF6C46">
            <w:pPr>
              <w:pStyle w:val="Tablehead"/>
              <w:rPr>
                <w:sz w:val="20"/>
                <w:lang w:val="en-GB"/>
              </w:rPr>
            </w:pPr>
            <w:r w:rsidRPr="002B4FF6">
              <w:rPr>
                <w:rFonts w:hint="eastAsia"/>
              </w:rPr>
              <w:t>测试要求</w:t>
            </w:r>
          </w:p>
        </w:tc>
        <w:tc>
          <w:tcPr>
            <w:tcW w:w="1483" w:type="dxa"/>
            <w:vAlign w:val="center"/>
          </w:tcPr>
          <w:p w:rsidR="00253061" w:rsidRPr="002B4FF6" w:rsidRDefault="00253061" w:rsidP="00D97437">
            <w:pPr>
              <w:pStyle w:val="Tablehead"/>
              <w:rPr>
                <w:sz w:val="20"/>
                <w:lang w:val="en-GB"/>
              </w:rPr>
            </w:pPr>
            <w:r w:rsidRPr="002B4FF6">
              <w:rPr>
                <w:rFonts w:hint="eastAsia"/>
              </w:rPr>
              <w:t>测量带宽</w:t>
            </w:r>
            <w:r w:rsidR="00D97437">
              <w:br/>
            </w:r>
            <w:r w:rsidRPr="002B4FF6">
              <w:rPr>
                <w:rFonts w:hint="eastAsia"/>
              </w:rPr>
              <w:t>（注</w:t>
            </w:r>
            <w:r w:rsidRPr="002B4FF6">
              <w:t>1</w:t>
            </w:r>
            <w:r w:rsidRPr="002B4FF6">
              <w:rPr>
                <w:rFonts w:hint="eastAsia"/>
              </w:rPr>
              <w:t>）</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0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t xml:space="preserve"> </w:t>
            </w:r>
            <w:r w:rsidRPr="003A7F2C">
              <w:rPr>
                <w:sz w:val="20"/>
                <w:lang w:val="en-GB"/>
              </w:rPr>
              <w:br/>
              <w:t>&lt; 3 MHz</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0.05 MHz </w:t>
            </w:r>
            <w:r w:rsidRPr="003A7F2C">
              <w:rPr>
                <w:sz w:val="20"/>
                <w:lang w:val="en-GB"/>
              </w:rPr>
              <w:sym w:font="Symbol" w:char="F0A3"/>
            </w:r>
            <w:r w:rsidRPr="003A7F2C">
              <w:rPr>
                <w:sz w:val="20"/>
                <w:lang w:val="en-GB"/>
              </w:rPr>
              <w:t xml:space="preserve"> f_offset </w:t>
            </w:r>
            <w:r w:rsidRPr="003A7F2C">
              <w:rPr>
                <w:sz w:val="20"/>
                <w:lang w:val="en-GB"/>
              </w:rPr>
              <w:br/>
              <w:t>&lt; 3.05 MHz</w:t>
            </w:r>
          </w:p>
        </w:tc>
        <w:tc>
          <w:tcPr>
            <w:tcW w:w="3270" w:type="dxa"/>
            <w:vAlign w:val="center"/>
          </w:tcPr>
          <w:p w:rsidR="00253061" w:rsidRPr="003A7F2C" w:rsidRDefault="00253061" w:rsidP="00FF6C46">
            <w:pPr>
              <w:pStyle w:val="Tabletext"/>
              <w:jc w:val="center"/>
              <w:rPr>
                <w:sz w:val="20"/>
                <w:lang w:val="en-GB"/>
              </w:rPr>
            </w:pPr>
            <w:r w:rsidRPr="003A7F2C">
              <w:rPr>
                <w:position w:val="-28"/>
                <w:sz w:val="20"/>
                <w:lang w:val="en-GB"/>
              </w:rPr>
              <w:object w:dxaOrig="3680" w:dyaOrig="680">
                <v:shape id="_x0000_i1045" type="#_x0000_t75" style="width:139pt;height:27.55pt" o:ole="" fillcolor="window">
                  <v:imagedata r:id="rId57" o:title=""/>
                </v:shape>
                <o:OLEObject Type="Embed" ProgID="Equation.DSMT4" ShapeID="_x0000_i1045" DrawAspect="Content" ObjectID="_1504443324" r:id="rId58"/>
              </w:object>
            </w:r>
          </w:p>
        </w:tc>
        <w:tc>
          <w:tcPr>
            <w:tcW w:w="1483" w:type="dxa"/>
          </w:tcPr>
          <w:p w:rsidR="00253061" w:rsidRPr="003A7F2C" w:rsidRDefault="00253061" w:rsidP="00FF6C46">
            <w:pPr>
              <w:pStyle w:val="Tabletext"/>
              <w:jc w:val="center"/>
              <w:rPr>
                <w:sz w:val="20"/>
                <w:lang w:val="en-GB"/>
              </w:rPr>
            </w:pPr>
            <w:r w:rsidRPr="003A7F2C">
              <w:rPr>
                <w:sz w:val="20"/>
                <w:lang w:val="en-GB"/>
              </w:rPr>
              <w:t>100 kHz</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3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t xml:space="preserve"> </w:t>
            </w:r>
            <w:r w:rsidRPr="003A7F2C">
              <w:rPr>
                <w:sz w:val="20"/>
                <w:lang w:val="en-GB"/>
              </w:rPr>
              <w:br/>
              <w:t>&lt; 6 MHz</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3.05 MHz </w:t>
            </w:r>
            <w:r w:rsidRPr="003A7F2C">
              <w:rPr>
                <w:sz w:val="20"/>
                <w:lang w:val="en-GB"/>
              </w:rPr>
              <w:sym w:font="Symbol" w:char="F0A3"/>
            </w:r>
            <w:r w:rsidRPr="003A7F2C">
              <w:rPr>
                <w:sz w:val="20"/>
                <w:lang w:val="en-GB"/>
              </w:rPr>
              <w:t xml:space="preserve"> f_offset </w:t>
            </w:r>
            <w:r w:rsidRPr="003A7F2C">
              <w:rPr>
                <w:sz w:val="20"/>
                <w:lang w:val="en-GB"/>
              </w:rPr>
              <w:br/>
              <w:t>&lt; 6.05 MHz</w:t>
            </w:r>
          </w:p>
        </w:tc>
        <w:tc>
          <w:tcPr>
            <w:tcW w:w="3270" w:type="dxa"/>
          </w:tcPr>
          <w:p w:rsidR="00253061" w:rsidRPr="003A7F2C" w:rsidRDefault="00253061" w:rsidP="00FF6C46">
            <w:pPr>
              <w:pStyle w:val="Tabletext"/>
              <w:jc w:val="center"/>
              <w:rPr>
                <w:sz w:val="20"/>
                <w:lang w:val="en-GB"/>
              </w:rPr>
            </w:pPr>
            <w:r w:rsidRPr="003A7F2C">
              <w:rPr>
                <w:sz w:val="20"/>
                <w:lang w:val="en-GB"/>
              </w:rPr>
              <w:t>–13.2 dBm</w:t>
            </w:r>
          </w:p>
        </w:tc>
        <w:tc>
          <w:tcPr>
            <w:tcW w:w="1483" w:type="dxa"/>
          </w:tcPr>
          <w:p w:rsidR="00253061" w:rsidRPr="003A7F2C" w:rsidRDefault="00253061" w:rsidP="00FF6C46">
            <w:pPr>
              <w:pStyle w:val="Tabletext"/>
              <w:jc w:val="center"/>
              <w:rPr>
                <w:sz w:val="20"/>
                <w:lang w:val="en-GB"/>
              </w:rPr>
            </w:pPr>
            <w:r w:rsidRPr="003A7F2C">
              <w:rPr>
                <w:sz w:val="20"/>
                <w:lang w:val="en-GB"/>
              </w:rPr>
              <w:t>100 kHz</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6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t xml:space="preserve"> </w:t>
            </w:r>
            <w:r w:rsidRPr="003A7F2C">
              <w:rPr>
                <w:sz w:val="20"/>
                <w:lang w:val="en-GB"/>
              </w:rPr>
              <w:br/>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i/>
                <w:iCs/>
                <w:sz w:val="20"/>
                <w:vertAlign w:val="subscript"/>
                <w:lang w:val="en-GB"/>
              </w:rPr>
              <w:t>max</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6.5 MHz </w:t>
            </w:r>
            <w:r w:rsidRPr="003A7F2C">
              <w:rPr>
                <w:sz w:val="20"/>
                <w:lang w:val="en-GB"/>
              </w:rPr>
              <w:sym w:font="Symbol" w:char="F0A3"/>
            </w:r>
            <w:r w:rsidRPr="003A7F2C">
              <w:rPr>
                <w:sz w:val="20"/>
                <w:lang w:val="en-GB"/>
              </w:rPr>
              <w:t xml:space="preserve"> f_offset </w:t>
            </w:r>
            <w:r w:rsidRPr="003A7F2C">
              <w:rPr>
                <w:sz w:val="20"/>
                <w:lang w:val="en-GB"/>
              </w:rPr>
              <w:br/>
              <w:t>&lt; f_offset</w:t>
            </w:r>
            <w:r w:rsidRPr="003A7F2C">
              <w:rPr>
                <w:i/>
                <w:iCs/>
                <w:sz w:val="20"/>
                <w:vertAlign w:val="subscript"/>
                <w:lang w:val="en-GB"/>
              </w:rPr>
              <w:t>max</w:t>
            </w:r>
          </w:p>
        </w:tc>
        <w:tc>
          <w:tcPr>
            <w:tcW w:w="3270" w:type="dxa"/>
          </w:tcPr>
          <w:p w:rsidR="00253061" w:rsidRPr="003A7F2C" w:rsidRDefault="00253061" w:rsidP="00FF6C46">
            <w:pPr>
              <w:pStyle w:val="Tabletext"/>
              <w:jc w:val="center"/>
              <w:rPr>
                <w:sz w:val="20"/>
                <w:lang w:val="en-GB"/>
              </w:rPr>
            </w:pPr>
            <w:r w:rsidRPr="003A7F2C">
              <w:rPr>
                <w:sz w:val="20"/>
                <w:lang w:val="en-GB"/>
              </w:rPr>
              <w:t>–15 dBm</w:t>
            </w:r>
          </w:p>
        </w:tc>
        <w:tc>
          <w:tcPr>
            <w:tcW w:w="1483" w:type="dxa"/>
          </w:tcPr>
          <w:p w:rsidR="00253061" w:rsidRPr="003A7F2C" w:rsidRDefault="00253061" w:rsidP="00FF6C46">
            <w:pPr>
              <w:pStyle w:val="Tabletext"/>
              <w:jc w:val="center"/>
              <w:rPr>
                <w:sz w:val="20"/>
                <w:lang w:val="en-GB"/>
              </w:rPr>
            </w:pPr>
            <w:r w:rsidRPr="003A7F2C">
              <w:rPr>
                <w:sz w:val="20"/>
                <w:lang w:val="en-GB"/>
              </w:rPr>
              <w:t>1 MHz</w:t>
            </w:r>
          </w:p>
        </w:tc>
      </w:tr>
    </w:tbl>
    <w:p w:rsidR="00253061" w:rsidRPr="002D4836" w:rsidRDefault="00253061" w:rsidP="00253061">
      <w:pPr>
        <w:pStyle w:val="Tablefin"/>
      </w:pPr>
    </w:p>
    <w:p w:rsidR="003A7F2C" w:rsidRPr="002D4836" w:rsidRDefault="003A7F2C" w:rsidP="003A7F2C">
      <w:pPr>
        <w:pStyle w:val="TableNo"/>
        <w:spacing w:after="0"/>
        <w:rPr>
          <w:lang w:val="en-GB" w:eastAsia="zh-CN"/>
        </w:rPr>
      </w:pPr>
      <w:r>
        <w:rPr>
          <w:rFonts w:hint="eastAsia"/>
          <w:lang w:val="en-GB"/>
        </w:rPr>
        <w:lastRenderedPageBreak/>
        <w:t>表</w:t>
      </w:r>
      <w:r>
        <w:rPr>
          <w:lang w:val="en-GB"/>
        </w:rPr>
        <w:t xml:space="preserve"> 3B</w:t>
      </w:r>
      <w:r>
        <w:rPr>
          <w:rFonts w:hint="eastAsia"/>
          <w:lang w:val="en-GB"/>
        </w:rPr>
        <w:t>（</w:t>
      </w:r>
      <w:r w:rsidRPr="00AF6983">
        <w:rPr>
          <w:rFonts w:eastAsia="STKaiti" w:hint="eastAsia"/>
          <w:iCs/>
          <w:lang w:val="en-GB" w:eastAsia="zh-CN"/>
        </w:rPr>
        <w:t>完</w:t>
      </w:r>
      <w:r>
        <w:rPr>
          <w:rFonts w:hint="eastAsia"/>
          <w:lang w:val="en-GB" w:eastAsia="zh-CN"/>
        </w:rPr>
        <w:t>）</w:t>
      </w:r>
    </w:p>
    <w:p w:rsidR="00253061" w:rsidRPr="00F44C1E" w:rsidRDefault="00253061" w:rsidP="003A7F2C">
      <w:pPr>
        <w:pStyle w:val="Tabletitle"/>
        <w:spacing w:before="120"/>
        <w:rPr>
          <w:lang w:eastAsia="zh-CN"/>
        </w:rPr>
      </w:pPr>
      <w:r>
        <w:rPr>
          <w:lang w:val="en-GB" w:eastAsia="zh-CN"/>
        </w:rPr>
        <w:t>i</w:t>
      </w:r>
      <w:r w:rsidR="00D97437">
        <w:rPr>
          <w:lang w:val="en-GB" w:eastAsia="zh-CN"/>
        </w:rPr>
        <w:t>)</w:t>
      </w:r>
      <w:r>
        <w:rPr>
          <w:lang w:val="en-GB" w:eastAsia="zh-CN"/>
        </w:rPr>
        <w:t xml:space="preserve"> </w:t>
      </w:r>
      <w:r>
        <w:rPr>
          <w:rFonts w:hint="eastAsia"/>
          <w:lang w:val="en-US" w:eastAsia="zh-CN"/>
        </w:rPr>
        <w:t>用于</w:t>
      </w:r>
      <w:r>
        <w:rPr>
          <w:lang w:eastAsia="zh-CN"/>
        </w:rPr>
        <w:t>B</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w:t>
      </w:r>
      <w:r>
        <w:rPr>
          <w:lang w:eastAsia="zh-CN"/>
        </w:rPr>
        <w:t>E-UTRA</w:t>
      </w:r>
      <w:r>
        <w:rPr>
          <w:rFonts w:hint="eastAsia"/>
          <w:lang w:eastAsia="zh-CN"/>
        </w:rPr>
        <w:t>频带</w:t>
      </w:r>
      <w:r>
        <w:rPr>
          <w:rFonts w:cs="Arial"/>
          <w:lang w:val="en-GB" w:eastAsia="zh-CN"/>
        </w:rPr>
        <w:t>&gt;</w:t>
      </w:r>
      <w:r w:rsidRPr="002D4836">
        <w:rPr>
          <w:lang w:val="en-GB" w:eastAsia="zh-CN"/>
        </w:rPr>
        <w:t xml:space="preserve"> 3 </w:t>
      </w:r>
      <w:r>
        <w:rPr>
          <w:lang w:eastAsia="zh-CN"/>
        </w:rPr>
        <w:t>GHz</w:t>
      </w:r>
      <w:r>
        <w:rPr>
          <w:rFonts w:hint="eastAsia"/>
          <w:lang w:eastAsia="zh-CN"/>
        </w:rPr>
        <w:t>）的</w:t>
      </w:r>
      <w:r>
        <w:rPr>
          <w:lang w:eastAsia="zh-CN"/>
        </w:rPr>
        <w:br/>
      </w:r>
      <w:r>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256"/>
        <w:gridCol w:w="1497"/>
      </w:tblGrid>
      <w:tr w:rsidR="00253061" w:rsidRPr="002B4FF6" w:rsidTr="00D97437">
        <w:trPr>
          <w:jc w:val="center"/>
        </w:trPr>
        <w:tc>
          <w:tcPr>
            <w:tcW w:w="2268"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61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256" w:type="dxa"/>
            <w:vAlign w:val="center"/>
          </w:tcPr>
          <w:p w:rsidR="00253061" w:rsidRPr="002B4FF6" w:rsidRDefault="00253061" w:rsidP="00FF6C46">
            <w:pPr>
              <w:pStyle w:val="Tablehead"/>
              <w:rPr>
                <w:sz w:val="20"/>
                <w:lang w:val="en-GB"/>
              </w:rPr>
            </w:pPr>
            <w:r w:rsidRPr="002B4FF6">
              <w:rPr>
                <w:rFonts w:hint="eastAsia"/>
              </w:rPr>
              <w:t>测试要求</w:t>
            </w:r>
          </w:p>
        </w:tc>
        <w:tc>
          <w:tcPr>
            <w:tcW w:w="1497" w:type="dxa"/>
            <w:vAlign w:val="center"/>
          </w:tcPr>
          <w:p w:rsidR="00253061" w:rsidRPr="002B4FF6" w:rsidRDefault="00253061" w:rsidP="00D97437">
            <w:pPr>
              <w:pStyle w:val="Tablehead"/>
              <w:rPr>
                <w:sz w:val="20"/>
                <w:lang w:val="en-GB"/>
              </w:rPr>
            </w:pPr>
            <w:r w:rsidRPr="002B4FF6">
              <w:rPr>
                <w:rFonts w:hint="eastAsia"/>
              </w:rPr>
              <w:t>测量带宽</w:t>
            </w:r>
            <w:r w:rsidR="00D97437">
              <w:br/>
            </w:r>
            <w:r w:rsidRPr="002B4FF6">
              <w:rPr>
                <w:rFonts w:hint="eastAsia"/>
              </w:rPr>
              <w:t>（注</w:t>
            </w:r>
            <w:r w:rsidRPr="002B4FF6">
              <w:t>1</w:t>
            </w:r>
            <w:r w:rsidRPr="002B4FF6">
              <w:rPr>
                <w:rFonts w:hint="eastAsia"/>
              </w:rPr>
              <w:t>）</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0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 xml:space="preserve">f </w:t>
            </w:r>
            <w:r w:rsidRPr="003A7F2C">
              <w:rPr>
                <w:sz w:val="20"/>
                <w:lang w:val="en-GB"/>
              </w:rPr>
              <w:br/>
              <w:t>&lt; 5 MHz</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0.05 MHz </w:t>
            </w:r>
            <w:r w:rsidRPr="003A7F2C">
              <w:rPr>
                <w:sz w:val="20"/>
                <w:lang w:val="en-GB"/>
              </w:rPr>
              <w:sym w:font="Symbol" w:char="F0A3"/>
            </w:r>
            <w:r w:rsidRPr="003A7F2C">
              <w:rPr>
                <w:sz w:val="20"/>
                <w:lang w:val="en-GB"/>
              </w:rPr>
              <w:t xml:space="preserve"> f_offset </w:t>
            </w:r>
            <w:r w:rsidRPr="003A7F2C">
              <w:rPr>
                <w:sz w:val="20"/>
                <w:lang w:val="en-GB"/>
              </w:rPr>
              <w:br/>
              <w:t>&lt; 5.05 MHz</w:t>
            </w:r>
          </w:p>
        </w:tc>
        <w:tc>
          <w:tcPr>
            <w:tcW w:w="3256" w:type="dxa"/>
            <w:vAlign w:val="center"/>
          </w:tcPr>
          <w:p w:rsidR="00253061" w:rsidRPr="003A7F2C" w:rsidRDefault="00253061" w:rsidP="00FF6C46">
            <w:pPr>
              <w:pStyle w:val="Tabletext"/>
              <w:jc w:val="center"/>
              <w:rPr>
                <w:sz w:val="20"/>
                <w:lang w:val="en-GB"/>
              </w:rPr>
            </w:pPr>
            <w:r w:rsidRPr="003A7F2C">
              <w:rPr>
                <w:position w:val="-28"/>
                <w:sz w:val="20"/>
                <w:lang w:val="en-GB"/>
              </w:rPr>
              <w:object w:dxaOrig="3580" w:dyaOrig="680">
                <v:shape id="_x0000_i1046" type="#_x0000_t75" style="width:143.35pt;height:29.45pt" o:ole="" fillcolor="window">
                  <v:imagedata r:id="rId59" o:title=""/>
                </v:shape>
                <o:OLEObject Type="Embed" ProgID="Equation.DSMT4" ShapeID="_x0000_i1046" DrawAspect="Content" ObjectID="_1504443325" r:id="rId60"/>
              </w:object>
            </w:r>
          </w:p>
        </w:tc>
        <w:tc>
          <w:tcPr>
            <w:tcW w:w="1497" w:type="dxa"/>
          </w:tcPr>
          <w:p w:rsidR="00253061" w:rsidRPr="003A7F2C" w:rsidRDefault="00253061" w:rsidP="00FF6C46">
            <w:pPr>
              <w:pStyle w:val="Tabletext"/>
              <w:jc w:val="center"/>
              <w:rPr>
                <w:sz w:val="20"/>
                <w:lang w:val="en-GB"/>
              </w:rPr>
            </w:pPr>
            <w:r w:rsidRPr="003A7F2C">
              <w:rPr>
                <w:sz w:val="20"/>
                <w:lang w:val="en-GB"/>
              </w:rPr>
              <w:t>100 kHz</w:t>
            </w:r>
          </w:p>
        </w:tc>
      </w:tr>
      <w:tr w:rsidR="00253061" w:rsidRPr="002B4FF6" w:rsidTr="00D97437">
        <w:trPr>
          <w:jc w:val="center"/>
        </w:trPr>
        <w:tc>
          <w:tcPr>
            <w:tcW w:w="2268" w:type="dxa"/>
          </w:tcPr>
          <w:p w:rsidR="00253061" w:rsidRPr="003A7F2C" w:rsidRDefault="00253061" w:rsidP="00D97437">
            <w:pPr>
              <w:pStyle w:val="Tabletext"/>
              <w:jc w:val="center"/>
              <w:rPr>
                <w:sz w:val="20"/>
                <w:lang w:eastAsia="zh-CN"/>
              </w:rPr>
            </w:pPr>
            <w:r w:rsidRPr="003A7F2C">
              <w:rPr>
                <w:sz w:val="20"/>
              </w:rPr>
              <w:t xml:space="preserve">5 MHz </w:t>
            </w:r>
            <w:r w:rsidRPr="003A7F2C">
              <w:rPr>
                <w:sz w:val="20"/>
                <w:lang w:val="en-GB"/>
              </w:rPr>
              <w:sym w:font="Symbol" w:char="F0A3"/>
            </w:r>
            <w:r w:rsidRPr="003A7F2C">
              <w:rPr>
                <w:sz w:val="20"/>
              </w:rPr>
              <w:t xml:space="preserve"> </w:t>
            </w:r>
            <w:r w:rsidRPr="003A7F2C">
              <w:rPr>
                <w:sz w:val="20"/>
                <w:lang w:val="en-GB"/>
              </w:rPr>
              <w:sym w:font="Symbol" w:char="F044"/>
            </w:r>
            <w:r w:rsidRPr="003A7F2C">
              <w:rPr>
                <w:i/>
                <w:iCs/>
                <w:sz w:val="20"/>
              </w:rPr>
              <w:t>f</w:t>
            </w:r>
            <w:r w:rsidRPr="003A7F2C">
              <w:rPr>
                <w:sz w:val="20"/>
              </w:rPr>
              <w:t xml:space="preserve"> </w:t>
            </w:r>
            <w:r w:rsidRPr="003A7F2C">
              <w:rPr>
                <w:sz w:val="20"/>
              </w:rPr>
              <w:br/>
              <w:t xml:space="preserve">&lt; </w:t>
            </w:r>
            <w:r w:rsidRPr="003A7F2C">
              <w:rPr>
                <w:rFonts w:hint="eastAsia"/>
                <w:sz w:val="20"/>
                <w:lang w:eastAsia="zh-CN"/>
              </w:rPr>
              <w:t>最小值</w:t>
            </w:r>
            <w:r w:rsidR="00D97437" w:rsidRPr="003A7F2C">
              <w:rPr>
                <w:rFonts w:hint="eastAsia"/>
                <w:sz w:val="20"/>
                <w:lang w:eastAsia="zh-CN"/>
              </w:rPr>
              <w:t>(</w:t>
            </w:r>
            <w:r w:rsidRPr="003A7F2C">
              <w:rPr>
                <w:sz w:val="20"/>
              </w:rPr>
              <w:t xml:space="preserve">10 MHz, </w:t>
            </w:r>
            <w:r w:rsidRPr="003A7F2C">
              <w:rPr>
                <w:sz w:val="20"/>
                <w:lang w:val="en-GB"/>
              </w:rPr>
              <w:sym w:font="Symbol" w:char="F044"/>
            </w:r>
            <w:r w:rsidRPr="003A7F2C">
              <w:rPr>
                <w:i/>
                <w:iCs/>
                <w:sz w:val="20"/>
              </w:rPr>
              <w:t>f</w:t>
            </w:r>
            <w:r w:rsidRPr="003A7F2C">
              <w:rPr>
                <w:i/>
                <w:iCs/>
                <w:sz w:val="20"/>
                <w:vertAlign w:val="subscript"/>
              </w:rPr>
              <w:t>max</w:t>
            </w:r>
            <w:r w:rsidR="00D97437" w:rsidRPr="003A7F2C">
              <w:rPr>
                <w:rFonts w:hint="eastAsia"/>
                <w:sz w:val="20"/>
                <w:lang w:eastAsia="zh-CN"/>
              </w:rPr>
              <w:t>)</w:t>
            </w:r>
          </w:p>
        </w:tc>
        <w:tc>
          <w:tcPr>
            <w:tcW w:w="2618" w:type="dxa"/>
          </w:tcPr>
          <w:p w:rsidR="00253061" w:rsidRPr="003A7F2C" w:rsidRDefault="00253061" w:rsidP="00FF6C46">
            <w:pPr>
              <w:pStyle w:val="Tabletext"/>
              <w:jc w:val="center"/>
              <w:rPr>
                <w:sz w:val="20"/>
              </w:rPr>
            </w:pPr>
            <w:r w:rsidRPr="003A7F2C">
              <w:rPr>
                <w:sz w:val="20"/>
              </w:rPr>
              <w:t xml:space="preserve">5.05 MHz </w:t>
            </w:r>
            <w:r w:rsidRPr="003A7F2C">
              <w:rPr>
                <w:sz w:val="20"/>
                <w:lang w:val="en-GB"/>
              </w:rPr>
              <w:sym w:font="Symbol" w:char="F0A3"/>
            </w:r>
            <w:r w:rsidRPr="003A7F2C">
              <w:rPr>
                <w:sz w:val="20"/>
              </w:rPr>
              <w:t xml:space="preserve"> f_offset </w:t>
            </w:r>
            <w:r w:rsidRPr="003A7F2C">
              <w:rPr>
                <w:sz w:val="20"/>
              </w:rPr>
              <w:br/>
              <w:t xml:space="preserve">&lt; </w:t>
            </w:r>
            <w:r w:rsidRPr="003A7F2C">
              <w:rPr>
                <w:rFonts w:hint="eastAsia"/>
                <w:sz w:val="20"/>
                <w:lang w:val="en-GB"/>
              </w:rPr>
              <w:t>最小值</w:t>
            </w:r>
            <w:r w:rsidRPr="003A7F2C">
              <w:rPr>
                <w:rFonts w:hint="eastAsia"/>
                <w:sz w:val="20"/>
              </w:rPr>
              <w:t>（</w:t>
            </w:r>
            <w:r w:rsidRPr="003A7F2C">
              <w:rPr>
                <w:sz w:val="20"/>
              </w:rPr>
              <w:t>10.05 MHz, f_offset</w:t>
            </w:r>
            <w:r w:rsidRPr="003A7F2C">
              <w:rPr>
                <w:i/>
                <w:iCs/>
                <w:sz w:val="20"/>
                <w:vertAlign w:val="subscript"/>
              </w:rPr>
              <w:t>max</w:t>
            </w:r>
            <w:r w:rsidRPr="003A7F2C">
              <w:rPr>
                <w:rFonts w:hint="eastAsia"/>
                <w:sz w:val="20"/>
                <w:lang w:eastAsia="zh-CN"/>
              </w:rPr>
              <w:t>）</w:t>
            </w:r>
          </w:p>
        </w:tc>
        <w:tc>
          <w:tcPr>
            <w:tcW w:w="3256" w:type="dxa"/>
          </w:tcPr>
          <w:p w:rsidR="00253061" w:rsidRPr="003A7F2C" w:rsidRDefault="00253061" w:rsidP="00FF6C46">
            <w:pPr>
              <w:pStyle w:val="Tabletext"/>
              <w:jc w:val="center"/>
              <w:rPr>
                <w:sz w:val="20"/>
                <w:lang w:val="en-GB"/>
              </w:rPr>
            </w:pPr>
            <w:r w:rsidRPr="003A7F2C">
              <w:rPr>
                <w:sz w:val="20"/>
                <w:lang w:val="en-GB"/>
              </w:rPr>
              <w:t>–12.2 dBm</w:t>
            </w:r>
          </w:p>
        </w:tc>
        <w:tc>
          <w:tcPr>
            <w:tcW w:w="1497" w:type="dxa"/>
          </w:tcPr>
          <w:p w:rsidR="00253061" w:rsidRPr="003A7F2C" w:rsidRDefault="00253061" w:rsidP="00FF6C46">
            <w:pPr>
              <w:pStyle w:val="Tabletext"/>
              <w:jc w:val="center"/>
              <w:rPr>
                <w:sz w:val="20"/>
                <w:lang w:val="en-GB"/>
              </w:rPr>
            </w:pPr>
            <w:r w:rsidRPr="003A7F2C">
              <w:rPr>
                <w:sz w:val="20"/>
                <w:lang w:val="en-GB"/>
              </w:rPr>
              <w:t>100 kHz</w:t>
            </w:r>
          </w:p>
        </w:tc>
      </w:tr>
      <w:tr w:rsidR="00253061" w:rsidRPr="002B4FF6" w:rsidTr="00D97437">
        <w:trPr>
          <w:jc w:val="center"/>
        </w:trPr>
        <w:tc>
          <w:tcPr>
            <w:tcW w:w="2268" w:type="dxa"/>
          </w:tcPr>
          <w:p w:rsidR="00253061" w:rsidRPr="003A7F2C" w:rsidRDefault="00253061" w:rsidP="00FF6C46">
            <w:pPr>
              <w:pStyle w:val="Tabletext"/>
              <w:jc w:val="center"/>
              <w:rPr>
                <w:sz w:val="20"/>
                <w:lang w:val="en-GB"/>
              </w:rPr>
            </w:pPr>
            <w:r w:rsidRPr="003A7F2C">
              <w:rPr>
                <w:sz w:val="20"/>
                <w:lang w:val="en-GB"/>
              </w:rPr>
              <w:t xml:space="preserve">10 MHz </w:t>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sz w:val="20"/>
                <w:lang w:val="en-GB"/>
              </w:rPr>
              <w:br/>
            </w:r>
            <w:r w:rsidRPr="003A7F2C">
              <w:rPr>
                <w:sz w:val="20"/>
                <w:lang w:val="en-GB"/>
              </w:rPr>
              <w:sym w:font="Symbol" w:char="F0A3"/>
            </w:r>
            <w:r w:rsidRPr="003A7F2C">
              <w:rPr>
                <w:sz w:val="20"/>
                <w:lang w:val="en-GB"/>
              </w:rPr>
              <w:t xml:space="preserve"> </w:t>
            </w:r>
            <w:r w:rsidRPr="003A7F2C">
              <w:rPr>
                <w:sz w:val="20"/>
                <w:lang w:val="en-GB"/>
              </w:rPr>
              <w:sym w:font="Symbol" w:char="F044"/>
            </w:r>
            <w:r w:rsidRPr="003A7F2C">
              <w:rPr>
                <w:i/>
                <w:iCs/>
                <w:sz w:val="20"/>
                <w:lang w:val="en-GB"/>
              </w:rPr>
              <w:t>f</w:t>
            </w:r>
            <w:r w:rsidRPr="003A7F2C">
              <w:rPr>
                <w:i/>
                <w:iCs/>
                <w:sz w:val="20"/>
                <w:vertAlign w:val="subscript"/>
                <w:lang w:val="en-GB"/>
              </w:rPr>
              <w:t>max</w:t>
            </w:r>
          </w:p>
        </w:tc>
        <w:tc>
          <w:tcPr>
            <w:tcW w:w="2618" w:type="dxa"/>
          </w:tcPr>
          <w:p w:rsidR="00253061" w:rsidRPr="003A7F2C" w:rsidRDefault="00253061" w:rsidP="00FF6C46">
            <w:pPr>
              <w:pStyle w:val="Tabletext"/>
              <w:jc w:val="center"/>
              <w:rPr>
                <w:sz w:val="20"/>
                <w:lang w:val="en-GB"/>
              </w:rPr>
            </w:pPr>
            <w:r w:rsidRPr="003A7F2C">
              <w:rPr>
                <w:sz w:val="20"/>
                <w:lang w:val="en-GB"/>
              </w:rPr>
              <w:t xml:space="preserve">10.5 MHz </w:t>
            </w:r>
            <w:r w:rsidRPr="003A7F2C">
              <w:rPr>
                <w:sz w:val="20"/>
                <w:lang w:val="en-GB"/>
              </w:rPr>
              <w:sym w:font="Symbol" w:char="F0A3"/>
            </w:r>
            <w:r w:rsidRPr="003A7F2C">
              <w:rPr>
                <w:sz w:val="20"/>
                <w:lang w:val="en-GB"/>
              </w:rPr>
              <w:t xml:space="preserve"> f_offset </w:t>
            </w:r>
            <w:r w:rsidRPr="003A7F2C">
              <w:rPr>
                <w:sz w:val="20"/>
                <w:lang w:val="en-GB"/>
              </w:rPr>
              <w:br/>
              <w:t>&lt; f_offset</w:t>
            </w:r>
            <w:r w:rsidRPr="003A7F2C">
              <w:rPr>
                <w:i/>
                <w:iCs/>
                <w:sz w:val="20"/>
                <w:vertAlign w:val="subscript"/>
                <w:lang w:val="en-GB"/>
              </w:rPr>
              <w:t>max</w:t>
            </w:r>
          </w:p>
        </w:tc>
        <w:tc>
          <w:tcPr>
            <w:tcW w:w="3256" w:type="dxa"/>
          </w:tcPr>
          <w:p w:rsidR="00253061" w:rsidRPr="003A7F2C" w:rsidRDefault="00D97437" w:rsidP="00FF6C46">
            <w:pPr>
              <w:pStyle w:val="Tabletext"/>
              <w:jc w:val="center"/>
              <w:rPr>
                <w:sz w:val="20"/>
                <w:lang w:val="en-GB"/>
              </w:rPr>
            </w:pPr>
            <w:r w:rsidRPr="003A7F2C">
              <w:rPr>
                <w:sz w:val="20"/>
                <w:lang w:val="en-GB"/>
              </w:rPr>
              <w:t>–15 dBm</w:t>
            </w:r>
            <w:r w:rsidR="00253061" w:rsidRPr="003A7F2C">
              <w:rPr>
                <w:rFonts w:hint="eastAsia"/>
                <w:sz w:val="20"/>
                <w:lang w:val="en-GB" w:eastAsia="zh-CN"/>
              </w:rPr>
              <w:t>（注</w:t>
            </w:r>
            <w:r w:rsidR="00253061" w:rsidRPr="003A7F2C">
              <w:rPr>
                <w:sz w:val="20"/>
                <w:lang w:val="en-GB"/>
              </w:rPr>
              <w:t>3</w:t>
            </w:r>
            <w:r w:rsidR="00253061" w:rsidRPr="003A7F2C">
              <w:rPr>
                <w:rFonts w:hint="eastAsia"/>
                <w:sz w:val="20"/>
                <w:lang w:val="en-GB" w:eastAsia="zh-CN"/>
              </w:rPr>
              <w:t>）</w:t>
            </w:r>
          </w:p>
        </w:tc>
        <w:tc>
          <w:tcPr>
            <w:tcW w:w="1497" w:type="dxa"/>
          </w:tcPr>
          <w:p w:rsidR="00253061" w:rsidRPr="003A7F2C" w:rsidRDefault="00253061" w:rsidP="00FF6C46">
            <w:pPr>
              <w:pStyle w:val="Tabletext"/>
              <w:jc w:val="center"/>
              <w:rPr>
                <w:sz w:val="20"/>
                <w:lang w:val="en-GB"/>
              </w:rPr>
            </w:pPr>
            <w:r w:rsidRPr="003A7F2C">
              <w:rPr>
                <w:sz w:val="20"/>
                <w:lang w:val="en-GB"/>
              </w:rPr>
              <w:t>1 MHz</w:t>
            </w:r>
          </w:p>
        </w:tc>
      </w:tr>
    </w:tbl>
    <w:p w:rsidR="00253061" w:rsidRPr="00A857CE" w:rsidRDefault="00253061" w:rsidP="00253061">
      <w:pPr>
        <w:rPr>
          <w:lang w:val="en-GB"/>
        </w:rPr>
      </w:pPr>
    </w:p>
    <w:p w:rsidR="00253061" w:rsidRPr="001349A0" w:rsidRDefault="00253061" w:rsidP="00253061">
      <w:pPr>
        <w:pStyle w:val="Heading4"/>
        <w:rPr>
          <w:bCs/>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1349A0">
          <w:rPr>
            <w:bCs/>
            <w:lang w:val="en-GB" w:eastAsia="zh-CN"/>
          </w:rPr>
          <w:t>2.2.2</w:t>
        </w:r>
      </w:smartTag>
      <w:r w:rsidRPr="001349A0">
        <w:rPr>
          <w:bCs/>
          <w:lang w:val="en-GB" w:eastAsia="zh-CN"/>
        </w:rPr>
        <w:t>.2</w:t>
      </w:r>
      <w:r w:rsidRPr="001349A0">
        <w:rPr>
          <w:bCs/>
          <w:lang w:val="en-GB" w:eastAsia="zh-CN"/>
        </w:rPr>
        <w:tab/>
      </w:r>
      <w:bookmarkEnd w:id="15"/>
      <w:bookmarkEnd w:id="16"/>
      <w:r w:rsidRPr="001349A0">
        <w:rPr>
          <w:rFonts w:hint="eastAsia"/>
          <w:bCs/>
          <w:lang w:val="en-GB" w:eastAsia="zh-CN"/>
        </w:rPr>
        <w:t>广域</w:t>
      </w:r>
      <w:r w:rsidRPr="001349A0">
        <w:rPr>
          <w:bCs/>
          <w:lang w:val="en-GB" w:eastAsia="zh-CN"/>
        </w:rPr>
        <w:t xml:space="preserve">BS E-UTRA </w:t>
      </w:r>
      <w:r w:rsidRPr="001349A0">
        <w:rPr>
          <w:rFonts w:hint="eastAsia"/>
          <w:bCs/>
          <w:lang w:val="en-GB" w:eastAsia="zh-CN"/>
        </w:rPr>
        <w:t>频谱掩模</w:t>
      </w:r>
      <w:r>
        <w:rPr>
          <w:rFonts w:hint="eastAsia"/>
          <w:bCs/>
          <w:lang w:val="en-GB" w:eastAsia="zh-CN"/>
        </w:rPr>
        <w:t>（</w:t>
      </w:r>
      <w:r w:rsidRPr="001349A0">
        <w:rPr>
          <w:bCs/>
          <w:lang w:val="en-GB" w:eastAsia="zh-CN"/>
        </w:rPr>
        <w:t>B</w:t>
      </w:r>
      <w:r w:rsidRPr="001349A0">
        <w:rPr>
          <w:rFonts w:hint="eastAsia"/>
          <w:bCs/>
          <w:lang w:val="en-GB" w:eastAsia="zh-CN"/>
        </w:rPr>
        <w:t>类，选项</w:t>
      </w:r>
      <w:r w:rsidRPr="001349A0">
        <w:rPr>
          <w:bCs/>
          <w:lang w:val="en-GB" w:eastAsia="zh-CN"/>
        </w:rPr>
        <w:t>2</w:t>
      </w:r>
      <w:r>
        <w:rPr>
          <w:rFonts w:hint="eastAsia"/>
          <w:bCs/>
          <w:lang w:val="en-GB" w:eastAsia="zh-CN"/>
        </w:rPr>
        <w:t>）</w:t>
      </w:r>
    </w:p>
    <w:p w:rsidR="00253061" w:rsidRDefault="00253061" w:rsidP="00253061">
      <w:pPr>
        <w:ind w:firstLineChars="200" w:firstLine="480"/>
        <w:rPr>
          <w:lang w:eastAsia="zh-CN"/>
        </w:rPr>
      </w:pPr>
      <w:r>
        <w:rPr>
          <w:rFonts w:hint="eastAsia"/>
          <w:lang w:eastAsia="zh-CN"/>
        </w:rPr>
        <w:t>本小节的限值适用于欧洲，并可能区域性地适用于工作在频带</w:t>
      </w:r>
      <w:r>
        <w:rPr>
          <w:lang w:eastAsia="zh-CN"/>
        </w:rPr>
        <w:t>3</w:t>
      </w:r>
      <w:r>
        <w:rPr>
          <w:rFonts w:hint="eastAsia"/>
          <w:lang w:eastAsia="zh-CN"/>
        </w:rPr>
        <w:t>和</w:t>
      </w:r>
      <w:r>
        <w:rPr>
          <w:lang w:eastAsia="zh-CN"/>
        </w:rPr>
        <w:t>8</w:t>
      </w:r>
      <w:r>
        <w:rPr>
          <w:rFonts w:hint="eastAsia"/>
          <w:lang w:eastAsia="zh-CN"/>
        </w:rPr>
        <w:t>的</w:t>
      </w:r>
      <w:r>
        <w:rPr>
          <w:lang w:eastAsia="zh-CN"/>
        </w:rPr>
        <w:t>BS</w:t>
      </w:r>
      <w:r>
        <w:rPr>
          <w:rFonts w:hint="eastAsia"/>
          <w:lang w:eastAsia="zh-CN"/>
        </w:rPr>
        <w:t>。</w:t>
      </w:r>
    </w:p>
    <w:p w:rsidR="00253061" w:rsidRDefault="00253061" w:rsidP="006177AB">
      <w:pPr>
        <w:ind w:firstLineChars="200" w:firstLine="480"/>
        <w:rPr>
          <w:lang w:eastAsia="zh-CN"/>
        </w:rPr>
      </w:pPr>
      <w:r>
        <w:rPr>
          <w:rFonts w:hint="eastAsia"/>
          <w:lang w:eastAsia="zh-CN"/>
        </w:rPr>
        <w:t>对于工作在频带</w:t>
      </w:r>
      <w:r>
        <w:rPr>
          <w:lang w:eastAsia="zh-CN"/>
        </w:rPr>
        <w:t>1</w:t>
      </w:r>
      <w:r>
        <w:rPr>
          <w:rFonts w:hint="eastAsia"/>
          <w:lang w:eastAsia="zh-CN"/>
        </w:rPr>
        <w:t>、</w:t>
      </w:r>
      <w:r>
        <w:rPr>
          <w:lang w:eastAsia="zh-CN"/>
        </w:rPr>
        <w:t>3</w:t>
      </w:r>
      <w:r>
        <w:rPr>
          <w:rFonts w:hint="eastAsia"/>
          <w:lang w:eastAsia="zh-CN"/>
        </w:rPr>
        <w:t>或</w:t>
      </w:r>
      <w:r>
        <w:rPr>
          <w:lang w:eastAsia="zh-CN"/>
        </w:rPr>
        <w:t>8</w:t>
      </w:r>
      <w:r>
        <w:rPr>
          <w:rFonts w:hint="eastAsia"/>
          <w:lang w:eastAsia="zh-CN"/>
        </w:rPr>
        <w:t>的</w:t>
      </w:r>
      <w:r>
        <w:rPr>
          <w:lang w:eastAsia="zh-CN"/>
        </w:rPr>
        <w:t>E-UTRA BS</w:t>
      </w:r>
      <w:r>
        <w:rPr>
          <w:rFonts w:hint="eastAsia"/>
          <w:lang w:eastAsia="zh-CN"/>
        </w:rPr>
        <w:t>，发射电平不应超过表</w:t>
      </w:r>
      <w:r>
        <w:rPr>
          <w:lang w:eastAsia="zh-CN"/>
        </w:rPr>
        <w:t>3Ca</w:t>
      </w:r>
      <w:r w:rsidR="006177AB">
        <w:rPr>
          <w:lang w:eastAsia="zh-CN"/>
        </w:rPr>
        <w:t>)</w:t>
      </w:r>
      <w:r>
        <w:rPr>
          <w:rFonts w:hint="eastAsia"/>
          <w:lang w:eastAsia="zh-CN"/>
        </w:rPr>
        <w:t>至</w:t>
      </w:r>
      <w:r>
        <w:rPr>
          <w:lang w:eastAsia="zh-CN"/>
        </w:rPr>
        <w:t>3Cd</w:t>
      </w:r>
      <w:r w:rsidR="006177AB">
        <w:rPr>
          <w:lang w:eastAsia="zh-CN"/>
        </w:rPr>
        <w:t>)</w:t>
      </w:r>
      <w:r>
        <w:rPr>
          <w:rFonts w:hint="eastAsia"/>
          <w:lang w:eastAsia="zh-CN"/>
        </w:rPr>
        <w:t>规定的最大电平。</w:t>
      </w:r>
    </w:p>
    <w:p w:rsidR="00253061" w:rsidRDefault="00253061" w:rsidP="00253061">
      <w:pPr>
        <w:pStyle w:val="TableNo"/>
        <w:rPr>
          <w:lang w:eastAsia="zh-CN"/>
        </w:rPr>
      </w:pPr>
      <w:r>
        <w:rPr>
          <w:rFonts w:hint="eastAsia"/>
          <w:lang w:eastAsia="zh-CN"/>
        </w:rPr>
        <w:t>表</w:t>
      </w:r>
      <w:r>
        <w:rPr>
          <w:lang w:val="en-US" w:eastAsia="zh-CN"/>
        </w:rPr>
        <w:t xml:space="preserve"> </w:t>
      </w:r>
      <w:r>
        <w:rPr>
          <w:lang w:eastAsia="zh-CN"/>
        </w:rPr>
        <w:t>3</w:t>
      </w:r>
      <w:r w:rsidRPr="005E0F46">
        <w:rPr>
          <w:lang w:eastAsia="zh-CN"/>
        </w:rPr>
        <w:t>C</w:t>
      </w:r>
    </w:p>
    <w:p w:rsidR="00253061" w:rsidRDefault="00253061" w:rsidP="00D97437">
      <w:pPr>
        <w:pStyle w:val="Tabletitle"/>
        <w:rPr>
          <w:lang w:eastAsia="zh-CN"/>
        </w:rPr>
      </w:pPr>
      <w:r>
        <w:rPr>
          <w:lang w:eastAsia="zh-CN"/>
        </w:rPr>
        <w:t>a</w:t>
      </w:r>
      <w:r w:rsidR="00D97437">
        <w:rPr>
          <w:lang w:eastAsia="zh-CN"/>
        </w:rPr>
        <w:t>)</w:t>
      </w:r>
      <w:r>
        <w:rPr>
          <w:lang w:eastAsia="zh-CN"/>
        </w:rPr>
        <w:t xml:space="preserve"> </w:t>
      </w:r>
      <w:r>
        <w:rPr>
          <w:rFonts w:hint="eastAsia"/>
          <w:lang w:eastAsia="zh-CN"/>
        </w:rPr>
        <w:t>用于</w:t>
      </w:r>
      <w:r>
        <w:rPr>
          <w:lang w:eastAsia="zh-CN"/>
        </w:rPr>
        <w:t>B</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Pr>
          <w:lang w:val="en-US" w:eastAsia="zh-CN"/>
        </w:rPr>
        <w:t xml:space="preserve"> MHz </w:t>
      </w:r>
      <w:r>
        <w:rPr>
          <w:rFonts w:hint="eastAsia"/>
          <w:lang w:eastAsia="zh-CN"/>
        </w:rPr>
        <w:t>信道带宽的频带</w:t>
      </w:r>
      <w:r>
        <w:rPr>
          <w:lang w:eastAsia="zh-CN"/>
        </w:rPr>
        <w:t>1</w:t>
      </w:r>
      <w:r>
        <w:rPr>
          <w:rFonts w:hint="eastAsia"/>
          <w:lang w:eastAsia="zh-CN"/>
        </w:rPr>
        <w:t>、</w:t>
      </w:r>
      <w:r>
        <w:rPr>
          <w:lang w:eastAsia="zh-CN"/>
        </w:rPr>
        <w:t>3</w:t>
      </w:r>
      <w:r>
        <w:rPr>
          <w:rFonts w:hint="eastAsia"/>
          <w:lang w:eastAsia="zh-CN"/>
        </w:rPr>
        <w:t>和</w:t>
      </w:r>
      <w:r>
        <w:rPr>
          <w:lang w:eastAsia="zh-CN"/>
        </w:rPr>
        <w:t>8</w:t>
      </w:r>
      <w:r>
        <w:rPr>
          <w:rFonts w:hint="eastAsia"/>
          <w:lang w:eastAsia="zh-CN"/>
        </w:rPr>
        <w:t>的</w:t>
      </w:r>
      <w:r>
        <w:rPr>
          <w:lang w:eastAsia="zh-CN"/>
        </w:rPr>
        <w:br/>
      </w:r>
      <w:r>
        <w:rPr>
          <w:rFonts w:hint="eastAsia"/>
          <w:lang w:eastAsia="zh-CN"/>
        </w:rPr>
        <w:t>区域工作频带的无用发射限值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6"/>
        <w:gridCol w:w="2487"/>
        <w:gridCol w:w="3471"/>
        <w:gridCol w:w="1455"/>
      </w:tblGrid>
      <w:tr w:rsidR="00253061" w:rsidRPr="002B4FF6" w:rsidTr="00D97437">
        <w:trPr>
          <w:jc w:val="center"/>
        </w:trPr>
        <w:tc>
          <w:tcPr>
            <w:tcW w:w="2226"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487"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71" w:type="dxa"/>
            <w:vAlign w:val="center"/>
          </w:tcPr>
          <w:p w:rsidR="00253061" w:rsidRPr="002B4FF6" w:rsidRDefault="00253061" w:rsidP="00FF6C46">
            <w:pPr>
              <w:pStyle w:val="Tablehead"/>
            </w:pPr>
            <w:r w:rsidRPr="002B4FF6">
              <w:rPr>
                <w:rFonts w:hint="eastAsia"/>
              </w:rPr>
              <w:t>测试要求</w:t>
            </w:r>
          </w:p>
        </w:tc>
        <w:tc>
          <w:tcPr>
            <w:tcW w:w="1455" w:type="dxa"/>
            <w:vAlign w:val="center"/>
          </w:tcPr>
          <w:p w:rsidR="00253061" w:rsidRPr="002B4FF6" w:rsidRDefault="00253061" w:rsidP="00D97437">
            <w:pPr>
              <w:pStyle w:val="Tablehead"/>
            </w:pPr>
            <w:r w:rsidRPr="002B4FF6">
              <w:rPr>
                <w:rFonts w:hint="eastAsia"/>
              </w:rPr>
              <w:t>测量带宽</w:t>
            </w:r>
            <w:r w:rsidR="00D97437">
              <w:br/>
            </w:r>
            <w:r w:rsidRPr="002B4FF6">
              <w:rPr>
                <w:rFonts w:hint="eastAsia"/>
              </w:rPr>
              <w:t>（注</w:t>
            </w:r>
            <w:r w:rsidRPr="002B4FF6">
              <w:t>1</w:t>
            </w:r>
            <w:r w:rsidRPr="002B4FF6">
              <w:rPr>
                <w:rFonts w:hint="eastAsia"/>
              </w:rPr>
              <w:t>）</w:t>
            </w:r>
          </w:p>
        </w:tc>
      </w:tr>
      <w:tr w:rsidR="00253061" w:rsidRPr="002B4FF6" w:rsidTr="00D97437">
        <w:trPr>
          <w:cantSplit/>
          <w:jc w:val="center"/>
        </w:trPr>
        <w:tc>
          <w:tcPr>
            <w:tcW w:w="2226" w:type="dxa"/>
          </w:tcPr>
          <w:p w:rsidR="00253061" w:rsidRPr="003A7F2C" w:rsidRDefault="00253061" w:rsidP="00FF6C46">
            <w:pPr>
              <w:pStyle w:val="Tabletext"/>
              <w:jc w:val="center"/>
              <w:rPr>
                <w:sz w:val="20"/>
              </w:rPr>
            </w:pPr>
            <w:r w:rsidRPr="003A7F2C">
              <w:rPr>
                <w:sz w:val="20"/>
              </w:rPr>
              <w:t xml:space="preserve">0 MHz </w:t>
            </w:r>
            <w:r w:rsidRPr="003A7F2C">
              <w:rPr>
                <w:sz w:val="20"/>
              </w:rPr>
              <w:sym w:font="Symbol" w:char="F0A3"/>
            </w:r>
            <w:r w:rsidRPr="003A7F2C">
              <w:rPr>
                <w:sz w:val="20"/>
              </w:rPr>
              <w:sym w:font="Symbol" w:char="F044"/>
            </w:r>
            <w:r w:rsidRPr="003A7F2C">
              <w:rPr>
                <w:i/>
                <w:iCs/>
                <w:sz w:val="20"/>
              </w:rPr>
              <w:t>f</w:t>
            </w:r>
            <w:r w:rsidRPr="003A7F2C">
              <w:rPr>
                <w:sz w:val="20"/>
              </w:rPr>
              <w:br/>
              <w:t>&lt; 0.2 MHz</w:t>
            </w:r>
          </w:p>
        </w:tc>
        <w:tc>
          <w:tcPr>
            <w:tcW w:w="2487" w:type="dxa"/>
          </w:tcPr>
          <w:p w:rsidR="00253061" w:rsidRPr="003A7F2C" w:rsidRDefault="00253061" w:rsidP="00FF6C46">
            <w:pPr>
              <w:pStyle w:val="Tabletext"/>
              <w:jc w:val="center"/>
              <w:rPr>
                <w:sz w:val="20"/>
              </w:rPr>
            </w:pPr>
            <w:r w:rsidRPr="003A7F2C">
              <w:rPr>
                <w:sz w:val="20"/>
              </w:rPr>
              <w:t xml:space="preserve">0.015 MHz </w:t>
            </w:r>
            <w:r w:rsidRPr="003A7F2C">
              <w:rPr>
                <w:sz w:val="20"/>
              </w:rPr>
              <w:sym w:font="Symbol" w:char="F0A3"/>
            </w:r>
            <w:r w:rsidRPr="003A7F2C">
              <w:rPr>
                <w:sz w:val="20"/>
              </w:rPr>
              <w:t xml:space="preserve"> f_offset </w:t>
            </w:r>
            <w:r w:rsidRPr="003A7F2C">
              <w:rPr>
                <w:sz w:val="20"/>
              </w:rPr>
              <w:br/>
              <w:t>&lt; 0.215 MHz</w:t>
            </w:r>
          </w:p>
        </w:tc>
        <w:tc>
          <w:tcPr>
            <w:tcW w:w="3471" w:type="dxa"/>
          </w:tcPr>
          <w:p w:rsidR="00253061" w:rsidRPr="003A7F2C" w:rsidRDefault="00253061" w:rsidP="00FF6C46">
            <w:pPr>
              <w:pStyle w:val="Tabletext"/>
              <w:jc w:val="center"/>
              <w:rPr>
                <w:sz w:val="20"/>
              </w:rPr>
            </w:pPr>
            <w:r w:rsidRPr="003A7F2C">
              <w:rPr>
                <w:sz w:val="20"/>
              </w:rPr>
              <w:t>–12.5 dBm</w:t>
            </w:r>
          </w:p>
        </w:tc>
        <w:tc>
          <w:tcPr>
            <w:tcW w:w="1455"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26" w:type="dxa"/>
          </w:tcPr>
          <w:p w:rsidR="00253061" w:rsidRPr="003A7F2C" w:rsidRDefault="00253061" w:rsidP="00FF6C46">
            <w:pPr>
              <w:pStyle w:val="Tabletext"/>
              <w:jc w:val="center"/>
              <w:rPr>
                <w:sz w:val="20"/>
              </w:rPr>
            </w:pPr>
            <w:r w:rsidRPr="003A7F2C">
              <w:rPr>
                <w:sz w:val="20"/>
              </w:rPr>
              <w:t xml:space="preserve">0.2 MHz </w:t>
            </w:r>
            <w:r w:rsidRPr="003A7F2C">
              <w:rPr>
                <w:sz w:val="20"/>
              </w:rPr>
              <w:sym w:font="Symbol" w:char="F0A3"/>
            </w:r>
            <w:r w:rsidRPr="003A7F2C">
              <w:rPr>
                <w:sz w:val="20"/>
              </w:rPr>
              <w:sym w:font="Symbol" w:char="F044"/>
            </w:r>
            <w:r w:rsidRPr="003A7F2C">
              <w:rPr>
                <w:i/>
                <w:iCs/>
                <w:sz w:val="20"/>
              </w:rPr>
              <w:t>f</w:t>
            </w:r>
            <w:r w:rsidRPr="003A7F2C">
              <w:rPr>
                <w:sz w:val="20"/>
              </w:rPr>
              <w:br/>
              <w:t>&lt; 1 MHz</w:t>
            </w:r>
          </w:p>
        </w:tc>
        <w:tc>
          <w:tcPr>
            <w:tcW w:w="2487" w:type="dxa"/>
          </w:tcPr>
          <w:p w:rsidR="00253061" w:rsidRPr="003A7F2C" w:rsidRDefault="00253061" w:rsidP="00FF6C46">
            <w:pPr>
              <w:pStyle w:val="Tabletext"/>
              <w:jc w:val="center"/>
              <w:rPr>
                <w:sz w:val="20"/>
              </w:rPr>
            </w:pPr>
            <w:r w:rsidRPr="003A7F2C">
              <w:rPr>
                <w:sz w:val="20"/>
              </w:rPr>
              <w:t xml:space="preserve">0.215 MHz </w:t>
            </w:r>
            <w:r w:rsidRPr="003A7F2C">
              <w:rPr>
                <w:sz w:val="20"/>
              </w:rPr>
              <w:sym w:font="Symbol" w:char="F0A3"/>
            </w:r>
            <w:r w:rsidRPr="003A7F2C">
              <w:rPr>
                <w:sz w:val="20"/>
              </w:rPr>
              <w:t xml:space="preserve"> f_offset </w:t>
            </w:r>
            <w:r w:rsidRPr="003A7F2C">
              <w:rPr>
                <w:sz w:val="20"/>
              </w:rPr>
              <w:br/>
              <w:t>&lt; 1.015 MHz</w:t>
            </w:r>
          </w:p>
        </w:tc>
        <w:tc>
          <w:tcPr>
            <w:tcW w:w="3471" w:type="dxa"/>
          </w:tcPr>
          <w:p w:rsidR="00253061" w:rsidRPr="003A7F2C" w:rsidRDefault="00D97437" w:rsidP="00FF6C46">
            <w:pPr>
              <w:pStyle w:val="Tabletext"/>
              <w:ind w:left="3686" w:hanging="3686"/>
              <w:jc w:val="center"/>
              <w:rPr>
                <w:sz w:val="20"/>
              </w:rPr>
            </w:pPr>
            <w:r w:rsidRPr="003A7F2C">
              <w:rPr>
                <w:position w:val="-26"/>
                <w:sz w:val="20"/>
              </w:rPr>
              <w:object w:dxaOrig="3243" w:dyaOrig="620">
                <v:shape id="_x0000_i1047" type="#_x0000_t75" style="width:159.05pt;height:31.3pt;mso-position-horizontal-relative:page;mso-position-vertical-relative:page" o:ole="">
                  <v:imagedata r:id="rId61" o:title=""/>
                </v:shape>
                <o:OLEObject Type="Embed" ProgID="Equation.DSMT4" ShapeID="_x0000_i1047" DrawAspect="Content" ObjectID="_1504443326" r:id="rId62">
                  <o:FieldCodes>\* MERGEFORMAT</o:FieldCodes>
                </o:OLEObject>
              </w:object>
            </w:r>
          </w:p>
        </w:tc>
        <w:tc>
          <w:tcPr>
            <w:tcW w:w="1455"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26" w:type="dxa"/>
          </w:tcPr>
          <w:p w:rsidR="00253061" w:rsidRPr="003A7F2C" w:rsidRDefault="00253061" w:rsidP="00FF6C46">
            <w:pPr>
              <w:pStyle w:val="Tabletext"/>
              <w:jc w:val="center"/>
              <w:rPr>
                <w:sz w:val="20"/>
              </w:rPr>
            </w:pPr>
            <w:r w:rsidRPr="003A7F2C">
              <w:rPr>
                <w:rFonts w:hint="eastAsia"/>
                <w:sz w:val="20"/>
              </w:rPr>
              <w:t>（注</w:t>
            </w:r>
            <w:r w:rsidRPr="003A7F2C">
              <w:rPr>
                <w:sz w:val="20"/>
              </w:rPr>
              <w:t>4</w:t>
            </w:r>
            <w:r w:rsidRPr="003A7F2C">
              <w:rPr>
                <w:rFonts w:hint="eastAsia"/>
                <w:sz w:val="20"/>
              </w:rPr>
              <w:t>）</w:t>
            </w:r>
          </w:p>
        </w:tc>
        <w:tc>
          <w:tcPr>
            <w:tcW w:w="2487" w:type="dxa"/>
          </w:tcPr>
          <w:p w:rsidR="00253061" w:rsidRPr="003A7F2C" w:rsidRDefault="00253061" w:rsidP="00FF6C46">
            <w:pPr>
              <w:pStyle w:val="Tabletext"/>
              <w:jc w:val="center"/>
              <w:rPr>
                <w:sz w:val="20"/>
              </w:rPr>
            </w:pPr>
            <w:r w:rsidRPr="003A7F2C">
              <w:rPr>
                <w:sz w:val="20"/>
              </w:rPr>
              <w:t xml:space="preserve">1.015 MHz </w:t>
            </w:r>
            <w:r w:rsidRPr="003A7F2C">
              <w:rPr>
                <w:sz w:val="20"/>
              </w:rPr>
              <w:sym w:font="Symbol" w:char="F0A3"/>
            </w:r>
            <w:r w:rsidRPr="003A7F2C">
              <w:rPr>
                <w:sz w:val="20"/>
              </w:rPr>
              <w:t xml:space="preserve"> f_offset </w:t>
            </w:r>
            <w:r w:rsidRPr="003A7F2C">
              <w:rPr>
                <w:sz w:val="20"/>
              </w:rPr>
              <w:br/>
              <w:t>&lt; 1.5 MHz</w:t>
            </w:r>
          </w:p>
        </w:tc>
        <w:tc>
          <w:tcPr>
            <w:tcW w:w="3471" w:type="dxa"/>
          </w:tcPr>
          <w:p w:rsidR="00253061" w:rsidRPr="003A7F2C" w:rsidRDefault="00253061" w:rsidP="00FF6C46">
            <w:pPr>
              <w:pStyle w:val="Tabletext"/>
              <w:jc w:val="center"/>
              <w:rPr>
                <w:sz w:val="20"/>
              </w:rPr>
            </w:pPr>
            <w:r w:rsidRPr="003A7F2C">
              <w:rPr>
                <w:sz w:val="20"/>
              </w:rPr>
              <w:t>–24.5 dBm</w:t>
            </w:r>
          </w:p>
        </w:tc>
        <w:tc>
          <w:tcPr>
            <w:tcW w:w="1455"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26" w:type="dxa"/>
          </w:tcPr>
          <w:p w:rsidR="00253061" w:rsidRPr="003A7F2C" w:rsidRDefault="00253061" w:rsidP="00FF6C46">
            <w:pPr>
              <w:pStyle w:val="Tabletext"/>
              <w:jc w:val="center"/>
              <w:rPr>
                <w:sz w:val="20"/>
              </w:rPr>
            </w:pPr>
            <w:r w:rsidRPr="003A7F2C">
              <w:rPr>
                <w:sz w:val="20"/>
              </w:rPr>
              <w:t xml:space="preserve">1 MHz </w:t>
            </w:r>
            <w:r w:rsidRPr="003A7F2C">
              <w:rPr>
                <w:sz w:val="20"/>
              </w:rPr>
              <w:sym w:font="Symbol" w:char="F0A3"/>
            </w:r>
            <w:r w:rsidRPr="003A7F2C">
              <w:rPr>
                <w:sz w:val="20"/>
              </w:rPr>
              <w:sym w:font="Symbol" w:char="F044"/>
            </w:r>
            <w:r w:rsidRPr="003A7F2C">
              <w:rPr>
                <w:i/>
                <w:iCs/>
                <w:sz w:val="20"/>
              </w:rPr>
              <w:t>f</w:t>
            </w:r>
            <w:r w:rsidRPr="003A7F2C">
              <w:rPr>
                <w:sz w:val="20"/>
              </w:rPr>
              <w:sym w:font="Symbol" w:char="F0A3"/>
            </w:r>
          </w:p>
          <w:p w:rsidR="00253061" w:rsidRPr="003A7F2C" w:rsidRDefault="00253061" w:rsidP="00D97437">
            <w:pPr>
              <w:pStyle w:val="Tabletext"/>
              <w:jc w:val="center"/>
              <w:rPr>
                <w:sz w:val="20"/>
              </w:rPr>
            </w:pPr>
            <w:r w:rsidRPr="003A7F2C">
              <w:rPr>
                <w:sz w:val="20"/>
              </w:rPr>
              <w:t>min</w:t>
            </w:r>
            <w:r w:rsidR="00D97437" w:rsidRPr="003A7F2C">
              <w:rPr>
                <w:rFonts w:hint="eastAsia"/>
                <w:sz w:val="20"/>
              </w:rPr>
              <w:t>(</w:t>
            </w:r>
            <w:r w:rsidRPr="003A7F2C">
              <w:rPr>
                <w:sz w:val="20"/>
              </w:rPr>
              <w:t xml:space="preserve">10 MHz, </w:t>
            </w:r>
            <w:r w:rsidRPr="003A7F2C">
              <w:rPr>
                <w:sz w:val="20"/>
              </w:rPr>
              <w:sym w:font="Symbol" w:char="F044"/>
            </w:r>
            <w:r w:rsidRPr="003A7F2C">
              <w:rPr>
                <w:i/>
                <w:iCs/>
                <w:sz w:val="20"/>
              </w:rPr>
              <w:t>f</w:t>
            </w:r>
            <w:r w:rsidRPr="003A7F2C">
              <w:rPr>
                <w:i/>
                <w:iCs/>
                <w:sz w:val="20"/>
                <w:vertAlign w:val="subscript"/>
              </w:rPr>
              <w:t>max</w:t>
            </w:r>
            <w:r w:rsidR="00D97437" w:rsidRPr="003A7F2C">
              <w:rPr>
                <w:rFonts w:hint="eastAsia"/>
                <w:sz w:val="20"/>
              </w:rPr>
              <w:t>)</w:t>
            </w:r>
          </w:p>
        </w:tc>
        <w:tc>
          <w:tcPr>
            <w:tcW w:w="2487" w:type="dxa"/>
          </w:tcPr>
          <w:p w:rsidR="00253061" w:rsidRPr="003A7F2C" w:rsidRDefault="00253061" w:rsidP="00D97437">
            <w:pPr>
              <w:pStyle w:val="Tabletext"/>
              <w:jc w:val="center"/>
              <w:rPr>
                <w:sz w:val="20"/>
                <w:lang w:val="en-US"/>
              </w:rPr>
            </w:pPr>
            <w:r w:rsidRPr="003A7F2C">
              <w:rPr>
                <w:sz w:val="20"/>
                <w:lang w:val="en-US"/>
              </w:rPr>
              <w:t xml:space="preserve">1.5 MHz </w:t>
            </w:r>
            <w:r w:rsidRPr="003A7F2C">
              <w:rPr>
                <w:sz w:val="20"/>
              </w:rPr>
              <w:sym w:font="Symbol" w:char="F0A3"/>
            </w:r>
            <w:r w:rsidRPr="003A7F2C">
              <w:rPr>
                <w:sz w:val="20"/>
                <w:lang w:val="en-US"/>
              </w:rPr>
              <w:t xml:space="preserve"> f_offset </w:t>
            </w:r>
            <w:r w:rsidRPr="003A7F2C">
              <w:rPr>
                <w:sz w:val="20"/>
                <w:lang w:val="en-US"/>
              </w:rPr>
              <w:br/>
              <w:t>&lt;min</w:t>
            </w:r>
            <w:r w:rsidR="00D97437" w:rsidRPr="003A7F2C">
              <w:rPr>
                <w:sz w:val="20"/>
                <w:lang w:val="en-US"/>
              </w:rPr>
              <w:t>(</w:t>
            </w:r>
            <w:r w:rsidRPr="003A7F2C">
              <w:rPr>
                <w:sz w:val="20"/>
                <w:lang w:val="en-US"/>
              </w:rPr>
              <w:t>10.5 MHz, f_offset</w:t>
            </w:r>
            <w:r w:rsidRPr="003A7F2C">
              <w:rPr>
                <w:i/>
                <w:iCs/>
                <w:sz w:val="20"/>
                <w:vertAlign w:val="subscript"/>
                <w:lang w:val="en-US"/>
              </w:rPr>
              <w:t>max</w:t>
            </w:r>
            <w:r w:rsidR="00D97437" w:rsidRPr="003A7F2C">
              <w:rPr>
                <w:sz w:val="20"/>
                <w:lang w:val="en-US"/>
              </w:rPr>
              <w:t>)</w:t>
            </w:r>
          </w:p>
        </w:tc>
        <w:tc>
          <w:tcPr>
            <w:tcW w:w="3471" w:type="dxa"/>
          </w:tcPr>
          <w:p w:rsidR="00253061" w:rsidRPr="003A7F2C" w:rsidRDefault="00253061" w:rsidP="00FF6C46">
            <w:pPr>
              <w:pStyle w:val="Tabletext"/>
              <w:jc w:val="center"/>
              <w:rPr>
                <w:sz w:val="20"/>
              </w:rPr>
            </w:pPr>
            <w:r w:rsidRPr="003A7F2C">
              <w:rPr>
                <w:sz w:val="20"/>
              </w:rPr>
              <w:t>–11.5 dBm</w:t>
            </w:r>
          </w:p>
        </w:tc>
        <w:tc>
          <w:tcPr>
            <w:tcW w:w="1455" w:type="dxa"/>
          </w:tcPr>
          <w:p w:rsidR="00253061" w:rsidRPr="003A7F2C" w:rsidRDefault="00253061" w:rsidP="00FF6C46">
            <w:pPr>
              <w:pStyle w:val="Tabletext"/>
              <w:jc w:val="center"/>
              <w:rPr>
                <w:sz w:val="20"/>
              </w:rPr>
            </w:pPr>
            <w:r w:rsidRPr="003A7F2C">
              <w:rPr>
                <w:sz w:val="20"/>
              </w:rPr>
              <w:t>1 MHz</w:t>
            </w:r>
          </w:p>
        </w:tc>
      </w:tr>
      <w:tr w:rsidR="00253061" w:rsidRPr="002B4FF6" w:rsidTr="00D97437">
        <w:trPr>
          <w:cantSplit/>
          <w:jc w:val="center"/>
        </w:trPr>
        <w:tc>
          <w:tcPr>
            <w:tcW w:w="2226" w:type="dxa"/>
          </w:tcPr>
          <w:p w:rsidR="00253061" w:rsidRPr="003A7F2C" w:rsidRDefault="00253061" w:rsidP="00FF6C46">
            <w:pPr>
              <w:pStyle w:val="Tabletext"/>
              <w:jc w:val="center"/>
              <w:rPr>
                <w:sz w:val="20"/>
                <w:highlight w:val="yellow"/>
              </w:rPr>
            </w:pPr>
            <w:r w:rsidRPr="003A7F2C">
              <w:rPr>
                <w:sz w:val="20"/>
              </w:rPr>
              <w:t xml:space="preserve">10 MHz </w:t>
            </w:r>
            <w:r w:rsidRPr="003A7F2C">
              <w:rPr>
                <w:sz w:val="20"/>
              </w:rPr>
              <w:sym w:font="Symbol" w:char="F0A3"/>
            </w:r>
            <w:r w:rsidRPr="003A7F2C">
              <w:rPr>
                <w:sz w:val="20"/>
              </w:rPr>
              <w:sym w:font="Symbol" w:char="F044"/>
            </w:r>
            <w:r w:rsidRPr="003A7F2C">
              <w:rPr>
                <w:i/>
                <w:iCs/>
                <w:sz w:val="20"/>
              </w:rPr>
              <w:t>f</w:t>
            </w:r>
            <w:r w:rsidRPr="003A7F2C">
              <w:rPr>
                <w:sz w:val="20"/>
              </w:rPr>
              <w:sym w:font="Symbol" w:char="F0A3"/>
            </w:r>
            <w:r w:rsidRPr="003A7F2C">
              <w:rPr>
                <w:sz w:val="20"/>
              </w:rPr>
              <w:sym w:font="Symbol" w:char="F044"/>
            </w:r>
            <w:r w:rsidRPr="003A7F2C">
              <w:rPr>
                <w:i/>
                <w:iCs/>
                <w:sz w:val="20"/>
              </w:rPr>
              <w:t>f</w:t>
            </w:r>
            <w:r w:rsidRPr="003A7F2C">
              <w:rPr>
                <w:i/>
                <w:iCs/>
                <w:sz w:val="20"/>
                <w:vertAlign w:val="subscript"/>
              </w:rPr>
              <w:t>max</w:t>
            </w:r>
          </w:p>
        </w:tc>
        <w:tc>
          <w:tcPr>
            <w:tcW w:w="2487" w:type="dxa"/>
          </w:tcPr>
          <w:p w:rsidR="00253061" w:rsidRPr="003A7F2C" w:rsidRDefault="00253061" w:rsidP="00FF6C46">
            <w:pPr>
              <w:pStyle w:val="Tabletext"/>
              <w:jc w:val="center"/>
              <w:rPr>
                <w:sz w:val="20"/>
                <w:highlight w:val="yellow"/>
                <w:lang w:val="en-US"/>
              </w:rPr>
            </w:pPr>
            <w:r w:rsidRPr="003A7F2C">
              <w:rPr>
                <w:sz w:val="20"/>
                <w:lang w:val="en-US"/>
              </w:rPr>
              <w:t xml:space="preserve">10.5 MHz </w:t>
            </w:r>
            <w:r w:rsidRPr="003A7F2C">
              <w:rPr>
                <w:sz w:val="20"/>
              </w:rPr>
              <w:sym w:font="Symbol" w:char="F0A3"/>
            </w:r>
            <w:r w:rsidRPr="003A7F2C">
              <w:rPr>
                <w:sz w:val="20"/>
                <w:lang w:val="en-US"/>
              </w:rPr>
              <w:t xml:space="preserve"> f_offset </w:t>
            </w:r>
            <w:r w:rsidRPr="003A7F2C">
              <w:rPr>
                <w:sz w:val="20"/>
                <w:lang w:val="en-US"/>
              </w:rPr>
              <w:br/>
              <w:t>&lt; f_offset</w:t>
            </w:r>
            <w:r w:rsidRPr="003A7F2C">
              <w:rPr>
                <w:i/>
                <w:iCs/>
                <w:sz w:val="20"/>
                <w:vertAlign w:val="subscript"/>
                <w:lang w:val="en-US"/>
              </w:rPr>
              <w:t>max</w:t>
            </w:r>
          </w:p>
        </w:tc>
        <w:tc>
          <w:tcPr>
            <w:tcW w:w="3471" w:type="dxa"/>
          </w:tcPr>
          <w:p w:rsidR="00253061" w:rsidRPr="003A7F2C" w:rsidRDefault="00253061" w:rsidP="00FF6C46">
            <w:pPr>
              <w:pStyle w:val="Tabletext"/>
              <w:jc w:val="center"/>
              <w:rPr>
                <w:sz w:val="20"/>
                <w:lang w:eastAsia="zh-CN"/>
              </w:rPr>
            </w:pPr>
            <w:r w:rsidRPr="003A7F2C">
              <w:rPr>
                <w:sz w:val="20"/>
              </w:rPr>
              <w:t>–15 dBm</w:t>
            </w:r>
            <w:r w:rsidRPr="003A7F2C">
              <w:rPr>
                <w:rFonts w:hint="eastAsia"/>
                <w:sz w:val="20"/>
                <w:lang w:eastAsia="zh-CN"/>
              </w:rPr>
              <w:t>（</w:t>
            </w:r>
            <w:r w:rsidRPr="003A7F2C">
              <w:rPr>
                <w:rFonts w:hint="eastAsia"/>
                <w:sz w:val="20"/>
              </w:rPr>
              <w:t>注</w:t>
            </w:r>
            <w:r w:rsidRPr="003A7F2C">
              <w:rPr>
                <w:sz w:val="20"/>
                <w:lang w:eastAsia="zh-CN"/>
              </w:rPr>
              <w:t>3</w:t>
            </w:r>
            <w:r w:rsidRPr="003A7F2C">
              <w:rPr>
                <w:rFonts w:hint="eastAsia"/>
                <w:sz w:val="20"/>
                <w:lang w:eastAsia="zh-CN"/>
              </w:rPr>
              <w:t>）</w:t>
            </w:r>
          </w:p>
        </w:tc>
        <w:tc>
          <w:tcPr>
            <w:tcW w:w="1455" w:type="dxa"/>
          </w:tcPr>
          <w:p w:rsidR="00253061" w:rsidRPr="003A7F2C" w:rsidRDefault="00253061" w:rsidP="00FF6C46">
            <w:pPr>
              <w:pStyle w:val="Tabletext"/>
              <w:jc w:val="center"/>
              <w:rPr>
                <w:sz w:val="20"/>
              </w:rPr>
            </w:pPr>
            <w:r w:rsidRPr="003A7F2C">
              <w:rPr>
                <w:sz w:val="20"/>
              </w:rPr>
              <w:t>1 MHz</w:t>
            </w:r>
          </w:p>
        </w:tc>
      </w:tr>
    </w:tbl>
    <w:p w:rsidR="00F208BD" w:rsidRDefault="00F208BD" w:rsidP="006177AB">
      <w:pPr>
        <w:pStyle w:val="TableNo"/>
        <w:keepNext w:val="0"/>
        <w:rPr>
          <w:lang w:val="en-GB" w:eastAsia="zh-CN"/>
        </w:rPr>
      </w:pPr>
    </w:p>
    <w:p w:rsidR="00F208BD" w:rsidRDefault="00F208B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p>
    <w:p w:rsidR="00F208BD" w:rsidRDefault="00F208B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r>
        <w:rPr>
          <w:lang w:val="en-GB" w:eastAsia="zh-CN"/>
        </w:rPr>
        <w:br w:type="page"/>
      </w:r>
    </w:p>
    <w:p w:rsidR="003A7F2C" w:rsidRPr="002D4836" w:rsidRDefault="003A7F2C" w:rsidP="006177AB">
      <w:pPr>
        <w:pStyle w:val="TableNo"/>
        <w:keepNext w:val="0"/>
        <w:rPr>
          <w:lang w:val="en-GB"/>
        </w:rPr>
      </w:pPr>
      <w:r>
        <w:rPr>
          <w:rFonts w:hint="eastAsia"/>
          <w:lang w:val="en-GB" w:eastAsia="zh-CN"/>
        </w:rPr>
        <w:lastRenderedPageBreak/>
        <w:t>表</w:t>
      </w:r>
      <w:r>
        <w:rPr>
          <w:lang w:val="en-GB"/>
        </w:rPr>
        <w:t>3C</w:t>
      </w:r>
      <w:r>
        <w:rPr>
          <w:rFonts w:hint="eastAsia"/>
          <w:lang w:val="en-GB"/>
        </w:rPr>
        <w:t>（</w:t>
      </w:r>
      <w:r w:rsidRPr="00D97437">
        <w:rPr>
          <w:rFonts w:eastAsia="STKaiti" w:hint="eastAsia"/>
          <w:lang w:val="en-GB"/>
        </w:rPr>
        <w:t>完</w:t>
      </w:r>
      <w:r>
        <w:rPr>
          <w:rFonts w:hint="eastAsia"/>
          <w:lang w:val="en-GB"/>
        </w:rPr>
        <w:t>）</w:t>
      </w:r>
    </w:p>
    <w:p w:rsidR="00253061" w:rsidRDefault="00253061" w:rsidP="00D97437">
      <w:pPr>
        <w:pStyle w:val="Tabletitle"/>
        <w:rPr>
          <w:lang w:eastAsia="zh-CN"/>
        </w:rPr>
      </w:pPr>
      <w:r>
        <w:rPr>
          <w:lang w:eastAsia="zh-CN"/>
        </w:rPr>
        <w:t>b</w:t>
      </w:r>
      <w:r w:rsidR="00D97437">
        <w:rPr>
          <w:lang w:eastAsia="zh-CN"/>
        </w:rPr>
        <w:t>)</w:t>
      </w:r>
      <w:r>
        <w:rPr>
          <w:lang w:eastAsia="zh-CN"/>
        </w:rPr>
        <w:t xml:space="preserve"> </w:t>
      </w:r>
      <w:r>
        <w:rPr>
          <w:rFonts w:hint="eastAsia"/>
          <w:lang w:eastAsia="zh-CN"/>
        </w:rPr>
        <w:t>用于</w:t>
      </w:r>
      <w:r>
        <w:rPr>
          <w:lang w:eastAsia="zh-CN"/>
        </w:rPr>
        <w:t>B</w:t>
      </w:r>
      <w:r>
        <w:rPr>
          <w:rFonts w:hint="eastAsia"/>
          <w:lang w:eastAsia="zh-CN"/>
        </w:rPr>
        <w:t>类的</w:t>
      </w:r>
      <w:r>
        <w:rPr>
          <w:lang w:eastAsia="zh-CN"/>
        </w:rPr>
        <w:t>3</w:t>
      </w:r>
      <w:r>
        <w:rPr>
          <w:lang w:val="en-US" w:eastAsia="zh-CN"/>
        </w:rPr>
        <w:t xml:space="preserve">MHz </w:t>
      </w:r>
      <w:r>
        <w:rPr>
          <w:rFonts w:hint="eastAsia"/>
          <w:lang w:eastAsia="zh-CN"/>
        </w:rPr>
        <w:t>信道带宽的频带</w:t>
      </w:r>
      <w:r>
        <w:rPr>
          <w:lang w:eastAsia="zh-CN"/>
        </w:rPr>
        <w:t>1</w:t>
      </w:r>
      <w:r>
        <w:rPr>
          <w:rFonts w:hint="eastAsia"/>
          <w:lang w:eastAsia="zh-CN"/>
        </w:rPr>
        <w:t>、</w:t>
      </w:r>
      <w:r>
        <w:rPr>
          <w:lang w:eastAsia="zh-CN"/>
        </w:rPr>
        <w:t>3</w:t>
      </w:r>
      <w:r>
        <w:rPr>
          <w:rFonts w:hint="eastAsia"/>
          <w:lang w:eastAsia="zh-CN"/>
        </w:rPr>
        <w:t>和</w:t>
      </w:r>
      <w:r>
        <w:rPr>
          <w:lang w:eastAsia="zh-CN"/>
        </w:rPr>
        <w:t>8</w:t>
      </w:r>
      <w:r>
        <w:rPr>
          <w:rFonts w:hint="eastAsia"/>
          <w:lang w:eastAsia="zh-CN"/>
        </w:rPr>
        <w:t>的</w:t>
      </w:r>
      <w:r>
        <w:rPr>
          <w:lang w:eastAsia="zh-CN"/>
        </w:rPr>
        <w:br/>
      </w:r>
      <w:r>
        <w:rPr>
          <w:rFonts w:hint="eastAsia"/>
          <w:lang w:eastAsia="zh-CN"/>
        </w:rPr>
        <w:t>区域工作频带的无用发射限值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548"/>
        <w:gridCol w:w="1413"/>
      </w:tblGrid>
      <w:tr w:rsidR="00253061" w:rsidRPr="002B4FF6" w:rsidTr="00D97437">
        <w:trPr>
          <w:jc w:val="center"/>
        </w:trPr>
        <w:tc>
          <w:tcPr>
            <w:tcW w:w="2268"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410"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48" w:type="dxa"/>
            <w:vAlign w:val="center"/>
          </w:tcPr>
          <w:p w:rsidR="00253061" w:rsidRPr="002B4FF6" w:rsidRDefault="00253061" w:rsidP="00FF6C46">
            <w:pPr>
              <w:pStyle w:val="Tablehead"/>
            </w:pPr>
            <w:r w:rsidRPr="002B4FF6">
              <w:rPr>
                <w:rFonts w:hint="eastAsia"/>
              </w:rPr>
              <w:t>测试要求</w:t>
            </w:r>
          </w:p>
        </w:tc>
        <w:tc>
          <w:tcPr>
            <w:tcW w:w="1413" w:type="dxa"/>
            <w:vAlign w:val="center"/>
          </w:tcPr>
          <w:p w:rsidR="00253061" w:rsidRPr="002B4FF6" w:rsidRDefault="00253061" w:rsidP="00D97437">
            <w:pPr>
              <w:pStyle w:val="Tablehead"/>
            </w:pPr>
            <w:r w:rsidRPr="002B4FF6">
              <w:rPr>
                <w:rFonts w:hint="eastAsia"/>
              </w:rPr>
              <w:t>测量带宽</w:t>
            </w:r>
            <w:r w:rsidR="00D97437">
              <w:br/>
            </w:r>
            <w:r w:rsidRPr="002B4FF6">
              <w:rPr>
                <w:rFonts w:hint="eastAsia"/>
              </w:rPr>
              <w:t>（注</w:t>
            </w:r>
            <w:r w:rsidRPr="002B4FF6">
              <w:t>1</w:t>
            </w:r>
            <w:r w:rsidRPr="002B4FF6">
              <w:rPr>
                <w:rFonts w:hint="eastAsia"/>
              </w:rPr>
              <w:t>）</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sz w:val="20"/>
              </w:rPr>
              <w:t xml:space="preserve">0 MHz </w:t>
            </w:r>
            <w:r w:rsidRPr="003A7F2C">
              <w:rPr>
                <w:sz w:val="20"/>
              </w:rPr>
              <w:sym w:font="Symbol" w:char="F0A3"/>
            </w:r>
            <w:r w:rsidRPr="003A7F2C">
              <w:rPr>
                <w:sz w:val="20"/>
              </w:rPr>
              <w:sym w:font="Symbol" w:char="F044"/>
            </w:r>
            <w:r w:rsidRPr="003A7F2C">
              <w:rPr>
                <w:i/>
                <w:iCs/>
                <w:sz w:val="20"/>
              </w:rPr>
              <w:t>f</w:t>
            </w:r>
            <w:r w:rsidRPr="003A7F2C">
              <w:rPr>
                <w:sz w:val="20"/>
              </w:rPr>
              <w:br/>
              <w:t>&lt; 0.05 MHz</w:t>
            </w:r>
          </w:p>
        </w:tc>
        <w:tc>
          <w:tcPr>
            <w:tcW w:w="2410" w:type="dxa"/>
          </w:tcPr>
          <w:p w:rsidR="00253061" w:rsidRPr="003A7F2C" w:rsidRDefault="00253061" w:rsidP="00FF6C46">
            <w:pPr>
              <w:pStyle w:val="Tabletext"/>
              <w:jc w:val="center"/>
              <w:rPr>
                <w:sz w:val="20"/>
              </w:rPr>
            </w:pPr>
            <w:r w:rsidRPr="003A7F2C">
              <w:rPr>
                <w:sz w:val="20"/>
              </w:rPr>
              <w:t xml:space="preserve">0.015 MHz </w:t>
            </w:r>
            <w:r w:rsidRPr="003A7F2C">
              <w:rPr>
                <w:sz w:val="20"/>
              </w:rPr>
              <w:sym w:font="Symbol" w:char="F0A3"/>
            </w:r>
            <w:r w:rsidRPr="003A7F2C">
              <w:rPr>
                <w:sz w:val="20"/>
              </w:rPr>
              <w:t xml:space="preserve"> f_offset </w:t>
            </w:r>
            <w:r w:rsidRPr="003A7F2C">
              <w:rPr>
                <w:sz w:val="20"/>
              </w:rPr>
              <w:br/>
              <w:t>&lt; 0.065 MHz</w:t>
            </w:r>
          </w:p>
        </w:tc>
        <w:tc>
          <w:tcPr>
            <w:tcW w:w="3548" w:type="dxa"/>
          </w:tcPr>
          <w:p w:rsidR="00253061" w:rsidRPr="003A7F2C" w:rsidRDefault="00D97437" w:rsidP="00FF6C46">
            <w:pPr>
              <w:pStyle w:val="Tabletext"/>
              <w:jc w:val="center"/>
              <w:rPr>
                <w:sz w:val="20"/>
              </w:rPr>
            </w:pPr>
            <w:r w:rsidRPr="003A7F2C">
              <w:rPr>
                <w:position w:val="-26"/>
                <w:sz w:val="20"/>
              </w:rPr>
              <w:object w:dxaOrig="3062" w:dyaOrig="621">
                <v:shape id="_x0000_i1048" type="#_x0000_t75" style="width:152.75pt;height:34.45pt;mso-position-horizontal-relative:page;mso-position-vertical-relative:page" o:ole="">
                  <v:imagedata r:id="rId63" o:title=""/>
                </v:shape>
                <o:OLEObject Type="Embed" ProgID="Equation.DSMT4" ShapeID="_x0000_i1048" DrawAspect="Content" ObjectID="_1504443327" r:id="rId64">
                  <o:FieldCodes>\* MERGEFORMAT</o:FieldCodes>
                </o:OLEObject>
              </w:object>
            </w:r>
          </w:p>
        </w:tc>
        <w:tc>
          <w:tcPr>
            <w:tcW w:w="1413"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sz w:val="20"/>
              </w:rPr>
              <w:t xml:space="preserve">0.05 MHz </w:t>
            </w:r>
            <w:r w:rsidRPr="003A7F2C">
              <w:rPr>
                <w:sz w:val="20"/>
              </w:rPr>
              <w:sym w:font="Symbol" w:char="F0A3"/>
            </w:r>
            <w:r w:rsidRPr="003A7F2C">
              <w:rPr>
                <w:sz w:val="20"/>
              </w:rPr>
              <w:sym w:font="Symbol" w:char="F044"/>
            </w:r>
            <w:r w:rsidRPr="003A7F2C">
              <w:rPr>
                <w:i/>
                <w:iCs/>
                <w:sz w:val="20"/>
              </w:rPr>
              <w:t>f</w:t>
            </w:r>
            <w:r w:rsidRPr="003A7F2C">
              <w:rPr>
                <w:sz w:val="20"/>
              </w:rPr>
              <w:br/>
              <w:t>&lt;0.15 MHz</w:t>
            </w:r>
          </w:p>
        </w:tc>
        <w:tc>
          <w:tcPr>
            <w:tcW w:w="2410" w:type="dxa"/>
          </w:tcPr>
          <w:p w:rsidR="00253061" w:rsidRPr="003A7F2C" w:rsidRDefault="00253061" w:rsidP="00FF6C46">
            <w:pPr>
              <w:pStyle w:val="Tabletext"/>
              <w:jc w:val="center"/>
              <w:rPr>
                <w:sz w:val="20"/>
              </w:rPr>
            </w:pPr>
            <w:r w:rsidRPr="003A7F2C">
              <w:rPr>
                <w:sz w:val="20"/>
              </w:rPr>
              <w:t xml:space="preserve">0. 065 MHz </w:t>
            </w:r>
            <w:r w:rsidRPr="003A7F2C">
              <w:rPr>
                <w:sz w:val="20"/>
              </w:rPr>
              <w:sym w:font="Symbol" w:char="F0A3"/>
            </w:r>
            <w:r w:rsidRPr="003A7F2C">
              <w:rPr>
                <w:sz w:val="20"/>
              </w:rPr>
              <w:t xml:space="preserve"> f_offset </w:t>
            </w:r>
            <w:r w:rsidRPr="003A7F2C">
              <w:rPr>
                <w:sz w:val="20"/>
              </w:rPr>
              <w:br/>
              <w:t>&lt; 0.165 MHz</w:t>
            </w:r>
          </w:p>
        </w:tc>
        <w:tc>
          <w:tcPr>
            <w:tcW w:w="3548" w:type="dxa"/>
          </w:tcPr>
          <w:p w:rsidR="00253061" w:rsidRPr="003A7F2C" w:rsidRDefault="003A7F2C" w:rsidP="00FF6C46">
            <w:pPr>
              <w:pStyle w:val="Tabletext"/>
              <w:jc w:val="center"/>
              <w:rPr>
                <w:sz w:val="20"/>
              </w:rPr>
            </w:pPr>
            <w:r w:rsidRPr="003A7F2C">
              <w:rPr>
                <w:position w:val="-26"/>
                <w:sz w:val="20"/>
              </w:rPr>
              <w:object w:dxaOrig="3120" w:dyaOrig="621">
                <v:shape id="_x0000_i1049" type="#_x0000_t75" style="width:162.8pt;height:33.8pt;mso-position-horizontal-relative:page;mso-position-vertical-relative:page" o:ole="">
                  <v:imagedata r:id="rId65" o:title=""/>
                </v:shape>
                <o:OLEObject Type="Embed" ProgID="Equation.DSMT4" ShapeID="_x0000_i1049" DrawAspect="Content" ObjectID="_1504443328" r:id="rId66">
                  <o:FieldCodes>\* MERGEFORMAT</o:FieldCodes>
                </o:OLEObject>
              </w:object>
            </w:r>
          </w:p>
        </w:tc>
        <w:tc>
          <w:tcPr>
            <w:tcW w:w="1413"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sz w:val="20"/>
              </w:rPr>
              <w:t xml:space="preserve">0.15 MHz </w:t>
            </w:r>
            <w:r w:rsidRPr="003A7F2C">
              <w:rPr>
                <w:sz w:val="20"/>
              </w:rPr>
              <w:sym w:font="Symbol" w:char="F0A3"/>
            </w:r>
            <w:r w:rsidRPr="003A7F2C">
              <w:rPr>
                <w:sz w:val="20"/>
              </w:rPr>
              <w:sym w:font="Symbol" w:char="F044"/>
            </w:r>
            <w:r w:rsidRPr="003A7F2C">
              <w:rPr>
                <w:i/>
                <w:iCs/>
                <w:sz w:val="20"/>
              </w:rPr>
              <w:t>f</w:t>
            </w:r>
            <w:r w:rsidRPr="003A7F2C">
              <w:rPr>
                <w:sz w:val="20"/>
              </w:rPr>
              <w:br/>
              <w:t>&lt; 0.2 MHz</w:t>
            </w:r>
          </w:p>
        </w:tc>
        <w:tc>
          <w:tcPr>
            <w:tcW w:w="2410" w:type="dxa"/>
          </w:tcPr>
          <w:p w:rsidR="00253061" w:rsidRPr="003A7F2C" w:rsidRDefault="00253061" w:rsidP="00FF6C46">
            <w:pPr>
              <w:pStyle w:val="Tabletext"/>
              <w:jc w:val="center"/>
              <w:rPr>
                <w:sz w:val="20"/>
              </w:rPr>
            </w:pPr>
            <w:r w:rsidRPr="003A7F2C">
              <w:rPr>
                <w:sz w:val="20"/>
              </w:rPr>
              <w:t xml:space="preserve">0.165 MHz </w:t>
            </w:r>
            <w:r w:rsidRPr="003A7F2C">
              <w:rPr>
                <w:sz w:val="20"/>
              </w:rPr>
              <w:sym w:font="Symbol" w:char="F0A3"/>
            </w:r>
            <w:r w:rsidRPr="003A7F2C">
              <w:rPr>
                <w:sz w:val="20"/>
              </w:rPr>
              <w:t xml:space="preserve"> f_offset </w:t>
            </w:r>
            <w:r w:rsidRPr="003A7F2C">
              <w:rPr>
                <w:sz w:val="20"/>
              </w:rPr>
              <w:br/>
              <w:t>&lt; 0.215 MHz</w:t>
            </w:r>
          </w:p>
        </w:tc>
        <w:tc>
          <w:tcPr>
            <w:tcW w:w="3548" w:type="dxa"/>
          </w:tcPr>
          <w:p w:rsidR="00253061" w:rsidRPr="003A7F2C" w:rsidRDefault="00253061" w:rsidP="00FF6C46">
            <w:pPr>
              <w:pStyle w:val="Tabletext"/>
              <w:jc w:val="center"/>
              <w:rPr>
                <w:sz w:val="20"/>
              </w:rPr>
            </w:pPr>
            <w:r w:rsidRPr="003A7F2C">
              <w:rPr>
                <w:sz w:val="20"/>
              </w:rPr>
              <w:t>–12.5 dBm</w:t>
            </w:r>
          </w:p>
        </w:tc>
        <w:tc>
          <w:tcPr>
            <w:tcW w:w="1413"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sz w:val="20"/>
              </w:rPr>
              <w:t xml:space="preserve">0.2 MHz </w:t>
            </w:r>
            <w:r w:rsidRPr="003A7F2C">
              <w:rPr>
                <w:sz w:val="20"/>
              </w:rPr>
              <w:sym w:font="Symbol" w:char="F0A3"/>
            </w:r>
            <w:r w:rsidRPr="003A7F2C">
              <w:rPr>
                <w:sz w:val="20"/>
              </w:rPr>
              <w:sym w:font="Symbol" w:char="F044"/>
            </w:r>
            <w:r w:rsidRPr="003A7F2C">
              <w:rPr>
                <w:i/>
                <w:iCs/>
                <w:sz w:val="20"/>
              </w:rPr>
              <w:t>f</w:t>
            </w:r>
            <w:r w:rsidRPr="003A7F2C">
              <w:rPr>
                <w:sz w:val="20"/>
              </w:rPr>
              <w:br/>
              <w:t>&lt; 1 MHz</w:t>
            </w:r>
          </w:p>
        </w:tc>
        <w:tc>
          <w:tcPr>
            <w:tcW w:w="2410" w:type="dxa"/>
          </w:tcPr>
          <w:p w:rsidR="00253061" w:rsidRPr="003A7F2C" w:rsidRDefault="00253061" w:rsidP="00FF6C46">
            <w:pPr>
              <w:pStyle w:val="Tabletext"/>
              <w:jc w:val="center"/>
              <w:rPr>
                <w:sz w:val="20"/>
              </w:rPr>
            </w:pPr>
            <w:r w:rsidRPr="003A7F2C">
              <w:rPr>
                <w:sz w:val="20"/>
              </w:rPr>
              <w:t xml:space="preserve">0.215 MHz </w:t>
            </w:r>
            <w:r w:rsidRPr="003A7F2C">
              <w:rPr>
                <w:sz w:val="20"/>
              </w:rPr>
              <w:sym w:font="Symbol" w:char="F0A3"/>
            </w:r>
            <w:r w:rsidRPr="003A7F2C">
              <w:rPr>
                <w:sz w:val="20"/>
              </w:rPr>
              <w:t xml:space="preserve"> f_offset </w:t>
            </w:r>
            <w:r w:rsidRPr="003A7F2C">
              <w:rPr>
                <w:sz w:val="20"/>
              </w:rPr>
              <w:br/>
              <w:t>&lt; 1.015 MHz</w:t>
            </w:r>
          </w:p>
        </w:tc>
        <w:tc>
          <w:tcPr>
            <w:tcW w:w="3548" w:type="dxa"/>
          </w:tcPr>
          <w:p w:rsidR="00253061" w:rsidRPr="003A7F2C" w:rsidRDefault="00D97437" w:rsidP="00FF6C46">
            <w:pPr>
              <w:pStyle w:val="Tabletext"/>
              <w:ind w:left="3119" w:hanging="3119"/>
              <w:jc w:val="center"/>
              <w:rPr>
                <w:sz w:val="20"/>
              </w:rPr>
            </w:pPr>
            <w:r w:rsidRPr="003A7F2C">
              <w:rPr>
                <w:position w:val="-26"/>
                <w:sz w:val="20"/>
              </w:rPr>
              <w:object w:dxaOrig="3224" w:dyaOrig="620">
                <v:shape id="_x0000_i1050" type="#_x0000_t75" style="width:158.4pt;height:30.7pt;mso-position-horizontal-relative:page;mso-position-vertical-relative:page" o:ole="">
                  <v:imagedata r:id="rId67" o:title=""/>
                </v:shape>
                <o:OLEObject Type="Embed" ProgID="Equation.DSMT4" ShapeID="_x0000_i1050" DrawAspect="Content" ObjectID="_1504443329" r:id="rId68">
                  <o:FieldCodes>\* MERGEFORMAT</o:FieldCodes>
                </o:OLEObject>
              </w:object>
            </w:r>
          </w:p>
        </w:tc>
        <w:tc>
          <w:tcPr>
            <w:tcW w:w="1413"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rFonts w:hint="eastAsia"/>
                <w:sz w:val="20"/>
              </w:rPr>
              <w:t>（注</w:t>
            </w:r>
            <w:r w:rsidRPr="003A7F2C">
              <w:rPr>
                <w:sz w:val="20"/>
                <w:lang w:eastAsia="zh-CN"/>
              </w:rPr>
              <w:t>2</w:t>
            </w:r>
            <w:r w:rsidRPr="003A7F2C">
              <w:rPr>
                <w:rFonts w:hint="eastAsia"/>
                <w:sz w:val="20"/>
              </w:rPr>
              <w:t>）</w:t>
            </w:r>
          </w:p>
        </w:tc>
        <w:tc>
          <w:tcPr>
            <w:tcW w:w="2410" w:type="dxa"/>
          </w:tcPr>
          <w:p w:rsidR="00253061" w:rsidRPr="003A7F2C" w:rsidRDefault="00253061" w:rsidP="00FF6C46">
            <w:pPr>
              <w:pStyle w:val="Tabletext"/>
              <w:jc w:val="center"/>
              <w:rPr>
                <w:sz w:val="20"/>
              </w:rPr>
            </w:pPr>
            <w:r w:rsidRPr="003A7F2C">
              <w:rPr>
                <w:sz w:val="20"/>
              </w:rPr>
              <w:t xml:space="preserve">1.015 MHz </w:t>
            </w:r>
            <w:r w:rsidRPr="003A7F2C">
              <w:rPr>
                <w:sz w:val="20"/>
              </w:rPr>
              <w:sym w:font="Symbol" w:char="F0A3"/>
            </w:r>
            <w:r w:rsidRPr="003A7F2C">
              <w:rPr>
                <w:sz w:val="20"/>
              </w:rPr>
              <w:t xml:space="preserve"> f_offset </w:t>
            </w:r>
            <w:r w:rsidRPr="003A7F2C">
              <w:rPr>
                <w:sz w:val="20"/>
              </w:rPr>
              <w:br/>
              <w:t>&lt; 1.5 MHz</w:t>
            </w:r>
          </w:p>
        </w:tc>
        <w:tc>
          <w:tcPr>
            <w:tcW w:w="3548" w:type="dxa"/>
          </w:tcPr>
          <w:p w:rsidR="00253061" w:rsidRPr="003A7F2C" w:rsidRDefault="00253061" w:rsidP="00FF6C46">
            <w:pPr>
              <w:pStyle w:val="Tabletext"/>
              <w:jc w:val="center"/>
              <w:rPr>
                <w:sz w:val="20"/>
              </w:rPr>
            </w:pPr>
            <w:r w:rsidRPr="003A7F2C">
              <w:rPr>
                <w:sz w:val="20"/>
              </w:rPr>
              <w:t>–24.5 dBm</w:t>
            </w:r>
          </w:p>
        </w:tc>
        <w:tc>
          <w:tcPr>
            <w:tcW w:w="1413" w:type="dxa"/>
          </w:tcPr>
          <w:p w:rsidR="00253061" w:rsidRPr="003A7F2C" w:rsidRDefault="00253061" w:rsidP="00FF6C46">
            <w:pPr>
              <w:pStyle w:val="Tabletext"/>
              <w:jc w:val="center"/>
              <w:rPr>
                <w:sz w:val="20"/>
              </w:rPr>
            </w:pPr>
            <w:r w:rsidRPr="003A7F2C">
              <w:rPr>
                <w:sz w:val="20"/>
              </w:rPr>
              <w:t>30 kHz</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sz w:val="20"/>
              </w:rPr>
              <w:t xml:space="preserve">1 MHz </w:t>
            </w:r>
            <w:r w:rsidRPr="003A7F2C">
              <w:rPr>
                <w:sz w:val="20"/>
              </w:rPr>
              <w:sym w:font="Symbol" w:char="F0A3"/>
            </w:r>
            <w:r w:rsidRPr="003A7F2C">
              <w:rPr>
                <w:sz w:val="20"/>
              </w:rPr>
              <w:sym w:font="Symbol" w:char="F044"/>
            </w:r>
            <w:r w:rsidRPr="003A7F2C">
              <w:rPr>
                <w:i/>
                <w:iCs/>
                <w:sz w:val="20"/>
              </w:rPr>
              <w:t>f</w:t>
            </w:r>
            <w:r w:rsidRPr="003A7F2C">
              <w:rPr>
                <w:sz w:val="20"/>
              </w:rPr>
              <w:br/>
            </w:r>
            <w:r w:rsidRPr="003A7F2C">
              <w:rPr>
                <w:sz w:val="20"/>
              </w:rPr>
              <w:sym w:font="Symbol" w:char="F0A3"/>
            </w:r>
            <w:r w:rsidRPr="003A7F2C">
              <w:rPr>
                <w:sz w:val="20"/>
              </w:rPr>
              <w:t>6 MHz</w:t>
            </w:r>
          </w:p>
        </w:tc>
        <w:tc>
          <w:tcPr>
            <w:tcW w:w="2410" w:type="dxa"/>
          </w:tcPr>
          <w:p w:rsidR="00253061" w:rsidRPr="003A7F2C" w:rsidRDefault="00253061" w:rsidP="00FF6C46">
            <w:pPr>
              <w:pStyle w:val="Tabletext"/>
              <w:jc w:val="center"/>
              <w:rPr>
                <w:sz w:val="20"/>
              </w:rPr>
            </w:pPr>
            <w:r w:rsidRPr="003A7F2C">
              <w:rPr>
                <w:sz w:val="20"/>
              </w:rPr>
              <w:t xml:space="preserve">1.5 MHz </w:t>
            </w:r>
            <w:r w:rsidRPr="003A7F2C">
              <w:rPr>
                <w:sz w:val="20"/>
              </w:rPr>
              <w:sym w:font="Symbol" w:char="F0A3"/>
            </w:r>
            <w:r w:rsidRPr="003A7F2C">
              <w:rPr>
                <w:sz w:val="20"/>
              </w:rPr>
              <w:t xml:space="preserve"> f_offset </w:t>
            </w:r>
            <w:r w:rsidRPr="003A7F2C">
              <w:rPr>
                <w:sz w:val="20"/>
              </w:rPr>
              <w:br/>
              <w:t>&lt;6.5 MHz</w:t>
            </w:r>
          </w:p>
        </w:tc>
        <w:tc>
          <w:tcPr>
            <w:tcW w:w="3548" w:type="dxa"/>
          </w:tcPr>
          <w:p w:rsidR="00253061" w:rsidRPr="003A7F2C" w:rsidRDefault="00253061" w:rsidP="00FF6C46">
            <w:pPr>
              <w:pStyle w:val="Tabletext"/>
              <w:jc w:val="center"/>
              <w:rPr>
                <w:sz w:val="20"/>
              </w:rPr>
            </w:pPr>
            <w:r w:rsidRPr="003A7F2C">
              <w:rPr>
                <w:sz w:val="20"/>
              </w:rPr>
              <w:t>–11.5 dBm</w:t>
            </w:r>
          </w:p>
        </w:tc>
        <w:tc>
          <w:tcPr>
            <w:tcW w:w="1413" w:type="dxa"/>
          </w:tcPr>
          <w:p w:rsidR="00253061" w:rsidRPr="003A7F2C" w:rsidRDefault="00253061" w:rsidP="00FF6C46">
            <w:pPr>
              <w:pStyle w:val="Tabletext"/>
              <w:jc w:val="center"/>
              <w:rPr>
                <w:sz w:val="20"/>
              </w:rPr>
            </w:pPr>
            <w:r w:rsidRPr="003A7F2C">
              <w:rPr>
                <w:sz w:val="20"/>
              </w:rPr>
              <w:t>1 MHz</w:t>
            </w:r>
          </w:p>
        </w:tc>
      </w:tr>
      <w:tr w:rsidR="00253061" w:rsidRPr="002B4FF6" w:rsidTr="00D97437">
        <w:trPr>
          <w:cantSplit/>
          <w:jc w:val="center"/>
        </w:trPr>
        <w:tc>
          <w:tcPr>
            <w:tcW w:w="2268" w:type="dxa"/>
          </w:tcPr>
          <w:p w:rsidR="00253061" w:rsidRPr="003A7F2C" w:rsidRDefault="00253061" w:rsidP="00FF6C46">
            <w:pPr>
              <w:pStyle w:val="Tabletext"/>
              <w:jc w:val="center"/>
              <w:rPr>
                <w:sz w:val="20"/>
              </w:rPr>
            </w:pPr>
            <w:r w:rsidRPr="003A7F2C">
              <w:rPr>
                <w:sz w:val="20"/>
              </w:rPr>
              <w:t xml:space="preserve">6 MHz </w:t>
            </w:r>
            <w:r w:rsidRPr="003A7F2C">
              <w:rPr>
                <w:sz w:val="20"/>
              </w:rPr>
              <w:sym w:font="Symbol" w:char="F0A3"/>
            </w:r>
            <w:r w:rsidRPr="003A7F2C">
              <w:rPr>
                <w:sz w:val="20"/>
              </w:rPr>
              <w:sym w:font="Symbol" w:char="F044"/>
            </w:r>
            <w:r w:rsidRPr="003A7F2C">
              <w:rPr>
                <w:i/>
                <w:iCs/>
                <w:sz w:val="20"/>
              </w:rPr>
              <w:t>f</w:t>
            </w:r>
            <w:r w:rsidRPr="003A7F2C">
              <w:rPr>
                <w:sz w:val="20"/>
              </w:rPr>
              <w:sym w:font="Symbol" w:char="F0A3"/>
            </w:r>
            <w:r w:rsidRPr="003A7F2C">
              <w:rPr>
                <w:sz w:val="20"/>
              </w:rPr>
              <w:sym w:font="Symbol" w:char="F044"/>
            </w:r>
            <w:r w:rsidRPr="003A7F2C">
              <w:rPr>
                <w:i/>
                <w:iCs/>
                <w:sz w:val="20"/>
              </w:rPr>
              <w:t>f</w:t>
            </w:r>
            <w:r w:rsidRPr="003A7F2C">
              <w:rPr>
                <w:i/>
                <w:iCs/>
                <w:sz w:val="20"/>
                <w:vertAlign w:val="subscript"/>
              </w:rPr>
              <w:t>max</w:t>
            </w:r>
          </w:p>
        </w:tc>
        <w:tc>
          <w:tcPr>
            <w:tcW w:w="2410" w:type="dxa"/>
          </w:tcPr>
          <w:p w:rsidR="00253061" w:rsidRPr="003A7F2C" w:rsidRDefault="00253061" w:rsidP="00FF6C46">
            <w:pPr>
              <w:pStyle w:val="Tabletext"/>
              <w:jc w:val="center"/>
              <w:rPr>
                <w:sz w:val="20"/>
                <w:lang w:val="en-US"/>
              </w:rPr>
            </w:pPr>
            <w:r w:rsidRPr="003A7F2C">
              <w:rPr>
                <w:sz w:val="20"/>
                <w:lang w:val="en-US"/>
              </w:rPr>
              <w:t xml:space="preserve">6.5 MHz </w:t>
            </w:r>
            <w:r w:rsidRPr="003A7F2C">
              <w:rPr>
                <w:sz w:val="20"/>
              </w:rPr>
              <w:sym w:font="Symbol" w:char="F0A3"/>
            </w:r>
            <w:r w:rsidRPr="003A7F2C">
              <w:rPr>
                <w:sz w:val="20"/>
                <w:lang w:val="en-US"/>
              </w:rPr>
              <w:t xml:space="preserve"> f_offset </w:t>
            </w:r>
            <w:r w:rsidR="00D97437" w:rsidRPr="003A7F2C">
              <w:rPr>
                <w:sz w:val="20"/>
                <w:lang w:val="en-US"/>
              </w:rPr>
              <w:br/>
            </w:r>
            <w:r w:rsidRPr="003A7F2C">
              <w:rPr>
                <w:sz w:val="20"/>
                <w:lang w:val="en-US"/>
              </w:rPr>
              <w:t>&lt; f_offset</w:t>
            </w:r>
            <w:r w:rsidRPr="003A7F2C">
              <w:rPr>
                <w:i/>
                <w:iCs/>
                <w:sz w:val="20"/>
                <w:vertAlign w:val="subscript"/>
                <w:lang w:val="en-US"/>
              </w:rPr>
              <w:t>max</w:t>
            </w:r>
          </w:p>
        </w:tc>
        <w:tc>
          <w:tcPr>
            <w:tcW w:w="3548" w:type="dxa"/>
          </w:tcPr>
          <w:p w:rsidR="00253061" w:rsidRPr="003A7F2C" w:rsidRDefault="00253061" w:rsidP="00FF6C46">
            <w:pPr>
              <w:pStyle w:val="Tabletext"/>
              <w:jc w:val="center"/>
              <w:rPr>
                <w:sz w:val="20"/>
              </w:rPr>
            </w:pPr>
            <w:r w:rsidRPr="003A7F2C">
              <w:rPr>
                <w:sz w:val="20"/>
              </w:rPr>
              <w:t>–15 dBm</w:t>
            </w:r>
          </w:p>
        </w:tc>
        <w:tc>
          <w:tcPr>
            <w:tcW w:w="1413" w:type="dxa"/>
          </w:tcPr>
          <w:p w:rsidR="00253061" w:rsidRPr="003A7F2C" w:rsidRDefault="00253061" w:rsidP="00FF6C46">
            <w:pPr>
              <w:pStyle w:val="Tabletext"/>
              <w:jc w:val="center"/>
              <w:rPr>
                <w:sz w:val="20"/>
              </w:rPr>
            </w:pPr>
            <w:r w:rsidRPr="003A7F2C">
              <w:rPr>
                <w:sz w:val="20"/>
              </w:rPr>
              <w:t>1 MHz</w:t>
            </w:r>
          </w:p>
        </w:tc>
      </w:tr>
    </w:tbl>
    <w:p w:rsidR="00253061" w:rsidRDefault="00253061" w:rsidP="003A7F2C">
      <w:pPr>
        <w:pStyle w:val="Tabletitle"/>
        <w:spacing w:before="360"/>
        <w:rPr>
          <w:lang w:eastAsia="zh-CN"/>
        </w:rPr>
      </w:pPr>
      <w:r>
        <w:rPr>
          <w:lang w:eastAsia="zh-CN"/>
        </w:rPr>
        <w:t>c</w:t>
      </w:r>
      <w:r w:rsidR="00D97437">
        <w:rPr>
          <w:lang w:eastAsia="zh-CN"/>
        </w:rPr>
        <w:t>)</w:t>
      </w:r>
      <w:r>
        <w:rPr>
          <w:lang w:eastAsia="zh-CN"/>
        </w:rPr>
        <w:t xml:space="preserve"> </w:t>
      </w:r>
      <w:r>
        <w:rPr>
          <w:rFonts w:hint="eastAsia"/>
          <w:lang w:eastAsia="zh-CN"/>
        </w:rPr>
        <w:t>用于</w:t>
      </w:r>
      <w:r>
        <w:rPr>
          <w:lang w:eastAsia="zh-CN"/>
        </w:rPr>
        <w:t>B</w:t>
      </w:r>
      <w:r>
        <w:rPr>
          <w:rFonts w:hint="eastAsia"/>
          <w:lang w:eastAsia="zh-CN"/>
        </w:rPr>
        <w:t>类的</w:t>
      </w:r>
      <w:r>
        <w:rPr>
          <w:lang w:eastAsia="zh-CN"/>
        </w:rPr>
        <w:t>1.4</w:t>
      </w:r>
      <w:r>
        <w:rPr>
          <w:lang w:val="en-US" w:eastAsia="zh-CN"/>
        </w:rPr>
        <w:t xml:space="preserve">MHz </w:t>
      </w:r>
      <w:r>
        <w:rPr>
          <w:rFonts w:hint="eastAsia"/>
          <w:lang w:eastAsia="zh-CN"/>
        </w:rPr>
        <w:t>信道带宽的频带</w:t>
      </w:r>
      <w:r>
        <w:rPr>
          <w:lang w:eastAsia="zh-CN"/>
        </w:rPr>
        <w:t>1</w:t>
      </w:r>
      <w:r>
        <w:rPr>
          <w:rFonts w:hint="eastAsia"/>
          <w:lang w:eastAsia="zh-CN"/>
        </w:rPr>
        <w:t>、</w:t>
      </w:r>
      <w:r>
        <w:rPr>
          <w:lang w:eastAsia="zh-CN"/>
        </w:rPr>
        <w:t>3</w:t>
      </w:r>
      <w:r>
        <w:rPr>
          <w:rFonts w:hint="eastAsia"/>
          <w:lang w:eastAsia="zh-CN"/>
        </w:rPr>
        <w:t>和</w:t>
      </w:r>
      <w:r>
        <w:rPr>
          <w:lang w:eastAsia="zh-CN"/>
        </w:rPr>
        <w:t>8</w:t>
      </w:r>
      <w:r>
        <w:rPr>
          <w:rFonts w:hint="eastAsia"/>
          <w:lang w:eastAsia="zh-CN"/>
        </w:rPr>
        <w:t>的</w:t>
      </w:r>
      <w:r>
        <w:rPr>
          <w:lang w:eastAsia="zh-CN"/>
        </w:rPr>
        <w:br/>
      </w:r>
      <w:r>
        <w:rPr>
          <w:rFonts w:hint="eastAsia"/>
          <w:lang w:eastAsia="zh-CN"/>
        </w:rPr>
        <w:t>区域工作频带的无用发射限值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14"/>
        <w:gridCol w:w="3471"/>
        <w:gridCol w:w="1427"/>
      </w:tblGrid>
      <w:tr w:rsidR="00253061" w:rsidRPr="002B4FF6" w:rsidTr="004B5F89">
        <w:trPr>
          <w:jc w:val="center"/>
        </w:trPr>
        <w:tc>
          <w:tcPr>
            <w:tcW w:w="2127"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 xml:space="preserve"> </w:t>
            </w:r>
            <w:r w:rsidRPr="002B4FF6">
              <w:rPr>
                <w:i/>
                <w:iCs/>
                <w:lang w:eastAsia="zh-CN"/>
              </w:rPr>
              <w:t>f</w:t>
            </w:r>
          </w:p>
        </w:tc>
        <w:tc>
          <w:tcPr>
            <w:tcW w:w="2614"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71" w:type="dxa"/>
            <w:vAlign w:val="center"/>
          </w:tcPr>
          <w:p w:rsidR="00253061" w:rsidRPr="002B4FF6" w:rsidRDefault="00253061" w:rsidP="00FF6C46">
            <w:pPr>
              <w:pStyle w:val="Tablehead"/>
            </w:pPr>
            <w:r w:rsidRPr="002B4FF6">
              <w:rPr>
                <w:rFonts w:hint="eastAsia"/>
                <w:lang w:eastAsia="zh-CN"/>
              </w:rPr>
              <w:t>测试</w:t>
            </w:r>
            <w:r w:rsidRPr="002B4FF6">
              <w:rPr>
                <w:rFonts w:hint="eastAsia"/>
              </w:rPr>
              <w:t>要求</w:t>
            </w:r>
          </w:p>
        </w:tc>
        <w:tc>
          <w:tcPr>
            <w:tcW w:w="1427" w:type="dxa"/>
            <w:vAlign w:val="center"/>
          </w:tcPr>
          <w:p w:rsidR="00253061" w:rsidRPr="002B4FF6" w:rsidRDefault="00253061" w:rsidP="004B5F89">
            <w:pPr>
              <w:pStyle w:val="Tablehead"/>
            </w:pPr>
            <w:r w:rsidRPr="002B4FF6">
              <w:rPr>
                <w:rFonts w:hint="eastAsia"/>
              </w:rPr>
              <w:t>测量带宽</w:t>
            </w:r>
            <w:r w:rsidR="004B5F89">
              <w:br/>
            </w:r>
            <w:r w:rsidRPr="002B4FF6">
              <w:rPr>
                <w:rFonts w:hint="eastAsia"/>
              </w:rPr>
              <w:t>（注</w:t>
            </w:r>
            <w:r w:rsidRPr="002B4FF6">
              <w:t>1</w:t>
            </w:r>
            <w:r w:rsidRPr="002B4FF6">
              <w:rPr>
                <w:rFonts w:hint="eastAsia"/>
              </w:rPr>
              <w:t>）</w:t>
            </w:r>
          </w:p>
        </w:tc>
      </w:tr>
      <w:tr w:rsidR="00253061" w:rsidRPr="002B4FF6" w:rsidTr="004B5F89">
        <w:trPr>
          <w:cantSplit/>
          <w:jc w:val="center"/>
        </w:trPr>
        <w:tc>
          <w:tcPr>
            <w:tcW w:w="2127" w:type="dxa"/>
          </w:tcPr>
          <w:p w:rsidR="00253061" w:rsidRPr="003A7F2C" w:rsidRDefault="00253061" w:rsidP="00FF6C46">
            <w:pPr>
              <w:pStyle w:val="Tabletext"/>
              <w:keepNext/>
              <w:keepLines/>
              <w:jc w:val="center"/>
              <w:rPr>
                <w:sz w:val="20"/>
              </w:rPr>
            </w:pPr>
            <w:r w:rsidRPr="003A7F2C">
              <w:rPr>
                <w:sz w:val="20"/>
              </w:rPr>
              <w:t xml:space="preserve">0 MHz </w:t>
            </w:r>
            <w:r w:rsidRPr="003A7F2C">
              <w:rPr>
                <w:sz w:val="20"/>
              </w:rPr>
              <w:sym w:font="Symbol" w:char="F0A3"/>
            </w:r>
            <w:r w:rsidRPr="003A7F2C">
              <w:rPr>
                <w:sz w:val="20"/>
              </w:rPr>
              <w:sym w:font="Symbol" w:char="F044"/>
            </w:r>
            <w:r w:rsidRPr="003A7F2C">
              <w:rPr>
                <w:i/>
                <w:iCs/>
                <w:sz w:val="20"/>
              </w:rPr>
              <w:t>f</w:t>
            </w:r>
            <w:r w:rsidRPr="003A7F2C">
              <w:rPr>
                <w:sz w:val="20"/>
              </w:rPr>
              <w:br/>
              <w:t>&lt; 0.05 MHz</w:t>
            </w:r>
          </w:p>
        </w:tc>
        <w:tc>
          <w:tcPr>
            <w:tcW w:w="2614" w:type="dxa"/>
          </w:tcPr>
          <w:p w:rsidR="00253061" w:rsidRPr="003A7F2C" w:rsidRDefault="00253061" w:rsidP="00FF6C46">
            <w:pPr>
              <w:pStyle w:val="Tabletext"/>
              <w:keepNext/>
              <w:keepLines/>
              <w:jc w:val="center"/>
              <w:rPr>
                <w:sz w:val="20"/>
              </w:rPr>
            </w:pPr>
            <w:r w:rsidRPr="003A7F2C">
              <w:rPr>
                <w:sz w:val="20"/>
              </w:rPr>
              <w:t xml:space="preserve">0.015 MHz </w:t>
            </w:r>
            <w:r w:rsidRPr="003A7F2C">
              <w:rPr>
                <w:sz w:val="20"/>
              </w:rPr>
              <w:sym w:font="Symbol" w:char="F0A3"/>
            </w:r>
            <w:r w:rsidRPr="003A7F2C">
              <w:rPr>
                <w:sz w:val="20"/>
              </w:rPr>
              <w:t xml:space="preserve"> f_offset </w:t>
            </w:r>
            <w:r w:rsidRPr="003A7F2C">
              <w:rPr>
                <w:sz w:val="20"/>
              </w:rPr>
              <w:br/>
              <w:t>&lt; 0.065 MHz</w:t>
            </w:r>
          </w:p>
        </w:tc>
        <w:tc>
          <w:tcPr>
            <w:tcW w:w="3471" w:type="dxa"/>
          </w:tcPr>
          <w:p w:rsidR="00253061" w:rsidRPr="003A7F2C" w:rsidRDefault="004B5F89" w:rsidP="00FF6C46">
            <w:pPr>
              <w:pStyle w:val="Tabletext"/>
              <w:keepNext/>
              <w:keepLines/>
              <w:jc w:val="center"/>
              <w:rPr>
                <w:sz w:val="20"/>
              </w:rPr>
            </w:pPr>
            <w:r w:rsidRPr="003A7F2C">
              <w:rPr>
                <w:position w:val="-26"/>
                <w:sz w:val="20"/>
              </w:rPr>
              <w:object w:dxaOrig="3043" w:dyaOrig="621">
                <v:shape id="_x0000_i1051" type="#_x0000_t75" style="width:149pt;height:33.2pt;mso-position-horizontal-relative:page;mso-position-vertical-relative:page" o:ole="">
                  <v:imagedata r:id="rId69" o:title=""/>
                </v:shape>
                <o:OLEObject Type="Embed" ProgID="Equation.DSMT4" ShapeID="_x0000_i1051" DrawAspect="Content" ObjectID="_1504443330" r:id="rId70">
                  <o:FieldCodes>\* MERGEFORMAT</o:FieldCodes>
                </o:OLEObject>
              </w:object>
            </w:r>
          </w:p>
        </w:tc>
        <w:tc>
          <w:tcPr>
            <w:tcW w:w="1427" w:type="dxa"/>
          </w:tcPr>
          <w:p w:rsidR="00253061" w:rsidRPr="003A7F2C" w:rsidRDefault="00253061" w:rsidP="00FF6C46">
            <w:pPr>
              <w:pStyle w:val="Tabletext"/>
              <w:keepNext/>
              <w:keepLines/>
              <w:jc w:val="center"/>
              <w:rPr>
                <w:sz w:val="20"/>
              </w:rPr>
            </w:pPr>
            <w:r w:rsidRPr="003A7F2C">
              <w:rPr>
                <w:sz w:val="20"/>
              </w:rPr>
              <w:t>30 kHz</w:t>
            </w:r>
          </w:p>
        </w:tc>
      </w:tr>
      <w:tr w:rsidR="00253061" w:rsidRPr="002B4FF6" w:rsidTr="004B5F89">
        <w:trPr>
          <w:cantSplit/>
          <w:jc w:val="center"/>
        </w:trPr>
        <w:tc>
          <w:tcPr>
            <w:tcW w:w="2127" w:type="dxa"/>
          </w:tcPr>
          <w:p w:rsidR="00253061" w:rsidRPr="003A7F2C" w:rsidRDefault="00253061" w:rsidP="00FF6C46">
            <w:pPr>
              <w:pStyle w:val="Tabletext"/>
              <w:keepNext/>
              <w:keepLines/>
              <w:jc w:val="center"/>
              <w:rPr>
                <w:sz w:val="20"/>
              </w:rPr>
            </w:pPr>
            <w:r w:rsidRPr="003A7F2C">
              <w:rPr>
                <w:sz w:val="20"/>
              </w:rPr>
              <w:t xml:space="preserve">0.05 MHz </w:t>
            </w:r>
            <w:r w:rsidRPr="003A7F2C">
              <w:rPr>
                <w:sz w:val="20"/>
              </w:rPr>
              <w:sym w:font="Symbol" w:char="F0A3"/>
            </w:r>
            <w:r w:rsidRPr="003A7F2C">
              <w:rPr>
                <w:sz w:val="20"/>
              </w:rPr>
              <w:sym w:font="Symbol" w:char="F044"/>
            </w:r>
            <w:r w:rsidRPr="003A7F2C">
              <w:rPr>
                <w:i/>
                <w:iCs/>
                <w:sz w:val="20"/>
              </w:rPr>
              <w:t>f</w:t>
            </w:r>
            <w:r w:rsidRPr="003A7F2C">
              <w:rPr>
                <w:sz w:val="20"/>
              </w:rPr>
              <w:br/>
              <w:t>&lt; 0.15 MHz</w:t>
            </w:r>
          </w:p>
        </w:tc>
        <w:tc>
          <w:tcPr>
            <w:tcW w:w="2614" w:type="dxa"/>
          </w:tcPr>
          <w:p w:rsidR="00253061" w:rsidRPr="003A7F2C" w:rsidRDefault="00253061" w:rsidP="00FF6C46">
            <w:pPr>
              <w:pStyle w:val="Tabletext"/>
              <w:keepNext/>
              <w:keepLines/>
              <w:jc w:val="center"/>
              <w:rPr>
                <w:sz w:val="20"/>
              </w:rPr>
            </w:pPr>
            <w:r w:rsidRPr="003A7F2C">
              <w:rPr>
                <w:sz w:val="20"/>
              </w:rPr>
              <w:t xml:space="preserve">0. 065 MHz </w:t>
            </w:r>
            <w:r w:rsidRPr="003A7F2C">
              <w:rPr>
                <w:sz w:val="20"/>
              </w:rPr>
              <w:sym w:font="Symbol" w:char="F0A3"/>
            </w:r>
            <w:r w:rsidRPr="003A7F2C">
              <w:rPr>
                <w:sz w:val="20"/>
              </w:rPr>
              <w:t xml:space="preserve"> f_offset </w:t>
            </w:r>
            <w:r w:rsidRPr="003A7F2C">
              <w:rPr>
                <w:sz w:val="20"/>
              </w:rPr>
              <w:br/>
              <w:t>&lt; 0.165 MHz</w:t>
            </w:r>
          </w:p>
        </w:tc>
        <w:tc>
          <w:tcPr>
            <w:tcW w:w="3471" w:type="dxa"/>
          </w:tcPr>
          <w:p w:rsidR="00253061" w:rsidRPr="003A7F2C" w:rsidRDefault="004B5F89" w:rsidP="00FF6C46">
            <w:pPr>
              <w:pStyle w:val="Tabletext"/>
              <w:keepNext/>
              <w:keepLines/>
              <w:jc w:val="center"/>
              <w:rPr>
                <w:sz w:val="20"/>
              </w:rPr>
            </w:pPr>
            <w:r w:rsidRPr="003A7F2C">
              <w:rPr>
                <w:position w:val="-26"/>
                <w:sz w:val="20"/>
              </w:rPr>
              <w:object w:dxaOrig="3143" w:dyaOrig="621">
                <v:shape id="_x0000_i1052" type="#_x0000_t75" style="width:158.4pt;height:33.2pt;mso-position-horizontal-relative:page;mso-position-vertical-relative:page" o:ole="">
                  <v:imagedata r:id="rId71" o:title=""/>
                </v:shape>
                <o:OLEObject Type="Embed" ProgID="Equation.DSMT4" ShapeID="_x0000_i1052" DrawAspect="Content" ObjectID="_1504443331" r:id="rId72">
                  <o:FieldCodes>\* MERGEFORMAT</o:FieldCodes>
                </o:OLEObject>
              </w:object>
            </w:r>
          </w:p>
        </w:tc>
        <w:tc>
          <w:tcPr>
            <w:tcW w:w="1427" w:type="dxa"/>
          </w:tcPr>
          <w:p w:rsidR="00253061" w:rsidRPr="003A7F2C" w:rsidRDefault="00253061" w:rsidP="00FF6C46">
            <w:pPr>
              <w:pStyle w:val="Tabletext"/>
              <w:keepNext/>
              <w:keepLines/>
              <w:jc w:val="center"/>
              <w:rPr>
                <w:sz w:val="20"/>
              </w:rPr>
            </w:pPr>
            <w:r w:rsidRPr="003A7F2C">
              <w:rPr>
                <w:sz w:val="20"/>
              </w:rPr>
              <w:t>30 kHz</w:t>
            </w:r>
          </w:p>
        </w:tc>
      </w:tr>
      <w:tr w:rsidR="00253061" w:rsidRPr="002B4FF6" w:rsidTr="004B5F89">
        <w:trPr>
          <w:cantSplit/>
          <w:jc w:val="center"/>
        </w:trPr>
        <w:tc>
          <w:tcPr>
            <w:tcW w:w="2127" w:type="dxa"/>
          </w:tcPr>
          <w:p w:rsidR="00253061" w:rsidRPr="003A7F2C" w:rsidRDefault="00253061" w:rsidP="00FF6C46">
            <w:pPr>
              <w:pStyle w:val="Tabletext"/>
              <w:keepNext/>
              <w:keepLines/>
              <w:jc w:val="center"/>
              <w:rPr>
                <w:sz w:val="20"/>
              </w:rPr>
            </w:pPr>
            <w:r w:rsidRPr="003A7F2C">
              <w:rPr>
                <w:sz w:val="20"/>
              </w:rPr>
              <w:t xml:space="preserve">0.15 MHz </w:t>
            </w:r>
            <w:r w:rsidRPr="003A7F2C">
              <w:rPr>
                <w:sz w:val="20"/>
              </w:rPr>
              <w:sym w:font="Symbol" w:char="F0A3"/>
            </w:r>
            <w:r w:rsidRPr="003A7F2C">
              <w:rPr>
                <w:sz w:val="20"/>
              </w:rPr>
              <w:sym w:font="Symbol" w:char="F044"/>
            </w:r>
            <w:r w:rsidRPr="003A7F2C">
              <w:rPr>
                <w:i/>
                <w:iCs/>
                <w:sz w:val="20"/>
              </w:rPr>
              <w:t>f</w:t>
            </w:r>
            <w:r w:rsidRPr="003A7F2C">
              <w:rPr>
                <w:sz w:val="20"/>
              </w:rPr>
              <w:br/>
              <w:t>&lt; 0.2 MHz</w:t>
            </w:r>
          </w:p>
        </w:tc>
        <w:tc>
          <w:tcPr>
            <w:tcW w:w="2614" w:type="dxa"/>
          </w:tcPr>
          <w:p w:rsidR="00253061" w:rsidRPr="003A7F2C" w:rsidRDefault="00253061" w:rsidP="00FF6C46">
            <w:pPr>
              <w:pStyle w:val="Tabletext"/>
              <w:keepNext/>
              <w:keepLines/>
              <w:jc w:val="center"/>
              <w:rPr>
                <w:sz w:val="20"/>
              </w:rPr>
            </w:pPr>
            <w:r w:rsidRPr="003A7F2C">
              <w:rPr>
                <w:sz w:val="20"/>
              </w:rPr>
              <w:t xml:space="preserve">0.165 MHz </w:t>
            </w:r>
            <w:r w:rsidRPr="003A7F2C">
              <w:rPr>
                <w:sz w:val="20"/>
              </w:rPr>
              <w:sym w:font="Symbol" w:char="F0A3"/>
            </w:r>
            <w:r w:rsidRPr="003A7F2C">
              <w:rPr>
                <w:sz w:val="20"/>
              </w:rPr>
              <w:t xml:space="preserve"> f_offset </w:t>
            </w:r>
            <w:r w:rsidRPr="003A7F2C">
              <w:rPr>
                <w:sz w:val="20"/>
              </w:rPr>
              <w:br/>
              <w:t>&lt; 0.215 MHz</w:t>
            </w:r>
          </w:p>
        </w:tc>
        <w:tc>
          <w:tcPr>
            <w:tcW w:w="3471" w:type="dxa"/>
          </w:tcPr>
          <w:p w:rsidR="00253061" w:rsidRPr="003A7F2C" w:rsidRDefault="00253061" w:rsidP="00FF6C46">
            <w:pPr>
              <w:pStyle w:val="Tabletext"/>
              <w:keepNext/>
              <w:keepLines/>
              <w:jc w:val="center"/>
              <w:rPr>
                <w:sz w:val="20"/>
              </w:rPr>
            </w:pPr>
            <w:r w:rsidRPr="003A7F2C">
              <w:rPr>
                <w:sz w:val="20"/>
              </w:rPr>
              <w:t>–12.5 dBm</w:t>
            </w:r>
          </w:p>
        </w:tc>
        <w:tc>
          <w:tcPr>
            <w:tcW w:w="1427" w:type="dxa"/>
          </w:tcPr>
          <w:p w:rsidR="00253061" w:rsidRPr="003A7F2C" w:rsidRDefault="00253061" w:rsidP="00FF6C46">
            <w:pPr>
              <w:pStyle w:val="Tabletext"/>
              <w:keepNext/>
              <w:keepLines/>
              <w:jc w:val="center"/>
              <w:rPr>
                <w:sz w:val="20"/>
              </w:rPr>
            </w:pPr>
            <w:r w:rsidRPr="003A7F2C">
              <w:rPr>
                <w:sz w:val="20"/>
              </w:rPr>
              <w:t>30 kHz</w:t>
            </w:r>
          </w:p>
        </w:tc>
      </w:tr>
      <w:tr w:rsidR="00253061" w:rsidRPr="002B4FF6" w:rsidTr="004B5F89">
        <w:trPr>
          <w:cantSplit/>
          <w:jc w:val="center"/>
        </w:trPr>
        <w:tc>
          <w:tcPr>
            <w:tcW w:w="2127" w:type="dxa"/>
          </w:tcPr>
          <w:p w:rsidR="00253061" w:rsidRPr="003A7F2C" w:rsidRDefault="00253061" w:rsidP="00FF6C46">
            <w:pPr>
              <w:pStyle w:val="Tabletext"/>
              <w:keepNext/>
              <w:keepLines/>
              <w:jc w:val="center"/>
              <w:rPr>
                <w:sz w:val="20"/>
              </w:rPr>
            </w:pPr>
            <w:r w:rsidRPr="003A7F2C">
              <w:rPr>
                <w:sz w:val="20"/>
              </w:rPr>
              <w:t xml:space="preserve">0.2 MHz </w:t>
            </w:r>
            <w:r w:rsidRPr="003A7F2C">
              <w:rPr>
                <w:sz w:val="20"/>
              </w:rPr>
              <w:sym w:font="Symbol" w:char="F0A3"/>
            </w:r>
            <w:r w:rsidRPr="003A7F2C">
              <w:rPr>
                <w:sz w:val="20"/>
              </w:rPr>
              <w:sym w:font="Symbol" w:char="F044"/>
            </w:r>
            <w:r w:rsidRPr="003A7F2C">
              <w:rPr>
                <w:i/>
                <w:iCs/>
                <w:sz w:val="20"/>
              </w:rPr>
              <w:t>f</w:t>
            </w:r>
            <w:r w:rsidRPr="003A7F2C">
              <w:rPr>
                <w:sz w:val="20"/>
              </w:rPr>
              <w:br/>
              <w:t>&lt; 1 MHz</w:t>
            </w:r>
          </w:p>
        </w:tc>
        <w:tc>
          <w:tcPr>
            <w:tcW w:w="2614" w:type="dxa"/>
          </w:tcPr>
          <w:p w:rsidR="00253061" w:rsidRPr="003A7F2C" w:rsidRDefault="00253061" w:rsidP="00FF6C46">
            <w:pPr>
              <w:pStyle w:val="Tabletext"/>
              <w:keepNext/>
              <w:keepLines/>
              <w:jc w:val="center"/>
              <w:rPr>
                <w:sz w:val="20"/>
              </w:rPr>
            </w:pPr>
            <w:r w:rsidRPr="003A7F2C">
              <w:rPr>
                <w:sz w:val="20"/>
              </w:rPr>
              <w:t xml:space="preserve">0.215 MHz </w:t>
            </w:r>
            <w:r w:rsidRPr="003A7F2C">
              <w:rPr>
                <w:sz w:val="20"/>
              </w:rPr>
              <w:sym w:font="Symbol" w:char="F0A3"/>
            </w:r>
            <w:r w:rsidRPr="003A7F2C">
              <w:rPr>
                <w:sz w:val="20"/>
              </w:rPr>
              <w:t xml:space="preserve"> f_offset </w:t>
            </w:r>
            <w:r w:rsidRPr="003A7F2C">
              <w:rPr>
                <w:sz w:val="20"/>
              </w:rPr>
              <w:br/>
              <w:t>&lt; 1.015 MHz</w:t>
            </w:r>
          </w:p>
        </w:tc>
        <w:tc>
          <w:tcPr>
            <w:tcW w:w="3471" w:type="dxa"/>
          </w:tcPr>
          <w:p w:rsidR="00253061" w:rsidRPr="003A7F2C" w:rsidRDefault="004B5F89" w:rsidP="00FF6C46">
            <w:pPr>
              <w:pStyle w:val="Tabletext"/>
              <w:keepNext/>
              <w:keepLines/>
              <w:jc w:val="center"/>
              <w:rPr>
                <w:sz w:val="20"/>
              </w:rPr>
            </w:pPr>
            <w:r w:rsidRPr="003A7F2C">
              <w:rPr>
                <w:position w:val="-26"/>
                <w:sz w:val="20"/>
              </w:rPr>
              <w:object w:dxaOrig="3241" w:dyaOrig="620">
                <v:shape id="_x0000_i1053" type="#_x0000_t75" style="width:153.4pt;height:29.45pt;mso-position-horizontal-relative:page;mso-position-vertical-relative:page" o:ole="">
                  <v:imagedata r:id="rId73" o:title=""/>
                </v:shape>
                <o:OLEObject Type="Embed" ProgID="Equation.DSMT4" ShapeID="_x0000_i1053" DrawAspect="Content" ObjectID="_1504443332" r:id="rId74">
                  <o:FieldCodes>\* MERGEFORMAT</o:FieldCodes>
                </o:OLEObject>
              </w:object>
            </w:r>
          </w:p>
        </w:tc>
        <w:tc>
          <w:tcPr>
            <w:tcW w:w="1427" w:type="dxa"/>
          </w:tcPr>
          <w:p w:rsidR="00253061" w:rsidRPr="003A7F2C" w:rsidRDefault="00253061" w:rsidP="00FF6C46">
            <w:pPr>
              <w:pStyle w:val="Tabletext"/>
              <w:keepNext/>
              <w:keepLines/>
              <w:jc w:val="center"/>
              <w:rPr>
                <w:sz w:val="20"/>
              </w:rPr>
            </w:pPr>
            <w:r w:rsidRPr="003A7F2C">
              <w:rPr>
                <w:sz w:val="20"/>
              </w:rPr>
              <w:t>30 kHz</w:t>
            </w:r>
          </w:p>
        </w:tc>
      </w:tr>
      <w:tr w:rsidR="00253061" w:rsidRPr="002B4FF6" w:rsidTr="004B5F89">
        <w:trPr>
          <w:cantSplit/>
          <w:jc w:val="center"/>
        </w:trPr>
        <w:tc>
          <w:tcPr>
            <w:tcW w:w="2127" w:type="dxa"/>
          </w:tcPr>
          <w:p w:rsidR="00253061" w:rsidRPr="003A7F2C" w:rsidRDefault="00253061" w:rsidP="00FF6C46">
            <w:pPr>
              <w:pStyle w:val="Tabletext"/>
              <w:keepNext/>
              <w:keepLines/>
              <w:jc w:val="center"/>
              <w:rPr>
                <w:sz w:val="20"/>
              </w:rPr>
            </w:pPr>
            <w:r w:rsidRPr="003A7F2C">
              <w:rPr>
                <w:rFonts w:hint="eastAsia"/>
                <w:sz w:val="20"/>
              </w:rPr>
              <w:t>（注</w:t>
            </w:r>
            <w:r w:rsidRPr="003A7F2C">
              <w:rPr>
                <w:sz w:val="20"/>
                <w:lang w:eastAsia="zh-CN"/>
              </w:rPr>
              <w:t>2</w:t>
            </w:r>
            <w:r w:rsidRPr="003A7F2C">
              <w:rPr>
                <w:rFonts w:hint="eastAsia"/>
                <w:sz w:val="20"/>
              </w:rPr>
              <w:t>）</w:t>
            </w:r>
          </w:p>
        </w:tc>
        <w:tc>
          <w:tcPr>
            <w:tcW w:w="2614" w:type="dxa"/>
          </w:tcPr>
          <w:p w:rsidR="00253061" w:rsidRPr="003A7F2C" w:rsidRDefault="00253061" w:rsidP="00FF6C46">
            <w:pPr>
              <w:pStyle w:val="Tabletext"/>
              <w:keepNext/>
              <w:keepLines/>
              <w:jc w:val="center"/>
              <w:rPr>
                <w:sz w:val="20"/>
              </w:rPr>
            </w:pPr>
            <w:r w:rsidRPr="003A7F2C">
              <w:rPr>
                <w:sz w:val="20"/>
              </w:rPr>
              <w:t xml:space="preserve">1.015 MHz </w:t>
            </w:r>
            <w:r w:rsidRPr="003A7F2C">
              <w:rPr>
                <w:sz w:val="20"/>
              </w:rPr>
              <w:sym w:font="Symbol" w:char="F0A3"/>
            </w:r>
            <w:r w:rsidRPr="003A7F2C">
              <w:rPr>
                <w:sz w:val="20"/>
              </w:rPr>
              <w:t xml:space="preserve"> f_offset </w:t>
            </w:r>
            <w:r w:rsidRPr="003A7F2C">
              <w:rPr>
                <w:sz w:val="20"/>
              </w:rPr>
              <w:br/>
              <w:t>&lt; 1.5 MHz</w:t>
            </w:r>
          </w:p>
        </w:tc>
        <w:tc>
          <w:tcPr>
            <w:tcW w:w="3471" w:type="dxa"/>
          </w:tcPr>
          <w:p w:rsidR="00253061" w:rsidRPr="003A7F2C" w:rsidRDefault="00253061" w:rsidP="00FF6C46">
            <w:pPr>
              <w:pStyle w:val="Tabletext"/>
              <w:keepNext/>
              <w:keepLines/>
              <w:jc w:val="center"/>
              <w:rPr>
                <w:sz w:val="20"/>
              </w:rPr>
            </w:pPr>
            <w:r w:rsidRPr="003A7F2C">
              <w:rPr>
                <w:sz w:val="20"/>
              </w:rPr>
              <w:t>–24.5 dBm</w:t>
            </w:r>
          </w:p>
        </w:tc>
        <w:tc>
          <w:tcPr>
            <w:tcW w:w="1427" w:type="dxa"/>
          </w:tcPr>
          <w:p w:rsidR="00253061" w:rsidRPr="003A7F2C" w:rsidRDefault="00253061" w:rsidP="00FF6C46">
            <w:pPr>
              <w:pStyle w:val="Tabletext"/>
              <w:keepNext/>
              <w:keepLines/>
              <w:jc w:val="center"/>
              <w:rPr>
                <w:sz w:val="20"/>
              </w:rPr>
            </w:pPr>
            <w:r w:rsidRPr="003A7F2C">
              <w:rPr>
                <w:sz w:val="20"/>
              </w:rPr>
              <w:t>30 kHz</w:t>
            </w:r>
          </w:p>
        </w:tc>
      </w:tr>
      <w:tr w:rsidR="00253061" w:rsidRPr="002B4FF6" w:rsidTr="004B5F89">
        <w:trPr>
          <w:cantSplit/>
          <w:jc w:val="center"/>
        </w:trPr>
        <w:tc>
          <w:tcPr>
            <w:tcW w:w="2127" w:type="dxa"/>
          </w:tcPr>
          <w:p w:rsidR="00253061" w:rsidRPr="003A7F2C" w:rsidRDefault="00253061" w:rsidP="00FF6C46">
            <w:pPr>
              <w:pStyle w:val="Tabletext"/>
              <w:jc w:val="center"/>
              <w:rPr>
                <w:sz w:val="20"/>
              </w:rPr>
            </w:pPr>
            <w:r w:rsidRPr="003A7F2C">
              <w:rPr>
                <w:sz w:val="20"/>
              </w:rPr>
              <w:t xml:space="preserve">1 MHz </w:t>
            </w:r>
            <w:r w:rsidRPr="003A7F2C">
              <w:rPr>
                <w:sz w:val="20"/>
              </w:rPr>
              <w:sym w:font="Symbol" w:char="F0A3"/>
            </w:r>
            <w:r w:rsidRPr="003A7F2C">
              <w:rPr>
                <w:sz w:val="20"/>
              </w:rPr>
              <w:sym w:font="Symbol" w:char="F044"/>
            </w:r>
            <w:r w:rsidRPr="003A7F2C">
              <w:rPr>
                <w:i/>
                <w:iCs/>
                <w:sz w:val="20"/>
              </w:rPr>
              <w:t>f</w:t>
            </w:r>
            <w:r w:rsidRPr="003A7F2C">
              <w:rPr>
                <w:sz w:val="20"/>
              </w:rPr>
              <w:br/>
            </w:r>
            <w:r w:rsidRPr="003A7F2C">
              <w:rPr>
                <w:sz w:val="20"/>
              </w:rPr>
              <w:sym w:font="Symbol" w:char="F0A3"/>
            </w:r>
            <w:r w:rsidRPr="003A7F2C">
              <w:rPr>
                <w:sz w:val="20"/>
              </w:rPr>
              <w:t xml:space="preserve"> 2.8 MHz</w:t>
            </w:r>
          </w:p>
        </w:tc>
        <w:tc>
          <w:tcPr>
            <w:tcW w:w="2614" w:type="dxa"/>
          </w:tcPr>
          <w:p w:rsidR="00253061" w:rsidRPr="003A7F2C" w:rsidRDefault="00253061" w:rsidP="00FF6C46">
            <w:pPr>
              <w:pStyle w:val="Tabletext"/>
              <w:jc w:val="center"/>
              <w:rPr>
                <w:sz w:val="20"/>
              </w:rPr>
            </w:pPr>
            <w:r w:rsidRPr="003A7F2C">
              <w:rPr>
                <w:sz w:val="20"/>
              </w:rPr>
              <w:t xml:space="preserve">1.5 MHz </w:t>
            </w:r>
            <w:r w:rsidRPr="003A7F2C">
              <w:rPr>
                <w:sz w:val="20"/>
              </w:rPr>
              <w:sym w:font="Symbol" w:char="F0A3"/>
            </w:r>
            <w:r w:rsidRPr="003A7F2C">
              <w:rPr>
                <w:sz w:val="20"/>
              </w:rPr>
              <w:t xml:space="preserve"> f_offset </w:t>
            </w:r>
            <w:r w:rsidRPr="003A7F2C">
              <w:rPr>
                <w:sz w:val="20"/>
              </w:rPr>
              <w:br/>
              <w:t>&lt; 3.3 MHz</w:t>
            </w:r>
          </w:p>
        </w:tc>
        <w:tc>
          <w:tcPr>
            <w:tcW w:w="3471" w:type="dxa"/>
          </w:tcPr>
          <w:p w:rsidR="00253061" w:rsidRPr="003A7F2C" w:rsidRDefault="00253061" w:rsidP="00FF6C46">
            <w:pPr>
              <w:pStyle w:val="Tabletext"/>
              <w:jc w:val="center"/>
              <w:rPr>
                <w:sz w:val="20"/>
              </w:rPr>
            </w:pPr>
            <w:r w:rsidRPr="003A7F2C">
              <w:rPr>
                <w:sz w:val="20"/>
              </w:rPr>
              <w:t>–11.5 dBm</w:t>
            </w:r>
          </w:p>
        </w:tc>
        <w:tc>
          <w:tcPr>
            <w:tcW w:w="1427" w:type="dxa"/>
          </w:tcPr>
          <w:p w:rsidR="00253061" w:rsidRPr="003A7F2C" w:rsidRDefault="00253061" w:rsidP="00FF6C46">
            <w:pPr>
              <w:pStyle w:val="Tabletext"/>
              <w:jc w:val="center"/>
              <w:rPr>
                <w:sz w:val="20"/>
              </w:rPr>
            </w:pPr>
            <w:r w:rsidRPr="003A7F2C">
              <w:rPr>
                <w:sz w:val="20"/>
              </w:rPr>
              <w:t>1 MHz</w:t>
            </w:r>
          </w:p>
        </w:tc>
      </w:tr>
      <w:tr w:rsidR="00253061" w:rsidRPr="002B4FF6" w:rsidTr="004B5F89">
        <w:trPr>
          <w:cantSplit/>
          <w:jc w:val="center"/>
        </w:trPr>
        <w:tc>
          <w:tcPr>
            <w:tcW w:w="2127" w:type="dxa"/>
          </w:tcPr>
          <w:p w:rsidR="00253061" w:rsidRPr="003A7F2C" w:rsidRDefault="00253061" w:rsidP="00FF6C46">
            <w:pPr>
              <w:pStyle w:val="Tabletext"/>
              <w:jc w:val="center"/>
              <w:rPr>
                <w:sz w:val="20"/>
              </w:rPr>
            </w:pPr>
            <w:r w:rsidRPr="003A7F2C">
              <w:rPr>
                <w:sz w:val="20"/>
              </w:rPr>
              <w:t xml:space="preserve">2.8 MHz </w:t>
            </w:r>
            <w:r w:rsidRPr="003A7F2C">
              <w:rPr>
                <w:sz w:val="20"/>
              </w:rPr>
              <w:sym w:font="Symbol" w:char="F0A3"/>
            </w:r>
            <w:r w:rsidRPr="003A7F2C">
              <w:rPr>
                <w:sz w:val="20"/>
              </w:rPr>
              <w:sym w:font="Symbol" w:char="F044"/>
            </w:r>
            <w:r w:rsidRPr="003A7F2C">
              <w:rPr>
                <w:i/>
                <w:iCs/>
                <w:sz w:val="20"/>
              </w:rPr>
              <w:t>f</w:t>
            </w:r>
            <w:r w:rsidRPr="003A7F2C">
              <w:rPr>
                <w:sz w:val="20"/>
              </w:rPr>
              <w:br/>
            </w:r>
            <w:r w:rsidRPr="003A7F2C">
              <w:rPr>
                <w:sz w:val="20"/>
              </w:rPr>
              <w:sym w:font="Symbol" w:char="F0A3"/>
            </w:r>
            <w:r w:rsidRPr="003A7F2C">
              <w:rPr>
                <w:sz w:val="20"/>
              </w:rPr>
              <w:sym w:font="Symbol" w:char="F044"/>
            </w:r>
            <w:r w:rsidRPr="003A7F2C">
              <w:rPr>
                <w:i/>
                <w:iCs/>
                <w:sz w:val="20"/>
              </w:rPr>
              <w:t>f</w:t>
            </w:r>
            <w:r w:rsidRPr="003A7F2C">
              <w:rPr>
                <w:i/>
                <w:iCs/>
                <w:sz w:val="20"/>
                <w:vertAlign w:val="subscript"/>
              </w:rPr>
              <w:t>max</w:t>
            </w:r>
          </w:p>
        </w:tc>
        <w:tc>
          <w:tcPr>
            <w:tcW w:w="2614" w:type="dxa"/>
          </w:tcPr>
          <w:p w:rsidR="00253061" w:rsidRPr="003A7F2C" w:rsidRDefault="00253061" w:rsidP="00FF6C46">
            <w:pPr>
              <w:pStyle w:val="Tabletext"/>
              <w:jc w:val="center"/>
              <w:rPr>
                <w:sz w:val="20"/>
                <w:lang w:val="en-US"/>
              </w:rPr>
            </w:pPr>
            <w:r w:rsidRPr="003A7F2C">
              <w:rPr>
                <w:sz w:val="20"/>
                <w:lang w:val="en-US"/>
              </w:rPr>
              <w:t xml:space="preserve">3.3 MHz </w:t>
            </w:r>
            <w:r w:rsidRPr="003A7F2C">
              <w:rPr>
                <w:sz w:val="20"/>
              </w:rPr>
              <w:sym w:font="Symbol" w:char="F0A3"/>
            </w:r>
            <w:r w:rsidRPr="003A7F2C">
              <w:rPr>
                <w:sz w:val="20"/>
                <w:lang w:val="en-US"/>
              </w:rPr>
              <w:t xml:space="preserve"> f_offset </w:t>
            </w:r>
            <w:r w:rsidRPr="003A7F2C">
              <w:rPr>
                <w:sz w:val="20"/>
                <w:lang w:val="en-US"/>
              </w:rPr>
              <w:br/>
              <w:t>&lt; f_offset</w:t>
            </w:r>
            <w:r w:rsidRPr="003A7F2C">
              <w:rPr>
                <w:i/>
                <w:iCs/>
                <w:sz w:val="20"/>
                <w:vertAlign w:val="subscript"/>
                <w:lang w:val="en-US"/>
              </w:rPr>
              <w:t>max</w:t>
            </w:r>
          </w:p>
        </w:tc>
        <w:tc>
          <w:tcPr>
            <w:tcW w:w="3471" w:type="dxa"/>
          </w:tcPr>
          <w:p w:rsidR="00253061" w:rsidRPr="003A7F2C" w:rsidRDefault="00253061" w:rsidP="00FF6C46">
            <w:pPr>
              <w:pStyle w:val="Tabletext"/>
              <w:jc w:val="center"/>
              <w:rPr>
                <w:sz w:val="20"/>
              </w:rPr>
            </w:pPr>
            <w:r w:rsidRPr="003A7F2C">
              <w:rPr>
                <w:sz w:val="20"/>
              </w:rPr>
              <w:t>–15 dBm</w:t>
            </w:r>
          </w:p>
        </w:tc>
        <w:tc>
          <w:tcPr>
            <w:tcW w:w="1427" w:type="dxa"/>
          </w:tcPr>
          <w:p w:rsidR="00253061" w:rsidRPr="003A7F2C" w:rsidRDefault="00253061" w:rsidP="00FF6C46">
            <w:pPr>
              <w:pStyle w:val="Tabletext"/>
              <w:jc w:val="center"/>
              <w:rPr>
                <w:sz w:val="20"/>
              </w:rPr>
            </w:pPr>
            <w:r w:rsidRPr="003A7F2C">
              <w:rPr>
                <w:sz w:val="20"/>
              </w:rPr>
              <w:t>1 MHz</w:t>
            </w:r>
          </w:p>
        </w:tc>
      </w:tr>
    </w:tbl>
    <w:p w:rsidR="00F208BD" w:rsidRDefault="00F208BD" w:rsidP="00253061">
      <w:pPr>
        <w:pStyle w:val="Heading3"/>
        <w:rPr>
          <w:bCs/>
          <w:lang w:val="en-GB"/>
        </w:rPr>
      </w:pPr>
      <w:bookmarkStart w:id="18" w:name="_Toc269477823"/>
      <w:bookmarkStart w:id="19" w:name="_Toc269478224"/>
      <w:bookmarkStart w:id="20" w:name="_Toc257166523"/>
    </w:p>
    <w:p w:rsidR="00F208BD" w:rsidRDefault="00F208B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bCs/>
          <w:lang w:val="en-GB"/>
        </w:rPr>
      </w:pPr>
      <w:r>
        <w:rPr>
          <w:rFonts w:eastAsia="SimSun"/>
          <w:b/>
          <w:bCs/>
          <w:lang w:val="en-GB"/>
        </w:rPr>
        <w:br w:type="page"/>
      </w:r>
    </w:p>
    <w:p w:rsidR="00253061" w:rsidRPr="001349A0" w:rsidRDefault="00253061" w:rsidP="00253061">
      <w:pPr>
        <w:pStyle w:val="Heading3"/>
        <w:rPr>
          <w:bCs/>
          <w:lang w:val="en-GB"/>
        </w:rPr>
      </w:pPr>
      <w:r w:rsidRPr="001349A0">
        <w:rPr>
          <w:bCs/>
          <w:lang w:val="en-GB"/>
        </w:rPr>
        <w:lastRenderedPageBreak/>
        <w:t>2.2.3</w:t>
      </w:r>
      <w:r w:rsidRPr="001349A0">
        <w:rPr>
          <w:bCs/>
          <w:lang w:val="en-GB"/>
        </w:rPr>
        <w:tab/>
      </w:r>
      <w:bookmarkEnd w:id="18"/>
      <w:bookmarkEnd w:id="19"/>
      <w:r w:rsidRPr="001349A0">
        <w:rPr>
          <w:rFonts w:hint="eastAsia"/>
          <w:bCs/>
          <w:lang w:val="en-GB"/>
        </w:rPr>
        <w:t>局域</w:t>
      </w:r>
      <w:r w:rsidRPr="001349A0">
        <w:rPr>
          <w:bCs/>
          <w:lang w:val="en-GB"/>
        </w:rPr>
        <w:t>BS E-UTRA</w:t>
      </w:r>
      <w:r w:rsidRPr="001349A0">
        <w:rPr>
          <w:rFonts w:hint="eastAsia"/>
          <w:bCs/>
          <w:lang w:val="en-GB"/>
        </w:rPr>
        <w:t>频谱</w:t>
      </w:r>
      <w:r>
        <w:rPr>
          <w:rFonts w:hint="eastAsia"/>
          <w:bCs/>
          <w:lang w:val="en-GB"/>
        </w:rPr>
        <w:t>掩模（</w:t>
      </w:r>
      <w:r w:rsidRPr="001349A0">
        <w:rPr>
          <w:bCs/>
          <w:lang w:val="en-GB"/>
        </w:rPr>
        <w:t>A</w:t>
      </w:r>
      <w:r w:rsidRPr="001349A0">
        <w:rPr>
          <w:rFonts w:hint="eastAsia"/>
          <w:bCs/>
          <w:lang w:val="en-GB"/>
        </w:rPr>
        <w:t>和</w:t>
      </w:r>
      <w:r w:rsidRPr="001349A0">
        <w:rPr>
          <w:bCs/>
          <w:lang w:val="en-GB"/>
        </w:rPr>
        <w:t>B</w:t>
      </w:r>
      <w:r w:rsidRPr="001349A0">
        <w:rPr>
          <w:rFonts w:hint="eastAsia"/>
          <w:bCs/>
          <w:lang w:val="en-GB"/>
        </w:rPr>
        <w:t>类</w:t>
      </w:r>
      <w:r>
        <w:rPr>
          <w:rFonts w:hint="eastAsia"/>
          <w:bCs/>
          <w:lang w:val="en-GB"/>
        </w:rPr>
        <w:t>）</w:t>
      </w:r>
    </w:p>
    <w:bookmarkEnd w:id="20"/>
    <w:p w:rsidR="00253061" w:rsidRDefault="00253061" w:rsidP="009A00ED">
      <w:pPr>
        <w:ind w:firstLineChars="200" w:firstLine="480"/>
        <w:rPr>
          <w:lang w:eastAsia="zh-CN"/>
        </w:rPr>
      </w:pPr>
      <w:r>
        <w:rPr>
          <w:rFonts w:hint="eastAsia"/>
          <w:lang w:eastAsia="zh-CN"/>
        </w:rPr>
        <w:t>对于</w:t>
      </w:r>
      <w:r>
        <w:rPr>
          <w:lang w:eastAsia="zh-CN"/>
        </w:rPr>
        <w:t>E-UTRA</w:t>
      </w:r>
      <w:r>
        <w:rPr>
          <w:rFonts w:hint="eastAsia"/>
          <w:lang w:eastAsia="zh-CN"/>
        </w:rPr>
        <w:t>频带</w:t>
      </w:r>
      <w:r w:rsidRPr="002D4836">
        <w:rPr>
          <w:lang w:val="en-GB" w:eastAsia="zh-CN"/>
        </w:rPr>
        <w:t>≤ 3 GHz</w:t>
      </w:r>
      <w:r>
        <w:rPr>
          <w:rFonts w:hint="eastAsia"/>
          <w:lang w:val="en-GB" w:eastAsia="zh-CN"/>
        </w:rPr>
        <w:t>中的局域</w:t>
      </w:r>
      <w:r>
        <w:rPr>
          <w:lang w:eastAsia="zh-CN"/>
        </w:rPr>
        <w:t xml:space="preserve"> BS</w:t>
      </w:r>
      <w:r>
        <w:rPr>
          <w:rFonts w:hint="eastAsia"/>
          <w:lang w:eastAsia="zh-CN"/>
        </w:rPr>
        <w:t>，发射电平不得超过表</w:t>
      </w:r>
      <w:r>
        <w:rPr>
          <w:lang w:eastAsia="zh-CN"/>
        </w:rPr>
        <w:t>4a</w:t>
      </w:r>
      <w:r w:rsidR="009A00ED">
        <w:rPr>
          <w:lang w:eastAsia="zh-CN"/>
        </w:rPr>
        <w:t>)</w:t>
      </w:r>
      <w:r>
        <w:rPr>
          <w:rFonts w:hint="eastAsia"/>
          <w:lang w:eastAsia="zh-CN"/>
        </w:rPr>
        <w:t>至</w:t>
      </w:r>
      <w:r>
        <w:rPr>
          <w:lang w:eastAsia="zh-CN"/>
        </w:rPr>
        <w:t>4c</w:t>
      </w:r>
      <w:r w:rsidR="009A00ED">
        <w:rPr>
          <w:lang w:eastAsia="zh-CN"/>
        </w:rPr>
        <w:t>)</w:t>
      </w:r>
      <w:r>
        <w:rPr>
          <w:rFonts w:hint="eastAsia"/>
          <w:lang w:eastAsia="zh-CN"/>
        </w:rPr>
        <w:t>规定的最大电平。</w:t>
      </w:r>
    </w:p>
    <w:p w:rsidR="00253061" w:rsidRPr="005400CC" w:rsidRDefault="00253061" w:rsidP="009A00ED">
      <w:pPr>
        <w:ind w:firstLineChars="200" w:firstLine="480"/>
        <w:rPr>
          <w:lang w:eastAsia="zh-CN"/>
        </w:rPr>
      </w:pPr>
      <w:r>
        <w:rPr>
          <w:rFonts w:hint="eastAsia"/>
          <w:lang w:eastAsia="zh-CN"/>
        </w:rPr>
        <w:t>对于</w:t>
      </w:r>
      <w:r>
        <w:rPr>
          <w:lang w:eastAsia="zh-CN"/>
        </w:rPr>
        <w:t>E-UTRA</w:t>
      </w:r>
      <w:r>
        <w:rPr>
          <w:rFonts w:hint="eastAsia"/>
          <w:lang w:eastAsia="zh-CN"/>
        </w:rPr>
        <w:t>频带</w:t>
      </w:r>
      <w:r>
        <w:rPr>
          <w:lang w:val="en-GB" w:eastAsia="zh-CN"/>
        </w:rPr>
        <w:t>&gt;</w:t>
      </w:r>
      <w:r w:rsidRPr="002D4836">
        <w:rPr>
          <w:lang w:val="en-GB" w:eastAsia="zh-CN"/>
        </w:rPr>
        <w:t>3 GHz</w:t>
      </w:r>
      <w:r>
        <w:rPr>
          <w:rFonts w:hint="eastAsia"/>
          <w:lang w:val="en-GB" w:eastAsia="zh-CN"/>
        </w:rPr>
        <w:t>中的局域</w:t>
      </w:r>
      <w:r>
        <w:rPr>
          <w:lang w:eastAsia="zh-CN"/>
        </w:rPr>
        <w:t xml:space="preserve"> BS</w:t>
      </w:r>
      <w:r>
        <w:rPr>
          <w:rFonts w:hint="eastAsia"/>
          <w:lang w:eastAsia="zh-CN"/>
        </w:rPr>
        <w:t>，发射电平不得超过表</w:t>
      </w:r>
      <w:r>
        <w:rPr>
          <w:lang w:eastAsia="zh-CN"/>
        </w:rPr>
        <w:t>4d</w:t>
      </w:r>
      <w:r w:rsidR="009A00ED">
        <w:rPr>
          <w:rFonts w:hint="eastAsia"/>
          <w:lang w:eastAsia="zh-CN"/>
        </w:rPr>
        <w:t>)</w:t>
      </w:r>
      <w:r>
        <w:rPr>
          <w:rFonts w:hint="eastAsia"/>
          <w:lang w:eastAsia="zh-CN"/>
        </w:rPr>
        <w:t>至</w:t>
      </w:r>
      <w:r>
        <w:rPr>
          <w:lang w:eastAsia="zh-CN"/>
        </w:rPr>
        <w:t>4f</w:t>
      </w:r>
      <w:r w:rsidR="009A00ED">
        <w:rPr>
          <w:lang w:eastAsia="zh-CN"/>
        </w:rPr>
        <w:t>)</w:t>
      </w:r>
      <w:r>
        <w:rPr>
          <w:rFonts w:hint="eastAsia"/>
          <w:lang w:eastAsia="zh-CN"/>
        </w:rPr>
        <w:t>规定的最大电平。</w:t>
      </w:r>
    </w:p>
    <w:p w:rsidR="00253061" w:rsidRDefault="00253061" w:rsidP="006177AB">
      <w:pPr>
        <w:pStyle w:val="TableNo"/>
        <w:keepNext w:val="0"/>
        <w:rPr>
          <w:lang w:eastAsia="zh-CN"/>
        </w:rPr>
      </w:pPr>
      <w:r>
        <w:rPr>
          <w:rFonts w:hint="eastAsia"/>
          <w:lang w:eastAsia="zh-CN"/>
        </w:rPr>
        <w:t>表</w:t>
      </w:r>
      <w:r>
        <w:rPr>
          <w:lang w:eastAsia="zh-CN"/>
        </w:rPr>
        <w:t>4</w:t>
      </w:r>
    </w:p>
    <w:p w:rsidR="00253061" w:rsidRDefault="00253061" w:rsidP="009A00ED">
      <w:pPr>
        <w:pStyle w:val="Tabletitle"/>
        <w:rPr>
          <w:lang w:eastAsia="zh-CN"/>
        </w:rPr>
      </w:pPr>
      <w:r>
        <w:rPr>
          <w:lang w:eastAsia="zh-CN"/>
        </w:rPr>
        <w:t>a</w:t>
      </w:r>
      <w:r w:rsidR="009A00ED">
        <w:rPr>
          <w:lang w:eastAsia="zh-CN"/>
        </w:rPr>
        <w:t>)</w:t>
      </w:r>
      <w:r>
        <w:rPr>
          <w:lang w:eastAsia="zh-CN"/>
        </w:rPr>
        <w:t xml:space="preserve"> 1.4 MHz</w:t>
      </w:r>
      <w:r>
        <w:rPr>
          <w:rFonts w:hint="eastAsia"/>
          <w:lang w:eastAsia="zh-CN"/>
        </w:rPr>
        <w:t>信道带宽的局域</w:t>
      </w:r>
      <w:r>
        <w:rPr>
          <w:lang w:eastAsia="zh-CN"/>
        </w:rPr>
        <w:t>BS</w:t>
      </w:r>
      <w:r>
        <w:rPr>
          <w:rFonts w:hint="eastAsia"/>
          <w:lang w:eastAsia="zh-CN"/>
        </w:rPr>
        <w:t>工作频带的无用发射限值</w:t>
      </w:r>
      <w:r>
        <w:rPr>
          <w:rFonts w:hint="eastAsia"/>
          <w:lang w:val="en-GB" w:eastAsia="zh-CN"/>
        </w:rPr>
        <w:t>（</w:t>
      </w:r>
      <w:r>
        <w:rPr>
          <w:lang w:val="en-GB" w:eastAsia="zh-CN"/>
        </w:rPr>
        <w:t>E-UTRA</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397"/>
        <w:gridCol w:w="1422"/>
      </w:tblGrid>
      <w:tr w:rsidR="00253061" w:rsidRPr="002B4FF6" w:rsidTr="00413D86">
        <w:trPr>
          <w:cantSplit/>
          <w:jc w:val="center"/>
        </w:trPr>
        <w:tc>
          <w:tcPr>
            <w:tcW w:w="2268" w:type="dxa"/>
            <w:vAlign w:val="center"/>
          </w:tcPr>
          <w:p w:rsidR="00253061" w:rsidRPr="002B4FF6" w:rsidRDefault="00253061" w:rsidP="00FF6C46">
            <w:pPr>
              <w:pStyle w:val="Tablehead"/>
              <w:keepLines/>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rPr>
              <w:sym w:font="Symbol" w:char="F044"/>
            </w:r>
            <w:r w:rsidRPr="002B4FF6">
              <w:rPr>
                <w:lang w:eastAsia="zh-CN"/>
              </w:rPr>
              <w:t>f</w:t>
            </w:r>
          </w:p>
        </w:tc>
        <w:tc>
          <w:tcPr>
            <w:tcW w:w="2552" w:type="dxa"/>
            <w:vAlign w:val="center"/>
          </w:tcPr>
          <w:p w:rsidR="00253061" w:rsidRPr="002B4FF6" w:rsidRDefault="00253061" w:rsidP="00FF6C46">
            <w:pPr>
              <w:pStyle w:val="Tablehead"/>
              <w:keepLines/>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397" w:type="dxa"/>
            <w:vAlign w:val="center"/>
          </w:tcPr>
          <w:p w:rsidR="00253061" w:rsidRPr="002B4FF6" w:rsidRDefault="00253061" w:rsidP="00FF6C46">
            <w:pPr>
              <w:pStyle w:val="Tablehead"/>
              <w:keepLines/>
            </w:pPr>
            <w:r w:rsidRPr="002B4FF6">
              <w:rPr>
                <w:rFonts w:hint="eastAsia"/>
                <w:lang w:eastAsia="zh-CN"/>
              </w:rPr>
              <w:t>测试</w:t>
            </w:r>
            <w:r w:rsidRPr="002B4FF6">
              <w:rPr>
                <w:rFonts w:hint="eastAsia"/>
              </w:rPr>
              <w:t>要求</w:t>
            </w:r>
          </w:p>
        </w:tc>
        <w:tc>
          <w:tcPr>
            <w:tcW w:w="1422" w:type="dxa"/>
            <w:vAlign w:val="center"/>
          </w:tcPr>
          <w:p w:rsidR="00253061" w:rsidRPr="002B4FF6" w:rsidRDefault="00253061" w:rsidP="00413D86">
            <w:pPr>
              <w:pStyle w:val="Tablehead"/>
              <w:keepLines/>
            </w:pPr>
            <w:r w:rsidRPr="002B4FF6">
              <w:rPr>
                <w:rFonts w:hint="eastAsia"/>
              </w:rPr>
              <w:t>测量带宽</w:t>
            </w:r>
            <w:r w:rsidR="00413D86">
              <w:br/>
            </w:r>
            <w:r w:rsidRPr="002B4FF6">
              <w:rPr>
                <w:rFonts w:hint="eastAsia"/>
              </w:rPr>
              <w:t>（注</w:t>
            </w:r>
            <w:r w:rsidRPr="002B4FF6">
              <w:t>1</w:t>
            </w:r>
            <w:r w:rsidRPr="002B4FF6">
              <w:rPr>
                <w:rFonts w:hint="eastAsia"/>
              </w:rPr>
              <w:t>）</w:t>
            </w:r>
          </w:p>
        </w:tc>
      </w:tr>
      <w:tr w:rsidR="00253061" w:rsidRPr="002B4FF6" w:rsidTr="00413D86">
        <w:trPr>
          <w:cantSplit/>
          <w:jc w:val="center"/>
        </w:trPr>
        <w:tc>
          <w:tcPr>
            <w:tcW w:w="2268" w:type="dxa"/>
            <w:vAlign w:val="center"/>
          </w:tcPr>
          <w:p w:rsidR="00253061" w:rsidRPr="00413D86" w:rsidRDefault="00253061" w:rsidP="00FF6C46">
            <w:pPr>
              <w:pStyle w:val="Tabletext"/>
              <w:keepNext/>
              <w:keepLines/>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1.4 MHz</w:t>
            </w:r>
          </w:p>
        </w:tc>
        <w:tc>
          <w:tcPr>
            <w:tcW w:w="2552" w:type="dxa"/>
            <w:vAlign w:val="center"/>
          </w:tcPr>
          <w:p w:rsidR="00253061" w:rsidRPr="00413D86" w:rsidRDefault="00253061" w:rsidP="00FF6C46">
            <w:pPr>
              <w:pStyle w:val="Tabletext"/>
              <w:keepNext/>
              <w:keepLines/>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1.45 MHz</w:t>
            </w:r>
          </w:p>
        </w:tc>
        <w:tc>
          <w:tcPr>
            <w:tcW w:w="3397" w:type="dxa"/>
            <w:vAlign w:val="center"/>
          </w:tcPr>
          <w:p w:rsidR="00253061" w:rsidRPr="00413D86" w:rsidRDefault="00413D86" w:rsidP="00FF6C46">
            <w:pPr>
              <w:pStyle w:val="Tabletext"/>
              <w:keepNext/>
              <w:keepLines/>
              <w:jc w:val="center"/>
              <w:rPr>
                <w:sz w:val="20"/>
              </w:rPr>
            </w:pPr>
            <w:r w:rsidRPr="00413D86">
              <w:rPr>
                <w:position w:val="-26"/>
                <w:sz w:val="20"/>
              </w:rPr>
              <w:object w:dxaOrig="3221" w:dyaOrig="620">
                <v:shape id="_x0000_i1054" type="#_x0000_t75" style="width:157.15pt;height:30.05pt;mso-position-horizontal-relative:page;mso-position-vertical-relative:page" o:ole="">
                  <v:imagedata r:id="rId75" o:title=""/>
                </v:shape>
                <o:OLEObject Type="Embed" ProgID="Equation.DSMT4" ShapeID="_x0000_i1054" DrawAspect="Content" ObjectID="_1504443333" r:id="rId76">
                  <o:FieldCodes>\* MERGEFORMAT</o:FieldCodes>
                </o:OLEObject>
              </w:object>
            </w:r>
          </w:p>
        </w:tc>
        <w:tc>
          <w:tcPr>
            <w:tcW w:w="1422" w:type="dxa"/>
          </w:tcPr>
          <w:p w:rsidR="00253061" w:rsidRPr="00413D86" w:rsidRDefault="00253061" w:rsidP="00FF6C46">
            <w:pPr>
              <w:pStyle w:val="Tabletext"/>
              <w:keepNext/>
              <w:keepLines/>
              <w:jc w:val="center"/>
              <w:rPr>
                <w:sz w:val="20"/>
              </w:rPr>
            </w:pPr>
            <w:r w:rsidRPr="00413D86">
              <w:rPr>
                <w:sz w:val="20"/>
              </w:rPr>
              <w:t>100 kHz</w:t>
            </w:r>
          </w:p>
        </w:tc>
      </w:tr>
      <w:tr w:rsidR="00253061" w:rsidRPr="002B4FF6" w:rsidTr="00413D86">
        <w:trPr>
          <w:cantSplit/>
          <w:jc w:val="center"/>
        </w:trPr>
        <w:tc>
          <w:tcPr>
            <w:tcW w:w="2268" w:type="dxa"/>
          </w:tcPr>
          <w:p w:rsidR="00253061" w:rsidRPr="00413D86" w:rsidRDefault="00253061" w:rsidP="00FF6C46">
            <w:pPr>
              <w:pStyle w:val="Tabletext"/>
              <w:keepNext/>
              <w:keepLines/>
              <w:jc w:val="center"/>
              <w:rPr>
                <w:sz w:val="20"/>
              </w:rPr>
            </w:pPr>
            <w:r w:rsidRPr="00413D86">
              <w:rPr>
                <w:sz w:val="20"/>
              </w:rPr>
              <w:t xml:space="preserve">1.4 MHz </w:t>
            </w:r>
            <w:r w:rsidRPr="00413D86">
              <w:rPr>
                <w:sz w:val="20"/>
              </w:rPr>
              <w:sym w:font="Symbol" w:char="F0A3"/>
            </w:r>
            <w:r w:rsidRPr="00413D86">
              <w:rPr>
                <w:sz w:val="20"/>
              </w:rPr>
              <w:sym w:font="Symbol" w:char="F044"/>
            </w:r>
            <w:r w:rsidRPr="00413D86">
              <w:rPr>
                <w:i/>
                <w:iCs/>
                <w:sz w:val="20"/>
              </w:rPr>
              <w:t>f</w:t>
            </w:r>
            <w:r w:rsidRPr="00413D86">
              <w:rPr>
                <w:sz w:val="20"/>
              </w:rPr>
              <w:br/>
              <w:t>&lt;2.8 MHz</w:t>
            </w:r>
          </w:p>
        </w:tc>
        <w:tc>
          <w:tcPr>
            <w:tcW w:w="2552" w:type="dxa"/>
          </w:tcPr>
          <w:p w:rsidR="00253061" w:rsidRPr="00413D86" w:rsidRDefault="00253061" w:rsidP="00FF6C46">
            <w:pPr>
              <w:pStyle w:val="Tabletext"/>
              <w:keepNext/>
              <w:keepLines/>
              <w:jc w:val="center"/>
              <w:rPr>
                <w:sz w:val="20"/>
              </w:rPr>
            </w:pPr>
            <w:r w:rsidRPr="00413D86">
              <w:rPr>
                <w:sz w:val="20"/>
              </w:rPr>
              <w:t xml:space="preserve">1.45 MHz </w:t>
            </w:r>
            <w:r w:rsidRPr="00413D86">
              <w:rPr>
                <w:sz w:val="20"/>
              </w:rPr>
              <w:sym w:font="Symbol" w:char="F0A3"/>
            </w:r>
            <w:r w:rsidRPr="00413D86">
              <w:rPr>
                <w:sz w:val="20"/>
              </w:rPr>
              <w:t xml:space="preserve"> f_offset </w:t>
            </w:r>
            <w:r w:rsidRPr="00413D86">
              <w:rPr>
                <w:sz w:val="20"/>
              </w:rPr>
              <w:br/>
              <w:t>&lt; 2.85 MHz</w:t>
            </w:r>
          </w:p>
        </w:tc>
        <w:tc>
          <w:tcPr>
            <w:tcW w:w="3397" w:type="dxa"/>
          </w:tcPr>
          <w:p w:rsidR="00253061" w:rsidRPr="00413D86" w:rsidRDefault="00253061" w:rsidP="00FF6C46">
            <w:pPr>
              <w:pStyle w:val="Tabletext"/>
              <w:keepNext/>
              <w:keepLines/>
              <w:jc w:val="center"/>
              <w:rPr>
                <w:sz w:val="20"/>
              </w:rPr>
            </w:pPr>
            <w:r w:rsidRPr="00413D86">
              <w:rPr>
                <w:sz w:val="20"/>
              </w:rPr>
              <w:t>–29.5 dBm</w:t>
            </w:r>
          </w:p>
        </w:tc>
        <w:tc>
          <w:tcPr>
            <w:tcW w:w="1422" w:type="dxa"/>
          </w:tcPr>
          <w:p w:rsidR="00253061" w:rsidRPr="00413D86" w:rsidRDefault="00253061" w:rsidP="00FF6C46">
            <w:pPr>
              <w:pStyle w:val="Tabletext"/>
              <w:keepNext/>
              <w:keepLines/>
              <w:jc w:val="center"/>
              <w:rPr>
                <w:sz w:val="20"/>
              </w:rPr>
            </w:pPr>
            <w:r w:rsidRPr="00413D86">
              <w:rPr>
                <w:sz w:val="20"/>
              </w:rPr>
              <w:t>100 kHz</w:t>
            </w:r>
          </w:p>
        </w:tc>
      </w:tr>
      <w:tr w:rsidR="00253061" w:rsidRPr="002B4FF6" w:rsidTr="00413D86">
        <w:trPr>
          <w:cantSplit/>
          <w:jc w:val="center"/>
        </w:trPr>
        <w:tc>
          <w:tcPr>
            <w:tcW w:w="2268" w:type="dxa"/>
          </w:tcPr>
          <w:p w:rsidR="00253061" w:rsidRPr="00413D86" w:rsidRDefault="00253061" w:rsidP="00FF6C46">
            <w:pPr>
              <w:pStyle w:val="Tabletext"/>
              <w:keepNext/>
              <w:keepLines/>
              <w:jc w:val="center"/>
              <w:rPr>
                <w:sz w:val="20"/>
              </w:rPr>
            </w:pPr>
            <w:r w:rsidRPr="00413D86">
              <w:rPr>
                <w:sz w:val="20"/>
              </w:rPr>
              <w:t xml:space="preserve">2.8 MHz </w:t>
            </w:r>
            <w:r w:rsidRPr="00413D86">
              <w:rPr>
                <w:sz w:val="20"/>
              </w:rPr>
              <w:sym w:font="Symbol" w:char="F0A3"/>
            </w:r>
            <w:r w:rsidRPr="00413D86">
              <w:rPr>
                <w:sz w:val="20"/>
              </w:rPr>
              <w:sym w:font="Symbol" w:char="F044"/>
            </w:r>
            <w:r w:rsidRPr="00413D86">
              <w:rPr>
                <w:i/>
                <w:iCs/>
                <w:sz w:val="20"/>
              </w:rPr>
              <w:t>f</w:t>
            </w:r>
            <w:r w:rsidRPr="00413D86">
              <w:rPr>
                <w:sz w:val="20"/>
              </w:rPr>
              <w:sym w:font="Symbol" w:char="F0A3"/>
            </w:r>
            <w:r w:rsidRPr="00413D86">
              <w:rPr>
                <w:sz w:val="20"/>
              </w:rPr>
              <w:sym w:font="Symbol" w:char="F044"/>
            </w:r>
            <w:r w:rsidRPr="00413D86">
              <w:rPr>
                <w:i/>
                <w:iCs/>
                <w:sz w:val="20"/>
              </w:rPr>
              <w:t>f</w:t>
            </w:r>
            <w:r w:rsidRPr="00413D86">
              <w:rPr>
                <w:i/>
                <w:iCs/>
                <w:sz w:val="20"/>
                <w:vertAlign w:val="subscript"/>
              </w:rPr>
              <w:t>max</w:t>
            </w:r>
          </w:p>
        </w:tc>
        <w:tc>
          <w:tcPr>
            <w:tcW w:w="2552" w:type="dxa"/>
          </w:tcPr>
          <w:p w:rsidR="00253061" w:rsidRPr="00413D86" w:rsidRDefault="00253061" w:rsidP="00FF6C46">
            <w:pPr>
              <w:pStyle w:val="Tabletext"/>
              <w:keepNext/>
              <w:keepLines/>
              <w:jc w:val="center"/>
              <w:rPr>
                <w:sz w:val="20"/>
                <w:lang w:val="en-US"/>
              </w:rPr>
            </w:pPr>
            <w:r w:rsidRPr="00413D86">
              <w:rPr>
                <w:sz w:val="20"/>
                <w:lang w:val="en-US"/>
              </w:rPr>
              <w:t xml:space="preserve">2.85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3397" w:type="dxa"/>
          </w:tcPr>
          <w:p w:rsidR="00253061" w:rsidRPr="00413D86" w:rsidRDefault="00253061" w:rsidP="00FF6C46">
            <w:pPr>
              <w:pStyle w:val="Tabletext"/>
              <w:keepNext/>
              <w:keepLines/>
              <w:jc w:val="center"/>
              <w:rPr>
                <w:sz w:val="20"/>
              </w:rPr>
            </w:pPr>
            <w:r w:rsidRPr="00413D86">
              <w:rPr>
                <w:sz w:val="20"/>
              </w:rPr>
              <w:t>–31 dBm</w:t>
            </w:r>
          </w:p>
        </w:tc>
        <w:tc>
          <w:tcPr>
            <w:tcW w:w="1422" w:type="dxa"/>
          </w:tcPr>
          <w:p w:rsidR="00253061" w:rsidRPr="00413D86" w:rsidRDefault="00253061" w:rsidP="00FF6C46">
            <w:pPr>
              <w:pStyle w:val="Tabletext"/>
              <w:keepNext/>
              <w:keepLines/>
              <w:jc w:val="center"/>
              <w:rPr>
                <w:sz w:val="20"/>
              </w:rPr>
            </w:pPr>
            <w:r w:rsidRPr="00413D86">
              <w:rPr>
                <w:sz w:val="20"/>
              </w:rPr>
              <w:t>100 kHz</w:t>
            </w:r>
          </w:p>
        </w:tc>
      </w:tr>
    </w:tbl>
    <w:p w:rsidR="00253061" w:rsidRDefault="00253061" w:rsidP="00413D86">
      <w:pPr>
        <w:pStyle w:val="Tabletitle"/>
        <w:spacing w:before="360"/>
        <w:rPr>
          <w:lang w:eastAsia="zh-CN"/>
        </w:rPr>
      </w:pPr>
      <w:r>
        <w:rPr>
          <w:lang w:eastAsia="zh-CN"/>
        </w:rPr>
        <w:t>b</w:t>
      </w:r>
      <w:r w:rsidR="009A00ED">
        <w:rPr>
          <w:lang w:eastAsia="zh-CN"/>
        </w:rPr>
        <w:t>)</w:t>
      </w:r>
      <w:r>
        <w:rPr>
          <w:lang w:eastAsia="zh-CN"/>
        </w:rPr>
        <w:t xml:space="preserve"> 3 MHz</w:t>
      </w:r>
      <w:r>
        <w:rPr>
          <w:rFonts w:hint="eastAsia"/>
          <w:lang w:eastAsia="zh-CN"/>
        </w:rPr>
        <w:t>信道带宽的局域</w:t>
      </w:r>
      <w:r>
        <w:rPr>
          <w:lang w:eastAsia="zh-CN"/>
        </w:rPr>
        <w:t>BS</w:t>
      </w:r>
      <w:r>
        <w:rPr>
          <w:rFonts w:hint="eastAsia"/>
          <w:lang w:eastAsia="zh-CN"/>
        </w:rPr>
        <w:t>工作频带的无用发射限值</w:t>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 </w:t>
      </w:r>
      <w:r w:rsidRPr="002D4836">
        <w:rPr>
          <w:lang w:val="en-GB" w:eastAsia="zh-CN"/>
        </w:rPr>
        <w:t>3 GHz</w:t>
      </w:r>
      <w:r>
        <w:rPr>
          <w:rFonts w:hint="eastAsia"/>
          <w:lang w:val="en-GB" w:eastAsia="zh-CN"/>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436"/>
        <w:gridCol w:w="3518"/>
        <w:gridCol w:w="1427"/>
        <w:gridCol w:w="7"/>
      </w:tblGrid>
      <w:tr w:rsidR="00253061" w:rsidRPr="002B4FF6" w:rsidTr="00862DF5">
        <w:trPr>
          <w:jc w:val="center"/>
        </w:trPr>
        <w:tc>
          <w:tcPr>
            <w:tcW w:w="2263"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436"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18"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434" w:type="dxa"/>
            <w:gridSpan w:val="2"/>
            <w:vAlign w:val="center"/>
          </w:tcPr>
          <w:p w:rsidR="00253061" w:rsidRPr="002B4FF6" w:rsidRDefault="00253061" w:rsidP="00413D86">
            <w:pPr>
              <w:pStyle w:val="Tablehead"/>
              <w:rPr>
                <w:lang w:eastAsia="zh-CN"/>
              </w:rPr>
            </w:pPr>
            <w:r w:rsidRPr="002B4FF6">
              <w:rPr>
                <w:rFonts w:hint="eastAsia"/>
                <w:lang w:eastAsia="zh-CN"/>
              </w:rPr>
              <w:t>测量带宽</w:t>
            </w:r>
            <w:r w:rsidR="00413D86">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862DF5">
        <w:trPr>
          <w:gridAfter w:val="1"/>
          <w:wAfter w:w="7" w:type="dxa"/>
          <w:cantSplit/>
          <w:jc w:val="center"/>
        </w:trPr>
        <w:tc>
          <w:tcPr>
            <w:tcW w:w="2263"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3 MHz</w:t>
            </w:r>
          </w:p>
        </w:tc>
        <w:tc>
          <w:tcPr>
            <w:tcW w:w="2436"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3.05 MHz</w:t>
            </w:r>
          </w:p>
        </w:tc>
        <w:tc>
          <w:tcPr>
            <w:tcW w:w="3518" w:type="dxa"/>
            <w:vAlign w:val="center"/>
          </w:tcPr>
          <w:p w:rsidR="00253061" w:rsidRPr="00413D86" w:rsidRDefault="00413D86" w:rsidP="00FF6C46">
            <w:pPr>
              <w:pStyle w:val="Tabletext"/>
              <w:jc w:val="center"/>
              <w:rPr>
                <w:sz w:val="20"/>
              </w:rPr>
            </w:pPr>
            <w:r w:rsidRPr="00413D86">
              <w:rPr>
                <w:position w:val="-26"/>
                <w:sz w:val="20"/>
              </w:rPr>
              <w:object w:dxaOrig="3203" w:dyaOrig="620">
                <v:shape id="_x0000_i1055" type="#_x0000_t75" style="width:155.25pt;height:30.7pt;mso-position-horizontal-relative:page;mso-position-vertical-relative:page" o:ole="">
                  <v:imagedata r:id="rId77" o:title=""/>
                </v:shape>
                <o:OLEObject Type="Embed" ProgID="Equation.DSMT4" ShapeID="_x0000_i1055" DrawAspect="Content" ObjectID="_1504443334" r:id="rId78">
                  <o:FieldCodes>\* MERGEFORMAT</o:FieldCodes>
                </o:OLEObject>
              </w:object>
            </w:r>
          </w:p>
        </w:tc>
        <w:tc>
          <w:tcPr>
            <w:tcW w:w="1427" w:type="dxa"/>
          </w:tcPr>
          <w:p w:rsidR="00253061" w:rsidRPr="00413D86" w:rsidRDefault="00253061" w:rsidP="00FF6C46">
            <w:pPr>
              <w:pStyle w:val="Tabletext"/>
              <w:jc w:val="center"/>
              <w:rPr>
                <w:sz w:val="20"/>
              </w:rPr>
            </w:pPr>
            <w:r w:rsidRPr="00413D86">
              <w:rPr>
                <w:sz w:val="20"/>
              </w:rPr>
              <w:t>100 kHz</w:t>
            </w:r>
          </w:p>
        </w:tc>
      </w:tr>
      <w:tr w:rsidR="00253061" w:rsidRPr="002B4FF6" w:rsidTr="00862DF5">
        <w:trPr>
          <w:gridAfter w:val="1"/>
          <w:wAfter w:w="7" w:type="dxa"/>
          <w:cantSplit/>
          <w:jc w:val="center"/>
        </w:trPr>
        <w:tc>
          <w:tcPr>
            <w:tcW w:w="2263" w:type="dxa"/>
            <w:tcBorders>
              <w:bottom w:val="single" w:sz="4" w:space="0" w:color="auto"/>
            </w:tcBorders>
          </w:tcPr>
          <w:p w:rsidR="00253061" w:rsidRPr="00413D86" w:rsidRDefault="00253061" w:rsidP="00FF6C46">
            <w:pPr>
              <w:pStyle w:val="Tabletext"/>
              <w:jc w:val="center"/>
              <w:rPr>
                <w:sz w:val="20"/>
              </w:rPr>
            </w:pPr>
            <w:r w:rsidRPr="00413D86">
              <w:rPr>
                <w:sz w:val="20"/>
              </w:rPr>
              <w:t xml:space="preserve">3 MHz </w:t>
            </w:r>
            <w:r w:rsidRPr="00413D86">
              <w:rPr>
                <w:sz w:val="20"/>
              </w:rPr>
              <w:sym w:font="Symbol" w:char="F0A3"/>
            </w:r>
            <w:r w:rsidRPr="00413D86">
              <w:rPr>
                <w:sz w:val="20"/>
              </w:rPr>
              <w:sym w:font="Symbol" w:char="F044"/>
            </w:r>
            <w:r w:rsidRPr="00413D86">
              <w:rPr>
                <w:i/>
                <w:iCs/>
                <w:sz w:val="20"/>
              </w:rPr>
              <w:t>f</w:t>
            </w:r>
            <w:r w:rsidRPr="00413D86">
              <w:rPr>
                <w:sz w:val="20"/>
              </w:rPr>
              <w:br/>
              <w:t>&lt; 6 MHz</w:t>
            </w:r>
          </w:p>
        </w:tc>
        <w:tc>
          <w:tcPr>
            <w:tcW w:w="2436" w:type="dxa"/>
            <w:tcBorders>
              <w:bottom w:val="single" w:sz="4" w:space="0" w:color="auto"/>
            </w:tcBorders>
          </w:tcPr>
          <w:p w:rsidR="00253061" w:rsidRPr="00413D86" w:rsidRDefault="00253061" w:rsidP="00FF6C46">
            <w:pPr>
              <w:pStyle w:val="Tabletext"/>
              <w:jc w:val="center"/>
              <w:rPr>
                <w:sz w:val="20"/>
              </w:rPr>
            </w:pPr>
            <w:r w:rsidRPr="00413D86">
              <w:rPr>
                <w:sz w:val="20"/>
              </w:rPr>
              <w:t xml:space="preserve">3.05 MHz </w:t>
            </w:r>
            <w:r w:rsidRPr="00413D86">
              <w:rPr>
                <w:sz w:val="20"/>
              </w:rPr>
              <w:sym w:font="Symbol" w:char="F0A3"/>
            </w:r>
            <w:r w:rsidRPr="00413D86">
              <w:rPr>
                <w:sz w:val="20"/>
              </w:rPr>
              <w:t xml:space="preserve"> f_offset </w:t>
            </w:r>
            <w:r w:rsidRPr="00413D86">
              <w:rPr>
                <w:sz w:val="20"/>
              </w:rPr>
              <w:br/>
              <w:t>&lt; 6.05 MHz</w:t>
            </w:r>
          </w:p>
        </w:tc>
        <w:tc>
          <w:tcPr>
            <w:tcW w:w="3518" w:type="dxa"/>
            <w:tcBorders>
              <w:bottom w:val="single" w:sz="4" w:space="0" w:color="auto"/>
            </w:tcBorders>
          </w:tcPr>
          <w:p w:rsidR="00253061" w:rsidRPr="00413D86" w:rsidRDefault="00253061" w:rsidP="00FF6C46">
            <w:pPr>
              <w:pStyle w:val="Tabletext"/>
              <w:jc w:val="center"/>
              <w:rPr>
                <w:sz w:val="20"/>
              </w:rPr>
            </w:pPr>
            <w:r w:rsidRPr="00413D86">
              <w:rPr>
                <w:sz w:val="20"/>
              </w:rPr>
              <w:t>–33.5 dBm</w:t>
            </w:r>
          </w:p>
        </w:tc>
        <w:tc>
          <w:tcPr>
            <w:tcW w:w="1427" w:type="dxa"/>
            <w:tcBorders>
              <w:bottom w:val="single" w:sz="4" w:space="0" w:color="auto"/>
            </w:tcBorders>
          </w:tcPr>
          <w:p w:rsidR="00253061" w:rsidRPr="00413D86" w:rsidRDefault="00253061" w:rsidP="00FF6C46">
            <w:pPr>
              <w:pStyle w:val="Tabletext"/>
              <w:jc w:val="center"/>
              <w:rPr>
                <w:sz w:val="20"/>
              </w:rPr>
            </w:pPr>
            <w:r w:rsidRPr="00413D86">
              <w:rPr>
                <w:sz w:val="20"/>
              </w:rPr>
              <w:t>100 kHz</w:t>
            </w:r>
          </w:p>
        </w:tc>
      </w:tr>
      <w:tr w:rsidR="00253061" w:rsidRPr="002B4FF6" w:rsidTr="00862DF5">
        <w:trPr>
          <w:gridAfter w:val="1"/>
          <w:wAfter w:w="7" w:type="dxa"/>
          <w:cantSplit/>
          <w:jc w:val="center"/>
        </w:trPr>
        <w:tc>
          <w:tcPr>
            <w:tcW w:w="2263" w:type="dxa"/>
            <w:tcBorders>
              <w:bottom w:val="single" w:sz="4" w:space="0" w:color="auto"/>
            </w:tcBorders>
          </w:tcPr>
          <w:p w:rsidR="00253061" w:rsidRPr="00413D86" w:rsidRDefault="00253061" w:rsidP="00FF6C46">
            <w:pPr>
              <w:pStyle w:val="Tabletext"/>
              <w:jc w:val="center"/>
              <w:rPr>
                <w:sz w:val="20"/>
              </w:rPr>
            </w:pPr>
            <w:r w:rsidRPr="00413D86">
              <w:rPr>
                <w:sz w:val="20"/>
              </w:rPr>
              <w:t xml:space="preserve">6 MHz </w:t>
            </w:r>
            <w:r w:rsidRPr="00413D86">
              <w:rPr>
                <w:sz w:val="20"/>
              </w:rPr>
              <w:sym w:font="Symbol" w:char="F0A3"/>
            </w:r>
            <w:r w:rsidRPr="00413D86">
              <w:rPr>
                <w:sz w:val="20"/>
              </w:rPr>
              <w:sym w:font="Symbol" w:char="F044"/>
            </w:r>
            <w:r w:rsidRPr="00413D86">
              <w:rPr>
                <w:i/>
                <w:iCs/>
                <w:sz w:val="20"/>
              </w:rPr>
              <w:t>f</w:t>
            </w:r>
            <w:r w:rsidRPr="00413D86">
              <w:rPr>
                <w:sz w:val="20"/>
              </w:rPr>
              <w:br/>
            </w:r>
            <w:r w:rsidRPr="00413D86">
              <w:rPr>
                <w:sz w:val="20"/>
              </w:rPr>
              <w:sym w:font="Symbol" w:char="F0A3"/>
            </w:r>
            <w:r w:rsidRPr="00413D86">
              <w:rPr>
                <w:sz w:val="20"/>
              </w:rPr>
              <w:sym w:font="Symbol" w:char="F044"/>
            </w:r>
            <w:r w:rsidRPr="00413D86">
              <w:rPr>
                <w:i/>
                <w:iCs/>
                <w:sz w:val="20"/>
              </w:rPr>
              <w:t>f</w:t>
            </w:r>
            <w:r w:rsidRPr="00413D86">
              <w:rPr>
                <w:i/>
                <w:iCs/>
                <w:sz w:val="20"/>
                <w:vertAlign w:val="subscript"/>
              </w:rPr>
              <w:t>max</w:t>
            </w:r>
          </w:p>
        </w:tc>
        <w:tc>
          <w:tcPr>
            <w:tcW w:w="2436" w:type="dxa"/>
            <w:tcBorders>
              <w:bottom w:val="single" w:sz="4" w:space="0" w:color="auto"/>
            </w:tcBorders>
          </w:tcPr>
          <w:p w:rsidR="00253061" w:rsidRPr="00413D86" w:rsidRDefault="00253061" w:rsidP="00FF6C46">
            <w:pPr>
              <w:pStyle w:val="Tabletext"/>
              <w:jc w:val="center"/>
              <w:rPr>
                <w:sz w:val="20"/>
                <w:lang w:val="en-US"/>
              </w:rPr>
            </w:pPr>
            <w:r w:rsidRPr="00413D86">
              <w:rPr>
                <w:sz w:val="20"/>
                <w:lang w:val="en-US"/>
              </w:rPr>
              <w:t xml:space="preserve">6.05 MHz </w:t>
            </w:r>
            <w:r w:rsidRPr="00413D86">
              <w:rPr>
                <w:sz w:val="20"/>
              </w:rPr>
              <w:sym w:font="Symbol" w:char="F0A3"/>
            </w:r>
            <w:r w:rsidRPr="00413D86">
              <w:rPr>
                <w:sz w:val="20"/>
                <w:lang w:val="en-US"/>
              </w:rPr>
              <w:t xml:space="preserve"> f_offset </w:t>
            </w:r>
            <w:r w:rsidR="009A00ED" w:rsidRPr="00413D86">
              <w:rPr>
                <w:sz w:val="20"/>
                <w:lang w:val="en-US"/>
              </w:rPr>
              <w:br/>
            </w:r>
            <w:r w:rsidRPr="00413D86">
              <w:rPr>
                <w:sz w:val="20"/>
                <w:lang w:val="en-US"/>
              </w:rPr>
              <w:t>&lt; f_offset</w:t>
            </w:r>
            <w:r w:rsidRPr="00413D86">
              <w:rPr>
                <w:i/>
                <w:iCs/>
                <w:sz w:val="20"/>
                <w:vertAlign w:val="subscript"/>
                <w:lang w:val="en-US"/>
              </w:rPr>
              <w:t>max</w:t>
            </w:r>
          </w:p>
        </w:tc>
        <w:tc>
          <w:tcPr>
            <w:tcW w:w="3518" w:type="dxa"/>
            <w:tcBorders>
              <w:bottom w:val="single" w:sz="4" w:space="0" w:color="auto"/>
            </w:tcBorders>
          </w:tcPr>
          <w:p w:rsidR="00253061" w:rsidRPr="00413D86" w:rsidRDefault="00253061" w:rsidP="00FF6C46">
            <w:pPr>
              <w:pStyle w:val="Tabletext"/>
              <w:jc w:val="center"/>
              <w:rPr>
                <w:sz w:val="20"/>
              </w:rPr>
            </w:pPr>
            <w:r w:rsidRPr="00413D86">
              <w:rPr>
                <w:sz w:val="20"/>
              </w:rPr>
              <w:t>–35 dBm</w:t>
            </w:r>
          </w:p>
        </w:tc>
        <w:tc>
          <w:tcPr>
            <w:tcW w:w="1427" w:type="dxa"/>
            <w:tcBorders>
              <w:bottom w:val="single" w:sz="4" w:space="0" w:color="auto"/>
            </w:tcBorders>
          </w:tcPr>
          <w:p w:rsidR="00253061" w:rsidRPr="00413D86" w:rsidRDefault="00253061" w:rsidP="00FF6C46">
            <w:pPr>
              <w:pStyle w:val="Tabletext"/>
              <w:jc w:val="center"/>
              <w:rPr>
                <w:sz w:val="20"/>
              </w:rPr>
            </w:pPr>
            <w:r w:rsidRPr="00413D86">
              <w:rPr>
                <w:sz w:val="20"/>
              </w:rPr>
              <w:t>100 kHz</w:t>
            </w:r>
          </w:p>
        </w:tc>
      </w:tr>
    </w:tbl>
    <w:p w:rsidR="00253061" w:rsidRDefault="00253061" w:rsidP="00253061">
      <w:pPr>
        <w:pStyle w:val="Tablefin"/>
      </w:pPr>
    </w:p>
    <w:p w:rsidR="00253061" w:rsidRDefault="00253061" w:rsidP="009A00ED">
      <w:pPr>
        <w:pStyle w:val="Tabletitle"/>
        <w:rPr>
          <w:lang w:eastAsia="zh-CN"/>
        </w:rPr>
      </w:pPr>
      <w:r>
        <w:rPr>
          <w:lang w:eastAsia="zh-CN"/>
        </w:rPr>
        <w:t>c</w:t>
      </w:r>
      <w:r w:rsidR="009A00ED">
        <w:rPr>
          <w:lang w:eastAsia="zh-CN"/>
        </w:rPr>
        <w:t>)</w:t>
      </w:r>
      <w:r>
        <w:rPr>
          <w:lang w:eastAsia="zh-CN"/>
        </w:rPr>
        <w:t xml:space="preserve"> 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信道带宽的局域</w:t>
      </w:r>
      <w:r>
        <w:rPr>
          <w:lang w:eastAsia="zh-CN"/>
        </w:rPr>
        <w:t>BS</w:t>
      </w:r>
      <w:r>
        <w:rPr>
          <w:rFonts w:hint="eastAsia"/>
          <w:lang w:eastAsia="zh-CN"/>
        </w:rPr>
        <w:t>工作频带的无用发射限值</w:t>
      </w:r>
      <w:r>
        <w:rPr>
          <w:lang w:eastAsia="zh-CN"/>
        </w:rPr>
        <w:br/>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 </w:t>
      </w:r>
      <w:r w:rsidRPr="002D4836">
        <w:rPr>
          <w:lang w:val="en-GB" w:eastAsia="zh-CN"/>
        </w:rPr>
        <w:t>3 GHz</w:t>
      </w:r>
      <w:r>
        <w:rPr>
          <w:rFonts w:hint="eastAsia"/>
          <w:lang w:val="en-GB" w:eastAsia="zh-CN"/>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561"/>
        <w:gridCol w:w="3534"/>
        <w:gridCol w:w="1427"/>
        <w:gridCol w:w="7"/>
      </w:tblGrid>
      <w:tr w:rsidR="00253061" w:rsidRPr="002B4FF6" w:rsidTr="00862DF5">
        <w:trPr>
          <w:jc w:val="center"/>
        </w:trPr>
        <w:tc>
          <w:tcPr>
            <w:tcW w:w="2122"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561"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34"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434" w:type="dxa"/>
            <w:gridSpan w:val="2"/>
            <w:vAlign w:val="center"/>
          </w:tcPr>
          <w:p w:rsidR="00253061" w:rsidRPr="002B4FF6" w:rsidRDefault="00253061" w:rsidP="00413D86">
            <w:pPr>
              <w:pStyle w:val="Tablehead"/>
              <w:rPr>
                <w:lang w:eastAsia="zh-CN"/>
              </w:rPr>
            </w:pPr>
            <w:r w:rsidRPr="002B4FF6">
              <w:rPr>
                <w:rFonts w:hint="eastAsia"/>
                <w:lang w:eastAsia="zh-CN"/>
              </w:rPr>
              <w:t>测量带宽</w:t>
            </w:r>
            <w:r w:rsidR="00413D86">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862DF5">
        <w:trPr>
          <w:gridAfter w:val="1"/>
          <w:wAfter w:w="7" w:type="dxa"/>
          <w:cantSplit/>
          <w:jc w:val="center"/>
        </w:trPr>
        <w:tc>
          <w:tcPr>
            <w:tcW w:w="2122"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5 MHz</w:t>
            </w:r>
          </w:p>
        </w:tc>
        <w:tc>
          <w:tcPr>
            <w:tcW w:w="2561"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w:t>
            </w:r>
            <w:r w:rsidRPr="00413D86">
              <w:rPr>
                <w:sz w:val="20"/>
              </w:rPr>
              <w:br/>
              <w:t>&lt; 5.05 MHz</w:t>
            </w:r>
          </w:p>
        </w:tc>
        <w:tc>
          <w:tcPr>
            <w:tcW w:w="3534" w:type="dxa"/>
            <w:vAlign w:val="center"/>
          </w:tcPr>
          <w:p w:rsidR="00253061" w:rsidRPr="00413D86" w:rsidRDefault="00413D86" w:rsidP="00FF6C46">
            <w:pPr>
              <w:pStyle w:val="Tabletext"/>
              <w:jc w:val="center"/>
              <w:rPr>
                <w:sz w:val="20"/>
              </w:rPr>
            </w:pPr>
            <w:r w:rsidRPr="00413D86">
              <w:rPr>
                <w:position w:val="-26"/>
                <w:sz w:val="20"/>
              </w:rPr>
              <w:object w:dxaOrig="3121" w:dyaOrig="620">
                <v:shape id="_x0000_i1056" type="#_x0000_t75" style="width:162.15pt;height:31.95pt;mso-position-horizontal-relative:page;mso-position-vertical-relative:page" o:ole="">
                  <v:imagedata r:id="rId79" o:title=""/>
                </v:shape>
                <o:OLEObject Type="Embed" ProgID="Equation.DSMT4" ShapeID="_x0000_i1056" DrawAspect="Content" ObjectID="_1504443335" r:id="rId80">
                  <o:FieldCodes>\* MERGEFORMAT</o:FieldCodes>
                </o:OLEObject>
              </w:object>
            </w:r>
          </w:p>
        </w:tc>
        <w:tc>
          <w:tcPr>
            <w:tcW w:w="1427" w:type="dxa"/>
          </w:tcPr>
          <w:p w:rsidR="00253061" w:rsidRPr="00413D86" w:rsidRDefault="00253061" w:rsidP="00FF6C46">
            <w:pPr>
              <w:pStyle w:val="Tabletext"/>
              <w:jc w:val="center"/>
              <w:rPr>
                <w:sz w:val="20"/>
              </w:rPr>
            </w:pPr>
            <w:r w:rsidRPr="00413D86">
              <w:rPr>
                <w:sz w:val="20"/>
              </w:rPr>
              <w:t>100 kHz</w:t>
            </w:r>
          </w:p>
        </w:tc>
      </w:tr>
      <w:tr w:rsidR="00253061" w:rsidRPr="002B4FF6" w:rsidTr="00862DF5">
        <w:trPr>
          <w:gridAfter w:val="1"/>
          <w:wAfter w:w="7" w:type="dxa"/>
          <w:cantSplit/>
          <w:jc w:val="center"/>
        </w:trPr>
        <w:tc>
          <w:tcPr>
            <w:tcW w:w="2122" w:type="dxa"/>
          </w:tcPr>
          <w:p w:rsidR="00253061" w:rsidRPr="00413D86" w:rsidRDefault="00253061" w:rsidP="00FF6C46">
            <w:pPr>
              <w:pStyle w:val="Tabletext"/>
              <w:jc w:val="center"/>
              <w:rPr>
                <w:sz w:val="20"/>
              </w:rPr>
            </w:pPr>
            <w:r w:rsidRPr="00413D86">
              <w:rPr>
                <w:sz w:val="20"/>
              </w:rPr>
              <w:t xml:space="preserve">5 MHz </w:t>
            </w:r>
            <w:r w:rsidRPr="00413D86">
              <w:rPr>
                <w:sz w:val="20"/>
              </w:rPr>
              <w:sym w:font="Symbol" w:char="F0A3"/>
            </w:r>
            <w:r w:rsidRPr="00413D86">
              <w:rPr>
                <w:sz w:val="20"/>
              </w:rPr>
              <w:sym w:font="Symbol" w:char="F044"/>
            </w:r>
            <w:r w:rsidRPr="00413D86">
              <w:rPr>
                <w:i/>
                <w:iCs/>
                <w:sz w:val="20"/>
              </w:rPr>
              <w:t>f</w:t>
            </w:r>
            <w:r w:rsidRPr="00413D86">
              <w:rPr>
                <w:sz w:val="20"/>
              </w:rPr>
              <w:br/>
              <w:t>&lt; min</w:t>
            </w:r>
            <w:r w:rsidR="00862DF5">
              <w:rPr>
                <w:rFonts w:hint="eastAsia"/>
                <w:sz w:val="20"/>
              </w:rPr>
              <w:t>(</w:t>
            </w:r>
            <w:r w:rsidRPr="00413D86">
              <w:rPr>
                <w:sz w:val="20"/>
              </w:rPr>
              <w:t>10 MHz, Δ</w:t>
            </w:r>
            <w:r w:rsidRPr="00413D86">
              <w:rPr>
                <w:i/>
                <w:iCs/>
                <w:sz w:val="20"/>
              </w:rPr>
              <w:t>f</w:t>
            </w:r>
            <w:r w:rsidRPr="00413D86">
              <w:rPr>
                <w:i/>
                <w:iCs/>
                <w:sz w:val="20"/>
                <w:vertAlign w:val="subscript"/>
              </w:rPr>
              <w:t>max</w:t>
            </w:r>
            <w:r w:rsidR="00862DF5">
              <w:rPr>
                <w:rFonts w:hint="eastAsia"/>
                <w:sz w:val="20"/>
              </w:rPr>
              <w:t>)</w:t>
            </w:r>
          </w:p>
        </w:tc>
        <w:tc>
          <w:tcPr>
            <w:tcW w:w="2561" w:type="dxa"/>
          </w:tcPr>
          <w:p w:rsidR="00253061" w:rsidRPr="00413D86" w:rsidRDefault="00253061" w:rsidP="00FF6C46">
            <w:pPr>
              <w:pStyle w:val="Tabletext"/>
              <w:jc w:val="center"/>
              <w:rPr>
                <w:sz w:val="20"/>
                <w:lang w:val="en-US"/>
              </w:rPr>
            </w:pPr>
            <w:r w:rsidRPr="00413D86">
              <w:rPr>
                <w:sz w:val="20"/>
                <w:lang w:val="en-US"/>
              </w:rPr>
              <w:t xml:space="preserve">5.05 MHz </w:t>
            </w:r>
            <w:r w:rsidRPr="00413D86">
              <w:rPr>
                <w:sz w:val="20"/>
              </w:rPr>
              <w:sym w:font="Symbol" w:char="F0A3"/>
            </w:r>
            <w:r w:rsidRPr="00413D86">
              <w:rPr>
                <w:sz w:val="20"/>
                <w:lang w:val="en-US"/>
              </w:rPr>
              <w:t xml:space="preserve"> f_offset </w:t>
            </w:r>
            <w:r w:rsidRPr="00413D86">
              <w:rPr>
                <w:sz w:val="20"/>
                <w:lang w:val="en-US"/>
              </w:rPr>
              <w:br/>
              <w:t>&lt; min</w:t>
            </w:r>
            <w:r w:rsidR="003B275F">
              <w:rPr>
                <w:rFonts w:hint="eastAsia"/>
                <w:sz w:val="20"/>
                <w:lang w:val="en-US"/>
              </w:rPr>
              <w:t>(</w:t>
            </w:r>
            <w:r w:rsidRPr="00413D86">
              <w:rPr>
                <w:sz w:val="20"/>
                <w:lang w:val="en-US"/>
              </w:rPr>
              <w:t>10.05 MHz, f_offset</w:t>
            </w:r>
            <w:r w:rsidRPr="00413D86">
              <w:rPr>
                <w:i/>
                <w:iCs/>
                <w:sz w:val="20"/>
                <w:vertAlign w:val="subscript"/>
                <w:lang w:val="en-US"/>
              </w:rPr>
              <w:t>max</w:t>
            </w:r>
            <w:r w:rsidR="003B275F">
              <w:rPr>
                <w:rFonts w:hint="eastAsia"/>
                <w:sz w:val="20"/>
                <w:lang w:val="en-US"/>
              </w:rPr>
              <w:t>)</w:t>
            </w:r>
          </w:p>
        </w:tc>
        <w:tc>
          <w:tcPr>
            <w:tcW w:w="3534" w:type="dxa"/>
          </w:tcPr>
          <w:p w:rsidR="00253061" w:rsidRPr="00413D86" w:rsidRDefault="00253061" w:rsidP="00FF6C46">
            <w:pPr>
              <w:pStyle w:val="Tabletext"/>
              <w:jc w:val="center"/>
              <w:rPr>
                <w:sz w:val="20"/>
              </w:rPr>
            </w:pPr>
            <w:r w:rsidRPr="00413D86">
              <w:rPr>
                <w:sz w:val="20"/>
              </w:rPr>
              <w:t>–35.5 dBm</w:t>
            </w:r>
          </w:p>
        </w:tc>
        <w:tc>
          <w:tcPr>
            <w:tcW w:w="1427" w:type="dxa"/>
          </w:tcPr>
          <w:p w:rsidR="00253061" w:rsidRPr="00413D86" w:rsidRDefault="00253061" w:rsidP="00FF6C46">
            <w:pPr>
              <w:pStyle w:val="Tabletext"/>
              <w:jc w:val="center"/>
              <w:rPr>
                <w:sz w:val="20"/>
              </w:rPr>
            </w:pPr>
            <w:r w:rsidRPr="00413D86">
              <w:rPr>
                <w:sz w:val="20"/>
              </w:rPr>
              <w:t>100 kHz</w:t>
            </w:r>
          </w:p>
        </w:tc>
      </w:tr>
      <w:tr w:rsidR="00253061" w:rsidRPr="002B4FF6" w:rsidTr="00862DF5">
        <w:trPr>
          <w:gridAfter w:val="1"/>
          <w:wAfter w:w="7" w:type="dxa"/>
          <w:cantSplit/>
          <w:jc w:val="center"/>
        </w:trPr>
        <w:tc>
          <w:tcPr>
            <w:tcW w:w="2122" w:type="dxa"/>
          </w:tcPr>
          <w:p w:rsidR="00253061" w:rsidRPr="00413D86" w:rsidRDefault="00253061" w:rsidP="00FF6C46">
            <w:pPr>
              <w:pStyle w:val="Tabletext"/>
              <w:jc w:val="center"/>
              <w:rPr>
                <w:sz w:val="20"/>
              </w:rPr>
            </w:pPr>
            <w:r w:rsidRPr="00413D86">
              <w:rPr>
                <w:sz w:val="20"/>
              </w:rPr>
              <w:t xml:space="preserve">10 MHz </w:t>
            </w:r>
            <w:r w:rsidRPr="00413D86">
              <w:rPr>
                <w:sz w:val="20"/>
              </w:rPr>
              <w:sym w:font="Symbol" w:char="F0A3"/>
            </w:r>
            <w:r w:rsidRPr="00413D86">
              <w:rPr>
                <w:sz w:val="20"/>
              </w:rPr>
              <w:sym w:font="Symbol" w:char="F044"/>
            </w:r>
            <w:r w:rsidRPr="00413D86">
              <w:rPr>
                <w:i/>
                <w:iCs/>
                <w:sz w:val="20"/>
              </w:rPr>
              <w:t>f</w:t>
            </w:r>
            <w:r w:rsidRPr="00413D86">
              <w:rPr>
                <w:sz w:val="20"/>
              </w:rPr>
              <w:sym w:font="Symbol" w:char="F0A3"/>
            </w:r>
            <w:r w:rsidRPr="00413D86">
              <w:rPr>
                <w:sz w:val="20"/>
              </w:rPr>
              <w:sym w:font="Symbol" w:char="F044"/>
            </w:r>
            <w:r w:rsidRPr="00413D86">
              <w:rPr>
                <w:i/>
                <w:iCs/>
                <w:sz w:val="20"/>
              </w:rPr>
              <w:t>f</w:t>
            </w:r>
            <w:r w:rsidRPr="00413D86">
              <w:rPr>
                <w:i/>
                <w:iCs/>
                <w:sz w:val="20"/>
                <w:vertAlign w:val="subscript"/>
              </w:rPr>
              <w:t>max</w:t>
            </w:r>
          </w:p>
        </w:tc>
        <w:tc>
          <w:tcPr>
            <w:tcW w:w="2561" w:type="dxa"/>
          </w:tcPr>
          <w:p w:rsidR="00253061" w:rsidRPr="00413D86" w:rsidRDefault="00253061" w:rsidP="00FF6C46">
            <w:pPr>
              <w:pStyle w:val="Tabletext"/>
              <w:jc w:val="center"/>
              <w:rPr>
                <w:sz w:val="20"/>
                <w:lang w:val="en-US"/>
              </w:rPr>
            </w:pPr>
            <w:r w:rsidRPr="00413D86">
              <w:rPr>
                <w:sz w:val="20"/>
                <w:lang w:val="en-US"/>
              </w:rPr>
              <w:t xml:space="preserve">10.05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3534" w:type="dxa"/>
          </w:tcPr>
          <w:p w:rsidR="00253061" w:rsidRPr="00413D86" w:rsidRDefault="00253061" w:rsidP="00FF6C46">
            <w:pPr>
              <w:pStyle w:val="Tabletext"/>
              <w:jc w:val="center"/>
              <w:rPr>
                <w:sz w:val="20"/>
                <w:lang w:eastAsia="zh-CN"/>
              </w:rPr>
            </w:pPr>
            <w:r w:rsidRPr="00413D86">
              <w:rPr>
                <w:sz w:val="20"/>
              </w:rPr>
              <w:t>–37 dBm</w:t>
            </w:r>
            <w:r w:rsidRPr="00413D86">
              <w:rPr>
                <w:rFonts w:hint="eastAsia"/>
                <w:sz w:val="20"/>
                <w:lang w:eastAsia="zh-CN"/>
              </w:rPr>
              <w:t>（</w:t>
            </w:r>
            <w:r w:rsidRPr="00413D86">
              <w:rPr>
                <w:rFonts w:hint="eastAsia"/>
                <w:sz w:val="20"/>
              </w:rPr>
              <w:t>注</w:t>
            </w:r>
            <w:r w:rsidRPr="00413D86">
              <w:rPr>
                <w:sz w:val="20"/>
                <w:lang w:eastAsia="zh-CN"/>
              </w:rPr>
              <w:t>3</w:t>
            </w:r>
            <w:r w:rsidRPr="00413D86">
              <w:rPr>
                <w:rFonts w:hint="eastAsia"/>
                <w:sz w:val="20"/>
                <w:lang w:eastAsia="zh-CN"/>
              </w:rPr>
              <w:t>）</w:t>
            </w:r>
          </w:p>
        </w:tc>
        <w:tc>
          <w:tcPr>
            <w:tcW w:w="1427" w:type="dxa"/>
          </w:tcPr>
          <w:p w:rsidR="00253061" w:rsidRPr="00413D86" w:rsidRDefault="00253061" w:rsidP="00FF6C46">
            <w:pPr>
              <w:pStyle w:val="Tabletext"/>
              <w:jc w:val="center"/>
              <w:rPr>
                <w:sz w:val="20"/>
              </w:rPr>
            </w:pPr>
            <w:r w:rsidRPr="00413D86">
              <w:rPr>
                <w:sz w:val="20"/>
              </w:rPr>
              <w:t>100 kHz</w:t>
            </w:r>
          </w:p>
        </w:tc>
      </w:tr>
    </w:tbl>
    <w:p w:rsidR="00253061" w:rsidRDefault="00253061" w:rsidP="00253061">
      <w:pPr>
        <w:pStyle w:val="Tablefin"/>
      </w:pPr>
      <w:bookmarkStart w:id="21" w:name="_Toc269477824"/>
      <w:bookmarkStart w:id="22" w:name="_Toc269478225"/>
      <w:bookmarkStart w:id="23" w:name="_Toc257166524"/>
    </w:p>
    <w:p w:rsidR="00F208BD" w:rsidRDefault="00F208B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r>
        <w:rPr>
          <w:lang w:val="en-GB" w:eastAsia="zh-CN"/>
        </w:rPr>
        <w:br w:type="page"/>
      </w:r>
    </w:p>
    <w:p w:rsidR="00413D86" w:rsidRPr="002D4836" w:rsidRDefault="00413D86" w:rsidP="006177AB">
      <w:pPr>
        <w:pStyle w:val="TableNo"/>
        <w:keepNext w:val="0"/>
        <w:rPr>
          <w:lang w:val="en-GB" w:eastAsia="zh-CN"/>
        </w:rPr>
      </w:pPr>
      <w:r>
        <w:rPr>
          <w:rFonts w:hint="eastAsia"/>
          <w:lang w:val="en-GB" w:eastAsia="zh-CN"/>
        </w:rPr>
        <w:lastRenderedPageBreak/>
        <w:t>表</w:t>
      </w:r>
      <w:r>
        <w:rPr>
          <w:lang w:val="en-GB" w:eastAsia="zh-CN"/>
        </w:rPr>
        <w:t xml:space="preserve"> 4</w:t>
      </w:r>
      <w:r>
        <w:rPr>
          <w:rFonts w:hint="eastAsia"/>
          <w:lang w:val="en-GB" w:eastAsia="zh-CN"/>
        </w:rPr>
        <w:t>（</w:t>
      </w:r>
      <w:r w:rsidRPr="009A00ED">
        <w:rPr>
          <w:rFonts w:eastAsia="STKaiti" w:hint="eastAsia"/>
          <w:lang w:val="en-GB" w:eastAsia="zh-CN"/>
        </w:rPr>
        <w:t>完</w:t>
      </w:r>
      <w:r>
        <w:rPr>
          <w:rFonts w:hint="eastAsia"/>
          <w:lang w:val="en-GB" w:eastAsia="zh-CN"/>
        </w:rPr>
        <w:t>）</w:t>
      </w:r>
    </w:p>
    <w:p w:rsidR="00253061" w:rsidRPr="002D4836" w:rsidRDefault="00253061" w:rsidP="009A00ED">
      <w:pPr>
        <w:pStyle w:val="Tabletitle"/>
        <w:rPr>
          <w:lang w:val="en-GB" w:eastAsia="zh-CN"/>
        </w:rPr>
      </w:pPr>
      <w:r w:rsidRPr="002D4836">
        <w:rPr>
          <w:lang w:val="en-GB" w:eastAsia="zh-CN"/>
        </w:rPr>
        <w:t>d</w:t>
      </w:r>
      <w:r w:rsidR="009A00ED">
        <w:rPr>
          <w:lang w:val="en-GB" w:eastAsia="zh-CN"/>
        </w:rPr>
        <w:t>)</w:t>
      </w:r>
      <w:r w:rsidRPr="002D4836">
        <w:rPr>
          <w:lang w:val="en-GB" w:eastAsia="zh-CN"/>
        </w:rPr>
        <w:t xml:space="preserve"> </w:t>
      </w:r>
      <w:r>
        <w:rPr>
          <w:lang w:eastAsia="zh-CN"/>
        </w:rPr>
        <w:t>1.4 MHz</w:t>
      </w:r>
      <w:r>
        <w:rPr>
          <w:rFonts w:hint="eastAsia"/>
          <w:lang w:eastAsia="zh-CN"/>
        </w:rPr>
        <w:t>信道带宽的局域</w:t>
      </w:r>
      <w:r>
        <w:rPr>
          <w:lang w:eastAsia="zh-CN"/>
        </w:rPr>
        <w:t>BS</w:t>
      </w:r>
      <w:r>
        <w:rPr>
          <w:rFonts w:hint="eastAsia"/>
          <w:lang w:eastAsia="zh-CN"/>
        </w:rPr>
        <w:t>工作频带的无用发射限值</w:t>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&gt;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632"/>
        <w:gridCol w:w="3490"/>
        <w:gridCol w:w="1422"/>
      </w:tblGrid>
      <w:tr w:rsidR="00253061" w:rsidRPr="002B4FF6" w:rsidTr="009A00ED">
        <w:trPr>
          <w:cantSplit/>
          <w:jc w:val="center"/>
        </w:trPr>
        <w:tc>
          <w:tcPr>
            <w:tcW w:w="2095" w:type="dxa"/>
            <w:vAlign w:val="center"/>
          </w:tcPr>
          <w:p w:rsidR="00253061" w:rsidRPr="002B4FF6" w:rsidRDefault="00253061" w:rsidP="00FF6C46">
            <w:pPr>
              <w:pStyle w:val="Tablehead"/>
              <w:keepLines/>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632" w:type="dxa"/>
            <w:vAlign w:val="center"/>
          </w:tcPr>
          <w:p w:rsidR="00253061" w:rsidRPr="002B4FF6" w:rsidRDefault="00253061" w:rsidP="00FF6C46">
            <w:pPr>
              <w:pStyle w:val="Tablehead"/>
              <w:keepLines/>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90" w:type="dxa"/>
            <w:vAlign w:val="center"/>
          </w:tcPr>
          <w:p w:rsidR="00253061" w:rsidRPr="002B4FF6" w:rsidRDefault="00253061" w:rsidP="00FF6C46">
            <w:pPr>
              <w:pStyle w:val="Tablehead"/>
              <w:keepLines/>
              <w:rPr>
                <w:sz w:val="20"/>
                <w:lang w:val="en-GB"/>
              </w:rPr>
            </w:pPr>
            <w:r w:rsidRPr="002B4FF6">
              <w:rPr>
                <w:rFonts w:hint="eastAsia"/>
                <w:lang w:eastAsia="zh-CN"/>
              </w:rPr>
              <w:t>测试要求</w:t>
            </w:r>
          </w:p>
        </w:tc>
        <w:tc>
          <w:tcPr>
            <w:tcW w:w="1422" w:type="dxa"/>
            <w:vAlign w:val="center"/>
          </w:tcPr>
          <w:p w:rsidR="00253061" w:rsidRPr="002B4FF6" w:rsidRDefault="00253061" w:rsidP="00413D86">
            <w:pPr>
              <w:pStyle w:val="Tablehead"/>
              <w:rPr>
                <w:sz w:val="20"/>
                <w:lang w:val="en-GB"/>
              </w:rPr>
            </w:pPr>
            <w:r w:rsidRPr="002B4FF6">
              <w:rPr>
                <w:rFonts w:hint="eastAsia"/>
                <w:lang w:eastAsia="zh-CN"/>
              </w:rPr>
              <w:t>测量带宽</w:t>
            </w:r>
            <w:r w:rsidR="00413D86">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9A00ED" w:rsidTr="009A00ED">
        <w:trPr>
          <w:cantSplit/>
          <w:jc w:val="center"/>
        </w:trPr>
        <w:tc>
          <w:tcPr>
            <w:tcW w:w="2095" w:type="dxa"/>
          </w:tcPr>
          <w:p w:rsidR="00253061" w:rsidRPr="00413D86" w:rsidRDefault="00253061" w:rsidP="00FF6C46">
            <w:pPr>
              <w:pStyle w:val="Tabletext"/>
              <w:jc w:val="center"/>
              <w:rPr>
                <w:sz w:val="20"/>
                <w:lang w:val="en-GB"/>
              </w:rPr>
            </w:pPr>
            <w:r w:rsidRPr="00413D86">
              <w:rPr>
                <w:sz w:val="20"/>
                <w:lang w:val="en-GB"/>
              </w:rPr>
              <w:t xml:space="preserve">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t>&lt; 1.4 MHz</w:t>
            </w:r>
          </w:p>
        </w:tc>
        <w:tc>
          <w:tcPr>
            <w:tcW w:w="2632" w:type="dxa"/>
          </w:tcPr>
          <w:p w:rsidR="00253061" w:rsidRPr="00413D86" w:rsidRDefault="00253061" w:rsidP="00FF6C46">
            <w:pPr>
              <w:pStyle w:val="Tabletext"/>
              <w:keepNext/>
              <w:keepLines/>
              <w:jc w:val="center"/>
              <w:rPr>
                <w:sz w:val="20"/>
                <w:lang w:val="en-GB"/>
              </w:rPr>
            </w:pPr>
            <w:r w:rsidRPr="00413D86">
              <w:rPr>
                <w:sz w:val="20"/>
                <w:lang w:val="en-GB"/>
              </w:rPr>
              <w:t xml:space="preserve">0.05 MHz </w:t>
            </w:r>
            <w:r w:rsidRPr="00413D86">
              <w:rPr>
                <w:sz w:val="20"/>
                <w:lang w:val="en-GB"/>
              </w:rPr>
              <w:sym w:font="Symbol" w:char="F0A3"/>
            </w:r>
            <w:r w:rsidRPr="00413D86">
              <w:rPr>
                <w:sz w:val="20"/>
                <w:lang w:val="en-GB"/>
              </w:rPr>
              <w:t xml:space="preserve"> f_offset </w:t>
            </w:r>
            <w:r w:rsidRPr="00413D86">
              <w:rPr>
                <w:sz w:val="20"/>
                <w:lang w:val="en-GB"/>
              </w:rPr>
              <w:br/>
              <w:t>&lt; 1.45 MHz</w:t>
            </w:r>
          </w:p>
        </w:tc>
        <w:tc>
          <w:tcPr>
            <w:tcW w:w="3490" w:type="dxa"/>
            <w:vAlign w:val="center"/>
          </w:tcPr>
          <w:p w:rsidR="00253061" w:rsidRPr="00413D86" w:rsidRDefault="009A00ED" w:rsidP="00FF6C46">
            <w:pPr>
              <w:pStyle w:val="Tabletext"/>
              <w:keepNext/>
              <w:keepLines/>
              <w:jc w:val="center"/>
              <w:rPr>
                <w:sz w:val="20"/>
                <w:lang w:val="en-GB"/>
              </w:rPr>
            </w:pPr>
            <w:r w:rsidRPr="00413D86">
              <w:rPr>
                <w:position w:val="-28"/>
                <w:sz w:val="20"/>
                <w:lang w:val="en-GB"/>
              </w:rPr>
              <w:object w:dxaOrig="3840" w:dyaOrig="680">
                <v:shape id="_x0000_i1057" type="#_x0000_t75" style="width:154.65pt;height:30.05pt" o:ole="" fillcolor="window">
                  <v:imagedata r:id="rId81" o:title=""/>
                </v:shape>
                <o:OLEObject Type="Embed" ProgID="Equation.DSMT4" ShapeID="_x0000_i1057" DrawAspect="Content" ObjectID="_1504443336" r:id="rId82"/>
              </w:object>
            </w:r>
          </w:p>
        </w:tc>
        <w:tc>
          <w:tcPr>
            <w:tcW w:w="1422" w:type="dxa"/>
          </w:tcPr>
          <w:p w:rsidR="00253061" w:rsidRPr="00413D86" w:rsidRDefault="00253061" w:rsidP="00FF6C46">
            <w:pPr>
              <w:pStyle w:val="Tabletext"/>
              <w:keepNext/>
              <w:keepLines/>
              <w:jc w:val="center"/>
              <w:rPr>
                <w:sz w:val="20"/>
                <w:lang w:val="en-GB"/>
              </w:rPr>
            </w:pPr>
            <w:r w:rsidRPr="00413D86">
              <w:rPr>
                <w:sz w:val="20"/>
                <w:lang w:val="en-GB"/>
              </w:rPr>
              <w:t>100 kHz</w:t>
            </w:r>
          </w:p>
        </w:tc>
      </w:tr>
      <w:tr w:rsidR="00253061" w:rsidRPr="009A00ED" w:rsidTr="009A00ED">
        <w:trPr>
          <w:cantSplit/>
          <w:jc w:val="center"/>
        </w:trPr>
        <w:tc>
          <w:tcPr>
            <w:tcW w:w="2095" w:type="dxa"/>
          </w:tcPr>
          <w:p w:rsidR="00253061" w:rsidRPr="00413D86" w:rsidRDefault="00253061" w:rsidP="00FF6C46">
            <w:pPr>
              <w:pStyle w:val="Tabletext"/>
              <w:jc w:val="center"/>
              <w:rPr>
                <w:sz w:val="20"/>
                <w:lang w:val="en-GB"/>
              </w:rPr>
            </w:pPr>
            <w:r w:rsidRPr="00413D86">
              <w:rPr>
                <w:sz w:val="20"/>
                <w:lang w:val="en-GB"/>
              </w:rPr>
              <w:t xml:space="preserve">1.4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t>&lt; 2.8 MHz</w:t>
            </w:r>
          </w:p>
        </w:tc>
        <w:tc>
          <w:tcPr>
            <w:tcW w:w="2632" w:type="dxa"/>
          </w:tcPr>
          <w:p w:rsidR="00253061" w:rsidRPr="00413D86" w:rsidRDefault="00253061" w:rsidP="00FF6C46">
            <w:pPr>
              <w:pStyle w:val="Tabletext"/>
              <w:keepNext/>
              <w:keepLines/>
              <w:jc w:val="center"/>
              <w:rPr>
                <w:sz w:val="20"/>
                <w:lang w:val="en-GB"/>
              </w:rPr>
            </w:pPr>
            <w:r w:rsidRPr="00413D86">
              <w:rPr>
                <w:sz w:val="20"/>
                <w:lang w:val="en-GB"/>
              </w:rPr>
              <w:t xml:space="preserve">1.45 MHz </w:t>
            </w:r>
            <w:r w:rsidRPr="00413D86">
              <w:rPr>
                <w:sz w:val="20"/>
                <w:lang w:val="en-GB"/>
              </w:rPr>
              <w:sym w:font="Symbol" w:char="F0A3"/>
            </w:r>
            <w:r w:rsidRPr="00413D86">
              <w:rPr>
                <w:sz w:val="20"/>
                <w:lang w:val="en-GB"/>
              </w:rPr>
              <w:t xml:space="preserve"> f_offset </w:t>
            </w:r>
            <w:r w:rsidRPr="00413D86">
              <w:rPr>
                <w:sz w:val="20"/>
                <w:lang w:val="en-GB"/>
              </w:rPr>
              <w:br/>
              <w:t>&lt; 2.85 MHz</w:t>
            </w:r>
          </w:p>
        </w:tc>
        <w:tc>
          <w:tcPr>
            <w:tcW w:w="3490" w:type="dxa"/>
          </w:tcPr>
          <w:p w:rsidR="00253061" w:rsidRPr="00413D86" w:rsidRDefault="00253061" w:rsidP="00FF6C46">
            <w:pPr>
              <w:pStyle w:val="Tabletext"/>
              <w:keepNext/>
              <w:keepLines/>
              <w:jc w:val="center"/>
              <w:rPr>
                <w:sz w:val="20"/>
                <w:lang w:val="en-GB"/>
              </w:rPr>
            </w:pPr>
            <w:r w:rsidRPr="00413D86">
              <w:rPr>
                <w:sz w:val="20"/>
                <w:lang w:val="en-GB"/>
              </w:rPr>
              <w:t>–29.2 dBm</w:t>
            </w:r>
          </w:p>
        </w:tc>
        <w:tc>
          <w:tcPr>
            <w:tcW w:w="1422" w:type="dxa"/>
          </w:tcPr>
          <w:p w:rsidR="00253061" w:rsidRPr="00413D86" w:rsidRDefault="00253061" w:rsidP="00FF6C46">
            <w:pPr>
              <w:pStyle w:val="Tabletext"/>
              <w:keepNext/>
              <w:keepLines/>
              <w:jc w:val="center"/>
              <w:rPr>
                <w:sz w:val="20"/>
                <w:lang w:val="en-GB"/>
              </w:rPr>
            </w:pPr>
            <w:r w:rsidRPr="00413D86">
              <w:rPr>
                <w:sz w:val="20"/>
                <w:lang w:val="en-GB"/>
              </w:rPr>
              <w:t>100 kHz</w:t>
            </w:r>
          </w:p>
        </w:tc>
      </w:tr>
      <w:tr w:rsidR="00253061" w:rsidRPr="009A00ED" w:rsidTr="009A00ED">
        <w:trPr>
          <w:cantSplit/>
          <w:jc w:val="center"/>
        </w:trPr>
        <w:tc>
          <w:tcPr>
            <w:tcW w:w="2095" w:type="dxa"/>
          </w:tcPr>
          <w:p w:rsidR="00253061" w:rsidRPr="00413D86" w:rsidRDefault="00253061" w:rsidP="00FF6C46">
            <w:pPr>
              <w:pStyle w:val="Tabletext"/>
              <w:jc w:val="center"/>
              <w:rPr>
                <w:sz w:val="20"/>
                <w:lang w:val="en-GB"/>
              </w:rPr>
            </w:pPr>
            <w:r w:rsidRPr="00413D86">
              <w:rPr>
                <w:sz w:val="20"/>
                <w:lang w:val="en-GB"/>
              </w:rPr>
              <w:t xml:space="preserve">2.8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i/>
                <w:iCs/>
                <w:sz w:val="20"/>
                <w:vertAlign w:val="subscript"/>
                <w:lang w:val="en-GB"/>
              </w:rPr>
              <w:t>max</w:t>
            </w:r>
          </w:p>
        </w:tc>
        <w:tc>
          <w:tcPr>
            <w:tcW w:w="2632" w:type="dxa"/>
          </w:tcPr>
          <w:p w:rsidR="00253061" w:rsidRPr="00413D86" w:rsidRDefault="00253061" w:rsidP="00FF6C46">
            <w:pPr>
              <w:pStyle w:val="Tabletext"/>
              <w:keepNext/>
              <w:keepLines/>
              <w:jc w:val="center"/>
              <w:rPr>
                <w:sz w:val="20"/>
                <w:lang w:val="en-GB"/>
              </w:rPr>
            </w:pPr>
            <w:r w:rsidRPr="00413D86">
              <w:rPr>
                <w:sz w:val="20"/>
                <w:lang w:val="en-GB"/>
              </w:rPr>
              <w:t xml:space="preserve">2.85 MHz </w:t>
            </w:r>
            <w:r w:rsidRPr="00413D86">
              <w:rPr>
                <w:sz w:val="20"/>
                <w:lang w:val="en-GB"/>
              </w:rPr>
              <w:sym w:font="Symbol" w:char="F0A3"/>
            </w:r>
            <w:r w:rsidRPr="00413D86">
              <w:rPr>
                <w:sz w:val="20"/>
                <w:lang w:val="en-GB"/>
              </w:rPr>
              <w:t xml:space="preserve"> f_offset </w:t>
            </w:r>
            <w:r w:rsidRPr="00413D86">
              <w:rPr>
                <w:sz w:val="20"/>
                <w:lang w:val="en-GB"/>
              </w:rPr>
              <w:br/>
              <w:t>&lt; f_offset</w:t>
            </w:r>
            <w:r w:rsidRPr="00413D86">
              <w:rPr>
                <w:i/>
                <w:iCs/>
                <w:sz w:val="20"/>
                <w:vertAlign w:val="subscript"/>
                <w:lang w:val="en-GB"/>
              </w:rPr>
              <w:t>max</w:t>
            </w:r>
          </w:p>
        </w:tc>
        <w:tc>
          <w:tcPr>
            <w:tcW w:w="3490" w:type="dxa"/>
          </w:tcPr>
          <w:p w:rsidR="00253061" w:rsidRPr="00413D86" w:rsidRDefault="00253061" w:rsidP="00FF6C46">
            <w:pPr>
              <w:pStyle w:val="Tabletext"/>
              <w:keepNext/>
              <w:keepLines/>
              <w:jc w:val="center"/>
              <w:rPr>
                <w:sz w:val="20"/>
                <w:lang w:val="en-GB"/>
              </w:rPr>
            </w:pPr>
            <w:r w:rsidRPr="00413D86">
              <w:rPr>
                <w:sz w:val="20"/>
                <w:lang w:val="en-GB"/>
              </w:rPr>
              <w:t>–31 dBm</w:t>
            </w:r>
          </w:p>
        </w:tc>
        <w:tc>
          <w:tcPr>
            <w:tcW w:w="1422" w:type="dxa"/>
          </w:tcPr>
          <w:p w:rsidR="00253061" w:rsidRPr="00413D86" w:rsidRDefault="00253061" w:rsidP="00FF6C46">
            <w:pPr>
              <w:pStyle w:val="Tabletext"/>
              <w:keepNext/>
              <w:keepLines/>
              <w:jc w:val="center"/>
              <w:rPr>
                <w:sz w:val="20"/>
                <w:lang w:val="en-GB"/>
              </w:rPr>
            </w:pPr>
            <w:r w:rsidRPr="00413D86">
              <w:rPr>
                <w:sz w:val="20"/>
                <w:lang w:val="en-GB"/>
              </w:rPr>
              <w:t>100 kHz</w:t>
            </w:r>
          </w:p>
        </w:tc>
      </w:tr>
    </w:tbl>
    <w:p w:rsidR="00253061" w:rsidRPr="002D4836" w:rsidRDefault="00253061" w:rsidP="00253061">
      <w:pPr>
        <w:pStyle w:val="Tablefin"/>
      </w:pPr>
    </w:p>
    <w:p w:rsidR="00253061" w:rsidRPr="002D4836" w:rsidRDefault="00253061" w:rsidP="009A00ED">
      <w:pPr>
        <w:pStyle w:val="Tabletitle"/>
        <w:rPr>
          <w:lang w:val="en-GB" w:eastAsia="zh-CN"/>
        </w:rPr>
      </w:pPr>
      <w:r w:rsidRPr="002D4836">
        <w:rPr>
          <w:lang w:val="en-GB" w:eastAsia="zh-CN"/>
        </w:rPr>
        <w:t>e</w:t>
      </w:r>
      <w:r w:rsidR="009A00ED">
        <w:rPr>
          <w:lang w:val="en-GB" w:eastAsia="zh-CN"/>
        </w:rPr>
        <w:t>)</w:t>
      </w:r>
      <w:r w:rsidRPr="002D4836">
        <w:rPr>
          <w:lang w:val="en-GB" w:eastAsia="zh-CN"/>
        </w:rPr>
        <w:t xml:space="preserve"> </w:t>
      </w:r>
      <w:r>
        <w:rPr>
          <w:lang w:eastAsia="zh-CN"/>
        </w:rPr>
        <w:t>3 MHz</w:t>
      </w:r>
      <w:r>
        <w:rPr>
          <w:rFonts w:hint="eastAsia"/>
          <w:lang w:eastAsia="zh-CN"/>
        </w:rPr>
        <w:t>信道带宽的局域</w:t>
      </w:r>
      <w:r>
        <w:rPr>
          <w:lang w:eastAsia="zh-CN"/>
        </w:rPr>
        <w:t>BS</w:t>
      </w:r>
      <w:r>
        <w:rPr>
          <w:rFonts w:hint="eastAsia"/>
          <w:lang w:eastAsia="zh-CN"/>
        </w:rPr>
        <w:t>工作频带的无用发射限值</w:t>
      </w:r>
      <w:r>
        <w:rPr>
          <w:lang w:eastAsia="zh-CN"/>
        </w:rPr>
        <w:br/>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&gt;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411"/>
        <w:gridCol w:w="1408"/>
      </w:tblGrid>
      <w:tr w:rsidR="00253061" w:rsidRPr="002B4FF6" w:rsidTr="00FF6C46">
        <w:trPr>
          <w:cantSplit/>
          <w:jc w:val="center"/>
        </w:trPr>
        <w:tc>
          <w:tcPr>
            <w:tcW w:w="2212"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608"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11" w:type="dxa"/>
            <w:vAlign w:val="center"/>
          </w:tcPr>
          <w:p w:rsidR="00253061" w:rsidRPr="002B4FF6" w:rsidRDefault="00253061" w:rsidP="00FF6C46">
            <w:pPr>
              <w:pStyle w:val="Tablehead"/>
              <w:rPr>
                <w:sz w:val="20"/>
                <w:lang w:val="en-GB"/>
              </w:rPr>
            </w:pPr>
            <w:r w:rsidRPr="002B4FF6">
              <w:rPr>
                <w:rFonts w:hint="eastAsia"/>
                <w:lang w:eastAsia="zh-CN"/>
              </w:rPr>
              <w:t>测试要求</w:t>
            </w:r>
          </w:p>
        </w:tc>
        <w:tc>
          <w:tcPr>
            <w:tcW w:w="1408" w:type="dxa"/>
            <w:vAlign w:val="center"/>
          </w:tcPr>
          <w:p w:rsidR="00253061" w:rsidRPr="002B4FF6" w:rsidRDefault="00253061" w:rsidP="009A00ED">
            <w:pPr>
              <w:pStyle w:val="Tablehead"/>
              <w:rPr>
                <w:sz w:val="20"/>
                <w:lang w:val="en-GB"/>
              </w:rPr>
            </w:pPr>
            <w:r w:rsidRPr="002B4FF6">
              <w:rPr>
                <w:rFonts w:hint="eastAsia"/>
                <w:lang w:eastAsia="zh-CN"/>
              </w:rPr>
              <w:t>测量带宽</w:t>
            </w:r>
            <w:r w:rsidR="009A00ED">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9A00ED"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&lt; 3 MHz</w:t>
            </w:r>
          </w:p>
        </w:tc>
        <w:tc>
          <w:tcPr>
            <w:tcW w:w="2608" w:type="dxa"/>
          </w:tcPr>
          <w:p w:rsidR="00253061" w:rsidRPr="00413D86" w:rsidRDefault="00253061" w:rsidP="00FF6C46">
            <w:pPr>
              <w:pStyle w:val="Tabletext"/>
              <w:jc w:val="center"/>
              <w:rPr>
                <w:sz w:val="20"/>
                <w:lang w:val="en-GB"/>
              </w:rPr>
            </w:pPr>
            <w:r w:rsidRPr="00413D86">
              <w:rPr>
                <w:sz w:val="20"/>
                <w:lang w:val="en-GB"/>
              </w:rPr>
              <w:t xml:space="preserve">0.05 MHz </w:t>
            </w:r>
            <w:r w:rsidRPr="00413D86">
              <w:rPr>
                <w:sz w:val="20"/>
                <w:lang w:val="en-GB"/>
              </w:rPr>
              <w:sym w:font="Symbol" w:char="F0A3"/>
            </w:r>
            <w:r w:rsidRPr="00413D86">
              <w:rPr>
                <w:sz w:val="20"/>
                <w:lang w:val="en-GB"/>
              </w:rPr>
              <w:t xml:space="preserve"> f_offset </w:t>
            </w:r>
            <w:r w:rsidRPr="00413D86">
              <w:rPr>
                <w:sz w:val="20"/>
                <w:lang w:val="en-GB"/>
              </w:rPr>
              <w:br/>
              <w:t>&lt; 3.05 MHz</w:t>
            </w:r>
          </w:p>
        </w:tc>
        <w:tc>
          <w:tcPr>
            <w:tcW w:w="3411" w:type="dxa"/>
            <w:vAlign w:val="center"/>
          </w:tcPr>
          <w:p w:rsidR="00253061" w:rsidRPr="00413D86" w:rsidRDefault="00253061" w:rsidP="00FF6C46">
            <w:pPr>
              <w:pStyle w:val="Tabletext"/>
              <w:jc w:val="center"/>
              <w:rPr>
                <w:sz w:val="20"/>
                <w:lang w:val="en-GB"/>
              </w:rPr>
            </w:pPr>
            <w:r w:rsidRPr="00413D86">
              <w:rPr>
                <w:position w:val="-28"/>
                <w:sz w:val="20"/>
                <w:lang w:val="en-GB"/>
              </w:rPr>
              <w:object w:dxaOrig="3800" w:dyaOrig="680">
                <v:shape id="_x0000_i1058" type="#_x0000_t75" style="width:152.15pt;height:29.45pt" o:ole="" fillcolor="window">
                  <v:imagedata r:id="rId83" o:title=""/>
                </v:shape>
                <o:OLEObject Type="Embed" ProgID="Equation.DSMT4" ShapeID="_x0000_i1058" DrawAspect="Content" ObjectID="_1504443337" r:id="rId84"/>
              </w:objec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r w:rsidR="00253061" w:rsidRPr="009A00ED"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3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&lt; 6 MHz</w:t>
            </w:r>
          </w:p>
        </w:tc>
        <w:tc>
          <w:tcPr>
            <w:tcW w:w="2608" w:type="dxa"/>
          </w:tcPr>
          <w:p w:rsidR="00253061" w:rsidRPr="00413D86" w:rsidRDefault="00253061" w:rsidP="00FF6C46">
            <w:pPr>
              <w:pStyle w:val="Tabletext"/>
              <w:jc w:val="center"/>
              <w:rPr>
                <w:sz w:val="20"/>
                <w:lang w:val="en-GB"/>
              </w:rPr>
            </w:pPr>
            <w:r w:rsidRPr="00413D86">
              <w:rPr>
                <w:sz w:val="20"/>
                <w:lang w:val="en-GB"/>
              </w:rPr>
              <w:t xml:space="preserve">3.05 MHz </w:t>
            </w:r>
            <w:r w:rsidRPr="00413D86">
              <w:rPr>
                <w:sz w:val="20"/>
                <w:lang w:val="en-GB"/>
              </w:rPr>
              <w:sym w:font="Symbol" w:char="F0A3"/>
            </w:r>
            <w:r w:rsidRPr="00413D86">
              <w:rPr>
                <w:sz w:val="20"/>
                <w:lang w:val="en-GB"/>
              </w:rPr>
              <w:t xml:space="preserve"> f_offset </w:t>
            </w:r>
            <w:r w:rsidRPr="00413D86">
              <w:rPr>
                <w:sz w:val="20"/>
                <w:lang w:val="en-GB"/>
              </w:rPr>
              <w:br/>
              <w:t>&lt; 6.05 MHz</w:t>
            </w:r>
          </w:p>
        </w:tc>
        <w:tc>
          <w:tcPr>
            <w:tcW w:w="3411" w:type="dxa"/>
          </w:tcPr>
          <w:p w:rsidR="00253061" w:rsidRPr="00413D86" w:rsidRDefault="00253061" w:rsidP="00FF6C46">
            <w:pPr>
              <w:pStyle w:val="Tabletext"/>
              <w:jc w:val="center"/>
              <w:rPr>
                <w:sz w:val="20"/>
                <w:lang w:val="en-GB"/>
              </w:rPr>
            </w:pPr>
            <w:r w:rsidRPr="00413D86">
              <w:rPr>
                <w:sz w:val="20"/>
                <w:lang w:val="en-GB"/>
              </w:rPr>
              <w:t>–33.2 dBm</w: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r w:rsidR="00253061" w:rsidRPr="009A00ED"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6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i/>
                <w:iCs/>
                <w:sz w:val="20"/>
                <w:vertAlign w:val="subscript"/>
                <w:lang w:val="en-GB"/>
              </w:rPr>
              <w:t>max</w:t>
            </w:r>
          </w:p>
        </w:tc>
        <w:tc>
          <w:tcPr>
            <w:tcW w:w="2608" w:type="dxa"/>
          </w:tcPr>
          <w:p w:rsidR="00253061" w:rsidRPr="00413D86" w:rsidRDefault="00253061" w:rsidP="00FF6C46">
            <w:pPr>
              <w:pStyle w:val="Tabletext"/>
              <w:jc w:val="center"/>
              <w:rPr>
                <w:sz w:val="20"/>
                <w:lang w:val="en-GB"/>
              </w:rPr>
            </w:pPr>
            <w:r w:rsidRPr="00413D86">
              <w:rPr>
                <w:sz w:val="20"/>
                <w:lang w:val="en-GB"/>
              </w:rPr>
              <w:t xml:space="preserve">6.05 MHz </w:t>
            </w:r>
            <w:r w:rsidRPr="00413D86">
              <w:rPr>
                <w:sz w:val="20"/>
                <w:lang w:val="en-GB"/>
              </w:rPr>
              <w:sym w:font="Symbol" w:char="F0A3"/>
            </w:r>
            <w:r w:rsidRPr="00413D86">
              <w:rPr>
                <w:sz w:val="20"/>
                <w:lang w:val="en-GB"/>
              </w:rPr>
              <w:t xml:space="preserve"> f_offset </w:t>
            </w:r>
            <w:r w:rsidRPr="00413D86">
              <w:rPr>
                <w:sz w:val="20"/>
                <w:lang w:val="en-GB"/>
              </w:rPr>
              <w:br/>
              <w:t>&lt; f_offset</w:t>
            </w:r>
            <w:r w:rsidRPr="00413D86">
              <w:rPr>
                <w:i/>
                <w:iCs/>
                <w:sz w:val="20"/>
                <w:vertAlign w:val="subscript"/>
                <w:lang w:val="en-GB"/>
              </w:rPr>
              <w:t>max</w:t>
            </w:r>
          </w:p>
        </w:tc>
        <w:tc>
          <w:tcPr>
            <w:tcW w:w="3411" w:type="dxa"/>
          </w:tcPr>
          <w:p w:rsidR="00253061" w:rsidRPr="00413D86" w:rsidRDefault="00253061" w:rsidP="00FF6C46">
            <w:pPr>
              <w:pStyle w:val="Tabletext"/>
              <w:jc w:val="center"/>
              <w:rPr>
                <w:sz w:val="20"/>
                <w:lang w:val="en-GB"/>
              </w:rPr>
            </w:pPr>
            <w:r w:rsidRPr="00413D86">
              <w:rPr>
                <w:sz w:val="20"/>
                <w:lang w:val="en-GB"/>
              </w:rPr>
              <w:t>–35 dBm</w: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bl>
    <w:p w:rsidR="00253061" w:rsidRPr="002D4836" w:rsidRDefault="00253061" w:rsidP="00E975E7">
      <w:pPr>
        <w:pStyle w:val="Tabletitle"/>
        <w:spacing w:before="240"/>
        <w:rPr>
          <w:lang w:val="en-GB" w:eastAsia="zh-CN"/>
        </w:rPr>
      </w:pPr>
      <w:r w:rsidRPr="002D4836">
        <w:rPr>
          <w:lang w:val="en-GB" w:eastAsia="zh-CN"/>
        </w:rPr>
        <w:t>f</w:t>
      </w:r>
      <w:r w:rsidR="009A00ED">
        <w:rPr>
          <w:lang w:val="en-GB" w:eastAsia="zh-CN"/>
        </w:rPr>
        <w:t>)</w:t>
      </w:r>
      <w:r w:rsidRPr="002D4836">
        <w:rPr>
          <w:lang w:val="en-GB" w:eastAsia="zh-CN"/>
        </w:rPr>
        <w:t xml:space="preserve"> </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信道带宽的局域</w:t>
      </w:r>
      <w:r>
        <w:rPr>
          <w:lang w:eastAsia="zh-CN"/>
        </w:rPr>
        <w:t>BS</w:t>
      </w:r>
      <w:r>
        <w:rPr>
          <w:rFonts w:hint="eastAsia"/>
          <w:lang w:eastAsia="zh-CN"/>
        </w:rPr>
        <w:t>工作频带的无用发射限值</w:t>
      </w:r>
      <w:r>
        <w:rPr>
          <w:lang w:eastAsia="zh-CN"/>
        </w:rPr>
        <w:br/>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&gt;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15"/>
        <w:gridCol w:w="1408"/>
      </w:tblGrid>
      <w:tr w:rsidR="00253061" w:rsidRPr="002B4FF6" w:rsidTr="00FF6C46">
        <w:trPr>
          <w:cantSplit/>
          <w:jc w:val="center"/>
        </w:trPr>
        <w:tc>
          <w:tcPr>
            <w:tcW w:w="2212"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604"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15" w:type="dxa"/>
            <w:vAlign w:val="center"/>
          </w:tcPr>
          <w:p w:rsidR="00253061" w:rsidRPr="002B4FF6" w:rsidRDefault="00253061" w:rsidP="00FF6C46">
            <w:pPr>
              <w:pStyle w:val="Tablehead"/>
              <w:rPr>
                <w:sz w:val="20"/>
                <w:lang w:val="en-GB"/>
              </w:rPr>
            </w:pPr>
            <w:r w:rsidRPr="002B4FF6">
              <w:rPr>
                <w:rFonts w:hint="eastAsia"/>
                <w:lang w:eastAsia="zh-CN"/>
              </w:rPr>
              <w:t>测试要求</w:t>
            </w:r>
          </w:p>
        </w:tc>
        <w:tc>
          <w:tcPr>
            <w:tcW w:w="1408" w:type="dxa"/>
            <w:vAlign w:val="center"/>
          </w:tcPr>
          <w:p w:rsidR="00253061" w:rsidRPr="002B4FF6" w:rsidRDefault="00253061" w:rsidP="009A00ED">
            <w:pPr>
              <w:pStyle w:val="Tablehead"/>
              <w:rPr>
                <w:sz w:val="20"/>
                <w:lang w:val="en-GB"/>
              </w:rPr>
            </w:pPr>
            <w:r w:rsidRPr="002B4FF6">
              <w:rPr>
                <w:rFonts w:hint="eastAsia"/>
                <w:lang w:eastAsia="zh-CN"/>
              </w:rPr>
              <w:t>测量带宽</w:t>
            </w:r>
            <w:r w:rsidR="009A00ED">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t>&lt; 5 MHz</w:t>
            </w:r>
          </w:p>
        </w:tc>
        <w:tc>
          <w:tcPr>
            <w:tcW w:w="2604" w:type="dxa"/>
          </w:tcPr>
          <w:p w:rsidR="00253061" w:rsidRPr="00413D86" w:rsidRDefault="00253061" w:rsidP="00FF6C46">
            <w:pPr>
              <w:pStyle w:val="Tabletext"/>
              <w:jc w:val="center"/>
              <w:rPr>
                <w:sz w:val="20"/>
                <w:lang w:val="en-GB"/>
              </w:rPr>
            </w:pPr>
            <w:r w:rsidRPr="00413D86">
              <w:rPr>
                <w:sz w:val="20"/>
                <w:lang w:val="en-GB"/>
              </w:rPr>
              <w:t xml:space="preserve">0.05 MHz </w:t>
            </w:r>
            <w:r w:rsidRPr="00413D86">
              <w:rPr>
                <w:sz w:val="20"/>
                <w:lang w:val="en-GB"/>
              </w:rPr>
              <w:sym w:font="Symbol" w:char="F0A3"/>
            </w:r>
            <w:r w:rsidRPr="00413D86">
              <w:rPr>
                <w:sz w:val="20"/>
                <w:lang w:val="en-GB"/>
              </w:rPr>
              <w:t xml:space="preserve"> f_offset</w:t>
            </w:r>
            <w:r w:rsidRPr="00413D86">
              <w:rPr>
                <w:sz w:val="20"/>
                <w:lang w:val="en-GB"/>
              </w:rPr>
              <w:br/>
              <w:t>&lt; 5.05 MHz</w:t>
            </w:r>
          </w:p>
        </w:tc>
        <w:tc>
          <w:tcPr>
            <w:tcW w:w="3415" w:type="dxa"/>
            <w:vAlign w:val="center"/>
          </w:tcPr>
          <w:p w:rsidR="00253061" w:rsidRPr="00413D86" w:rsidRDefault="00253061" w:rsidP="00FF6C46">
            <w:pPr>
              <w:pStyle w:val="Tabletext"/>
              <w:jc w:val="center"/>
              <w:rPr>
                <w:sz w:val="20"/>
                <w:lang w:val="en-GB"/>
              </w:rPr>
            </w:pPr>
            <w:r w:rsidRPr="00413D86">
              <w:rPr>
                <w:position w:val="-28"/>
                <w:sz w:val="20"/>
                <w:lang w:val="en-GB"/>
              </w:rPr>
              <w:object w:dxaOrig="3720" w:dyaOrig="680">
                <v:shape id="_x0000_i1059" type="#_x0000_t75" style="width:146.5pt;height:29.45pt" o:ole="" fillcolor="window">
                  <v:imagedata r:id="rId85" o:title=""/>
                </v:shape>
                <o:OLEObject Type="Embed" ProgID="Equation.DSMT4" ShapeID="_x0000_i1059" DrawAspect="Content" ObjectID="_1504443338" r:id="rId86"/>
              </w:objec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9A00ED">
            <w:pPr>
              <w:pStyle w:val="Tabletext"/>
              <w:jc w:val="center"/>
              <w:rPr>
                <w:sz w:val="20"/>
              </w:rPr>
            </w:pPr>
            <w:r w:rsidRPr="00413D86">
              <w:rPr>
                <w:sz w:val="20"/>
              </w:rPr>
              <w:t xml:space="preserve">5 MHz </w:t>
            </w:r>
            <w:r w:rsidRPr="00413D86">
              <w:rPr>
                <w:sz w:val="20"/>
                <w:lang w:val="en-GB"/>
              </w:rPr>
              <w:sym w:font="Symbol" w:char="F0A3"/>
            </w:r>
            <w:r w:rsidRPr="00413D86">
              <w:rPr>
                <w:sz w:val="20"/>
              </w:rPr>
              <w:t xml:space="preserve"> </w:t>
            </w:r>
            <w:r w:rsidRPr="00413D86">
              <w:rPr>
                <w:sz w:val="20"/>
                <w:lang w:val="en-GB"/>
              </w:rPr>
              <w:sym w:font="Symbol" w:char="F044"/>
            </w:r>
            <w:r w:rsidRPr="00413D86">
              <w:rPr>
                <w:i/>
                <w:iCs/>
                <w:sz w:val="20"/>
              </w:rPr>
              <w:t>f</w:t>
            </w:r>
            <w:r w:rsidR="009A00ED" w:rsidRPr="00413D86">
              <w:rPr>
                <w:sz w:val="20"/>
              </w:rPr>
              <w:t xml:space="preserve"> </w:t>
            </w:r>
            <w:r w:rsidR="009A00ED" w:rsidRPr="00413D86">
              <w:rPr>
                <w:sz w:val="20"/>
              </w:rPr>
              <w:br/>
              <w:t>&lt; min(</w:t>
            </w:r>
            <w:r w:rsidRPr="00413D86">
              <w:rPr>
                <w:sz w:val="20"/>
              </w:rPr>
              <w:t xml:space="preserve">10 MHz, </w:t>
            </w:r>
            <w:r w:rsidRPr="00413D86">
              <w:rPr>
                <w:sz w:val="20"/>
                <w:lang w:val="en-GB"/>
              </w:rPr>
              <w:t>Δ</w:t>
            </w:r>
            <w:r w:rsidRPr="00413D86">
              <w:rPr>
                <w:i/>
                <w:iCs/>
                <w:sz w:val="20"/>
              </w:rPr>
              <w:t>f</w:t>
            </w:r>
            <w:r w:rsidRPr="00413D86">
              <w:rPr>
                <w:i/>
                <w:iCs/>
                <w:sz w:val="20"/>
                <w:vertAlign w:val="subscript"/>
              </w:rPr>
              <w:t>max</w:t>
            </w:r>
            <w:r w:rsidR="009A00ED" w:rsidRPr="00413D86">
              <w:rPr>
                <w:rFonts w:hint="eastAsia"/>
                <w:sz w:val="20"/>
              </w:rPr>
              <w:t>)</w:t>
            </w:r>
          </w:p>
        </w:tc>
        <w:tc>
          <w:tcPr>
            <w:tcW w:w="2604" w:type="dxa"/>
          </w:tcPr>
          <w:p w:rsidR="00253061" w:rsidRPr="00413D86" w:rsidRDefault="00253061" w:rsidP="009A00ED">
            <w:pPr>
              <w:pStyle w:val="Tabletext"/>
              <w:jc w:val="center"/>
              <w:rPr>
                <w:sz w:val="20"/>
                <w:lang w:val="en-GB"/>
              </w:rPr>
            </w:pPr>
            <w:r w:rsidRPr="00413D86">
              <w:rPr>
                <w:sz w:val="20"/>
                <w:lang w:val="en-GB"/>
              </w:rPr>
              <w:t xml:space="preserve">5.05 MHz </w:t>
            </w:r>
            <w:r w:rsidRPr="00413D86">
              <w:rPr>
                <w:sz w:val="20"/>
                <w:lang w:val="en-GB"/>
              </w:rPr>
              <w:sym w:font="Symbol" w:char="F0A3"/>
            </w:r>
            <w:r w:rsidRPr="00413D86">
              <w:rPr>
                <w:sz w:val="20"/>
                <w:lang w:val="en-GB"/>
              </w:rPr>
              <w:t xml:space="preserve"> f_offset </w:t>
            </w:r>
            <w:r w:rsidRPr="00413D86">
              <w:rPr>
                <w:sz w:val="20"/>
                <w:lang w:val="en-GB"/>
              </w:rPr>
              <w:br/>
              <w:t>&lt; min</w:t>
            </w:r>
            <w:r w:rsidR="009A00ED" w:rsidRPr="00413D86">
              <w:rPr>
                <w:rFonts w:hint="eastAsia"/>
                <w:sz w:val="20"/>
                <w:lang w:val="en-GB"/>
              </w:rPr>
              <w:t>(</w:t>
            </w:r>
            <w:r w:rsidRPr="00413D86">
              <w:rPr>
                <w:sz w:val="20"/>
                <w:lang w:val="en-GB"/>
              </w:rPr>
              <w:t>10.05 MHz, f_offset</w:t>
            </w:r>
            <w:r w:rsidRPr="00413D86">
              <w:rPr>
                <w:i/>
                <w:iCs/>
                <w:sz w:val="20"/>
                <w:vertAlign w:val="subscript"/>
                <w:lang w:val="en-GB"/>
              </w:rPr>
              <w:t>max</w:t>
            </w:r>
            <w:r w:rsidR="009A00ED" w:rsidRPr="00413D86">
              <w:rPr>
                <w:rFonts w:hint="eastAsia"/>
                <w:sz w:val="20"/>
                <w:lang w:val="en-GB"/>
              </w:rPr>
              <w:t>)</w:t>
            </w:r>
          </w:p>
        </w:tc>
        <w:tc>
          <w:tcPr>
            <w:tcW w:w="3415" w:type="dxa"/>
          </w:tcPr>
          <w:p w:rsidR="00253061" w:rsidRPr="00413D86" w:rsidRDefault="00253061" w:rsidP="00FF6C46">
            <w:pPr>
              <w:pStyle w:val="Tabletext"/>
              <w:jc w:val="center"/>
              <w:rPr>
                <w:sz w:val="20"/>
                <w:lang w:val="en-GB"/>
              </w:rPr>
            </w:pPr>
            <w:r w:rsidRPr="00413D86">
              <w:rPr>
                <w:sz w:val="20"/>
                <w:lang w:val="en-GB"/>
              </w:rPr>
              <w:t>–35.2 dBm</w: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10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i/>
                <w:iCs/>
                <w:sz w:val="20"/>
                <w:vertAlign w:val="subscript"/>
                <w:lang w:val="en-GB"/>
              </w:rPr>
              <w:t>max</w:t>
            </w:r>
          </w:p>
        </w:tc>
        <w:tc>
          <w:tcPr>
            <w:tcW w:w="2604" w:type="dxa"/>
          </w:tcPr>
          <w:p w:rsidR="00253061" w:rsidRPr="00413D86" w:rsidRDefault="00253061" w:rsidP="00FF6C46">
            <w:pPr>
              <w:pStyle w:val="Tabletext"/>
              <w:jc w:val="center"/>
              <w:rPr>
                <w:sz w:val="20"/>
                <w:lang w:val="en-GB"/>
              </w:rPr>
            </w:pPr>
            <w:r w:rsidRPr="00413D86">
              <w:rPr>
                <w:sz w:val="20"/>
                <w:lang w:val="en-GB"/>
              </w:rPr>
              <w:t xml:space="preserve">10.05 MHz </w:t>
            </w:r>
            <w:r w:rsidRPr="00413D86">
              <w:rPr>
                <w:sz w:val="20"/>
                <w:lang w:val="en-GB"/>
              </w:rPr>
              <w:sym w:font="Symbol" w:char="F0A3"/>
            </w:r>
            <w:r w:rsidRPr="00413D86">
              <w:rPr>
                <w:sz w:val="20"/>
                <w:lang w:val="en-GB"/>
              </w:rPr>
              <w:t xml:space="preserve"> f_offset </w:t>
            </w:r>
            <w:r w:rsidRPr="00413D86">
              <w:rPr>
                <w:sz w:val="20"/>
                <w:lang w:val="en-GB"/>
              </w:rPr>
              <w:br/>
              <w:t>&lt; f_offset</w:t>
            </w:r>
            <w:r w:rsidRPr="00413D86">
              <w:rPr>
                <w:i/>
                <w:iCs/>
                <w:sz w:val="20"/>
                <w:vertAlign w:val="subscript"/>
                <w:lang w:val="en-GB"/>
              </w:rPr>
              <w:t>max</w:t>
            </w:r>
          </w:p>
        </w:tc>
        <w:tc>
          <w:tcPr>
            <w:tcW w:w="3415" w:type="dxa"/>
          </w:tcPr>
          <w:p w:rsidR="00253061" w:rsidRPr="00413D86" w:rsidRDefault="00413D86" w:rsidP="00FF6C46">
            <w:pPr>
              <w:pStyle w:val="Tabletext"/>
              <w:jc w:val="center"/>
              <w:rPr>
                <w:sz w:val="20"/>
                <w:lang w:val="en-GB"/>
              </w:rPr>
            </w:pPr>
            <w:r>
              <w:rPr>
                <w:sz w:val="20"/>
                <w:lang w:val="en-GB"/>
              </w:rPr>
              <w:t>–37 dBm</w:t>
            </w:r>
            <w:r w:rsidR="00253061" w:rsidRPr="00413D86">
              <w:rPr>
                <w:rFonts w:hint="eastAsia"/>
                <w:sz w:val="20"/>
                <w:lang w:val="en-GB" w:eastAsia="zh-CN"/>
              </w:rPr>
              <w:t>（</w:t>
            </w:r>
            <w:r w:rsidR="00253061" w:rsidRPr="00413D86">
              <w:rPr>
                <w:rFonts w:hint="eastAsia"/>
                <w:sz w:val="20"/>
                <w:lang w:val="en-GB"/>
              </w:rPr>
              <w:t>注</w:t>
            </w:r>
            <w:r w:rsidR="00253061" w:rsidRPr="00413D86">
              <w:rPr>
                <w:sz w:val="20"/>
                <w:lang w:val="en-GB"/>
              </w:rPr>
              <w:t>3</w:t>
            </w:r>
            <w:r w:rsidR="00253061" w:rsidRPr="00413D86">
              <w:rPr>
                <w:rFonts w:hint="eastAsia"/>
                <w:sz w:val="20"/>
                <w:lang w:val="en-GB" w:eastAsia="zh-CN"/>
              </w:rPr>
              <w:t>）</w: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bl>
    <w:p w:rsidR="00413D86" w:rsidRDefault="00413D86" w:rsidP="00413D86">
      <w:pPr>
        <w:rPr>
          <w:lang w:val="en-GB"/>
        </w:rPr>
      </w:pPr>
    </w:p>
    <w:p w:rsidR="00253061" w:rsidRPr="001349A0" w:rsidRDefault="00253061" w:rsidP="00253061">
      <w:pPr>
        <w:pStyle w:val="Heading3"/>
        <w:rPr>
          <w:bCs/>
          <w:lang w:val="en-GB"/>
        </w:rPr>
      </w:pPr>
      <w:smartTag w:uri="urn:schemas-microsoft-com:office:smarttags" w:element="chsdate">
        <w:smartTagPr>
          <w:attr w:name="IsROCDate" w:val="False"/>
          <w:attr w:name="IsLunarDate" w:val="False"/>
          <w:attr w:name="Day" w:val="30"/>
          <w:attr w:name="Month" w:val="12"/>
          <w:attr w:name="Year" w:val="1899"/>
        </w:smartTagPr>
        <w:r w:rsidRPr="001349A0">
          <w:rPr>
            <w:bCs/>
            <w:lang w:val="en-GB"/>
          </w:rPr>
          <w:t>2.2.4</w:t>
        </w:r>
        <w:r w:rsidRPr="001349A0">
          <w:rPr>
            <w:bCs/>
            <w:lang w:val="en-GB"/>
          </w:rPr>
          <w:tab/>
        </w:r>
      </w:smartTag>
      <w:bookmarkEnd w:id="21"/>
      <w:bookmarkEnd w:id="22"/>
      <w:r w:rsidRPr="001349A0">
        <w:rPr>
          <w:rFonts w:hint="eastAsia"/>
          <w:bCs/>
          <w:lang w:val="en-GB"/>
        </w:rPr>
        <w:t>家用</w:t>
      </w:r>
      <w:r w:rsidRPr="001349A0">
        <w:rPr>
          <w:bCs/>
          <w:lang w:val="en-GB"/>
        </w:rPr>
        <w:t>BS E-UTRA</w:t>
      </w:r>
      <w:r w:rsidRPr="001349A0">
        <w:rPr>
          <w:rFonts w:hint="eastAsia"/>
          <w:bCs/>
          <w:lang w:val="en-GB"/>
        </w:rPr>
        <w:t>频谱</w:t>
      </w:r>
      <w:r>
        <w:rPr>
          <w:rFonts w:hint="eastAsia"/>
          <w:bCs/>
          <w:lang w:val="en-GB"/>
        </w:rPr>
        <w:t>掩模（</w:t>
      </w:r>
      <w:r w:rsidRPr="001349A0">
        <w:rPr>
          <w:bCs/>
          <w:lang w:val="en-GB"/>
        </w:rPr>
        <w:t>A</w:t>
      </w:r>
      <w:r w:rsidRPr="001349A0">
        <w:rPr>
          <w:rFonts w:hint="eastAsia"/>
          <w:bCs/>
          <w:lang w:val="en-GB"/>
        </w:rPr>
        <w:t>和</w:t>
      </w:r>
      <w:r w:rsidRPr="001349A0">
        <w:rPr>
          <w:bCs/>
          <w:lang w:val="en-GB"/>
        </w:rPr>
        <w:t>B</w:t>
      </w:r>
      <w:r w:rsidRPr="001349A0">
        <w:rPr>
          <w:rFonts w:hint="eastAsia"/>
          <w:bCs/>
          <w:lang w:val="en-GB"/>
        </w:rPr>
        <w:t>类</w:t>
      </w:r>
      <w:r>
        <w:rPr>
          <w:rFonts w:hint="eastAsia"/>
          <w:bCs/>
          <w:lang w:val="en-GB"/>
        </w:rPr>
        <w:t>）</w:t>
      </w:r>
    </w:p>
    <w:bookmarkEnd w:id="23"/>
    <w:p w:rsidR="00253061" w:rsidRPr="007C3BA3" w:rsidRDefault="00253061" w:rsidP="00F208BD">
      <w:pPr>
        <w:ind w:firstLineChars="200" w:firstLine="464"/>
        <w:rPr>
          <w:spacing w:val="-8"/>
          <w:lang w:eastAsia="zh-CN"/>
        </w:rPr>
      </w:pPr>
      <w:r w:rsidRPr="007C3BA3">
        <w:rPr>
          <w:rFonts w:hint="eastAsia"/>
          <w:spacing w:val="-8"/>
          <w:lang w:eastAsia="zh-CN"/>
        </w:rPr>
        <w:t>对于</w:t>
      </w:r>
      <w:r w:rsidRPr="007C3BA3">
        <w:rPr>
          <w:spacing w:val="-8"/>
          <w:lang w:eastAsia="zh-CN"/>
        </w:rPr>
        <w:t>E-UTRA</w:t>
      </w:r>
      <w:r w:rsidRPr="007C3BA3">
        <w:rPr>
          <w:rFonts w:hint="eastAsia"/>
          <w:spacing w:val="-8"/>
          <w:lang w:val="en-GB" w:eastAsia="zh-CN"/>
        </w:rPr>
        <w:t>频带</w:t>
      </w:r>
      <w:r w:rsidRPr="007C3BA3">
        <w:rPr>
          <w:spacing w:val="-8"/>
          <w:lang w:val="en-GB" w:eastAsia="zh-CN"/>
        </w:rPr>
        <w:t>≤ 3 GHz</w:t>
      </w:r>
      <w:r w:rsidRPr="007C3BA3">
        <w:rPr>
          <w:rFonts w:hint="eastAsia"/>
          <w:spacing w:val="-8"/>
          <w:lang w:val="en-GB" w:eastAsia="zh-CN"/>
        </w:rPr>
        <w:t>中的</w:t>
      </w:r>
      <w:r w:rsidRPr="007C3BA3">
        <w:rPr>
          <w:rFonts w:hint="eastAsia"/>
          <w:spacing w:val="-8"/>
          <w:lang w:eastAsia="zh-CN"/>
        </w:rPr>
        <w:t>家用</w:t>
      </w:r>
      <w:r w:rsidRPr="007C3BA3">
        <w:rPr>
          <w:spacing w:val="-8"/>
          <w:lang w:eastAsia="zh-CN"/>
        </w:rPr>
        <w:t>BS</w:t>
      </w:r>
      <w:r w:rsidRPr="007C3BA3">
        <w:rPr>
          <w:rFonts w:hint="eastAsia"/>
          <w:spacing w:val="-8"/>
          <w:lang w:eastAsia="zh-CN"/>
        </w:rPr>
        <w:t>，发射电平不得超过表</w:t>
      </w:r>
      <w:r w:rsidRPr="007C3BA3">
        <w:rPr>
          <w:spacing w:val="-8"/>
          <w:lang w:eastAsia="zh-CN"/>
        </w:rPr>
        <w:t>5a</w:t>
      </w:r>
      <w:r w:rsidR="00F208BD">
        <w:rPr>
          <w:spacing w:val="-8"/>
          <w:lang w:eastAsia="zh-CN"/>
        </w:rPr>
        <w:t>)</w:t>
      </w:r>
      <w:r w:rsidRPr="007C3BA3">
        <w:rPr>
          <w:rFonts w:hint="eastAsia"/>
          <w:spacing w:val="-8"/>
          <w:lang w:eastAsia="zh-CN"/>
        </w:rPr>
        <w:t>至</w:t>
      </w:r>
      <w:r w:rsidRPr="007C3BA3">
        <w:rPr>
          <w:spacing w:val="-8"/>
          <w:lang w:eastAsia="zh-CN"/>
        </w:rPr>
        <w:t xml:space="preserve"> 5c</w:t>
      </w:r>
      <w:r w:rsidR="00F208BD">
        <w:rPr>
          <w:spacing w:val="-8"/>
          <w:lang w:eastAsia="zh-CN"/>
        </w:rPr>
        <w:t>)</w:t>
      </w:r>
      <w:r w:rsidRPr="007C3BA3">
        <w:rPr>
          <w:rFonts w:hint="eastAsia"/>
          <w:spacing w:val="-8"/>
          <w:lang w:eastAsia="zh-CN"/>
        </w:rPr>
        <w:t>规定的最大电平。</w:t>
      </w:r>
    </w:p>
    <w:p w:rsidR="00253061" w:rsidRPr="007C3BA3" w:rsidRDefault="00253061" w:rsidP="00F208BD">
      <w:pPr>
        <w:ind w:firstLineChars="200" w:firstLine="468"/>
        <w:rPr>
          <w:spacing w:val="-6"/>
          <w:lang w:eastAsia="zh-CN"/>
        </w:rPr>
      </w:pPr>
      <w:r w:rsidRPr="007C3BA3">
        <w:rPr>
          <w:rFonts w:hint="eastAsia"/>
          <w:spacing w:val="-6"/>
          <w:lang w:eastAsia="zh-CN"/>
        </w:rPr>
        <w:t>对于</w:t>
      </w:r>
      <w:r w:rsidRPr="007C3BA3">
        <w:rPr>
          <w:spacing w:val="-6"/>
          <w:lang w:eastAsia="zh-CN"/>
        </w:rPr>
        <w:t>E-UTRA</w:t>
      </w:r>
      <w:r w:rsidRPr="007C3BA3">
        <w:rPr>
          <w:rFonts w:hint="eastAsia"/>
          <w:spacing w:val="-6"/>
          <w:lang w:val="en-GB" w:eastAsia="zh-CN"/>
        </w:rPr>
        <w:t>频带</w:t>
      </w:r>
      <w:r w:rsidRPr="007C3BA3">
        <w:rPr>
          <w:spacing w:val="-6"/>
          <w:lang w:val="en-GB" w:eastAsia="zh-CN"/>
        </w:rPr>
        <w:t>&gt; 3 GHz</w:t>
      </w:r>
      <w:r w:rsidRPr="007C3BA3">
        <w:rPr>
          <w:rFonts w:hint="eastAsia"/>
          <w:spacing w:val="-6"/>
          <w:lang w:val="en-GB" w:eastAsia="zh-CN"/>
        </w:rPr>
        <w:t>中的</w:t>
      </w:r>
      <w:r w:rsidRPr="007C3BA3">
        <w:rPr>
          <w:rFonts w:hint="eastAsia"/>
          <w:spacing w:val="-6"/>
          <w:lang w:eastAsia="zh-CN"/>
        </w:rPr>
        <w:t>家用</w:t>
      </w:r>
      <w:r w:rsidRPr="007C3BA3">
        <w:rPr>
          <w:spacing w:val="-6"/>
          <w:lang w:eastAsia="zh-CN"/>
        </w:rPr>
        <w:t>BS</w:t>
      </w:r>
      <w:r w:rsidRPr="007C3BA3">
        <w:rPr>
          <w:rFonts w:hint="eastAsia"/>
          <w:spacing w:val="-6"/>
          <w:lang w:eastAsia="zh-CN"/>
        </w:rPr>
        <w:t>，发射电平不得超过表</w:t>
      </w:r>
      <w:r w:rsidRPr="007C3BA3">
        <w:rPr>
          <w:spacing w:val="-6"/>
          <w:lang w:eastAsia="zh-CN"/>
        </w:rPr>
        <w:t>5d</w:t>
      </w:r>
      <w:r w:rsidR="00F208BD">
        <w:rPr>
          <w:spacing w:val="-6"/>
          <w:lang w:eastAsia="zh-CN"/>
        </w:rPr>
        <w:t>)</w:t>
      </w:r>
      <w:r w:rsidRPr="007C3BA3">
        <w:rPr>
          <w:rFonts w:hint="eastAsia"/>
          <w:spacing w:val="-6"/>
          <w:lang w:eastAsia="zh-CN"/>
        </w:rPr>
        <w:t>至</w:t>
      </w:r>
      <w:r w:rsidRPr="007C3BA3">
        <w:rPr>
          <w:spacing w:val="-6"/>
          <w:lang w:eastAsia="zh-CN"/>
        </w:rPr>
        <w:t xml:space="preserve"> 5f</w:t>
      </w:r>
      <w:r w:rsidR="00F208BD">
        <w:rPr>
          <w:spacing w:val="-6"/>
          <w:lang w:eastAsia="zh-CN"/>
        </w:rPr>
        <w:t>)</w:t>
      </w:r>
      <w:r w:rsidRPr="007C3BA3">
        <w:rPr>
          <w:rFonts w:hint="eastAsia"/>
          <w:spacing w:val="-6"/>
          <w:lang w:eastAsia="zh-CN"/>
        </w:rPr>
        <w:t>规定的最大电平。</w:t>
      </w:r>
    </w:p>
    <w:p w:rsidR="00253061" w:rsidRDefault="00253061" w:rsidP="00253061">
      <w:pPr>
        <w:pStyle w:val="TableNo"/>
        <w:rPr>
          <w:lang w:eastAsia="zh-CN"/>
        </w:rPr>
      </w:pPr>
      <w:r>
        <w:rPr>
          <w:rFonts w:hint="eastAsia"/>
          <w:lang w:eastAsia="zh-CN"/>
        </w:rPr>
        <w:lastRenderedPageBreak/>
        <w:t>表</w:t>
      </w:r>
      <w:r>
        <w:rPr>
          <w:lang w:eastAsia="zh-CN"/>
        </w:rPr>
        <w:t xml:space="preserve"> 5</w:t>
      </w:r>
    </w:p>
    <w:p w:rsidR="00253061" w:rsidRDefault="00253061" w:rsidP="00E975E7">
      <w:pPr>
        <w:pStyle w:val="Tabletitle"/>
        <w:rPr>
          <w:lang w:eastAsia="zh-CN"/>
        </w:rPr>
      </w:pPr>
      <w:r>
        <w:rPr>
          <w:lang w:eastAsia="zh-CN"/>
        </w:rPr>
        <w:t>a</w:t>
      </w:r>
      <w:r w:rsidR="00E975E7">
        <w:rPr>
          <w:lang w:eastAsia="zh-CN"/>
        </w:rPr>
        <w:t>)</w:t>
      </w:r>
      <w:r>
        <w:rPr>
          <w:lang w:eastAsia="zh-CN"/>
        </w:rPr>
        <w:t xml:space="preserve"> 1.4 </w:t>
      </w:r>
      <w:r w:rsidRPr="00FB39DF">
        <w:rPr>
          <w:lang w:eastAsia="zh-CN"/>
        </w:rPr>
        <w:t>MHz</w:t>
      </w:r>
      <w:r>
        <w:rPr>
          <w:rFonts w:hint="eastAsia"/>
          <w:lang w:eastAsia="zh-CN"/>
        </w:rPr>
        <w:t>信道带宽的家用</w:t>
      </w:r>
      <w:r>
        <w:rPr>
          <w:lang w:eastAsia="zh-CN"/>
        </w:rPr>
        <w:t>BS</w:t>
      </w:r>
      <w:r>
        <w:rPr>
          <w:rFonts w:hint="eastAsia"/>
          <w:lang w:eastAsia="zh-CN"/>
        </w:rPr>
        <w:t>工作频带的无用发射限值</w:t>
      </w:r>
      <w:r>
        <w:rPr>
          <w:rFonts w:hint="eastAsia"/>
          <w:lang w:val="en-GB" w:eastAsia="zh-CN"/>
        </w:rPr>
        <w:t>（</w:t>
      </w:r>
      <w:r w:rsidRPr="002D4836">
        <w:rPr>
          <w:lang w:val="en-GB" w:eastAsia="zh-CN"/>
        </w:rPr>
        <w:t>E</w:t>
      </w:r>
      <w:r w:rsidRPr="002D4836">
        <w:rPr>
          <w:lang w:val="en-GB" w:eastAsia="zh-CN"/>
        </w:rPr>
        <w:noBreakHyphen/>
        <w:t xml:space="preserv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724"/>
        <w:gridCol w:w="3569"/>
        <w:gridCol w:w="1469"/>
      </w:tblGrid>
      <w:tr w:rsidR="00253061" w:rsidRPr="002B4FF6" w:rsidTr="00E975E7">
        <w:trPr>
          <w:jc w:val="center"/>
        </w:trPr>
        <w:tc>
          <w:tcPr>
            <w:tcW w:w="211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724"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69"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469" w:type="dxa"/>
            <w:vAlign w:val="center"/>
          </w:tcPr>
          <w:p w:rsidR="00253061" w:rsidRPr="002B4FF6" w:rsidRDefault="00253061" w:rsidP="00E975E7">
            <w:pPr>
              <w:pStyle w:val="Tablehead"/>
              <w:rPr>
                <w:lang w:eastAsia="zh-CN"/>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E975E7">
        <w:trPr>
          <w:cantSplit/>
          <w:jc w:val="center"/>
        </w:trPr>
        <w:tc>
          <w:tcPr>
            <w:tcW w:w="2115"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1.4 MHz</w:t>
            </w:r>
          </w:p>
        </w:tc>
        <w:tc>
          <w:tcPr>
            <w:tcW w:w="2724"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w:t>
            </w:r>
            <w:r w:rsidRPr="00413D86">
              <w:rPr>
                <w:sz w:val="20"/>
              </w:rPr>
              <w:br/>
              <w:t>&lt; 1.45 MHz</w:t>
            </w:r>
          </w:p>
        </w:tc>
        <w:tc>
          <w:tcPr>
            <w:tcW w:w="3569" w:type="dxa"/>
            <w:vAlign w:val="center"/>
          </w:tcPr>
          <w:p w:rsidR="00253061" w:rsidRPr="00413D86" w:rsidRDefault="00E975E7" w:rsidP="00FF6C46">
            <w:pPr>
              <w:pStyle w:val="Tabletext"/>
              <w:jc w:val="center"/>
              <w:rPr>
                <w:sz w:val="20"/>
              </w:rPr>
            </w:pPr>
            <w:r w:rsidRPr="00413D86">
              <w:rPr>
                <w:position w:val="-26"/>
                <w:sz w:val="20"/>
                <w:lang w:eastAsia="zh-CN"/>
              </w:rPr>
              <w:object w:dxaOrig="3242" w:dyaOrig="620">
                <v:shape id="_x0000_i1060" type="#_x0000_t75" style="width:162.15pt;height:31.95pt;mso-position-horizontal-relative:page;mso-position-vertical-relative:page" o:ole="">
                  <v:imagedata r:id="rId87" o:title=""/>
                </v:shape>
                <o:OLEObject Type="Embed" ProgID="Equation.DSMT4" ShapeID="_x0000_i1060" DrawAspect="Content" ObjectID="_1504443339" r:id="rId88">
                  <o:FieldCodes>\* MERGEFORMAT</o:FieldCodes>
                </o:OLEObject>
              </w:object>
            </w:r>
          </w:p>
        </w:tc>
        <w:tc>
          <w:tcPr>
            <w:tcW w:w="1469" w:type="dxa"/>
          </w:tcPr>
          <w:p w:rsidR="00253061" w:rsidRPr="00413D86" w:rsidRDefault="00253061" w:rsidP="00FF6C46">
            <w:pPr>
              <w:pStyle w:val="Tabletext"/>
              <w:jc w:val="center"/>
              <w:rPr>
                <w:sz w:val="20"/>
              </w:rPr>
            </w:pPr>
            <w:r w:rsidRPr="00413D86">
              <w:rPr>
                <w:sz w:val="20"/>
              </w:rPr>
              <w:t>100 kHz</w:t>
            </w:r>
          </w:p>
        </w:tc>
      </w:tr>
      <w:tr w:rsidR="00253061" w:rsidRPr="002B4FF6" w:rsidTr="00E975E7">
        <w:trPr>
          <w:cantSplit/>
          <w:jc w:val="center"/>
        </w:trPr>
        <w:tc>
          <w:tcPr>
            <w:tcW w:w="2115" w:type="dxa"/>
          </w:tcPr>
          <w:p w:rsidR="00253061" w:rsidRPr="00413D86" w:rsidRDefault="00253061" w:rsidP="00FF6C46">
            <w:pPr>
              <w:pStyle w:val="Tabletext"/>
              <w:jc w:val="center"/>
              <w:rPr>
                <w:sz w:val="20"/>
              </w:rPr>
            </w:pPr>
            <w:r w:rsidRPr="00413D86">
              <w:rPr>
                <w:sz w:val="20"/>
              </w:rPr>
              <w:t xml:space="preserve">1.4 MHz </w:t>
            </w:r>
            <w:r w:rsidRPr="00413D86">
              <w:rPr>
                <w:sz w:val="20"/>
              </w:rPr>
              <w:sym w:font="Symbol" w:char="F0A3"/>
            </w:r>
            <w:r w:rsidRPr="00413D86">
              <w:rPr>
                <w:sz w:val="20"/>
              </w:rPr>
              <w:sym w:font="Symbol" w:char="F044"/>
            </w:r>
            <w:r w:rsidRPr="00413D86">
              <w:rPr>
                <w:i/>
                <w:iCs/>
                <w:sz w:val="20"/>
              </w:rPr>
              <w:t xml:space="preserve">f </w:t>
            </w:r>
            <w:r w:rsidRPr="00413D86">
              <w:rPr>
                <w:sz w:val="20"/>
              </w:rPr>
              <w:br/>
              <w:t>&lt; 2.8 MHz</w:t>
            </w:r>
          </w:p>
        </w:tc>
        <w:tc>
          <w:tcPr>
            <w:tcW w:w="2724" w:type="dxa"/>
          </w:tcPr>
          <w:p w:rsidR="00253061" w:rsidRPr="00413D86" w:rsidRDefault="00253061" w:rsidP="00FF6C46">
            <w:pPr>
              <w:pStyle w:val="Tabletext"/>
              <w:jc w:val="center"/>
              <w:rPr>
                <w:sz w:val="20"/>
              </w:rPr>
            </w:pPr>
            <w:r w:rsidRPr="00413D86">
              <w:rPr>
                <w:sz w:val="20"/>
              </w:rPr>
              <w:t xml:space="preserve">1.45 MHz </w:t>
            </w:r>
            <w:r w:rsidRPr="00413D86">
              <w:rPr>
                <w:sz w:val="20"/>
              </w:rPr>
              <w:sym w:font="Symbol" w:char="F0A3"/>
            </w:r>
            <w:r w:rsidRPr="00413D86">
              <w:rPr>
                <w:sz w:val="20"/>
              </w:rPr>
              <w:t xml:space="preserve"> f_offset </w:t>
            </w:r>
            <w:r w:rsidRPr="00413D86">
              <w:rPr>
                <w:sz w:val="20"/>
              </w:rPr>
              <w:br/>
              <w:t>&lt; 2.85 MHz</w:t>
            </w:r>
          </w:p>
        </w:tc>
        <w:tc>
          <w:tcPr>
            <w:tcW w:w="3569" w:type="dxa"/>
          </w:tcPr>
          <w:p w:rsidR="00253061" w:rsidRPr="00413D86" w:rsidRDefault="00253061" w:rsidP="00FF6C46">
            <w:pPr>
              <w:pStyle w:val="Tabletext"/>
              <w:jc w:val="center"/>
              <w:rPr>
                <w:sz w:val="20"/>
              </w:rPr>
            </w:pPr>
            <w:r w:rsidRPr="00413D86">
              <w:rPr>
                <w:sz w:val="20"/>
              </w:rPr>
              <w:t>–34.5 dBm</w:t>
            </w:r>
          </w:p>
        </w:tc>
        <w:tc>
          <w:tcPr>
            <w:tcW w:w="1469" w:type="dxa"/>
          </w:tcPr>
          <w:p w:rsidR="00253061" w:rsidRPr="00413D86" w:rsidRDefault="00253061" w:rsidP="00FF6C46">
            <w:pPr>
              <w:pStyle w:val="Tabletext"/>
              <w:jc w:val="center"/>
              <w:rPr>
                <w:sz w:val="20"/>
              </w:rPr>
            </w:pPr>
            <w:r w:rsidRPr="00413D86">
              <w:rPr>
                <w:sz w:val="20"/>
              </w:rPr>
              <w:t>100 kHz</w:t>
            </w:r>
          </w:p>
        </w:tc>
      </w:tr>
      <w:tr w:rsidR="00253061" w:rsidRPr="002B4FF6" w:rsidTr="00E975E7">
        <w:trPr>
          <w:cantSplit/>
          <w:jc w:val="center"/>
        </w:trPr>
        <w:tc>
          <w:tcPr>
            <w:tcW w:w="2115" w:type="dxa"/>
          </w:tcPr>
          <w:p w:rsidR="00253061" w:rsidRPr="00413D86" w:rsidRDefault="00253061" w:rsidP="00FF6C46">
            <w:pPr>
              <w:pStyle w:val="Tabletext"/>
              <w:jc w:val="center"/>
              <w:rPr>
                <w:sz w:val="20"/>
              </w:rPr>
            </w:pPr>
            <w:r w:rsidRPr="00413D86">
              <w:rPr>
                <w:sz w:val="20"/>
              </w:rPr>
              <w:t xml:space="preserve">2.8 MHz </w:t>
            </w:r>
            <w:r w:rsidRPr="00413D86">
              <w:rPr>
                <w:sz w:val="20"/>
              </w:rPr>
              <w:sym w:font="Symbol" w:char="F0A3"/>
            </w:r>
            <w:r w:rsidRPr="00413D86">
              <w:rPr>
                <w:sz w:val="20"/>
              </w:rPr>
              <w:sym w:font="Symbol" w:char="F044"/>
            </w:r>
            <w:r w:rsidRPr="00413D86">
              <w:rPr>
                <w:i/>
                <w:iCs/>
                <w:sz w:val="20"/>
              </w:rPr>
              <w:t>f</w:t>
            </w:r>
            <w:r w:rsidRPr="00413D86">
              <w:rPr>
                <w:sz w:val="20"/>
              </w:rPr>
              <w:br/>
            </w:r>
            <w:r w:rsidRPr="00413D86">
              <w:rPr>
                <w:sz w:val="20"/>
              </w:rPr>
              <w:sym w:font="Symbol" w:char="F0A3"/>
            </w:r>
            <w:r w:rsidRPr="00413D86">
              <w:rPr>
                <w:sz w:val="20"/>
              </w:rPr>
              <w:sym w:font="Symbol" w:char="F044"/>
            </w:r>
            <w:r w:rsidRPr="00413D86">
              <w:rPr>
                <w:i/>
                <w:iCs/>
                <w:sz w:val="20"/>
              </w:rPr>
              <w:t>f</w:t>
            </w:r>
            <w:r w:rsidRPr="00413D86">
              <w:rPr>
                <w:i/>
                <w:iCs/>
                <w:sz w:val="20"/>
                <w:vertAlign w:val="subscript"/>
              </w:rPr>
              <w:t>max</w:t>
            </w:r>
          </w:p>
        </w:tc>
        <w:tc>
          <w:tcPr>
            <w:tcW w:w="2724" w:type="dxa"/>
          </w:tcPr>
          <w:p w:rsidR="00253061" w:rsidRPr="00413D86" w:rsidRDefault="00253061" w:rsidP="00FF6C46">
            <w:pPr>
              <w:pStyle w:val="Tabletext"/>
              <w:jc w:val="center"/>
              <w:rPr>
                <w:sz w:val="20"/>
                <w:lang w:val="en-US"/>
              </w:rPr>
            </w:pPr>
            <w:r w:rsidRPr="00413D86">
              <w:rPr>
                <w:sz w:val="20"/>
                <w:lang w:val="en-US"/>
              </w:rPr>
              <w:t xml:space="preserve">3.3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3569" w:type="dxa"/>
          </w:tcPr>
          <w:p w:rsidR="00253061" w:rsidRPr="00413D86" w:rsidRDefault="00253061" w:rsidP="00FF6C46">
            <w:pPr>
              <w:pStyle w:val="Tabletext"/>
              <w:jc w:val="center"/>
              <w:rPr>
                <w:sz w:val="20"/>
                <w:lang w:eastAsia="zh-CN"/>
              </w:rPr>
            </w:pPr>
            <w:r w:rsidRPr="00413D86">
              <w:rPr>
                <w:position w:val="-28"/>
                <w:sz w:val="20"/>
                <w:lang w:eastAsia="zh-CN"/>
              </w:rPr>
              <w:object w:dxaOrig="3241" w:dyaOrig="680">
                <v:shape id="_x0000_i1061" type="#_x0000_t75" style="width:139.6pt;height:31.3pt;mso-position-horizontal-relative:page;mso-position-vertical-relative:page" o:ole="">
                  <v:imagedata r:id="rId89" o:title=""/>
                </v:shape>
                <o:OLEObject Type="Embed" ProgID="Equation.DSMT4" ShapeID="_x0000_i1061" DrawAspect="Content" ObjectID="_1504443340" r:id="rId90">
                  <o:FieldCodes>\* MERGEFORMAT</o:FieldCodes>
                </o:OLEObject>
              </w:object>
            </w:r>
          </w:p>
          <w:p w:rsidR="00253061" w:rsidRPr="00413D86" w:rsidRDefault="00253061" w:rsidP="00FF6C46">
            <w:pPr>
              <w:pStyle w:val="Tabletext"/>
              <w:jc w:val="center"/>
              <w:rPr>
                <w:sz w:val="20"/>
              </w:rPr>
            </w:pPr>
            <w:r w:rsidRPr="00413D86">
              <w:rPr>
                <w:rFonts w:hint="eastAsia"/>
                <w:sz w:val="20"/>
                <w:lang w:eastAsia="zh-CN"/>
              </w:rPr>
              <w:t>（注</w:t>
            </w:r>
            <w:r w:rsidRPr="00413D86">
              <w:rPr>
                <w:sz w:val="20"/>
                <w:lang w:eastAsia="zh-CN"/>
              </w:rPr>
              <w:t>4</w:t>
            </w:r>
            <w:r w:rsidRPr="00413D86">
              <w:rPr>
                <w:rFonts w:hint="eastAsia"/>
                <w:sz w:val="20"/>
                <w:lang w:eastAsia="zh-CN"/>
              </w:rPr>
              <w:t>）</w:t>
            </w:r>
          </w:p>
        </w:tc>
        <w:tc>
          <w:tcPr>
            <w:tcW w:w="1469" w:type="dxa"/>
          </w:tcPr>
          <w:p w:rsidR="00253061" w:rsidRPr="00413D86" w:rsidRDefault="00253061" w:rsidP="00FF6C46">
            <w:pPr>
              <w:pStyle w:val="Tabletext"/>
              <w:jc w:val="center"/>
              <w:rPr>
                <w:sz w:val="20"/>
              </w:rPr>
            </w:pPr>
            <w:r w:rsidRPr="00413D86">
              <w:rPr>
                <w:sz w:val="20"/>
              </w:rPr>
              <w:t>1MHz</w:t>
            </w:r>
          </w:p>
        </w:tc>
      </w:tr>
    </w:tbl>
    <w:p w:rsidR="00253061" w:rsidRDefault="00253061" w:rsidP="00413D86">
      <w:pPr>
        <w:pStyle w:val="Tabletitle"/>
        <w:spacing w:before="360"/>
        <w:rPr>
          <w:lang w:eastAsia="zh-CN"/>
        </w:rPr>
      </w:pPr>
      <w:r>
        <w:rPr>
          <w:lang w:eastAsia="zh-CN"/>
        </w:rPr>
        <w:t>b</w:t>
      </w:r>
      <w:r w:rsidR="00E975E7">
        <w:rPr>
          <w:lang w:eastAsia="zh-CN"/>
        </w:rPr>
        <w:t>)</w:t>
      </w:r>
      <w:r>
        <w:rPr>
          <w:lang w:eastAsia="zh-CN"/>
        </w:rPr>
        <w:t xml:space="preserve"> 3 MHz</w:t>
      </w:r>
      <w:r>
        <w:rPr>
          <w:rFonts w:hint="eastAsia"/>
          <w:lang w:eastAsia="zh-CN"/>
        </w:rPr>
        <w:t>信道带宽的家用</w:t>
      </w:r>
      <w:r>
        <w:rPr>
          <w:lang w:eastAsia="zh-CN"/>
        </w:rPr>
        <w:t>BS</w:t>
      </w:r>
      <w:r>
        <w:rPr>
          <w:rFonts w:hint="eastAsia"/>
          <w:lang w:eastAsia="zh-CN"/>
        </w:rPr>
        <w:t>工作频带的无用发射限值</w:t>
      </w:r>
      <w:r>
        <w:rPr>
          <w:lang w:eastAsia="zh-CN"/>
        </w:rPr>
        <w:br/>
      </w:r>
      <w:r>
        <w:rPr>
          <w:rFonts w:hint="eastAsia"/>
          <w:lang w:val="en-GB" w:eastAsia="zh-CN"/>
        </w:rPr>
        <w:t>（</w:t>
      </w:r>
      <w:r w:rsidRPr="002D4836">
        <w:rPr>
          <w:lang w:val="en-GB" w:eastAsia="zh-CN"/>
        </w:rPr>
        <w:t>E</w:t>
      </w:r>
      <w:r w:rsidRPr="002D4836">
        <w:rPr>
          <w:lang w:val="en-GB" w:eastAsia="zh-CN"/>
        </w:rPr>
        <w:noBreakHyphen/>
        <w:t>UTRA</w:t>
      </w:r>
      <w:r>
        <w:rPr>
          <w:rFonts w:hint="eastAsia"/>
          <w:lang w:val="en-GB" w:eastAsia="zh-CN"/>
        </w:rPr>
        <w:t>频带</w:t>
      </w:r>
      <w:r>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253061" w:rsidRPr="002B4FF6" w:rsidTr="00FF6C46">
        <w:trPr>
          <w:cantSplit/>
          <w:jc w:val="center"/>
        </w:trPr>
        <w:tc>
          <w:tcPr>
            <w:tcW w:w="198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268"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827"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559" w:type="dxa"/>
            <w:vAlign w:val="center"/>
          </w:tcPr>
          <w:p w:rsidR="00253061" w:rsidRPr="002B4FF6" w:rsidRDefault="00253061" w:rsidP="00FF6C46">
            <w:pPr>
              <w:pStyle w:val="Tablehead"/>
              <w:rPr>
                <w:lang w:eastAsia="zh-CN"/>
              </w:rPr>
            </w:pPr>
            <w:r w:rsidRPr="002B4FF6">
              <w:rPr>
                <w:rFonts w:hint="eastAsia"/>
                <w:lang w:eastAsia="zh-CN"/>
              </w:rPr>
              <w:t>测量带宽</w:t>
            </w:r>
          </w:p>
          <w:p w:rsidR="00253061" w:rsidRPr="002B4FF6" w:rsidRDefault="00253061" w:rsidP="00FF6C46">
            <w:pPr>
              <w:pStyle w:val="Tablehead"/>
              <w:rPr>
                <w:lang w:eastAsia="zh-CN"/>
              </w:rPr>
            </w:pP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cantSplit/>
          <w:jc w:val="center"/>
        </w:trPr>
        <w:tc>
          <w:tcPr>
            <w:tcW w:w="1985"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 xml:space="preserve">f </w:t>
            </w:r>
            <w:r w:rsidRPr="00413D86">
              <w:rPr>
                <w:sz w:val="20"/>
              </w:rPr>
              <w:br/>
              <w:t>&lt; 3 MHz</w:t>
            </w:r>
          </w:p>
        </w:tc>
        <w:tc>
          <w:tcPr>
            <w:tcW w:w="2268"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3.05 MHz</w:t>
            </w:r>
          </w:p>
        </w:tc>
        <w:tc>
          <w:tcPr>
            <w:tcW w:w="3827" w:type="dxa"/>
            <w:vAlign w:val="center"/>
          </w:tcPr>
          <w:p w:rsidR="00253061" w:rsidRPr="00413D86" w:rsidRDefault="00E975E7" w:rsidP="00FF6C46">
            <w:pPr>
              <w:pStyle w:val="Tabletext"/>
              <w:jc w:val="center"/>
              <w:rPr>
                <w:sz w:val="20"/>
              </w:rPr>
            </w:pPr>
            <w:r w:rsidRPr="00413D86">
              <w:rPr>
                <w:position w:val="-26"/>
                <w:sz w:val="20"/>
                <w:lang w:eastAsia="zh-CN"/>
              </w:rPr>
              <w:object w:dxaOrig="3041" w:dyaOrig="621">
                <v:shape id="_x0000_i1062" type="#_x0000_t75" style="width:154.65pt;height:32.55pt;mso-position-horizontal-relative:page;mso-position-vertical-relative:page" o:ole="">
                  <v:imagedata r:id="rId91" o:title=""/>
                </v:shape>
                <o:OLEObject Type="Embed" ProgID="Equation.DSMT4" ShapeID="_x0000_i1062" DrawAspect="Content" ObjectID="_1504443341" r:id="rId92">
                  <o:FieldCodes>\* MERGEFORMAT</o:FieldCodes>
                </o:OLEObject>
              </w:object>
            </w:r>
          </w:p>
        </w:tc>
        <w:tc>
          <w:tcPr>
            <w:tcW w:w="1559" w:type="dxa"/>
          </w:tcPr>
          <w:p w:rsidR="00253061" w:rsidRPr="00413D86" w:rsidRDefault="00253061" w:rsidP="00FF6C46">
            <w:pPr>
              <w:pStyle w:val="Tabletext"/>
              <w:jc w:val="center"/>
              <w:rPr>
                <w:sz w:val="20"/>
              </w:rPr>
            </w:pPr>
            <w:r w:rsidRPr="00413D86">
              <w:rPr>
                <w:sz w:val="20"/>
              </w:rPr>
              <w:t>100 kHz</w:t>
            </w:r>
          </w:p>
        </w:tc>
      </w:tr>
      <w:tr w:rsidR="00253061" w:rsidRPr="002B4FF6" w:rsidTr="00FF6C46">
        <w:trPr>
          <w:cantSplit/>
          <w:jc w:val="center"/>
        </w:trPr>
        <w:tc>
          <w:tcPr>
            <w:tcW w:w="1985" w:type="dxa"/>
          </w:tcPr>
          <w:p w:rsidR="00253061" w:rsidRPr="00413D86" w:rsidRDefault="00253061" w:rsidP="00FF6C46">
            <w:pPr>
              <w:pStyle w:val="Tabletext"/>
              <w:jc w:val="center"/>
              <w:rPr>
                <w:sz w:val="20"/>
              </w:rPr>
            </w:pPr>
            <w:r w:rsidRPr="00413D86">
              <w:rPr>
                <w:sz w:val="20"/>
              </w:rPr>
              <w:t xml:space="preserve">3 MHz </w:t>
            </w:r>
            <w:r w:rsidRPr="00413D86">
              <w:rPr>
                <w:sz w:val="20"/>
              </w:rPr>
              <w:sym w:font="Symbol" w:char="F0A3"/>
            </w:r>
            <w:r w:rsidRPr="00413D86">
              <w:rPr>
                <w:sz w:val="20"/>
              </w:rPr>
              <w:sym w:font="Symbol" w:char="F044"/>
            </w:r>
            <w:r w:rsidRPr="00413D86">
              <w:rPr>
                <w:i/>
                <w:iCs/>
                <w:sz w:val="20"/>
              </w:rPr>
              <w:t>f</w:t>
            </w:r>
            <w:r w:rsidRPr="00413D86">
              <w:rPr>
                <w:sz w:val="20"/>
              </w:rPr>
              <w:br/>
              <w:t>&lt; 6 MHz</w:t>
            </w:r>
          </w:p>
        </w:tc>
        <w:tc>
          <w:tcPr>
            <w:tcW w:w="2268" w:type="dxa"/>
          </w:tcPr>
          <w:p w:rsidR="00253061" w:rsidRPr="00413D86" w:rsidRDefault="00253061" w:rsidP="00FF6C46">
            <w:pPr>
              <w:pStyle w:val="Tabletext"/>
              <w:jc w:val="center"/>
              <w:rPr>
                <w:sz w:val="20"/>
              </w:rPr>
            </w:pPr>
            <w:r w:rsidRPr="00413D86">
              <w:rPr>
                <w:sz w:val="20"/>
              </w:rPr>
              <w:t xml:space="preserve">3.05 MHz </w:t>
            </w:r>
            <w:r w:rsidRPr="00413D86">
              <w:rPr>
                <w:sz w:val="20"/>
              </w:rPr>
              <w:sym w:font="Symbol" w:char="F0A3"/>
            </w:r>
            <w:r w:rsidRPr="00413D86">
              <w:rPr>
                <w:sz w:val="20"/>
              </w:rPr>
              <w:t xml:space="preserve"> f_offset </w:t>
            </w:r>
            <w:r w:rsidRPr="00413D86">
              <w:rPr>
                <w:sz w:val="20"/>
              </w:rPr>
              <w:br/>
              <w:t>&lt; 6.05 MHz</w:t>
            </w:r>
          </w:p>
        </w:tc>
        <w:tc>
          <w:tcPr>
            <w:tcW w:w="3827" w:type="dxa"/>
          </w:tcPr>
          <w:p w:rsidR="00253061" w:rsidRPr="00413D86" w:rsidRDefault="00253061" w:rsidP="00FF6C46">
            <w:pPr>
              <w:pStyle w:val="Tabletext"/>
              <w:jc w:val="center"/>
              <w:rPr>
                <w:sz w:val="20"/>
              </w:rPr>
            </w:pPr>
            <w:r w:rsidRPr="00413D86">
              <w:rPr>
                <w:sz w:val="20"/>
              </w:rPr>
              <w:t>–38.5 dBm</w:t>
            </w:r>
          </w:p>
        </w:tc>
        <w:tc>
          <w:tcPr>
            <w:tcW w:w="1559" w:type="dxa"/>
          </w:tcPr>
          <w:p w:rsidR="00253061" w:rsidRPr="00413D86" w:rsidRDefault="00253061" w:rsidP="00FF6C46">
            <w:pPr>
              <w:pStyle w:val="Tabletext"/>
              <w:jc w:val="center"/>
              <w:rPr>
                <w:sz w:val="20"/>
              </w:rPr>
            </w:pPr>
            <w:r w:rsidRPr="00413D86">
              <w:rPr>
                <w:sz w:val="20"/>
              </w:rPr>
              <w:t>100 kHz</w:t>
            </w:r>
          </w:p>
        </w:tc>
      </w:tr>
      <w:tr w:rsidR="00253061" w:rsidRPr="002B4FF6" w:rsidTr="00FF6C46">
        <w:trPr>
          <w:cantSplit/>
          <w:jc w:val="center"/>
        </w:trPr>
        <w:tc>
          <w:tcPr>
            <w:tcW w:w="1985" w:type="dxa"/>
          </w:tcPr>
          <w:p w:rsidR="00253061" w:rsidRPr="00413D86" w:rsidRDefault="00253061" w:rsidP="00FF6C46">
            <w:pPr>
              <w:pStyle w:val="Tabletext"/>
              <w:jc w:val="center"/>
              <w:rPr>
                <w:sz w:val="20"/>
              </w:rPr>
            </w:pPr>
            <w:r w:rsidRPr="00413D86">
              <w:rPr>
                <w:sz w:val="20"/>
              </w:rPr>
              <w:t xml:space="preserve">6 MHz </w:t>
            </w:r>
            <w:r w:rsidRPr="00413D86">
              <w:rPr>
                <w:sz w:val="20"/>
              </w:rPr>
              <w:sym w:font="Symbol" w:char="F0A3"/>
            </w:r>
            <w:r w:rsidRPr="00413D86">
              <w:rPr>
                <w:sz w:val="20"/>
              </w:rPr>
              <w:sym w:font="Symbol" w:char="F044"/>
            </w:r>
            <w:r w:rsidRPr="00413D86">
              <w:rPr>
                <w:i/>
                <w:iCs/>
                <w:sz w:val="20"/>
              </w:rPr>
              <w:t>f</w:t>
            </w:r>
            <w:r w:rsidRPr="00413D86">
              <w:rPr>
                <w:sz w:val="20"/>
              </w:rPr>
              <w:br/>
            </w:r>
            <w:r w:rsidRPr="00413D86">
              <w:rPr>
                <w:sz w:val="20"/>
              </w:rPr>
              <w:sym w:font="Symbol" w:char="F0A3"/>
            </w:r>
            <w:r w:rsidRPr="00413D86">
              <w:rPr>
                <w:sz w:val="20"/>
              </w:rPr>
              <w:sym w:font="Symbol" w:char="F044"/>
            </w:r>
            <w:r w:rsidRPr="00413D86">
              <w:rPr>
                <w:i/>
                <w:iCs/>
                <w:sz w:val="20"/>
              </w:rPr>
              <w:t>f</w:t>
            </w:r>
            <w:r w:rsidRPr="00413D86">
              <w:rPr>
                <w:i/>
                <w:iCs/>
                <w:sz w:val="20"/>
                <w:vertAlign w:val="subscript"/>
              </w:rPr>
              <w:t>max</w:t>
            </w:r>
          </w:p>
        </w:tc>
        <w:tc>
          <w:tcPr>
            <w:tcW w:w="2268" w:type="dxa"/>
          </w:tcPr>
          <w:p w:rsidR="00253061" w:rsidRPr="00413D86" w:rsidRDefault="00253061" w:rsidP="00FF6C46">
            <w:pPr>
              <w:pStyle w:val="Tabletext"/>
              <w:jc w:val="center"/>
              <w:rPr>
                <w:sz w:val="20"/>
                <w:lang w:val="en-US"/>
              </w:rPr>
            </w:pPr>
            <w:r w:rsidRPr="00413D86">
              <w:rPr>
                <w:sz w:val="20"/>
                <w:lang w:val="en-US"/>
              </w:rPr>
              <w:t xml:space="preserve">6.5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3827" w:type="dxa"/>
          </w:tcPr>
          <w:p w:rsidR="00253061" w:rsidRPr="00413D86" w:rsidRDefault="00253061" w:rsidP="00FF6C46">
            <w:pPr>
              <w:pStyle w:val="Tabletext"/>
              <w:jc w:val="center"/>
              <w:rPr>
                <w:sz w:val="20"/>
                <w:lang w:eastAsia="zh-CN"/>
              </w:rPr>
            </w:pPr>
            <w:r w:rsidRPr="00413D86">
              <w:rPr>
                <w:position w:val="-28"/>
                <w:sz w:val="20"/>
                <w:lang w:eastAsia="zh-CN"/>
              </w:rPr>
              <w:object w:dxaOrig="3142" w:dyaOrig="680">
                <v:shape id="_x0000_i1063" type="#_x0000_t75" style="width:148.4pt;height:33.2pt;mso-position-horizontal-relative:page;mso-position-vertical-relative:page" o:ole="">
                  <v:imagedata r:id="rId93" o:title=""/>
                </v:shape>
                <o:OLEObject Type="Embed" ProgID="Equation.DSMT4" ShapeID="_x0000_i1063" DrawAspect="Content" ObjectID="_1504443342" r:id="rId94">
                  <o:FieldCodes>\* MERGEFORMAT</o:FieldCodes>
                </o:OLEObject>
              </w:object>
            </w:r>
          </w:p>
          <w:p w:rsidR="00253061" w:rsidRPr="00413D86" w:rsidRDefault="00253061" w:rsidP="00FF6C46">
            <w:pPr>
              <w:pStyle w:val="Tabletext"/>
              <w:jc w:val="center"/>
              <w:rPr>
                <w:sz w:val="20"/>
              </w:rPr>
            </w:pPr>
            <w:r w:rsidRPr="00413D86">
              <w:rPr>
                <w:rFonts w:hint="eastAsia"/>
                <w:sz w:val="20"/>
                <w:lang w:eastAsia="zh-CN"/>
              </w:rPr>
              <w:t>（注</w:t>
            </w:r>
            <w:r w:rsidRPr="00413D86">
              <w:rPr>
                <w:sz w:val="20"/>
                <w:lang w:eastAsia="zh-CN"/>
              </w:rPr>
              <w:t>4</w:t>
            </w:r>
            <w:r w:rsidRPr="00413D86">
              <w:rPr>
                <w:rFonts w:hint="eastAsia"/>
                <w:sz w:val="20"/>
                <w:lang w:eastAsia="zh-CN"/>
              </w:rPr>
              <w:t>）</w:t>
            </w:r>
          </w:p>
        </w:tc>
        <w:tc>
          <w:tcPr>
            <w:tcW w:w="1559" w:type="dxa"/>
          </w:tcPr>
          <w:p w:rsidR="00253061" w:rsidRPr="00413D86" w:rsidRDefault="00253061" w:rsidP="00FF6C46">
            <w:pPr>
              <w:pStyle w:val="Tabletext"/>
              <w:jc w:val="center"/>
              <w:rPr>
                <w:sz w:val="20"/>
              </w:rPr>
            </w:pPr>
            <w:r w:rsidRPr="00413D86">
              <w:rPr>
                <w:sz w:val="20"/>
              </w:rPr>
              <w:t>1 MHz</w:t>
            </w:r>
          </w:p>
        </w:tc>
      </w:tr>
    </w:tbl>
    <w:p w:rsidR="00253061" w:rsidRDefault="00253061" w:rsidP="00253061">
      <w:pPr>
        <w:pStyle w:val="Tablefin"/>
      </w:pPr>
    </w:p>
    <w:p w:rsidR="00253061" w:rsidRDefault="00253061" w:rsidP="00E975E7">
      <w:pPr>
        <w:pStyle w:val="Tabletitle"/>
        <w:rPr>
          <w:lang w:eastAsia="zh-CN"/>
        </w:rPr>
      </w:pPr>
      <w:r>
        <w:rPr>
          <w:lang w:eastAsia="zh-CN"/>
        </w:rPr>
        <w:t>c</w:t>
      </w:r>
      <w:r w:rsidR="00E975E7">
        <w:rPr>
          <w:lang w:eastAsia="zh-CN"/>
        </w:rPr>
        <w:t>)</w:t>
      </w:r>
      <w:r>
        <w:rPr>
          <w:lang w:eastAsia="zh-CN"/>
        </w:rPr>
        <w:t xml:space="preserve"> 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信道带宽的家用</w:t>
      </w:r>
      <w:r>
        <w:rPr>
          <w:lang w:eastAsia="zh-CN"/>
        </w:rPr>
        <w:t>BS</w:t>
      </w:r>
      <w:r>
        <w:rPr>
          <w:rFonts w:hint="eastAsia"/>
          <w:lang w:eastAsia="zh-CN"/>
        </w:rPr>
        <w:t>工作频带的无用发射限值</w:t>
      </w:r>
      <w:r>
        <w:rPr>
          <w:lang w:eastAsia="zh-CN"/>
        </w:rPr>
        <w:br/>
      </w:r>
      <w:r>
        <w:rPr>
          <w:rFonts w:hint="eastAsia"/>
          <w:lang w:val="en-GB" w:eastAsia="zh-CN"/>
        </w:rPr>
        <w:t>（</w:t>
      </w:r>
      <w:r w:rsidRPr="002D4836">
        <w:rPr>
          <w:lang w:val="en-GB" w:eastAsia="zh-CN"/>
        </w:rPr>
        <w:t xml:space="preserve">E-UTRA </w:t>
      </w:r>
      <w:r>
        <w:rPr>
          <w:rFonts w:hint="eastAsia"/>
          <w:lang w:val="en-GB" w:eastAsia="zh-CN"/>
        </w:rPr>
        <w:t>频带</w:t>
      </w:r>
      <w:r>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340"/>
        <w:gridCol w:w="3569"/>
        <w:gridCol w:w="1675"/>
      </w:tblGrid>
      <w:tr w:rsidR="00253061" w:rsidRPr="002B4FF6" w:rsidTr="00FF6C46">
        <w:trPr>
          <w:cantSplit/>
          <w:jc w:val="center"/>
        </w:trPr>
        <w:tc>
          <w:tcPr>
            <w:tcW w:w="205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340" w:type="dxa"/>
            <w:vAlign w:val="center"/>
          </w:tcPr>
          <w:p w:rsidR="00253061" w:rsidRPr="002B4FF6" w:rsidRDefault="00253061" w:rsidP="00FF6C46">
            <w:pPr>
              <w:pStyle w:val="Tablehead"/>
              <w:rPr>
                <w:lang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569"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675" w:type="dxa"/>
            <w:vAlign w:val="center"/>
          </w:tcPr>
          <w:p w:rsidR="00253061" w:rsidRPr="002B4FF6" w:rsidRDefault="00253061" w:rsidP="00E975E7">
            <w:pPr>
              <w:pStyle w:val="Tablehead"/>
              <w:rPr>
                <w:lang w:eastAsia="zh-CN"/>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cantSplit/>
          <w:jc w:val="center"/>
        </w:trPr>
        <w:tc>
          <w:tcPr>
            <w:tcW w:w="2055" w:type="dxa"/>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5 MHz</w:t>
            </w:r>
          </w:p>
        </w:tc>
        <w:tc>
          <w:tcPr>
            <w:tcW w:w="2340" w:type="dxa"/>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w:t>
            </w:r>
            <w:r w:rsidRPr="00413D86">
              <w:rPr>
                <w:sz w:val="20"/>
              </w:rPr>
              <w:br/>
              <w:t>&lt; 5.05 MHz</w:t>
            </w:r>
          </w:p>
        </w:tc>
        <w:tc>
          <w:tcPr>
            <w:tcW w:w="3569" w:type="dxa"/>
            <w:vAlign w:val="center"/>
          </w:tcPr>
          <w:p w:rsidR="00253061" w:rsidRPr="00413D86" w:rsidRDefault="006177AB" w:rsidP="00FF6C46">
            <w:pPr>
              <w:pStyle w:val="Tabletext"/>
              <w:jc w:val="center"/>
              <w:rPr>
                <w:sz w:val="20"/>
              </w:rPr>
            </w:pPr>
            <w:r w:rsidRPr="00413D86">
              <w:rPr>
                <w:position w:val="-26"/>
                <w:sz w:val="20"/>
                <w:lang w:eastAsia="zh-CN"/>
              </w:rPr>
              <w:object w:dxaOrig="3102" w:dyaOrig="621">
                <v:shape id="_x0000_i1064" type="#_x0000_t75" style="width:159.05pt;height:31.3pt;mso-position-horizontal-relative:page;mso-position-vertical-relative:page" o:ole="">
                  <v:imagedata r:id="rId95" o:title=""/>
                </v:shape>
                <o:OLEObject Type="Embed" ProgID="Equation.DSMT4" ShapeID="_x0000_i1064" DrawAspect="Content" ObjectID="_1504443343" r:id="rId96">
                  <o:FieldCodes>\* MERGEFORMAT</o:FieldCodes>
                </o:OLEObject>
              </w:object>
            </w:r>
          </w:p>
        </w:tc>
        <w:tc>
          <w:tcPr>
            <w:tcW w:w="1675" w:type="dxa"/>
          </w:tcPr>
          <w:p w:rsidR="00253061" w:rsidRPr="00413D86" w:rsidRDefault="00253061" w:rsidP="00FF6C46">
            <w:pPr>
              <w:pStyle w:val="Tabletext"/>
              <w:jc w:val="center"/>
              <w:rPr>
                <w:sz w:val="20"/>
              </w:rPr>
            </w:pPr>
            <w:r w:rsidRPr="00413D86">
              <w:rPr>
                <w:sz w:val="20"/>
              </w:rPr>
              <w:t>100 kHz</w:t>
            </w:r>
          </w:p>
        </w:tc>
      </w:tr>
      <w:tr w:rsidR="00253061" w:rsidRPr="002B4FF6" w:rsidTr="00FF6C46">
        <w:trPr>
          <w:cantSplit/>
          <w:jc w:val="center"/>
        </w:trPr>
        <w:tc>
          <w:tcPr>
            <w:tcW w:w="2055" w:type="dxa"/>
          </w:tcPr>
          <w:p w:rsidR="00253061" w:rsidRPr="00413D86" w:rsidRDefault="00253061" w:rsidP="00E975E7">
            <w:pPr>
              <w:pStyle w:val="Tabletext"/>
              <w:jc w:val="center"/>
              <w:rPr>
                <w:sz w:val="20"/>
              </w:rPr>
            </w:pPr>
            <w:r w:rsidRPr="00413D86">
              <w:rPr>
                <w:sz w:val="20"/>
              </w:rPr>
              <w:t xml:space="preserve">5 MHz </w:t>
            </w:r>
            <w:r w:rsidRPr="00413D86">
              <w:rPr>
                <w:sz w:val="20"/>
              </w:rPr>
              <w:sym w:font="Symbol" w:char="F0A3"/>
            </w:r>
            <w:r w:rsidRPr="00413D86">
              <w:rPr>
                <w:sz w:val="20"/>
              </w:rPr>
              <w:sym w:font="Symbol" w:char="F044"/>
            </w:r>
            <w:r w:rsidRPr="00413D86">
              <w:rPr>
                <w:i/>
                <w:iCs/>
                <w:sz w:val="20"/>
              </w:rPr>
              <w:t>f</w:t>
            </w:r>
            <w:r w:rsidRPr="00413D86">
              <w:rPr>
                <w:sz w:val="20"/>
              </w:rPr>
              <w:br/>
              <w:t>&lt; min</w:t>
            </w:r>
            <w:r w:rsidR="00E975E7" w:rsidRPr="00413D86">
              <w:rPr>
                <w:rFonts w:hint="eastAsia"/>
                <w:sz w:val="20"/>
              </w:rPr>
              <w:t>(</w:t>
            </w:r>
            <w:r w:rsidRPr="00413D86">
              <w:rPr>
                <w:sz w:val="20"/>
              </w:rPr>
              <w:t xml:space="preserve">10 MHz, </w:t>
            </w:r>
            <w:r w:rsidRPr="00413D86">
              <w:rPr>
                <w:sz w:val="20"/>
              </w:rPr>
              <w:sym w:font="Symbol" w:char="F044"/>
            </w:r>
            <w:r w:rsidRPr="00413D86">
              <w:rPr>
                <w:i/>
                <w:iCs/>
                <w:sz w:val="20"/>
              </w:rPr>
              <w:t>f</w:t>
            </w:r>
            <w:r w:rsidRPr="00413D86">
              <w:rPr>
                <w:i/>
                <w:iCs/>
                <w:sz w:val="20"/>
                <w:vertAlign w:val="subscript"/>
              </w:rPr>
              <w:t>max</w:t>
            </w:r>
            <w:r w:rsidR="00E975E7" w:rsidRPr="00413D86">
              <w:rPr>
                <w:rFonts w:hint="eastAsia"/>
                <w:sz w:val="20"/>
              </w:rPr>
              <w:t>)</w:t>
            </w:r>
          </w:p>
        </w:tc>
        <w:tc>
          <w:tcPr>
            <w:tcW w:w="2340" w:type="dxa"/>
          </w:tcPr>
          <w:p w:rsidR="00253061" w:rsidRPr="00413D86" w:rsidRDefault="00253061" w:rsidP="00E975E7">
            <w:pPr>
              <w:pStyle w:val="Tabletext"/>
              <w:jc w:val="center"/>
              <w:rPr>
                <w:sz w:val="20"/>
                <w:lang w:val="en-US"/>
              </w:rPr>
            </w:pPr>
            <w:r w:rsidRPr="00413D86">
              <w:rPr>
                <w:sz w:val="20"/>
                <w:lang w:val="en-US"/>
              </w:rPr>
              <w:t xml:space="preserve">5.05 MHz </w:t>
            </w:r>
            <w:r w:rsidRPr="00413D86">
              <w:rPr>
                <w:sz w:val="20"/>
              </w:rPr>
              <w:sym w:font="Symbol" w:char="F0A3"/>
            </w:r>
            <w:r w:rsidRPr="00413D86">
              <w:rPr>
                <w:sz w:val="20"/>
                <w:lang w:val="en-US"/>
              </w:rPr>
              <w:t xml:space="preserve"> f_offset </w:t>
            </w:r>
            <w:r w:rsidRPr="00413D86">
              <w:rPr>
                <w:sz w:val="20"/>
                <w:lang w:val="en-US"/>
              </w:rPr>
              <w:br/>
              <w:t>&lt; min</w:t>
            </w:r>
            <w:r w:rsidR="00E975E7" w:rsidRPr="00413D86">
              <w:rPr>
                <w:rFonts w:hint="eastAsia"/>
                <w:sz w:val="20"/>
                <w:lang w:val="en-US"/>
              </w:rPr>
              <w:t>(</w:t>
            </w:r>
            <w:r w:rsidRPr="00413D86">
              <w:rPr>
                <w:sz w:val="20"/>
                <w:lang w:val="en-US"/>
              </w:rPr>
              <w:t>10.05 MHz, f_offset</w:t>
            </w:r>
            <w:r w:rsidRPr="00413D86">
              <w:rPr>
                <w:i/>
                <w:iCs/>
                <w:sz w:val="20"/>
                <w:vertAlign w:val="subscript"/>
                <w:lang w:val="en-US"/>
              </w:rPr>
              <w:t>max</w:t>
            </w:r>
            <w:r w:rsidR="00E975E7" w:rsidRPr="00413D86">
              <w:rPr>
                <w:rFonts w:hint="eastAsia"/>
                <w:sz w:val="20"/>
                <w:lang w:val="en-US"/>
              </w:rPr>
              <w:t>)</w:t>
            </w:r>
          </w:p>
        </w:tc>
        <w:tc>
          <w:tcPr>
            <w:tcW w:w="3569" w:type="dxa"/>
          </w:tcPr>
          <w:p w:rsidR="00253061" w:rsidRPr="00413D86" w:rsidRDefault="00253061" w:rsidP="00FF6C46">
            <w:pPr>
              <w:pStyle w:val="Tabletext"/>
              <w:jc w:val="center"/>
              <w:rPr>
                <w:sz w:val="20"/>
              </w:rPr>
            </w:pPr>
            <w:r w:rsidRPr="00413D86">
              <w:rPr>
                <w:sz w:val="20"/>
              </w:rPr>
              <w:t>–40.5 dBm</w:t>
            </w:r>
          </w:p>
        </w:tc>
        <w:tc>
          <w:tcPr>
            <w:tcW w:w="1675" w:type="dxa"/>
          </w:tcPr>
          <w:p w:rsidR="00253061" w:rsidRPr="00413D86" w:rsidRDefault="00253061" w:rsidP="00FF6C46">
            <w:pPr>
              <w:pStyle w:val="Tabletext"/>
              <w:jc w:val="center"/>
              <w:rPr>
                <w:sz w:val="20"/>
              </w:rPr>
            </w:pPr>
            <w:r w:rsidRPr="00413D86">
              <w:rPr>
                <w:sz w:val="20"/>
              </w:rPr>
              <w:t>100 kHz</w:t>
            </w:r>
          </w:p>
        </w:tc>
      </w:tr>
      <w:tr w:rsidR="00253061" w:rsidRPr="002B4FF6" w:rsidTr="00FF6C46">
        <w:trPr>
          <w:cantSplit/>
          <w:jc w:val="center"/>
        </w:trPr>
        <w:tc>
          <w:tcPr>
            <w:tcW w:w="2055" w:type="dxa"/>
          </w:tcPr>
          <w:p w:rsidR="00253061" w:rsidRPr="00413D86" w:rsidRDefault="00253061" w:rsidP="00FF6C46">
            <w:pPr>
              <w:pStyle w:val="Tabletext"/>
              <w:jc w:val="center"/>
              <w:rPr>
                <w:sz w:val="20"/>
              </w:rPr>
            </w:pPr>
            <w:r w:rsidRPr="00413D86">
              <w:rPr>
                <w:sz w:val="20"/>
              </w:rPr>
              <w:t xml:space="preserve">10 MHz </w:t>
            </w:r>
            <w:r w:rsidRPr="00413D86">
              <w:rPr>
                <w:sz w:val="20"/>
              </w:rPr>
              <w:sym w:font="Symbol" w:char="F0A3"/>
            </w:r>
            <w:r w:rsidRPr="00413D86">
              <w:rPr>
                <w:sz w:val="20"/>
              </w:rPr>
              <w:sym w:font="Symbol" w:char="F044"/>
            </w:r>
            <w:r w:rsidRPr="00413D86">
              <w:rPr>
                <w:i/>
                <w:iCs/>
                <w:sz w:val="20"/>
              </w:rPr>
              <w:t>f</w:t>
            </w:r>
            <w:r w:rsidRPr="00413D86">
              <w:rPr>
                <w:sz w:val="20"/>
              </w:rPr>
              <w:br/>
            </w:r>
            <w:r w:rsidRPr="00413D86">
              <w:rPr>
                <w:sz w:val="20"/>
              </w:rPr>
              <w:sym w:font="Symbol" w:char="F0A3"/>
            </w:r>
            <w:r w:rsidRPr="00413D86">
              <w:rPr>
                <w:sz w:val="20"/>
              </w:rPr>
              <w:sym w:font="Symbol" w:char="F044"/>
            </w:r>
            <w:r w:rsidRPr="00413D86">
              <w:rPr>
                <w:i/>
                <w:iCs/>
                <w:sz w:val="20"/>
              </w:rPr>
              <w:t>f</w:t>
            </w:r>
            <w:r w:rsidRPr="00413D86">
              <w:rPr>
                <w:i/>
                <w:iCs/>
                <w:sz w:val="20"/>
                <w:vertAlign w:val="subscript"/>
              </w:rPr>
              <w:t>max</w:t>
            </w:r>
          </w:p>
        </w:tc>
        <w:tc>
          <w:tcPr>
            <w:tcW w:w="2340" w:type="dxa"/>
          </w:tcPr>
          <w:p w:rsidR="00253061" w:rsidRPr="00413D86" w:rsidRDefault="00253061" w:rsidP="00FF6C46">
            <w:pPr>
              <w:pStyle w:val="Tabletext"/>
              <w:jc w:val="center"/>
              <w:rPr>
                <w:sz w:val="20"/>
                <w:lang w:val="en-US"/>
              </w:rPr>
            </w:pPr>
            <w:r w:rsidRPr="00413D86">
              <w:rPr>
                <w:sz w:val="20"/>
                <w:lang w:val="en-US"/>
              </w:rPr>
              <w:t xml:space="preserve">10.5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3569" w:type="dxa"/>
          </w:tcPr>
          <w:p w:rsidR="00253061" w:rsidRPr="00413D86" w:rsidRDefault="006177AB" w:rsidP="00FF6C46">
            <w:pPr>
              <w:pStyle w:val="Tabletext"/>
              <w:jc w:val="center"/>
              <w:rPr>
                <w:sz w:val="20"/>
                <w:lang w:eastAsia="zh-CN"/>
              </w:rPr>
            </w:pPr>
            <w:r w:rsidRPr="00413D86">
              <w:rPr>
                <w:position w:val="-26"/>
                <w:sz w:val="20"/>
                <w:lang w:eastAsia="zh-CN"/>
              </w:rPr>
              <w:object w:dxaOrig="2962" w:dyaOrig="620">
                <v:shape id="_x0000_i1065" type="#_x0000_t75" style="width:150.25pt;height:31.95pt;mso-position-horizontal-relative:page;mso-position-vertical-relative:page" o:ole="">
                  <v:imagedata r:id="rId97" o:title=""/>
                </v:shape>
                <o:OLEObject Type="Embed" ProgID="Equation.DSMT4" ShapeID="_x0000_i1065" DrawAspect="Content" ObjectID="_1504443344" r:id="rId98">
                  <o:FieldCodes>\* MERGEFORMAT</o:FieldCodes>
                </o:OLEObject>
              </w:object>
            </w:r>
          </w:p>
          <w:p w:rsidR="00253061" w:rsidRPr="00413D86" w:rsidRDefault="00253061" w:rsidP="00FF6C46">
            <w:pPr>
              <w:pStyle w:val="Tabletext"/>
              <w:jc w:val="center"/>
              <w:rPr>
                <w:sz w:val="20"/>
              </w:rPr>
            </w:pPr>
            <w:r w:rsidRPr="00413D86">
              <w:rPr>
                <w:rFonts w:hint="eastAsia"/>
                <w:sz w:val="20"/>
                <w:lang w:eastAsia="zh-CN"/>
              </w:rPr>
              <w:t>（注</w:t>
            </w:r>
            <w:r w:rsidRPr="00413D86">
              <w:rPr>
                <w:sz w:val="20"/>
                <w:lang w:eastAsia="zh-CN"/>
              </w:rPr>
              <w:t>3</w:t>
            </w:r>
            <w:r w:rsidRPr="00413D86">
              <w:rPr>
                <w:rFonts w:hint="eastAsia"/>
                <w:sz w:val="20"/>
                <w:lang w:eastAsia="zh-CN"/>
              </w:rPr>
              <w:t>、注</w:t>
            </w:r>
            <w:r w:rsidRPr="00413D86">
              <w:rPr>
                <w:sz w:val="20"/>
                <w:lang w:eastAsia="zh-CN"/>
              </w:rPr>
              <w:t>4</w:t>
            </w:r>
            <w:r w:rsidRPr="00413D86">
              <w:rPr>
                <w:rFonts w:hint="eastAsia"/>
                <w:sz w:val="20"/>
                <w:lang w:eastAsia="zh-CN"/>
              </w:rPr>
              <w:t>）</w:t>
            </w:r>
          </w:p>
        </w:tc>
        <w:tc>
          <w:tcPr>
            <w:tcW w:w="1675" w:type="dxa"/>
          </w:tcPr>
          <w:p w:rsidR="00253061" w:rsidRPr="00413D86" w:rsidRDefault="00253061" w:rsidP="00FF6C46">
            <w:pPr>
              <w:pStyle w:val="Tabletext"/>
              <w:jc w:val="center"/>
              <w:rPr>
                <w:sz w:val="20"/>
              </w:rPr>
            </w:pPr>
            <w:r w:rsidRPr="00413D86">
              <w:rPr>
                <w:sz w:val="20"/>
              </w:rPr>
              <w:t>1 MHz</w:t>
            </w:r>
          </w:p>
        </w:tc>
      </w:tr>
    </w:tbl>
    <w:p w:rsidR="00253061" w:rsidRDefault="00253061" w:rsidP="00253061">
      <w:pPr>
        <w:pStyle w:val="Tablefin"/>
      </w:pPr>
    </w:p>
    <w:p w:rsidR="00413D86" w:rsidRPr="002D4836" w:rsidRDefault="00413D86" w:rsidP="00413D86">
      <w:pPr>
        <w:pStyle w:val="TableNo"/>
        <w:rPr>
          <w:lang w:val="en-GB"/>
        </w:rPr>
      </w:pPr>
      <w:r>
        <w:rPr>
          <w:rFonts w:hint="eastAsia"/>
          <w:lang w:val="en-GB" w:eastAsia="zh-CN"/>
        </w:rPr>
        <w:lastRenderedPageBreak/>
        <w:t>表</w:t>
      </w:r>
      <w:r>
        <w:rPr>
          <w:lang w:val="en-GB"/>
        </w:rPr>
        <w:t xml:space="preserve"> 5</w:t>
      </w:r>
      <w:r>
        <w:rPr>
          <w:rFonts w:hint="eastAsia"/>
          <w:lang w:val="en-GB"/>
        </w:rPr>
        <w:t>（</w:t>
      </w:r>
      <w:r w:rsidRPr="00E975E7">
        <w:rPr>
          <w:rFonts w:eastAsia="STKaiti" w:hint="eastAsia"/>
          <w:lang w:val="en-GB"/>
        </w:rPr>
        <w:t>完</w:t>
      </w:r>
      <w:r>
        <w:rPr>
          <w:rFonts w:hint="eastAsia"/>
          <w:lang w:val="en-GB"/>
        </w:rPr>
        <w:t>）</w:t>
      </w:r>
    </w:p>
    <w:p w:rsidR="00253061" w:rsidRPr="002D4836" w:rsidRDefault="00253061" w:rsidP="00E975E7">
      <w:pPr>
        <w:pStyle w:val="Tabletitle"/>
        <w:rPr>
          <w:lang w:val="en-GB" w:eastAsia="zh-CN"/>
        </w:rPr>
      </w:pPr>
      <w:r w:rsidRPr="002D4836">
        <w:rPr>
          <w:lang w:val="en-GB" w:eastAsia="zh-CN"/>
        </w:rPr>
        <w:t>d</w:t>
      </w:r>
      <w:r w:rsidR="00E975E7">
        <w:rPr>
          <w:lang w:val="en-GB" w:eastAsia="zh-CN"/>
        </w:rPr>
        <w:t>)</w:t>
      </w:r>
      <w:r w:rsidRPr="002D4836">
        <w:rPr>
          <w:lang w:val="en-GB" w:eastAsia="zh-CN"/>
        </w:rPr>
        <w:t xml:space="preserve"> 1.4 MHz</w:t>
      </w:r>
      <w:r>
        <w:rPr>
          <w:rFonts w:hint="eastAsia"/>
          <w:lang w:eastAsia="zh-CN"/>
        </w:rPr>
        <w:t>信道带宽的家用</w:t>
      </w:r>
      <w:r>
        <w:rPr>
          <w:lang w:eastAsia="zh-CN"/>
        </w:rPr>
        <w:t>BS</w:t>
      </w:r>
      <w:r>
        <w:rPr>
          <w:rFonts w:hint="eastAsia"/>
          <w:lang w:eastAsia="zh-CN"/>
        </w:rPr>
        <w:t>工作频带的无用发射限值</w:t>
      </w:r>
      <w:r w:rsidRPr="002D4836">
        <w:rPr>
          <w:lang w:val="en-GB" w:eastAsia="zh-CN"/>
        </w:rPr>
        <w:t xml:space="preserve"> </w:t>
      </w:r>
      <w:r>
        <w:rPr>
          <w:lang w:val="en-GB" w:eastAsia="zh-CN"/>
        </w:rPr>
        <w:br/>
      </w:r>
      <w:r>
        <w:rPr>
          <w:rFonts w:hint="eastAsia"/>
          <w:lang w:val="en-GB" w:eastAsia="zh-CN"/>
        </w:rPr>
        <w:t>（</w:t>
      </w:r>
      <w:r w:rsidRPr="002D4836">
        <w:rPr>
          <w:lang w:val="en-GB" w:eastAsia="zh-CN"/>
        </w:rPr>
        <w:t>E</w:t>
      </w:r>
      <w:r w:rsidRPr="002D4836">
        <w:rPr>
          <w:lang w:val="en-GB" w:eastAsia="zh-CN"/>
        </w:rPr>
        <w:noBreakHyphen/>
        <w:t xml:space="preserve">UTRA </w:t>
      </w:r>
      <w:r>
        <w:rPr>
          <w:rFonts w:hint="eastAsia"/>
          <w:lang w:val="en-GB" w:eastAsia="zh-CN"/>
        </w:rPr>
        <w:t>频带</w:t>
      </w:r>
      <w:r w:rsidRPr="002D4836">
        <w:rPr>
          <w:lang w:val="en-GB" w:eastAsia="zh-CN"/>
        </w:rPr>
        <w:t xml:space="preserve"> </w:t>
      </w:r>
      <w:r w:rsidRPr="002D4836">
        <w:rPr>
          <w:rFonts w:cs="Arial"/>
          <w:lang w:val="en-GB" w:eastAsia="zh-CN"/>
        </w:rPr>
        <w:t xml:space="preserve">&gt;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253061" w:rsidRPr="002B4FF6" w:rsidTr="00FF6C46">
        <w:trPr>
          <w:cantSplit/>
          <w:jc w:val="center"/>
        </w:trPr>
        <w:tc>
          <w:tcPr>
            <w:tcW w:w="2212"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590"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29" w:type="dxa"/>
            <w:vAlign w:val="center"/>
          </w:tcPr>
          <w:p w:rsidR="00253061" w:rsidRPr="002B4FF6" w:rsidRDefault="00253061" w:rsidP="00FF6C46">
            <w:pPr>
              <w:pStyle w:val="Tablehead"/>
              <w:rPr>
                <w:sz w:val="20"/>
                <w:lang w:val="en-GB"/>
              </w:rPr>
            </w:pPr>
            <w:r w:rsidRPr="002B4FF6">
              <w:rPr>
                <w:rFonts w:hint="eastAsia"/>
                <w:lang w:eastAsia="zh-CN"/>
              </w:rPr>
              <w:t>测试要求</w:t>
            </w:r>
          </w:p>
        </w:tc>
        <w:tc>
          <w:tcPr>
            <w:tcW w:w="1408" w:type="dxa"/>
            <w:vAlign w:val="center"/>
          </w:tcPr>
          <w:p w:rsidR="00253061" w:rsidRPr="002B4FF6" w:rsidRDefault="00253061" w:rsidP="00E975E7">
            <w:pPr>
              <w:pStyle w:val="Tablehead"/>
              <w:rPr>
                <w:sz w:val="20"/>
                <w:lang w:val="en-GB"/>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t>&lt; 1.4 MHz</w:t>
            </w:r>
          </w:p>
        </w:tc>
        <w:tc>
          <w:tcPr>
            <w:tcW w:w="2590" w:type="dxa"/>
          </w:tcPr>
          <w:p w:rsidR="00253061" w:rsidRPr="00413D86" w:rsidRDefault="00253061" w:rsidP="00FF6C46">
            <w:pPr>
              <w:pStyle w:val="Tabletext"/>
              <w:jc w:val="center"/>
              <w:rPr>
                <w:sz w:val="20"/>
                <w:lang w:val="en-GB"/>
              </w:rPr>
            </w:pPr>
            <w:r w:rsidRPr="00413D86">
              <w:rPr>
                <w:sz w:val="20"/>
                <w:lang w:val="en-GB"/>
              </w:rPr>
              <w:t xml:space="preserve">0.05 MHz </w:t>
            </w:r>
            <w:r w:rsidRPr="00413D86">
              <w:rPr>
                <w:sz w:val="20"/>
                <w:lang w:val="en-GB"/>
              </w:rPr>
              <w:sym w:font="Symbol" w:char="F0A3"/>
            </w:r>
            <w:r w:rsidRPr="00413D86">
              <w:rPr>
                <w:sz w:val="20"/>
                <w:lang w:val="en-GB"/>
              </w:rPr>
              <w:t xml:space="preserve"> f_offset </w:t>
            </w:r>
            <w:r w:rsidRPr="00413D86">
              <w:rPr>
                <w:sz w:val="20"/>
                <w:lang w:val="en-GB"/>
              </w:rPr>
              <w:br/>
              <w:t>&lt; 1.45 MHz</w:t>
            </w:r>
          </w:p>
        </w:tc>
        <w:tc>
          <w:tcPr>
            <w:tcW w:w="3429" w:type="dxa"/>
            <w:vAlign w:val="center"/>
          </w:tcPr>
          <w:p w:rsidR="00253061" w:rsidRPr="00413D86" w:rsidRDefault="00253061" w:rsidP="00FF6C46">
            <w:pPr>
              <w:pStyle w:val="Tabletext"/>
              <w:jc w:val="center"/>
              <w:rPr>
                <w:sz w:val="20"/>
                <w:lang w:val="en-GB"/>
              </w:rPr>
            </w:pPr>
            <w:r w:rsidRPr="00413D86">
              <w:rPr>
                <w:position w:val="-28"/>
                <w:sz w:val="20"/>
                <w:lang w:val="en-GB"/>
              </w:rPr>
              <w:object w:dxaOrig="3860" w:dyaOrig="680">
                <v:shape id="_x0000_i1066" type="#_x0000_t75" style="width:154.65pt;height:29.45pt" o:ole="" fillcolor="window">
                  <v:imagedata r:id="rId99" o:title=""/>
                </v:shape>
                <o:OLEObject Type="Embed" ProgID="Equation.DSMT4" ShapeID="_x0000_i1066" DrawAspect="Content" ObjectID="_1504443345" r:id="rId100"/>
              </w:objec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1.4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 xml:space="preserve">f </w:t>
            </w:r>
            <w:r w:rsidRPr="00413D86">
              <w:rPr>
                <w:sz w:val="20"/>
                <w:lang w:val="en-GB"/>
              </w:rPr>
              <w:br/>
              <w:t>&lt; 2.8 MHz</w:t>
            </w:r>
          </w:p>
        </w:tc>
        <w:tc>
          <w:tcPr>
            <w:tcW w:w="2590" w:type="dxa"/>
          </w:tcPr>
          <w:p w:rsidR="00253061" w:rsidRPr="00413D86" w:rsidRDefault="00253061" w:rsidP="00FF6C46">
            <w:pPr>
              <w:pStyle w:val="Tabletext"/>
              <w:jc w:val="center"/>
              <w:rPr>
                <w:sz w:val="20"/>
                <w:lang w:val="en-GB"/>
              </w:rPr>
            </w:pPr>
            <w:r w:rsidRPr="00413D86">
              <w:rPr>
                <w:sz w:val="20"/>
                <w:lang w:val="en-GB"/>
              </w:rPr>
              <w:t xml:space="preserve">1.45 MHz </w:t>
            </w:r>
            <w:r w:rsidRPr="00413D86">
              <w:rPr>
                <w:sz w:val="20"/>
                <w:lang w:val="en-GB"/>
              </w:rPr>
              <w:sym w:font="Symbol" w:char="F0A3"/>
            </w:r>
            <w:r w:rsidRPr="00413D86">
              <w:rPr>
                <w:sz w:val="20"/>
                <w:lang w:val="en-GB"/>
              </w:rPr>
              <w:t xml:space="preserve"> f_offset </w:t>
            </w:r>
            <w:r w:rsidRPr="00413D86">
              <w:rPr>
                <w:sz w:val="20"/>
                <w:lang w:val="en-GB"/>
              </w:rPr>
              <w:br/>
              <w:t>&lt; 2.85 MHz</w:t>
            </w:r>
          </w:p>
        </w:tc>
        <w:tc>
          <w:tcPr>
            <w:tcW w:w="3429" w:type="dxa"/>
          </w:tcPr>
          <w:p w:rsidR="00253061" w:rsidRPr="00413D86" w:rsidRDefault="00253061" w:rsidP="00FF6C46">
            <w:pPr>
              <w:pStyle w:val="Tabletext"/>
              <w:jc w:val="center"/>
              <w:rPr>
                <w:sz w:val="20"/>
                <w:lang w:val="en-GB"/>
              </w:rPr>
            </w:pPr>
            <w:r w:rsidRPr="00413D86">
              <w:rPr>
                <w:sz w:val="20"/>
                <w:lang w:val="en-GB"/>
              </w:rPr>
              <w:t>–34.2 dBm</w:t>
            </w:r>
          </w:p>
        </w:tc>
        <w:tc>
          <w:tcPr>
            <w:tcW w:w="1408" w:type="dxa"/>
          </w:tcPr>
          <w:p w:rsidR="00253061" w:rsidRPr="00413D86" w:rsidRDefault="00253061" w:rsidP="00FF6C46">
            <w:pPr>
              <w:pStyle w:val="Tabletext"/>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FF6C46">
            <w:pPr>
              <w:pStyle w:val="Tabletext"/>
              <w:jc w:val="center"/>
              <w:rPr>
                <w:sz w:val="20"/>
                <w:lang w:val="en-GB"/>
              </w:rPr>
            </w:pPr>
            <w:r w:rsidRPr="00413D86">
              <w:rPr>
                <w:sz w:val="20"/>
                <w:lang w:val="en-GB"/>
              </w:rPr>
              <w:t xml:space="preserve">2.8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i/>
                <w:iCs/>
                <w:sz w:val="20"/>
                <w:vertAlign w:val="subscript"/>
                <w:lang w:val="en-GB"/>
              </w:rPr>
              <w:t>max</w:t>
            </w:r>
          </w:p>
        </w:tc>
        <w:tc>
          <w:tcPr>
            <w:tcW w:w="2590" w:type="dxa"/>
          </w:tcPr>
          <w:p w:rsidR="00253061" w:rsidRPr="00413D86" w:rsidRDefault="00253061" w:rsidP="00FF6C46">
            <w:pPr>
              <w:pStyle w:val="Tabletext"/>
              <w:jc w:val="center"/>
              <w:rPr>
                <w:sz w:val="20"/>
                <w:lang w:val="en-GB"/>
              </w:rPr>
            </w:pPr>
            <w:r w:rsidRPr="00413D86">
              <w:rPr>
                <w:sz w:val="20"/>
                <w:lang w:val="en-GB"/>
              </w:rPr>
              <w:t xml:space="preserve">3.3 MHz </w:t>
            </w:r>
            <w:r w:rsidRPr="00413D86">
              <w:rPr>
                <w:sz w:val="20"/>
                <w:lang w:val="en-GB"/>
              </w:rPr>
              <w:sym w:font="Symbol" w:char="F0A3"/>
            </w:r>
            <w:r w:rsidRPr="00413D86">
              <w:rPr>
                <w:sz w:val="20"/>
                <w:lang w:val="en-GB"/>
              </w:rPr>
              <w:t xml:space="preserve"> f_offset </w:t>
            </w:r>
            <w:r w:rsidRPr="00413D86">
              <w:rPr>
                <w:sz w:val="20"/>
                <w:lang w:val="en-GB"/>
              </w:rPr>
              <w:br/>
              <w:t>&lt; f_offset</w:t>
            </w:r>
            <w:r w:rsidRPr="00413D86">
              <w:rPr>
                <w:i/>
                <w:iCs/>
                <w:sz w:val="20"/>
                <w:vertAlign w:val="subscript"/>
                <w:lang w:val="en-GB"/>
              </w:rPr>
              <w:t>max</w:t>
            </w:r>
          </w:p>
        </w:tc>
        <w:tc>
          <w:tcPr>
            <w:tcW w:w="3429" w:type="dxa"/>
          </w:tcPr>
          <w:p w:rsidR="00253061" w:rsidRPr="00413D86" w:rsidRDefault="00253061" w:rsidP="00413D86">
            <w:pPr>
              <w:pStyle w:val="Tabletext"/>
              <w:spacing w:after="0"/>
              <w:jc w:val="center"/>
              <w:rPr>
                <w:noProof/>
                <w:sz w:val="20"/>
                <w:lang w:val="en-GB" w:eastAsia="zh-CN"/>
              </w:rPr>
            </w:pPr>
            <w:r w:rsidRPr="00413D86">
              <w:rPr>
                <w:noProof/>
                <w:position w:val="-26"/>
                <w:sz w:val="20"/>
                <w:lang w:val="en-GB" w:eastAsia="zh-CN"/>
              </w:rPr>
              <w:object w:dxaOrig="2960" w:dyaOrig="620">
                <v:shape id="_x0000_i1067" type="#_x0000_t75" style="width:138.35pt;height:31.3pt" o:ole="">
                  <v:imagedata r:id="rId101" o:title=""/>
                </v:shape>
                <o:OLEObject Type="Embed" ProgID="Equation.DSMT4" ShapeID="_x0000_i1067" DrawAspect="Content" ObjectID="_1504443346" r:id="rId102"/>
              </w:object>
            </w:r>
          </w:p>
          <w:p w:rsidR="00253061" w:rsidRPr="00413D86" w:rsidRDefault="00253061" w:rsidP="00413D86">
            <w:pPr>
              <w:pStyle w:val="Tabletext"/>
              <w:spacing w:before="0"/>
              <w:jc w:val="center"/>
              <w:rPr>
                <w:sz w:val="20"/>
                <w:lang w:val="en-GB"/>
              </w:rPr>
            </w:pPr>
            <w:r w:rsidRPr="00413D86">
              <w:rPr>
                <w:rFonts w:hint="eastAsia"/>
                <w:noProof/>
                <w:position w:val="-28"/>
                <w:sz w:val="20"/>
                <w:lang w:val="en-GB" w:eastAsia="zh-CN"/>
              </w:rPr>
              <w:t>（注</w:t>
            </w:r>
            <w:r w:rsidRPr="00413D86">
              <w:rPr>
                <w:noProof/>
                <w:position w:val="-28"/>
                <w:sz w:val="20"/>
                <w:lang w:val="en-GB" w:eastAsia="zh-CN"/>
              </w:rPr>
              <w:t xml:space="preserve"> 4</w:t>
            </w:r>
            <w:r w:rsidRPr="00413D86">
              <w:rPr>
                <w:rFonts w:hint="eastAsia"/>
                <w:noProof/>
                <w:position w:val="-28"/>
                <w:sz w:val="20"/>
                <w:lang w:val="en-GB" w:eastAsia="zh-CN"/>
              </w:rPr>
              <w:t>）</w:t>
            </w:r>
          </w:p>
        </w:tc>
        <w:tc>
          <w:tcPr>
            <w:tcW w:w="1408" w:type="dxa"/>
          </w:tcPr>
          <w:p w:rsidR="00253061" w:rsidRPr="00413D86" w:rsidRDefault="00253061" w:rsidP="00FF6C46">
            <w:pPr>
              <w:pStyle w:val="Tabletext"/>
              <w:jc w:val="center"/>
              <w:rPr>
                <w:sz w:val="20"/>
                <w:lang w:val="en-GB"/>
              </w:rPr>
            </w:pPr>
            <w:r w:rsidRPr="00413D86">
              <w:rPr>
                <w:sz w:val="20"/>
                <w:lang w:val="en-GB"/>
              </w:rPr>
              <w:t>1 MHz</w:t>
            </w:r>
          </w:p>
        </w:tc>
      </w:tr>
    </w:tbl>
    <w:p w:rsidR="00253061" w:rsidRPr="002D4836" w:rsidRDefault="00253061" w:rsidP="00253061">
      <w:pPr>
        <w:pStyle w:val="Tablefin"/>
      </w:pPr>
    </w:p>
    <w:p w:rsidR="00253061" w:rsidRPr="00FB39DF" w:rsidRDefault="00253061" w:rsidP="00413D86">
      <w:pPr>
        <w:pStyle w:val="Tabletitle"/>
        <w:spacing w:before="120"/>
        <w:rPr>
          <w:lang w:val="en-GB" w:eastAsia="zh-CN"/>
        </w:rPr>
      </w:pPr>
      <w:r w:rsidRPr="002D4836">
        <w:rPr>
          <w:lang w:val="en-GB" w:eastAsia="zh-CN"/>
        </w:rPr>
        <w:t>e</w:t>
      </w:r>
      <w:r w:rsidR="00E975E7">
        <w:rPr>
          <w:lang w:val="en-GB" w:eastAsia="zh-CN"/>
        </w:rPr>
        <w:t>)</w:t>
      </w:r>
      <w:r w:rsidRPr="002D4836">
        <w:rPr>
          <w:lang w:val="en-GB" w:eastAsia="zh-CN"/>
        </w:rPr>
        <w:t xml:space="preserve"> </w:t>
      </w:r>
      <w:r>
        <w:rPr>
          <w:lang w:val="en-GB" w:eastAsia="zh-CN"/>
        </w:rPr>
        <w:t>3</w:t>
      </w:r>
      <w:r w:rsidRPr="002D4836">
        <w:rPr>
          <w:lang w:val="en-GB" w:eastAsia="zh-CN"/>
        </w:rPr>
        <w:t xml:space="preserve"> MHz</w:t>
      </w:r>
      <w:r>
        <w:rPr>
          <w:rFonts w:hint="eastAsia"/>
          <w:lang w:eastAsia="zh-CN"/>
        </w:rPr>
        <w:t>信道带宽的家用</w:t>
      </w:r>
      <w:r>
        <w:rPr>
          <w:lang w:eastAsia="zh-CN"/>
        </w:rPr>
        <w:t>BS</w:t>
      </w:r>
      <w:r>
        <w:rPr>
          <w:rFonts w:hint="eastAsia"/>
          <w:lang w:eastAsia="zh-CN"/>
        </w:rPr>
        <w:t>工作频带的无用发射限值</w:t>
      </w:r>
      <w:r>
        <w:rPr>
          <w:rFonts w:hint="eastAsia"/>
          <w:lang w:val="en-GB" w:eastAsia="zh-CN"/>
        </w:rPr>
        <w:t>（</w:t>
      </w:r>
      <w:r w:rsidRPr="002D4836">
        <w:rPr>
          <w:lang w:val="en-GB" w:eastAsia="zh-CN"/>
        </w:rPr>
        <w:t>E</w:t>
      </w:r>
      <w:r w:rsidRPr="002D4836">
        <w:rPr>
          <w:lang w:val="en-GB" w:eastAsia="zh-CN"/>
        </w:rPr>
        <w:noBreakHyphen/>
        <w:t xml:space="preserve">UTRA </w:t>
      </w:r>
      <w:r>
        <w:rPr>
          <w:rFonts w:hint="eastAsia"/>
          <w:lang w:val="en-GB" w:eastAsia="zh-CN"/>
        </w:rPr>
        <w:t>频带</w:t>
      </w:r>
      <w:r w:rsidRPr="002D4836">
        <w:rPr>
          <w:lang w:val="en-GB" w:eastAsia="zh-CN"/>
        </w:rPr>
        <w:t xml:space="preserve"> </w:t>
      </w:r>
      <w:r w:rsidRPr="002D4836">
        <w:rPr>
          <w:rFonts w:cs="Arial"/>
          <w:lang w:val="en-GB" w:eastAsia="zh-CN"/>
        </w:rPr>
        <w:t xml:space="preserve">&gt;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253061" w:rsidRPr="002B4FF6" w:rsidTr="00FF6C46">
        <w:trPr>
          <w:cantSplit/>
          <w:jc w:val="center"/>
        </w:trPr>
        <w:tc>
          <w:tcPr>
            <w:tcW w:w="2212"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590"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29" w:type="dxa"/>
            <w:vAlign w:val="center"/>
          </w:tcPr>
          <w:p w:rsidR="00253061" w:rsidRPr="002B4FF6" w:rsidRDefault="00253061" w:rsidP="00FF6C46">
            <w:pPr>
              <w:pStyle w:val="Tablehead"/>
              <w:rPr>
                <w:sz w:val="20"/>
                <w:lang w:val="en-GB"/>
              </w:rPr>
            </w:pPr>
            <w:r w:rsidRPr="002B4FF6">
              <w:rPr>
                <w:rFonts w:hint="eastAsia"/>
                <w:lang w:eastAsia="zh-CN"/>
              </w:rPr>
              <w:t>测试要求</w:t>
            </w:r>
          </w:p>
        </w:tc>
        <w:tc>
          <w:tcPr>
            <w:tcW w:w="1408" w:type="dxa"/>
            <w:vAlign w:val="center"/>
          </w:tcPr>
          <w:p w:rsidR="00253061" w:rsidRPr="002B4FF6" w:rsidRDefault="00253061" w:rsidP="00E975E7">
            <w:pPr>
              <w:pStyle w:val="Tablehead"/>
              <w:rPr>
                <w:sz w:val="20"/>
                <w:lang w:val="en-GB"/>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cantSplit/>
          <w:jc w:val="center"/>
        </w:trPr>
        <w:tc>
          <w:tcPr>
            <w:tcW w:w="2212" w:type="dxa"/>
          </w:tcPr>
          <w:p w:rsidR="00253061" w:rsidRPr="00413D86" w:rsidRDefault="00253061" w:rsidP="00FF6C46">
            <w:pPr>
              <w:pStyle w:val="Tabletext"/>
              <w:spacing w:before="20" w:after="20"/>
              <w:jc w:val="center"/>
              <w:rPr>
                <w:sz w:val="20"/>
                <w:lang w:val="en-GB"/>
              </w:rPr>
            </w:pPr>
            <w:r w:rsidRPr="00413D86">
              <w:rPr>
                <w:sz w:val="20"/>
                <w:lang w:val="en-GB"/>
              </w:rPr>
              <w:t xml:space="preserve">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 xml:space="preserve">f </w:t>
            </w:r>
            <w:r w:rsidRPr="00413D86">
              <w:rPr>
                <w:sz w:val="20"/>
                <w:lang w:val="en-GB"/>
              </w:rPr>
              <w:br/>
              <w:t>&lt; 3 MHz</w:t>
            </w:r>
          </w:p>
        </w:tc>
        <w:tc>
          <w:tcPr>
            <w:tcW w:w="2590" w:type="dxa"/>
          </w:tcPr>
          <w:p w:rsidR="00253061" w:rsidRPr="00413D86" w:rsidRDefault="00253061" w:rsidP="00FF6C46">
            <w:pPr>
              <w:pStyle w:val="Tabletext"/>
              <w:spacing w:before="20" w:after="20"/>
              <w:jc w:val="center"/>
              <w:rPr>
                <w:sz w:val="20"/>
                <w:lang w:val="en-GB"/>
              </w:rPr>
            </w:pPr>
            <w:r w:rsidRPr="00413D86">
              <w:rPr>
                <w:sz w:val="20"/>
                <w:lang w:val="en-GB"/>
              </w:rPr>
              <w:t xml:space="preserve">0.05 MHz </w:t>
            </w:r>
            <w:r w:rsidRPr="00413D86">
              <w:rPr>
                <w:sz w:val="20"/>
                <w:lang w:val="en-GB"/>
              </w:rPr>
              <w:sym w:font="Symbol" w:char="F0A3"/>
            </w:r>
            <w:r w:rsidRPr="00413D86">
              <w:rPr>
                <w:sz w:val="20"/>
                <w:lang w:val="en-GB"/>
              </w:rPr>
              <w:t xml:space="preserve"> f_offset </w:t>
            </w:r>
            <w:r w:rsidRPr="00413D86">
              <w:rPr>
                <w:sz w:val="20"/>
                <w:lang w:val="en-GB"/>
              </w:rPr>
              <w:br/>
              <w:t>&lt; 3.05 MHz</w:t>
            </w:r>
          </w:p>
        </w:tc>
        <w:tc>
          <w:tcPr>
            <w:tcW w:w="3429" w:type="dxa"/>
            <w:vAlign w:val="center"/>
          </w:tcPr>
          <w:p w:rsidR="00253061" w:rsidRPr="00413D86" w:rsidRDefault="00253061" w:rsidP="00FF6C46">
            <w:pPr>
              <w:pStyle w:val="Tabletext"/>
              <w:spacing w:before="20" w:after="20"/>
              <w:jc w:val="center"/>
              <w:rPr>
                <w:sz w:val="20"/>
                <w:lang w:val="en-GB"/>
              </w:rPr>
            </w:pPr>
            <w:r w:rsidRPr="00413D86">
              <w:rPr>
                <w:position w:val="-28"/>
                <w:sz w:val="20"/>
                <w:lang w:val="en-GB"/>
              </w:rPr>
              <w:object w:dxaOrig="3660" w:dyaOrig="680">
                <v:shape id="_x0000_i1068" type="#_x0000_t75" style="width:147.75pt;height:29.45pt" o:ole="" fillcolor="window">
                  <v:imagedata r:id="rId103" o:title=""/>
                </v:shape>
                <o:OLEObject Type="Embed" ProgID="Equation.DSMT4" ShapeID="_x0000_i1068" DrawAspect="Content" ObjectID="_1504443347" r:id="rId104"/>
              </w:object>
            </w:r>
          </w:p>
        </w:tc>
        <w:tc>
          <w:tcPr>
            <w:tcW w:w="1408" w:type="dxa"/>
          </w:tcPr>
          <w:p w:rsidR="00253061" w:rsidRPr="00413D86" w:rsidRDefault="00253061" w:rsidP="00FF6C46">
            <w:pPr>
              <w:pStyle w:val="Tabletext"/>
              <w:spacing w:before="20" w:after="20"/>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FF6C46">
            <w:pPr>
              <w:pStyle w:val="Tabletext"/>
              <w:spacing w:before="20" w:after="20"/>
              <w:jc w:val="center"/>
              <w:rPr>
                <w:sz w:val="20"/>
                <w:lang w:val="en-GB"/>
              </w:rPr>
            </w:pPr>
            <w:r w:rsidRPr="00413D86">
              <w:rPr>
                <w:sz w:val="20"/>
                <w:lang w:val="en-GB"/>
              </w:rPr>
              <w:t xml:space="preserve">3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t>&lt; 6 MHz</w:t>
            </w:r>
          </w:p>
        </w:tc>
        <w:tc>
          <w:tcPr>
            <w:tcW w:w="2590" w:type="dxa"/>
          </w:tcPr>
          <w:p w:rsidR="00253061" w:rsidRPr="00413D86" w:rsidRDefault="00253061" w:rsidP="00FF6C46">
            <w:pPr>
              <w:pStyle w:val="Tabletext"/>
              <w:spacing w:before="20" w:after="20"/>
              <w:jc w:val="center"/>
              <w:rPr>
                <w:sz w:val="20"/>
                <w:lang w:val="en-GB"/>
              </w:rPr>
            </w:pPr>
            <w:r w:rsidRPr="00413D86">
              <w:rPr>
                <w:sz w:val="20"/>
                <w:lang w:val="en-GB"/>
              </w:rPr>
              <w:t xml:space="preserve">3.05 MHz </w:t>
            </w:r>
            <w:r w:rsidRPr="00413D86">
              <w:rPr>
                <w:sz w:val="20"/>
                <w:lang w:val="en-GB"/>
              </w:rPr>
              <w:sym w:font="Symbol" w:char="F0A3"/>
            </w:r>
            <w:r w:rsidRPr="00413D86">
              <w:rPr>
                <w:sz w:val="20"/>
                <w:lang w:val="en-GB"/>
              </w:rPr>
              <w:t xml:space="preserve"> f_offset </w:t>
            </w:r>
            <w:r w:rsidRPr="00413D86">
              <w:rPr>
                <w:sz w:val="20"/>
                <w:lang w:val="en-GB"/>
              </w:rPr>
              <w:br/>
              <w:t>&lt; 6.05 MHz</w:t>
            </w:r>
          </w:p>
        </w:tc>
        <w:tc>
          <w:tcPr>
            <w:tcW w:w="3429" w:type="dxa"/>
          </w:tcPr>
          <w:p w:rsidR="00253061" w:rsidRPr="00413D86" w:rsidRDefault="00253061" w:rsidP="00FF6C46">
            <w:pPr>
              <w:pStyle w:val="Tabletext"/>
              <w:spacing w:before="20" w:after="20"/>
              <w:jc w:val="center"/>
              <w:rPr>
                <w:sz w:val="20"/>
                <w:lang w:val="en-GB"/>
              </w:rPr>
            </w:pPr>
            <w:r w:rsidRPr="00413D86">
              <w:rPr>
                <w:sz w:val="20"/>
                <w:lang w:val="en-GB"/>
              </w:rPr>
              <w:t>–38.2 dBm</w:t>
            </w:r>
          </w:p>
        </w:tc>
        <w:tc>
          <w:tcPr>
            <w:tcW w:w="1408" w:type="dxa"/>
          </w:tcPr>
          <w:p w:rsidR="00253061" w:rsidRPr="00413D86" w:rsidRDefault="00253061" w:rsidP="00FF6C46">
            <w:pPr>
              <w:pStyle w:val="Tabletext"/>
              <w:spacing w:before="20" w:after="20"/>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FF6C46">
            <w:pPr>
              <w:pStyle w:val="Tabletext"/>
              <w:spacing w:before="20" w:after="20"/>
              <w:jc w:val="center"/>
              <w:rPr>
                <w:sz w:val="20"/>
                <w:lang w:val="en-GB"/>
              </w:rPr>
            </w:pPr>
            <w:r w:rsidRPr="00413D86">
              <w:rPr>
                <w:sz w:val="20"/>
                <w:lang w:val="en-GB"/>
              </w:rPr>
              <w:t xml:space="preserve">6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i/>
                <w:iCs/>
                <w:sz w:val="20"/>
                <w:vertAlign w:val="subscript"/>
                <w:lang w:val="en-GB"/>
              </w:rPr>
              <w:t>max</w:t>
            </w:r>
          </w:p>
        </w:tc>
        <w:tc>
          <w:tcPr>
            <w:tcW w:w="2590" w:type="dxa"/>
          </w:tcPr>
          <w:p w:rsidR="00253061" w:rsidRPr="00413D86" w:rsidRDefault="00253061" w:rsidP="00FF6C46">
            <w:pPr>
              <w:pStyle w:val="Tabletext"/>
              <w:spacing w:before="20" w:after="20"/>
              <w:jc w:val="center"/>
              <w:rPr>
                <w:sz w:val="20"/>
                <w:lang w:val="en-GB"/>
              </w:rPr>
            </w:pPr>
            <w:r w:rsidRPr="00413D86">
              <w:rPr>
                <w:sz w:val="20"/>
                <w:lang w:val="en-GB"/>
              </w:rPr>
              <w:t xml:space="preserve">6.5 MHz </w:t>
            </w:r>
            <w:r w:rsidRPr="00413D86">
              <w:rPr>
                <w:sz w:val="20"/>
                <w:lang w:val="en-GB"/>
              </w:rPr>
              <w:sym w:font="Symbol" w:char="F0A3"/>
            </w:r>
            <w:r w:rsidRPr="00413D86">
              <w:rPr>
                <w:sz w:val="20"/>
                <w:lang w:val="en-GB"/>
              </w:rPr>
              <w:t xml:space="preserve"> f_offset </w:t>
            </w:r>
            <w:r w:rsidRPr="00413D86">
              <w:rPr>
                <w:sz w:val="20"/>
                <w:lang w:val="en-GB"/>
              </w:rPr>
              <w:br/>
              <w:t>&lt; f_offset</w:t>
            </w:r>
            <w:r w:rsidRPr="00413D86">
              <w:rPr>
                <w:i/>
                <w:iCs/>
                <w:sz w:val="20"/>
                <w:vertAlign w:val="subscript"/>
                <w:lang w:val="en-GB"/>
              </w:rPr>
              <w:t>max</w:t>
            </w:r>
          </w:p>
        </w:tc>
        <w:tc>
          <w:tcPr>
            <w:tcW w:w="3429" w:type="dxa"/>
          </w:tcPr>
          <w:p w:rsidR="00253061" w:rsidRPr="00413D86" w:rsidRDefault="00253061" w:rsidP="00FF6C46">
            <w:pPr>
              <w:pStyle w:val="Tabletext"/>
              <w:spacing w:before="20" w:after="20"/>
              <w:jc w:val="center"/>
              <w:rPr>
                <w:sz w:val="20"/>
                <w:lang w:val="en-GB"/>
              </w:rPr>
            </w:pPr>
            <w:r w:rsidRPr="00413D86">
              <w:rPr>
                <w:noProof/>
                <w:position w:val="-26"/>
                <w:sz w:val="20"/>
                <w:lang w:val="en-GB" w:eastAsia="zh-CN"/>
              </w:rPr>
              <w:object w:dxaOrig="2960" w:dyaOrig="620">
                <v:shape id="_x0000_i1069" type="#_x0000_t75" style="width:138.35pt;height:31.3pt" o:ole="">
                  <v:imagedata r:id="rId101" o:title=""/>
                </v:shape>
                <o:OLEObject Type="Embed" ProgID="Equation.DSMT4" ShapeID="_x0000_i1069" DrawAspect="Content" ObjectID="_1504443348" r:id="rId105"/>
              </w:object>
            </w:r>
          </w:p>
          <w:p w:rsidR="00253061" w:rsidRPr="00413D86" w:rsidRDefault="00253061" w:rsidP="00FF6C46">
            <w:pPr>
              <w:pStyle w:val="Tabletext"/>
              <w:spacing w:before="20" w:after="20"/>
              <w:jc w:val="center"/>
              <w:rPr>
                <w:sz w:val="20"/>
                <w:lang w:val="en-GB"/>
              </w:rPr>
            </w:pPr>
            <w:r w:rsidRPr="00413D86">
              <w:rPr>
                <w:rFonts w:hint="eastAsia"/>
                <w:sz w:val="20"/>
                <w:lang w:val="en-GB"/>
              </w:rPr>
              <w:t>（注</w:t>
            </w:r>
            <w:r w:rsidRPr="00413D86">
              <w:rPr>
                <w:sz w:val="20"/>
                <w:lang w:val="en-GB"/>
              </w:rPr>
              <w:t xml:space="preserve"> 4</w:t>
            </w:r>
            <w:r w:rsidRPr="00413D86">
              <w:rPr>
                <w:rFonts w:hint="eastAsia"/>
                <w:sz w:val="20"/>
                <w:lang w:val="en-GB"/>
              </w:rPr>
              <w:t>）</w:t>
            </w:r>
          </w:p>
        </w:tc>
        <w:tc>
          <w:tcPr>
            <w:tcW w:w="1408" w:type="dxa"/>
          </w:tcPr>
          <w:p w:rsidR="00253061" w:rsidRPr="00413D86" w:rsidRDefault="00253061" w:rsidP="00FF6C46">
            <w:pPr>
              <w:pStyle w:val="Tabletext"/>
              <w:spacing w:before="20" w:after="20"/>
              <w:jc w:val="center"/>
              <w:rPr>
                <w:sz w:val="20"/>
                <w:lang w:val="en-GB"/>
              </w:rPr>
            </w:pPr>
            <w:r w:rsidRPr="00413D86">
              <w:rPr>
                <w:sz w:val="20"/>
                <w:lang w:val="en-GB"/>
              </w:rPr>
              <w:t>1 MHz</w:t>
            </w:r>
          </w:p>
        </w:tc>
      </w:tr>
    </w:tbl>
    <w:p w:rsidR="00253061" w:rsidRPr="002D4836" w:rsidRDefault="00253061" w:rsidP="00253061">
      <w:pPr>
        <w:pStyle w:val="Tablefin"/>
      </w:pPr>
    </w:p>
    <w:p w:rsidR="00253061" w:rsidRPr="002D4836" w:rsidRDefault="00253061" w:rsidP="00E975E7">
      <w:pPr>
        <w:pStyle w:val="Tabletitle"/>
        <w:rPr>
          <w:lang w:val="en-GB" w:eastAsia="zh-CN"/>
        </w:rPr>
      </w:pPr>
      <w:r w:rsidRPr="002D4836">
        <w:rPr>
          <w:lang w:val="en-GB" w:eastAsia="zh-CN"/>
        </w:rPr>
        <w:t>f</w:t>
      </w:r>
      <w:r w:rsidR="00E975E7">
        <w:rPr>
          <w:lang w:val="en-GB" w:eastAsia="zh-CN"/>
        </w:rPr>
        <w:t>)</w:t>
      </w:r>
      <w:r w:rsidRPr="002D4836">
        <w:rPr>
          <w:lang w:val="en-GB" w:eastAsia="zh-CN"/>
        </w:rPr>
        <w:t xml:space="preserve"> </w:t>
      </w:r>
      <w:r>
        <w:rPr>
          <w:lang w:val="en-GB" w:eastAsia="zh-CN"/>
        </w:rPr>
        <w:t>5</w:t>
      </w:r>
      <w:r>
        <w:rPr>
          <w:rFonts w:hint="eastAsia"/>
          <w:lang w:val="en-GB" w:eastAsia="zh-CN"/>
        </w:rPr>
        <w:t>、</w:t>
      </w:r>
      <w:r>
        <w:rPr>
          <w:lang w:val="en-GB" w:eastAsia="zh-CN"/>
        </w:rPr>
        <w:t>10</w:t>
      </w:r>
      <w:r>
        <w:rPr>
          <w:rFonts w:hint="eastAsia"/>
          <w:lang w:val="en-GB" w:eastAsia="zh-CN"/>
        </w:rPr>
        <w:t>、</w:t>
      </w:r>
      <w:r>
        <w:rPr>
          <w:lang w:val="en-GB" w:eastAsia="zh-CN"/>
        </w:rPr>
        <w:t>15</w:t>
      </w:r>
      <w:r>
        <w:rPr>
          <w:rFonts w:hint="eastAsia"/>
          <w:lang w:val="en-GB" w:eastAsia="zh-CN"/>
        </w:rPr>
        <w:t>和</w:t>
      </w:r>
      <w:r>
        <w:rPr>
          <w:lang w:val="en-GB" w:eastAsia="zh-CN"/>
        </w:rPr>
        <w:t>20</w:t>
      </w:r>
      <w:r w:rsidRPr="002D4836">
        <w:rPr>
          <w:lang w:val="en-GB" w:eastAsia="zh-CN"/>
        </w:rPr>
        <w:t xml:space="preserve"> MHz</w:t>
      </w:r>
      <w:r>
        <w:rPr>
          <w:rFonts w:hint="eastAsia"/>
          <w:lang w:eastAsia="zh-CN"/>
        </w:rPr>
        <w:t>信道带宽的家用</w:t>
      </w:r>
      <w:r>
        <w:rPr>
          <w:lang w:eastAsia="zh-CN"/>
        </w:rPr>
        <w:t>BS</w:t>
      </w:r>
      <w:r>
        <w:rPr>
          <w:rFonts w:hint="eastAsia"/>
          <w:lang w:eastAsia="zh-CN"/>
        </w:rPr>
        <w:t>工作频带的无用发射限值</w:t>
      </w:r>
      <w:r>
        <w:rPr>
          <w:lang w:eastAsia="zh-CN"/>
        </w:rPr>
        <w:br/>
      </w:r>
      <w:r>
        <w:rPr>
          <w:rFonts w:hint="eastAsia"/>
          <w:lang w:val="en-GB" w:eastAsia="zh-CN"/>
        </w:rPr>
        <w:t>（</w:t>
      </w:r>
      <w:r w:rsidRPr="002D4836">
        <w:rPr>
          <w:lang w:val="en-GB" w:eastAsia="zh-CN"/>
        </w:rPr>
        <w:t>E</w:t>
      </w:r>
      <w:r w:rsidRPr="002D4836">
        <w:rPr>
          <w:lang w:val="en-GB" w:eastAsia="zh-CN"/>
        </w:rPr>
        <w:noBreakHyphen/>
        <w:t>UTRA</w:t>
      </w:r>
      <w:r>
        <w:rPr>
          <w:rFonts w:hint="eastAsia"/>
          <w:lang w:val="en-GB" w:eastAsia="zh-CN"/>
        </w:rPr>
        <w:t>频带</w:t>
      </w:r>
      <w:r w:rsidRPr="002D4836">
        <w:rPr>
          <w:lang w:val="en-GB" w:eastAsia="zh-CN"/>
        </w:rPr>
        <w:t xml:space="preserve"> </w:t>
      </w:r>
      <w:r w:rsidRPr="002D4836">
        <w:rPr>
          <w:rFonts w:cs="Arial"/>
          <w:lang w:val="en-GB" w:eastAsia="zh-CN"/>
        </w:rPr>
        <w:t xml:space="preserve">&gt;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253061" w:rsidRPr="002B4FF6" w:rsidTr="00FF6C46">
        <w:trPr>
          <w:cantSplit/>
          <w:jc w:val="center"/>
        </w:trPr>
        <w:tc>
          <w:tcPr>
            <w:tcW w:w="2212" w:type="dxa"/>
            <w:vAlign w:val="center"/>
          </w:tcPr>
          <w:p w:rsidR="00253061" w:rsidRPr="002B4FF6" w:rsidRDefault="00253061" w:rsidP="00FF6C46">
            <w:pPr>
              <w:pStyle w:val="Tablehead"/>
              <w:rPr>
                <w:sz w:val="20"/>
                <w:lang w:val="en-GB"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590" w:type="dxa"/>
            <w:vAlign w:val="center"/>
          </w:tcPr>
          <w:p w:rsidR="00253061" w:rsidRPr="002B4FF6" w:rsidRDefault="00253061" w:rsidP="00FF6C46">
            <w:pPr>
              <w:pStyle w:val="Tablehead"/>
              <w:rPr>
                <w:sz w:val="20"/>
                <w:lang w:val="en-GB" w:eastAsia="zh-CN"/>
              </w:rPr>
            </w:pPr>
            <w:r w:rsidRPr="002B4FF6">
              <w:rPr>
                <w:rFonts w:hint="eastAsia"/>
                <w:lang w:eastAsia="zh-CN"/>
              </w:rPr>
              <w:t>测量滤波器中心频率</w:t>
            </w:r>
            <w:r w:rsidRPr="002B4FF6">
              <w:rPr>
                <w:lang w:eastAsia="zh-CN"/>
              </w:rPr>
              <w:br/>
            </w:r>
            <w:r w:rsidRPr="002B4FF6">
              <w:rPr>
                <w:rFonts w:hint="eastAsia"/>
                <w:lang w:eastAsia="zh-CN"/>
              </w:rPr>
              <w:t>的频率偏移，</w:t>
            </w:r>
            <w:r w:rsidRPr="002B4FF6">
              <w:rPr>
                <w:lang w:eastAsia="zh-CN"/>
              </w:rPr>
              <w:t>f_offset</w:t>
            </w:r>
          </w:p>
        </w:tc>
        <w:tc>
          <w:tcPr>
            <w:tcW w:w="3429" w:type="dxa"/>
            <w:vAlign w:val="center"/>
          </w:tcPr>
          <w:p w:rsidR="00253061" w:rsidRPr="002B4FF6" w:rsidRDefault="00253061" w:rsidP="00FF6C46">
            <w:pPr>
              <w:pStyle w:val="Tablehead"/>
              <w:rPr>
                <w:sz w:val="20"/>
                <w:lang w:val="en-GB"/>
              </w:rPr>
            </w:pPr>
            <w:r w:rsidRPr="002B4FF6">
              <w:rPr>
                <w:rFonts w:hint="eastAsia"/>
                <w:lang w:eastAsia="zh-CN"/>
              </w:rPr>
              <w:t>测试要求</w:t>
            </w:r>
          </w:p>
        </w:tc>
        <w:tc>
          <w:tcPr>
            <w:tcW w:w="1408" w:type="dxa"/>
            <w:vAlign w:val="center"/>
          </w:tcPr>
          <w:p w:rsidR="00253061" w:rsidRPr="002B4FF6" w:rsidRDefault="00253061" w:rsidP="00E975E7">
            <w:pPr>
              <w:pStyle w:val="Tablehead"/>
              <w:rPr>
                <w:sz w:val="20"/>
                <w:lang w:val="en-GB"/>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cantSplit/>
          <w:jc w:val="center"/>
        </w:trPr>
        <w:tc>
          <w:tcPr>
            <w:tcW w:w="2212" w:type="dxa"/>
          </w:tcPr>
          <w:p w:rsidR="00253061" w:rsidRPr="00413D86" w:rsidRDefault="00253061" w:rsidP="00FF6C46">
            <w:pPr>
              <w:pStyle w:val="Tabletext"/>
              <w:spacing w:before="20" w:after="20"/>
              <w:jc w:val="center"/>
              <w:rPr>
                <w:sz w:val="20"/>
                <w:lang w:val="en-GB"/>
              </w:rPr>
            </w:pPr>
            <w:r w:rsidRPr="00413D86">
              <w:rPr>
                <w:sz w:val="20"/>
                <w:lang w:val="en-GB"/>
              </w:rPr>
              <w:t xml:space="preserve">0 MHz </w:t>
            </w:r>
            <w:r w:rsidRPr="00413D86">
              <w:rPr>
                <w:sz w:val="20"/>
                <w:lang w:val="en-GB"/>
              </w:rPr>
              <w:sym w:font="Symbol" w:char="F0A3"/>
            </w:r>
            <w:r w:rsidRPr="00413D86">
              <w:rPr>
                <w:sz w:val="20"/>
                <w:lang w:val="en-GB"/>
              </w:rPr>
              <w:t xml:space="preserve"> </w:t>
            </w:r>
            <w:r w:rsidRPr="00413D86">
              <w:rPr>
                <w:rFonts w:cs="Symbol"/>
                <w:iCs/>
                <w:sz w:val="20"/>
                <w:lang w:val="en-GB"/>
              </w:rPr>
              <w:sym w:font="Symbol" w:char="F044"/>
            </w:r>
            <w:r w:rsidRPr="00413D86">
              <w:rPr>
                <w:rFonts w:cs="Symbol"/>
                <w:i/>
                <w:sz w:val="20"/>
                <w:lang w:val="en-GB"/>
              </w:rPr>
              <w:t>f</w:t>
            </w:r>
            <w:r w:rsidRPr="00413D86">
              <w:rPr>
                <w:sz w:val="20"/>
                <w:lang w:val="en-GB"/>
              </w:rPr>
              <w:t xml:space="preserve"> </w:t>
            </w:r>
            <w:r w:rsidRPr="00413D86">
              <w:rPr>
                <w:sz w:val="20"/>
                <w:lang w:val="en-GB"/>
              </w:rPr>
              <w:br/>
              <w:t>&lt; 5 MHz</w:t>
            </w:r>
          </w:p>
        </w:tc>
        <w:tc>
          <w:tcPr>
            <w:tcW w:w="2590" w:type="dxa"/>
          </w:tcPr>
          <w:p w:rsidR="00253061" w:rsidRPr="00413D86" w:rsidRDefault="00253061" w:rsidP="00FF6C46">
            <w:pPr>
              <w:pStyle w:val="Tabletext"/>
              <w:spacing w:before="20" w:after="20"/>
              <w:jc w:val="center"/>
              <w:rPr>
                <w:sz w:val="20"/>
                <w:lang w:val="en-GB"/>
              </w:rPr>
            </w:pPr>
            <w:r w:rsidRPr="00413D86">
              <w:rPr>
                <w:sz w:val="20"/>
                <w:lang w:val="en-GB"/>
              </w:rPr>
              <w:t xml:space="preserve">0.05 MHz </w:t>
            </w:r>
            <w:r w:rsidRPr="00413D86">
              <w:rPr>
                <w:sz w:val="20"/>
                <w:lang w:val="en-GB"/>
              </w:rPr>
              <w:sym w:font="Symbol" w:char="F0A3"/>
            </w:r>
            <w:r w:rsidRPr="00413D86">
              <w:rPr>
                <w:sz w:val="20"/>
                <w:lang w:val="en-GB"/>
              </w:rPr>
              <w:t xml:space="preserve"> f_offset</w:t>
            </w:r>
            <w:r w:rsidRPr="00413D86">
              <w:rPr>
                <w:sz w:val="20"/>
                <w:lang w:val="en-GB"/>
              </w:rPr>
              <w:br/>
              <w:t xml:space="preserve"> &lt; 5.05 MHz</w:t>
            </w:r>
          </w:p>
        </w:tc>
        <w:tc>
          <w:tcPr>
            <w:tcW w:w="3429" w:type="dxa"/>
            <w:vAlign w:val="center"/>
          </w:tcPr>
          <w:p w:rsidR="00253061" w:rsidRPr="00413D86" w:rsidRDefault="00E975E7" w:rsidP="00FF6C46">
            <w:pPr>
              <w:pStyle w:val="Tabletext"/>
              <w:spacing w:before="20" w:after="20"/>
              <w:jc w:val="center"/>
              <w:rPr>
                <w:sz w:val="20"/>
                <w:lang w:val="en-GB"/>
              </w:rPr>
            </w:pPr>
            <w:r w:rsidRPr="00413D86">
              <w:rPr>
                <w:position w:val="-28"/>
                <w:sz w:val="20"/>
                <w:lang w:val="en-GB"/>
              </w:rPr>
              <w:object w:dxaOrig="3700" w:dyaOrig="680">
                <v:shape id="_x0000_i1070" type="#_x0000_t75" style="width:148.4pt;height:29.45pt" o:ole="" fillcolor="window">
                  <v:imagedata r:id="rId106" o:title=""/>
                </v:shape>
                <o:OLEObject Type="Embed" ProgID="Equation.DSMT4" ShapeID="_x0000_i1070" DrawAspect="Content" ObjectID="_1504443349" r:id="rId107"/>
              </w:object>
            </w:r>
          </w:p>
        </w:tc>
        <w:tc>
          <w:tcPr>
            <w:tcW w:w="1408" w:type="dxa"/>
          </w:tcPr>
          <w:p w:rsidR="00253061" w:rsidRPr="00413D86" w:rsidRDefault="00253061" w:rsidP="00FF6C46">
            <w:pPr>
              <w:pStyle w:val="Tabletext"/>
              <w:spacing w:before="20" w:after="20"/>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E975E7">
            <w:pPr>
              <w:pStyle w:val="Tabletext"/>
              <w:keepLines/>
              <w:tabs>
                <w:tab w:val="clear" w:pos="284"/>
                <w:tab w:val="clear" w:pos="567"/>
                <w:tab w:val="clear" w:pos="851"/>
                <w:tab w:val="clear" w:pos="1134"/>
                <w:tab w:val="clear" w:pos="1418"/>
                <w:tab w:val="left" w:leader="dot" w:pos="7938"/>
                <w:tab w:val="center" w:pos="9526"/>
              </w:tabs>
              <w:spacing w:before="20" w:after="20"/>
              <w:ind w:left="34" w:hanging="567"/>
              <w:jc w:val="center"/>
              <w:rPr>
                <w:sz w:val="20"/>
              </w:rPr>
            </w:pPr>
            <w:r w:rsidRPr="00413D86">
              <w:rPr>
                <w:sz w:val="20"/>
              </w:rPr>
              <w:t xml:space="preserve">5 MHz </w:t>
            </w:r>
            <w:r w:rsidRPr="00413D86">
              <w:rPr>
                <w:sz w:val="20"/>
                <w:lang w:val="en-GB"/>
              </w:rPr>
              <w:sym w:font="Symbol" w:char="F0A3"/>
            </w:r>
            <w:r w:rsidRPr="00413D86">
              <w:rPr>
                <w:sz w:val="20"/>
              </w:rPr>
              <w:t xml:space="preserve"> </w:t>
            </w:r>
            <w:r w:rsidRPr="00413D86">
              <w:rPr>
                <w:rFonts w:cs="Symbol"/>
                <w:iCs/>
                <w:sz w:val="20"/>
                <w:lang w:val="en-GB"/>
              </w:rPr>
              <w:sym w:font="Symbol" w:char="F044"/>
            </w:r>
            <w:r w:rsidRPr="00413D86">
              <w:rPr>
                <w:rFonts w:cs="Symbol"/>
                <w:i/>
                <w:sz w:val="20"/>
              </w:rPr>
              <w:t>f</w:t>
            </w:r>
            <w:r w:rsidR="00E975E7" w:rsidRPr="00413D86">
              <w:rPr>
                <w:sz w:val="20"/>
              </w:rPr>
              <w:t xml:space="preserve"> </w:t>
            </w:r>
            <w:r w:rsidR="00E975E7" w:rsidRPr="00413D86">
              <w:rPr>
                <w:sz w:val="20"/>
              </w:rPr>
              <w:br/>
              <w:t>&lt; min</w:t>
            </w:r>
            <w:r w:rsidR="00E975E7" w:rsidRPr="00413D86">
              <w:rPr>
                <w:rFonts w:hint="eastAsia"/>
                <w:sz w:val="20"/>
              </w:rPr>
              <w:t>(</w:t>
            </w:r>
            <w:r w:rsidRPr="00413D86">
              <w:rPr>
                <w:sz w:val="20"/>
              </w:rPr>
              <w:t xml:space="preserve">10 MHz, </w:t>
            </w:r>
            <w:r w:rsidRPr="00413D86">
              <w:rPr>
                <w:rFonts w:cs="Symbol"/>
                <w:iCs/>
                <w:sz w:val="20"/>
                <w:lang w:val="en-GB"/>
              </w:rPr>
              <w:sym w:font="Symbol" w:char="F044"/>
            </w:r>
            <w:r w:rsidRPr="00413D86">
              <w:rPr>
                <w:rFonts w:cs="Symbol"/>
                <w:i/>
                <w:sz w:val="20"/>
              </w:rPr>
              <w:t>f</w:t>
            </w:r>
            <w:r w:rsidRPr="00413D86">
              <w:rPr>
                <w:i/>
                <w:iCs/>
                <w:sz w:val="20"/>
                <w:vertAlign w:val="subscript"/>
              </w:rPr>
              <w:t>max</w:t>
            </w:r>
            <w:r w:rsidR="00E975E7" w:rsidRPr="00413D86">
              <w:rPr>
                <w:rFonts w:hint="eastAsia"/>
                <w:sz w:val="20"/>
              </w:rPr>
              <w:t>)</w:t>
            </w:r>
          </w:p>
        </w:tc>
        <w:tc>
          <w:tcPr>
            <w:tcW w:w="2590" w:type="dxa"/>
          </w:tcPr>
          <w:p w:rsidR="00253061" w:rsidRPr="00413D86" w:rsidRDefault="00253061" w:rsidP="00E975E7">
            <w:pPr>
              <w:pStyle w:val="Tabletext"/>
              <w:spacing w:before="20" w:after="20"/>
              <w:jc w:val="center"/>
              <w:rPr>
                <w:sz w:val="20"/>
                <w:lang w:val="en-GB"/>
              </w:rPr>
            </w:pPr>
            <w:r w:rsidRPr="00413D86">
              <w:rPr>
                <w:sz w:val="20"/>
                <w:lang w:val="en-GB"/>
              </w:rPr>
              <w:t xml:space="preserve">5.05 MHz </w:t>
            </w:r>
            <w:r w:rsidRPr="00413D86">
              <w:rPr>
                <w:sz w:val="20"/>
                <w:lang w:val="en-GB"/>
              </w:rPr>
              <w:sym w:font="Symbol" w:char="F0A3"/>
            </w:r>
            <w:r w:rsidRPr="00413D86">
              <w:rPr>
                <w:sz w:val="20"/>
                <w:lang w:val="en-GB"/>
              </w:rPr>
              <w:t xml:space="preserve"> f_offset </w:t>
            </w:r>
            <w:r w:rsidRPr="00413D86">
              <w:rPr>
                <w:sz w:val="20"/>
                <w:lang w:val="en-GB"/>
              </w:rPr>
              <w:br/>
              <w:t>&lt; min</w:t>
            </w:r>
            <w:r w:rsidR="00E975E7" w:rsidRPr="00413D86">
              <w:rPr>
                <w:rFonts w:hint="eastAsia"/>
                <w:sz w:val="20"/>
                <w:lang w:val="en-GB"/>
              </w:rPr>
              <w:t>(</w:t>
            </w:r>
            <w:r w:rsidRPr="00413D86">
              <w:rPr>
                <w:sz w:val="20"/>
                <w:lang w:val="en-GB"/>
              </w:rPr>
              <w:t>10.05 MHz, f_offset</w:t>
            </w:r>
            <w:r w:rsidRPr="00413D86">
              <w:rPr>
                <w:i/>
                <w:iCs/>
                <w:sz w:val="20"/>
                <w:vertAlign w:val="subscript"/>
                <w:lang w:val="en-GB"/>
              </w:rPr>
              <w:t>max</w:t>
            </w:r>
            <w:r w:rsidR="00E975E7" w:rsidRPr="00413D86">
              <w:rPr>
                <w:rFonts w:hint="eastAsia"/>
                <w:sz w:val="20"/>
                <w:lang w:val="en-GB"/>
              </w:rPr>
              <w:t>)</w:t>
            </w:r>
          </w:p>
        </w:tc>
        <w:tc>
          <w:tcPr>
            <w:tcW w:w="3429" w:type="dxa"/>
          </w:tcPr>
          <w:p w:rsidR="00253061" w:rsidRPr="00413D86" w:rsidRDefault="00253061" w:rsidP="00FF6C46">
            <w:pPr>
              <w:pStyle w:val="Tabletext"/>
              <w:spacing w:before="20" w:after="20"/>
              <w:jc w:val="center"/>
              <w:rPr>
                <w:sz w:val="20"/>
                <w:lang w:val="en-GB"/>
              </w:rPr>
            </w:pPr>
            <w:r w:rsidRPr="00413D86">
              <w:rPr>
                <w:sz w:val="20"/>
                <w:lang w:val="en-GB"/>
              </w:rPr>
              <w:t>–40.2 dBm</w:t>
            </w:r>
          </w:p>
        </w:tc>
        <w:tc>
          <w:tcPr>
            <w:tcW w:w="1408" w:type="dxa"/>
          </w:tcPr>
          <w:p w:rsidR="00253061" w:rsidRPr="00413D86" w:rsidRDefault="00253061" w:rsidP="00FF6C46">
            <w:pPr>
              <w:pStyle w:val="Tabletext"/>
              <w:spacing w:before="20" w:after="20"/>
              <w:jc w:val="center"/>
              <w:rPr>
                <w:sz w:val="20"/>
                <w:lang w:val="en-GB"/>
              </w:rPr>
            </w:pPr>
            <w:r w:rsidRPr="00413D86">
              <w:rPr>
                <w:sz w:val="20"/>
                <w:lang w:val="en-GB"/>
              </w:rPr>
              <w:t>100 kHz</w:t>
            </w:r>
          </w:p>
        </w:tc>
      </w:tr>
      <w:tr w:rsidR="00253061" w:rsidRPr="002B4FF6" w:rsidTr="00FF6C46">
        <w:trPr>
          <w:cantSplit/>
          <w:jc w:val="center"/>
        </w:trPr>
        <w:tc>
          <w:tcPr>
            <w:tcW w:w="2212" w:type="dxa"/>
          </w:tcPr>
          <w:p w:rsidR="00253061" w:rsidRPr="00413D86" w:rsidRDefault="00253061" w:rsidP="00FF6C46">
            <w:pPr>
              <w:pStyle w:val="Tabletext"/>
              <w:spacing w:before="20" w:after="20"/>
              <w:jc w:val="center"/>
              <w:rPr>
                <w:sz w:val="20"/>
                <w:lang w:val="en-GB"/>
              </w:rPr>
            </w:pPr>
            <w:r w:rsidRPr="00413D86">
              <w:rPr>
                <w:sz w:val="20"/>
                <w:lang w:val="en-GB"/>
              </w:rPr>
              <w:t xml:space="preserve">10 MHz </w:t>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sz w:val="20"/>
                <w:lang w:val="en-GB"/>
              </w:rPr>
              <w:t xml:space="preserve"> </w:t>
            </w:r>
            <w:r w:rsidRPr="00413D86">
              <w:rPr>
                <w:sz w:val="20"/>
                <w:lang w:val="en-GB"/>
              </w:rPr>
              <w:br/>
            </w:r>
            <w:r w:rsidRPr="00413D86">
              <w:rPr>
                <w:sz w:val="20"/>
                <w:lang w:val="en-GB"/>
              </w:rPr>
              <w:sym w:font="Symbol" w:char="F0A3"/>
            </w:r>
            <w:r w:rsidRPr="00413D86">
              <w:rPr>
                <w:sz w:val="20"/>
                <w:lang w:val="en-GB"/>
              </w:rPr>
              <w:t xml:space="preserve"> </w:t>
            </w:r>
            <w:r w:rsidRPr="00413D86">
              <w:rPr>
                <w:sz w:val="20"/>
                <w:lang w:val="en-GB"/>
              </w:rPr>
              <w:sym w:font="Symbol" w:char="F044"/>
            </w:r>
            <w:r w:rsidRPr="00413D86">
              <w:rPr>
                <w:i/>
                <w:iCs/>
                <w:sz w:val="20"/>
                <w:lang w:val="en-GB"/>
              </w:rPr>
              <w:t>f</w:t>
            </w:r>
            <w:r w:rsidRPr="00413D86">
              <w:rPr>
                <w:i/>
                <w:iCs/>
                <w:sz w:val="20"/>
                <w:vertAlign w:val="subscript"/>
                <w:lang w:val="en-GB"/>
              </w:rPr>
              <w:t>max</w:t>
            </w:r>
          </w:p>
        </w:tc>
        <w:tc>
          <w:tcPr>
            <w:tcW w:w="2590" w:type="dxa"/>
          </w:tcPr>
          <w:p w:rsidR="00253061" w:rsidRPr="00413D86" w:rsidRDefault="00253061" w:rsidP="00FF6C46">
            <w:pPr>
              <w:pStyle w:val="Tabletext"/>
              <w:spacing w:before="20" w:after="20"/>
              <w:jc w:val="center"/>
              <w:rPr>
                <w:sz w:val="20"/>
                <w:lang w:val="en-GB"/>
              </w:rPr>
            </w:pPr>
            <w:r w:rsidRPr="00413D86">
              <w:rPr>
                <w:sz w:val="20"/>
                <w:lang w:val="en-GB"/>
              </w:rPr>
              <w:t xml:space="preserve">10.5 MHz </w:t>
            </w:r>
            <w:r w:rsidRPr="00413D86">
              <w:rPr>
                <w:sz w:val="20"/>
                <w:lang w:val="en-GB"/>
              </w:rPr>
              <w:sym w:font="Symbol" w:char="F0A3"/>
            </w:r>
            <w:r w:rsidRPr="00413D86">
              <w:rPr>
                <w:sz w:val="20"/>
                <w:lang w:val="en-GB"/>
              </w:rPr>
              <w:t xml:space="preserve"> f_offset </w:t>
            </w:r>
            <w:r w:rsidRPr="00413D86">
              <w:rPr>
                <w:sz w:val="20"/>
                <w:lang w:val="en-GB"/>
              </w:rPr>
              <w:br/>
              <w:t>&lt; f_offset</w:t>
            </w:r>
            <w:r w:rsidRPr="00413D86">
              <w:rPr>
                <w:i/>
                <w:iCs/>
                <w:sz w:val="20"/>
                <w:vertAlign w:val="subscript"/>
                <w:lang w:val="en-GB"/>
              </w:rPr>
              <w:t>max</w:t>
            </w:r>
          </w:p>
        </w:tc>
        <w:tc>
          <w:tcPr>
            <w:tcW w:w="3429" w:type="dxa"/>
          </w:tcPr>
          <w:p w:rsidR="00253061" w:rsidRPr="00413D86" w:rsidRDefault="00E975E7" w:rsidP="00FF6C46">
            <w:pPr>
              <w:pStyle w:val="Tabletext"/>
              <w:spacing w:before="20" w:after="20"/>
              <w:jc w:val="center"/>
              <w:rPr>
                <w:sz w:val="20"/>
                <w:lang w:val="en-GB"/>
              </w:rPr>
            </w:pPr>
            <w:r w:rsidRPr="00413D86">
              <w:rPr>
                <w:noProof/>
                <w:position w:val="-26"/>
                <w:sz w:val="20"/>
                <w:lang w:val="en-GB" w:eastAsia="zh-CN"/>
              </w:rPr>
              <w:object w:dxaOrig="2960" w:dyaOrig="620">
                <v:shape id="_x0000_i1071" type="#_x0000_t75" style="width:144.65pt;height:32.55pt" o:ole="">
                  <v:imagedata r:id="rId101" o:title=""/>
                </v:shape>
                <o:OLEObject Type="Embed" ProgID="Equation.DSMT4" ShapeID="_x0000_i1071" DrawAspect="Content" ObjectID="_1504443350" r:id="rId108"/>
              </w:object>
            </w:r>
          </w:p>
          <w:p w:rsidR="00253061" w:rsidRPr="00413D86" w:rsidRDefault="00253061" w:rsidP="00FF6C46">
            <w:pPr>
              <w:pStyle w:val="Tabletext"/>
              <w:spacing w:before="20" w:after="20"/>
              <w:jc w:val="center"/>
              <w:rPr>
                <w:sz w:val="20"/>
                <w:lang w:val="en-GB"/>
              </w:rPr>
            </w:pPr>
            <w:r w:rsidRPr="00413D86">
              <w:rPr>
                <w:rFonts w:hint="eastAsia"/>
                <w:sz w:val="20"/>
                <w:lang w:val="en-GB"/>
              </w:rPr>
              <w:t>（注</w:t>
            </w:r>
            <w:r w:rsidRPr="00413D86">
              <w:rPr>
                <w:sz w:val="20"/>
                <w:lang w:val="en-GB"/>
              </w:rPr>
              <w:t xml:space="preserve"> 3</w:t>
            </w:r>
            <w:r w:rsidRPr="00413D86">
              <w:rPr>
                <w:rFonts w:hint="eastAsia"/>
                <w:sz w:val="20"/>
                <w:lang w:val="en-GB" w:eastAsia="zh-CN"/>
              </w:rPr>
              <w:t>、注</w:t>
            </w:r>
            <w:r w:rsidRPr="00413D86">
              <w:rPr>
                <w:sz w:val="20"/>
                <w:lang w:val="en-GB"/>
              </w:rPr>
              <w:t xml:space="preserve"> 4</w:t>
            </w:r>
            <w:r w:rsidRPr="00413D86">
              <w:rPr>
                <w:rFonts w:hint="eastAsia"/>
                <w:sz w:val="20"/>
                <w:lang w:val="en-GB"/>
              </w:rPr>
              <w:t>）</w:t>
            </w:r>
          </w:p>
        </w:tc>
        <w:tc>
          <w:tcPr>
            <w:tcW w:w="1408" w:type="dxa"/>
          </w:tcPr>
          <w:p w:rsidR="00253061" w:rsidRPr="00413D86" w:rsidRDefault="00253061" w:rsidP="00FF6C46">
            <w:pPr>
              <w:pStyle w:val="Tabletext"/>
              <w:spacing w:before="20" w:after="20"/>
              <w:jc w:val="center"/>
              <w:rPr>
                <w:sz w:val="20"/>
                <w:lang w:val="en-GB"/>
              </w:rPr>
            </w:pPr>
            <w:r w:rsidRPr="00413D86">
              <w:rPr>
                <w:sz w:val="20"/>
                <w:lang w:val="en-GB"/>
              </w:rPr>
              <w:t>1 MHz</w:t>
            </w:r>
          </w:p>
        </w:tc>
      </w:tr>
    </w:tbl>
    <w:p w:rsidR="00253061" w:rsidRPr="00FF51D4" w:rsidRDefault="00253061" w:rsidP="00E975E7">
      <w:pPr>
        <w:pStyle w:val="Heading3"/>
        <w:spacing w:before="240"/>
        <w:rPr>
          <w:szCs w:val="24"/>
        </w:rPr>
      </w:pPr>
      <w:smartTag w:uri="urn:schemas-microsoft-com:office:smarttags" w:element="chsdate">
        <w:smartTagPr>
          <w:attr w:name="IsROCDate" w:val="False"/>
          <w:attr w:name="IsLunarDate" w:val="False"/>
          <w:attr w:name="Day" w:val="30"/>
          <w:attr w:name="Month" w:val="12"/>
          <w:attr w:name="Year" w:val="1899"/>
        </w:smartTagPr>
        <w:r w:rsidRPr="00FF51D4">
          <w:rPr>
            <w:szCs w:val="24"/>
          </w:rPr>
          <w:t>2.2.5</w:t>
        </w:r>
        <w:r w:rsidRPr="00FF51D4">
          <w:rPr>
            <w:szCs w:val="24"/>
          </w:rPr>
          <w:tab/>
        </w:r>
      </w:smartTag>
      <w:r w:rsidRPr="00FF51D4">
        <w:rPr>
          <w:szCs w:val="24"/>
          <w:lang w:val="en-US"/>
        </w:rPr>
        <w:t xml:space="preserve">E-UTRA </w:t>
      </w:r>
      <w:r w:rsidRPr="00FF51D4">
        <w:rPr>
          <w:rFonts w:hint="eastAsia"/>
          <w:szCs w:val="24"/>
          <w:lang w:val="en-US"/>
        </w:rPr>
        <w:t>频谱掩模</w:t>
      </w:r>
      <w:r>
        <w:rPr>
          <w:rFonts w:hint="eastAsia"/>
          <w:szCs w:val="24"/>
          <w:lang w:val="en-US" w:eastAsia="zh-CN"/>
        </w:rPr>
        <w:t>（</w:t>
      </w:r>
      <w:r w:rsidRPr="00FF51D4">
        <w:rPr>
          <w:rFonts w:hint="eastAsia"/>
          <w:szCs w:val="24"/>
          <w:lang w:val="en-US" w:eastAsia="zh-CN"/>
        </w:rPr>
        <w:t>附加限值</w:t>
      </w:r>
      <w:r>
        <w:rPr>
          <w:rFonts w:hint="eastAsia"/>
          <w:szCs w:val="24"/>
          <w:lang w:val="en-US" w:eastAsia="zh-CN"/>
        </w:rPr>
        <w:t>）</w:t>
      </w:r>
    </w:p>
    <w:bookmarkEnd w:id="17"/>
    <w:p w:rsidR="00253061" w:rsidRDefault="00253061" w:rsidP="00253061">
      <w:pPr>
        <w:ind w:firstLineChars="200" w:firstLine="480"/>
        <w:rPr>
          <w:lang w:val="en-US" w:eastAsia="zh-CN"/>
        </w:rPr>
      </w:pPr>
      <w:r>
        <w:rPr>
          <w:rFonts w:hint="eastAsia"/>
          <w:lang w:val="en-US" w:eastAsia="zh-CN"/>
        </w:rPr>
        <w:t>以下要求可能适用于某些区域。对于工作在频带</w:t>
      </w:r>
      <w:r>
        <w:rPr>
          <w:lang w:val="en-US" w:eastAsia="zh-CN"/>
        </w:rPr>
        <w:t>5</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6A</w:t>
      </w:r>
      <w:r>
        <w:rPr>
          <w:rFonts w:hint="eastAsia"/>
          <w:lang w:val="en-US" w:eastAsia="zh-CN"/>
        </w:rPr>
        <w:t>规定的最大电平。</w:t>
      </w:r>
    </w:p>
    <w:p w:rsidR="00413D86" w:rsidRDefault="00413D8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p>
    <w:p w:rsidR="00253061" w:rsidRDefault="00253061" w:rsidP="00E975E7">
      <w:pPr>
        <w:pStyle w:val="TableNo"/>
        <w:keepNext w:val="0"/>
        <w:spacing w:before="240"/>
        <w:rPr>
          <w:lang w:eastAsia="zh-CN"/>
        </w:rPr>
      </w:pPr>
      <w:r>
        <w:rPr>
          <w:rFonts w:hint="eastAsia"/>
          <w:lang w:eastAsia="zh-CN"/>
        </w:rPr>
        <w:lastRenderedPageBreak/>
        <w:t>表</w:t>
      </w:r>
      <w:r>
        <w:rPr>
          <w:lang w:eastAsia="zh-CN"/>
        </w:rPr>
        <w:t xml:space="preserve"> 6A</w:t>
      </w:r>
    </w:p>
    <w:p w:rsidR="00253061" w:rsidRDefault="00253061" w:rsidP="00253061">
      <w:pPr>
        <w:pStyle w:val="Tabletitle"/>
        <w:keepNext w:val="0"/>
        <w:rPr>
          <w:lang w:val="en-US" w:eastAsia="zh-CN"/>
        </w:rPr>
      </w:pPr>
      <w:r>
        <w:rPr>
          <w:lang w:val="en-US" w:eastAsia="zh-CN"/>
        </w:rPr>
        <w:t>E-UTRA</w:t>
      </w:r>
      <w:r>
        <w:rPr>
          <w:rFonts w:hint="eastAsia"/>
          <w:lang w:val="en-US" w:eastAsia="zh-CN"/>
        </w:rPr>
        <w:t>频带</w:t>
      </w:r>
      <w:r>
        <w:rPr>
          <w:lang w:val="en-US" w:eastAsia="zh-CN"/>
        </w:rPr>
        <w:t xml:space="preserve"> &lt; 1 GHz</w:t>
      </w:r>
      <w:r>
        <w:rPr>
          <w:rFonts w:hint="eastAsia"/>
          <w:lang w:val="en-US" w:eastAsia="zh-CN"/>
        </w:rPr>
        <w:t>的附加工作频带的无用发射限值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6"/>
        <w:gridCol w:w="2327"/>
        <w:gridCol w:w="3381"/>
        <w:gridCol w:w="1195"/>
        <w:gridCol w:w="9"/>
        <w:gridCol w:w="1413"/>
      </w:tblGrid>
      <w:tr w:rsidR="00253061" w:rsidRPr="002B4FF6" w:rsidTr="00413D86">
        <w:trPr>
          <w:jc w:val="center"/>
        </w:trPr>
        <w:tc>
          <w:tcPr>
            <w:tcW w:w="1314" w:type="dxa"/>
            <w:gridSpan w:val="2"/>
            <w:vAlign w:val="center"/>
          </w:tcPr>
          <w:p w:rsidR="00253061" w:rsidRPr="002B4FF6" w:rsidRDefault="00253061" w:rsidP="00FF6C46">
            <w:pPr>
              <w:pStyle w:val="Tablehead"/>
              <w:keepNext w:val="0"/>
              <w:rPr>
                <w:lang w:eastAsia="zh-CN"/>
              </w:rPr>
            </w:pPr>
            <w:r w:rsidRPr="002B4FF6">
              <w:rPr>
                <w:rFonts w:hint="eastAsia"/>
                <w:lang w:eastAsia="zh-CN"/>
              </w:rPr>
              <w:t>信道带宽</w:t>
            </w:r>
          </w:p>
        </w:tc>
        <w:tc>
          <w:tcPr>
            <w:tcW w:w="2327" w:type="dxa"/>
            <w:vAlign w:val="center"/>
          </w:tcPr>
          <w:p w:rsidR="00253061" w:rsidRPr="002B4FF6" w:rsidRDefault="00253061" w:rsidP="00FF6C46">
            <w:pPr>
              <w:pStyle w:val="Tablehead"/>
              <w:keepNext w:val="0"/>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381" w:type="dxa"/>
            <w:vAlign w:val="center"/>
          </w:tcPr>
          <w:p w:rsidR="00253061" w:rsidRPr="002B4FF6" w:rsidRDefault="00253061" w:rsidP="00FF6C46">
            <w:pPr>
              <w:pStyle w:val="Tablehead"/>
              <w:keepNext w:val="0"/>
              <w:rPr>
                <w:lang w:eastAsia="zh-CN"/>
              </w:rPr>
            </w:pPr>
            <w:r w:rsidRPr="002B4FF6">
              <w:rPr>
                <w:rFonts w:hint="eastAsia"/>
                <w:lang w:eastAsia="zh-CN"/>
              </w:rPr>
              <w:t>测量滤波器中心频率的</w:t>
            </w:r>
            <w:r w:rsidR="00E975E7">
              <w:rPr>
                <w:lang w:eastAsia="zh-CN"/>
              </w:rPr>
              <w:br/>
            </w:r>
            <w:r w:rsidRPr="002B4FF6">
              <w:rPr>
                <w:rFonts w:hint="eastAsia"/>
                <w:lang w:eastAsia="zh-CN"/>
              </w:rPr>
              <w:t>频率偏移，</w:t>
            </w:r>
            <w:r w:rsidRPr="002B4FF6">
              <w:rPr>
                <w:lang w:eastAsia="zh-CN"/>
              </w:rPr>
              <w:t>f_offset</w:t>
            </w:r>
          </w:p>
        </w:tc>
        <w:tc>
          <w:tcPr>
            <w:tcW w:w="1204" w:type="dxa"/>
            <w:gridSpan w:val="2"/>
            <w:vAlign w:val="center"/>
          </w:tcPr>
          <w:p w:rsidR="00253061" w:rsidRPr="002B4FF6" w:rsidRDefault="00253061" w:rsidP="00FF6C46">
            <w:pPr>
              <w:pStyle w:val="Tablehead"/>
              <w:keepNext w:val="0"/>
              <w:rPr>
                <w:lang w:eastAsia="zh-CN"/>
              </w:rPr>
            </w:pPr>
            <w:r w:rsidRPr="002B4FF6">
              <w:rPr>
                <w:rFonts w:hint="eastAsia"/>
                <w:lang w:eastAsia="zh-CN"/>
              </w:rPr>
              <w:t>测试要求</w:t>
            </w:r>
          </w:p>
        </w:tc>
        <w:tc>
          <w:tcPr>
            <w:tcW w:w="1413" w:type="dxa"/>
            <w:vAlign w:val="center"/>
          </w:tcPr>
          <w:p w:rsidR="00253061" w:rsidRPr="002B4FF6" w:rsidRDefault="00253061" w:rsidP="00E975E7">
            <w:pPr>
              <w:pStyle w:val="Tablehead"/>
              <w:keepNext w:val="0"/>
              <w:rPr>
                <w:lang w:eastAsia="zh-CN"/>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sz w:val="20"/>
              </w:rPr>
              <w:t>1.4 MHz</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t>&lt; 1 MHz</w:t>
            </w:r>
          </w:p>
        </w:tc>
        <w:tc>
          <w:tcPr>
            <w:tcW w:w="3381" w:type="dxa"/>
            <w:vAlign w:val="center"/>
          </w:tcPr>
          <w:p w:rsidR="00253061" w:rsidRPr="00413D86" w:rsidRDefault="00253061" w:rsidP="00FF6C46">
            <w:pPr>
              <w:pStyle w:val="Tabletext"/>
              <w:jc w:val="center"/>
              <w:rPr>
                <w:sz w:val="20"/>
              </w:rPr>
            </w:pPr>
            <w:r w:rsidRPr="00413D86">
              <w:rPr>
                <w:sz w:val="20"/>
              </w:rPr>
              <w:t xml:space="preserve">0.005 MHz </w:t>
            </w:r>
            <w:r w:rsidRPr="00413D86">
              <w:rPr>
                <w:sz w:val="20"/>
              </w:rPr>
              <w:sym w:font="Symbol" w:char="F0A3"/>
            </w:r>
            <w:r w:rsidRPr="00413D86">
              <w:rPr>
                <w:sz w:val="20"/>
              </w:rPr>
              <w:t xml:space="preserve"> f_offset </w:t>
            </w:r>
            <w:r w:rsidRPr="00413D86">
              <w:rPr>
                <w:sz w:val="20"/>
              </w:rPr>
              <w:br/>
              <w:t>&lt; 0.995 MHz</w:t>
            </w:r>
          </w:p>
        </w:tc>
        <w:tc>
          <w:tcPr>
            <w:tcW w:w="1204" w:type="dxa"/>
            <w:gridSpan w:val="2"/>
            <w:vAlign w:val="center"/>
          </w:tcPr>
          <w:p w:rsidR="00253061" w:rsidRPr="00413D86" w:rsidRDefault="00253061" w:rsidP="00FF6C46">
            <w:pPr>
              <w:pStyle w:val="Tabletext"/>
              <w:jc w:val="center"/>
              <w:rPr>
                <w:sz w:val="20"/>
              </w:rPr>
            </w:pPr>
            <w:r w:rsidRPr="00413D86">
              <w:rPr>
                <w:sz w:val="20"/>
              </w:rPr>
              <w:t>–14 dBm</w:t>
            </w:r>
          </w:p>
        </w:tc>
        <w:tc>
          <w:tcPr>
            <w:tcW w:w="1413" w:type="dxa"/>
            <w:vAlign w:val="center"/>
          </w:tcPr>
          <w:p w:rsidR="00253061" w:rsidRPr="00413D86" w:rsidRDefault="00253061" w:rsidP="00FF6C46">
            <w:pPr>
              <w:pStyle w:val="Tabletext"/>
              <w:jc w:val="center"/>
              <w:rPr>
                <w:sz w:val="20"/>
              </w:rPr>
            </w:pPr>
            <w:r w:rsidRPr="00413D86">
              <w:rPr>
                <w:sz w:val="20"/>
              </w:rPr>
              <w:t>10 kHz</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sz w:val="20"/>
              </w:rPr>
              <w:t>3 MHz</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t>&lt; 1 MHz</w:t>
            </w:r>
          </w:p>
        </w:tc>
        <w:tc>
          <w:tcPr>
            <w:tcW w:w="3381" w:type="dxa"/>
            <w:vAlign w:val="center"/>
          </w:tcPr>
          <w:p w:rsidR="00253061" w:rsidRPr="00413D86" w:rsidRDefault="00253061" w:rsidP="00FF6C46">
            <w:pPr>
              <w:pStyle w:val="Tabletext"/>
              <w:jc w:val="center"/>
              <w:rPr>
                <w:sz w:val="20"/>
              </w:rPr>
            </w:pPr>
            <w:r w:rsidRPr="00413D86">
              <w:rPr>
                <w:sz w:val="20"/>
              </w:rPr>
              <w:t xml:space="preserve">0.015 MHz </w:t>
            </w:r>
            <w:r w:rsidRPr="00413D86">
              <w:rPr>
                <w:sz w:val="20"/>
              </w:rPr>
              <w:sym w:font="Symbol" w:char="F0A3"/>
            </w:r>
            <w:r w:rsidRPr="00413D86">
              <w:rPr>
                <w:sz w:val="20"/>
              </w:rPr>
              <w:t xml:space="preserve"> f_offset </w:t>
            </w:r>
            <w:r w:rsidRPr="00413D86">
              <w:rPr>
                <w:sz w:val="20"/>
              </w:rPr>
              <w:br/>
              <w:t>&lt; 0.985 MHz</w:t>
            </w:r>
          </w:p>
        </w:tc>
        <w:tc>
          <w:tcPr>
            <w:tcW w:w="1204" w:type="dxa"/>
            <w:gridSpan w:val="2"/>
            <w:vAlign w:val="center"/>
          </w:tcPr>
          <w:p w:rsidR="00253061" w:rsidRPr="00413D86" w:rsidRDefault="00253061" w:rsidP="00FF6C46">
            <w:pPr>
              <w:pStyle w:val="Tabletext"/>
              <w:jc w:val="center"/>
              <w:rPr>
                <w:sz w:val="20"/>
              </w:rPr>
            </w:pPr>
            <w:r w:rsidRPr="00413D86">
              <w:rPr>
                <w:sz w:val="20"/>
              </w:rPr>
              <w:t>–13 dBm</w:t>
            </w:r>
          </w:p>
        </w:tc>
        <w:tc>
          <w:tcPr>
            <w:tcW w:w="1413" w:type="dxa"/>
            <w:vAlign w:val="center"/>
          </w:tcPr>
          <w:p w:rsidR="00253061" w:rsidRPr="00413D86" w:rsidRDefault="00253061" w:rsidP="00FF6C46">
            <w:pPr>
              <w:pStyle w:val="Tabletext"/>
              <w:jc w:val="center"/>
              <w:rPr>
                <w:sz w:val="20"/>
              </w:rPr>
            </w:pPr>
            <w:r w:rsidRPr="00413D86">
              <w:rPr>
                <w:sz w:val="20"/>
              </w:rPr>
              <w:t>30 kHz</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sz w:val="20"/>
              </w:rPr>
              <w:t>5 MHz</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t>&lt; 1 MHz</w:t>
            </w:r>
          </w:p>
        </w:tc>
        <w:tc>
          <w:tcPr>
            <w:tcW w:w="3381" w:type="dxa"/>
            <w:vAlign w:val="center"/>
          </w:tcPr>
          <w:p w:rsidR="00253061" w:rsidRPr="00413D86" w:rsidRDefault="00253061" w:rsidP="00FF6C46">
            <w:pPr>
              <w:pStyle w:val="Tabletext"/>
              <w:jc w:val="center"/>
              <w:rPr>
                <w:sz w:val="20"/>
              </w:rPr>
            </w:pPr>
            <w:r w:rsidRPr="00413D86">
              <w:rPr>
                <w:sz w:val="20"/>
              </w:rPr>
              <w:t xml:space="preserve">0.015 MHz </w:t>
            </w:r>
            <w:r w:rsidRPr="00413D86">
              <w:rPr>
                <w:sz w:val="20"/>
              </w:rPr>
              <w:sym w:font="Symbol" w:char="F0A3"/>
            </w:r>
            <w:r w:rsidRPr="00413D86">
              <w:rPr>
                <w:sz w:val="20"/>
              </w:rPr>
              <w:t xml:space="preserve"> f_offset </w:t>
            </w:r>
            <w:r w:rsidRPr="00413D86">
              <w:rPr>
                <w:sz w:val="20"/>
              </w:rPr>
              <w:br/>
              <w:t>&lt; 0.985 MHz</w:t>
            </w:r>
          </w:p>
        </w:tc>
        <w:tc>
          <w:tcPr>
            <w:tcW w:w="1204" w:type="dxa"/>
            <w:gridSpan w:val="2"/>
            <w:vAlign w:val="center"/>
          </w:tcPr>
          <w:p w:rsidR="00253061" w:rsidRPr="00413D86" w:rsidRDefault="00253061" w:rsidP="00FF6C46">
            <w:pPr>
              <w:pStyle w:val="Tabletext"/>
              <w:jc w:val="center"/>
              <w:rPr>
                <w:sz w:val="20"/>
              </w:rPr>
            </w:pPr>
            <w:r w:rsidRPr="00413D86">
              <w:rPr>
                <w:sz w:val="20"/>
              </w:rPr>
              <w:t>–15 dBm</w:t>
            </w:r>
          </w:p>
        </w:tc>
        <w:tc>
          <w:tcPr>
            <w:tcW w:w="1413" w:type="dxa"/>
            <w:vAlign w:val="center"/>
          </w:tcPr>
          <w:p w:rsidR="00253061" w:rsidRPr="00413D86" w:rsidRDefault="00253061" w:rsidP="00FF6C46">
            <w:pPr>
              <w:pStyle w:val="Tabletext"/>
              <w:jc w:val="center"/>
              <w:rPr>
                <w:sz w:val="20"/>
              </w:rPr>
            </w:pPr>
            <w:r w:rsidRPr="00413D86">
              <w:rPr>
                <w:sz w:val="20"/>
              </w:rPr>
              <w:t>30 kHz</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sz w:val="20"/>
              </w:rPr>
              <w:t>10 MHz</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t>&lt; 1 MHz</w:t>
            </w:r>
          </w:p>
        </w:tc>
        <w:tc>
          <w:tcPr>
            <w:tcW w:w="3381"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0.95 MHz</w:t>
            </w:r>
          </w:p>
        </w:tc>
        <w:tc>
          <w:tcPr>
            <w:tcW w:w="1204" w:type="dxa"/>
            <w:gridSpan w:val="2"/>
            <w:vAlign w:val="center"/>
          </w:tcPr>
          <w:p w:rsidR="00253061" w:rsidRPr="00413D86" w:rsidRDefault="00253061" w:rsidP="00FF6C46">
            <w:pPr>
              <w:pStyle w:val="Tabletext"/>
              <w:jc w:val="center"/>
              <w:rPr>
                <w:sz w:val="20"/>
              </w:rPr>
            </w:pPr>
            <w:r w:rsidRPr="00413D86">
              <w:rPr>
                <w:sz w:val="20"/>
              </w:rPr>
              <w:t>–13 dBm</w:t>
            </w:r>
          </w:p>
        </w:tc>
        <w:tc>
          <w:tcPr>
            <w:tcW w:w="1413" w:type="dxa"/>
            <w:vAlign w:val="center"/>
          </w:tcPr>
          <w:p w:rsidR="00253061" w:rsidRPr="00413D86" w:rsidRDefault="00253061" w:rsidP="00FF6C46">
            <w:pPr>
              <w:pStyle w:val="Tabletext"/>
              <w:jc w:val="center"/>
              <w:rPr>
                <w:sz w:val="20"/>
              </w:rPr>
            </w:pPr>
            <w:r w:rsidRPr="00413D86">
              <w:rPr>
                <w:sz w:val="20"/>
              </w:rPr>
              <w:t>100 kHz</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sz w:val="20"/>
              </w:rPr>
              <w:t>15 MHz</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t>&lt; 1 MHz</w:t>
            </w:r>
          </w:p>
        </w:tc>
        <w:tc>
          <w:tcPr>
            <w:tcW w:w="3381"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0.95 MHz</w:t>
            </w:r>
          </w:p>
        </w:tc>
        <w:tc>
          <w:tcPr>
            <w:tcW w:w="1195" w:type="dxa"/>
            <w:vAlign w:val="center"/>
          </w:tcPr>
          <w:p w:rsidR="00253061" w:rsidRPr="00413D86" w:rsidRDefault="00253061" w:rsidP="00FF6C46">
            <w:pPr>
              <w:pStyle w:val="Tabletext"/>
              <w:jc w:val="center"/>
              <w:rPr>
                <w:sz w:val="20"/>
              </w:rPr>
            </w:pPr>
            <w:r w:rsidRPr="00413D86">
              <w:rPr>
                <w:sz w:val="20"/>
              </w:rPr>
              <w:t>–13 dBm</w:t>
            </w:r>
          </w:p>
        </w:tc>
        <w:tc>
          <w:tcPr>
            <w:tcW w:w="1422" w:type="dxa"/>
            <w:gridSpan w:val="2"/>
            <w:vAlign w:val="center"/>
          </w:tcPr>
          <w:p w:rsidR="00253061" w:rsidRPr="00413D86" w:rsidRDefault="00253061" w:rsidP="00FF6C46">
            <w:pPr>
              <w:pStyle w:val="Tabletext"/>
              <w:jc w:val="center"/>
              <w:rPr>
                <w:sz w:val="20"/>
              </w:rPr>
            </w:pPr>
            <w:r w:rsidRPr="00413D86">
              <w:rPr>
                <w:sz w:val="20"/>
              </w:rPr>
              <w:t>100 kHz</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sz w:val="20"/>
              </w:rPr>
              <w:t>20 MHz</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t>&lt; 1 MHz</w:t>
            </w:r>
          </w:p>
        </w:tc>
        <w:tc>
          <w:tcPr>
            <w:tcW w:w="3381"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0.95 MHz</w:t>
            </w:r>
          </w:p>
        </w:tc>
        <w:tc>
          <w:tcPr>
            <w:tcW w:w="1195" w:type="dxa"/>
            <w:vAlign w:val="center"/>
          </w:tcPr>
          <w:p w:rsidR="00253061" w:rsidRPr="00413D86" w:rsidRDefault="00253061" w:rsidP="00FF6C46">
            <w:pPr>
              <w:pStyle w:val="Tabletext"/>
              <w:jc w:val="center"/>
              <w:rPr>
                <w:sz w:val="20"/>
              </w:rPr>
            </w:pPr>
            <w:r w:rsidRPr="00413D86">
              <w:rPr>
                <w:sz w:val="20"/>
              </w:rPr>
              <w:t>–13 dBm</w:t>
            </w:r>
          </w:p>
        </w:tc>
        <w:tc>
          <w:tcPr>
            <w:tcW w:w="1422" w:type="dxa"/>
            <w:gridSpan w:val="2"/>
            <w:vAlign w:val="center"/>
          </w:tcPr>
          <w:p w:rsidR="00253061" w:rsidRPr="00413D86" w:rsidRDefault="00253061" w:rsidP="00FF6C46">
            <w:pPr>
              <w:pStyle w:val="Tabletext"/>
              <w:jc w:val="center"/>
              <w:rPr>
                <w:sz w:val="20"/>
              </w:rPr>
            </w:pPr>
            <w:r w:rsidRPr="00413D86">
              <w:rPr>
                <w:sz w:val="20"/>
              </w:rPr>
              <w:t>100 kHz</w:t>
            </w:r>
          </w:p>
        </w:tc>
      </w:tr>
      <w:tr w:rsidR="00253061" w:rsidRPr="002B4FF6" w:rsidTr="00413D86">
        <w:trPr>
          <w:jc w:val="center"/>
        </w:trPr>
        <w:tc>
          <w:tcPr>
            <w:tcW w:w="1308" w:type="dxa"/>
            <w:vAlign w:val="center"/>
          </w:tcPr>
          <w:p w:rsidR="00253061" w:rsidRPr="00413D86" w:rsidRDefault="00253061" w:rsidP="00FF6C46">
            <w:pPr>
              <w:pStyle w:val="Tabletext"/>
              <w:jc w:val="center"/>
              <w:rPr>
                <w:sz w:val="20"/>
              </w:rPr>
            </w:pPr>
            <w:r w:rsidRPr="00413D86">
              <w:rPr>
                <w:rFonts w:hint="eastAsia"/>
                <w:sz w:val="20"/>
                <w:lang w:eastAsia="zh-CN"/>
              </w:rPr>
              <w:t>全部</w:t>
            </w:r>
          </w:p>
        </w:tc>
        <w:tc>
          <w:tcPr>
            <w:tcW w:w="2333" w:type="dxa"/>
            <w:gridSpan w:val="2"/>
            <w:vAlign w:val="center"/>
          </w:tcPr>
          <w:p w:rsidR="00253061" w:rsidRPr="00413D86" w:rsidRDefault="00253061" w:rsidP="00FF6C46">
            <w:pPr>
              <w:pStyle w:val="Tabletext"/>
              <w:jc w:val="center"/>
              <w:rPr>
                <w:sz w:val="20"/>
              </w:rPr>
            </w:pPr>
            <w:r w:rsidRPr="00413D86">
              <w:rPr>
                <w:sz w:val="20"/>
              </w:rPr>
              <w:t xml:space="preserve">1 MHz </w:t>
            </w:r>
            <w:r w:rsidRPr="00413D86">
              <w:rPr>
                <w:sz w:val="20"/>
              </w:rPr>
              <w:sym w:font="Symbol" w:char="F0A3"/>
            </w:r>
            <w:r w:rsidRPr="00413D86">
              <w:rPr>
                <w:sz w:val="20"/>
              </w:rPr>
              <w:sym w:font="Symbol" w:char="F044"/>
            </w:r>
            <w:r w:rsidRPr="00413D86">
              <w:rPr>
                <w:i/>
                <w:iCs/>
                <w:sz w:val="20"/>
              </w:rPr>
              <w:t>f</w:t>
            </w:r>
            <w:r w:rsidRPr="00413D86">
              <w:rPr>
                <w:sz w:val="20"/>
              </w:rPr>
              <w:t>&lt;</w:t>
            </w:r>
            <w:r w:rsidRPr="00413D86">
              <w:rPr>
                <w:sz w:val="20"/>
              </w:rPr>
              <w:sym w:font="Symbol" w:char="F044"/>
            </w:r>
            <w:r w:rsidRPr="00413D86">
              <w:rPr>
                <w:i/>
                <w:iCs/>
                <w:sz w:val="20"/>
              </w:rPr>
              <w:t>f</w:t>
            </w:r>
            <w:r w:rsidRPr="00413D86">
              <w:rPr>
                <w:i/>
                <w:iCs/>
                <w:sz w:val="20"/>
                <w:vertAlign w:val="subscript"/>
              </w:rPr>
              <w:t>max</w:t>
            </w:r>
          </w:p>
        </w:tc>
        <w:tc>
          <w:tcPr>
            <w:tcW w:w="3381" w:type="dxa"/>
            <w:vAlign w:val="center"/>
          </w:tcPr>
          <w:p w:rsidR="00253061" w:rsidRPr="00413D86" w:rsidRDefault="00253061" w:rsidP="00FF6C46">
            <w:pPr>
              <w:pStyle w:val="Tabletext"/>
              <w:jc w:val="center"/>
              <w:rPr>
                <w:sz w:val="20"/>
                <w:lang w:val="en-US"/>
              </w:rPr>
            </w:pPr>
            <w:r w:rsidRPr="00413D86">
              <w:rPr>
                <w:sz w:val="20"/>
                <w:lang w:val="en-US"/>
              </w:rPr>
              <w:t xml:space="preserve">1.05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1195" w:type="dxa"/>
            <w:vAlign w:val="center"/>
          </w:tcPr>
          <w:p w:rsidR="00253061" w:rsidRPr="00413D86" w:rsidRDefault="00253061" w:rsidP="00FF6C46">
            <w:pPr>
              <w:pStyle w:val="Tabletext"/>
              <w:jc w:val="center"/>
              <w:rPr>
                <w:sz w:val="20"/>
              </w:rPr>
            </w:pPr>
            <w:r w:rsidRPr="00413D86">
              <w:rPr>
                <w:sz w:val="20"/>
              </w:rPr>
              <w:t>–13 dBm</w:t>
            </w:r>
          </w:p>
        </w:tc>
        <w:tc>
          <w:tcPr>
            <w:tcW w:w="1422" w:type="dxa"/>
            <w:gridSpan w:val="2"/>
            <w:vAlign w:val="center"/>
          </w:tcPr>
          <w:p w:rsidR="00253061" w:rsidRPr="00413D86" w:rsidRDefault="00253061" w:rsidP="00FF6C46">
            <w:pPr>
              <w:pStyle w:val="Tabletext"/>
              <w:jc w:val="center"/>
              <w:rPr>
                <w:sz w:val="20"/>
              </w:rPr>
            </w:pPr>
            <w:r w:rsidRPr="00413D86">
              <w:rPr>
                <w:sz w:val="20"/>
              </w:rPr>
              <w:t>100 kHz</w:t>
            </w:r>
          </w:p>
        </w:tc>
      </w:tr>
    </w:tbl>
    <w:p w:rsidR="00253061" w:rsidRDefault="00253061" w:rsidP="00253061">
      <w:pPr>
        <w:ind w:firstLineChars="200" w:firstLine="480"/>
        <w:rPr>
          <w:lang w:val="en-US" w:eastAsia="zh-CN"/>
        </w:rPr>
      </w:pPr>
      <w:r>
        <w:rPr>
          <w:rFonts w:hint="eastAsia"/>
          <w:lang w:val="en-US" w:eastAsia="zh-CN"/>
        </w:rPr>
        <w:t>以下要求可能适用于某些区域。对于工作在频带</w:t>
      </w:r>
      <w:r>
        <w:rPr>
          <w:lang w:val="en-US" w:eastAsia="zh-CN"/>
        </w:rPr>
        <w:t>2</w:t>
      </w:r>
      <w:r>
        <w:rPr>
          <w:rFonts w:hint="eastAsia"/>
          <w:lang w:val="en-US" w:eastAsia="zh-CN"/>
        </w:rPr>
        <w:t>、</w:t>
      </w:r>
      <w:r>
        <w:rPr>
          <w:lang w:val="en-US" w:eastAsia="zh-CN"/>
        </w:rPr>
        <w:t>4</w:t>
      </w:r>
      <w:r>
        <w:rPr>
          <w:rFonts w:hint="eastAsia"/>
          <w:lang w:val="en-US" w:eastAsia="zh-CN"/>
        </w:rPr>
        <w:t>、</w:t>
      </w:r>
      <w:r>
        <w:rPr>
          <w:lang w:val="en-US" w:eastAsia="zh-CN"/>
        </w:rPr>
        <w:t>10</w:t>
      </w:r>
      <w:r>
        <w:rPr>
          <w:rFonts w:hint="eastAsia"/>
          <w:lang w:val="en-US" w:eastAsia="zh-CN"/>
        </w:rPr>
        <w:t>、</w:t>
      </w:r>
      <w:r>
        <w:rPr>
          <w:lang w:val="en-US" w:eastAsia="zh-CN"/>
        </w:rPr>
        <w:t>23</w:t>
      </w:r>
      <w:r>
        <w:rPr>
          <w:rFonts w:hint="eastAsia"/>
          <w:lang w:val="en-US" w:eastAsia="zh-CN"/>
        </w:rPr>
        <w:t>和</w:t>
      </w:r>
      <w:r>
        <w:rPr>
          <w:lang w:val="en-US" w:eastAsia="zh-CN"/>
        </w:rPr>
        <w:t>25</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6B</w:t>
      </w:r>
      <w:r>
        <w:rPr>
          <w:rFonts w:hint="eastAsia"/>
          <w:lang w:val="en-US" w:eastAsia="zh-CN"/>
        </w:rPr>
        <w:t>规定的最大电平。</w:t>
      </w:r>
    </w:p>
    <w:p w:rsidR="00253061" w:rsidRDefault="00253061" w:rsidP="00E975E7">
      <w:pPr>
        <w:pStyle w:val="TableNo"/>
        <w:spacing w:before="240"/>
        <w:rPr>
          <w:lang w:eastAsia="zh-CN"/>
        </w:rPr>
      </w:pPr>
      <w:r>
        <w:rPr>
          <w:rFonts w:hint="eastAsia"/>
          <w:lang w:eastAsia="zh-CN"/>
        </w:rPr>
        <w:t>表</w:t>
      </w:r>
      <w:r>
        <w:rPr>
          <w:lang w:eastAsia="zh-CN"/>
        </w:rPr>
        <w:t xml:space="preserve"> 6B</w:t>
      </w:r>
    </w:p>
    <w:p w:rsidR="00253061" w:rsidRDefault="00253061" w:rsidP="00253061">
      <w:pPr>
        <w:pStyle w:val="Tabletitle"/>
        <w:rPr>
          <w:lang w:val="en-US" w:eastAsia="zh-CN"/>
        </w:rPr>
      </w:pPr>
      <w:r>
        <w:rPr>
          <w:lang w:val="en-US" w:eastAsia="zh-CN"/>
        </w:rPr>
        <w:t>E-UTRA</w:t>
      </w:r>
      <w:r>
        <w:rPr>
          <w:rFonts w:hint="eastAsia"/>
          <w:lang w:val="en-US" w:eastAsia="zh-CN"/>
        </w:rPr>
        <w:t>频带</w:t>
      </w:r>
      <w:r>
        <w:rPr>
          <w:lang w:val="en-US" w:eastAsia="zh-CN"/>
        </w:rPr>
        <w:t xml:space="preserve"> &gt; 1 GHz</w:t>
      </w:r>
      <w:r>
        <w:rPr>
          <w:rFonts w:hint="eastAsia"/>
          <w:lang w:val="en-US" w:eastAsia="zh-CN"/>
        </w:rPr>
        <w:t>的附加工作频带的无用发射限值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2129"/>
        <w:gridCol w:w="3186"/>
        <w:gridCol w:w="1505"/>
        <w:gridCol w:w="1543"/>
      </w:tblGrid>
      <w:tr w:rsidR="00253061" w:rsidRPr="002B4FF6" w:rsidTr="00FF6C46">
        <w:trPr>
          <w:jc w:val="center"/>
        </w:trPr>
        <w:tc>
          <w:tcPr>
            <w:tcW w:w="1265" w:type="dxa"/>
            <w:vAlign w:val="center"/>
          </w:tcPr>
          <w:p w:rsidR="00253061" w:rsidRPr="002B4FF6" w:rsidRDefault="00253061" w:rsidP="00FF6C46">
            <w:pPr>
              <w:pStyle w:val="Tablehead"/>
              <w:rPr>
                <w:lang w:eastAsia="zh-CN"/>
              </w:rPr>
            </w:pPr>
            <w:r w:rsidRPr="002B4FF6">
              <w:rPr>
                <w:rFonts w:hint="eastAsia"/>
                <w:lang w:eastAsia="zh-CN"/>
              </w:rPr>
              <w:t>信道带宽</w:t>
            </w:r>
          </w:p>
        </w:tc>
        <w:tc>
          <w:tcPr>
            <w:tcW w:w="2129"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3186" w:type="dxa"/>
            <w:vAlign w:val="center"/>
          </w:tcPr>
          <w:p w:rsidR="00253061" w:rsidRPr="002B4FF6" w:rsidRDefault="00253061" w:rsidP="00FF6C46">
            <w:pPr>
              <w:pStyle w:val="Tablehead"/>
              <w:rPr>
                <w:lang w:eastAsia="zh-CN"/>
              </w:rPr>
            </w:pPr>
            <w:r w:rsidRPr="002B4FF6">
              <w:rPr>
                <w:rFonts w:hint="eastAsia"/>
                <w:lang w:eastAsia="zh-CN"/>
              </w:rPr>
              <w:t>测量滤波器中心频率的</w:t>
            </w:r>
            <w:r w:rsidR="00E975E7">
              <w:rPr>
                <w:lang w:eastAsia="zh-CN"/>
              </w:rPr>
              <w:br/>
            </w:r>
            <w:r w:rsidRPr="002B4FF6">
              <w:rPr>
                <w:rFonts w:hint="eastAsia"/>
                <w:lang w:eastAsia="zh-CN"/>
              </w:rPr>
              <w:t>频率偏移，</w:t>
            </w:r>
            <w:r w:rsidRPr="002B4FF6">
              <w:rPr>
                <w:lang w:eastAsia="zh-CN"/>
              </w:rPr>
              <w:t>f_offset</w:t>
            </w:r>
          </w:p>
        </w:tc>
        <w:tc>
          <w:tcPr>
            <w:tcW w:w="1505"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543" w:type="dxa"/>
            <w:vAlign w:val="center"/>
          </w:tcPr>
          <w:p w:rsidR="00253061" w:rsidRPr="002B4FF6" w:rsidRDefault="00253061" w:rsidP="00E975E7">
            <w:pPr>
              <w:pStyle w:val="Tablehead"/>
              <w:rPr>
                <w:lang w:eastAsia="zh-CN"/>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rPr>
            </w:pPr>
            <w:r w:rsidRPr="00413D86">
              <w:rPr>
                <w:sz w:val="20"/>
              </w:rPr>
              <w:t>1.4 MHz</w:t>
            </w:r>
          </w:p>
        </w:tc>
        <w:tc>
          <w:tcPr>
            <w:tcW w:w="2129"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 MHz</w:t>
            </w:r>
          </w:p>
        </w:tc>
        <w:tc>
          <w:tcPr>
            <w:tcW w:w="3186" w:type="dxa"/>
            <w:vAlign w:val="center"/>
          </w:tcPr>
          <w:p w:rsidR="00253061" w:rsidRPr="00413D86" w:rsidRDefault="00253061" w:rsidP="00FF6C46">
            <w:pPr>
              <w:pStyle w:val="Tabletext"/>
              <w:jc w:val="center"/>
              <w:rPr>
                <w:sz w:val="20"/>
              </w:rPr>
            </w:pPr>
            <w:r w:rsidRPr="00413D86">
              <w:rPr>
                <w:sz w:val="20"/>
              </w:rPr>
              <w:t xml:space="preserve">0.005 MHz </w:t>
            </w:r>
            <w:r w:rsidRPr="00413D86">
              <w:rPr>
                <w:sz w:val="20"/>
              </w:rPr>
              <w:sym w:font="Symbol" w:char="F0A3"/>
            </w:r>
            <w:r w:rsidRPr="00413D86">
              <w:rPr>
                <w:sz w:val="20"/>
              </w:rPr>
              <w:t xml:space="preserve"> f_offset </w:t>
            </w:r>
            <w:r w:rsidRPr="00413D86">
              <w:rPr>
                <w:sz w:val="20"/>
              </w:rPr>
              <w:br/>
              <w:t>&lt; 0.995 MHz</w:t>
            </w:r>
          </w:p>
        </w:tc>
        <w:tc>
          <w:tcPr>
            <w:tcW w:w="1505" w:type="dxa"/>
            <w:vAlign w:val="center"/>
          </w:tcPr>
          <w:p w:rsidR="00253061" w:rsidRPr="00413D86" w:rsidRDefault="00253061" w:rsidP="00FF6C46">
            <w:pPr>
              <w:pStyle w:val="Tabletext"/>
              <w:jc w:val="center"/>
              <w:rPr>
                <w:sz w:val="20"/>
              </w:rPr>
            </w:pPr>
            <w:r w:rsidRPr="00413D86">
              <w:rPr>
                <w:sz w:val="20"/>
              </w:rPr>
              <w:t>–14 dBm</w:t>
            </w:r>
          </w:p>
        </w:tc>
        <w:tc>
          <w:tcPr>
            <w:tcW w:w="1543" w:type="dxa"/>
            <w:vAlign w:val="center"/>
          </w:tcPr>
          <w:p w:rsidR="00253061" w:rsidRPr="00413D86" w:rsidRDefault="00253061" w:rsidP="00FF6C46">
            <w:pPr>
              <w:pStyle w:val="Tabletext"/>
              <w:jc w:val="center"/>
              <w:rPr>
                <w:sz w:val="20"/>
              </w:rPr>
            </w:pPr>
            <w:r w:rsidRPr="00413D86">
              <w:rPr>
                <w:sz w:val="20"/>
              </w:rPr>
              <w:t>10 kHz</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rPr>
            </w:pPr>
            <w:r w:rsidRPr="00413D86">
              <w:rPr>
                <w:sz w:val="20"/>
              </w:rPr>
              <w:t>3 MHz</w:t>
            </w:r>
          </w:p>
        </w:tc>
        <w:tc>
          <w:tcPr>
            <w:tcW w:w="2129"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 MHz</w:t>
            </w:r>
          </w:p>
        </w:tc>
        <w:tc>
          <w:tcPr>
            <w:tcW w:w="3186" w:type="dxa"/>
            <w:vAlign w:val="center"/>
          </w:tcPr>
          <w:p w:rsidR="00253061" w:rsidRPr="00413D86" w:rsidRDefault="00253061" w:rsidP="00FF6C46">
            <w:pPr>
              <w:pStyle w:val="Tabletext"/>
              <w:jc w:val="center"/>
              <w:rPr>
                <w:sz w:val="20"/>
              </w:rPr>
            </w:pPr>
            <w:r w:rsidRPr="00413D86">
              <w:rPr>
                <w:sz w:val="20"/>
              </w:rPr>
              <w:t xml:space="preserve">0.015 MHz </w:t>
            </w:r>
            <w:r w:rsidRPr="00413D86">
              <w:rPr>
                <w:sz w:val="20"/>
              </w:rPr>
              <w:sym w:font="Symbol" w:char="F0A3"/>
            </w:r>
            <w:r w:rsidRPr="00413D86">
              <w:rPr>
                <w:sz w:val="20"/>
              </w:rPr>
              <w:t xml:space="preserve"> f_offset </w:t>
            </w:r>
            <w:r w:rsidRPr="00413D86">
              <w:rPr>
                <w:sz w:val="20"/>
              </w:rPr>
              <w:br/>
              <w:t>&lt; 0.985 MHz</w:t>
            </w:r>
          </w:p>
        </w:tc>
        <w:tc>
          <w:tcPr>
            <w:tcW w:w="1505" w:type="dxa"/>
            <w:vAlign w:val="center"/>
          </w:tcPr>
          <w:p w:rsidR="00253061" w:rsidRPr="00413D86" w:rsidRDefault="00253061" w:rsidP="00FF6C46">
            <w:pPr>
              <w:pStyle w:val="Tabletext"/>
              <w:jc w:val="center"/>
              <w:rPr>
                <w:sz w:val="20"/>
              </w:rPr>
            </w:pPr>
            <w:r w:rsidRPr="00413D86">
              <w:rPr>
                <w:sz w:val="20"/>
              </w:rPr>
              <w:t>–13 dBm</w:t>
            </w:r>
          </w:p>
        </w:tc>
        <w:tc>
          <w:tcPr>
            <w:tcW w:w="1543" w:type="dxa"/>
            <w:vAlign w:val="center"/>
          </w:tcPr>
          <w:p w:rsidR="00253061" w:rsidRPr="00413D86" w:rsidRDefault="00253061" w:rsidP="00FF6C46">
            <w:pPr>
              <w:pStyle w:val="Tabletext"/>
              <w:jc w:val="center"/>
              <w:rPr>
                <w:sz w:val="20"/>
              </w:rPr>
            </w:pPr>
            <w:r w:rsidRPr="00413D86">
              <w:rPr>
                <w:sz w:val="20"/>
              </w:rPr>
              <w:t>30 kHz</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rPr>
            </w:pPr>
            <w:r w:rsidRPr="00413D86">
              <w:rPr>
                <w:sz w:val="20"/>
              </w:rPr>
              <w:t>5 MHz</w:t>
            </w:r>
          </w:p>
        </w:tc>
        <w:tc>
          <w:tcPr>
            <w:tcW w:w="2129"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 MHz</w:t>
            </w:r>
          </w:p>
        </w:tc>
        <w:tc>
          <w:tcPr>
            <w:tcW w:w="3186" w:type="dxa"/>
            <w:vAlign w:val="center"/>
          </w:tcPr>
          <w:p w:rsidR="00253061" w:rsidRPr="00413D86" w:rsidRDefault="00253061" w:rsidP="00FF6C46">
            <w:pPr>
              <w:pStyle w:val="Tabletext"/>
              <w:jc w:val="center"/>
              <w:rPr>
                <w:sz w:val="20"/>
              </w:rPr>
            </w:pPr>
            <w:r w:rsidRPr="00413D86">
              <w:rPr>
                <w:sz w:val="20"/>
              </w:rPr>
              <w:t xml:space="preserve">0.015 MHz </w:t>
            </w:r>
            <w:r w:rsidRPr="00413D86">
              <w:rPr>
                <w:sz w:val="20"/>
              </w:rPr>
              <w:sym w:font="Symbol" w:char="F0A3"/>
            </w:r>
            <w:r w:rsidRPr="00413D86">
              <w:rPr>
                <w:sz w:val="20"/>
              </w:rPr>
              <w:t xml:space="preserve"> f_offset </w:t>
            </w:r>
            <w:r w:rsidRPr="00413D86">
              <w:rPr>
                <w:sz w:val="20"/>
              </w:rPr>
              <w:br/>
              <w:t>&lt; 0.985 MHz</w:t>
            </w:r>
          </w:p>
        </w:tc>
        <w:tc>
          <w:tcPr>
            <w:tcW w:w="1505" w:type="dxa"/>
            <w:vAlign w:val="center"/>
          </w:tcPr>
          <w:p w:rsidR="00253061" w:rsidRPr="00413D86" w:rsidRDefault="00253061" w:rsidP="00FF6C46">
            <w:pPr>
              <w:pStyle w:val="Tabletext"/>
              <w:jc w:val="center"/>
              <w:rPr>
                <w:sz w:val="20"/>
              </w:rPr>
            </w:pPr>
            <w:r w:rsidRPr="00413D86">
              <w:rPr>
                <w:sz w:val="20"/>
              </w:rPr>
              <w:t>–15 dBm</w:t>
            </w:r>
          </w:p>
        </w:tc>
        <w:tc>
          <w:tcPr>
            <w:tcW w:w="1543" w:type="dxa"/>
            <w:vAlign w:val="center"/>
          </w:tcPr>
          <w:p w:rsidR="00253061" w:rsidRPr="00413D86" w:rsidRDefault="00253061" w:rsidP="00FF6C46">
            <w:pPr>
              <w:pStyle w:val="Tabletext"/>
              <w:jc w:val="center"/>
              <w:rPr>
                <w:sz w:val="20"/>
              </w:rPr>
            </w:pPr>
            <w:r w:rsidRPr="00413D86">
              <w:rPr>
                <w:sz w:val="20"/>
              </w:rPr>
              <w:t>30 kHz</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rPr>
            </w:pPr>
            <w:r w:rsidRPr="00413D86">
              <w:rPr>
                <w:sz w:val="20"/>
              </w:rPr>
              <w:t>10 MHz</w:t>
            </w:r>
          </w:p>
        </w:tc>
        <w:tc>
          <w:tcPr>
            <w:tcW w:w="2129"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 MHz</w:t>
            </w:r>
          </w:p>
        </w:tc>
        <w:tc>
          <w:tcPr>
            <w:tcW w:w="3186"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0.95 MHz</w:t>
            </w:r>
          </w:p>
        </w:tc>
        <w:tc>
          <w:tcPr>
            <w:tcW w:w="1505" w:type="dxa"/>
            <w:vAlign w:val="center"/>
          </w:tcPr>
          <w:p w:rsidR="00253061" w:rsidRPr="00413D86" w:rsidRDefault="00253061" w:rsidP="00FF6C46">
            <w:pPr>
              <w:pStyle w:val="Tabletext"/>
              <w:jc w:val="center"/>
              <w:rPr>
                <w:sz w:val="20"/>
              </w:rPr>
            </w:pPr>
            <w:r w:rsidRPr="00413D86">
              <w:rPr>
                <w:sz w:val="20"/>
              </w:rPr>
              <w:t>–13 dBm</w:t>
            </w:r>
          </w:p>
        </w:tc>
        <w:tc>
          <w:tcPr>
            <w:tcW w:w="1543" w:type="dxa"/>
            <w:vAlign w:val="center"/>
          </w:tcPr>
          <w:p w:rsidR="00253061" w:rsidRPr="00413D86" w:rsidRDefault="00253061" w:rsidP="00FF6C46">
            <w:pPr>
              <w:pStyle w:val="Tabletext"/>
              <w:jc w:val="center"/>
              <w:rPr>
                <w:sz w:val="20"/>
              </w:rPr>
            </w:pPr>
            <w:r w:rsidRPr="00413D86">
              <w:rPr>
                <w:sz w:val="20"/>
              </w:rPr>
              <w:t>100 kHz</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rPr>
            </w:pPr>
            <w:r w:rsidRPr="00413D86">
              <w:rPr>
                <w:sz w:val="20"/>
              </w:rPr>
              <w:t>15 MHz</w:t>
            </w:r>
          </w:p>
        </w:tc>
        <w:tc>
          <w:tcPr>
            <w:tcW w:w="2129"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 MHz</w:t>
            </w:r>
          </w:p>
        </w:tc>
        <w:tc>
          <w:tcPr>
            <w:tcW w:w="3186"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0.95 MHz</w:t>
            </w:r>
          </w:p>
        </w:tc>
        <w:tc>
          <w:tcPr>
            <w:tcW w:w="1505" w:type="dxa"/>
            <w:vAlign w:val="center"/>
          </w:tcPr>
          <w:p w:rsidR="00253061" w:rsidRPr="00413D86" w:rsidRDefault="00253061" w:rsidP="00FF6C46">
            <w:pPr>
              <w:pStyle w:val="Tabletext"/>
              <w:jc w:val="center"/>
              <w:rPr>
                <w:sz w:val="20"/>
              </w:rPr>
            </w:pPr>
            <w:r w:rsidRPr="00413D86">
              <w:rPr>
                <w:sz w:val="20"/>
              </w:rPr>
              <w:t>–15 dBm</w:t>
            </w:r>
          </w:p>
        </w:tc>
        <w:tc>
          <w:tcPr>
            <w:tcW w:w="1543" w:type="dxa"/>
            <w:vAlign w:val="center"/>
          </w:tcPr>
          <w:p w:rsidR="00253061" w:rsidRPr="00413D86" w:rsidRDefault="00253061" w:rsidP="00FF6C46">
            <w:pPr>
              <w:pStyle w:val="Tabletext"/>
              <w:jc w:val="center"/>
              <w:rPr>
                <w:sz w:val="20"/>
              </w:rPr>
            </w:pPr>
            <w:r w:rsidRPr="00413D86">
              <w:rPr>
                <w:sz w:val="20"/>
              </w:rPr>
              <w:t>100 kHz</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rPr>
            </w:pPr>
            <w:r w:rsidRPr="00413D86">
              <w:rPr>
                <w:sz w:val="20"/>
              </w:rPr>
              <w:t>20 MHz</w:t>
            </w:r>
          </w:p>
        </w:tc>
        <w:tc>
          <w:tcPr>
            <w:tcW w:w="2129"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 MHz</w:t>
            </w:r>
          </w:p>
        </w:tc>
        <w:tc>
          <w:tcPr>
            <w:tcW w:w="3186" w:type="dxa"/>
            <w:vAlign w:val="center"/>
          </w:tcPr>
          <w:p w:rsidR="00253061" w:rsidRPr="00413D86" w:rsidRDefault="00253061" w:rsidP="00FF6C46">
            <w:pPr>
              <w:pStyle w:val="Tabletext"/>
              <w:jc w:val="center"/>
              <w:rPr>
                <w:sz w:val="20"/>
              </w:rPr>
            </w:pPr>
            <w:r w:rsidRPr="00413D86">
              <w:rPr>
                <w:sz w:val="20"/>
              </w:rPr>
              <w:t xml:space="preserve">0.05 MHz </w:t>
            </w:r>
            <w:r w:rsidRPr="00413D86">
              <w:rPr>
                <w:sz w:val="20"/>
              </w:rPr>
              <w:sym w:font="Symbol" w:char="F0A3"/>
            </w:r>
            <w:r w:rsidRPr="00413D86">
              <w:rPr>
                <w:sz w:val="20"/>
              </w:rPr>
              <w:t xml:space="preserve"> f_offset </w:t>
            </w:r>
            <w:r w:rsidRPr="00413D86">
              <w:rPr>
                <w:sz w:val="20"/>
              </w:rPr>
              <w:br/>
              <w:t>&lt; 0.95 MHz</w:t>
            </w:r>
          </w:p>
        </w:tc>
        <w:tc>
          <w:tcPr>
            <w:tcW w:w="1505" w:type="dxa"/>
            <w:vAlign w:val="center"/>
          </w:tcPr>
          <w:p w:rsidR="00253061" w:rsidRPr="00413D86" w:rsidRDefault="00253061" w:rsidP="00FF6C46">
            <w:pPr>
              <w:pStyle w:val="Tabletext"/>
              <w:jc w:val="center"/>
              <w:rPr>
                <w:sz w:val="20"/>
              </w:rPr>
            </w:pPr>
            <w:r w:rsidRPr="00413D86">
              <w:rPr>
                <w:sz w:val="20"/>
              </w:rPr>
              <w:t>–16 dBm</w:t>
            </w:r>
          </w:p>
        </w:tc>
        <w:tc>
          <w:tcPr>
            <w:tcW w:w="1543" w:type="dxa"/>
            <w:vAlign w:val="center"/>
          </w:tcPr>
          <w:p w:rsidR="00253061" w:rsidRPr="00413D86" w:rsidRDefault="00253061" w:rsidP="00FF6C46">
            <w:pPr>
              <w:pStyle w:val="Tabletext"/>
              <w:jc w:val="center"/>
              <w:rPr>
                <w:sz w:val="20"/>
              </w:rPr>
            </w:pPr>
            <w:r w:rsidRPr="00413D86">
              <w:rPr>
                <w:sz w:val="20"/>
              </w:rPr>
              <w:t>100 kHz</w:t>
            </w:r>
          </w:p>
        </w:tc>
      </w:tr>
      <w:tr w:rsidR="00253061" w:rsidRPr="002B4FF6" w:rsidTr="00FF6C46">
        <w:trPr>
          <w:jc w:val="center"/>
        </w:trPr>
        <w:tc>
          <w:tcPr>
            <w:tcW w:w="1265" w:type="dxa"/>
            <w:vAlign w:val="center"/>
          </w:tcPr>
          <w:p w:rsidR="00253061" w:rsidRPr="00413D86" w:rsidRDefault="00253061" w:rsidP="00FF6C46">
            <w:pPr>
              <w:pStyle w:val="Tabletext"/>
              <w:jc w:val="center"/>
              <w:rPr>
                <w:sz w:val="20"/>
                <w:lang w:val="en-US" w:eastAsia="zh-CN"/>
              </w:rPr>
            </w:pPr>
            <w:r w:rsidRPr="00413D86">
              <w:rPr>
                <w:rFonts w:hint="eastAsia"/>
                <w:sz w:val="20"/>
                <w:lang w:val="en-US" w:eastAsia="zh-CN"/>
              </w:rPr>
              <w:t>全部</w:t>
            </w:r>
          </w:p>
        </w:tc>
        <w:tc>
          <w:tcPr>
            <w:tcW w:w="2129" w:type="dxa"/>
            <w:vAlign w:val="center"/>
          </w:tcPr>
          <w:p w:rsidR="00253061" w:rsidRPr="00413D86" w:rsidRDefault="00253061" w:rsidP="00FF6C46">
            <w:pPr>
              <w:pStyle w:val="Tabletext"/>
              <w:jc w:val="center"/>
              <w:rPr>
                <w:sz w:val="20"/>
              </w:rPr>
            </w:pPr>
            <w:r w:rsidRPr="00413D86">
              <w:rPr>
                <w:sz w:val="20"/>
              </w:rPr>
              <w:t xml:space="preserve">1 MHz </w:t>
            </w:r>
            <w:r w:rsidRPr="00413D86">
              <w:rPr>
                <w:sz w:val="20"/>
              </w:rPr>
              <w:sym w:font="Symbol" w:char="F0A3"/>
            </w:r>
            <w:r w:rsidRPr="00413D86">
              <w:rPr>
                <w:sz w:val="20"/>
              </w:rPr>
              <w:sym w:font="Symbol" w:char="F044"/>
            </w:r>
            <w:r w:rsidRPr="00413D86">
              <w:rPr>
                <w:i/>
                <w:iCs/>
                <w:sz w:val="20"/>
              </w:rPr>
              <w:t>f</w:t>
            </w:r>
            <w:r w:rsidRPr="00413D86">
              <w:rPr>
                <w:sz w:val="20"/>
              </w:rPr>
              <w:br/>
              <w:t>&lt;</w:t>
            </w:r>
            <w:r w:rsidRPr="00413D86">
              <w:rPr>
                <w:sz w:val="20"/>
              </w:rPr>
              <w:sym w:font="Symbol" w:char="F044"/>
            </w:r>
            <w:r w:rsidRPr="00413D86">
              <w:rPr>
                <w:i/>
                <w:iCs/>
                <w:sz w:val="20"/>
              </w:rPr>
              <w:t>f</w:t>
            </w:r>
            <w:r w:rsidRPr="00413D86">
              <w:rPr>
                <w:i/>
                <w:iCs/>
                <w:sz w:val="20"/>
                <w:vertAlign w:val="subscript"/>
              </w:rPr>
              <w:t>max</w:t>
            </w:r>
          </w:p>
        </w:tc>
        <w:tc>
          <w:tcPr>
            <w:tcW w:w="3186" w:type="dxa"/>
            <w:vAlign w:val="center"/>
          </w:tcPr>
          <w:p w:rsidR="00253061" w:rsidRPr="00413D86" w:rsidRDefault="00253061" w:rsidP="00FF6C46">
            <w:pPr>
              <w:pStyle w:val="Tabletext"/>
              <w:jc w:val="center"/>
              <w:rPr>
                <w:sz w:val="20"/>
                <w:lang w:val="en-US"/>
              </w:rPr>
            </w:pPr>
            <w:r w:rsidRPr="00413D86">
              <w:rPr>
                <w:sz w:val="20"/>
                <w:lang w:val="en-US"/>
              </w:rPr>
              <w:t xml:space="preserve">1.5 MHz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1505" w:type="dxa"/>
            <w:vAlign w:val="center"/>
          </w:tcPr>
          <w:p w:rsidR="00253061" w:rsidRPr="00413D86" w:rsidRDefault="00253061" w:rsidP="00FF6C46">
            <w:pPr>
              <w:pStyle w:val="Tabletext"/>
              <w:jc w:val="center"/>
              <w:rPr>
                <w:sz w:val="20"/>
              </w:rPr>
            </w:pPr>
            <w:r w:rsidRPr="00413D86">
              <w:rPr>
                <w:sz w:val="20"/>
              </w:rPr>
              <w:t>–13 dBm</w:t>
            </w:r>
          </w:p>
        </w:tc>
        <w:tc>
          <w:tcPr>
            <w:tcW w:w="1543" w:type="dxa"/>
            <w:vAlign w:val="center"/>
          </w:tcPr>
          <w:p w:rsidR="00253061" w:rsidRPr="00413D86" w:rsidRDefault="00253061" w:rsidP="00FF6C46">
            <w:pPr>
              <w:pStyle w:val="Tabletext"/>
              <w:jc w:val="center"/>
              <w:rPr>
                <w:sz w:val="20"/>
              </w:rPr>
            </w:pPr>
            <w:r w:rsidRPr="00413D86">
              <w:rPr>
                <w:sz w:val="20"/>
              </w:rPr>
              <w:t>1 MHz</w:t>
            </w:r>
          </w:p>
        </w:tc>
      </w:tr>
    </w:tbl>
    <w:p w:rsidR="00253061" w:rsidRDefault="00253061" w:rsidP="00253061">
      <w:pPr>
        <w:ind w:firstLineChars="200" w:firstLine="480"/>
        <w:rPr>
          <w:lang w:val="en-US" w:eastAsia="zh-CN"/>
        </w:rPr>
      </w:pPr>
      <w:r>
        <w:rPr>
          <w:rFonts w:hint="eastAsia"/>
          <w:lang w:val="en-US" w:eastAsia="zh-CN"/>
        </w:rPr>
        <w:t>以下要求可能适用于某些区域。对于工作在频带</w:t>
      </w:r>
      <w:r>
        <w:rPr>
          <w:lang w:val="en-US" w:eastAsia="zh-CN"/>
        </w:rPr>
        <w:t>12</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和</w:t>
      </w:r>
      <w:r>
        <w:rPr>
          <w:lang w:val="en-US" w:eastAsia="zh-CN"/>
        </w:rPr>
        <w:t>17</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6C</w:t>
      </w:r>
      <w:r>
        <w:rPr>
          <w:rFonts w:hint="eastAsia"/>
          <w:lang w:val="en-US" w:eastAsia="zh-CN"/>
        </w:rPr>
        <w:t>规定的最大电平。</w:t>
      </w:r>
    </w:p>
    <w:p w:rsidR="00253061" w:rsidRDefault="00253061" w:rsidP="00E975E7">
      <w:pPr>
        <w:pStyle w:val="TableNo"/>
        <w:spacing w:before="240"/>
        <w:rPr>
          <w:lang w:eastAsia="zh-CN"/>
        </w:rPr>
      </w:pPr>
      <w:r>
        <w:rPr>
          <w:rFonts w:hint="eastAsia"/>
          <w:lang w:eastAsia="zh-CN"/>
        </w:rPr>
        <w:lastRenderedPageBreak/>
        <w:t>表</w:t>
      </w:r>
      <w:r>
        <w:rPr>
          <w:lang w:eastAsia="zh-CN"/>
        </w:rPr>
        <w:t xml:space="preserve"> 6C</w:t>
      </w:r>
    </w:p>
    <w:p w:rsidR="00253061" w:rsidRDefault="00253061" w:rsidP="00253061">
      <w:pPr>
        <w:pStyle w:val="Tabletitle"/>
        <w:rPr>
          <w:lang w:val="en-US" w:eastAsia="zh-CN"/>
        </w:rPr>
      </w:pPr>
      <w:r>
        <w:rPr>
          <w:lang w:val="en-US" w:eastAsia="zh-CN"/>
        </w:rPr>
        <w:t>E-UTRA</w:t>
      </w:r>
      <w:r>
        <w:rPr>
          <w:rFonts w:hint="eastAsia"/>
          <w:lang w:val="en-US" w:eastAsia="zh-CN"/>
        </w:rPr>
        <w:t>（频带</w:t>
      </w:r>
      <w:r>
        <w:rPr>
          <w:lang w:val="en-US" w:eastAsia="zh-CN"/>
        </w:rPr>
        <w:t>12</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和</w:t>
      </w:r>
      <w:r>
        <w:rPr>
          <w:lang w:val="en-US" w:eastAsia="zh-CN"/>
        </w:rPr>
        <w:t>17</w:t>
      </w:r>
      <w:r>
        <w:rPr>
          <w:rFonts w:hint="eastAsia"/>
          <w:lang w:val="en-US" w:eastAsia="zh-CN"/>
        </w:rPr>
        <w:t>）的附加工作频带的无用发射限值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075"/>
        <w:gridCol w:w="2967"/>
        <w:gridCol w:w="1559"/>
        <w:gridCol w:w="1559"/>
      </w:tblGrid>
      <w:tr w:rsidR="00253061" w:rsidRPr="002B4FF6" w:rsidTr="00FF6C46">
        <w:trPr>
          <w:jc w:val="center"/>
        </w:trPr>
        <w:tc>
          <w:tcPr>
            <w:tcW w:w="1479" w:type="dxa"/>
            <w:vAlign w:val="center"/>
          </w:tcPr>
          <w:p w:rsidR="00253061" w:rsidRPr="002B4FF6" w:rsidRDefault="00253061" w:rsidP="00FF6C46">
            <w:pPr>
              <w:pStyle w:val="Tablehead"/>
              <w:rPr>
                <w:lang w:eastAsia="zh-CN"/>
              </w:rPr>
            </w:pPr>
            <w:r w:rsidRPr="002B4FF6">
              <w:rPr>
                <w:rFonts w:hint="eastAsia"/>
                <w:lang w:eastAsia="zh-CN"/>
              </w:rPr>
              <w:t>信道带宽</w:t>
            </w:r>
          </w:p>
        </w:tc>
        <w:tc>
          <w:tcPr>
            <w:tcW w:w="2075" w:type="dxa"/>
            <w:vAlign w:val="center"/>
          </w:tcPr>
          <w:p w:rsidR="00253061" w:rsidRPr="002B4FF6" w:rsidRDefault="00253061" w:rsidP="00FF6C46">
            <w:pPr>
              <w:pStyle w:val="Tablehead"/>
              <w:rPr>
                <w:lang w:eastAsia="zh-CN"/>
              </w:rPr>
            </w:pPr>
            <w:r w:rsidRPr="002B4FF6">
              <w:rPr>
                <w:rFonts w:hint="eastAsia"/>
                <w:lang w:eastAsia="zh-CN"/>
              </w:rPr>
              <w:t>测量滤波器</w:t>
            </w:r>
            <w:r w:rsidRPr="002B4FF6">
              <w:rPr>
                <w:lang w:eastAsia="zh-CN"/>
              </w:rPr>
              <w:t xml:space="preserve">–3 dB </w:t>
            </w:r>
            <w:r w:rsidRPr="002B4FF6">
              <w:rPr>
                <w:rFonts w:hint="eastAsia"/>
                <w:lang w:eastAsia="zh-CN"/>
              </w:rPr>
              <w:t>点的频率偏移，</w:t>
            </w:r>
            <w:r w:rsidRPr="002B4FF6">
              <w:rPr>
                <w:szCs w:val="22"/>
                <w:lang w:eastAsia="zh-CN"/>
              </w:rPr>
              <w:sym w:font="Symbol" w:char="F044"/>
            </w:r>
            <w:r w:rsidRPr="002B4FF6">
              <w:rPr>
                <w:i/>
                <w:iCs/>
                <w:lang w:eastAsia="zh-CN"/>
              </w:rPr>
              <w:t>f</w:t>
            </w:r>
          </w:p>
        </w:tc>
        <w:tc>
          <w:tcPr>
            <w:tcW w:w="2967" w:type="dxa"/>
            <w:vAlign w:val="center"/>
          </w:tcPr>
          <w:p w:rsidR="00253061" w:rsidRPr="002B4FF6" w:rsidRDefault="00253061" w:rsidP="00FF6C46">
            <w:pPr>
              <w:pStyle w:val="Tablehead"/>
              <w:rPr>
                <w:lang w:eastAsia="zh-CN"/>
              </w:rPr>
            </w:pPr>
            <w:r w:rsidRPr="002B4FF6">
              <w:rPr>
                <w:rFonts w:hint="eastAsia"/>
                <w:lang w:eastAsia="zh-CN"/>
              </w:rPr>
              <w:t>测量滤波器中心频率的</w:t>
            </w:r>
            <w:r w:rsidR="00E975E7">
              <w:rPr>
                <w:lang w:eastAsia="zh-CN"/>
              </w:rPr>
              <w:br/>
            </w:r>
            <w:r w:rsidRPr="002B4FF6">
              <w:rPr>
                <w:rFonts w:hint="eastAsia"/>
                <w:lang w:eastAsia="zh-CN"/>
              </w:rPr>
              <w:t>频率偏移，</w:t>
            </w:r>
            <w:r w:rsidRPr="002B4FF6">
              <w:rPr>
                <w:lang w:eastAsia="zh-CN"/>
              </w:rPr>
              <w:t>f_offset</w:t>
            </w:r>
          </w:p>
        </w:tc>
        <w:tc>
          <w:tcPr>
            <w:tcW w:w="1559" w:type="dxa"/>
            <w:vAlign w:val="center"/>
          </w:tcPr>
          <w:p w:rsidR="00253061" w:rsidRPr="002B4FF6" w:rsidRDefault="00253061" w:rsidP="00FF6C46">
            <w:pPr>
              <w:pStyle w:val="Tablehead"/>
              <w:rPr>
                <w:lang w:eastAsia="zh-CN"/>
              </w:rPr>
            </w:pPr>
            <w:r w:rsidRPr="002B4FF6">
              <w:rPr>
                <w:rFonts w:hint="eastAsia"/>
                <w:lang w:eastAsia="zh-CN"/>
              </w:rPr>
              <w:t>测试要求</w:t>
            </w:r>
          </w:p>
        </w:tc>
        <w:tc>
          <w:tcPr>
            <w:tcW w:w="1559" w:type="dxa"/>
            <w:vAlign w:val="center"/>
          </w:tcPr>
          <w:p w:rsidR="00253061" w:rsidRPr="002B4FF6" w:rsidRDefault="00253061" w:rsidP="00E975E7">
            <w:pPr>
              <w:pStyle w:val="Tablehead"/>
              <w:rPr>
                <w:lang w:eastAsia="zh-CN"/>
              </w:rPr>
            </w:pPr>
            <w:r w:rsidRPr="002B4FF6">
              <w:rPr>
                <w:rFonts w:hint="eastAsia"/>
                <w:lang w:eastAsia="zh-CN"/>
              </w:rPr>
              <w:t>测量带宽</w:t>
            </w:r>
            <w:r w:rsidR="00E975E7">
              <w:rPr>
                <w:lang w:eastAsia="zh-CN"/>
              </w:rPr>
              <w:br/>
            </w:r>
            <w:r w:rsidRPr="002B4FF6">
              <w:rPr>
                <w:rFonts w:hint="eastAsia"/>
                <w:lang w:eastAsia="zh-CN"/>
              </w:rPr>
              <w:t>（注</w:t>
            </w:r>
            <w:r w:rsidRPr="002B4FF6">
              <w:rPr>
                <w:lang w:eastAsia="zh-CN"/>
              </w:rPr>
              <w:t>1</w:t>
            </w:r>
            <w:r w:rsidRPr="002B4FF6">
              <w:rPr>
                <w:rFonts w:hint="eastAsia"/>
                <w:lang w:eastAsia="zh-CN"/>
              </w:rPr>
              <w:t>）</w:t>
            </w:r>
          </w:p>
        </w:tc>
      </w:tr>
      <w:tr w:rsidR="00253061" w:rsidRPr="002B4FF6" w:rsidTr="00FF6C46">
        <w:trPr>
          <w:jc w:val="center"/>
        </w:trPr>
        <w:tc>
          <w:tcPr>
            <w:tcW w:w="1479" w:type="dxa"/>
            <w:vAlign w:val="center"/>
          </w:tcPr>
          <w:p w:rsidR="00253061" w:rsidRPr="00413D86" w:rsidRDefault="00253061" w:rsidP="00FF6C46">
            <w:pPr>
              <w:pStyle w:val="Tabletext"/>
              <w:jc w:val="center"/>
              <w:rPr>
                <w:sz w:val="20"/>
                <w:lang w:eastAsia="zh-CN"/>
              </w:rPr>
            </w:pPr>
            <w:r w:rsidRPr="00413D86">
              <w:rPr>
                <w:rFonts w:hint="eastAsia"/>
                <w:sz w:val="20"/>
                <w:lang w:eastAsia="zh-CN"/>
              </w:rPr>
              <w:t>全部</w:t>
            </w:r>
          </w:p>
        </w:tc>
        <w:tc>
          <w:tcPr>
            <w:tcW w:w="2075" w:type="dxa"/>
            <w:vAlign w:val="center"/>
          </w:tcPr>
          <w:p w:rsidR="00253061" w:rsidRPr="00413D86" w:rsidRDefault="00253061" w:rsidP="00FF6C46">
            <w:pPr>
              <w:pStyle w:val="Tabletext"/>
              <w:jc w:val="center"/>
              <w:rPr>
                <w:sz w:val="20"/>
              </w:rPr>
            </w:pPr>
            <w:r w:rsidRPr="00413D86">
              <w:rPr>
                <w:sz w:val="20"/>
              </w:rPr>
              <w:t xml:space="preserve">0 MHz </w:t>
            </w:r>
            <w:r w:rsidRPr="00413D86">
              <w:rPr>
                <w:sz w:val="20"/>
              </w:rPr>
              <w:sym w:font="Symbol" w:char="F0A3"/>
            </w:r>
            <w:r w:rsidRPr="00413D86">
              <w:rPr>
                <w:sz w:val="20"/>
              </w:rPr>
              <w:sym w:font="Symbol" w:char="F044"/>
            </w:r>
            <w:r w:rsidRPr="00413D86">
              <w:rPr>
                <w:i/>
                <w:iCs/>
                <w:sz w:val="20"/>
              </w:rPr>
              <w:t>f</w:t>
            </w:r>
            <w:r w:rsidRPr="00413D86">
              <w:rPr>
                <w:sz w:val="20"/>
              </w:rPr>
              <w:br/>
              <w:t>&lt; 100 kHz</w:t>
            </w:r>
          </w:p>
        </w:tc>
        <w:tc>
          <w:tcPr>
            <w:tcW w:w="2967" w:type="dxa"/>
            <w:vAlign w:val="center"/>
          </w:tcPr>
          <w:p w:rsidR="00253061" w:rsidRPr="00413D86" w:rsidRDefault="00253061" w:rsidP="00FF6C46">
            <w:pPr>
              <w:pStyle w:val="Tabletext"/>
              <w:jc w:val="center"/>
              <w:rPr>
                <w:sz w:val="20"/>
              </w:rPr>
            </w:pPr>
            <w:r w:rsidRPr="00413D86">
              <w:rPr>
                <w:sz w:val="20"/>
              </w:rPr>
              <w:t xml:space="preserve">0.015 MHz </w:t>
            </w:r>
            <w:r w:rsidRPr="00413D86">
              <w:rPr>
                <w:sz w:val="20"/>
              </w:rPr>
              <w:sym w:font="Symbol" w:char="F0A3"/>
            </w:r>
            <w:r w:rsidRPr="00413D86">
              <w:rPr>
                <w:sz w:val="20"/>
              </w:rPr>
              <w:t xml:space="preserve"> f_offset </w:t>
            </w:r>
            <w:r w:rsidRPr="00413D86">
              <w:rPr>
                <w:sz w:val="20"/>
              </w:rPr>
              <w:br/>
              <w:t>&lt; 0.085 MHz</w:t>
            </w:r>
          </w:p>
        </w:tc>
        <w:tc>
          <w:tcPr>
            <w:tcW w:w="1559" w:type="dxa"/>
            <w:vAlign w:val="center"/>
          </w:tcPr>
          <w:p w:rsidR="00253061" w:rsidRPr="00413D86" w:rsidRDefault="00253061" w:rsidP="00FF6C46">
            <w:pPr>
              <w:pStyle w:val="Tabletext"/>
              <w:jc w:val="center"/>
              <w:rPr>
                <w:sz w:val="20"/>
              </w:rPr>
            </w:pPr>
            <w:r w:rsidRPr="00413D86">
              <w:rPr>
                <w:sz w:val="20"/>
              </w:rPr>
              <w:t>–13 dBm</w:t>
            </w:r>
          </w:p>
        </w:tc>
        <w:tc>
          <w:tcPr>
            <w:tcW w:w="1559" w:type="dxa"/>
            <w:vAlign w:val="center"/>
          </w:tcPr>
          <w:p w:rsidR="00253061" w:rsidRPr="00413D86" w:rsidRDefault="00253061" w:rsidP="00FF6C46">
            <w:pPr>
              <w:pStyle w:val="Tabletext"/>
              <w:jc w:val="center"/>
              <w:rPr>
                <w:sz w:val="20"/>
              </w:rPr>
            </w:pPr>
            <w:r w:rsidRPr="00413D86">
              <w:rPr>
                <w:sz w:val="20"/>
              </w:rPr>
              <w:t>30 kHz</w:t>
            </w:r>
          </w:p>
        </w:tc>
      </w:tr>
      <w:tr w:rsidR="00253061" w:rsidRPr="002B4FF6" w:rsidTr="00FF6C46">
        <w:trPr>
          <w:jc w:val="center"/>
        </w:trPr>
        <w:tc>
          <w:tcPr>
            <w:tcW w:w="1479" w:type="dxa"/>
            <w:vAlign w:val="center"/>
          </w:tcPr>
          <w:p w:rsidR="00253061" w:rsidRPr="00413D86" w:rsidRDefault="00253061" w:rsidP="00FF6C46">
            <w:pPr>
              <w:pStyle w:val="Tabletext"/>
              <w:jc w:val="center"/>
              <w:rPr>
                <w:sz w:val="20"/>
                <w:lang w:eastAsia="zh-CN"/>
              </w:rPr>
            </w:pPr>
            <w:r w:rsidRPr="00413D86">
              <w:rPr>
                <w:rFonts w:hint="eastAsia"/>
                <w:sz w:val="20"/>
                <w:lang w:eastAsia="zh-CN"/>
              </w:rPr>
              <w:t>全部</w:t>
            </w:r>
          </w:p>
        </w:tc>
        <w:tc>
          <w:tcPr>
            <w:tcW w:w="2075" w:type="dxa"/>
            <w:vAlign w:val="center"/>
          </w:tcPr>
          <w:p w:rsidR="00253061" w:rsidRPr="00413D86" w:rsidRDefault="00253061" w:rsidP="00FF6C46">
            <w:pPr>
              <w:pStyle w:val="Tabletext"/>
              <w:jc w:val="center"/>
              <w:rPr>
                <w:sz w:val="20"/>
              </w:rPr>
            </w:pPr>
            <w:r w:rsidRPr="00413D86">
              <w:rPr>
                <w:sz w:val="20"/>
              </w:rPr>
              <w:t xml:space="preserve">100 kHz </w:t>
            </w:r>
            <w:r w:rsidRPr="00413D86">
              <w:rPr>
                <w:sz w:val="20"/>
              </w:rPr>
              <w:sym w:font="Symbol" w:char="F0A3"/>
            </w:r>
            <w:r w:rsidRPr="00413D86">
              <w:rPr>
                <w:sz w:val="20"/>
              </w:rPr>
              <w:sym w:font="Symbol" w:char="F044"/>
            </w:r>
            <w:r w:rsidRPr="00413D86">
              <w:rPr>
                <w:i/>
                <w:iCs/>
                <w:sz w:val="20"/>
              </w:rPr>
              <w:t>f</w:t>
            </w:r>
            <w:r w:rsidRPr="00413D86">
              <w:rPr>
                <w:sz w:val="20"/>
              </w:rPr>
              <w:br/>
              <w:t>&lt;</w:t>
            </w:r>
            <w:r w:rsidRPr="00413D86">
              <w:rPr>
                <w:sz w:val="20"/>
              </w:rPr>
              <w:sym w:font="Symbol" w:char="F044"/>
            </w:r>
            <w:r w:rsidRPr="00413D86">
              <w:rPr>
                <w:i/>
                <w:iCs/>
                <w:sz w:val="20"/>
              </w:rPr>
              <w:t>f</w:t>
            </w:r>
            <w:r w:rsidRPr="00413D86">
              <w:rPr>
                <w:i/>
                <w:iCs/>
                <w:sz w:val="20"/>
                <w:vertAlign w:val="subscript"/>
              </w:rPr>
              <w:t>max</w:t>
            </w:r>
          </w:p>
        </w:tc>
        <w:tc>
          <w:tcPr>
            <w:tcW w:w="2967" w:type="dxa"/>
            <w:vAlign w:val="center"/>
          </w:tcPr>
          <w:p w:rsidR="00253061" w:rsidRPr="00413D86" w:rsidRDefault="00253061" w:rsidP="00FF6C46">
            <w:pPr>
              <w:pStyle w:val="Tabletext"/>
              <w:jc w:val="center"/>
              <w:rPr>
                <w:sz w:val="20"/>
                <w:lang w:val="en-US"/>
              </w:rPr>
            </w:pPr>
            <w:r w:rsidRPr="00413D86">
              <w:rPr>
                <w:sz w:val="20"/>
                <w:lang w:val="en-US"/>
              </w:rPr>
              <w:t xml:space="preserve">150 kHz </w:t>
            </w:r>
            <w:r w:rsidRPr="00413D86">
              <w:rPr>
                <w:sz w:val="20"/>
              </w:rPr>
              <w:sym w:font="Symbol" w:char="F0A3"/>
            </w:r>
            <w:r w:rsidRPr="00413D86">
              <w:rPr>
                <w:sz w:val="20"/>
                <w:lang w:val="en-US"/>
              </w:rPr>
              <w:t xml:space="preserve"> f_offset </w:t>
            </w:r>
            <w:r w:rsidRPr="00413D86">
              <w:rPr>
                <w:sz w:val="20"/>
                <w:lang w:val="en-US"/>
              </w:rPr>
              <w:br/>
              <w:t>&lt; f_offset</w:t>
            </w:r>
            <w:r w:rsidRPr="00413D86">
              <w:rPr>
                <w:i/>
                <w:iCs/>
                <w:sz w:val="20"/>
                <w:vertAlign w:val="subscript"/>
                <w:lang w:val="en-US"/>
              </w:rPr>
              <w:t>max</w:t>
            </w:r>
          </w:p>
        </w:tc>
        <w:tc>
          <w:tcPr>
            <w:tcW w:w="1559" w:type="dxa"/>
            <w:vAlign w:val="center"/>
          </w:tcPr>
          <w:p w:rsidR="00253061" w:rsidRPr="00413D86" w:rsidRDefault="00253061" w:rsidP="00FF6C46">
            <w:pPr>
              <w:pStyle w:val="Tabletext"/>
              <w:jc w:val="center"/>
              <w:rPr>
                <w:sz w:val="20"/>
              </w:rPr>
            </w:pPr>
            <w:r w:rsidRPr="00413D86">
              <w:rPr>
                <w:sz w:val="20"/>
              </w:rPr>
              <w:t>–13 dBm</w:t>
            </w:r>
          </w:p>
        </w:tc>
        <w:tc>
          <w:tcPr>
            <w:tcW w:w="1559" w:type="dxa"/>
            <w:vAlign w:val="center"/>
          </w:tcPr>
          <w:p w:rsidR="00253061" w:rsidRPr="00413D86" w:rsidRDefault="00253061" w:rsidP="00FF6C46">
            <w:pPr>
              <w:pStyle w:val="Tabletext"/>
              <w:jc w:val="center"/>
              <w:rPr>
                <w:sz w:val="20"/>
              </w:rPr>
            </w:pPr>
            <w:r w:rsidRPr="00413D86">
              <w:rPr>
                <w:sz w:val="20"/>
              </w:rPr>
              <w:t>100 kHz</w:t>
            </w:r>
          </w:p>
        </w:tc>
      </w:tr>
    </w:tbl>
    <w:p w:rsidR="006177AB" w:rsidRDefault="006177AB" w:rsidP="00253061">
      <w:pPr>
        <w:ind w:firstLineChars="200" w:firstLine="480"/>
        <w:rPr>
          <w:lang w:eastAsia="zh-CN"/>
        </w:rPr>
      </w:pPr>
      <w:bookmarkStart w:id="24" w:name="_Toc197312220"/>
    </w:p>
    <w:p w:rsidR="00253061" w:rsidRDefault="00253061" w:rsidP="00253061">
      <w:pPr>
        <w:ind w:firstLineChars="200" w:firstLine="480"/>
        <w:rPr>
          <w:lang w:eastAsia="zh-CN"/>
        </w:rPr>
      </w:pPr>
      <w:r w:rsidRPr="00E060DE">
        <w:rPr>
          <w:rFonts w:hint="eastAsia"/>
          <w:lang w:eastAsia="zh-CN"/>
        </w:rPr>
        <w:t>在某些区域</w:t>
      </w:r>
      <w:r>
        <w:rPr>
          <w:rFonts w:hint="eastAsia"/>
          <w:lang w:eastAsia="zh-CN"/>
        </w:rPr>
        <w:t>，以下要求可能用于保护数字地面电视。对于工作在频带</w:t>
      </w:r>
      <w:r>
        <w:rPr>
          <w:lang w:eastAsia="zh-CN"/>
        </w:rPr>
        <w:t>20</w:t>
      </w:r>
      <w:r>
        <w:rPr>
          <w:rFonts w:hint="eastAsia"/>
          <w:lang w:eastAsia="zh-CN"/>
        </w:rPr>
        <w:t>的</w:t>
      </w:r>
      <w:r>
        <w:rPr>
          <w:lang w:eastAsia="zh-CN"/>
        </w:rPr>
        <w:t>E-UTRA BS</w:t>
      </w:r>
      <w:r>
        <w:rPr>
          <w:rFonts w:hint="eastAsia"/>
          <w:lang w:eastAsia="zh-CN"/>
        </w:rPr>
        <w:t>，根据表</w:t>
      </w:r>
      <w:r>
        <w:rPr>
          <w:lang w:eastAsia="zh-CN"/>
        </w:rPr>
        <w:t>6D</w:t>
      </w:r>
      <w:r>
        <w:rPr>
          <w:rFonts w:hint="eastAsia"/>
          <w:lang w:eastAsia="zh-CN"/>
        </w:rPr>
        <w:t>在中心频率为</w:t>
      </w:r>
      <w:r w:rsidRPr="00E975E7">
        <w:rPr>
          <w:i/>
          <w:iCs/>
          <w:lang w:eastAsia="zh-CN"/>
        </w:rPr>
        <w:t>F</w:t>
      </w:r>
      <w:r w:rsidRPr="00E975E7">
        <w:rPr>
          <w:i/>
          <w:iCs/>
          <w:vertAlign w:val="subscript"/>
          <w:lang w:eastAsia="zh-CN"/>
        </w:rPr>
        <w:t>filter</w:t>
      </w:r>
      <w:r>
        <w:rPr>
          <w:lang w:eastAsia="zh-CN"/>
        </w:rPr>
        <w:t xml:space="preserve"> </w:t>
      </w:r>
      <w:r>
        <w:rPr>
          <w:rFonts w:hint="eastAsia"/>
          <w:lang w:eastAsia="zh-CN"/>
        </w:rPr>
        <w:t>的</w:t>
      </w:r>
      <w:r>
        <w:rPr>
          <w:lang w:eastAsia="zh-CN"/>
        </w:rPr>
        <w:t>8 MHz</w:t>
      </w:r>
      <w:r>
        <w:rPr>
          <w:rFonts w:hint="eastAsia"/>
          <w:lang w:eastAsia="zh-CN"/>
        </w:rPr>
        <w:t>滤波器带宽内测量的</w:t>
      </w:r>
      <w:r>
        <w:rPr>
          <w:lang w:eastAsia="zh-CN"/>
        </w:rPr>
        <w:t>470-790 MHz</w:t>
      </w:r>
      <w:r>
        <w:rPr>
          <w:rFonts w:hint="eastAsia"/>
          <w:lang w:eastAsia="zh-CN"/>
        </w:rPr>
        <w:t>频带发射电平不得超过制造商宣布的最大发射电平</w:t>
      </w:r>
      <w:r>
        <w:rPr>
          <w:lang w:eastAsia="zh-CN"/>
        </w:rPr>
        <w:t>P</w:t>
      </w:r>
      <w:r>
        <w:rPr>
          <w:vertAlign w:val="subscript"/>
          <w:lang w:eastAsia="zh-CN"/>
        </w:rPr>
        <w:t>EM,N</w:t>
      </w:r>
      <w:r>
        <w:rPr>
          <w:rFonts w:hint="eastAsia"/>
          <w:lang w:eastAsia="zh-CN"/>
        </w:rPr>
        <w:t>。这一要求适用于</w:t>
      </w:r>
      <w:r>
        <w:rPr>
          <w:lang w:eastAsia="zh-CN"/>
        </w:rPr>
        <w:t>470-790 MHz</w:t>
      </w:r>
      <w:r>
        <w:rPr>
          <w:rFonts w:hint="eastAsia"/>
          <w:lang w:eastAsia="zh-CN"/>
        </w:rPr>
        <w:t>频率范围，即使该范围内的部分频率落在杂散发射区域。</w:t>
      </w:r>
    </w:p>
    <w:p w:rsidR="00253061" w:rsidRDefault="00253061" w:rsidP="00253061">
      <w:pPr>
        <w:pStyle w:val="TableNo"/>
        <w:rPr>
          <w:lang w:eastAsia="zh-CN"/>
        </w:rPr>
      </w:pPr>
      <w:r>
        <w:rPr>
          <w:rFonts w:hint="eastAsia"/>
          <w:lang w:eastAsia="zh-CN"/>
        </w:rPr>
        <w:t>表</w:t>
      </w:r>
      <w:r>
        <w:rPr>
          <w:lang w:eastAsia="zh-CN"/>
        </w:rPr>
        <w:t xml:space="preserve">6D </w:t>
      </w:r>
    </w:p>
    <w:p w:rsidR="00253061" w:rsidRDefault="00253061" w:rsidP="00253061">
      <w:pPr>
        <w:pStyle w:val="Tabletitle"/>
        <w:rPr>
          <w:lang w:eastAsia="zh-CN"/>
        </w:rPr>
      </w:pPr>
      <w:r>
        <w:rPr>
          <w:rFonts w:hint="eastAsia"/>
          <w:lang w:eastAsia="zh-CN"/>
        </w:rPr>
        <w:t>用于数字地面电视保护的宣布的发射电平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616"/>
        <w:gridCol w:w="3078"/>
      </w:tblGrid>
      <w:tr w:rsidR="00253061" w:rsidRPr="002B4FF6" w:rsidTr="00FF6C46">
        <w:trPr>
          <w:jc w:val="center"/>
        </w:trPr>
        <w:tc>
          <w:tcPr>
            <w:tcW w:w="3945" w:type="dxa"/>
            <w:vAlign w:val="center"/>
          </w:tcPr>
          <w:p w:rsidR="00253061" w:rsidRPr="002B4FF6" w:rsidRDefault="00253061" w:rsidP="00FF6C46">
            <w:pPr>
              <w:pStyle w:val="Tablehead"/>
            </w:pPr>
            <w:r w:rsidRPr="002B4FF6">
              <w:rPr>
                <w:rFonts w:hint="eastAsia"/>
                <w:lang w:eastAsia="zh-CN"/>
              </w:rPr>
              <w:t>滤波器中心频率，</w:t>
            </w:r>
            <w:r w:rsidRPr="00E975E7">
              <w:rPr>
                <w:i/>
                <w:iCs/>
              </w:rPr>
              <w:t>F</w:t>
            </w:r>
            <w:r w:rsidRPr="00E975E7">
              <w:rPr>
                <w:i/>
                <w:iCs/>
                <w:vertAlign w:val="subscript"/>
              </w:rPr>
              <w:t>filte</w:t>
            </w:r>
            <w:r w:rsidRPr="002B4FF6">
              <w:rPr>
                <w:vertAlign w:val="subscript"/>
              </w:rPr>
              <w:t>r</w:t>
            </w:r>
          </w:p>
        </w:tc>
        <w:tc>
          <w:tcPr>
            <w:tcW w:w="2616" w:type="dxa"/>
            <w:vAlign w:val="center"/>
          </w:tcPr>
          <w:p w:rsidR="00253061" w:rsidRPr="002B4FF6" w:rsidRDefault="00253061" w:rsidP="00FF6C46">
            <w:pPr>
              <w:jc w:val="center"/>
              <w:rPr>
                <w:b/>
                <w:lang w:eastAsia="zh-CN"/>
              </w:rPr>
            </w:pPr>
            <w:r w:rsidRPr="002B4FF6">
              <w:rPr>
                <w:rFonts w:hint="eastAsia"/>
                <w:b/>
                <w:lang w:eastAsia="zh-CN"/>
              </w:rPr>
              <w:t>测量带宽</w:t>
            </w:r>
          </w:p>
        </w:tc>
        <w:tc>
          <w:tcPr>
            <w:tcW w:w="3078" w:type="dxa"/>
            <w:vAlign w:val="center"/>
          </w:tcPr>
          <w:p w:rsidR="00253061" w:rsidRPr="002B4FF6" w:rsidRDefault="00253061" w:rsidP="00FF6C46">
            <w:pPr>
              <w:pStyle w:val="Tablehead"/>
              <w:rPr>
                <w:lang w:eastAsia="zh-CN"/>
              </w:rPr>
            </w:pPr>
            <w:r w:rsidRPr="002B4FF6">
              <w:rPr>
                <w:rFonts w:hint="eastAsia"/>
                <w:lang w:eastAsia="zh-CN"/>
              </w:rPr>
              <w:t>宣布的发射电平</w:t>
            </w:r>
          </w:p>
          <w:p w:rsidR="00253061" w:rsidRPr="002B4FF6" w:rsidRDefault="00253061" w:rsidP="00FF6C46">
            <w:pPr>
              <w:pStyle w:val="Tablehead"/>
              <w:rPr>
                <w:lang w:eastAsia="zh-CN"/>
              </w:rPr>
            </w:pPr>
            <w:r w:rsidRPr="002B4FF6">
              <w:rPr>
                <w:rFonts w:hint="eastAsia"/>
                <w:lang w:eastAsia="zh-CN"/>
              </w:rPr>
              <w:t>（</w:t>
            </w:r>
            <w:r w:rsidRPr="002B4FF6">
              <w:rPr>
                <w:lang w:eastAsia="zh-CN"/>
              </w:rPr>
              <w:t>dBm</w:t>
            </w:r>
            <w:r w:rsidRPr="002B4FF6">
              <w:rPr>
                <w:rFonts w:hint="eastAsia"/>
                <w:lang w:eastAsia="zh-CN"/>
              </w:rPr>
              <w:t>）</w:t>
            </w:r>
          </w:p>
        </w:tc>
      </w:tr>
      <w:tr w:rsidR="00253061" w:rsidRPr="002B4FF6" w:rsidTr="00FF6C46">
        <w:trPr>
          <w:jc w:val="center"/>
        </w:trPr>
        <w:tc>
          <w:tcPr>
            <w:tcW w:w="3945" w:type="dxa"/>
          </w:tcPr>
          <w:p w:rsidR="00253061" w:rsidRPr="00413D86" w:rsidRDefault="00253061" w:rsidP="00FF6C46">
            <w:pPr>
              <w:pStyle w:val="Tabletext"/>
              <w:jc w:val="center"/>
              <w:rPr>
                <w:sz w:val="20"/>
              </w:rPr>
            </w:pPr>
            <w:r w:rsidRPr="00413D86">
              <w:rPr>
                <w:i/>
                <w:iCs/>
                <w:sz w:val="20"/>
              </w:rPr>
              <w:t>F</w:t>
            </w:r>
            <w:r w:rsidRPr="00413D86">
              <w:rPr>
                <w:i/>
                <w:iCs/>
                <w:sz w:val="20"/>
                <w:vertAlign w:val="subscript"/>
              </w:rPr>
              <w:t>filter</w:t>
            </w:r>
            <w:r w:rsidRPr="00413D86">
              <w:rPr>
                <w:sz w:val="20"/>
              </w:rPr>
              <w:t xml:space="preserve"> = 8</w:t>
            </w:r>
            <w:r w:rsidRPr="00413D86">
              <w:rPr>
                <w:color w:val="0D0D0D"/>
                <w:sz w:val="20"/>
              </w:rPr>
              <w:t>×</w:t>
            </w:r>
            <w:r w:rsidRPr="00413D86">
              <w:rPr>
                <w:sz w:val="20"/>
              </w:rPr>
              <w:t xml:space="preserve">N + 306 </w:t>
            </w:r>
            <w:r w:rsidRPr="00413D86">
              <w:rPr>
                <w:rFonts w:hint="eastAsia"/>
                <w:sz w:val="20"/>
              </w:rPr>
              <w:t>（</w:t>
            </w:r>
            <w:r w:rsidRPr="00413D86">
              <w:rPr>
                <w:sz w:val="20"/>
              </w:rPr>
              <w:t>MHz</w:t>
            </w:r>
            <w:r w:rsidRPr="00413D86">
              <w:rPr>
                <w:rFonts w:hint="eastAsia"/>
                <w:sz w:val="20"/>
              </w:rPr>
              <w:t>）</w:t>
            </w:r>
            <w:r w:rsidRPr="00413D86">
              <w:rPr>
                <w:sz w:val="20"/>
              </w:rPr>
              <w:t xml:space="preserve">; </w:t>
            </w:r>
            <w:r w:rsidRPr="00413D86">
              <w:rPr>
                <w:sz w:val="20"/>
              </w:rPr>
              <w:br/>
              <w:t>21 ≤ N ≤ 60</w:t>
            </w:r>
          </w:p>
        </w:tc>
        <w:tc>
          <w:tcPr>
            <w:tcW w:w="2616" w:type="dxa"/>
          </w:tcPr>
          <w:p w:rsidR="00253061" w:rsidRPr="00413D86" w:rsidRDefault="00253061" w:rsidP="00FF6C46">
            <w:pPr>
              <w:pStyle w:val="Tabletext"/>
              <w:jc w:val="center"/>
              <w:rPr>
                <w:sz w:val="20"/>
              </w:rPr>
            </w:pPr>
            <w:r w:rsidRPr="00413D86">
              <w:rPr>
                <w:sz w:val="20"/>
              </w:rPr>
              <w:t>8 MHz</w:t>
            </w:r>
          </w:p>
        </w:tc>
        <w:tc>
          <w:tcPr>
            <w:tcW w:w="3078" w:type="dxa"/>
          </w:tcPr>
          <w:p w:rsidR="00253061" w:rsidRPr="00413D86" w:rsidRDefault="00253061" w:rsidP="00FF6C46">
            <w:pPr>
              <w:pStyle w:val="Tabletext"/>
              <w:jc w:val="center"/>
              <w:rPr>
                <w:sz w:val="20"/>
              </w:rPr>
            </w:pPr>
            <w:r w:rsidRPr="00413D86">
              <w:rPr>
                <w:sz w:val="20"/>
              </w:rPr>
              <w:t>P</w:t>
            </w:r>
            <w:r w:rsidRPr="00413D86">
              <w:rPr>
                <w:sz w:val="20"/>
                <w:vertAlign w:val="subscript"/>
              </w:rPr>
              <w:t>EM,N</w:t>
            </w:r>
          </w:p>
        </w:tc>
      </w:tr>
      <w:tr w:rsidR="00253061" w:rsidRPr="002B4FF6" w:rsidTr="00FF6C46">
        <w:trPr>
          <w:jc w:val="center"/>
        </w:trPr>
        <w:tc>
          <w:tcPr>
            <w:tcW w:w="9639" w:type="dxa"/>
            <w:gridSpan w:val="3"/>
            <w:tcBorders>
              <w:left w:val="nil"/>
              <w:bottom w:val="nil"/>
              <w:right w:val="nil"/>
            </w:tcBorders>
          </w:tcPr>
          <w:p w:rsidR="00253061" w:rsidRPr="00325B08" w:rsidRDefault="00253061" w:rsidP="00FF6C46">
            <w:pPr>
              <w:pStyle w:val="Tablelegend"/>
              <w:tabs>
                <w:tab w:val="clear" w:pos="284"/>
              </w:tabs>
              <w:ind w:left="-108" w:firstLine="23"/>
              <w:rPr>
                <w:rFonts w:eastAsia="Times New Roman"/>
                <w:lang w:eastAsia="zh-CN"/>
              </w:rPr>
            </w:pPr>
            <w:r w:rsidRPr="002B4FF6">
              <w:rPr>
                <w:rFonts w:hint="eastAsia"/>
                <w:lang w:eastAsia="zh-CN"/>
              </w:rPr>
              <w:t>注</w:t>
            </w:r>
            <w:r w:rsidRPr="002B4FF6">
              <w:rPr>
                <w:lang w:eastAsia="zh-CN"/>
              </w:rPr>
              <w:t xml:space="preserve"> </w:t>
            </w:r>
            <w:r w:rsidR="007179FF">
              <w:rPr>
                <w:lang w:eastAsia="zh-CN"/>
              </w:rPr>
              <w:t>–</w:t>
            </w:r>
            <w:r w:rsidRPr="002B4FF6">
              <w:rPr>
                <w:lang w:eastAsia="zh-CN"/>
              </w:rPr>
              <w:t xml:space="preserve"> </w:t>
            </w:r>
            <w:r w:rsidRPr="002B4FF6">
              <w:rPr>
                <w:rFonts w:hint="eastAsia"/>
                <w:lang w:eastAsia="zh-CN"/>
              </w:rPr>
              <w:t>区域要求以</w:t>
            </w:r>
            <w:r w:rsidRPr="00325B08">
              <w:rPr>
                <w:rFonts w:eastAsia="Times New Roman"/>
                <w:lang w:eastAsia="zh-CN"/>
              </w:rPr>
              <w:t>e.i.r.p.</w:t>
            </w:r>
            <w:r w:rsidRPr="002B4FF6">
              <w:rPr>
                <w:rFonts w:hint="eastAsia"/>
                <w:lang w:eastAsia="zh-CN"/>
              </w:rPr>
              <w:t>（等效全向辐射功率）方式定义，该值同时取决于</w:t>
            </w:r>
            <w:r w:rsidRPr="002B4FF6">
              <w:rPr>
                <w:lang w:eastAsia="zh-CN"/>
              </w:rPr>
              <w:t>BS</w:t>
            </w:r>
            <w:r w:rsidRPr="002B4FF6">
              <w:rPr>
                <w:rFonts w:hint="eastAsia"/>
                <w:lang w:eastAsia="zh-CN"/>
              </w:rPr>
              <w:t>在天线连接器处的辐射和部署情况（包括天线增益和馈线损耗）两个因素。上述定义的要求为基站提供了用于验证与区域要求是否一致的特征参数。</w:t>
            </w:r>
          </w:p>
        </w:tc>
      </w:tr>
    </w:tbl>
    <w:p w:rsidR="00253061" w:rsidRDefault="00253061" w:rsidP="00E975E7">
      <w:pPr>
        <w:spacing w:before="240"/>
        <w:rPr>
          <w:lang w:eastAsia="zh-CN"/>
        </w:rPr>
      </w:pPr>
      <w:r>
        <w:rPr>
          <w:rFonts w:hint="eastAsia"/>
          <w:lang w:eastAsia="zh-CN"/>
        </w:rPr>
        <w:t>以下注释通用于</w:t>
      </w:r>
      <w:r>
        <w:rPr>
          <w:lang w:eastAsia="zh-CN"/>
        </w:rPr>
        <w:t>§ 2.2</w:t>
      </w:r>
      <w:r>
        <w:rPr>
          <w:rFonts w:hint="eastAsia"/>
          <w:lang w:eastAsia="zh-CN"/>
        </w:rPr>
        <w:t>所有小节。</w:t>
      </w:r>
    </w:p>
    <w:p w:rsidR="00253061" w:rsidRDefault="00253061" w:rsidP="00253061">
      <w:pPr>
        <w:pStyle w:val="Note"/>
        <w:rPr>
          <w:lang w:eastAsia="zh-CN"/>
        </w:rPr>
      </w:pPr>
      <w:r>
        <w:rPr>
          <w:rFonts w:hint="eastAsia"/>
          <w:lang w:eastAsia="zh-CN"/>
        </w:rPr>
        <w:t>注</w:t>
      </w:r>
      <w:r>
        <w:rPr>
          <w:lang w:eastAsia="zh-CN"/>
        </w:rPr>
        <w:t xml:space="preserve">1 </w:t>
      </w:r>
      <w:r w:rsidR="007179FF">
        <w:rPr>
          <w:lang w:eastAsia="zh-CN"/>
        </w:rPr>
        <w:t>–</w:t>
      </w:r>
      <w:r>
        <w:rPr>
          <w:lang w:eastAsia="zh-CN"/>
        </w:rPr>
        <w:t xml:space="preserve"> </w:t>
      </w:r>
      <w:r>
        <w:rPr>
          <w:rFonts w:hint="eastAsia"/>
          <w:lang w:eastAsia="zh-CN"/>
        </w:rPr>
        <w:t>对于</w:t>
      </w:r>
      <w:r>
        <w:rPr>
          <w:rFonts w:eastAsia="MS Mincho"/>
          <w:lang w:eastAsia="zh-CN"/>
        </w:rPr>
        <w:t>§ 2.2</w:t>
      </w:r>
      <w:r>
        <w:rPr>
          <w:rFonts w:hint="eastAsia"/>
          <w:lang w:eastAsia="zh-CN"/>
        </w:rPr>
        <w:t>中的要求而言，作为一般规则，测量设备的分辨带宽应等于测量带宽。然而，要提高测量精确度、灵敏度和效率，分辨带宽可能比测量带宽要小。当分辨带宽比测量带宽小时，为了获得测量带宽的等效噪声带宽，应把测量带宽上的结果进行积分计算。</w:t>
      </w:r>
    </w:p>
    <w:p w:rsidR="00253061" w:rsidRDefault="00253061" w:rsidP="00253061">
      <w:pPr>
        <w:pStyle w:val="Note"/>
        <w:rPr>
          <w:lang w:eastAsia="zh-CN"/>
        </w:rPr>
      </w:pPr>
      <w:r>
        <w:rPr>
          <w:rFonts w:hint="eastAsia"/>
          <w:lang w:eastAsia="zh-CN"/>
        </w:rPr>
        <w:t>注</w:t>
      </w:r>
      <w:r>
        <w:rPr>
          <w:lang w:eastAsia="zh-CN"/>
        </w:rPr>
        <w:t xml:space="preserve">2 </w:t>
      </w:r>
      <w:r w:rsidR="007179FF">
        <w:rPr>
          <w:lang w:eastAsia="zh-CN"/>
        </w:rPr>
        <w:t>–</w:t>
      </w:r>
      <w:r>
        <w:rPr>
          <w:lang w:eastAsia="zh-CN"/>
        </w:rPr>
        <w:t xml:space="preserve"> </w:t>
      </w:r>
      <w:r>
        <w:rPr>
          <w:rFonts w:hint="eastAsia"/>
          <w:lang w:eastAsia="zh-CN"/>
        </w:rPr>
        <w:t>该频率范围确保</w:t>
      </w:r>
      <w:r>
        <w:rPr>
          <w:rFonts w:eastAsia="Times New Roman"/>
          <w:lang w:eastAsia="zh-CN"/>
        </w:rPr>
        <w:t>f_offset</w:t>
      </w:r>
      <w:r>
        <w:rPr>
          <w:rFonts w:hint="eastAsia"/>
          <w:lang w:eastAsia="zh-CN"/>
        </w:rPr>
        <w:t>值是连续的。</w:t>
      </w:r>
    </w:p>
    <w:p w:rsidR="00253061" w:rsidRDefault="00253061" w:rsidP="00253061">
      <w:pPr>
        <w:pStyle w:val="Note"/>
        <w:rPr>
          <w:lang w:eastAsia="zh-CN"/>
        </w:rPr>
      </w:pPr>
      <w:r>
        <w:rPr>
          <w:rFonts w:hint="eastAsia"/>
          <w:lang w:eastAsia="zh-CN"/>
        </w:rPr>
        <w:t>注</w:t>
      </w:r>
      <w:r>
        <w:rPr>
          <w:lang w:eastAsia="zh-CN"/>
        </w:rPr>
        <w:t xml:space="preserve">3 </w:t>
      </w:r>
      <w:r w:rsidR="007179FF">
        <w:rPr>
          <w:lang w:eastAsia="zh-CN"/>
        </w:rPr>
        <w:t>–</w:t>
      </w:r>
      <w:r>
        <w:rPr>
          <w:lang w:eastAsia="zh-CN"/>
        </w:rPr>
        <w:t xml:space="preserve"> </w:t>
      </w:r>
      <w:r>
        <w:rPr>
          <w:rFonts w:hint="eastAsia"/>
          <w:lang w:eastAsia="zh-CN"/>
        </w:rPr>
        <w:t>当</w:t>
      </w:r>
      <w:r>
        <w:rPr>
          <w:rFonts w:eastAsia="Times New Roman"/>
          <w:szCs w:val="22"/>
        </w:rPr>
        <w:sym w:font="Symbol" w:char="F044"/>
      </w:r>
      <w:r>
        <w:rPr>
          <w:rFonts w:eastAsia="Times New Roman"/>
          <w:i/>
          <w:iCs/>
          <w:lang w:eastAsia="zh-CN"/>
        </w:rPr>
        <w:t>f</w:t>
      </w:r>
      <w:r>
        <w:rPr>
          <w:rFonts w:eastAsia="Times New Roman"/>
          <w:i/>
          <w:iCs/>
          <w:vertAlign w:val="subscript"/>
          <w:lang w:eastAsia="zh-CN"/>
        </w:rPr>
        <w:t>max</w:t>
      </w:r>
      <w:r>
        <w:rPr>
          <w:rFonts w:eastAsia="Times New Roman"/>
          <w:lang w:eastAsia="zh-CN"/>
        </w:rPr>
        <w:t>&lt; 10 MHz</w:t>
      </w:r>
      <w:r>
        <w:rPr>
          <w:rFonts w:hint="eastAsia"/>
          <w:lang w:eastAsia="zh-CN"/>
        </w:rPr>
        <w:t>时，该要求不适用。</w:t>
      </w:r>
    </w:p>
    <w:p w:rsidR="00253061" w:rsidRDefault="00253061" w:rsidP="00253061">
      <w:pPr>
        <w:pStyle w:val="Note"/>
        <w:rPr>
          <w:lang w:eastAsia="zh-CN"/>
        </w:rPr>
      </w:pPr>
      <w:r>
        <w:rPr>
          <w:rFonts w:hint="eastAsia"/>
          <w:lang w:eastAsia="zh-CN"/>
        </w:rPr>
        <w:t>注</w:t>
      </w:r>
      <w:r>
        <w:rPr>
          <w:lang w:eastAsia="zh-CN"/>
        </w:rPr>
        <w:t xml:space="preserve">4 </w:t>
      </w:r>
      <w:r w:rsidR="007179FF">
        <w:rPr>
          <w:lang w:eastAsia="zh-CN"/>
        </w:rPr>
        <w:t>–</w:t>
      </w:r>
      <w:r>
        <w:rPr>
          <w:lang w:eastAsia="zh-CN"/>
        </w:rPr>
        <w:t xml:space="preserve"> </w:t>
      </w:r>
      <w:r>
        <w:rPr>
          <w:rFonts w:hint="eastAsia"/>
          <w:lang w:eastAsia="zh-CN"/>
        </w:rPr>
        <w:t>对于家用</w:t>
      </w:r>
      <w:r>
        <w:rPr>
          <w:lang w:eastAsia="zh-CN"/>
        </w:rPr>
        <w:t>BS</w:t>
      </w:r>
      <w:r>
        <w:rPr>
          <w:rFonts w:hint="eastAsia"/>
          <w:lang w:eastAsia="zh-CN"/>
        </w:rPr>
        <w:t>，参数</w:t>
      </w:r>
      <w:r>
        <w:rPr>
          <w:lang w:eastAsia="zh-CN"/>
        </w:rPr>
        <w:t xml:space="preserve">P </w:t>
      </w:r>
      <w:r>
        <w:rPr>
          <w:rFonts w:hint="eastAsia"/>
          <w:lang w:eastAsia="zh-CN"/>
        </w:rPr>
        <w:t>定义为家用</w:t>
      </w:r>
      <w:r>
        <w:rPr>
          <w:lang w:eastAsia="zh-CN"/>
        </w:rPr>
        <w:t>BS</w:t>
      </w:r>
      <w:r>
        <w:rPr>
          <w:rFonts w:hint="eastAsia"/>
          <w:lang w:eastAsia="zh-CN"/>
        </w:rPr>
        <w:t>所有发射天线端口的总计最大功率。</w:t>
      </w:r>
    </w:p>
    <w:p w:rsidR="00253061" w:rsidRPr="002D4836" w:rsidRDefault="00253061" w:rsidP="00E0520F">
      <w:pPr>
        <w:ind w:firstLineChars="200" w:firstLine="480"/>
        <w:rPr>
          <w:lang w:val="en-GB" w:eastAsia="zh-CN"/>
        </w:rPr>
      </w:pPr>
      <w:r>
        <w:rPr>
          <w:rFonts w:hint="eastAsia"/>
          <w:lang w:val="en-GB" w:eastAsia="zh-CN"/>
        </w:rPr>
        <w:t>在应用</w:t>
      </w:r>
      <w:r w:rsidRPr="00187424">
        <w:rPr>
          <w:lang w:eastAsia="zh-CN"/>
        </w:rPr>
        <w:t>FCC</w:t>
      </w:r>
      <w:r>
        <w:rPr>
          <w:rFonts w:hint="eastAsia"/>
          <w:lang w:val="en-GB" w:eastAsia="zh-CN"/>
        </w:rPr>
        <w:t>规定的地区中</w:t>
      </w:r>
      <w:r>
        <w:rPr>
          <w:rFonts w:hint="eastAsia"/>
          <w:lang w:eastAsia="zh-CN"/>
        </w:rPr>
        <w:t>，根据</w:t>
      </w:r>
      <w:r>
        <w:rPr>
          <w:lang w:eastAsia="zh-CN"/>
        </w:rPr>
        <w:t>FCC DA 10-534</w:t>
      </w:r>
      <w:r>
        <w:rPr>
          <w:rFonts w:hint="eastAsia"/>
          <w:lang w:eastAsia="zh-CN"/>
        </w:rPr>
        <w:t>命令对</w:t>
      </w:r>
      <w:r>
        <w:rPr>
          <w:lang w:eastAsia="zh-CN"/>
        </w:rPr>
        <w:t>GPS</w:t>
      </w:r>
      <w:r>
        <w:rPr>
          <w:rFonts w:hint="eastAsia"/>
          <w:lang w:eastAsia="zh-CN"/>
        </w:rPr>
        <w:t>保护的要求应用于频带</w:t>
      </w:r>
      <w:r w:rsidRPr="00187424">
        <w:rPr>
          <w:lang w:eastAsia="zh-CN"/>
        </w:rPr>
        <w:t>24</w:t>
      </w:r>
      <w:r>
        <w:rPr>
          <w:rFonts w:hint="eastAsia"/>
          <w:lang w:eastAsia="zh-CN"/>
        </w:rPr>
        <w:t>中的运行。以下规范性要求包括了基站</w:t>
      </w:r>
      <w:r>
        <w:rPr>
          <w:rFonts w:hint="eastAsia"/>
          <w:lang w:val="en-GB" w:eastAsia="zh-CN"/>
        </w:rPr>
        <w:t>，和关于站点安装的其他信息一起用来验证是否符合</w:t>
      </w:r>
      <w:r>
        <w:rPr>
          <w:lang w:val="en-GB" w:eastAsia="zh-CN"/>
        </w:rPr>
        <w:t>FCC</w:t>
      </w:r>
      <w:r w:rsidRPr="00187424">
        <w:rPr>
          <w:lang w:eastAsia="zh-CN"/>
        </w:rPr>
        <w:t xml:space="preserve"> </w:t>
      </w:r>
      <w:r>
        <w:rPr>
          <w:lang w:eastAsia="zh-CN"/>
        </w:rPr>
        <w:t>DA 10-534</w:t>
      </w:r>
      <w:r>
        <w:rPr>
          <w:rFonts w:hint="eastAsia"/>
          <w:lang w:val="en-GB" w:eastAsia="zh-CN"/>
        </w:rPr>
        <w:t>命令中的要求。该要求应用于工作在频带</w:t>
      </w:r>
      <w:r>
        <w:rPr>
          <w:lang w:val="en-GB" w:eastAsia="zh-CN"/>
        </w:rPr>
        <w:t>24</w:t>
      </w:r>
      <w:r>
        <w:rPr>
          <w:rFonts w:hint="eastAsia"/>
          <w:lang w:val="en-GB" w:eastAsia="zh-CN"/>
        </w:rPr>
        <w:t>中的</w:t>
      </w:r>
      <w:r w:rsidRPr="002D4836">
        <w:rPr>
          <w:rFonts w:cs="v5.0.0"/>
          <w:lang w:val="en-GB" w:eastAsia="ja-JP"/>
        </w:rPr>
        <w:t>BS</w:t>
      </w:r>
      <w:r>
        <w:rPr>
          <w:rFonts w:cs="v5.0.0" w:hint="eastAsia"/>
          <w:lang w:val="en-GB" w:eastAsia="zh-CN"/>
        </w:rPr>
        <w:t>，</w:t>
      </w:r>
      <w:r>
        <w:rPr>
          <w:rFonts w:cs="v5.0.0" w:hint="eastAsia"/>
          <w:lang w:val="en-GB" w:eastAsia="ja-JP"/>
        </w:rPr>
        <w:t>以保证对</w:t>
      </w:r>
      <w:r w:rsidRPr="002D4836">
        <w:rPr>
          <w:rFonts w:cs="v5.0.0"/>
          <w:lang w:val="en-GB" w:eastAsia="ja-JP"/>
        </w:rPr>
        <w:t>1 559</w:t>
      </w:r>
      <w:r w:rsidR="00E0520F">
        <w:rPr>
          <w:rFonts w:cs="v5.0.0"/>
          <w:lang w:val="en-GB" w:eastAsia="ja-JP"/>
        </w:rPr>
        <w:t>-</w:t>
      </w:r>
      <w:r w:rsidR="00E0520F">
        <w:rPr>
          <w:rFonts w:cs="v5.0.0"/>
          <w:lang w:val="en-GB" w:eastAsia="ja-JP"/>
        </w:rPr>
        <w:br/>
      </w:r>
      <w:r w:rsidRPr="002D4836">
        <w:rPr>
          <w:rFonts w:cs="v5.0.0"/>
          <w:lang w:val="en-GB" w:eastAsia="ja-JP"/>
        </w:rPr>
        <w:t>1 610 MHz</w:t>
      </w:r>
      <w:r>
        <w:rPr>
          <w:rFonts w:cs="v5.0.0" w:hint="eastAsia"/>
          <w:lang w:val="en-GB" w:eastAsia="ja-JP"/>
        </w:rPr>
        <w:t>频带提供适当的干扰保护</w:t>
      </w:r>
      <w:r>
        <w:rPr>
          <w:rFonts w:cs="v5.0.0" w:hint="eastAsia"/>
          <w:lang w:val="en-GB" w:eastAsia="zh-CN"/>
        </w:rPr>
        <w:t>。</w:t>
      </w:r>
      <w:r>
        <w:rPr>
          <w:rFonts w:cs="v5.0.0" w:hint="eastAsia"/>
          <w:lang w:val="en-GB" w:eastAsia="ja-JP"/>
        </w:rPr>
        <w:t>这个要求应用于</w:t>
      </w:r>
      <w:r w:rsidRPr="002D4836">
        <w:rPr>
          <w:lang w:val="en-GB" w:eastAsia="zh-CN"/>
        </w:rPr>
        <w:t>1</w:t>
      </w:r>
      <w:r w:rsidRPr="002D4836">
        <w:rPr>
          <w:rFonts w:cs="v5.0.0"/>
          <w:lang w:val="en-GB" w:eastAsia="ja-JP"/>
        </w:rPr>
        <w:t> </w:t>
      </w:r>
      <w:r w:rsidRPr="002D4836">
        <w:rPr>
          <w:lang w:val="en-GB" w:eastAsia="zh-CN"/>
        </w:rPr>
        <w:t>559-1</w:t>
      </w:r>
      <w:r w:rsidRPr="002D4836">
        <w:rPr>
          <w:rFonts w:cs="v5.0.0"/>
          <w:lang w:val="en-GB" w:eastAsia="ja-JP"/>
        </w:rPr>
        <w:t> </w:t>
      </w:r>
      <w:r w:rsidRPr="002D4836">
        <w:rPr>
          <w:lang w:val="en-GB" w:eastAsia="zh-CN"/>
        </w:rPr>
        <w:t>610 MHz</w:t>
      </w:r>
      <w:r>
        <w:rPr>
          <w:rFonts w:hint="eastAsia"/>
          <w:lang w:val="en-GB" w:eastAsia="zh-CN"/>
        </w:rPr>
        <w:t>频率范围，即使这个范围的一部分落入杂波范围之中。</w:t>
      </w:r>
    </w:p>
    <w:p w:rsidR="00253061" w:rsidRPr="002D4836" w:rsidRDefault="00253061" w:rsidP="00253061">
      <w:pPr>
        <w:ind w:firstLineChars="200" w:firstLine="480"/>
        <w:rPr>
          <w:lang w:val="en-GB" w:eastAsia="zh-CN"/>
        </w:rPr>
      </w:pPr>
      <w:r>
        <w:rPr>
          <w:rFonts w:cs="v5.0.0" w:hint="eastAsia"/>
          <w:lang w:val="en-GB" w:eastAsia="zh-CN"/>
        </w:rPr>
        <w:t>按照表</w:t>
      </w:r>
      <w:r>
        <w:rPr>
          <w:rFonts w:cs="v5.0.0"/>
          <w:lang w:val="en-GB" w:eastAsia="zh-CN"/>
        </w:rPr>
        <w:t xml:space="preserve"> 6E</w:t>
      </w:r>
      <w:r>
        <w:rPr>
          <w:rFonts w:cs="v5.0.0" w:hint="eastAsia"/>
          <w:lang w:val="en-GB" w:eastAsia="zh-CN"/>
        </w:rPr>
        <w:t>在测量带宽中测量的</w:t>
      </w:r>
      <w:r w:rsidRPr="002D4836">
        <w:rPr>
          <w:rFonts w:cs="v5.0.0"/>
          <w:lang w:val="en-GB" w:eastAsia="ja-JP"/>
        </w:rPr>
        <w:t>1 559-1 610 MHz</w:t>
      </w:r>
      <w:r>
        <w:rPr>
          <w:rFonts w:cs="v5.0.0" w:hint="eastAsia"/>
          <w:lang w:val="en-GB" w:eastAsia="ja-JP"/>
        </w:rPr>
        <w:t>频带中的发射电平</w:t>
      </w:r>
      <w:r>
        <w:rPr>
          <w:rFonts w:cs="v5.0.0" w:hint="eastAsia"/>
          <w:lang w:val="en-GB" w:eastAsia="zh-CN"/>
        </w:rPr>
        <w:t>不得超过制造商所宣布的最大发射电平</w:t>
      </w:r>
      <w:r w:rsidRPr="002D4836">
        <w:rPr>
          <w:i/>
          <w:iCs/>
          <w:lang w:val="en-GB" w:eastAsia="zh-CN"/>
        </w:rPr>
        <w:t>P</w:t>
      </w:r>
      <w:r w:rsidRPr="002D4836">
        <w:rPr>
          <w:i/>
          <w:iCs/>
          <w:vertAlign w:val="subscript"/>
          <w:lang w:val="en-GB" w:eastAsia="zh-CN"/>
        </w:rPr>
        <w:t>E</w:t>
      </w:r>
      <w:r w:rsidRPr="002D4836">
        <w:rPr>
          <w:vertAlign w:val="subscript"/>
          <w:lang w:val="en-GB" w:eastAsia="zh-CN"/>
        </w:rPr>
        <w:t>_1MHz</w:t>
      </w:r>
      <w:r>
        <w:rPr>
          <w:lang w:val="en-GB" w:eastAsia="zh-CN"/>
        </w:rPr>
        <w:t xml:space="preserve"> </w:t>
      </w:r>
      <w:r>
        <w:rPr>
          <w:rFonts w:hint="eastAsia"/>
          <w:lang w:val="en-GB" w:eastAsia="zh-CN"/>
        </w:rPr>
        <w:t>和</w:t>
      </w:r>
      <w:r w:rsidRPr="002D4836">
        <w:rPr>
          <w:i/>
          <w:iCs/>
          <w:lang w:val="en-GB" w:eastAsia="zh-CN"/>
        </w:rPr>
        <w:t>P</w:t>
      </w:r>
      <w:r w:rsidRPr="002D4836">
        <w:rPr>
          <w:i/>
          <w:iCs/>
          <w:vertAlign w:val="subscript"/>
          <w:lang w:val="en-GB" w:eastAsia="zh-CN"/>
        </w:rPr>
        <w:t>E</w:t>
      </w:r>
      <w:r w:rsidRPr="002D4836">
        <w:rPr>
          <w:vertAlign w:val="subscript"/>
          <w:lang w:val="en-GB" w:eastAsia="zh-CN"/>
        </w:rPr>
        <w:t>_1kHz</w:t>
      </w:r>
      <w:r w:rsidRPr="002D4836">
        <w:rPr>
          <w:lang w:val="en-GB" w:eastAsia="zh-CN"/>
        </w:rPr>
        <w:t xml:space="preserve"> </w:t>
      </w:r>
      <w:r>
        <w:rPr>
          <w:rFonts w:hint="eastAsia"/>
          <w:lang w:val="en-GB" w:eastAsia="zh-CN"/>
        </w:rPr>
        <w:t>。</w:t>
      </w:r>
    </w:p>
    <w:p w:rsidR="00253061" w:rsidRPr="002D4836" w:rsidRDefault="00253061" w:rsidP="00253061">
      <w:pPr>
        <w:pStyle w:val="TableNo"/>
        <w:rPr>
          <w:rFonts w:cs="v5.0.0"/>
          <w:lang w:val="en-GB" w:eastAsia="ja-JP"/>
        </w:rPr>
      </w:pPr>
      <w:r>
        <w:rPr>
          <w:rFonts w:hint="eastAsia"/>
          <w:lang w:val="en-GB" w:eastAsia="zh-CN"/>
        </w:rPr>
        <w:lastRenderedPageBreak/>
        <w:t>表</w:t>
      </w:r>
      <w:r w:rsidRPr="002D4836">
        <w:rPr>
          <w:lang w:val="en-GB" w:eastAsia="zh-CN"/>
        </w:rPr>
        <w:t xml:space="preserve"> 6E</w:t>
      </w:r>
    </w:p>
    <w:p w:rsidR="00253061" w:rsidRPr="002D4836" w:rsidRDefault="00253061" w:rsidP="00253061">
      <w:pPr>
        <w:pStyle w:val="Tabletitle"/>
        <w:rPr>
          <w:rFonts w:cs="v5.0.0"/>
          <w:lang w:val="en-GB" w:eastAsia="zh-CN"/>
        </w:rPr>
      </w:pPr>
      <w:r>
        <w:rPr>
          <w:rFonts w:hint="eastAsia"/>
          <w:lang w:val="en-GB" w:eastAsia="zh-CN"/>
        </w:rPr>
        <w:t>为</w:t>
      </w:r>
      <w:r w:rsidRPr="002D4836">
        <w:rPr>
          <w:lang w:val="en-GB" w:eastAsia="zh-CN"/>
        </w:rPr>
        <w:t>1 559-1 610 MHz</w:t>
      </w:r>
      <w:r>
        <w:rPr>
          <w:rFonts w:hint="eastAsia"/>
          <w:lang w:val="en-GB" w:eastAsia="zh-CN"/>
        </w:rPr>
        <w:t>频带保护所宣布的发射电平</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62"/>
        <w:gridCol w:w="2170"/>
        <w:gridCol w:w="2448"/>
        <w:gridCol w:w="3559"/>
      </w:tblGrid>
      <w:tr w:rsidR="00253061" w:rsidRPr="002B4FF6" w:rsidTr="00E0520F">
        <w:trPr>
          <w:cantSplit/>
          <w:jc w:val="center"/>
        </w:trPr>
        <w:tc>
          <w:tcPr>
            <w:tcW w:w="1462" w:type="dxa"/>
            <w:vAlign w:val="center"/>
          </w:tcPr>
          <w:p w:rsidR="00253061" w:rsidRPr="002B4FF6" w:rsidRDefault="00253061" w:rsidP="00FF6C46">
            <w:pPr>
              <w:pStyle w:val="Tablehead"/>
              <w:rPr>
                <w:lang w:val="en-GB"/>
              </w:rPr>
            </w:pPr>
            <w:r w:rsidRPr="002B4FF6">
              <w:rPr>
                <w:rFonts w:hint="eastAsia"/>
                <w:lang w:val="en-GB"/>
              </w:rPr>
              <w:t>工作频带</w:t>
            </w:r>
          </w:p>
        </w:tc>
        <w:tc>
          <w:tcPr>
            <w:tcW w:w="2170" w:type="dxa"/>
            <w:vAlign w:val="center"/>
          </w:tcPr>
          <w:p w:rsidR="00253061" w:rsidRPr="002B4FF6" w:rsidRDefault="00253061" w:rsidP="00FF6C46">
            <w:pPr>
              <w:pStyle w:val="Tablehead"/>
              <w:rPr>
                <w:lang w:val="en-GB"/>
              </w:rPr>
            </w:pPr>
            <w:r w:rsidRPr="002B4FF6">
              <w:rPr>
                <w:rFonts w:hint="eastAsia"/>
                <w:lang w:val="en-GB"/>
              </w:rPr>
              <w:t>频率范围</w:t>
            </w:r>
          </w:p>
        </w:tc>
        <w:tc>
          <w:tcPr>
            <w:tcW w:w="2448" w:type="dxa"/>
            <w:vAlign w:val="center"/>
          </w:tcPr>
          <w:p w:rsidR="00253061" w:rsidRPr="002B4FF6" w:rsidRDefault="00253061" w:rsidP="00FF6C46">
            <w:pPr>
              <w:pStyle w:val="Tablehead"/>
              <w:rPr>
                <w:lang w:val="en-GB" w:eastAsia="zh-CN"/>
              </w:rPr>
            </w:pPr>
            <w:r w:rsidRPr="002B4FF6">
              <w:rPr>
                <w:rFonts w:hint="eastAsia"/>
                <w:lang w:val="en-GB" w:eastAsia="zh-CN"/>
              </w:rPr>
              <w:t>宣布的发射电平（</w:t>
            </w:r>
            <w:r w:rsidRPr="002B4FF6">
              <w:rPr>
                <w:lang w:val="en-GB" w:eastAsia="zh-CN"/>
              </w:rPr>
              <w:t>dBW</w:t>
            </w:r>
            <w:r w:rsidRPr="002B4FF6">
              <w:rPr>
                <w:rFonts w:hint="eastAsia"/>
                <w:lang w:val="en-GB" w:eastAsia="zh-CN"/>
              </w:rPr>
              <w:t>）</w:t>
            </w:r>
          </w:p>
          <w:p w:rsidR="00253061" w:rsidRPr="002B4FF6" w:rsidRDefault="00253061" w:rsidP="00FF6C46">
            <w:pPr>
              <w:pStyle w:val="Tablehead"/>
              <w:rPr>
                <w:lang w:val="en-GB"/>
              </w:rPr>
            </w:pPr>
            <w:r w:rsidRPr="002B4FF6">
              <w:rPr>
                <w:rFonts w:hint="eastAsia"/>
                <w:lang w:val="en-GB"/>
              </w:rPr>
              <w:t>（测量带宽</w:t>
            </w:r>
            <w:r w:rsidRPr="002B4FF6">
              <w:rPr>
                <w:lang w:val="en-GB"/>
              </w:rPr>
              <w:t>= 1 MHz</w:t>
            </w:r>
            <w:r w:rsidRPr="002B4FF6">
              <w:rPr>
                <w:rFonts w:hint="eastAsia"/>
                <w:lang w:val="en-GB"/>
              </w:rPr>
              <w:t>）</w:t>
            </w:r>
          </w:p>
        </w:tc>
        <w:tc>
          <w:tcPr>
            <w:tcW w:w="3559" w:type="dxa"/>
            <w:vAlign w:val="center"/>
          </w:tcPr>
          <w:p w:rsidR="00253061" w:rsidRPr="002B4FF6" w:rsidRDefault="00253061" w:rsidP="00FF6C46">
            <w:pPr>
              <w:pStyle w:val="Tablehead"/>
              <w:rPr>
                <w:lang w:val="en-GB" w:eastAsia="zh-CN"/>
              </w:rPr>
            </w:pPr>
            <w:r w:rsidRPr="002B4FF6">
              <w:rPr>
                <w:rFonts w:hint="eastAsia"/>
                <w:lang w:val="en-GB" w:eastAsia="zh-CN"/>
              </w:rPr>
              <w:t>宣布的小于</w:t>
            </w:r>
            <w:r w:rsidRPr="002B4FF6">
              <w:rPr>
                <w:lang w:val="en-GB" w:eastAsia="zh-CN"/>
              </w:rPr>
              <w:t>700 Hz</w:t>
            </w:r>
            <w:r w:rsidRPr="002B4FF6">
              <w:rPr>
                <w:rFonts w:hint="eastAsia"/>
                <w:lang w:val="en-GB" w:eastAsia="zh-CN"/>
              </w:rPr>
              <w:t>带宽的离散发射的发射电平（</w:t>
            </w:r>
            <w:r w:rsidRPr="002B4FF6">
              <w:rPr>
                <w:lang w:val="en-GB" w:eastAsia="zh-CN"/>
              </w:rPr>
              <w:t>dBW</w:t>
            </w:r>
            <w:r w:rsidRPr="002B4FF6">
              <w:rPr>
                <w:rFonts w:hint="eastAsia"/>
                <w:lang w:val="en-GB" w:eastAsia="zh-CN"/>
              </w:rPr>
              <w:t>）</w:t>
            </w:r>
            <w:r w:rsidRPr="002B4FF6">
              <w:rPr>
                <w:lang w:val="en-GB" w:eastAsia="zh-CN"/>
              </w:rPr>
              <w:t xml:space="preserve"> </w:t>
            </w:r>
          </w:p>
          <w:p w:rsidR="00253061" w:rsidRPr="002B4FF6" w:rsidRDefault="00253061" w:rsidP="00FF6C46">
            <w:pPr>
              <w:pStyle w:val="Tablehead"/>
              <w:rPr>
                <w:lang w:val="en-GB"/>
              </w:rPr>
            </w:pPr>
            <w:r w:rsidRPr="002B4FF6">
              <w:rPr>
                <w:rFonts w:hint="eastAsia"/>
                <w:lang w:val="en-GB"/>
              </w:rPr>
              <w:t>（测量带宽</w:t>
            </w:r>
            <w:r w:rsidRPr="002B4FF6">
              <w:rPr>
                <w:lang w:val="en-GB"/>
              </w:rPr>
              <w:t>= 1 kHz</w:t>
            </w:r>
            <w:r w:rsidRPr="002B4FF6">
              <w:rPr>
                <w:rFonts w:hint="eastAsia"/>
                <w:lang w:val="en-GB"/>
              </w:rPr>
              <w:t>）</w:t>
            </w:r>
          </w:p>
        </w:tc>
      </w:tr>
      <w:tr w:rsidR="00253061" w:rsidRPr="002B4FF6" w:rsidTr="00E0520F">
        <w:trPr>
          <w:cantSplit/>
          <w:jc w:val="center"/>
        </w:trPr>
        <w:tc>
          <w:tcPr>
            <w:tcW w:w="1462" w:type="dxa"/>
            <w:vAlign w:val="center"/>
          </w:tcPr>
          <w:p w:rsidR="00253061" w:rsidRPr="002B4FF6" w:rsidRDefault="00253061" w:rsidP="00FF6C46">
            <w:pPr>
              <w:pStyle w:val="Tabletext"/>
              <w:jc w:val="center"/>
              <w:rPr>
                <w:lang w:val="en-GB"/>
              </w:rPr>
            </w:pPr>
            <w:r w:rsidRPr="002B4FF6">
              <w:rPr>
                <w:lang w:val="en-GB"/>
              </w:rPr>
              <w:t>24</w:t>
            </w:r>
          </w:p>
        </w:tc>
        <w:tc>
          <w:tcPr>
            <w:tcW w:w="2170" w:type="dxa"/>
            <w:vAlign w:val="center"/>
          </w:tcPr>
          <w:p w:rsidR="00253061" w:rsidRPr="002B4FF6" w:rsidRDefault="00253061" w:rsidP="00FF6C46">
            <w:pPr>
              <w:pStyle w:val="Tabletext"/>
              <w:jc w:val="center"/>
              <w:rPr>
                <w:lang w:val="en-GB"/>
              </w:rPr>
            </w:pPr>
            <w:r w:rsidRPr="002B4FF6">
              <w:rPr>
                <w:lang w:val="en-GB"/>
              </w:rPr>
              <w:t>1 559-1 610 MHz</w:t>
            </w:r>
          </w:p>
        </w:tc>
        <w:tc>
          <w:tcPr>
            <w:tcW w:w="2448" w:type="dxa"/>
            <w:vAlign w:val="center"/>
          </w:tcPr>
          <w:p w:rsidR="00253061" w:rsidRPr="002B4FF6" w:rsidRDefault="00253061" w:rsidP="00FF6C46">
            <w:pPr>
              <w:pStyle w:val="Tabletext"/>
              <w:jc w:val="center"/>
              <w:rPr>
                <w:lang w:val="en-GB"/>
              </w:rPr>
            </w:pPr>
            <w:r w:rsidRPr="002B4FF6">
              <w:rPr>
                <w:i/>
                <w:iCs/>
                <w:lang w:val="en-GB"/>
              </w:rPr>
              <w:t>P</w:t>
            </w:r>
            <w:r w:rsidRPr="002B4FF6">
              <w:rPr>
                <w:i/>
                <w:iCs/>
                <w:vertAlign w:val="subscript"/>
                <w:lang w:val="en-GB"/>
              </w:rPr>
              <w:t>E</w:t>
            </w:r>
            <w:r w:rsidRPr="002B4FF6">
              <w:rPr>
                <w:vertAlign w:val="subscript"/>
                <w:lang w:val="en-GB"/>
              </w:rPr>
              <w:t>_1MHz</w:t>
            </w:r>
          </w:p>
        </w:tc>
        <w:tc>
          <w:tcPr>
            <w:tcW w:w="3559" w:type="dxa"/>
            <w:vAlign w:val="center"/>
          </w:tcPr>
          <w:p w:rsidR="00253061" w:rsidRPr="002B4FF6" w:rsidRDefault="00253061" w:rsidP="00FF6C46">
            <w:pPr>
              <w:pStyle w:val="Tabletext"/>
              <w:jc w:val="center"/>
              <w:rPr>
                <w:lang w:val="en-GB"/>
              </w:rPr>
            </w:pPr>
            <w:r w:rsidRPr="002B4FF6">
              <w:rPr>
                <w:i/>
                <w:iCs/>
                <w:lang w:val="en-GB"/>
              </w:rPr>
              <w:t>P</w:t>
            </w:r>
            <w:r w:rsidRPr="002B4FF6">
              <w:rPr>
                <w:i/>
                <w:iCs/>
                <w:vertAlign w:val="subscript"/>
                <w:lang w:val="en-GB"/>
              </w:rPr>
              <w:t>E</w:t>
            </w:r>
            <w:r w:rsidRPr="002B4FF6">
              <w:rPr>
                <w:vertAlign w:val="subscript"/>
                <w:lang w:val="en-GB"/>
              </w:rPr>
              <w:t>_1kHz</w:t>
            </w:r>
          </w:p>
        </w:tc>
      </w:tr>
    </w:tbl>
    <w:p w:rsidR="00253061" w:rsidRPr="009B71F8" w:rsidRDefault="00253061" w:rsidP="00E0520F">
      <w:pPr>
        <w:pStyle w:val="Note"/>
        <w:rPr>
          <w:lang w:val="en-GB" w:eastAsia="zh-CN"/>
        </w:rPr>
      </w:pPr>
      <w:r w:rsidRPr="006C6C1E">
        <w:rPr>
          <w:rFonts w:hint="eastAsia"/>
          <w:lang w:val="en-GB" w:eastAsia="zh-CN"/>
        </w:rPr>
        <w:t>注</w:t>
      </w:r>
      <w:r>
        <w:rPr>
          <w:lang w:eastAsia="zh-CN"/>
        </w:rPr>
        <w:t xml:space="preserve"> </w:t>
      </w:r>
      <w:r w:rsidR="007179FF">
        <w:rPr>
          <w:lang w:eastAsia="zh-CN"/>
        </w:rPr>
        <w:t>–</w:t>
      </w:r>
      <w:r w:rsidRPr="006C6C1E">
        <w:rPr>
          <w:lang w:eastAsia="zh-CN"/>
        </w:rPr>
        <w:t xml:space="preserve"> </w:t>
      </w:r>
      <w:r w:rsidRPr="006C6C1E">
        <w:rPr>
          <w:rFonts w:hint="eastAsia"/>
          <w:lang w:val="en-GB" w:eastAsia="zh-CN"/>
        </w:rPr>
        <w:t>在</w:t>
      </w:r>
      <w:r w:rsidRPr="006C6C1E">
        <w:rPr>
          <w:lang w:eastAsia="zh-CN"/>
        </w:rPr>
        <w:t>FCC</w:t>
      </w:r>
      <w:r w:rsidRPr="003A216A">
        <w:rPr>
          <w:lang w:eastAsia="zh-CN"/>
        </w:rPr>
        <w:t xml:space="preserve"> DA 10-534</w:t>
      </w:r>
      <w:r>
        <w:rPr>
          <w:rFonts w:hint="eastAsia"/>
          <w:lang w:val="en-GB" w:eastAsia="zh-CN"/>
        </w:rPr>
        <w:t>命令中的地区性要求是以</w:t>
      </w:r>
      <w:r w:rsidRPr="003A216A">
        <w:rPr>
          <w:lang w:eastAsia="zh-CN"/>
        </w:rPr>
        <w:t>EIRP</w:t>
      </w:r>
      <w:r>
        <w:rPr>
          <w:rFonts w:hint="eastAsia"/>
          <w:lang w:eastAsia="zh-CN"/>
        </w:rPr>
        <w:t>（</w:t>
      </w:r>
      <w:r>
        <w:rPr>
          <w:rFonts w:hint="eastAsia"/>
          <w:lang w:val="en-GB" w:eastAsia="zh-CN"/>
        </w:rPr>
        <w:t>有效全向辐射功率</w:t>
      </w:r>
      <w:r>
        <w:rPr>
          <w:rFonts w:hint="eastAsia"/>
          <w:lang w:eastAsia="zh-CN"/>
        </w:rPr>
        <w:t>）的形式定义的</w:t>
      </w:r>
      <w:r w:rsidRPr="003A216A">
        <w:rPr>
          <w:rFonts w:hint="eastAsia"/>
          <w:lang w:eastAsia="zh-CN"/>
        </w:rPr>
        <w:t>，</w:t>
      </w:r>
      <w:r>
        <w:rPr>
          <w:rFonts w:hint="eastAsia"/>
          <w:lang w:val="en-GB" w:eastAsia="zh-CN"/>
        </w:rPr>
        <w:t>它取决于在天线接头处的</w:t>
      </w:r>
      <w:r w:rsidRPr="003A216A">
        <w:rPr>
          <w:lang w:eastAsia="zh-CN"/>
        </w:rPr>
        <w:t>BS</w:t>
      </w:r>
      <w:r>
        <w:rPr>
          <w:rFonts w:hint="eastAsia"/>
          <w:lang w:val="en-GB" w:eastAsia="zh-CN"/>
        </w:rPr>
        <w:t>发射和部署</w:t>
      </w:r>
      <w:r>
        <w:rPr>
          <w:rFonts w:hint="eastAsia"/>
          <w:lang w:eastAsia="zh-CN"/>
        </w:rPr>
        <w:t>（</w:t>
      </w:r>
      <w:r>
        <w:rPr>
          <w:rFonts w:hint="eastAsia"/>
          <w:lang w:val="en-GB" w:eastAsia="zh-CN"/>
        </w:rPr>
        <w:t>包括天线增益和馈电线损耗</w:t>
      </w:r>
      <w:r>
        <w:rPr>
          <w:rFonts w:hint="eastAsia"/>
          <w:lang w:eastAsia="zh-CN"/>
        </w:rPr>
        <w:t>）。</w:t>
      </w:r>
      <w:r>
        <w:rPr>
          <w:rFonts w:hint="eastAsia"/>
          <w:lang w:val="en-GB" w:eastAsia="zh-CN"/>
        </w:rPr>
        <w:t>有效全向辐射功率电平采用：</w:t>
      </w:r>
      <w:r w:rsidRPr="002D4836">
        <w:rPr>
          <w:i/>
          <w:iCs/>
          <w:lang w:val="en-GB" w:eastAsia="zh-CN"/>
        </w:rPr>
        <w:t>P</w:t>
      </w:r>
      <w:r w:rsidRPr="002D4836">
        <w:rPr>
          <w:i/>
          <w:iCs/>
          <w:vertAlign w:val="subscript"/>
          <w:lang w:val="en-GB" w:eastAsia="zh-CN"/>
        </w:rPr>
        <w:t>EIRP</w:t>
      </w:r>
      <w:r w:rsidRPr="002D4836">
        <w:rPr>
          <w:lang w:val="en-GB" w:eastAsia="zh-CN"/>
        </w:rPr>
        <w:t xml:space="preserve"> = </w:t>
      </w:r>
      <w:r w:rsidRPr="002D4836">
        <w:rPr>
          <w:i/>
          <w:iCs/>
          <w:lang w:val="en-GB" w:eastAsia="zh-CN"/>
        </w:rPr>
        <w:t>P</w:t>
      </w:r>
      <w:r w:rsidRPr="002D4836">
        <w:rPr>
          <w:i/>
          <w:iCs/>
          <w:vertAlign w:val="subscript"/>
          <w:lang w:val="en-GB" w:eastAsia="zh-CN"/>
        </w:rPr>
        <w:t>E</w:t>
      </w:r>
      <w:r w:rsidRPr="002D4836">
        <w:rPr>
          <w:lang w:val="en-GB" w:eastAsia="zh-CN"/>
        </w:rPr>
        <w:t xml:space="preserve"> + </w:t>
      </w:r>
      <w:r w:rsidRPr="002D4836">
        <w:rPr>
          <w:i/>
          <w:iCs/>
          <w:lang w:val="en-GB" w:eastAsia="zh-CN"/>
        </w:rPr>
        <w:t>G</w:t>
      </w:r>
      <w:r w:rsidRPr="002D4836">
        <w:rPr>
          <w:i/>
          <w:iCs/>
          <w:vertAlign w:val="subscript"/>
          <w:lang w:val="en-GB" w:eastAsia="zh-CN"/>
        </w:rPr>
        <w:t>ant</w:t>
      </w:r>
      <w:r>
        <w:rPr>
          <w:rFonts w:hint="eastAsia"/>
          <w:lang w:val="en-GB" w:eastAsia="zh-CN"/>
        </w:rPr>
        <w:t>计算，其中，</w:t>
      </w:r>
      <w:r w:rsidRPr="002D4836">
        <w:rPr>
          <w:i/>
          <w:iCs/>
          <w:lang w:val="en-GB" w:eastAsia="zh-CN"/>
        </w:rPr>
        <w:t>P</w:t>
      </w:r>
      <w:r w:rsidRPr="002D4836">
        <w:rPr>
          <w:i/>
          <w:iCs/>
          <w:vertAlign w:val="subscript"/>
          <w:lang w:val="en-GB" w:eastAsia="zh-CN"/>
        </w:rPr>
        <w:t>E</w:t>
      </w:r>
      <w:r w:rsidRPr="002D4836">
        <w:rPr>
          <w:lang w:val="en-GB" w:eastAsia="zh-CN"/>
        </w:rPr>
        <w:t> </w:t>
      </w:r>
      <w:r>
        <w:rPr>
          <w:rFonts w:hint="eastAsia"/>
          <w:lang w:val="en-GB" w:eastAsia="zh-CN"/>
        </w:rPr>
        <w:t>表示在天线接头处</w:t>
      </w:r>
      <w:r w:rsidRPr="002D4836">
        <w:rPr>
          <w:lang w:val="en-GB" w:eastAsia="zh-CN"/>
        </w:rPr>
        <w:t>BS</w:t>
      </w:r>
      <w:r>
        <w:rPr>
          <w:rFonts w:hint="eastAsia"/>
          <w:lang w:val="en-GB" w:eastAsia="zh-CN"/>
        </w:rPr>
        <w:t>的无用发射电平，</w:t>
      </w:r>
      <w:r w:rsidRPr="002D4836">
        <w:rPr>
          <w:i/>
          <w:iCs/>
          <w:lang w:val="en-GB" w:eastAsia="zh-CN"/>
        </w:rPr>
        <w:t>G</w:t>
      </w:r>
      <w:r w:rsidRPr="002D4836">
        <w:rPr>
          <w:i/>
          <w:iCs/>
          <w:vertAlign w:val="subscript"/>
          <w:lang w:val="en-GB" w:eastAsia="zh-CN"/>
        </w:rPr>
        <w:t>ant</w:t>
      </w:r>
      <w:r w:rsidRPr="002D4836">
        <w:rPr>
          <w:lang w:val="en-GB" w:eastAsia="zh-CN"/>
        </w:rPr>
        <w:t xml:space="preserve"> </w:t>
      </w:r>
      <w:r>
        <w:rPr>
          <w:rFonts w:hint="eastAsia"/>
          <w:lang w:val="en-GB" w:eastAsia="zh-CN"/>
        </w:rPr>
        <w:t>等于</w:t>
      </w:r>
      <w:r w:rsidRPr="002D4836">
        <w:rPr>
          <w:lang w:val="en-GB" w:eastAsia="zh-CN"/>
        </w:rPr>
        <w:t>BS</w:t>
      </w:r>
      <w:r>
        <w:rPr>
          <w:rFonts w:hint="eastAsia"/>
          <w:lang w:val="en-GB" w:eastAsia="zh-CN"/>
        </w:rPr>
        <w:t>天线增益减去馈入损耗。以上规定的要求提供了验证是否符合地区性要求所需要的基站特性。</w:t>
      </w:r>
    </w:p>
    <w:p w:rsidR="00253061" w:rsidRPr="00FF51D4" w:rsidRDefault="00253061" w:rsidP="00253061">
      <w:pPr>
        <w:pStyle w:val="Heading1"/>
        <w:ind w:left="0" w:firstLine="0"/>
        <w:rPr>
          <w:szCs w:val="24"/>
          <w:lang w:eastAsia="zh-CN"/>
        </w:rPr>
      </w:pPr>
      <w:bookmarkStart w:id="25" w:name="_Toc269477828"/>
      <w:bookmarkStart w:id="26" w:name="_Toc269478229"/>
      <w:r w:rsidRPr="00FF51D4">
        <w:rPr>
          <w:szCs w:val="24"/>
          <w:lang w:eastAsia="zh-CN"/>
        </w:rPr>
        <w:t>3</w:t>
      </w:r>
      <w:r w:rsidRPr="00FF51D4">
        <w:rPr>
          <w:szCs w:val="24"/>
          <w:lang w:eastAsia="zh-CN"/>
        </w:rPr>
        <w:tab/>
      </w:r>
      <w:bookmarkEnd w:id="3"/>
      <w:bookmarkEnd w:id="24"/>
      <w:bookmarkEnd w:id="25"/>
      <w:bookmarkEnd w:id="26"/>
      <w:r w:rsidRPr="00FF51D4">
        <w:rPr>
          <w:rFonts w:hint="eastAsia"/>
          <w:szCs w:val="24"/>
          <w:lang w:eastAsia="zh-CN"/>
        </w:rPr>
        <w:t>相邻信道泄漏功率比</w:t>
      </w:r>
      <w:r>
        <w:rPr>
          <w:rFonts w:hint="eastAsia"/>
          <w:lang w:eastAsia="zh-CN"/>
        </w:rPr>
        <w:t>（</w:t>
      </w:r>
      <w:r>
        <w:rPr>
          <w:lang w:eastAsia="zh-CN"/>
        </w:rPr>
        <w:t>ACLR</w:t>
      </w:r>
      <w:r>
        <w:rPr>
          <w:rFonts w:hint="eastAsia"/>
          <w:lang w:eastAsia="zh-CN"/>
        </w:rPr>
        <w:t>）</w:t>
      </w:r>
    </w:p>
    <w:p w:rsidR="00253061" w:rsidRDefault="00253061" w:rsidP="00253061">
      <w:pPr>
        <w:ind w:firstLine="540"/>
        <w:rPr>
          <w:lang w:eastAsia="zh-CN"/>
        </w:rPr>
      </w:pPr>
      <w:r>
        <w:rPr>
          <w:lang w:eastAsia="zh-CN"/>
        </w:rPr>
        <w:t>ACLR</w:t>
      </w:r>
      <w:r>
        <w:rPr>
          <w:rFonts w:hint="eastAsia"/>
          <w:lang w:eastAsia="zh-CN"/>
        </w:rPr>
        <w:t>是发射功率与相邻信道中接收机滤波器之后测得的功率之比。</w:t>
      </w:r>
    </w:p>
    <w:p w:rsidR="00253061" w:rsidRPr="00FF51D4" w:rsidRDefault="00253061" w:rsidP="00253061">
      <w:pPr>
        <w:pStyle w:val="Heading2"/>
        <w:rPr>
          <w:kern w:val="44"/>
          <w:szCs w:val="24"/>
          <w:lang w:eastAsia="zh-CN"/>
        </w:rPr>
      </w:pPr>
      <w:bookmarkStart w:id="27" w:name="_Toc197312221"/>
      <w:bookmarkStart w:id="28" w:name="_Toc269477829"/>
      <w:bookmarkStart w:id="29" w:name="_Toc269478230"/>
      <w:r w:rsidRPr="00FF51D4">
        <w:rPr>
          <w:kern w:val="44"/>
          <w:szCs w:val="24"/>
          <w:lang w:eastAsia="zh-CN"/>
        </w:rPr>
        <w:t>3.1</w:t>
      </w:r>
      <w:r w:rsidRPr="00FF51D4">
        <w:rPr>
          <w:kern w:val="44"/>
          <w:szCs w:val="24"/>
          <w:lang w:eastAsia="zh-CN"/>
        </w:rPr>
        <w:tab/>
      </w:r>
      <w:bookmarkEnd w:id="27"/>
      <w:bookmarkEnd w:id="28"/>
      <w:bookmarkEnd w:id="29"/>
      <w:r w:rsidRPr="00FF51D4">
        <w:rPr>
          <w:rFonts w:hint="eastAsia"/>
          <w:kern w:val="44"/>
          <w:szCs w:val="24"/>
          <w:lang w:eastAsia="zh-CN"/>
        </w:rPr>
        <w:t>用于</w:t>
      </w:r>
      <w:r w:rsidRPr="00FF51D4">
        <w:rPr>
          <w:kern w:val="44"/>
          <w:szCs w:val="24"/>
          <w:lang w:eastAsia="zh-CN"/>
        </w:rPr>
        <w:t>UTRA</w:t>
      </w:r>
      <w:r w:rsidRPr="00FF51D4">
        <w:rPr>
          <w:rFonts w:hint="eastAsia"/>
          <w:kern w:val="44"/>
          <w:szCs w:val="24"/>
          <w:lang w:eastAsia="zh-CN"/>
        </w:rPr>
        <w:t>的</w:t>
      </w:r>
      <w:r w:rsidRPr="00FF51D4">
        <w:rPr>
          <w:kern w:val="44"/>
          <w:szCs w:val="24"/>
          <w:lang w:eastAsia="zh-CN"/>
        </w:rPr>
        <w:t>ACLR</w:t>
      </w:r>
    </w:p>
    <w:p w:rsidR="00253061" w:rsidRDefault="00253061" w:rsidP="00253061">
      <w:pPr>
        <w:ind w:firstLine="540"/>
        <w:rPr>
          <w:lang w:eastAsia="zh-CN"/>
        </w:rPr>
      </w:pPr>
      <w:r>
        <w:rPr>
          <w:rFonts w:hint="eastAsia"/>
          <w:lang w:eastAsia="zh-CN"/>
        </w:rPr>
        <w:t>对于</w:t>
      </w:r>
      <w:r>
        <w:rPr>
          <w:lang w:eastAsia="zh-CN"/>
        </w:rPr>
        <w:t>UTRA</w:t>
      </w:r>
      <w:r>
        <w:rPr>
          <w:rFonts w:hint="eastAsia"/>
          <w:lang w:eastAsia="zh-CN"/>
        </w:rPr>
        <w:t>，发射功率和接收到的功率都是通过一个噪声功率带宽等于码片速率的匹配滤波器（根升余弦且滚降因子</w:t>
      </w:r>
      <w:r>
        <w:rPr>
          <w:lang w:eastAsia="zh-CN"/>
        </w:rPr>
        <w:t>0.22</w:t>
      </w:r>
      <w:r>
        <w:rPr>
          <w:rFonts w:hint="eastAsia"/>
          <w:lang w:eastAsia="zh-CN"/>
        </w:rPr>
        <w:t>）测得的。该要求应适用于涉及的所有类型发射机（单载波的或多载波的）。它适用于制造商规格中所能预想到的所有发射模式。</w:t>
      </w:r>
    </w:p>
    <w:p w:rsidR="00253061" w:rsidRDefault="00253061" w:rsidP="00253061">
      <w:pPr>
        <w:ind w:firstLine="540"/>
        <w:rPr>
          <w:lang w:eastAsia="zh-CN"/>
        </w:rPr>
      </w:pPr>
      <w:r>
        <w:rPr>
          <w:lang w:eastAsia="zh-CN"/>
        </w:rPr>
        <w:t>ACLR</w:t>
      </w:r>
      <w:r>
        <w:rPr>
          <w:rFonts w:hint="eastAsia"/>
          <w:lang w:eastAsia="zh-CN"/>
        </w:rPr>
        <w:t>的限值应如表</w:t>
      </w:r>
      <w:r>
        <w:rPr>
          <w:lang w:eastAsia="zh-CN"/>
        </w:rPr>
        <w:t>7A</w:t>
      </w:r>
      <w:r>
        <w:rPr>
          <w:rFonts w:hint="eastAsia"/>
          <w:lang w:eastAsia="zh-CN"/>
        </w:rPr>
        <w:t>所规定。</w:t>
      </w:r>
    </w:p>
    <w:p w:rsidR="00253061" w:rsidRDefault="00253061" w:rsidP="00253061">
      <w:pPr>
        <w:pStyle w:val="TableNo"/>
        <w:rPr>
          <w:lang w:val="en-US"/>
        </w:rPr>
      </w:pPr>
      <w:r>
        <w:rPr>
          <w:rFonts w:hint="eastAsia"/>
          <w:lang w:val="en-US"/>
        </w:rPr>
        <w:t>表</w:t>
      </w:r>
      <w:r>
        <w:rPr>
          <w:lang w:val="en-US"/>
        </w:rPr>
        <w:t xml:space="preserve"> </w:t>
      </w:r>
      <w:r>
        <w:rPr>
          <w:lang w:val="en-US" w:eastAsia="zh-CN"/>
        </w:rPr>
        <w:t>7</w:t>
      </w:r>
      <w:r>
        <w:rPr>
          <w:lang w:val="en-US"/>
        </w:rPr>
        <w:t>A</w:t>
      </w:r>
    </w:p>
    <w:p w:rsidR="00253061" w:rsidRDefault="00253061" w:rsidP="00253061">
      <w:pPr>
        <w:pStyle w:val="Tabletitle"/>
        <w:rPr>
          <w:lang w:val="en-US"/>
        </w:rPr>
      </w:pPr>
      <w:r>
        <w:rPr>
          <w:rFonts w:hint="eastAsia"/>
          <w:lang w:val="en-US"/>
        </w:rPr>
        <w:t>用于</w:t>
      </w:r>
      <w:r>
        <w:rPr>
          <w:lang w:val="en-US"/>
        </w:rPr>
        <w:t>UTRA</w:t>
      </w:r>
      <w:r>
        <w:rPr>
          <w:rFonts w:hint="eastAsia"/>
          <w:lang w:val="en-US"/>
        </w:rPr>
        <w:t>的</w:t>
      </w:r>
      <w:r>
        <w:rPr>
          <w:lang w:val="en-US"/>
        </w:rPr>
        <w:t>BS ACLR</w:t>
      </w:r>
      <w:r>
        <w:rPr>
          <w:rFonts w:hAnsi="SimSun" w:hint="eastAsia"/>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1"/>
        <w:gridCol w:w="3098"/>
      </w:tblGrid>
      <w:tr w:rsidR="00253061" w:rsidRPr="002B4FF6" w:rsidTr="00E0520F">
        <w:trPr>
          <w:jc w:val="center"/>
        </w:trPr>
        <w:tc>
          <w:tcPr>
            <w:tcW w:w="6431" w:type="dxa"/>
            <w:vAlign w:val="center"/>
          </w:tcPr>
          <w:p w:rsidR="00253061" w:rsidRPr="002B4FF6" w:rsidRDefault="00253061" w:rsidP="00FF6C46">
            <w:pPr>
              <w:pStyle w:val="Tablehead"/>
              <w:rPr>
                <w:lang w:val="en-US" w:eastAsia="zh-CN"/>
              </w:rPr>
            </w:pPr>
            <w:r w:rsidRPr="002B4FF6">
              <w:rPr>
                <w:rFonts w:hint="eastAsia"/>
                <w:lang w:eastAsia="zh-CN"/>
              </w:rPr>
              <w:t>低于所用的第一个载波频率或高于</w:t>
            </w:r>
            <w:r w:rsidRPr="002B4FF6">
              <w:rPr>
                <w:lang w:eastAsia="zh-CN"/>
              </w:rPr>
              <w:br/>
            </w:r>
            <w:r w:rsidRPr="002B4FF6">
              <w:rPr>
                <w:rFonts w:hint="eastAsia"/>
                <w:lang w:eastAsia="zh-CN"/>
              </w:rPr>
              <w:t>最后一个载波频率的</w:t>
            </w:r>
            <w:r w:rsidRPr="002B4FF6">
              <w:rPr>
                <w:lang w:eastAsia="zh-CN"/>
              </w:rPr>
              <w:t>BS</w:t>
            </w:r>
            <w:r w:rsidRPr="002B4FF6">
              <w:rPr>
                <w:rFonts w:hint="eastAsia"/>
                <w:lang w:eastAsia="zh-CN"/>
              </w:rPr>
              <w:t>信道偏移</w:t>
            </w:r>
            <w:r w:rsidRPr="002B4FF6">
              <w:rPr>
                <w:lang w:val="en-US" w:eastAsia="zh-CN"/>
              </w:rPr>
              <w:br/>
            </w:r>
            <w:r w:rsidRPr="002B4FF6">
              <w:rPr>
                <w:rFonts w:hint="eastAsia"/>
                <w:lang w:val="en-US" w:eastAsia="zh-CN"/>
              </w:rPr>
              <w:t>（</w:t>
            </w:r>
            <w:r w:rsidRPr="002B4FF6">
              <w:rPr>
                <w:lang w:val="en-US" w:eastAsia="zh-CN"/>
              </w:rPr>
              <w:t>MHz</w:t>
            </w:r>
            <w:r w:rsidRPr="002B4FF6">
              <w:rPr>
                <w:rFonts w:hint="eastAsia"/>
                <w:lang w:val="en-US" w:eastAsia="zh-CN"/>
              </w:rPr>
              <w:t>）</w:t>
            </w:r>
          </w:p>
        </w:tc>
        <w:tc>
          <w:tcPr>
            <w:tcW w:w="3098" w:type="dxa"/>
            <w:vAlign w:val="center"/>
          </w:tcPr>
          <w:p w:rsidR="00253061" w:rsidRPr="002B4FF6" w:rsidRDefault="00253061" w:rsidP="00FF6C46">
            <w:pPr>
              <w:pStyle w:val="Tablehead"/>
              <w:rPr>
                <w:lang w:val="en-US"/>
              </w:rPr>
            </w:pPr>
            <w:r w:rsidRPr="002B4FF6">
              <w:rPr>
                <w:lang w:val="en-US"/>
              </w:rPr>
              <w:t xml:space="preserve">ACLR </w:t>
            </w:r>
            <w:r w:rsidRPr="002B4FF6">
              <w:rPr>
                <w:rFonts w:hint="eastAsia"/>
                <w:lang w:val="en-US" w:eastAsia="zh-CN"/>
              </w:rPr>
              <w:t>限值</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E0520F">
        <w:trPr>
          <w:jc w:val="center"/>
        </w:trPr>
        <w:tc>
          <w:tcPr>
            <w:tcW w:w="6431" w:type="dxa"/>
            <w:vAlign w:val="center"/>
          </w:tcPr>
          <w:p w:rsidR="00253061" w:rsidRPr="002B4FF6" w:rsidRDefault="00253061" w:rsidP="00FF6C46">
            <w:pPr>
              <w:pStyle w:val="Tabletext"/>
              <w:jc w:val="center"/>
            </w:pPr>
            <w:r w:rsidRPr="002B4FF6">
              <w:t>5</w:t>
            </w:r>
          </w:p>
        </w:tc>
        <w:tc>
          <w:tcPr>
            <w:tcW w:w="3098" w:type="dxa"/>
            <w:vAlign w:val="center"/>
          </w:tcPr>
          <w:p w:rsidR="00253061" w:rsidRPr="002B4FF6" w:rsidRDefault="00253061" w:rsidP="00FF6C46">
            <w:pPr>
              <w:pStyle w:val="Tabletext"/>
              <w:jc w:val="center"/>
            </w:pPr>
            <w:r w:rsidRPr="002B4FF6">
              <w:t>44.2</w:t>
            </w:r>
          </w:p>
        </w:tc>
      </w:tr>
      <w:tr w:rsidR="00253061" w:rsidRPr="002B4FF6" w:rsidTr="00E0520F">
        <w:trPr>
          <w:jc w:val="center"/>
        </w:trPr>
        <w:tc>
          <w:tcPr>
            <w:tcW w:w="6431" w:type="dxa"/>
            <w:vAlign w:val="center"/>
          </w:tcPr>
          <w:p w:rsidR="00253061" w:rsidRPr="002B4FF6" w:rsidRDefault="00253061" w:rsidP="00FF6C46">
            <w:pPr>
              <w:pStyle w:val="Tabletext"/>
              <w:jc w:val="center"/>
            </w:pPr>
            <w:r w:rsidRPr="002B4FF6">
              <w:t>10</w:t>
            </w:r>
          </w:p>
        </w:tc>
        <w:tc>
          <w:tcPr>
            <w:tcW w:w="3098" w:type="dxa"/>
            <w:vAlign w:val="center"/>
          </w:tcPr>
          <w:p w:rsidR="00253061" w:rsidRPr="002B4FF6" w:rsidRDefault="00253061" w:rsidP="00FF6C46">
            <w:pPr>
              <w:pStyle w:val="Tabletext"/>
              <w:jc w:val="center"/>
            </w:pPr>
            <w:r w:rsidRPr="002B4FF6">
              <w:t>49.2</w:t>
            </w:r>
          </w:p>
        </w:tc>
      </w:tr>
      <w:tr w:rsidR="00253061" w:rsidRPr="002B4FF6" w:rsidTr="00E0520F">
        <w:trPr>
          <w:jc w:val="center"/>
        </w:trPr>
        <w:tc>
          <w:tcPr>
            <w:tcW w:w="9529" w:type="dxa"/>
            <w:gridSpan w:val="2"/>
            <w:tcBorders>
              <w:left w:val="nil"/>
              <w:bottom w:val="nil"/>
              <w:right w:val="nil"/>
            </w:tcBorders>
          </w:tcPr>
          <w:p w:rsidR="00253061" w:rsidRPr="002B4FF6" w:rsidRDefault="00253061" w:rsidP="00FF6C46">
            <w:pPr>
              <w:pStyle w:val="TableLegendNote"/>
              <w:rPr>
                <w:lang w:val="en-GB"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在某些区域，相邻信道功率（以相邻信道频率为中心的根升余弦（</w:t>
            </w:r>
            <w:r w:rsidRPr="002B4FF6">
              <w:rPr>
                <w:lang w:eastAsia="zh-CN"/>
              </w:rPr>
              <w:t>RRC</w:t>
            </w:r>
            <w:r w:rsidRPr="002B4FF6">
              <w:rPr>
                <w:rFonts w:hint="eastAsia"/>
                <w:lang w:eastAsia="zh-CN"/>
              </w:rPr>
              <w:t>）滤波的平均功率）应小于或等于</w:t>
            </w:r>
            <w:r w:rsidRPr="002B4FF6">
              <w:rPr>
                <w:lang w:eastAsia="zh-CN"/>
              </w:rPr>
              <w:t>−7.2 dBm/3.84 MHz</w:t>
            </w:r>
            <w:r w:rsidRPr="002B4FF6">
              <w:rPr>
                <w:rFonts w:hint="eastAsia"/>
                <w:lang w:eastAsia="zh-CN"/>
              </w:rPr>
              <w:t>（对于频带</w:t>
            </w:r>
            <w:r w:rsidRPr="002B4FF6">
              <w:rPr>
                <w:lang w:eastAsia="zh-CN"/>
              </w:rPr>
              <w:t>I</w:t>
            </w:r>
            <w:r w:rsidRPr="002B4FF6">
              <w:rPr>
                <w:rFonts w:hint="eastAsia"/>
                <w:lang w:eastAsia="zh-CN"/>
              </w:rPr>
              <w:t>、频带</w:t>
            </w:r>
            <w:r w:rsidRPr="002B4FF6">
              <w:rPr>
                <w:lang w:eastAsia="zh-CN"/>
              </w:rPr>
              <w:t>IX</w:t>
            </w:r>
            <w:r w:rsidRPr="002B4FF6">
              <w:rPr>
                <w:rFonts w:hint="eastAsia"/>
                <w:lang w:eastAsia="zh-CN"/>
              </w:rPr>
              <w:t>、频带</w:t>
            </w:r>
            <w:r w:rsidRPr="002B4FF6">
              <w:rPr>
                <w:lang w:eastAsia="zh-CN"/>
              </w:rPr>
              <w:t>XI</w:t>
            </w:r>
            <w:r w:rsidRPr="002B4FF6">
              <w:rPr>
                <w:rFonts w:hint="eastAsia"/>
                <w:lang w:eastAsia="zh-CN"/>
              </w:rPr>
              <w:t>和频带</w:t>
            </w:r>
            <w:r w:rsidRPr="002B4FF6">
              <w:rPr>
                <w:lang w:eastAsia="zh-CN"/>
              </w:rPr>
              <w:t>XXI</w:t>
            </w:r>
            <w:r w:rsidRPr="002B4FF6">
              <w:rPr>
                <w:rFonts w:hint="eastAsia"/>
                <w:lang w:eastAsia="zh-CN"/>
              </w:rPr>
              <w:t>）或</w:t>
            </w:r>
            <w:r w:rsidRPr="002B4FF6">
              <w:rPr>
                <w:lang w:eastAsia="zh-CN"/>
              </w:rPr>
              <w:t>+2.8 dBm/3.84 MHz</w:t>
            </w:r>
            <w:r w:rsidRPr="002B4FF6">
              <w:rPr>
                <w:rFonts w:hint="eastAsia"/>
                <w:lang w:eastAsia="zh-CN"/>
              </w:rPr>
              <w:t>（对于频带</w:t>
            </w:r>
            <w:r w:rsidRPr="002B4FF6">
              <w:rPr>
                <w:lang w:eastAsia="zh-CN"/>
              </w:rPr>
              <w:t>VI</w:t>
            </w:r>
            <w:r w:rsidRPr="002B4FF6">
              <w:rPr>
                <w:rFonts w:hint="eastAsia"/>
                <w:lang w:eastAsia="zh-CN"/>
              </w:rPr>
              <w:t>和频带</w:t>
            </w:r>
            <w:r>
              <w:rPr>
                <w:rFonts w:eastAsia="Times New Roman"/>
                <w:lang w:eastAsia="zh-CN"/>
              </w:rPr>
              <w:t xml:space="preserve"> XIX</w:t>
            </w:r>
            <w:r w:rsidRPr="002B4FF6">
              <w:rPr>
                <w:rFonts w:hint="eastAsia"/>
                <w:lang w:eastAsia="zh-CN"/>
              </w:rPr>
              <w:t>）或</w:t>
            </w:r>
            <w:r w:rsidRPr="002B4FF6">
              <w:rPr>
                <w:lang w:eastAsia="zh-CN"/>
              </w:rPr>
              <w:t>ACLR</w:t>
            </w:r>
            <w:r w:rsidRPr="002B4FF6">
              <w:rPr>
                <w:rFonts w:hint="eastAsia"/>
                <w:lang w:eastAsia="zh-CN"/>
              </w:rPr>
              <w:t>限值规定值，取其中数值较高者。此注不适用于家用</w:t>
            </w:r>
            <w:r w:rsidRPr="002B4FF6">
              <w:rPr>
                <w:lang w:eastAsia="zh-CN"/>
              </w:rPr>
              <w:t>BS</w:t>
            </w:r>
            <w:r w:rsidRPr="002B4FF6">
              <w:rPr>
                <w:rFonts w:hint="eastAsia"/>
                <w:lang w:val="en-GB" w:eastAsia="zh-CN"/>
              </w:rPr>
              <w:t>。</w:t>
            </w:r>
          </w:p>
          <w:p w:rsidR="00253061" w:rsidRPr="002B4FF6" w:rsidRDefault="00253061" w:rsidP="00FF6C46">
            <w:pPr>
              <w:pStyle w:val="TableLegendNote"/>
              <w:rPr>
                <w:lang w:eastAsia="zh-CN"/>
              </w:rPr>
            </w:pPr>
            <w:r w:rsidRPr="002B4FF6">
              <w:rPr>
                <w:rFonts w:hint="eastAsia"/>
                <w:lang w:eastAsia="zh-CN"/>
              </w:rPr>
              <w:t>注</w:t>
            </w:r>
            <w:r w:rsidRPr="002B4FF6">
              <w:rPr>
                <w:lang w:eastAsia="zh-CN"/>
              </w:rPr>
              <w:t xml:space="preserve">2 </w:t>
            </w:r>
            <w:r w:rsidR="007179FF">
              <w:rPr>
                <w:lang w:eastAsia="zh-CN"/>
              </w:rPr>
              <w:t>–</w:t>
            </w:r>
            <w:r w:rsidRPr="002B4FF6">
              <w:rPr>
                <w:lang w:eastAsia="zh-CN"/>
              </w:rPr>
              <w:t xml:space="preserve"> </w:t>
            </w:r>
            <w:r w:rsidRPr="002B4FF6">
              <w:rPr>
                <w:rFonts w:hint="eastAsia"/>
                <w:lang w:eastAsia="zh-CN"/>
              </w:rPr>
              <w:t>对于家用</w:t>
            </w:r>
            <w:r w:rsidRPr="002B4FF6">
              <w:rPr>
                <w:lang w:eastAsia="zh-CN"/>
              </w:rPr>
              <w:t>BS</w:t>
            </w:r>
            <w:r w:rsidRPr="002B4FF6">
              <w:rPr>
                <w:rFonts w:hint="eastAsia"/>
                <w:lang w:eastAsia="zh-CN"/>
              </w:rPr>
              <w:t>，相邻信道功率（以相邻信道频率为中心的根升余弦（</w:t>
            </w:r>
            <w:r w:rsidRPr="002B4FF6">
              <w:rPr>
                <w:lang w:eastAsia="zh-CN"/>
              </w:rPr>
              <w:t>RRC</w:t>
            </w:r>
            <w:r w:rsidRPr="002B4FF6">
              <w:rPr>
                <w:rFonts w:hint="eastAsia"/>
                <w:lang w:eastAsia="zh-CN"/>
              </w:rPr>
              <w:t>）滤波的平均功率）应小于或等于</w:t>
            </w:r>
            <w:r w:rsidRPr="002B4FF6">
              <w:rPr>
                <w:lang w:eastAsia="zh-CN"/>
              </w:rPr>
              <w:t>−42.7 dBm/3.84 MHz</w:t>
            </w:r>
            <w:r w:rsidRPr="002B4FF6">
              <w:rPr>
                <w:rFonts w:hint="eastAsia"/>
                <w:lang w:eastAsia="zh-CN"/>
              </w:rPr>
              <w:t>或</w:t>
            </w:r>
            <w:r w:rsidRPr="002B4FF6">
              <w:rPr>
                <w:lang w:eastAsia="zh-CN"/>
              </w:rPr>
              <w:t>ACLR</w:t>
            </w:r>
            <w:r w:rsidRPr="002B4FF6">
              <w:rPr>
                <w:rFonts w:hint="eastAsia"/>
                <w:lang w:eastAsia="zh-CN"/>
              </w:rPr>
              <w:t>限值规定值，取其中数值较高者。</w:t>
            </w:r>
          </w:p>
        </w:tc>
      </w:tr>
    </w:tbl>
    <w:p w:rsidR="00253061" w:rsidRPr="00FF51D4" w:rsidRDefault="00253061" w:rsidP="00253061">
      <w:pPr>
        <w:pStyle w:val="Heading2"/>
        <w:rPr>
          <w:szCs w:val="24"/>
          <w:lang w:eastAsia="zh-CN"/>
        </w:rPr>
      </w:pPr>
      <w:bookmarkStart w:id="30" w:name="_Toc197312222"/>
      <w:bookmarkStart w:id="31" w:name="_Toc269477830"/>
      <w:bookmarkStart w:id="32" w:name="_Toc269478231"/>
      <w:bookmarkStart w:id="33" w:name="_Toc121025291"/>
      <w:r w:rsidRPr="00FF51D4">
        <w:rPr>
          <w:rFonts w:eastAsia="Times New Roman"/>
          <w:szCs w:val="24"/>
          <w:lang w:eastAsia="zh-CN"/>
        </w:rPr>
        <w:t>3.2</w:t>
      </w:r>
      <w:r w:rsidRPr="00FF51D4">
        <w:rPr>
          <w:szCs w:val="24"/>
          <w:lang w:eastAsia="zh-CN"/>
        </w:rPr>
        <w:tab/>
      </w:r>
      <w:bookmarkEnd w:id="30"/>
      <w:bookmarkEnd w:id="31"/>
      <w:bookmarkEnd w:id="32"/>
      <w:r w:rsidRPr="00FF51D4">
        <w:rPr>
          <w:rFonts w:hint="eastAsia"/>
          <w:szCs w:val="24"/>
          <w:lang w:val="en-US" w:eastAsia="zh-CN"/>
        </w:rPr>
        <w:t>用于</w:t>
      </w:r>
      <w:r w:rsidRPr="00FF51D4">
        <w:rPr>
          <w:szCs w:val="24"/>
          <w:lang w:eastAsia="zh-CN"/>
        </w:rPr>
        <w:t>E-UTRA</w:t>
      </w:r>
      <w:r>
        <w:rPr>
          <w:rFonts w:hint="eastAsia"/>
          <w:szCs w:val="24"/>
          <w:lang w:eastAsia="zh-CN"/>
        </w:rPr>
        <w:t>（</w:t>
      </w:r>
      <w:r w:rsidRPr="00FF51D4">
        <w:rPr>
          <w:szCs w:val="24"/>
          <w:lang w:eastAsia="zh-CN"/>
        </w:rPr>
        <w:t>LTE</w:t>
      </w:r>
      <w:r>
        <w:rPr>
          <w:rFonts w:hint="eastAsia"/>
          <w:szCs w:val="24"/>
          <w:lang w:eastAsia="zh-CN"/>
        </w:rPr>
        <w:t>）</w:t>
      </w:r>
      <w:r w:rsidRPr="00FF51D4">
        <w:rPr>
          <w:rFonts w:hint="eastAsia"/>
          <w:szCs w:val="24"/>
          <w:lang w:val="en-US" w:eastAsia="zh-CN"/>
        </w:rPr>
        <w:t>的</w:t>
      </w:r>
      <w:r w:rsidRPr="00FF51D4">
        <w:rPr>
          <w:szCs w:val="24"/>
          <w:lang w:eastAsia="zh-CN"/>
        </w:rPr>
        <w:t xml:space="preserve">ACLR </w:t>
      </w:r>
    </w:p>
    <w:p w:rsidR="00253061" w:rsidRDefault="00253061" w:rsidP="00253061">
      <w:pPr>
        <w:ind w:firstLineChars="200" w:firstLine="480"/>
        <w:rPr>
          <w:lang w:val="en-US" w:eastAsia="zh-CN"/>
        </w:rPr>
      </w:pPr>
      <w:r>
        <w:rPr>
          <w:rFonts w:hint="eastAsia"/>
          <w:lang w:val="en-US" w:eastAsia="zh-CN"/>
        </w:rPr>
        <w:t>根据下表，定义</w:t>
      </w:r>
      <w:r>
        <w:rPr>
          <w:lang w:val="en-US" w:eastAsia="zh-CN"/>
        </w:rPr>
        <w:t>ACLR</w:t>
      </w:r>
      <w:r>
        <w:rPr>
          <w:rFonts w:hint="eastAsia"/>
          <w:lang w:val="en-US" w:eastAsia="zh-CN"/>
        </w:rPr>
        <w:t>时采用了带宽等于以指配信道频率为中心的发射信号的发射带宽配置（</w:t>
      </w:r>
      <w:r>
        <w:rPr>
          <w:lang w:val="en-US" w:eastAsia="zh-CN"/>
        </w:rPr>
        <w:t>BW</w:t>
      </w:r>
      <w:r>
        <w:rPr>
          <w:i/>
          <w:iCs/>
          <w:vertAlign w:val="subscript"/>
          <w:lang w:val="en-US" w:eastAsia="zh-CN"/>
        </w:rPr>
        <w:t>config</w:t>
      </w:r>
      <w:r>
        <w:rPr>
          <w:rFonts w:hint="eastAsia"/>
          <w:lang w:val="en-US" w:eastAsia="zh-CN"/>
        </w:rPr>
        <w:t>）的平方滤波器，以及以相邻信道频率为中心的滤波器。发射带宽配置如表</w:t>
      </w:r>
      <w:r>
        <w:rPr>
          <w:lang w:val="en-US" w:eastAsia="zh-CN"/>
        </w:rPr>
        <w:t>7B</w:t>
      </w:r>
      <w:r>
        <w:rPr>
          <w:rFonts w:hint="eastAsia"/>
          <w:lang w:val="en-US" w:eastAsia="zh-CN"/>
        </w:rPr>
        <w:t>所规定。</w:t>
      </w:r>
    </w:p>
    <w:p w:rsidR="00253061" w:rsidRDefault="00253061" w:rsidP="00253061">
      <w:pPr>
        <w:pStyle w:val="TableNo"/>
        <w:pageBreakBefore/>
        <w:rPr>
          <w:lang w:val="en-US" w:eastAsia="zh-CN"/>
        </w:rPr>
      </w:pPr>
      <w:r>
        <w:rPr>
          <w:rFonts w:hint="eastAsia"/>
          <w:lang w:val="en-US" w:eastAsia="zh-CN"/>
        </w:rPr>
        <w:lastRenderedPageBreak/>
        <w:t>表</w:t>
      </w:r>
      <w:r>
        <w:rPr>
          <w:lang w:val="en-US" w:eastAsia="zh-CN"/>
        </w:rPr>
        <w:t xml:space="preserve"> 7B</w:t>
      </w:r>
    </w:p>
    <w:p w:rsidR="00253061" w:rsidRDefault="00253061" w:rsidP="00253061">
      <w:pPr>
        <w:pStyle w:val="Tabletitle"/>
        <w:rPr>
          <w:lang w:val="en-US" w:eastAsia="zh-CN"/>
        </w:rPr>
      </w:pPr>
      <w:r>
        <w:rPr>
          <w:rFonts w:hint="eastAsia"/>
          <w:lang w:val="en-US" w:eastAsia="zh-CN"/>
        </w:rPr>
        <w:t>下行链路发射带宽配置</w:t>
      </w:r>
      <w:r>
        <w:rPr>
          <w:lang w:val="en-US" w:eastAsia="zh-CN"/>
        </w:rPr>
        <w:t>BW</w:t>
      </w:r>
      <w:r>
        <w:rPr>
          <w:i/>
          <w:iCs/>
          <w:vertAlign w:val="subscript"/>
          <w:lang w:val="en-US" w:eastAsia="zh-CN"/>
        </w:rPr>
        <w:t>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042"/>
        <w:gridCol w:w="1042"/>
        <w:gridCol w:w="1042"/>
        <w:gridCol w:w="1042"/>
        <w:gridCol w:w="1042"/>
        <w:gridCol w:w="1042"/>
      </w:tblGrid>
      <w:tr w:rsidR="00253061" w:rsidRPr="002B4FF6" w:rsidTr="00413D86">
        <w:trPr>
          <w:trHeight w:val="545"/>
          <w:jc w:val="center"/>
        </w:trPr>
        <w:tc>
          <w:tcPr>
            <w:tcW w:w="2988" w:type="dxa"/>
            <w:vAlign w:val="center"/>
          </w:tcPr>
          <w:p w:rsidR="00253061" w:rsidRPr="002B4FF6" w:rsidRDefault="00253061" w:rsidP="00FF6C46">
            <w:pPr>
              <w:pStyle w:val="Tabletext"/>
              <w:jc w:val="left"/>
              <w:rPr>
                <w:b/>
                <w:bCs/>
                <w:lang w:eastAsia="zh-CN"/>
              </w:rPr>
            </w:pPr>
            <w:r w:rsidRPr="002B4FF6">
              <w:rPr>
                <w:rFonts w:hint="eastAsia"/>
                <w:b/>
                <w:bCs/>
                <w:lang w:val="en-US" w:eastAsia="zh-CN"/>
              </w:rPr>
              <w:t>信道带宽</w:t>
            </w:r>
            <w:r w:rsidRPr="002B4FF6">
              <w:rPr>
                <w:b/>
                <w:bCs/>
                <w:lang w:val="en-US" w:eastAsia="zh-CN"/>
              </w:rPr>
              <w:br/>
            </w:r>
            <w:r w:rsidRPr="002B4FF6">
              <w:rPr>
                <w:b/>
                <w:bCs/>
                <w:lang w:eastAsia="zh-CN"/>
              </w:rPr>
              <w:t>BW</w:t>
            </w:r>
            <w:r w:rsidRPr="002B4FF6">
              <w:rPr>
                <w:b/>
                <w:bCs/>
                <w:i/>
                <w:iCs/>
                <w:vertAlign w:val="subscript"/>
                <w:lang w:eastAsia="zh-CN"/>
              </w:rPr>
              <w:t>Channel</w:t>
            </w:r>
            <w:r w:rsidRPr="002B4FF6">
              <w:rPr>
                <w:b/>
                <w:bCs/>
                <w:lang w:eastAsia="zh-CN"/>
              </w:rPr>
              <w:t xml:space="preserve"> </w:t>
            </w:r>
            <w:r w:rsidRPr="002B4FF6">
              <w:rPr>
                <w:rFonts w:hint="eastAsia"/>
                <w:b/>
                <w:bCs/>
                <w:lang w:eastAsia="zh-CN"/>
              </w:rPr>
              <w:t>（</w:t>
            </w:r>
            <w:r w:rsidRPr="002B4FF6">
              <w:rPr>
                <w:b/>
                <w:bCs/>
                <w:lang w:eastAsia="zh-CN"/>
              </w:rPr>
              <w:t>MHz</w:t>
            </w:r>
            <w:r w:rsidRPr="002B4FF6">
              <w:rPr>
                <w:rFonts w:hint="eastAsia"/>
                <w:b/>
                <w:bCs/>
                <w:lang w:eastAsia="zh-CN"/>
              </w:rPr>
              <w:t>）</w:t>
            </w:r>
          </w:p>
        </w:tc>
        <w:tc>
          <w:tcPr>
            <w:tcW w:w="1042" w:type="dxa"/>
            <w:vAlign w:val="center"/>
          </w:tcPr>
          <w:p w:rsidR="00253061" w:rsidRPr="002B4FF6" w:rsidRDefault="00253061" w:rsidP="00FF6C46">
            <w:pPr>
              <w:pStyle w:val="Tabletext"/>
              <w:jc w:val="center"/>
              <w:rPr>
                <w:lang w:eastAsia="zh-CN"/>
              </w:rPr>
            </w:pPr>
            <w:r w:rsidRPr="002B4FF6">
              <w:rPr>
                <w:lang w:eastAsia="zh-CN"/>
              </w:rPr>
              <w:t>1.4</w:t>
            </w:r>
          </w:p>
        </w:tc>
        <w:tc>
          <w:tcPr>
            <w:tcW w:w="1042" w:type="dxa"/>
            <w:vAlign w:val="center"/>
          </w:tcPr>
          <w:p w:rsidR="00253061" w:rsidRPr="002B4FF6" w:rsidRDefault="00253061" w:rsidP="00FF6C46">
            <w:pPr>
              <w:pStyle w:val="Tabletext"/>
              <w:jc w:val="center"/>
              <w:rPr>
                <w:lang w:eastAsia="zh-CN"/>
              </w:rPr>
            </w:pPr>
            <w:r w:rsidRPr="002B4FF6">
              <w:rPr>
                <w:lang w:eastAsia="zh-CN"/>
              </w:rPr>
              <w:t>3</w:t>
            </w:r>
          </w:p>
        </w:tc>
        <w:tc>
          <w:tcPr>
            <w:tcW w:w="1042" w:type="dxa"/>
            <w:vAlign w:val="center"/>
          </w:tcPr>
          <w:p w:rsidR="00253061" w:rsidRPr="002B4FF6" w:rsidRDefault="00253061" w:rsidP="00FF6C46">
            <w:pPr>
              <w:pStyle w:val="Tabletext"/>
              <w:jc w:val="center"/>
              <w:rPr>
                <w:lang w:eastAsia="zh-CN"/>
              </w:rPr>
            </w:pPr>
            <w:r w:rsidRPr="002B4FF6">
              <w:rPr>
                <w:lang w:eastAsia="zh-CN"/>
              </w:rPr>
              <w:t>5</w:t>
            </w:r>
          </w:p>
        </w:tc>
        <w:tc>
          <w:tcPr>
            <w:tcW w:w="1042" w:type="dxa"/>
            <w:vAlign w:val="center"/>
          </w:tcPr>
          <w:p w:rsidR="00253061" w:rsidRPr="002B4FF6" w:rsidRDefault="00253061" w:rsidP="00FF6C46">
            <w:pPr>
              <w:pStyle w:val="Tabletext"/>
              <w:jc w:val="center"/>
              <w:rPr>
                <w:lang w:eastAsia="zh-CN"/>
              </w:rPr>
            </w:pPr>
            <w:r w:rsidRPr="002B4FF6">
              <w:rPr>
                <w:lang w:eastAsia="zh-CN"/>
              </w:rPr>
              <w:t>10</w:t>
            </w:r>
          </w:p>
        </w:tc>
        <w:tc>
          <w:tcPr>
            <w:tcW w:w="1042" w:type="dxa"/>
            <w:vAlign w:val="center"/>
          </w:tcPr>
          <w:p w:rsidR="00253061" w:rsidRPr="002B4FF6" w:rsidRDefault="00253061" w:rsidP="00FF6C46">
            <w:pPr>
              <w:pStyle w:val="Tabletext"/>
              <w:jc w:val="center"/>
              <w:rPr>
                <w:lang w:eastAsia="zh-CN"/>
              </w:rPr>
            </w:pPr>
            <w:r w:rsidRPr="002B4FF6">
              <w:rPr>
                <w:lang w:eastAsia="zh-CN"/>
              </w:rPr>
              <w:t>15</w:t>
            </w:r>
          </w:p>
        </w:tc>
        <w:tc>
          <w:tcPr>
            <w:tcW w:w="1042" w:type="dxa"/>
            <w:vAlign w:val="center"/>
          </w:tcPr>
          <w:p w:rsidR="00253061" w:rsidRPr="002B4FF6" w:rsidRDefault="00253061" w:rsidP="00FF6C46">
            <w:pPr>
              <w:pStyle w:val="Tabletext"/>
              <w:jc w:val="center"/>
              <w:rPr>
                <w:lang w:eastAsia="zh-CN"/>
              </w:rPr>
            </w:pPr>
            <w:r w:rsidRPr="002B4FF6">
              <w:rPr>
                <w:lang w:eastAsia="zh-CN"/>
              </w:rPr>
              <w:t>20</w:t>
            </w:r>
          </w:p>
        </w:tc>
      </w:tr>
      <w:tr w:rsidR="00253061" w:rsidRPr="002B4FF6" w:rsidTr="00413D86">
        <w:trPr>
          <w:trHeight w:val="556"/>
          <w:jc w:val="center"/>
        </w:trPr>
        <w:tc>
          <w:tcPr>
            <w:tcW w:w="2988" w:type="dxa"/>
            <w:vAlign w:val="center"/>
          </w:tcPr>
          <w:p w:rsidR="00253061" w:rsidRPr="002B4FF6" w:rsidRDefault="00253061" w:rsidP="00FF6C46">
            <w:pPr>
              <w:pStyle w:val="Tabletext"/>
              <w:jc w:val="left"/>
              <w:rPr>
                <w:b/>
                <w:bCs/>
                <w:lang w:eastAsia="zh-CN"/>
              </w:rPr>
            </w:pPr>
            <w:r w:rsidRPr="002B4FF6">
              <w:rPr>
                <w:rFonts w:hint="eastAsia"/>
                <w:b/>
                <w:bCs/>
                <w:lang w:val="en-US" w:eastAsia="zh-CN"/>
              </w:rPr>
              <w:t>发射带宽配置</w:t>
            </w:r>
            <w:r w:rsidRPr="002B4FF6">
              <w:rPr>
                <w:b/>
                <w:bCs/>
                <w:lang w:val="en-US" w:eastAsia="zh-CN"/>
              </w:rPr>
              <w:br/>
            </w:r>
            <w:r w:rsidRPr="002B4FF6">
              <w:rPr>
                <w:rFonts w:hint="eastAsia"/>
                <w:b/>
                <w:bCs/>
                <w:lang w:eastAsia="zh-CN"/>
              </w:rPr>
              <w:t>（</w:t>
            </w:r>
            <w:r w:rsidRPr="002B4FF6">
              <w:rPr>
                <w:b/>
                <w:bCs/>
                <w:lang w:eastAsia="zh-CN"/>
              </w:rPr>
              <w:t>BW</w:t>
            </w:r>
            <w:r w:rsidRPr="002B4FF6">
              <w:rPr>
                <w:b/>
                <w:bCs/>
                <w:i/>
                <w:iCs/>
                <w:vertAlign w:val="subscript"/>
                <w:lang w:eastAsia="zh-CN"/>
              </w:rPr>
              <w:t>config</w:t>
            </w:r>
            <w:r w:rsidRPr="002B4FF6">
              <w:rPr>
                <w:rFonts w:hint="eastAsia"/>
                <w:b/>
                <w:bCs/>
                <w:lang w:eastAsia="zh-CN"/>
              </w:rPr>
              <w:t>）（</w:t>
            </w:r>
            <w:r w:rsidRPr="002B4FF6">
              <w:rPr>
                <w:b/>
                <w:bCs/>
                <w:lang w:eastAsia="zh-CN"/>
              </w:rPr>
              <w:t>MHz</w:t>
            </w:r>
            <w:r w:rsidRPr="002B4FF6">
              <w:rPr>
                <w:rFonts w:hint="eastAsia"/>
                <w:b/>
                <w:bCs/>
                <w:lang w:eastAsia="zh-CN"/>
              </w:rPr>
              <w:t>）</w:t>
            </w:r>
          </w:p>
        </w:tc>
        <w:tc>
          <w:tcPr>
            <w:tcW w:w="1042" w:type="dxa"/>
            <w:vAlign w:val="center"/>
          </w:tcPr>
          <w:p w:rsidR="00253061" w:rsidRPr="002B4FF6" w:rsidRDefault="00253061" w:rsidP="00FF6C46">
            <w:pPr>
              <w:pStyle w:val="Tabletext"/>
              <w:jc w:val="center"/>
              <w:rPr>
                <w:lang w:eastAsia="zh-CN"/>
              </w:rPr>
            </w:pPr>
            <w:r w:rsidRPr="002B4FF6">
              <w:rPr>
                <w:lang w:eastAsia="zh-CN"/>
              </w:rPr>
              <w:t>1.095</w:t>
            </w:r>
          </w:p>
        </w:tc>
        <w:tc>
          <w:tcPr>
            <w:tcW w:w="1042" w:type="dxa"/>
            <w:vAlign w:val="center"/>
          </w:tcPr>
          <w:p w:rsidR="00253061" w:rsidRPr="002B4FF6" w:rsidRDefault="00253061" w:rsidP="00FF6C46">
            <w:pPr>
              <w:pStyle w:val="Tabletext"/>
              <w:jc w:val="center"/>
              <w:rPr>
                <w:lang w:eastAsia="zh-CN"/>
              </w:rPr>
            </w:pPr>
            <w:r w:rsidRPr="002B4FF6">
              <w:rPr>
                <w:lang w:eastAsia="zh-CN"/>
              </w:rPr>
              <w:t>2.715</w:t>
            </w:r>
          </w:p>
        </w:tc>
        <w:tc>
          <w:tcPr>
            <w:tcW w:w="1042" w:type="dxa"/>
            <w:vAlign w:val="center"/>
          </w:tcPr>
          <w:p w:rsidR="00253061" w:rsidRPr="002B4FF6" w:rsidRDefault="00253061" w:rsidP="00FF6C46">
            <w:pPr>
              <w:pStyle w:val="Tabletext"/>
              <w:jc w:val="center"/>
              <w:rPr>
                <w:lang w:eastAsia="zh-CN"/>
              </w:rPr>
            </w:pPr>
            <w:r w:rsidRPr="002B4FF6">
              <w:rPr>
                <w:lang w:eastAsia="zh-CN"/>
              </w:rPr>
              <w:t>4.515</w:t>
            </w:r>
          </w:p>
        </w:tc>
        <w:tc>
          <w:tcPr>
            <w:tcW w:w="1042" w:type="dxa"/>
            <w:vAlign w:val="center"/>
          </w:tcPr>
          <w:p w:rsidR="00253061" w:rsidRPr="002B4FF6" w:rsidRDefault="00253061" w:rsidP="00FF6C46">
            <w:pPr>
              <w:pStyle w:val="Tabletext"/>
              <w:jc w:val="center"/>
              <w:rPr>
                <w:lang w:eastAsia="zh-CN"/>
              </w:rPr>
            </w:pPr>
            <w:r w:rsidRPr="002B4FF6">
              <w:rPr>
                <w:lang w:eastAsia="zh-CN"/>
              </w:rPr>
              <w:t>9.015</w:t>
            </w:r>
          </w:p>
        </w:tc>
        <w:tc>
          <w:tcPr>
            <w:tcW w:w="1042" w:type="dxa"/>
            <w:vAlign w:val="center"/>
          </w:tcPr>
          <w:p w:rsidR="00253061" w:rsidRPr="002B4FF6" w:rsidRDefault="00253061" w:rsidP="00FF6C46">
            <w:pPr>
              <w:pStyle w:val="Tabletext"/>
              <w:jc w:val="center"/>
              <w:rPr>
                <w:lang w:eastAsia="zh-CN"/>
              </w:rPr>
            </w:pPr>
            <w:r w:rsidRPr="002B4FF6">
              <w:rPr>
                <w:lang w:eastAsia="zh-CN"/>
              </w:rPr>
              <w:t>13.515</w:t>
            </w:r>
          </w:p>
        </w:tc>
        <w:tc>
          <w:tcPr>
            <w:tcW w:w="1042" w:type="dxa"/>
            <w:vAlign w:val="center"/>
          </w:tcPr>
          <w:p w:rsidR="00253061" w:rsidRPr="002B4FF6" w:rsidRDefault="00253061" w:rsidP="00FF6C46">
            <w:pPr>
              <w:pStyle w:val="Tabletext"/>
              <w:jc w:val="center"/>
              <w:rPr>
                <w:lang w:eastAsia="zh-CN"/>
              </w:rPr>
            </w:pPr>
            <w:r w:rsidRPr="002B4FF6">
              <w:rPr>
                <w:lang w:eastAsia="zh-CN"/>
              </w:rPr>
              <w:t>18.015</w:t>
            </w:r>
          </w:p>
        </w:tc>
      </w:tr>
    </w:tbl>
    <w:p w:rsidR="00253061" w:rsidRDefault="00253061" w:rsidP="00253061">
      <w:pPr>
        <w:pStyle w:val="Tablefin"/>
        <w:rPr>
          <w:rFonts w:eastAsia="MS Mincho"/>
          <w:lang w:eastAsia="zh-CN"/>
        </w:rPr>
      </w:pPr>
    </w:p>
    <w:p w:rsidR="00253061" w:rsidRDefault="00253061" w:rsidP="00253061">
      <w:pPr>
        <w:ind w:firstLineChars="200" w:firstLine="480"/>
        <w:rPr>
          <w:lang w:val="en-US" w:eastAsia="zh-CN"/>
        </w:rPr>
      </w:pPr>
      <w:r>
        <w:rPr>
          <w:rFonts w:hint="eastAsia"/>
          <w:lang w:val="en-US" w:eastAsia="zh-CN"/>
        </w:rPr>
        <w:t>根据下表，定义</w:t>
      </w:r>
      <w:r>
        <w:rPr>
          <w:lang w:val="en-US" w:eastAsia="zh-CN"/>
        </w:rPr>
        <w:t>ACLR</w:t>
      </w:r>
      <w:r>
        <w:rPr>
          <w:rFonts w:hint="eastAsia"/>
          <w:lang w:val="en-US" w:eastAsia="zh-CN"/>
        </w:rPr>
        <w:t>是采用了带宽等于以指配信道频率为中心的发射信号的发射带宽配置（</w:t>
      </w:r>
      <w:r>
        <w:rPr>
          <w:lang w:val="en-US" w:eastAsia="zh-CN"/>
        </w:rPr>
        <w:t>BW</w:t>
      </w:r>
      <w:r>
        <w:rPr>
          <w:i/>
          <w:iCs/>
          <w:vertAlign w:val="subscript"/>
          <w:lang w:val="en-US" w:eastAsia="zh-CN"/>
        </w:rPr>
        <w:t>config</w:t>
      </w:r>
      <w:r>
        <w:rPr>
          <w:rFonts w:hint="eastAsia"/>
          <w:lang w:val="en-US" w:eastAsia="zh-CN"/>
        </w:rPr>
        <w:t>）的平方滤波器，以及以相邻信道频率为中心的滤波器。</w:t>
      </w:r>
    </w:p>
    <w:p w:rsidR="00253061" w:rsidRDefault="00253061" w:rsidP="00253061">
      <w:pPr>
        <w:ind w:firstLineChars="200" w:firstLine="480"/>
        <w:rPr>
          <w:lang w:val="en-US" w:eastAsia="zh-CN"/>
        </w:rPr>
      </w:pPr>
      <w:r>
        <w:rPr>
          <w:rFonts w:hint="eastAsia"/>
          <w:lang w:val="en-US" w:eastAsia="zh-CN"/>
        </w:rPr>
        <w:t>对于</w:t>
      </w:r>
      <w:r>
        <w:rPr>
          <w:lang w:val="en-US" w:eastAsia="zh-CN"/>
        </w:rPr>
        <w:t>A</w:t>
      </w:r>
      <w:r>
        <w:rPr>
          <w:rFonts w:hint="eastAsia"/>
          <w:lang w:val="en-US" w:eastAsia="zh-CN"/>
        </w:rPr>
        <w:t>类广域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–13 dBm/MHz</w:t>
      </w:r>
      <w:r>
        <w:rPr>
          <w:rFonts w:hint="eastAsia"/>
          <w:lang w:val="en-US" w:eastAsia="zh-CN"/>
        </w:rPr>
        <w:t>，取较宽松值。</w:t>
      </w:r>
    </w:p>
    <w:p w:rsidR="00253061" w:rsidRDefault="00253061" w:rsidP="00253061">
      <w:pPr>
        <w:ind w:firstLineChars="200" w:firstLine="480"/>
        <w:rPr>
          <w:lang w:val="en-US" w:eastAsia="zh-CN"/>
        </w:rPr>
      </w:pPr>
      <w:r>
        <w:rPr>
          <w:rFonts w:hint="eastAsia"/>
          <w:lang w:val="en-US" w:eastAsia="zh-CN"/>
        </w:rPr>
        <w:t>对于</w:t>
      </w:r>
      <w:r>
        <w:rPr>
          <w:lang w:val="en-US" w:eastAsia="zh-CN"/>
        </w:rPr>
        <w:t>B</w:t>
      </w:r>
      <w:r>
        <w:rPr>
          <w:rFonts w:hint="eastAsia"/>
          <w:lang w:val="en-US" w:eastAsia="zh-CN"/>
        </w:rPr>
        <w:t>类广域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–15 dBm/MHz</w:t>
      </w:r>
      <w:r>
        <w:rPr>
          <w:rFonts w:hint="eastAsia"/>
          <w:lang w:val="en-US" w:eastAsia="zh-CN"/>
        </w:rPr>
        <w:t>，取较宽松值。</w:t>
      </w:r>
    </w:p>
    <w:p w:rsidR="00253061" w:rsidRDefault="00253061" w:rsidP="00253061">
      <w:pPr>
        <w:ind w:firstLineChars="200" w:firstLine="480"/>
        <w:rPr>
          <w:lang w:val="en-US" w:eastAsia="zh-CN"/>
        </w:rPr>
      </w:pPr>
      <w:r>
        <w:rPr>
          <w:rFonts w:hint="eastAsia"/>
          <w:lang w:val="en-US" w:eastAsia="zh-CN"/>
        </w:rPr>
        <w:t>对于局域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–32 dBm/MHz</w:t>
      </w:r>
      <w:r>
        <w:rPr>
          <w:rFonts w:hint="eastAsia"/>
          <w:lang w:val="en-US" w:eastAsia="zh-CN"/>
        </w:rPr>
        <w:t>，取较宽松值。</w:t>
      </w:r>
    </w:p>
    <w:p w:rsidR="00253061" w:rsidRDefault="00253061" w:rsidP="00253061">
      <w:pPr>
        <w:ind w:firstLineChars="200" w:firstLine="480"/>
        <w:rPr>
          <w:lang w:val="en-US" w:eastAsia="zh-CN"/>
        </w:rPr>
      </w:pPr>
      <w:r>
        <w:rPr>
          <w:rFonts w:hint="eastAsia"/>
          <w:lang w:val="en-US" w:eastAsia="zh-CN"/>
        </w:rPr>
        <w:t>对于家用</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–50 dBm/MHz</w:t>
      </w:r>
      <w:r>
        <w:rPr>
          <w:rFonts w:hint="eastAsia"/>
          <w:lang w:val="en-US" w:eastAsia="zh-CN"/>
        </w:rPr>
        <w:t>，取较宽松值。</w:t>
      </w:r>
    </w:p>
    <w:p w:rsidR="00253061" w:rsidRDefault="00253061" w:rsidP="00253061">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对于在成对频谱内工作的情况，</w:t>
      </w:r>
      <w:r>
        <w:rPr>
          <w:lang w:val="en-US" w:eastAsia="zh-CN"/>
        </w:rPr>
        <w:t>ACLR</w:t>
      </w:r>
      <w:r>
        <w:rPr>
          <w:rFonts w:hint="eastAsia"/>
          <w:lang w:val="en-US" w:eastAsia="zh-CN"/>
        </w:rPr>
        <w:t>值应高于表</w:t>
      </w:r>
      <w:r>
        <w:rPr>
          <w:lang w:val="en-US" w:eastAsia="zh-CN"/>
        </w:rPr>
        <w:t>7C</w:t>
      </w:r>
      <w:r>
        <w:rPr>
          <w:rFonts w:hint="eastAsia"/>
          <w:lang w:val="en-US" w:eastAsia="zh-CN"/>
        </w:rPr>
        <w:t>中规定的值。</w:t>
      </w:r>
    </w:p>
    <w:p w:rsidR="00253061" w:rsidRPr="005E0F46" w:rsidRDefault="00253061" w:rsidP="00253061">
      <w:pPr>
        <w:pStyle w:val="TableNo"/>
        <w:rPr>
          <w:lang w:eastAsia="zh-CN"/>
        </w:rPr>
      </w:pPr>
      <w:r w:rsidRPr="005E0F46">
        <w:rPr>
          <w:rFonts w:hint="eastAsia"/>
          <w:lang w:eastAsia="zh-CN"/>
        </w:rPr>
        <w:t>表</w:t>
      </w:r>
      <w:r w:rsidRPr="005E0F46">
        <w:rPr>
          <w:lang w:eastAsia="zh-CN"/>
        </w:rPr>
        <w:t xml:space="preserve"> 7C</w:t>
      </w:r>
    </w:p>
    <w:p w:rsidR="00253061" w:rsidRDefault="00253061" w:rsidP="00253061">
      <w:pPr>
        <w:pStyle w:val="Tabletitle"/>
        <w:rPr>
          <w:lang w:eastAsia="zh-CN"/>
        </w:rPr>
      </w:pPr>
      <w:r>
        <w:rPr>
          <w:rFonts w:hint="eastAsia"/>
          <w:lang w:val="en-US" w:eastAsia="zh-CN"/>
        </w:rPr>
        <w:t>用于成对频谱内</w:t>
      </w:r>
      <w:r>
        <w:rPr>
          <w:lang w:val="en-US" w:eastAsia="zh-CN"/>
        </w:rPr>
        <w:t>E-UTRA</w:t>
      </w:r>
      <w:r>
        <w:rPr>
          <w:rFonts w:hint="eastAsia"/>
          <w:lang w:val="en-US" w:eastAsia="zh-CN"/>
        </w:rPr>
        <w:t>（</w:t>
      </w:r>
      <w:r>
        <w:rPr>
          <w:lang w:val="en-US" w:eastAsia="zh-CN"/>
        </w:rPr>
        <w:t>LTE</w:t>
      </w:r>
      <w:r>
        <w:rPr>
          <w:rFonts w:hint="eastAsia"/>
          <w:lang w:val="en-US" w:eastAsia="zh-CN"/>
        </w:rPr>
        <w:t>）的</w:t>
      </w:r>
      <w:r>
        <w:rPr>
          <w:lang w:val="en-US" w:eastAsia="zh-CN"/>
        </w:rPr>
        <w:t>BS 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02"/>
        <w:gridCol w:w="2218"/>
        <w:gridCol w:w="2105"/>
        <w:gridCol w:w="1054"/>
      </w:tblGrid>
      <w:tr w:rsidR="00253061" w:rsidRPr="002B4FF6" w:rsidTr="00E0520F">
        <w:trPr>
          <w:cantSplit/>
          <w:jc w:val="center"/>
        </w:trPr>
        <w:tc>
          <w:tcPr>
            <w:tcW w:w="2160" w:type="dxa"/>
            <w:vAlign w:val="center"/>
          </w:tcPr>
          <w:p w:rsidR="00253061" w:rsidRPr="002B4FF6" w:rsidRDefault="00253061" w:rsidP="00FF6C46">
            <w:pPr>
              <w:pStyle w:val="Tablehead"/>
            </w:pPr>
            <w:r w:rsidRPr="002B4FF6">
              <w:t>E-UTRA</w:t>
            </w:r>
            <w:r w:rsidRPr="002B4FF6">
              <w:rPr>
                <w:rFonts w:hint="eastAsia"/>
              </w:rPr>
              <w:t>最低</w:t>
            </w:r>
            <w:r w:rsidR="00E0520F">
              <w:br/>
            </w:r>
            <w:r w:rsidRPr="002B4FF6">
              <w:rPr>
                <w:rFonts w:hint="eastAsia"/>
                <w:lang w:eastAsia="zh-CN"/>
              </w:rPr>
              <w:t>（</w:t>
            </w:r>
            <w:r w:rsidRPr="002B4FF6">
              <w:rPr>
                <w:rFonts w:hint="eastAsia"/>
              </w:rPr>
              <w:t>最高</w:t>
            </w:r>
            <w:r w:rsidRPr="002B4FF6">
              <w:rPr>
                <w:rFonts w:hint="eastAsia"/>
                <w:lang w:eastAsia="zh-CN"/>
              </w:rPr>
              <w:t>）</w:t>
            </w:r>
            <w:r w:rsidRPr="002B4FF6">
              <w:rPr>
                <w:rFonts w:hint="eastAsia"/>
              </w:rPr>
              <w:t>发射</w:t>
            </w:r>
            <w:r w:rsidRPr="002B4FF6">
              <w:rPr>
                <w:rFonts w:hint="eastAsia"/>
                <w:lang w:eastAsia="zh-CN"/>
              </w:rPr>
              <w:t>载波</w:t>
            </w:r>
            <w:r w:rsidRPr="002B4FF6">
              <w:rPr>
                <w:rFonts w:hint="eastAsia"/>
              </w:rPr>
              <w:t>的信道带宽</w:t>
            </w:r>
            <w:r w:rsidRPr="002B4FF6">
              <w:t>BW</w:t>
            </w:r>
            <w:r w:rsidRPr="002B4FF6">
              <w:rPr>
                <w:vertAlign w:val="subscript"/>
              </w:rPr>
              <w:t>Channel</w:t>
            </w:r>
            <w:r w:rsidRPr="002B4FF6">
              <w:br/>
            </w:r>
            <w:r w:rsidRPr="002B4FF6">
              <w:rPr>
                <w:rFonts w:hint="eastAsia"/>
              </w:rPr>
              <w:t>（</w:t>
            </w:r>
            <w:r w:rsidRPr="002B4FF6">
              <w:t>MHz</w:t>
            </w:r>
            <w:r w:rsidRPr="002B4FF6">
              <w:rPr>
                <w:rFonts w:hint="eastAsia"/>
              </w:rPr>
              <w:t>）</w:t>
            </w:r>
          </w:p>
        </w:tc>
        <w:tc>
          <w:tcPr>
            <w:tcW w:w="2102" w:type="dxa"/>
            <w:vAlign w:val="center"/>
          </w:tcPr>
          <w:p w:rsidR="00253061" w:rsidRPr="002B4FF6" w:rsidRDefault="00253061" w:rsidP="00E0520F">
            <w:pPr>
              <w:pStyle w:val="Tablehead"/>
              <w:rPr>
                <w:lang w:eastAsia="zh-CN"/>
              </w:rPr>
            </w:pPr>
            <w:r w:rsidRPr="002B4FF6">
              <w:rPr>
                <w:rFonts w:hint="eastAsia"/>
                <w:lang w:eastAsia="zh-CN"/>
              </w:rPr>
              <w:t>所发射最低载波</w:t>
            </w:r>
            <w:r w:rsidR="00E0520F">
              <w:rPr>
                <w:lang w:eastAsia="zh-CN"/>
              </w:rPr>
              <w:br/>
            </w:r>
            <w:r w:rsidRPr="002B4FF6">
              <w:rPr>
                <w:rFonts w:hint="eastAsia"/>
                <w:lang w:eastAsia="zh-CN"/>
              </w:rPr>
              <w:t>中心频率以下或</w:t>
            </w:r>
            <w:r w:rsidR="00E0520F">
              <w:rPr>
                <w:lang w:eastAsia="zh-CN"/>
              </w:rPr>
              <w:br/>
            </w:r>
            <w:r w:rsidRPr="002B4FF6">
              <w:rPr>
                <w:rFonts w:hint="eastAsia"/>
                <w:lang w:eastAsia="zh-CN"/>
              </w:rPr>
              <w:t>最高载波中心频率以上的</w:t>
            </w:r>
            <w:r w:rsidRPr="002B4FF6">
              <w:rPr>
                <w:lang w:eastAsia="zh-CN"/>
              </w:rPr>
              <w:t>BS</w:t>
            </w:r>
            <w:r w:rsidRPr="002B4FF6">
              <w:rPr>
                <w:rFonts w:hint="eastAsia"/>
                <w:lang w:eastAsia="zh-CN"/>
              </w:rPr>
              <w:t>相邻信道中心频率偏移</w:t>
            </w:r>
            <w:r w:rsidRPr="002B4FF6">
              <w:rPr>
                <w:lang w:eastAsia="zh-CN"/>
              </w:rPr>
              <w:t xml:space="preserve"> </w:t>
            </w:r>
          </w:p>
        </w:tc>
        <w:tc>
          <w:tcPr>
            <w:tcW w:w="2218" w:type="dxa"/>
            <w:vAlign w:val="center"/>
          </w:tcPr>
          <w:p w:rsidR="00253061" w:rsidRPr="002B4FF6" w:rsidRDefault="00253061" w:rsidP="00FF6C46">
            <w:pPr>
              <w:pStyle w:val="Tablehead"/>
              <w:rPr>
                <w:lang w:eastAsia="zh-CN"/>
              </w:rPr>
            </w:pPr>
            <w:r w:rsidRPr="002B4FF6">
              <w:rPr>
                <w:rFonts w:hint="eastAsia"/>
                <w:lang w:eastAsia="zh-CN"/>
              </w:rPr>
              <w:t>假定的相邻信道</w:t>
            </w:r>
            <w:r w:rsidR="00E0520F">
              <w:rPr>
                <w:lang w:eastAsia="zh-CN"/>
              </w:rPr>
              <w:br/>
            </w:r>
            <w:r w:rsidRPr="002B4FF6">
              <w:rPr>
                <w:rFonts w:hint="eastAsia"/>
                <w:lang w:eastAsia="zh-CN"/>
              </w:rPr>
              <w:t>载波（资料性的）</w:t>
            </w:r>
          </w:p>
        </w:tc>
        <w:tc>
          <w:tcPr>
            <w:tcW w:w="2105" w:type="dxa"/>
            <w:vAlign w:val="center"/>
          </w:tcPr>
          <w:p w:rsidR="00253061" w:rsidRPr="002B4FF6" w:rsidRDefault="00253061" w:rsidP="00FF6C46">
            <w:pPr>
              <w:pStyle w:val="Tablehead"/>
              <w:rPr>
                <w:lang w:eastAsia="zh-CN"/>
              </w:rPr>
            </w:pPr>
            <w:r w:rsidRPr="002B4FF6">
              <w:rPr>
                <w:rFonts w:hint="eastAsia"/>
                <w:lang w:eastAsia="zh-CN"/>
              </w:rPr>
              <w:t>相邻信道频率上的滤波器和相应的</w:t>
            </w:r>
            <w:r w:rsidR="00E0520F">
              <w:rPr>
                <w:lang w:eastAsia="zh-CN"/>
              </w:rPr>
              <w:br/>
            </w:r>
            <w:r w:rsidRPr="002B4FF6">
              <w:rPr>
                <w:rFonts w:hint="eastAsia"/>
                <w:lang w:eastAsia="zh-CN"/>
              </w:rPr>
              <w:t>滤波器带宽</w:t>
            </w:r>
          </w:p>
        </w:tc>
        <w:tc>
          <w:tcPr>
            <w:tcW w:w="1054" w:type="dxa"/>
            <w:vAlign w:val="center"/>
          </w:tcPr>
          <w:p w:rsidR="00253061" w:rsidRPr="002B4FF6" w:rsidRDefault="00253061" w:rsidP="00FF6C46">
            <w:pPr>
              <w:pStyle w:val="Tablehead"/>
              <w:rPr>
                <w:lang w:eastAsia="zh-CN"/>
              </w:rPr>
            </w:pPr>
            <w:r w:rsidRPr="002B4FF6">
              <w:rPr>
                <w:lang w:eastAsia="zh-CN"/>
              </w:rPr>
              <w:t>ACLR</w:t>
            </w:r>
            <w:r w:rsidRPr="002B4FF6">
              <w:rPr>
                <w:rFonts w:hint="eastAsia"/>
                <w:lang w:eastAsia="zh-CN"/>
              </w:rPr>
              <w:t>限值</w:t>
            </w:r>
          </w:p>
        </w:tc>
      </w:tr>
      <w:tr w:rsidR="00253061" w:rsidRPr="002B4FF6" w:rsidTr="00E0520F">
        <w:trPr>
          <w:cantSplit/>
          <w:jc w:val="center"/>
        </w:trPr>
        <w:tc>
          <w:tcPr>
            <w:tcW w:w="2160" w:type="dxa"/>
            <w:vMerge w:val="restart"/>
          </w:tcPr>
          <w:p w:rsidR="00253061" w:rsidRPr="00E0520F" w:rsidRDefault="00253061" w:rsidP="00FF6C46">
            <w:pPr>
              <w:pStyle w:val="Tabletext"/>
              <w:jc w:val="center"/>
              <w:rPr>
                <w:szCs w:val="22"/>
                <w:lang w:eastAsia="zh-CN"/>
              </w:rPr>
            </w:pPr>
            <w:r w:rsidRPr="00E0520F">
              <w:rPr>
                <w:szCs w:val="22"/>
                <w:lang w:eastAsia="zh-CN"/>
              </w:rPr>
              <w:t>1.4, 3.0, 5, 10, 15, 20</w:t>
            </w:r>
          </w:p>
        </w:tc>
        <w:tc>
          <w:tcPr>
            <w:tcW w:w="2102" w:type="dxa"/>
          </w:tcPr>
          <w:p w:rsidR="00253061" w:rsidRPr="00E0520F" w:rsidRDefault="00253061" w:rsidP="00FF6C46">
            <w:pPr>
              <w:pStyle w:val="Tabletext"/>
              <w:jc w:val="center"/>
              <w:rPr>
                <w:szCs w:val="22"/>
                <w:lang w:eastAsia="zh-CN"/>
              </w:rPr>
            </w:pPr>
            <w:r w:rsidRPr="00E0520F">
              <w:rPr>
                <w:szCs w:val="22"/>
                <w:lang w:eastAsia="zh-CN"/>
              </w:rPr>
              <w:t>BW</w:t>
            </w:r>
            <w:r w:rsidRPr="00E0520F">
              <w:rPr>
                <w:i/>
                <w:iCs/>
                <w:szCs w:val="22"/>
                <w:vertAlign w:val="subscript"/>
                <w:lang w:eastAsia="zh-CN"/>
              </w:rPr>
              <w:t>channel</w:t>
            </w:r>
          </w:p>
        </w:tc>
        <w:tc>
          <w:tcPr>
            <w:tcW w:w="2218" w:type="dxa"/>
          </w:tcPr>
          <w:p w:rsidR="00253061" w:rsidRPr="00E0520F" w:rsidRDefault="00253061" w:rsidP="00FF6C46">
            <w:pPr>
              <w:pStyle w:val="Tabletext"/>
              <w:jc w:val="center"/>
              <w:rPr>
                <w:szCs w:val="22"/>
                <w:lang w:val="en-US" w:eastAsia="zh-CN"/>
              </w:rPr>
            </w:pPr>
            <w:r w:rsidRPr="00E0520F">
              <w:rPr>
                <w:rFonts w:hint="eastAsia"/>
                <w:szCs w:val="22"/>
                <w:lang w:val="en-US" w:eastAsia="zh-CN"/>
              </w:rPr>
              <w:t>相同带宽的</w:t>
            </w:r>
            <w:r w:rsidRPr="00E0520F">
              <w:rPr>
                <w:szCs w:val="22"/>
                <w:lang w:val="en-US" w:eastAsia="zh-CN"/>
              </w:rPr>
              <w:t xml:space="preserve">E-UTRA </w:t>
            </w:r>
          </w:p>
        </w:tc>
        <w:tc>
          <w:tcPr>
            <w:tcW w:w="2105" w:type="dxa"/>
          </w:tcPr>
          <w:p w:rsidR="00253061" w:rsidRPr="00E0520F" w:rsidRDefault="00253061" w:rsidP="00FF6C46">
            <w:pPr>
              <w:pStyle w:val="Tabletext"/>
              <w:jc w:val="center"/>
              <w:rPr>
                <w:szCs w:val="22"/>
                <w:lang w:val="en-US" w:eastAsia="zh-CN"/>
              </w:rPr>
            </w:pPr>
            <w:r w:rsidRPr="00E0520F">
              <w:rPr>
                <w:rFonts w:hint="eastAsia"/>
                <w:szCs w:val="22"/>
                <w:lang w:val="en-US" w:eastAsia="zh-CN"/>
              </w:rPr>
              <w:t>（</w:t>
            </w:r>
            <w:r w:rsidRPr="00E0520F">
              <w:rPr>
                <w:szCs w:val="22"/>
                <w:lang w:val="en-US" w:eastAsia="zh-CN"/>
              </w:rPr>
              <w:t>BW</w:t>
            </w:r>
            <w:r w:rsidRPr="00E0520F">
              <w:rPr>
                <w:i/>
                <w:iCs/>
                <w:szCs w:val="22"/>
                <w:vertAlign w:val="subscript"/>
                <w:lang w:val="en-US" w:eastAsia="zh-CN"/>
              </w:rPr>
              <w:t>config</w:t>
            </w:r>
            <w:r w:rsidRPr="00E0520F">
              <w:rPr>
                <w:rFonts w:hint="eastAsia"/>
                <w:szCs w:val="22"/>
                <w:lang w:val="en-US" w:eastAsia="zh-CN"/>
              </w:rPr>
              <w:t>）的平方</w:t>
            </w:r>
          </w:p>
        </w:tc>
        <w:tc>
          <w:tcPr>
            <w:tcW w:w="1054" w:type="dxa"/>
          </w:tcPr>
          <w:p w:rsidR="00253061" w:rsidRPr="00E0520F" w:rsidRDefault="00253061" w:rsidP="00FF6C46">
            <w:pPr>
              <w:pStyle w:val="Tabletext"/>
              <w:jc w:val="center"/>
              <w:rPr>
                <w:szCs w:val="22"/>
                <w:lang w:eastAsia="zh-CN"/>
              </w:rPr>
            </w:pPr>
            <w:r w:rsidRPr="00E0520F">
              <w:rPr>
                <w:szCs w:val="22"/>
                <w:lang w:eastAsia="zh-CN"/>
              </w:rPr>
              <w:t>44.2 dB</w:t>
            </w:r>
          </w:p>
        </w:tc>
      </w:tr>
      <w:tr w:rsidR="00253061" w:rsidRPr="002B4FF6" w:rsidTr="00E0520F">
        <w:trPr>
          <w:cantSplit/>
          <w:jc w:val="center"/>
        </w:trPr>
        <w:tc>
          <w:tcPr>
            <w:tcW w:w="2160" w:type="dxa"/>
            <w:vMerge/>
          </w:tcPr>
          <w:p w:rsidR="00253061" w:rsidRPr="00E0520F" w:rsidRDefault="00253061" w:rsidP="00FF6C46">
            <w:pPr>
              <w:pStyle w:val="Tabletext"/>
              <w:jc w:val="center"/>
              <w:rPr>
                <w:szCs w:val="22"/>
                <w:lang w:eastAsia="zh-CN"/>
              </w:rPr>
            </w:pPr>
          </w:p>
        </w:tc>
        <w:tc>
          <w:tcPr>
            <w:tcW w:w="2102" w:type="dxa"/>
          </w:tcPr>
          <w:p w:rsidR="00253061" w:rsidRPr="00E0520F" w:rsidRDefault="00253061" w:rsidP="00FF6C46">
            <w:pPr>
              <w:pStyle w:val="Tabletext"/>
              <w:jc w:val="center"/>
              <w:rPr>
                <w:szCs w:val="22"/>
              </w:rPr>
            </w:pPr>
            <w:r w:rsidRPr="00E0520F">
              <w:rPr>
                <w:szCs w:val="22"/>
                <w:lang w:eastAsia="zh-CN"/>
              </w:rPr>
              <w:t>2 x BW</w:t>
            </w:r>
            <w:r w:rsidRPr="00E0520F">
              <w:rPr>
                <w:i/>
                <w:iCs/>
                <w:szCs w:val="22"/>
                <w:vertAlign w:val="subscript"/>
                <w:lang w:eastAsia="zh-CN"/>
              </w:rPr>
              <w:t>chan</w:t>
            </w:r>
            <w:r w:rsidRPr="00E0520F">
              <w:rPr>
                <w:i/>
                <w:iCs/>
                <w:szCs w:val="22"/>
                <w:vertAlign w:val="subscript"/>
              </w:rPr>
              <w:t>nel</w:t>
            </w:r>
          </w:p>
        </w:tc>
        <w:tc>
          <w:tcPr>
            <w:tcW w:w="2218" w:type="dxa"/>
          </w:tcPr>
          <w:p w:rsidR="00253061" w:rsidRPr="00E0520F" w:rsidRDefault="00253061" w:rsidP="00FF6C46">
            <w:pPr>
              <w:pStyle w:val="Tabletext"/>
              <w:jc w:val="center"/>
              <w:rPr>
                <w:szCs w:val="22"/>
                <w:lang w:val="en-US"/>
              </w:rPr>
            </w:pPr>
            <w:r w:rsidRPr="00E0520F">
              <w:rPr>
                <w:rFonts w:hint="eastAsia"/>
                <w:szCs w:val="22"/>
                <w:lang w:val="en-US" w:eastAsia="zh-CN"/>
              </w:rPr>
              <w:t>相同带宽的</w:t>
            </w:r>
            <w:r w:rsidRPr="00E0520F">
              <w:rPr>
                <w:szCs w:val="22"/>
                <w:lang w:val="en-US"/>
              </w:rPr>
              <w:t xml:space="preserve">E-UTRA </w:t>
            </w:r>
          </w:p>
        </w:tc>
        <w:tc>
          <w:tcPr>
            <w:tcW w:w="2105" w:type="dxa"/>
          </w:tcPr>
          <w:p w:rsidR="00253061" w:rsidRPr="00E0520F" w:rsidRDefault="00253061" w:rsidP="00FF6C46">
            <w:pPr>
              <w:pStyle w:val="Tabletext"/>
              <w:jc w:val="center"/>
              <w:rPr>
                <w:szCs w:val="22"/>
                <w:lang w:val="en-US" w:eastAsia="zh-CN"/>
              </w:rPr>
            </w:pPr>
            <w:r w:rsidRPr="00E0520F">
              <w:rPr>
                <w:rFonts w:hint="eastAsia"/>
                <w:szCs w:val="22"/>
                <w:lang w:val="en-US"/>
              </w:rPr>
              <w:t>（</w:t>
            </w:r>
            <w:r w:rsidRPr="00E0520F">
              <w:rPr>
                <w:szCs w:val="22"/>
                <w:lang w:val="en-US"/>
              </w:rPr>
              <w:t>BW</w:t>
            </w:r>
            <w:r w:rsidRPr="00E0520F">
              <w:rPr>
                <w:i/>
                <w:iCs/>
                <w:szCs w:val="22"/>
                <w:vertAlign w:val="subscript"/>
                <w:lang w:val="en-US"/>
              </w:rPr>
              <w:t>config</w:t>
            </w:r>
            <w:r w:rsidRPr="00E0520F">
              <w:rPr>
                <w:rFonts w:hint="eastAsia"/>
                <w:szCs w:val="22"/>
                <w:lang w:val="en-US"/>
              </w:rPr>
              <w:t>）</w:t>
            </w:r>
            <w:r w:rsidRPr="00E0520F">
              <w:rPr>
                <w:rFonts w:hint="eastAsia"/>
                <w:szCs w:val="22"/>
                <w:lang w:val="en-US" w:eastAsia="zh-CN"/>
              </w:rPr>
              <w:t>的平方</w:t>
            </w:r>
          </w:p>
        </w:tc>
        <w:tc>
          <w:tcPr>
            <w:tcW w:w="1054" w:type="dxa"/>
          </w:tcPr>
          <w:p w:rsidR="00253061" w:rsidRPr="00E0520F" w:rsidRDefault="00253061" w:rsidP="00FF6C46">
            <w:pPr>
              <w:pStyle w:val="Tabletext"/>
              <w:jc w:val="center"/>
              <w:rPr>
                <w:szCs w:val="22"/>
              </w:rPr>
            </w:pPr>
            <w:r w:rsidRPr="00E0520F">
              <w:rPr>
                <w:szCs w:val="22"/>
              </w:rPr>
              <w:t>44.2 dB</w:t>
            </w:r>
          </w:p>
        </w:tc>
      </w:tr>
      <w:tr w:rsidR="00253061" w:rsidRPr="002B4FF6" w:rsidTr="00E0520F">
        <w:trPr>
          <w:cantSplit/>
          <w:jc w:val="center"/>
        </w:trPr>
        <w:tc>
          <w:tcPr>
            <w:tcW w:w="2160" w:type="dxa"/>
            <w:vMerge/>
          </w:tcPr>
          <w:p w:rsidR="00253061" w:rsidRPr="00E0520F" w:rsidRDefault="00253061" w:rsidP="00FF6C46">
            <w:pPr>
              <w:pStyle w:val="Tabletext"/>
              <w:jc w:val="center"/>
              <w:rPr>
                <w:szCs w:val="22"/>
              </w:rPr>
            </w:pPr>
          </w:p>
        </w:tc>
        <w:tc>
          <w:tcPr>
            <w:tcW w:w="2102" w:type="dxa"/>
          </w:tcPr>
          <w:p w:rsidR="00253061" w:rsidRPr="00E0520F" w:rsidRDefault="00253061" w:rsidP="00FF6C46">
            <w:pPr>
              <w:pStyle w:val="Tabletext"/>
              <w:jc w:val="center"/>
              <w:rPr>
                <w:szCs w:val="22"/>
              </w:rPr>
            </w:pPr>
            <w:r w:rsidRPr="00E0520F">
              <w:rPr>
                <w:szCs w:val="22"/>
              </w:rPr>
              <w:t>BW</w:t>
            </w:r>
            <w:r w:rsidRPr="00E0520F">
              <w:rPr>
                <w:i/>
                <w:iCs/>
                <w:szCs w:val="22"/>
                <w:vertAlign w:val="subscript"/>
              </w:rPr>
              <w:t>channel</w:t>
            </w:r>
            <w:r w:rsidRPr="00E0520F">
              <w:rPr>
                <w:szCs w:val="22"/>
              </w:rPr>
              <w:t xml:space="preserve">/2 </w:t>
            </w:r>
            <w:r w:rsidRPr="00E0520F">
              <w:rPr>
                <w:szCs w:val="22"/>
              </w:rPr>
              <w:br/>
              <w:t>+ 2.5 MHz</w:t>
            </w:r>
          </w:p>
        </w:tc>
        <w:tc>
          <w:tcPr>
            <w:tcW w:w="2218" w:type="dxa"/>
          </w:tcPr>
          <w:p w:rsidR="00253061" w:rsidRPr="00E0520F" w:rsidRDefault="00253061" w:rsidP="00FF6C46">
            <w:pPr>
              <w:pStyle w:val="Tabletext"/>
              <w:jc w:val="center"/>
              <w:rPr>
                <w:szCs w:val="22"/>
              </w:rPr>
            </w:pPr>
            <w:r w:rsidRPr="00E0520F">
              <w:rPr>
                <w:szCs w:val="22"/>
              </w:rPr>
              <w:t>3.84 Mchip/s UTRA</w:t>
            </w:r>
          </w:p>
        </w:tc>
        <w:tc>
          <w:tcPr>
            <w:tcW w:w="2105" w:type="dxa"/>
          </w:tcPr>
          <w:p w:rsidR="00253061" w:rsidRPr="00E0520F" w:rsidRDefault="00253061" w:rsidP="00E0520F">
            <w:pPr>
              <w:pStyle w:val="Tabletext"/>
              <w:jc w:val="center"/>
              <w:rPr>
                <w:szCs w:val="22"/>
              </w:rPr>
            </w:pPr>
            <w:r w:rsidRPr="00E0520F">
              <w:rPr>
                <w:szCs w:val="22"/>
              </w:rPr>
              <w:t>RRC</w:t>
            </w:r>
            <w:r w:rsidR="00E0520F" w:rsidRPr="00E0520F">
              <w:rPr>
                <w:rFonts w:hint="eastAsia"/>
                <w:szCs w:val="22"/>
              </w:rPr>
              <w:t>(</w:t>
            </w:r>
            <w:r w:rsidRPr="00E0520F">
              <w:rPr>
                <w:szCs w:val="22"/>
              </w:rPr>
              <w:t>3.84 Mchip/s</w:t>
            </w:r>
            <w:r w:rsidR="00E0520F" w:rsidRPr="00E0520F">
              <w:rPr>
                <w:rFonts w:hint="eastAsia"/>
                <w:szCs w:val="22"/>
              </w:rPr>
              <w:t>)</w:t>
            </w:r>
          </w:p>
        </w:tc>
        <w:tc>
          <w:tcPr>
            <w:tcW w:w="1054" w:type="dxa"/>
          </w:tcPr>
          <w:p w:rsidR="00253061" w:rsidRPr="00E0520F" w:rsidRDefault="00253061" w:rsidP="00FF6C46">
            <w:pPr>
              <w:pStyle w:val="Tabletext"/>
              <w:jc w:val="center"/>
              <w:rPr>
                <w:szCs w:val="22"/>
              </w:rPr>
            </w:pPr>
            <w:r w:rsidRPr="00E0520F">
              <w:rPr>
                <w:szCs w:val="22"/>
              </w:rPr>
              <w:t>44.2 dB</w:t>
            </w:r>
          </w:p>
        </w:tc>
      </w:tr>
      <w:tr w:rsidR="00253061" w:rsidRPr="002B4FF6" w:rsidTr="00E0520F">
        <w:trPr>
          <w:cantSplit/>
          <w:jc w:val="center"/>
        </w:trPr>
        <w:tc>
          <w:tcPr>
            <w:tcW w:w="2160" w:type="dxa"/>
            <w:vMerge/>
            <w:tcBorders>
              <w:bottom w:val="single" w:sz="4" w:space="0" w:color="auto"/>
            </w:tcBorders>
          </w:tcPr>
          <w:p w:rsidR="00253061" w:rsidRPr="00E0520F" w:rsidRDefault="00253061" w:rsidP="00FF6C46">
            <w:pPr>
              <w:pStyle w:val="Tabletext"/>
              <w:jc w:val="center"/>
              <w:rPr>
                <w:szCs w:val="22"/>
              </w:rPr>
            </w:pPr>
          </w:p>
        </w:tc>
        <w:tc>
          <w:tcPr>
            <w:tcW w:w="2102" w:type="dxa"/>
            <w:tcBorders>
              <w:bottom w:val="single" w:sz="4" w:space="0" w:color="auto"/>
            </w:tcBorders>
          </w:tcPr>
          <w:p w:rsidR="00253061" w:rsidRPr="00E0520F" w:rsidRDefault="00253061" w:rsidP="00FF6C46">
            <w:pPr>
              <w:pStyle w:val="Tabletext"/>
              <w:jc w:val="center"/>
              <w:rPr>
                <w:szCs w:val="22"/>
              </w:rPr>
            </w:pPr>
            <w:r w:rsidRPr="00E0520F">
              <w:rPr>
                <w:szCs w:val="22"/>
              </w:rPr>
              <w:t>BW</w:t>
            </w:r>
            <w:r w:rsidRPr="00E0520F">
              <w:rPr>
                <w:i/>
                <w:iCs/>
                <w:szCs w:val="22"/>
                <w:vertAlign w:val="subscript"/>
              </w:rPr>
              <w:t>channel</w:t>
            </w:r>
            <w:r w:rsidRPr="00E0520F">
              <w:rPr>
                <w:szCs w:val="22"/>
              </w:rPr>
              <w:t xml:space="preserve">/2 </w:t>
            </w:r>
            <w:r w:rsidRPr="00E0520F">
              <w:rPr>
                <w:szCs w:val="22"/>
              </w:rPr>
              <w:br/>
              <w:t>+ 7.5 MHz</w:t>
            </w:r>
          </w:p>
        </w:tc>
        <w:tc>
          <w:tcPr>
            <w:tcW w:w="2218" w:type="dxa"/>
            <w:tcBorders>
              <w:bottom w:val="single" w:sz="4" w:space="0" w:color="auto"/>
            </w:tcBorders>
          </w:tcPr>
          <w:p w:rsidR="00253061" w:rsidRPr="00E0520F" w:rsidRDefault="00253061" w:rsidP="00FF6C46">
            <w:pPr>
              <w:pStyle w:val="Tabletext"/>
              <w:jc w:val="center"/>
              <w:rPr>
                <w:szCs w:val="22"/>
              </w:rPr>
            </w:pPr>
            <w:r w:rsidRPr="00E0520F">
              <w:rPr>
                <w:szCs w:val="22"/>
              </w:rPr>
              <w:t>3.84 Mchip/s UTRA</w:t>
            </w:r>
          </w:p>
        </w:tc>
        <w:tc>
          <w:tcPr>
            <w:tcW w:w="2105" w:type="dxa"/>
            <w:tcBorders>
              <w:bottom w:val="single" w:sz="4" w:space="0" w:color="auto"/>
            </w:tcBorders>
          </w:tcPr>
          <w:p w:rsidR="00253061" w:rsidRPr="00E0520F" w:rsidRDefault="00253061" w:rsidP="00E0520F">
            <w:pPr>
              <w:pStyle w:val="Tabletext"/>
              <w:jc w:val="center"/>
              <w:rPr>
                <w:szCs w:val="22"/>
              </w:rPr>
            </w:pPr>
            <w:r w:rsidRPr="00E0520F">
              <w:rPr>
                <w:szCs w:val="22"/>
              </w:rPr>
              <w:t>RRC</w:t>
            </w:r>
            <w:r w:rsidR="00E0520F" w:rsidRPr="00E0520F">
              <w:rPr>
                <w:rFonts w:hint="eastAsia"/>
                <w:szCs w:val="22"/>
              </w:rPr>
              <w:t>(</w:t>
            </w:r>
            <w:r w:rsidRPr="00E0520F">
              <w:rPr>
                <w:szCs w:val="22"/>
              </w:rPr>
              <w:t>3.84 Mchip/s</w:t>
            </w:r>
            <w:r w:rsidR="00E0520F" w:rsidRPr="00E0520F">
              <w:rPr>
                <w:rFonts w:hint="eastAsia"/>
                <w:szCs w:val="22"/>
              </w:rPr>
              <w:t>)</w:t>
            </w:r>
          </w:p>
        </w:tc>
        <w:tc>
          <w:tcPr>
            <w:tcW w:w="1054" w:type="dxa"/>
            <w:tcBorders>
              <w:bottom w:val="single" w:sz="4" w:space="0" w:color="auto"/>
            </w:tcBorders>
          </w:tcPr>
          <w:p w:rsidR="00253061" w:rsidRPr="00E0520F" w:rsidRDefault="00253061" w:rsidP="00FF6C46">
            <w:pPr>
              <w:pStyle w:val="Tabletext"/>
              <w:jc w:val="center"/>
              <w:rPr>
                <w:szCs w:val="22"/>
              </w:rPr>
            </w:pPr>
            <w:r w:rsidRPr="00E0520F">
              <w:rPr>
                <w:szCs w:val="22"/>
              </w:rPr>
              <w:t>44.2 dB</w:t>
            </w:r>
          </w:p>
        </w:tc>
      </w:tr>
      <w:tr w:rsidR="00253061" w:rsidRPr="002B4FF6" w:rsidTr="00E0520F">
        <w:trPr>
          <w:cantSplit/>
          <w:jc w:val="center"/>
        </w:trPr>
        <w:tc>
          <w:tcPr>
            <w:tcW w:w="9639" w:type="dxa"/>
            <w:gridSpan w:val="5"/>
            <w:tcBorders>
              <w:top w:val="single" w:sz="4" w:space="0" w:color="auto"/>
              <w:left w:val="nil"/>
              <w:bottom w:val="nil"/>
              <w:right w:val="nil"/>
            </w:tcBorders>
          </w:tcPr>
          <w:p w:rsidR="00253061" w:rsidRPr="002B4FF6" w:rsidRDefault="00253061" w:rsidP="00FF6C46">
            <w:pPr>
              <w:pStyle w:val="Tablelegend"/>
              <w:ind w:left="0" w:firstLine="0"/>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BW</w:t>
            </w:r>
            <w:r w:rsidRPr="002B4FF6">
              <w:rPr>
                <w:i/>
                <w:iCs/>
                <w:vertAlign w:val="subscript"/>
                <w:lang w:eastAsia="zh-CN"/>
              </w:rPr>
              <w:t>channel </w:t>
            </w:r>
            <w:r w:rsidRPr="002B4FF6">
              <w:rPr>
                <w:lang w:eastAsia="zh-CN"/>
              </w:rPr>
              <w:t>1</w:t>
            </w:r>
            <w:r w:rsidRPr="002B4FF6">
              <w:rPr>
                <w:rFonts w:hint="eastAsia"/>
                <w:lang w:eastAsia="zh-CN"/>
              </w:rPr>
              <w:t>和</w:t>
            </w:r>
            <w:r w:rsidRPr="002B4FF6">
              <w:rPr>
                <w:lang w:eastAsia="zh-CN"/>
              </w:rPr>
              <w:t>BW</w:t>
            </w:r>
            <w:r w:rsidRPr="002B4FF6">
              <w:rPr>
                <w:i/>
                <w:iCs/>
                <w:vertAlign w:val="subscript"/>
                <w:lang w:eastAsia="zh-CN"/>
              </w:rPr>
              <w:t>config</w:t>
            </w:r>
            <w:r w:rsidRPr="002B4FF6">
              <w:rPr>
                <w:lang w:eastAsia="zh-CN"/>
              </w:rPr>
              <w:t xml:space="preserve"> </w:t>
            </w:r>
            <w:r w:rsidRPr="002B4FF6">
              <w:rPr>
                <w:rFonts w:hint="eastAsia"/>
                <w:lang w:eastAsia="zh-CN"/>
              </w:rPr>
              <w:t>是指配信道频率上的</w:t>
            </w:r>
            <w:r w:rsidRPr="002B4FF6">
              <w:rPr>
                <w:lang w:eastAsia="zh-CN"/>
              </w:rPr>
              <w:t>E-UTRA</w:t>
            </w:r>
            <w:r w:rsidRPr="002B4FF6">
              <w:rPr>
                <w:rFonts w:hint="eastAsia"/>
                <w:lang w:eastAsia="zh-CN"/>
              </w:rPr>
              <w:t>发射信号的信道带宽和发射带宽配置。</w:t>
            </w:r>
          </w:p>
          <w:p w:rsidR="00253061" w:rsidRPr="002B4FF6" w:rsidRDefault="00253061" w:rsidP="00FF6C46">
            <w:pPr>
              <w:pStyle w:val="Tablelegend"/>
              <w:ind w:left="0" w:firstLine="0"/>
              <w:rPr>
                <w:lang w:eastAsia="zh-CN"/>
              </w:rPr>
            </w:pPr>
            <w:r w:rsidRPr="002B4FF6">
              <w:rPr>
                <w:rFonts w:hint="eastAsia"/>
                <w:lang w:eastAsia="zh-CN"/>
              </w:rPr>
              <w:t>注</w:t>
            </w:r>
            <w:r w:rsidRPr="002B4FF6">
              <w:rPr>
                <w:lang w:eastAsia="zh-CN"/>
              </w:rPr>
              <w:t xml:space="preserve">2 </w:t>
            </w:r>
            <w:r w:rsidR="007179FF">
              <w:rPr>
                <w:lang w:eastAsia="zh-CN"/>
              </w:rPr>
              <w:t>–</w:t>
            </w:r>
            <w:r w:rsidRPr="002B4FF6">
              <w:rPr>
                <w:lang w:eastAsia="zh-CN"/>
              </w:rPr>
              <w:t xml:space="preserve"> RRC</w:t>
            </w:r>
            <w:r w:rsidRPr="002B4FF6">
              <w:rPr>
                <w:rFonts w:hint="eastAsia"/>
                <w:lang w:eastAsia="zh-CN"/>
              </w:rPr>
              <w:t>滤波器应等价于根升余弦和滚降</w:t>
            </w:r>
            <w:r w:rsidRPr="002B4FF6">
              <w:rPr>
                <w:lang w:eastAsia="zh-CN"/>
              </w:rPr>
              <w:t>0.22</w:t>
            </w:r>
            <w:r w:rsidRPr="002B4FF6">
              <w:rPr>
                <w:rFonts w:hint="eastAsia"/>
                <w:lang w:eastAsia="zh-CN"/>
              </w:rPr>
              <w:t>发射脉冲成形滤波器，其码片速率由本表规定。</w:t>
            </w:r>
          </w:p>
        </w:tc>
      </w:tr>
    </w:tbl>
    <w:p w:rsidR="00253061" w:rsidRPr="001D3979" w:rsidRDefault="00253061" w:rsidP="00413D86">
      <w:pPr>
        <w:pStyle w:val="Heading1"/>
        <w:keepNext w:val="0"/>
        <w:keepLines w:val="0"/>
        <w:rPr>
          <w:szCs w:val="24"/>
          <w:lang w:eastAsia="zh-CN"/>
        </w:rPr>
      </w:pPr>
      <w:bookmarkStart w:id="34" w:name="_Toc197312223"/>
      <w:bookmarkStart w:id="35" w:name="_Toc269477831"/>
      <w:bookmarkStart w:id="36" w:name="_Toc269478232"/>
      <w:r w:rsidRPr="001D3979">
        <w:rPr>
          <w:szCs w:val="24"/>
          <w:lang w:eastAsia="zh-CN"/>
        </w:rPr>
        <w:t>4</w:t>
      </w:r>
      <w:r w:rsidRPr="001D3979">
        <w:rPr>
          <w:szCs w:val="24"/>
          <w:lang w:eastAsia="zh-CN"/>
        </w:rPr>
        <w:tab/>
      </w:r>
      <w:bookmarkEnd w:id="33"/>
      <w:bookmarkEnd w:id="34"/>
      <w:bookmarkEnd w:id="35"/>
      <w:bookmarkEnd w:id="36"/>
      <w:r w:rsidRPr="001D3979">
        <w:rPr>
          <w:rFonts w:hint="eastAsia"/>
          <w:szCs w:val="24"/>
          <w:lang w:eastAsia="zh-CN"/>
        </w:rPr>
        <w:t>发射机杂散发射</w:t>
      </w:r>
      <w:r>
        <w:rPr>
          <w:rFonts w:hint="eastAsia"/>
          <w:szCs w:val="24"/>
          <w:lang w:eastAsia="zh-CN"/>
        </w:rPr>
        <w:t>（</w:t>
      </w:r>
      <w:r w:rsidRPr="001D3979">
        <w:rPr>
          <w:rFonts w:hint="eastAsia"/>
          <w:szCs w:val="24"/>
          <w:lang w:eastAsia="zh-CN"/>
        </w:rPr>
        <w:t>传导型</w:t>
      </w:r>
      <w:r>
        <w:rPr>
          <w:rFonts w:hint="eastAsia"/>
          <w:szCs w:val="24"/>
          <w:lang w:eastAsia="zh-CN"/>
        </w:rPr>
        <w:t>）</w:t>
      </w:r>
    </w:p>
    <w:p w:rsidR="00253061" w:rsidRDefault="00253061" w:rsidP="00253061">
      <w:pPr>
        <w:ind w:firstLine="540"/>
        <w:rPr>
          <w:lang w:eastAsia="zh-CN"/>
        </w:rPr>
      </w:pPr>
      <w:r>
        <w:rPr>
          <w:rFonts w:hint="eastAsia"/>
          <w:lang w:eastAsia="zh-CN"/>
        </w:rPr>
        <w:t>杂散发射的测量在</w:t>
      </w:r>
      <w:r>
        <w:rPr>
          <w:lang w:eastAsia="zh-CN"/>
        </w:rPr>
        <w:t>BS RF</w:t>
      </w:r>
      <w:r>
        <w:rPr>
          <w:rFonts w:hint="eastAsia"/>
          <w:lang w:eastAsia="zh-CN"/>
        </w:rPr>
        <w:t>输出口进行。</w:t>
      </w:r>
    </w:p>
    <w:p w:rsidR="00253061" w:rsidRDefault="00253061" w:rsidP="00253061">
      <w:pPr>
        <w:ind w:firstLine="540"/>
        <w:rPr>
          <w:lang w:eastAsia="zh-CN"/>
        </w:rPr>
      </w:pPr>
      <w:r>
        <w:rPr>
          <w:rFonts w:hint="eastAsia"/>
          <w:lang w:eastAsia="zh-CN"/>
        </w:rPr>
        <w:t>对于</w:t>
      </w:r>
      <w:r>
        <w:rPr>
          <w:lang w:eastAsia="zh-CN"/>
        </w:rPr>
        <w:t>UTRA</w:t>
      </w:r>
      <w:r>
        <w:rPr>
          <w:rFonts w:hint="eastAsia"/>
          <w:lang w:eastAsia="zh-CN"/>
        </w:rPr>
        <w:t>，该要求应适用于规定的频率范围内的频率，即所用的第一载波频率以下大于</w:t>
      </w:r>
      <w:r>
        <w:rPr>
          <w:lang w:eastAsia="zh-CN"/>
        </w:rPr>
        <w:t xml:space="preserve">12.5 MHz </w:t>
      </w:r>
      <w:r>
        <w:rPr>
          <w:rFonts w:hint="eastAsia"/>
          <w:lang w:eastAsia="zh-CN"/>
        </w:rPr>
        <w:t>的或所用的最后一个载波频率之上大于</w:t>
      </w:r>
      <w:r>
        <w:rPr>
          <w:lang w:eastAsia="zh-CN"/>
        </w:rPr>
        <w:t>12.5 MHz</w:t>
      </w:r>
      <w:r>
        <w:rPr>
          <w:rFonts w:hint="eastAsia"/>
          <w:lang w:eastAsia="zh-CN"/>
        </w:rPr>
        <w:t>的频率。</w:t>
      </w:r>
    </w:p>
    <w:p w:rsidR="00413D86" w:rsidRDefault="00413D86">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253061" w:rsidRDefault="00253061" w:rsidP="00253061">
      <w:pPr>
        <w:ind w:firstLine="540"/>
        <w:rPr>
          <w:lang w:eastAsia="zh-CN"/>
        </w:rPr>
      </w:pPr>
      <w:r>
        <w:rPr>
          <w:rFonts w:hint="eastAsia"/>
          <w:lang w:eastAsia="zh-CN"/>
        </w:rPr>
        <w:lastRenderedPageBreak/>
        <w:t>对于</w:t>
      </w:r>
      <w:r>
        <w:rPr>
          <w:lang w:eastAsia="zh-CN"/>
        </w:rPr>
        <w:t>E-UTRA</w:t>
      </w:r>
      <w:r>
        <w:rPr>
          <w:rFonts w:hint="eastAsia"/>
          <w:lang w:eastAsia="zh-CN"/>
        </w:rPr>
        <w:t>（</w:t>
      </w:r>
      <w:r>
        <w:rPr>
          <w:lang w:eastAsia="zh-CN"/>
        </w:rPr>
        <w:t>LTE</w:t>
      </w:r>
      <w:r>
        <w:rPr>
          <w:rFonts w:hint="eastAsia"/>
          <w:lang w:eastAsia="zh-CN"/>
        </w:rPr>
        <w:t>），该要求适用于规定的频率范围，其中不包括低于</w:t>
      </w:r>
      <w:r>
        <w:rPr>
          <w:lang w:val="en-US" w:eastAsia="zh-CN"/>
        </w:rPr>
        <w:t>BS</w:t>
      </w:r>
      <w:r>
        <w:rPr>
          <w:rFonts w:hint="eastAsia"/>
          <w:lang w:val="en-US" w:eastAsia="zh-CN"/>
        </w:rPr>
        <w:t>发射机工作频带</w:t>
      </w:r>
      <w:r>
        <w:rPr>
          <w:rFonts w:hint="eastAsia"/>
          <w:lang w:eastAsia="zh-CN"/>
        </w:rPr>
        <w:t>最低频率</w:t>
      </w:r>
      <w:r>
        <w:rPr>
          <w:lang w:eastAsia="zh-CN"/>
        </w:rPr>
        <w:t>10 MHz</w:t>
      </w:r>
      <w:r>
        <w:rPr>
          <w:rFonts w:hint="eastAsia"/>
          <w:lang w:eastAsia="zh-CN"/>
        </w:rPr>
        <w:t>以内的至高于</w:t>
      </w:r>
      <w:r>
        <w:rPr>
          <w:lang w:val="en-US" w:eastAsia="zh-CN"/>
        </w:rPr>
        <w:t>BS</w:t>
      </w:r>
      <w:r>
        <w:rPr>
          <w:rFonts w:hint="eastAsia"/>
          <w:lang w:val="en-US" w:eastAsia="zh-CN"/>
        </w:rPr>
        <w:t>发射机工作频带</w:t>
      </w:r>
      <w:r>
        <w:rPr>
          <w:rFonts w:hint="eastAsia"/>
          <w:lang w:eastAsia="zh-CN"/>
        </w:rPr>
        <w:t>最高频率</w:t>
      </w:r>
      <w:r>
        <w:rPr>
          <w:lang w:eastAsia="zh-CN"/>
        </w:rPr>
        <w:t>1</w:t>
      </w:r>
      <w:r>
        <w:rPr>
          <w:lang w:val="en-US" w:eastAsia="zh-CN"/>
        </w:rPr>
        <w:t>0 MHz</w:t>
      </w:r>
      <w:r>
        <w:rPr>
          <w:rFonts w:hint="eastAsia"/>
          <w:lang w:val="en-US" w:eastAsia="zh-CN"/>
        </w:rPr>
        <w:t>以内</w:t>
      </w:r>
      <w:r>
        <w:rPr>
          <w:rFonts w:hint="eastAsia"/>
          <w:lang w:eastAsia="zh-CN"/>
        </w:rPr>
        <w:t>的频率。</w:t>
      </w:r>
    </w:p>
    <w:p w:rsidR="00253061" w:rsidRDefault="00253061" w:rsidP="00253061">
      <w:pPr>
        <w:ind w:firstLine="540"/>
        <w:rPr>
          <w:lang w:eastAsia="zh-CN"/>
        </w:rPr>
      </w:pPr>
      <w:r>
        <w:rPr>
          <w:rFonts w:hint="eastAsia"/>
          <w:lang w:eastAsia="zh-CN"/>
        </w:rPr>
        <w:t>下面的这项要求应适用于所考虑的所有类型发射机（单载波的或多载波的）。它适用于制造商规范所能预料的所有发射模式。</w:t>
      </w:r>
    </w:p>
    <w:p w:rsidR="00253061" w:rsidRDefault="00253061" w:rsidP="00253061">
      <w:pPr>
        <w:ind w:firstLine="540"/>
        <w:rPr>
          <w:lang w:eastAsia="zh-CN"/>
        </w:rPr>
      </w:pPr>
      <w:r>
        <w:rPr>
          <w:rFonts w:hint="eastAsia"/>
          <w:lang w:eastAsia="zh-CN"/>
        </w:rPr>
        <w:t>除非另作说明，否则所有要求都以平均功率（</w:t>
      </w:r>
      <w:r>
        <w:rPr>
          <w:lang w:eastAsia="zh-CN"/>
        </w:rPr>
        <w:t>r.m.s.</w:t>
      </w:r>
      <w:r>
        <w:rPr>
          <w:rFonts w:hint="eastAsia"/>
          <w:lang w:eastAsia="zh-CN"/>
        </w:rPr>
        <w:t>）进行测量。</w:t>
      </w:r>
    </w:p>
    <w:p w:rsidR="00253061" w:rsidRPr="001D3979" w:rsidRDefault="00253061" w:rsidP="00253061">
      <w:pPr>
        <w:pStyle w:val="Heading2"/>
        <w:rPr>
          <w:szCs w:val="24"/>
          <w:lang w:eastAsia="zh-CN"/>
        </w:rPr>
      </w:pPr>
      <w:bookmarkStart w:id="37" w:name="_Toc197312224"/>
      <w:bookmarkStart w:id="38" w:name="_Toc269477832"/>
      <w:bookmarkStart w:id="39" w:name="_Toc269478233"/>
      <w:r w:rsidRPr="001D3979">
        <w:rPr>
          <w:szCs w:val="24"/>
          <w:lang w:eastAsia="zh-CN"/>
        </w:rPr>
        <w:t>4.1</w:t>
      </w:r>
      <w:r w:rsidRPr="001D3979">
        <w:rPr>
          <w:szCs w:val="24"/>
          <w:lang w:eastAsia="zh-CN"/>
        </w:rPr>
        <w:tab/>
      </w:r>
      <w:bookmarkEnd w:id="37"/>
      <w:bookmarkEnd w:id="38"/>
      <w:bookmarkEnd w:id="39"/>
      <w:r w:rsidRPr="001D3979">
        <w:rPr>
          <w:rFonts w:hint="eastAsia"/>
          <w:szCs w:val="24"/>
          <w:lang w:eastAsia="zh-CN"/>
        </w:rPr>
        <w:t>强制性要求</w:t>
      </w:r>
    </w:p>
    <w:p w:rsidR="00253061" w:rsidRDefault="00253061" w:rsidP="00253061">
      <w:pPr>
        <w:ind w:firstLine="540"/>
        <w:rPr>
          <w:lang w:eastAsia="zh-CN"/>
        </w:rPr>
      </w:pPr>
      <w:r>
        <w:rPr>
          <w:rFonts w:hint="eastAsia"/>
          <w:lang w:eastAsia="zh-CN"/>
        </w:rPr>
        <w:t>适用</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4.1.1</w:t>
        </w:r>
      </w:smartTag>
      <w:r>
        <w:rPr>
          <w:lang w:eastAsia="zh-CN"/>
        </w:rPr>
        <w:t xml:space="preserve"> </w:t>
      </w:r>
      <w:r>
        <w:rPr>
          <w:rFonts w:hint="eastAsia"/>
          <w:lang w:eastAsia="zh-CN"/>
        </w:rPr>
        <w:t>或</w:t>
      </w:r>
      <w:r>
        <w:rPr>
          <w:lang w:eastAsia="zh-CN"/>
        </w:rPr>
        <w:t xml:space="preserve">§ 4.1.2 </w:t>
      </w:r>
      <w:r>
        <w:rPr>
          <w:rFonts w:hint="eastAsia"/>
          <w:lang w:eastAsia="zh-CN"/>
        </w:rPr>
        <w:t>款中的要求。</w:t>
      </w:r>
    </w:p>
    <w:p w:rsidR="00253061" w:rsidRPr="001D3979" w:rsidRDefault="00253061" w:rsidP="00253061">
      <w:pPr>
        <w:pStyle w:val="Heading3"/>
        <w:rPr>
          <w:szCs w:val="24"/>
          <w:lang w:eastAsia="zh-CN"/>
        </w:rPr>
      </w:pPr>
      <w:bookmarkStart w:id="40" w:name="_Toc197312225"/>
      <w:bookmarkStart w:id="41" w:name="_Toc269477833"/>
      <w:bookmarkStart w:id="42" w:name="_Toc269478234"/>
      <w:smartTag w:uri="urn:schemas-microsoft-com:office:smarttags" w:element="chsdate">
        <w:smartTagPr>
          <w:attr w:name="Year" w:val="1899"/>
          <w:attr w:name="Month" w:val="12"/>
          <w:attr w:name="Day" w:val="30"/>
          <w:attr w:name="IsLunarDate" w:val="False"/>
          <w:attr w:name="IsROCDate" w:val="False"/>
        </w:smartTagPr>
        <w:r w:rsidRPr="001D3979">
          <w:rPr>
            <w:szCs w:val="24"/>
            <w:lang w:eastAsia="zh-CN"/>
          </w:rPr>
          <w:t>4.1.1</w:t>
        </w:r>
        <w:r w:rsidRPr="001D3979">
          <w:rPr>
            <w:szCs w:val="24"/>
            <w:lang w:eastAsia="zh-CN"/>
          </w:rPr>
          <w:tab/>
        </w:r>
      </w:smartTag>
      <w:bookmarkEnd w:id="40"/>
      <w:bookmarkEnd w:id="41"/>
      <w:bookmarkEnd w:id="42"/>
      <w:r w:rsidRPr="001D3979">
        <w:rPr>
          <w:rFonts w:hint="eastAsia"/>
          <w:szCs w:val="24"/>
          <w:lang w:eastAsia="zh-CN"/>
        </w:rPr>
        <w:t>用于</w:t>
      </w:r>
      <w:r w:rsidRPr="001D3979">
        <w:rPr>
          <w:szCs w:val="24"/>
          <w:lang w:eastAsia="zh-CN"/>
        </w:rPr>
        <w:t xml:space="preserve">UTRA </w:t>
      </w:r>
      <w:r w:rsidRPr="001D3979">
        <w:rPr>
          <w:rFonts w:hint="eastAsia"/>
          <w:szCs w:val="24"/>
          <w:lang w:eastAsia="zh-CN"/>
        </w:rPr>
        <w:t>和</w:t>
      </w:r>
      <w:r w:rsidRPr="001D3979">
        <w:rPr>
          <w:szCs w:val="24"/>
          <w:lang w:eastAsia="zh-CN"/>
        </w:rPr>
        <w:t xml:space="preserve">E- UTRA </w:t>
      </w:r>
      <w:r w:rsidRPr="001D3979">
        <w:rPr>
          <w:rFonts w:hint="eastAsia"/>
          <w:szCs w:val="24"/>
          <w:lang w:eastAsia="zh-CN"/>
        </w:rPr>
        <w:t>的</w:t>
      </w:r>
      <w:r w:rsidRPr="001D3979">
        <w:rPr>
          <w:szCs w:val="24"/>
          <w:lang w:eastAsia="zh-CN"/>
        </w:rPr>
        <w:t>A</w:t>
      </w:r>
      <w:r w:rsidRPr="001D3979">
        <w:rPr>
          <w:rFonts w:hint="eastAsia"/>
          <w:szCs w:val="24"/>
          <w:lang w:eastAsia="zh-CN"/>
        </w:rPr>
        <w:t>类</w:t>
      </w:r>
    </w:p>
    <w:p w:rsidR="00253061" w:rsidRDefault="00253061" w:rsidP="00253061">
      <w:pPr>
        <w:ind w:firstLine="540"/>
        <w:rPr>
          <w:lang w:eastAsia="zh-CN"/>
        </w:rPr>
      </w:pPr>
      <w:r>
        <w:rPr>
          <w:rFonts w:hint="eastAsia"/>
          <w:lang w:eastAsia="zh-CN"/>
        </w:rPr>
        <w:t>在</w:t>
      </w:r>
      <w:r>
        <w:rPr>
          <w:lang w:eastAsia="zh-CN"/>
        </w:rPr>
        <w:t>ITU-R SM.329</w:t>
      </w:r>
      <w:r>
        <w:rPr>
          <w:rFonts w:hint="eastAsia"/>
          <w:lang w:eastAsia="zh-CN"/>
        </w:rPr>
        <w:t>建议书规定的杂散发射</w:t>
      </w:r>
      <w:r>
        <w:rPr>
          <w:lang w:eastAsia="zh-CN"/>
        </w:rPr>
        <w:t>A</w:t>
      </w:r>
      <w:r>
        <w:rPr>
          <w:rFonts w:hint="eastAsia"/>
          <w:lang w:eastAsia="zh-CN"/>
        </w:rPr>
        <w:t>类限值适用的区域应满足下列要求。</w:t>
      </w:r>
    </w:p>
    <w:p w:rsidR="00253061" w:rsidRDefault="00253061" w:rsidP="00253061">
      <w:pPr>
        <w:spacing w:after="120"/>
        <w:ind w:firstLine="540"/>
        <w:rPr>
          <w:lang w:eastAsia="zh-CN"/>
        </w:rPr>
      </w:pPr>
      <w:r>
        <w:rPr>
          <w:rFonts w:hint="eastAsia"/>
          <w:lang w:eastAsia="zh-CN"/>
        </w:rPr>
        <w:t>任何杂散发射的功率都不应超过表</w:t>
      </w:r>
      <w:r>
        <w:rPr>
          <w:lang w:eastAsia="zh-CN"/>
        </w:rPr>
        <w:t>8A</w:t>
      </w:r>
      <w:r>
        <w:rPr>
          <w:rFonts w:hint="eastAsia"/>
          <w:lang w:eastAsia="zh-CN"/>
        </w:rPr>
        <w:t>规定的限值。</w:t>
      </w:r>
    </w:p>
    <w:p w:rsidR="00253061" w:rsidRDefault="00253061" w:rsidP="00253061">
      <w:pPr>
        <w:rPr>
          <w:lang w:eastAsia="zh-CN"/>
        </w:rPr>
      </w:pPr>
    </w:p>
    <w:p w:rsidR="00253061" w:rsidRDefault="00253061" w:rsidP="00253061">
      <w:pPr>
        <w:pStyle w:val="TableNo"/>
        <w:spacing w:before="0"/>
        <w:rPr>
          <w:lang w:val="en-US" w:eastAsia="zh-CN"/>
        </w:rPr>
      </w:pPr>
      <w:r>
        <w:rPr>
          <w:rFonts w:hint="eastAsia"/>
          <w:lang w:val="en-US" w:eastAsia="zh-CN"/>
        </w:rPr>
        <w:t>表</w:t>
      </w:r>
      <w:r>
        <w:rPr>
          <w:lang w:val="en-US" w:eastAsia="zh-CN"/>
        </w:rPr>
        <w:t xml:space="preserve"> 8A</w:t>
      </w:r>
    </w:p>
    <w:p w:rsidR="00253061" w:rsidRDefault="00253061" w:rsidP="00253061">
      <w:pPr>
        <w:pStyle w:val="Tabletitle"/>
        <w:rPr>
          <w:lang w:eastAsia="zh-CN"/>
        </w:rPr>
      </w:pPr>
      <w:r>
        <w:rPr>
          <w:lang w:eastAsia="zh-CN"/>
        </w:rPr>
        <w:t>BS</w:t>
      </w:r>
      <w:r>
        <w:rPr>
          <w:rFonts w:hint="eastAsia"/>
          <w:lang w:eastAsia="zh-CN"/>
        </w:rPr>
        <w:t>杂散发射限值，</w:t>
      </w:r>
      <w:r>
        <w:rPr>
          <w:lang w:eastAsia="zh-CN"/>
        </w:rPr>
        <w:t>A</w:t>
      </w:r>
      <w:r>
        <w:rPr>
          <w:rFonts w:hint="eastAsia"/>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1551"/>
        <w:gridCol w:w="1974"/>
        <w:gridCol w:w="4140"/>
      </w:tblGrid>
      <w:tr w:rsidR="00253061" w:rsidRPr="002B4FF6" w:rsidTr="00FF6C46">
        <w:trPr>
          <w:cantSplit/>
          <w:jc w:val="center"/>
        </w:trPr>
        <w:tc>
          <w:tcPr>
            <w:tcW w:w="1974"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1551" w:type="dxa"/>
            <w:vAlign w:val="center"/>
          </w:tcPr>
          <w:p w:rsidR="00253061" w:rsidRPr="002B4FF6" w:rsidRDefault="00253061" w:rsidP="00FF6C46">
            <w:pPr>
              <w:pStyle w:val="Tablehead"/>
              <w:rPr>
                <w:lang w:val="en-US" w:eastAsia="zh-CN"/>
              </w:rPr>
            </w:pPr>
            <w:r w:rsidRPr="002B4FF6">
              <w:rPr>
                <w:rFonts w:hint="eastAsia"/>
                <w:lang w:val="en-US" w:eastAsia="zh-CN"/>
              </w:rPr>
              <w:t>最大电平</w:t>
            </w:r>
          </w:p>
        </w:tc>
        <w:tc>
          <w:tcPr>
            <w:tcW w:w="1974"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4140" w:type="dxa"/>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6177AB" w:rsidRPr="002B4FF6" w:rsidTr="00FF6C46">
        <w:trPr>
          <w:cantSplit/>
          <w:jc w:val="center"/>
        </w:trPr>
        <w:tc>
          <w:tcPr>
            <w:tcW w:w="1974" w:type="dxa"/>
          </w:tcPr>
          <w:p w:rsidR="006177AB" w:rsidRPr="002B4FF6" w:rsidRDefault="006177AB" w:rsidP="00FF6C46">
            <w:pPr>
              <w:pStyle w:val="Tabletext"/>
              <w:jc w:val="center"/>
            </w:pPr>
            <w:r w:rsidRPr="002B4FF6">
              <w:t>9 kHz-150 kHz</w:t>
            </w:r>
          </w:p>
        </w:tc>
        <w:tc>
          <w:tcPr>
            <w:tcW w:w="1551" w:type="dxa"/>
            <w:vMerge w:val="restart"/>
            <w:vAlign w:val="center"/>
          </w:tcPr>
          <w:p w:rsidR="006177AB" w:rsidRPr="002B4FF6" w:rsidRDefault="006177AB" w:rsidP="00FF6C46">
            <w:pPr>
              <w:pStyle w:val="Tabletext"/>
              <w:jc w:val="center"/>
            </w:pPr>
            <w:r w:rsidRPr="002B4FF6">
              <w:t>–13 dBm</w:t>
            </w:r>
          </w:p>
        </w:tc>
        <w:tc>
          <w:tcPr>
            <w:tcW w:w="1974" w:type="dxa"/>
          </w:tcPr>
          <w:p w:rsidR="006177AB" w:rsidRPr="002B4FF6" w:rsidRDefault="006177AB" w:rsidP="00FF6C46">
            <w:pPr>
              <w:pStyle w:val="Tabletext"/>
              <w:jc w:val="center"/>
            </w:pPr>
            <w:r w:rsidRPr="002B4FF6">
              <w:t>1 kHz</w:t>
            </w:r>
          </w:p>
        </w:tc>
        <w:tc>
          <w:tcPr>
            <w:tcW w:w="4140" w:type="dxa"/>
          </w:tcPr>
          <w:p w:rsidR="006177AB" w:rsidRPr="002B4FF6" w:rsidRDefault="006177AB" w:rsidP="00FF6C46">
            <w:pPr>
              <w:pStyle w:val="Tabletext"/>
              <w:jc w:val="left"/>
              <w:rPr>
                <w:lang w:val="en-US" w:eastAsia="zh-CN"/>
              </w:rPr>
            </w:pP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w:t>
            </w:r>
          </w:p>
        </w:tc>
      </w:tr>
      <w:tr w:rsidR="006177AB" w:rsidRPr="002B4FF6" w:rsidTr="00FF6C46">
        <w:trPr>
          <w:cantSplit/>
          <w:jc w:val="center"/>
        </w:trPr>
        <w:tc>
          <w:tcPr>
            <w:tcW w:w="1974" w:type="dxa"/>
          </w:tcPr>
          <w:p w:rsidR="006177AB" w:rsidRPr="002B4FF6" w:rsidRDefault="006177AB" w:rsidP="00FF6C46">
            <w:pPr>
              <w:pStyle w:val="Tabletext"/>
              <w:jc w:val="center"/>
            </w:pPr>
            <w:r w:rsidRPr="002B4FF6">
              <w:t>150 kHz-30 MHz</w:t>
            </w:r>
          </w:p>
        </w:tc>
        <w:tc>
          <w:tcPr>
            <w:tcW w:w="1551" w:type="dxa"/>
            <w:vMerge/>
          </w:tcPr>
          <w:p w:rsidR="006177AB" w:rsidRPr="002B4FF6" w:rsidRDefault="006177AB" w:rsidP="00FF6C46">
            <w:pPr>
              <w:pStyle w:val="Tabletext"/>
              <w:jc w:val="center"/>
            </w:pPr>
          </w:p>
        </w:tc>
        <w:tc>
          <w:tcPr>
            <w:tcW w:w="1974" w:type="dxa"/>
          </w:tcPr>
          <w:p w:rsidR="006177AB" w:rsidRPr="002B4FF6" w:rsidRDefault="006177AB" w:rsidP="00FF6C46">
            <w:pPr>
              <w:pStyle w:val="Tabletext"/>
              <w:jc w:val="center"/>
            </w:pPr>
            <w:r w:rsidRPr="002B4FF6">
              <w:t>10 kHz</w:t>
            </w:r>
          </w:p>
        </w:tc>
        <w:tc>
          <w:tcPr>
            <w:tcW w:w="4140" w:type="dxa"/>
          </w:tcPr>
          <w:p w:rsidR="006177AB" w:rsidRPr="002B4FF6" w:rsidRDefault="006177AB" w:rsidP="00FF6C46">
            <w:pPr>
              <w:pStyle w:val="Tabletext"/>
              <w:jc w:val="left"/>
              <w:rPr>
                <w:lang w:val="en-US" w:eastAsia="zh-CN"/>
              </w:rPr>
            </w:pP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w:t>
            </w:r>
          </w:p>
        </w:tc>
      </w:tr>
      <w:tr w:rsidR="006177AB" w:rsidRPr="002B4FF6" w:rsidTr="00FF6C46">
        <w:trPr>
          <w:cantSplit/>
          <w:jc w:val="center"/>
        </w:trPr>
        <w:tc>
          <w:tcPr>
            <w:tcW w:w="1974" w:type="dxa"/>
          </w:tcPr>
          <w:p w:rsidR="006177AB" w:rsidRPr="002B4FF6" w:rsidRDefault="006177AB" w:rsidP="00FF6C46">
            <w:pPr>
              <w:pStyle w:val="Tabletext"/>
              <w:jc w:val="center"/>
            </w:pPr>
            <w:r w:rsidRPr="002B4FF6">
              <w:t>30 MHz-1 GHz</w:t>
            </w:r>
          </w:p>
        </w:tc>
        <w:tc>
          <w:tcPr>
            <w:tcW w:w="1551" w:type="dxa"/>
            <w:vMerge/>
          </w:tcPr>
          <w:p w:rsidR="006177AB" w:rsidRPr="002B4FF6" w:rsidRDefault="006177AB" w:rsidP="00FF6C46">
            <w:pPr>
              <w:pStyle w:val="Tabletext"/>
              <w:jc w:val="center"/>
            </w:pPr>
          </w:p>
        </w:tc>
        <w:tc>
          <w:tcPr>
            <w:tcW w:w="1974" w:type="dxa"/>
          </w:tcPr>
          <w:p w:rsidR="006177AB" w:rsidRPr="002B4FF6" w:rsidRDefault="006177AB" w:rsidP="00FF6C46">
            <w:pPr>
              <w:pStyle w:val="Tabletext"/>
              <w:jc w:val="center"/>
            </w:pPr>
            <w:r w:rsidRPr="002B4FF6">
              <w:t>100 kHz</w:t>
            </w:r>
          </w:p>
        </w:tc>
        <w:tc>
          <w:tcPr>
            <w:tcW w:w="4140" w:type="dxa"/>
          </w:tcPr>
          <w:p w:rsidR="006177AB" w:rsidRPr="002B4FF6" w:rsidRDefault="006177AB" w:rsidP="00FF6C46">
            <w:pPr>
              <w:pStyle w:val="Tabletext"/>
              <w:jc w:val="left"/>
              <w:rPr>
                <w:lang w:val="en-US" w:eastAsia="zh-CN"/>
              </w:rPr>
            </w:pP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w:t>
            </w:r>
          </w:p>
        </w:tc>
      </w:tr>
      <w:tr w:rsidR="006177AB" w:rsidRPr="002B4FF6" w:rsidTr="00FF6C46">
        <w:trPr>
          <w:cantSplit/>
          <w:jc w:val="center"/>
        </w:trPr>
        <w:tc>
          <w:tcPr>
            <w:tcW w:w="1974" w:type="dxa"/>
          </w:tcPr>
          <w:p w:rsidR="006177AB" w:rsidRPr="002B4FF6" w:rsidRDefault="006177AB" w:rsidP="00FF6C46">
            <w:pPr>
              <w:pStyle w:val="Tabletext"/>
              <w:jc w:val="center"/>
            </w:pPr>
            <w:r w:rsidRPr="002B4FF6">
              <w:t>1 GHz-12.75 GHz</w:t>
            </w:r>
          </w:p>
        </w:tc>
        <w:tc>
          <w:tcPr>
            <w:tcW w:w="1551" w:type="dxa"/>
            <w:vMerge/>
          </w:tcPr>
          <w:p w:rsidR="006177AB" w:rsidRPr="002B4FF6" w:rsidRDefault="006177AB" w:rsidP="00FF6C46">
            <w:pPr>
              <w:pStyle w:val="Tabletext"/>
              <w:jc w:val="center"/>
            </w:pPr>
          </w:p>
        </w:tc>
        <w:tc>
          <w:tcPr>
            <w:tcW w:w="1974" w:type="dxa"/>
          </w:tcPr>
          <w:p w:rsidR="006177AB" w:rsidRPr="002B4FF6" w:rsidRDefault="006177AB" w:rsidP="00FF6C46">
            <w:pPr>
              <w:pStyle w:val="Tabletext"/>
              <w:jc w:val="center"/>
            </w:pPr>
            <w:r w:rsidRPr="002B4FF6">
              <w:t>1 MHz</w:t>
            </w:r>
          </w:p>
        </w:tc>
        <w:tc>
          <w:tcPr>
            <w:tcW w:w="4140" w:type="dxa"/>
          </w:tcPr>
          <w:p w:rsidR="006177AB" w:rsidRPr="002B4FF6" w:rsidRDefault="006177AB" w:rsidP="00FF6C46">
            <w:pPr>
              <w:pStyle w:val="Tabletext"/>
              <w:jc w:val="left"/>
              <w:rPr>
                <w:lang w:val="en-US" w:eastAsia="zh-CN"/>
              </w:rPr>
            </w:pPr>
            <w:r w:rsidRPr="002B4FF6">
              <w:rPr>
                <w:rFonts w:hint="eastAsia"/>
                <w:lang w:val="en-US" w:eastAsia="zh-CN"/>
              </w:rPr>
              <w:t>上限频率如</w:t>
            </w:r>
            <w:r w:rsidRPr="002B4FF6">
              <w:rPr>
                <w:lang w:val="en-US" w:eastAsia="zh-CN"/>
              </w:rPr>
              <w:t xml:space="preserve"> ITU-R SM.329</w:t>
            </w:r>
            <w:r w:rsidRPr="002B4FF6">
              <w:rPr>
                <w:rFonts w:hint="eastAsia"/>
                <w:lang w:val="en-US" w:eastAsia="zh-CN"/>
              </w:rPr>
              <w:t>建议书的</w:t>
            </w:r>
            <w:r>
              <w:rPr>
                <w:lang w:val="en-US" w:eastAsia="zh-CN"/>
              </w:rPr>
              <w:br/>
            </w:r>
            <w:r w:rsidRPr="002B4FF6">
              <w:rPr>
                <w:lang w:val="en-US" w:eastAsia="zh-CN"/>
              </w:rPr>
              <w:t>§ 2.5</w:t>
            </w:r>
            <w:r w:rsidRPr="002B4FF6">
              <w:rPr>
                <w:rFonts w:hint="eastAsia"/>
                <w:lang w:val="en-US" w:eastAsia="zh-CN"/>
              </w:rPr>
              <w:t>表</w:t>
            </w:r>
            <w:r w:rsidRPr="002B4FF6">
              <w:rPr>
                <w:lang w:val="en-US" w:eastAsia="zh-CN"/>
              </w:rPr>
              <w:t xml:space="preserve"> 1</w:t>
            </w:r>
            <w:r w:rsidRPr="002B4FF6">
              <w:rPr>
                <w:rFonts w:hint="eastAsia"/>
                <w:lang w:val="en-US" w:eastAsia="zh-CN"/>
              </w:rPr>
              <w:t>所述</w:t>
            </w:r>
          </w:p>
        </w:tc>
      </w:tr>
      <w:tr w:rsidR="006177AB" w:rsidRPr="002B4FF6" w:rsidTr="00FF6C46">
        <w:trPr>
          <w:cantSplit/>
          <w:jc w:val="center"/>
        </w:trPr>
        <w:tc>
          <w:tcPr>
            <w:tcW w:w="1974" w:type="dxa"/>
          </w:tcPr>
          <w:p w:rsidR="006177AB" w:rsidRPr="002B4FF6" w:rsidRDefault="006177AB" w:rsidP="00FF6C46">
            <w:pPr>
              <w:pStyle w:val="Tabletext"/>
              <w:jc w:val="center"/>
              <w:rPr>
                <w:lang w:eastAsia="zh-CN"/>
              </w:rPr>
            </w:pPr>
            <w:r w:rsidRPr="002B4FF6">
              <w:rPr>
                <w:rFonts w:cs="v5.0.0"/>
                <w:lang w:val="en-GB" w:eastAsia="zh-CN"/>
              </w:rPr>
              <w:t xml:space="preserve">12.75 GHz – </w:t>
            </w:r>
            <w:r w:rsidRPr="002B4FF6">
              <w:rPr>
                <w:rFonts w:cs="v5.0.0" w:hint="eastAsia"/>
                <w:lang w:val="en-GB" w:eastAsia="zh-CN"/>
              </w:rPr>
              <w:t>以</w:t>
            </w:r>
            <w:r w:rsidRPr="002B4FF6">
              <w:rPr>
                <w:rFonts w:cs="v5.0.0"/>
                <w:lang w:val="en-GB" w:eastAsia="zh-CN"/>
              </w:rPr>
              <w:t>GHz</w:t>
            </w:r>
            <w:r w:rsidRPr="002B4FF6">
              <w:rPr>
                <w:rFonts w:cs="v5.0.0" w:hint="eastAsia"/>
                <w:lang w:val="en-GB" w:eastAsia="zh-CN"/>
              </w:rPr>
              <w:t>为单位的下行工作频带上限</w:t>
            </w:r>
            <w:r>
              <w:rPr>
                <w:rFonts w:cs="v5.0.0"/>
                <w:lang w:val="en-GB" w:eastAsia="zh-CN"/>
              </w:rPr>
              <w:br/>
            </w:r>
            <w:r w:rsidRPr="002B4FF6">
              <w:rPr>
                <w:rFonts w:cs="v5.0.0" w:hint="eastAsia"/>
                <w:lang w:val="en-GB" w:eastAsia="zh-CN"/>
              </w:rPr>
              <w:t>频率边缘的</w:t>
            </w:r>
            <w:r>
              <w:rPr>
                <w:rFonts w:cs="v5.0.0"/>
                <w:lang w:val="en-GB" w:eastAsia="zh-CN"/>
              </w:rPr>
              <w:br/>
            </w:r>
            <w:r w:rsidRPr="002B4FF6">
              <w:rPr>
                <w:rFonts w:cs="v5.0.0" w:hint="eastAsia"/>
                <w:lang w:val="en-GB" w:eastAsia="zh-CN"/>
              </w:rPr>
              <w:t>第</w:t>
            </w:r>
            <w:r w:rsidRPr="002B4FF6">
              <w:rPr>
                <w:rFonts w:cs="v5.0.0"/>
                <w:lang w:val="en-GB" w:eastAsia="zh-CN"/>
              </w:rPr>
              <w:t>5</w:t>
            </w:r>
            <w:r w:rsidRPr="002B4FF6">
              <w:rPr>
                <w:rFonts w:cs="v5.0.0" w:hint="eastAsia"/>
                <w:lang w:val="en-GB" w:eastAsia="zh-CN"/>
              </w:rPr>
              <w:t>次谐波</w:t>
            </w:r>
          </w:p>
        </w:tc>
        <w:tc>
          <w:tcPr>
            <w:tcW w:w="1551" w:type="dxa"/>
            <w:vMerge/>
          </w:tcPr>
          <w:p w:rsidR="006177AB" w:rsidRPr="002B4FF6" w:rsidRDefault="006177AB" w:rsidP="00FF6C46">
            <w:pPr>
              <w:pStyle w:val="Tabletext"/>
              <w:jc w:val="center"/>
              <w:rPr>
                <w:lang w:eastAsia="zh-CN"/>
              </w:rPr>
            </w:pPr>
          </w:p>
        </w:tc>
        <w:tc>
          <w:tcPr>
            <w:tcW w:w="1974" w:type="dxa"/>
          </w:tcPr>
          <w:p w:rsidR="006177AB" w:rsidRPr="002B4FF6" w:rsidRDefault="006177AB" w:rsidP="00FF6C46">
            <w:pPr>
              <w:pStyle w:val="Tabletext"/>
              <w:jc w:val="center"/>
            </w:pPr>
            <w:r w:rsidRPr="002B4FF6">
              <w:rPr>
                <w:lang w:val="en-GB"/>
              </w:rPr>
              <w:t>1 MHz</w:t>
            </w:r>
          </w:p>
        </w:tc>
        <w:tc>
          <w:tcPr>
            <w:tcW w:w="4140" w:type="dxa"/>
          </w:tcPr>
          <w:p w:rsidR="006177AB" w:rsidRPr="002B4FF6" w:rsidRDefault="006177AB" w:rsidP="00FF6C46">
            <w:pPr>
              <w:pStyle w:val="Tabletext"/>
              <w:jc w:val="left"/>
              <w:rPr>
                <w:lang w:eastAsia="zh-CN"/>
              </w:rPr>
            </w:pPr>
            <w:r w:rsidRPr="002B4FF6">
              <w:rPr>
                <w:rFonts w:hint="eastAsia"/>
                <w:lang w:val="en-US" w:eastAsia="zh-CN"/>
              </w:rPr>
              <w:t>上限频率如</w:t>
            </w:r>
            <w:r w:rsidRPr="002B4FF6">
              <w:rPr>
                <w:lang w:eastAsia="zh-CN"/>
              </w:rPr>
              <w:t xml:space="preserve"> ITU-R SM.329</w:t>
            </w:r>
            <w:r w:rsidRPr="002B4FF6">
              <w:rPr>
                <w:rFonts w:hint="eastAsia"/>
                <w:lang w:val="en-US" w:eastAsia="zh-CN"/>
              </w:rPr>
              <w:t>建议书的</w:t>
            </w:r>
            <w:r>
              <w:rPr>
                <w:lang w:val="en-US" w:eastAsia="zh-CN"/>
              </w:rPr>
              <w:br/>
            </w:r>
            <w:r w:rsidRPr="002B4FF6">
              <w:rPr>
                <w:lang w:eastAsia="zh-CN"/>
              </w:rPr>
              <w:t>§ 2.5</w:t>
            </w:r>
            <w:r w:rsidRPr="002B4FF6">
              <w:rPr>
                <w:rFonts w:hint="eastAsia"/>
                <w:lang w:val="en-US" w:eastAsia="zh-CN"/>
              </w:rPr>
              <w:t>表</w:t>
            </w:r>
            <w:r w:rsidRPr="002B4FF6">
              <w:rPr>
                <w:lang w:eastAsia="zh-CN"/>
              </w:rPr>
              <w:t xml:space="preserve"> 1</w:t>
            </w:r>
            <w:r w:rsidRPr="002B4FF6">
              <w:rPr>
                <w:rFonts w:hint="eastAsia"/>
                <w:lang w:val="en-US" w:eastAsia="zh-CN"/>
              </w:rPr>
              <w:t>所述</w:t>
            </w:r>
          </w:p>
          <w:p w:rsidR="006177AB" w:rsidRPr="002B4FF6" w:rsidRDefault="006177AB" w:rsidP="00FF6C46">
            <w:pPr>
              <w:pStyle w:val="Tabletext"/>
              <w:jc w:val="left"/>
              <w:rPr>
                <w:lang w:eastAsia="zh-CN"/>
              </w:rPr>
            </w:pPr>
            <w:r w:rsidRPr="002B4FF6">
              <w:rPr>
                <w:rFonts w:hint="eastAsia"/>
                <w:lang w:val="en-US" w:eastAsia="zh-CN"/>
              </w:rPr>
              <w:t>仅仅适用于</w:t>
            </w:r>
            <w:r w:rsidRPr="002B4FF6">
              <w:t xml:space="preserve">E-UTRA </w:t>
            </w:r>
            <w:r w:rsidRPr="002B4FF6">
              <w:rPr>
                <w:rFonts w:hint="eastAsia"/>
                <w:lang w:val="en-GB"/>
              </w:rPr>
              <w:t>频带</w:t>
            </w:r>
            <w:r w:rsidRPr="002B4FF6">
              <w:t>22</w:t>
            </w:r>
            <w:r w:rsidRPr="002B4FF6">
              <w:rPr>
                <w:rFonts w:hint="eastAsia"/>
                <w:lang w:val="en-GB"/>
              </w:rPr>
              <w:t>或</w:t>
            </w:r>
            <w:r>
              <w:t>UTRA</w:t>
            </w:r>
            <w:r w:rsidRPr="002B4FF6">
              <w:rPr>
                <w:rFonts w:hint="eastAsia"/>
                <w:lang w:val="en-GB"/>
              </w:rPr>
              <w:t>频带</w:t>
            </w:r>
            <w:r w:rsidRPr="002B4FF6">
              <w:t xml:space="preserve">XXII </w:t>
            </w:r>
          </w:p>
        </w:tc>
      </w:tr>
    </w:tbl>
    <w:p w:rsidR="00253061" w:rsidRPr="00B20593" w:rsidRDefault="00253061" w:rsidP="00253061">
      <w:pPr>
        <w:pStyle w:val="Tablefin"/>
        <w:rPr>
          <w:lang w:val="fr-FR" w:eastAsia="zh-CN"/>
        </w:rPr>
      </w:pPr>
      <w:bookmarkStart w:id="43" w:name="_Toc197312226"/>
      <w:bookmarkStart w:id="44" w:name="_Toc269477836"/>
      <w:bookmarkStart w:id="45" w:name="_Toc269478237"/>
    </w:p>
    <w:p w:rsidR="00253061" w:rsidRPr="001D3979" w:rsidRDefault="00253061" w:rsidP="00253061">
      <w:pPr>
        <w:pStyle w:val="Heading3"/>
        <w:rPr>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1D3979">
          <w:rPr>
            <w:szCs w:val="24"/>
            <w:lang w:eastAsia="zh-CN"/>
          </w:rPr>
          <w:t>4.1.2</w:t>
        </w:r>
        <w:r w:rsidRPr="001D3979">
          <w:rPr>
            <w:szCs w:val="24"/>
            <w:lang w:eastAsia="zh-CN"/>
          </w:rPr>
          <w:tab/>
        </w:r>
      </w:smartTag>
      <w:bookmarkEnd w:id="43"/>
      <w:bookmarkEnd w:id="44"/>
      <w:bookmarkEnd w:id="45"/>
      <w:r w:rsidRPr="001D3979">
        <w:rPr>
          <w:szCs w:val="24"/>
          <w:lang w:val="en-US" w:eastAsia="zh-CN"/>
        </w:rPr>
        <w:t>B</w:t>
      </w:r>
      <w:r w:rsidRPr="001D3979">
        <w:rPr>
          <w:rFonts w:hint="eastAsia"/>
          <w:szCs w:val="24"/>
          <w:lang w:val="en-US" w:eastAsia="zh-CN"/>
        </w:rPr>
        <w:t>类</w:t>
      </w:r>
    </w:p>
    <w:p w:rsidR="00253061" w:rsidRPr="001D3979" w:rsidRDefault="00253061" w:rsidP="00253061">
      <w:pPr>
        <w:pStyle w:val="Heading3"/>
        <w:rPr>
          <w:szCs w:val="24"/>
          <w:lang w:eastAsia="zh-CN"/>
        </w:rPr>
      </w:pPr>
      <w:bookmarkStart w:id="46" w:name="_Toc197312227"/>
      <w:smartTag w:uri="urn:schemas-microsoft-com:office:smarttags" w:element="chsdate">
        <w:smartTagPr>
          <w:attr w:name="Year" w:val="1899"/>
          <w:attr w:name="Month" w:val="12"/>
          <w:attr w:name="Day" w:val="30"/>
          <w:attr w:name="IsLunarDate" w:val="False"/>
          <w:attr w:name="IsROCDate" w:val="False"/>
        </w:smartTagPr>
        <w:r w:rsidRPr="001D3979">
          <w:rPr>
            <w:szCs w:val="24"/>
            <w:lang w:eastAsia="zh-CN"/>
          </w:rPr>
          <w:t>4.1.2</w:t>
        </w:r>
      </w:smartTag>
      <w:r w:rsidRPr="001D3979">
        <w:rPr>
          <w:szCs w:val="24"/>
          <w:lang w:eastAsia="zh-CN"/>
        </w:rPr>
        <w:t>.1</w:t>
      </w:r>
      <w:r w:rsidRPr="001D3979">
        <w:rPr>
          <w:szCs w:val="24"/>
          <w:lang w:eastAsia="zh-CN"/>
        </w:rPr>
        <w:tab/>
      </w:r>
      <w:bookmarkEnd w:id="46"/>
      <w:r w:rsidRPr="001D3979">
        <w:rPr>
          <w:szCs w:val="24"/>
          <w:lang w:eastAsia="zh-CN"/>
        </w:rPr>
        <w:t xml:space="preserve"> </w:t>
      </w:r>
      <w:r w:rsidRPr="001D3979">
        <w:rPr>
          <w:rFonts w:hint="eastAsia"/>
          <w:szCs w:val="24"/>
          <w:lang w:eastAsia="zh-CN"/>
        </w:rPr>
        <w:t>用于</w:t>
      </w:r>
      <w:r w:rsidRPr="001D3979">
        <w:rPr>
          <w:szCs w:val="24"/>
          <w:lang w:eastAsia="zh-CN"/>
        </w:rPr>
        <w:t>UTRA</w:t>
      </w:r>
      <w:r w:rsidRPr="001D3979">
        <w:rPr>
          <w:rFonts w:hint="eastAsia"/>
          <w:szCs w:val="24"/>
          <w:lang w:eastAsia="zh-CN"/>
        </w:rPr>
        <w:t>的</w:t>
      </w:r>
      <w:r w:rsidRPr="001D3979">
        <w:rPr>
          <w:szCs w:val="24"/>
          <w:lang w:eastAsia="zh-CN"/>
        </w:rPr>
        <w:t>B</w:t>
      </w:r>
      <w:r w:rsidRPr="001D3979">
        <w:rPr>
          <w:rFonts w:hint="eastAsia"/>
          <w:szCs w:val="24"/>
          <w:lang w:eastAsia="zh-CN"/>
        </w:rPr>
        <w:t>类</w:t>
      </w:r>
    </w:p>
    <w:p w:rsidR="00253061" w:rsidRDefault="00253061" w:rsidP="00253061">
      <w:pPr>
        <w:ind w:firstLine="540"/>
        <w:rPr>
          <w:lang w:eastAsia="zh-CN"/>
        </w:rPr>
      </w:pPr>
      <w:r>
        <w:rPr>
          <w:rFonts w:hint="eastAsia"/>
          <w:lang w:eastAsia="zh-CN"/>
        </w:rPr>
        <w:t>在</w:t>
      </w:r>
      <w:r>
        <w:rPr>
          <w:lang w:eastAsia="zh-CN"/>
        </w:rPr>
        <w:t>ITU-R SM.329</w:t>
      </w:r>
      <w:r>
        <w:rPr>
          <w:rFonts w:hint="eastAsia"/>
          <w:lang w:eastAsia="zh-CN"/>
        </w:rPr>
        <w:t>建议书规定的杂散发射</w:t>
      </w:r>
      <w:r>
        <w:rPr>
          <w:lang w:eastAsia="zh-CN"/>
        </w:rPr>
        <w:t>B</w:t>
      </w:r>
      <w:r>
        <w:rPr>
          <w:rFonts w:hint="eastAsia"/>
          <w:lang w:eastAsia="zh-CN"/>
        </w:rPr>
        <w:t>类限值适用的区域应满足下列要求。</w:t>
      </w:r>
    </w:p>
    <w:p w:rsidR="00253061" w:rsidRDefault="00253061" w:rsidP="00413D86">
      <w:pPr>
        <w:ind w:firstLine="539"/>
        <w:rPr>
          <w:lang w:eastAsia="zh-CN"/>
        </w:rPr>
      </w:pPr>
      <w:r>
        <w:rPr>
          <w:rFonts w:hint="eastAsia"/>
          <w:lang w:eastAsia="zh-CN"/>
        </w:rPr>
        <w:t>任何杂散发射的功率都不得超过表</w:t>
      </w:r>
      <w:r>
        <w:rPr>
          <w:lang w:eastAsia="zh-CN"/>
        </w:rPr>
        <w:t>8Ba</w:t>
      </w:r>
      <w:r w:rsidR="00E0520F">
        <w:rPr>
          <w:lang w:eastAsia="zh-CN"/>
        </w:rPr>
        <w:t>)</w:t>
      </w:r>
      <w:r>
        <w:rPr>
          <w:rFonts w:hint="eastAsia"/>
          <w:lang w:eastAsia="zh-CN"/>
        </w:rPr>
        <w:t>和</w:t>
      </w:r>
      <w:r>
        <w:rPr>
          <w:lang w:eastAsia="zh-CN"/>
        </w:rPr>
        <w:t>8Bb</w:t>
      </w:r>
      <w:r w:rsidR="00E0520F">
        <w:rPr>
          <w:rFonts w:hint="eastAsia"/>
          <w:lang w:eastAsia="zh-CN"/>
        </w:rPr>
        <w:t>)</w:t>
      </w:r>
      <w:r>
        <w:rPr>
          <w:rFonts w:hint="eastAsia"/>
          <w:lang w:eastAsia="zh-CN"/>
        </w:rPr>
        <w:t>中规定的限值。</w:t>
      </w:r>
    </w:p>
    <w:p w:rsidR="00413D86" w:rsidRDefault="00413D8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253061" w:rsidRDefault="00253061" w:rsidP="00253061">
      <w:pPr>
        <w:pStyle w:val="TableNo"/>
        <w:rPr>
          <w:lang w:val="en-US" w:eastAsia="zh-CN"/>
        </w:rPr>
      </w:pPr>
      <w:r>
        <w:rPr>
          <w:rFonts w:hint="eastAsia"/>
          <w:lang w:val="en-US" w:eastAsia="zh-CN"/>
        </w:rPr>
        <w:lastRenderedPageBreak/>
        <w:t>表</w:t>
      </w:r>
      <w:r>
        <w:rPr>
          <w:lang w:val="en-US" w:eastAsia="zh-CN"/>
        </w:rPr>
        <w:t xml:space="preserve"> 8B</w:t>
      </w:r>
    </w:p>
    <w:p w:rsidR="00253061" w:rsidRDefault="00253061" w:rsidP="00E0520F">
      <w:pPr>
        <w:pStyle w:val="Tabletitle"/>
        <w:rPr>
          <w:lang w:val="en-US" w:eastAsia="zh-CN"/>
        </w:rPr>
      </w:pPr>
      <w:r>
        <w:rPr>
          <w:lang w:eastAsia="zh-CN"/>
        </w:rPr>
        <w:t>a</w:t>
      </w:r>
      <w:r w:rsidR="00E0520F">
        <w:rPr>
          <w:lang w:eastAsia="zh-CN"/>
        </w:rPr>
        <w:t>)</w:t>
      </w:r>
      <w:r>
        <w:rPr>
          <w:lang w:eastAsia="zh-CN"/>
        </w:rPr>
        <w:t xml:space="preserve"> </w:t>
      </w:r>
      <w:r>
        <w:rPr>
          <w:rFonts w:hint="eastAsia"/>
          <w:lang w:eastAsia="zh-CN"/>
        </w:rPr>
        <w:t>在频带</w:t>
      </w:r>
      <w:r>
        <w:rPr>
          <w:lang w:eastAsia="zh-CN"/>
        </w:rPr>
        <w:t>I</w:t>
      </w:r>
      <w:r>
        <w:rPr>
          <w:rFonts w:hint="eastAsia"/>
          <w:lang w:eastAsia="zh-CN"/>
        </w:rPr>
        <w:t>、</w:t>
      </w:r>
      <w:r>
        <w:rPr>
          <w:lang w:eastAsia="zh-CN"/>
        </w:rPr>
        <w:t>II</w:t>
      </w:r>
      <w:r>
        <w:rPr>
          <w:rFonts w:hint="eastAsia"/>
          <w:lang w:eastAsia="zh-CN"/>
        </w:rPr>
        <w:t>、</w:t>
      </w:r>
      <w:r>
        <w:rPr>
          <w:lang w:eastAsia="zh-CN"/>
        </w:rPr>
        <w:t>III</w:t>
      </w:r>
      <w:r>
        <w:rPr>
          <w:rFonts w:hint="eastAsia"/>
          <w:lang w:eastAsia="zh-CN"/>
        </w:rPr>
        <w:t>、</w:t>
      </w:r>
      <w:r>
        <w:rPr>
          <w:lang w:eastAsia="zh-CN"/>
        </w:rPr>
        <w:t>IV</w:t>
      </w:r>
      <w:r>
        <w:rPr>
          <w:rFonts w:hint="eastAsia"/>
          <w:lang w:eastAsia="zh-CN"/>
        </w:rPr>
        <w:t>、</w:t>
      </w:r>
      <w:r>
        <w:rPr>
          <w:lang w:eastAsia="zh-CN"/>
        </w:rPr>
        <w:t>VII</w:t>
      </w:r>
      <w:r>
        <w:rPr>
          <w:rFonts w:hint="eastAsia"/>
          <w:lang w:eastAsia="zh-CN"/>
        </w:rPr>
        <w:t>、</w:t>
      </w:r>
      <w:r>
        <w:rPr>
          <w:lang w:eastAsia="zh-CN"/>
        </w:rPr>
        <w:t>X</w:t>
      </w:r>
      <w:r>
        <w:rPr>
          <w:rFonts w:hint="eastAsia"/>
          <w:lang w:eastAsia="zh-CN"/>
        </w:rPr>
        <w:t>、</w:t>
      </w:r>
      <w:r>
        <w:rPr>
          <w:lang w:val="en-GB" w:eastAsia="zh-CN"/>
        </w:rPr>
        <w:t>XXII</w:t>
      </w:r>
      <w:r>
        <w:rPr>
          <w:rFonts w:hint="eastAsia"/>
          <w:lang w:val="en-GB" w:eastAsia="zh-CN"/>
        </w:rPr>
        <w:t>、</w:t>
      </w:r>
      <w:r w:rsidRPr="002D4836">
        <w:rPr>
          <w:lang w:val="en-GB" w:eastAsia="zh-CN"/>
        </w:rPr>
        <w:t>XXV</w:t>
      </w:r>
      <w:r>
        <w:rPr>
          <w:rFonts w:hint="eastAsia"/>
          <w:lang w:eastAsia="zh-CN"/>
        </w:rPr>
        <w:t>工作的</w:t>
      </w:r>
      <w:r>
        <w:rPr>
          <w:lang w:eastAsia="zh-CN"/>
        </w:rPr>
        <w:t xml:space="preserve"> BS</w:t>
      </w:r>
      <w:r>
        <w:rPr>
          <w:rFonts w:hint="eastAsia"/>
          <w:lang w:eastAsia="zh-CN"/>
        </w:rPr>
        <w:t>强制杂散发射的限值</w:t>
      </w:r>
      <w:r>
        <w:rPr>
          <w:szCs w:val="22"/>
          <w:lang w:eastAsia="zh-CN"/>
        </w:rPr>
        <w:br/>
      </w:r>
      <w:r>
        <w:rPr>
          <w:rFonts w:hint="eastAsia"/>
          <w:lang w:val="en-US" w:eastAsia="zh-CN"/>
        </w:rPr>
        <w:t>（</w:t>
      </w:r>
      <w:r>
        <w:rPr>
          <w:lang w:val="en-US" w:eastAsia="zh-CN"/>
        </w:rPr>
        <w:t>B</w:t>
      </w:r>
      <w:r>
        <w:rPr>
          <w:rFonts w:hint="eastAsia"/>
          <w:lang w:val="en-US" w:eastAsia="zh-CN"/>
        </w:rPr>
        <w:t>类）</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253061" w:rsidRPr="002B4FF6" w:rsidTr="00FF6C46">
        <w:trPr>
          <w:jc w:val="center"/>
        </w:trPr>
        <w:tc>
          <w:tcPr>
            <w:tcW w:w="3600" w:type="dxa"/>
            <w:tcBorders>
              <w:top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2088"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1611" w:type="dxa"/>
            <w:tcBorders>
              <w:top w:val="single" w:sz="4" w:space="0" w:color="auto"/>
              <w:left w:val="single" w:sz="4" w:space="0" w:color="auto"/>
              <w:bottom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rPr>
                <w:lang w:eastAsia="zh-CN"/>
              </w:rPr>
            </w:pPr>
            <w:r w:rsidRPr="002B4FF6">
              <w:rPr>
                <w:lang w:eastAsia="zh-CN"/>
              </w:rPr>
              <w:t xml:space="preserve">9 </w:t>
            </w:r>
            <w:r w:rsidRPr="002B4FF6">
              <w:rPr>
                <w:szCs w:val="22"/>
              </w:rPr>
              <w:sym w:font="Symbol" w:char="F0AB"/>
            </w:r>
            <w:r w:rsidRPr="002B4FF6">
              <w:rPr>
                <w:lang w:eastAsia="zh-CN"/>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1 kHz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lang w:eastAsia="zh-CN"/>
              </w:rPr>
            </w:pPr>
            <w:r w:rsidRPr="002B4FF6">
              <w:rPr>
                <w:vertAlign w:val="superscript"/>
                <w:lang w:eastAsia="zh-CN"/>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rPr>
                <w:lang w:eastAsia="zh-CN"/>
              </w:rPr>
            </w:pPr>
            <w:r w:rsidRPr="002B4FF6">
              <w:rPr>
                <w:lang w:eastAsia="zh-CN"/>
              </w:rPr>
              <w:t xml:space="preserve">150 kHz </w:t>
            </w:r>
            <w:r w:rsidRPr="002B4FF6">
              <w:rPr>
                <w:szCs w:val="22"/>
              </w:rPr>
              <w:sym w:font="Symbol" w:char="F0AB"/>
            </w:r>
            <w:r w:rsidRPr="002B4FF6">
              <w:rPr>
                <w:lang w:eastAsia="zh-CN"/>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10 kHz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lang w:eastAsia="zh-CN"/>
              </w:rPr>
            </w:pPr>
            <w:r w:rsidRPr="002B4FF6">
              <w:rPr>
                <w:vertAlign w:val="superscript"/>
                <w:lang w:eastAsia="zh-CN"/>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rPr>
                <w:lang w:eastAsia="zh-CN"/>
              </w:rPr>
            </w:pPr>
            <w:r w:rsidRPr="002B4FF6">
              <w:rPr>
                <w:lang w:eastAsia="zh-CN"/>
              </w:rPr>
              <w:t xml:space="preserve">30 MHz </w:t>
            </w:r>
            <w:r w:rsidRPr="002B4FF6">
              <w:rPr>
                <w:szCs w:val="22"/>
              </w:rPr>
              <w:sym w:font="Symbol" w:char="F0AB"/>
            </w:r>
            <w:r w:rsidRPr="002B4FF6">
              <w:rPr>
                <w:lang w:eastAsia="zh-CN"/>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100 kHz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lang w:eastAsia="zh-CN"/>
              </w:rPr>
            </w:pPr>
            <w:r w:rsidRPr="002B4FF6">
              <w:rPr>
                <w:vertAlign w:val="superscript"/>
                <w:lang w:eastAsia="zh-CN"/>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rPr>
                <w:lang w:eastAsia="zh-CN"/>
              </w:rPr>
              <w:t xml:space="preserve">1 GHz </w:t>
            </w:r>
            <w:r w:rsidRPr="002B4FF6">
              <w:rPr>
                <w:szCs w:val="22"/>
              </w:rPr>
              <w:sym w:font="Symbol" w:char="F0AB"/>
            </w:r>
            <w:r w:rsidRPr="002B4FF6">
              <w:rPr>
                <w:i/>
                <w:iCs/>
              </w:rPr>
              <w:t>F</w:t>
            </w:r>
            <w:r w:rsidRPr="002B4FF6">
              <w:rPr>
                <w:i/>
                <w:iCs/>
                <w:vertAlign w:val="subscript"/>
              </w:rPr>
              <w:t>low</w:t>
            </w:r>
            <w:r w:rsidRPr="002B4FF6">
              <w:t xml:space="preserve"> – 10 MHz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–30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 MHz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rPr>
                <w:i/>
                <w:iCs/>
              </w:rPr>
              <w:t>F</w:t>
            </w:r>
            <w:r w:rsidRPr="002B4FF6">
              <w:rPr>
                <w:i/>
                <w:iCs/>
                <w:vertAlign w:val="subscript"/>
              </w:rPr>
              <w:t>low</w:t>
            </w:r>
            <w:r w:rsidRPr="002B4FF6">
              <w:t xml:space="preserve"> – 10 MHz </w:t>
            </w:r>
            <w:r w:rsidRPr="002B4FF6">
              <w:rPr>
                <w:szCs w:val="22"/>
              </w:rPr>
              <w:sym w:font="Symbol" w:char="F0AB"/>
            </w:r>
            <w:r w:rsidRPr="002B4FF6">
              <w:rPr>
                <w:i/>
                <w:iCs/>
              </w:rPr>
              <w:t>F</w:t>
            </w:r>
            <w:r w:rsidRPr="002B4FF6">
              <w:rPr>
                <w:i/>
                <w:iCs/>
                <w:vertAlign w:val="subscript"/>
              </w:rPr>
              <w:t>high</w:t>
            </w:r>
            <w:r w:rsidRPr="002B4FF6">
              <w:t xml:space="preserve"> + 10 MHz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–15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 MHz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rPr>
            </w:pPr>
            <w:r w:rsidRPr="002B4FF6">
              <w:rPr>
                <w:vertAlign w:val="superscript"/>
              </w:rPr>
              <w:t>(2)</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rPr>
                <w:i/>
                <w:iCs/>
              </w:rPr>
              <w:t>F</w:t>
            </w:r>
            <w:r w:rsidRPr="002B4FF6">
              <w:rPr>
                <w:i/>
                <w:iCs/>
                <w:vertAlign w:val="subscript"/>
              </w:rPr>
              <w:t>high</w:t>
            </w:r>
            <w:r w:rsidRPr="002B4FF6">
              <w:t xml:space="preserve"> + 10 MHz </w:t>
            </w:r>
            <w:r w:rsidRPr="002B4FF6">
              <w:rPr>
                <w:szCs w:val="22"/>
              </w:rPr>
              <w:sym w:font="Symbol" w:char="F0AB"/>
            </w:r>
            <w:r w:rsidRPr="002B4FF6">
              <w:t xml:space="preserve"> 12.75 GHz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–30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 MHz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rPr>
            </w:pPr>
            <w:r w:rsidRPr="002B4FF6">
              <w:rPr>
                <w:vertAlign w:val="superscript"/>
              </w:rPr>
              <w:t>(3)</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rPr>
                <w:i/>
                <w:iCs/>
                <w:lang w:eastAsia="zh-CN"/>
              </w:rPr>
            </w:pPr>
            <w:r w:rsidRPr="002B4FF6">
              <w:rPr>
                <w:rFonts w:cs="v5.0.0"/>
                <w:lang w:val="en-GB" w:eastAsia="zh-CN"/>
              </w:rPr>
              <w:t>12.75 GHz –</w:t>
            </w:r>
            <w:r w:rsidRPr="002B4FF6">
              <w:rPr>
                <w:rFonts w:cs="v5.0.0" w:hint="eastAsia"/>
                <w:lang w:val="en-GB" w:eastAsia="zh-CN"/>
              </w:rPr>
              <w:t>以</w:t>
            </w:r>
            <w:r w:rsidRPr="002B4FF6">
              <w:rPr>
                <w:rFonts w:cs="v5.0.0"/>
                <w:lang w:val="en-GB" w:eastAsia="zh-CN"/>
              </w:rPr>
              <w:t>GHz</w:t>
            </w:r>
            <w:r w:rsidRPr="002B4FF6">
              <w:rPr>
                <w:rFonts w:cs="v5.0.0" w:hint="eastAsia"/>
                <w:lang w:val="en-GB" w:eastAsia="zh-CN"/>
              </w:rPr>
              <w:t>为单位的下行工作频带上限频率边缘的第</w:t>
            </w:r>
            <w:r w:rsidRPr="002B4FF6">
              <w:rPr>
                <w:rFonts w:cs="v5.0.0"/>
                <w:lang w:val="en-GB" w:eastAsia="zh-CN"/>
              </w:rPr>
              <w:t>5</w:t>
            </w:r>
            <w:r w:rsidRPr="002B4FF6">
              <w:rPr>
                <w:rFonts w:cs="v5.0.0" w:hint="eastAsia"/>
                <w:lang w:val="en-GB" w:eastAsia="zh-CN"/>
              </w:rPr>
              <w:t>次谐波</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val="en-GB"/>
              </w:rPr>
              <w:t>1 MHz</w:t>
            </w:r>
          </w:p>
        </w:tc>
        <w:tc>
          <w:tcPr>
            <w:tcW w:w="1611" w:type="dxa"/>
            <w:tcBorders>
              <w:top w:val="single" w:sz="4" w:space="0" w:color="auto"/>
              <w:left w:val="single" w:sz="4" w:space="0" w:color="auto"/>
              <w:bottom w:val="single" w:sz="4" w:space="0" w:color="auto"/>
            </w:tcBorders>
          </w:tcPr>
          <w:p w:rsidR="00253061" w:rsidRPr="002B4FF6" w:rsidRDefault="003843A2" w:rsidP="00FF6C46">
            <w:pPr>
              <w:pStyle w:val="Tabletext"/>
              <w:jc w:val="center"/>
              <w:rPr>
                <w:vertAlign w:val="subscript"/>
              </w:rPr>
            </w:pPr>
            <w:r w:rsidRPr="002D4836">
              <w:rPr>
                <w:vertAlign w:val="superscript"/>
                <w:lang w:val="en-GB"/>
              </w:rPr>
              <w:t>(3), (4)</w:t>
            </w:r>
          </w:p>
        </w:tc>
      </w:tr>
    </w:tbl>
    <w:p w:rsidR="00253061" w:rsidRDefault="00253061" w:rsidP="00253061">
      <w:pPr>
        <w:pStyle w:val="Tablefin"/>
      </w:pPr>
    </w:p>
    <w:p w:rsidR="00253061" w:rsidRDefault="00253061" w:rsidP="003843A2">
      <w:pPr>
        <w:pStyle w:val="Tabletitle"/>
        <w:rPr>
          <w:kern w:val="2"/>
          <w:szCs w:val="24"/>
          <w:lang w:val="en-US" w:eastAsia="zh-CN"/>
        </w:rPr>
      </w:pPr>
      <w:r>
        <w:rPr>
          <w:lang w:eastAsia="zh-CN"/>
        </w:rPr>
        <w:t>b</w:t>
      </w:r>
      <w:r w:rsidR="003843A2">
        <w:rPr>
          <w:lang w:eastAsia="zh-CN"/>
        </w:rPr>
        <w:t>)</w:t>
      </w:r>
      <w:r>
        <w:rPr>
          <w:lang w:eastAsia="zh-CN"/>
        </w:rPr>
        <w:t xml:space="preserve"> </w:t>
      </w:r>
      <w:r>
        <w:rPr>
          <w:rFonts w:hint="eastAsia"/>
          <w:lang w:eastAsia="zh-CN"/>
        </w:rPr>
        <w:t>在频带</w:t>
      </w:r>
      <w:r>
        <w:rPr>
          <w:lang w:eastAsia="zh-CN"/>
        </w:rPr>
        <w:t>V</w:t>
      </w:r>
      <w:r>
        <w:rPr>
          <w:rFonts w:hint="eastAsia"/>
          <w:lang w:eastAsia="zh-CN"/>
        </w:rPr>
        <w:t>、</w:t>
      </w:r>
      <w:r>
        <w:rPr>
          <w:lang w:eastAsia="zh-CN"/>
        </w:rPr>
        <w:t>VIII</w:t>
      </w:r>
      <w:r>
        <w:rPr>
          <w:rFonts w:hint="eastAsia"/>
          <w:lang w:eastAsia="zh-CN"/>
        </w:rPr>
        <w:t>、</w:t>
      </w:r>
      <w:r>
        <w:rPr>
          <w:lang w:eastAsia="zh-CN"/>
        </w:rPr>
        <w:t>XII</w:t>
      </w:r>
      <w:r>
        <w:rPr>
          <w:rFonts w:hint="eastAsia"/>
          <w:lang w:eastAsia="zh-CN"/>
        </w:rPr>
        <w:t>、</w:t>
      </w:r>
      <w:r>
        <w:rPr>
          <w:lang w:eastAsia="zh-CN"/>
        </w:rPr>
        <w:t>XIII</w:t>
      </w:r>
      <w:r>
        <w:rPr>
          <w:rFonts w:hint="eastAsia"/>
          <w:lang w:eastAsia="zh-CN"/>
        </w:rPr>
        <w:t>、</w:t>
      </w:r>
      <w:r>
        <w:rPr>
          <w:lang w:eastAsia="zh-CN"/>
        </w:rPr>
        <w:t>XIV</w:t>
      </w:r>
      <w:r>
        <w:rPr>
          <w:rFonts w:hint="eastAsia"/>
          <w:lang w:eastAsia="zh-CN"/>
        </w:rPr>
        <w:t>、</w:t>
      </w:r>
      <w:r>
        <w:rPr>
          <w:lang w:eastAsia="zh-CN"/>
        </w:rPr>
        <w:t>XX</w:t>
      </w:r>
      <w:r>
        <w:rPr>
          <w:rFonts w:hint="eastAsia"/>
          <w:lang w:eastAsia="zh-CN"/>
        </w:rPr>
        <w:t>工作的</w:t>
      </w:r>
      <w:r>
        <w:rPr>
          <w:lang w:eastAsia="zh-CN"/>
        </w:rPr>
        <w:t xml:space="preserve"> BS</w:t>
      </w:r>
      <w:r>
        <w:rPr>
          <w:rFonts w:hint="eastAsia"/>
          <w:lang w:eastAsia="zh-CN"/>
        </w:rPr>
        <w:t>强制杂散发射的限值</w:t>
      </w:r>
      <w:r>
        <w:rPr>
          <w:lang w:eastAsia="zh-CN"/>
        </w:rPr>
        <w:br/>
      </w:r>
      <w:r>
        <w:rPr>
          <w:rFonts w:hint="eastAsia"/>
          <w:szCs w:val="24"/>
          <w:lang w:eastAsia="zh-CN"/>
        </w:rPr>
        <w:t>（</w:t>
      </w:r>
      <w:r>
        <w:rPr>
          <w:szCs w:val="24"/>
          <w:lang w:eastAsia="zh-CN"/>
        </w:rPr>
        <w:t>B</w:t>
      </w:r>
      <w:r>
        <w:rPr>
          <w:rFonts w:hint="eastAsia"/>
          <w:szCs w:val="24"/>
          <w:lang w:eastAsia="zh-CN"/>
        </w:rPr>
        <w:t>类）</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253061" w:rsidRPr="002B4FF6" w:rsidTr="00FF6C46">
        <w:trPr>
          <w:jc w:val="center"/>
        </w:trPr>
        <w:tc>
          <w:tcPr>
            <w:tcW w:w="3600" w:type="dxa"/>
            <w:tcBorders>
              <w:top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2088"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1611" w:type="dxa"/>
            <w:tcBorders>
              <w:top w:val="single" w:sz="4" w:space="0" w:color="auto"/>
              <w:left w:val="single" w:sz="4" w:space="0" w:color="auto"/>
              <w:bottom w:val="single" w:sz="4" w:space="0" w:color="auto"/>
            </w:tcBorders>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keepNext/>
              <w:keepLines/>
            </w:pPr>
            <w:r w:rsidRPr="002B4FF6">
              <w:t xml:space="preserve">9 </w:t>
            </w:r>
            <w:r w:rsidRPr="002B4FF6">
              <w:rPr>
                <w:szCs w:val="22"/>
              </w:rPr>
              <w:sym w:font="Symbol" w:char="F0AB"/>
            </w:r>
            <w:r w:rsidRPr="002B4FF6">
              <w:t xml:space="preserve"> 150 kHz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1 kHz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keepNext/>
              <w:keepLines/>
              <w:jc w:val="center"/>
              <w:rPr>
                <w:vertAlign w:val="subscript"/>
              </w:rPr>
            </w:pPr>
            <w:r w:rsidRPr="002B4FF6">
              <w:rPr>
                <w:vertAlign w:val="subscript"/>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keepNext/>
              <w:keepLines/>
            </w:pPr>
            <w:r w:rsidRPr="002B4FF6">
              <w:t xml:space="preserve">150 kHz </w:t>
            </w:r>
            <w:r w:rsidRPr="002B4FF6">
              <w:rPr>
                <w:szCs w:val="22"/>
              </w:rPr>
              <w:sym w:font="Symbol" w:char="F0AB"/>
            </w:r>
            <w:r w:rsidRPr="002B4FF6">
              <w:t xml:space="preserve"> 30 MHz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10 kHz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keepNext/>
              <w:keepLines/>
              <w:jc w:val="center"/>
              <w:rPr>
                <w:vertAlign w:val="subscript"/>
              </w:rPr>
            </w:pPr>
            <w:r w:rsidRPr="002B4FF6">
              <w:rPr>
                <w:vertAlign w:val="subscript"/>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keepNext/>
              <w:keepLines/>
            </w:pPr>
            <w:r w:rsidRPr="002B4FF6">
              <w:t xml:space="preserve">30 MHz </w:t>
            </w:r>
            <w:r w:rsidRPr="002B4FF6">
              <w:rPr>
                <w:szCs w:val="22"/>
              </w:rPr>
              <w:sym w:font="Symbol" w:char="F0AB"/>
            </w:r>
            <w:r w:rsidRPr="002B4FF6">
              <w:rPr>
                <w:i/>
                <w:iCs/>
              </w:rPr>
              <w:t>F</w:t>
            </w:r>
            <w:r w:rsidRPr="002B4FF6">
              <w:rPr>
                <w:i/>
                <w:iCs/>
                <w:vertAlign w:val="subscript"/>
              </w:rPr>
              <w:t>low</w:t>
            </w:r>
            <w:r w:rsidRPr="002B4FF6">
              <w:t xml:space="preserve"> – 10 MHz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100 kHz</w:t>
            </w:r>
          </w:p>
        </w:tc>
        <w:tc>
          <w:tcPr>
            <w:tcW w:w="1611" w:type="dxa"/>
            <w:tcBorders>
              <w:top w:val="single" w:sz="4" w:space="0" w:color="auto"/>
              <w:left w:val="single" w:sz="4" w:space="0" w:color="auto"/>
              <w:bottom w:val="single" w:sz="4" w:space="0" w:color="auto"/>
            </w:tcBorders>
          </w:tcPr>
          <w:p w:rsidR="00253061" w:rsidRPr="002B4FF6" w:rsidRDefault="00253061" w:rsidP="00FF6C46">
            <w:pPr>
              <w:pStyle w:val="Tabletext"/>
              <w:keepNext/>
              <w:keepLines/>
              <w:jc w:val="center"/>
              <w:rPr>
                <w:vertAlign w:val="subscript"/>
              </w:rPr>
            </w:pPr>
            <w:r w:rsidRPr="002B4FF6">
              <w:rPr>
                <w:vertAlign w:val="subscript"/>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keepNext/>
              <w:keepLines/>
            </w:pPr>
            <w:r w:rsidRPr="002B4FF6">
              <w:rPr>
                <w:i/>
                <w:iCs/>
              </w:rPr>
              <w:t>F</w:t>
            </w:r>
            <w:r w:rsidRPr="002B4FF6">
              <w:rPr>
                <w:i/>
                <w:iCs/>
                <w:vertAlign w:val="subscript"/>
              </w:rPr>
              <w:t>low</w:t>
            </w:r>
            <w:r w:rsidRPr="002B4FF6">
              <w:t xml:space="preserve"> – 10 MHz </w:t>
            </w:r>
            <w:r w:rsidRPr="002B4FF6">
              <w:rPr>
                <w:szCs w:val="22"/>
              </w:rPr>
              <w:sym w:font="Symbol" w:char="F0AB"/>
            </w:r>
            <w:r w:rsidRPr="002B4FF6">
              <w:rPr>
                <w:i/>
                <w:iCs/>
              </w:rPr>
              <w:t>F</w:t>
            </w:r>
            <w:r w:rsidRPr="002B4FF6">
              <w:rPr>
                <w:i/>
                <w:iCs/>
                <w:vertAlign w:val="subscript"/>
              </w:rPr>
              <w:t>high</w:t>
            </w:r>
            <w:r w:rsidRPr="002B4FF6">
              <w:t xml:space="preserve"> + 10 MHz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–16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pPr>
            <w:r w:rsidRPr="002B4FF6">
              <w:t>100 kHz</w:t>
            </w:r>
          </w:p>
        </w:tc>
        <w:tc>
          <w:tcPr>
            <w:tcW w:w="1611" w:type="dxa"/>
            <w:tcBorders>
              <w:top w:val="single" w:sz="4" w:space="0" w:color="auto"/>
              <w:left w:val="single" w:sz="4" w:space="0" w:color="auto"/>
              <w:bottom w:val="single" w:sz="4" w:space="0" w:color="auto"/>
            </w:tcBorders>
          </w:tcPr>
          <w:p w:rsidR="00253061" w:rsidRPr="002B4FF6" w:rsidRDefault="003843A2" w:rsidP="00FF6C46">
            <w:pPr>
              <w:pStyle w:val="Tabletext"/>
              <w:keepNext/>
              <w:keepLines/>
              <w:jc w:val="center"/>
              <w:rPr>
                <w:vertAlign w:val="subscript"/>
              </w:rPr>
            </w:pPr>
            <w:r w:rsidRPr="002D4836">
              <w:rPr>
                <w:vertAlign w:val="superscript"/>
                <w:lang w:val="en-GB"/>
              </w:rPr>
              <w:t>(2)</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rPr>
                <w:i/>
                <w:iCs/>
              </w:rPr>
              <w:t>F</w:t>
            </w:r>
            <w:r w:rsidRPr="002B4FF6">
              <w:rPr>
                <w:i/>
                <w:iCs/>
                <w:vertAlign w:val="subscript"/>
              </w:rPr>
              <w:t>high</w:t>
            </w:r>
            <w:r w:rsidRPr="002B4FF6">
              <w:t xml:space="preserve"> + 10 MHz </w:t>
            </w:r>
            <w:r w:rsidRPr="002B4FF6">
              <w:rPr>
                <w:szCs w:val="22"/>
              </w:rPr>
              <w:sym w:font="Symbol" w:char="F0AB"/>
            </w:r>
            <w:r w:rsidRPr="002B4FF6">
              <w:t xml:space="preserve"> 1 GHz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–36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100 kHz</w:t>
            </w:r>
          </w:p>
        </w:tc>
        <w:tc>
          <w:tcPr>
            <w:tcW w:w="1611" w:type="dxa"/>
            <w:tcBorders>
              <w:top w:val="single" w:sz="4" w:space="0" w:color="auto"/>
              <w:left w:val="single" w:sz="4" w:space="0" w:color="auto"/>
              <w:bottom w:val="single" w:sz="4" w:space="0" w:color="auto"/>
            </w:tcBorders>
          </w:tcPr>
          <w:p w:rsidR="00253061" w:rsidRPr="002B4FF6" w:rsidRDefault="003843A2" w:rsidP="00FF6C46">
            <w:pPr>
              <w:pStyle w:val="Tabletext"/>
              <w:jc w:val="center"/>
              <w:rPr>
                <w:vertAlign w:val="subscript"/>
              </w:rPr>
            </w:pPr>
            <w:r w:rsidRPr="002D4836">
              <w:rPr>
                <w:vertAlign w:val="superscript"/>
                <w:lang w:val="en-GB"/>
              </w:rPr>
              <w:t>(1)</w:t>
            </w:r>
          </w:p>
        </w:tc>
      </w:tr>
      <w:tr w:rsidR="00253061" w:rsidRPr="002B4FF6" w:rsidTr="00FF6C46">
        <w:trPr>
          <w:jc w:val="center"/>
        </w:trPr>
        <w:tc>
          <w:tcPr>
            <w:tcW w:w="3600"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t>1 GHz</w:t>
            </w:r>
            <w:r w:rsidRPr="002B4FF6">
              <w:rPr>
                <w:szCs w:val="22"/>
              </w:rPr>
              <w:sym w:font="Symbol" w:char="F0AB"/>
            </w:r>
            <w:r w:rsidRPr="002B4FF6">
              <w:t xml:space="preserve"> 12.75 GHz</w:t>
            </w:r>
          </w:p>
        </w:tc>
        <w:tc>
          <w:tcPr>
            <w:tcW w:w="208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–30 dBm</w:t>
            </w:r>
          </w:p>
        </w:tc>
        <w:tc>
          <w:tcPr>
            <w:tcW w:w="234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 MHz</w:t>
            </w:r>
          </w:p>
        </w:tc>
        <w:tc>
          <w:tcPr>
            <w:tcW w:w="1611" w:type="dxa"/>
            <w:tcBorders>
              <w:top w:val="single" w:sz="4" w:space="0" w:color="auto"/>
              <w:left w:val="single" w:sz="4" w:space="0" w:color="auto"/>
              <w:bottom w:val="single" w:sz="4" w:space="0" w:color="auto"/>
            </w:tcBorders>
          </w:tcPr>
          <w:p w:rsidR="00253061" w:rsidRPr="002B4FF6" w:rsidRDefault="003843A2" w:rsidP="00FF6C46">
            <w:pPr>
              <w:pStyle w:val="Tabletext"/>
              <w:jc w:val="center"/>
              <w:rPr>
                <w:vertAlign w:val="subscript"/>
              </w:rPr>
            </w:pPr>
            <w:r w:rsidRPr="002D4836">
              <w:rPr>
                <w:vertAlign w:val="superscript"/>
                <w:lang w:val="en-GB"/>
              </w:rPr>
              <w:t>(3)</w:t>
            </w:r>
          </w:p>
        </w:tc>
      </w:tr>
      <w:tr w:rsidR="00253061" w:rsidRPr="002B4FF6" w:rsidTr="00FF6C46">
        <w:trPr>
          <w:jc w:val="center"/>
        </w:trPr>
        <w:tc>
          <w:tcPr>
            <w:tcW w:w="9639" w:type="dxa"/>
            <w:gridSpan w:val="4"/>
            <w:tcBorders>
              <w:top w:val="single" w:sz="4" w:space="0" w:color="auto"/>
              <w:left w:val="nil"/>
              <w:bottom w:val="nil"/>
              <w:right w:val="nil"/>
            </w:tcBorders>
          </w:tcPr>
          <w:p w:rsidR="00253061" w:rsidRPr="002B4FF6" w:rsidRDefault="00253061" w:rsidP="00FF6C46">
            <w:pPr>
              <w:pStyle w:val="Tablelegend"/>
              <w:ind w:left="281" w:rightChars="-35" w:right="-84" w:hanging="389"/>
              <w:rPr>
                <w:lang w:val="en-US" w:eastAsia="zh-CN"/>
              </w:rPr>
            </w:pPr>
            <w:r w:rsidRPr="002B4FF6">
              <w:rPr>
                <w:vertAlign w:val="superscript"/>
                <w:lang w:val="en-US" w:eastAsia="zh-CN"/>
              </w:rPr>
              <w:t>(1)</w:t>
            </w:r>
            <w:r w:rsidRPr="002B4FF6">
              <w:rPr>
                <w:lang w:val="en-US" w:eastAsia="zh-CN"/>
              </w:rPr>
              <w:tab/>
            </w: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w:t>
            </w:r>
          </w:p>
          <w:p w:rsidR="00253061" w:rsidRPr="002B4FF6" w:rsidRDefault="00253061" w:rsidP="00FF6C46">
            <w:pPr>
              <w:pStyle w:val="Tablelegend"/>
              <w:ind w:leftChars="-45" w:left="562" w:rightChars="-35" w:right="-84" w:hanging="670"/>
              <w:rPr>
                <w:lang w:val="en-US" w:eastAsia="zh-CN"/>
              </w:rPr>
            </w:pPr>
            <w:r w:rsidRPr="002B4FF6">
              <w:rPr>
                <w:vertAlign w:val="superscript"/>
                <w:lang w:val="en-US" w:eastAsia="zh-CN"/>
              </w:rPr>
              <w:t>(2)</w:t>
            </w:r>
            <w:r w:rsidRPr="002B4FF6">
              <w:rPr>
                <w:lang w:val="en-US" w:eastAsia="zh-CN"/>
              </w:rPr>
              <w:tab/>
            </w:r>
            <w:r w:rsidRPr="002B4FF6">
              <w:rPr>
                <w:rFonts w:hint="eastAsia"/>
                <w:lang w:val="en-US" w:eastAsia="zh-CN"/>
              </w:rPr>
              <w:t>限值以</w:t>
            </w:r>
            <w:r w:rsidRPr="002B4FF6">
              <w:rPr>
                <w:lang w:val="en-US" w:eastAsia="zh-CN"/>
              </w:rPr>
              <w:t>ITU-R SM.329</w:t>
            </w:r>
            <w:r w:rsidRPr="002B4FF6">
              <w:rPr>
                <w:rFonts w:hint="eastAsia"/>
                <w:lang w:val="en-US" w:eastAsia="zh-CN"/>
              </w:rPr>
              <w:t>建议书</w:t>
            </w:r>
            <w:r w:rsidRPr="002B4FF6">
              <w:rPr>
                <w:lang w:val="en-US" w:eastAsia="zh-CN"/>
              </w:rPr>
              <w:t>§ 4.3</w:t>
            </w:r>
            <w:r w:rsidRPr="002B4FF6">
              <w:rPr>
                <w:rFonts w:hint="eastAsia"/>
                <w:lang w:val="en-US" w:eastAsia="zh-CN"/>
              </w:rPr>
              <w:t>和附件</w:t>
            </w:r>
            <w:r w:rsidRPr="002B4FF6">
              <w:rPr>
                <w:lang w:val="en-US" w:eastAsia="zh-CN"/>
              </w:rPr>
              <w:t>7</w:t>
            </w:r>
            <w:r w:rsidRPr="002B4FF6">
              <w:rPr>
                <w:rFonts w:hint="eastAsia"/>
                <w:lang w:val="en-US" w:eastAsia="zh-CN"/>
              </w:rPr>
              <w:t>为依据。</w:t>
            </w:r>
          </w:p>
          <w:p w:rsidR="00253061" w:rsidRPr="002B4FF6" w:rsidRDefault="00253061" w:rsidP="00FF6C46">
            <w:pPr>
              <w:pStyle w:val="Tablelegend"/>
              <w:ind w:leftChars="-45" w:left="562" w:rightChars="-35" w:right="-84" w:hanging="670"/>
              <w:rPr>
                <w:lang w:val="en-GB" w:eastAsia="zh-CN"/>
              </w:rPr>
            </w:pPr>
            <w:r w:rsidRPr="002B4FF6">
              <w:rPr>
                <w:vertAlign w:val="superscript"/>
                <w:lang w:val="en-US" w:eastAsia="zh-CN"/>
              </w:rPr>
              <w:t>(3)</w:t>
            </w:r>
            <w:r w:rsidRPr="002B4FF6">
              <w:rPr>
                <w:lang w:val="en-US" w:eastAsia="zh-CN"/>
              </w:rPr>
              <w:tab/>
            </w: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所述。上限频率如</w:t>
            </w:r>
            <w:r w:rsidRPr="002B4FF6">
              <w:rPr>
                <w:lang w:val="en-US" w:eastAsia="zh-CN"/>
              </w:rPr>
              <w:t xml:space="preserve"> ITU-R SM.329</w:t>
            </w:r>
            <w:r w:rsidRPr="002B4FF6">
              <w:rPr>
                <w:rFonts w:hint="eastAsia"/>
                <w:lang w:val="en-US" w:eastAsia="zh-CN"/>
              </w:rPr>
              <w:t>建议书的</w:t>
            </w:r>
            <w:r w:rsidRPr="002B4FF6">
              <w:rPr>
                <w:lang w:val="en-US" w:eastAsia="zh-CN"/>
              </w:rPr>
              <w:t>§ 2.5</w:t>
            </w:r>
            <w:r w:rsidRPr="002B4FF6">
              <w:rPr>
                <w:rFonts w:hint="eastAsia"/>
                <w:lang w:val="en-US" w:eastAsia="zh-CN"/>
              </w:rPr>
              <w:t>表</w:t>
            </w:r>
            <w:r w:rsidRPr="002B4FF6">
              <w:rPr>
                <w:lang w:val="en-US" w:eastAsia="zh-CN"/>
              </w:rPr>
              <w:t xml:space="preserve"> 1</w:t>
            </w:r>
            <w:r w:rsidRPr="002B4FF6">
              <w:rPr>
                <w:rFonts w:hint="eastAsia"/>
                <w:lang w:val="en-US" w:eastAsia="zh-CN"/>
              </w:rPr>
              <w:t>所述。</w:t>
            </w:r>
          </w:p>
          <w:p w:rsidR="00253061" w:rsidRPr="002B4FF6" w:rsidRDefault="00253061" w:rsidP="003843A2">
            <w:pPr>
              <w:pStyle w:val="Tablelegend"/>
              <w:rPr>
                <w:lang w:val="en-GB" w:eastAsia="zh-CN"/>
              </w:rPr>
            </w:pPr>
            <w:r w:rsidRPr="002B4FF6">
              <w:rPr>
                <w:vertAlign w:val="superscript"/>
                <w:lang w:val="en-US" w:eastAsia="zh-CN"/>
              </w:rPr>
              <w:t>(4)</w:t>
            </w:r>
            <w:r w:rsidR="003843A2">
              <w:rPr>
                <w:vertAlign w:val="superscript"/>
                <w:lang w:val="en-US" w:eastAsia="zh-CN"/>
              </w:rPr>
              <w:tab/>
            </w:r>
            <w:r w:rsidRPr="002B4FF6">
              <w:rPr>
                <w:rFonts w:hint="eastAsia"/>
                <w:lang w:val="en-GB" w:eastAsia="zh-CN"/>
              </w:rPr>
              <w:t>仅适用于频带</w:t>
            </w:r>
            <w:r w:rsidRPr="002B4FF6">
              <w:rPr>
                <w:lang w:val="en-GB" w:eastAsia="zh-CN"/>
              </w:rPr>
              <w:t>XXII</w:t>
            </w:r>
            <w:r w:rsidRPr="002B4FF6">
              <w:rPr>
                <w:rFonts w:hint="eastAsia"/>
                <w:lang w:val="en-GB" w:eastAsia="zh-CN"/>
              </w:rPr>
              <w:t>。</w:t>
            </w:r>
          </w:p>
          <w:p w:rsidR="00253061" w:rsidRPr="002B4FF6" w:rsidRDefault="00253061" w:rsidP="003843A2">
            <w:pPr>
              <w:pStyle w:val="Tablelegend"/>
              <w:ind w:leftChars="-45" w:left="562" w:rightChars="-35" w:right="-84" w:hanging="670"/>
              <w:rPr>
                <w:spacing w:val="-4"/>
                <w:lang w:eastAsia="zh-CN"/>
              </w:rPr>
            </w:pPr>
            <w:r w:rsidRPr="002B4FF6">
              <w:rPr>
                <w:i/>
                <w:iCs/>
                <w:lang w:val="en-US" w:eastAsia="zh-CN"/>
              </w:rPr>
              <w:t>F</w:t>
            </w:r>
            <w:r w:rsidRPr="002B4FF6">
              <w:rPr>
                <w:i/>
                <w:iCs/>
                <w:vertAlign w:val="subscript"/>
                <w:lang w:val="en-US" w:eastAsia="zh-CN"/>
              </w:rPr>
              <w:t>low</w:t>
            </w:r>
            <w:r w:rsidRPr="002B4FF6">
              <w:rPr>
                <w:rFonts w:hint="eastAsia"/>
                <w:lang w:val="en-US" w:eastAsia="zh-CN"/>
              </w:rPr>
              <w:t>：</w:t>
            </w:r>
            <w:r w:rsidRPr="002B4FF6">
              <w:rPr>
                <w:rFonts w:hint="eastAsia"/>
                <w:spacing w:val="-4"/>
                <w:lang w:eastAsia="zh-CN"/>
              </w:rPr>
              <w:t>工作频带的最低下行链路频率。</w:t>
            </w:r>
          </w:p>
          <w:p w:rsidR="00253061" w:rsidRPr="002B4FF6" w:rsidRDefault="00253061" w:rsidP="003843A2">
            <w:pPr>
              <w:pStyle w:val="Tablelegend"/>
              <w:ind w:leftChars="-45" w:left="562" w:rightChars="-35" w:right="-84" w:hanging="670"/>
              <w:rPr>
                <w:lang w:eastAsia="zh-CN"/>
              </w:rPr>
            </w:pPr>
            <w:r w:rsidRPr="002B4FF6">
              <w:rPr>
                <w:i/>
                <w:iCs/>
                <w:lang w:val="en-US" w:eastAsia="zh-CN"/>
              </w:rPr>
              <w:t>F</w:t>
            </w:r>
            <w:r w:rsidRPr="002B4FF6">
              <w:rPr>
                <w:i/>
                <w:iCs/>
                <w:vertAlign w:val="subscript"/>
                <w:lang w:val="en-US" w:eastAsia="zh-CN"/>
              </w:rPr>
              <w:t>high</w:t>
            </w:r>
            <w:r w:rsidRPr="002B4FF6">
              <w:rPr>
                <w:rFonts w:hint="eastAsia"/>
                <w:lang w:val="en-US" w:eastAsia="zh-CN"/>
              </w:rPr>
              <w:t>：</w:t>
            </w:r>
            <w:r w:rsidRPr="002B4FF6">
              <w:rPr>
                <w:rFonts w:hint="eastAsia"/>
                <w:spacing w:val="-4"/>
                <w:lang w:eastAsia="zh-CN"/>
              </w:rPr>
              <w:t>工作频带的最高下行链路频率。</w:t>
            </w:r>
          </w:p>
        </w:tc>
      </w:tr>
    </w:tbl>
    <w:p w:rsidR="00413D86" w:rsidRDefault="00413D86" w:rsidP="00413D86">
      <w:pPr>
        <w:rPr>
          <w:lang w:eastAsia="zh-CN"/>
        </w:rPr>
      </w:pPr>
      <w:bookmarkStart w:id="47" w:name="_Toc197312228"/>
    </w:p>
    <w:p w:rsidR="00253061" w:rsidRPr="00187F82" w:rsidRDefault="00253061" w:rsidP="00253061">
      <w:pPr>
        <w:pStyle w:val="Heading4"/>
        <w:rPr>
          <w:szCs w:val="24"/>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C27A84">
          <w:rPr>
            <w:szCs w:val="24"/>
            <w:lang w:eastAsia="zh-CN"/>
          </w:rPr>
          <w:t>4.1.2</w:t>
        </w:r>
      </w:smartTag>
      <w:r w:rsidRPr="00C27A84">
        <w:rPr>
          <w:szCs w:val="24"/>
          <w:lang w:eastAsia="zh-CN"/>
        </w:rPr>
        <w:t>.2</w:t>
      </w:r>
      <w:r w:rsidRPr="00C27A84">
        <w:rPr>
          <w:szCs w:val="24"/>
          <w:lang w:eastAsia="zh-CN"/>
        </w:rPr>
        <w:tab/>
      </w:r>
      <w:bookmarkEnd w:id="47"/>
      <w:r w:rsidRPr="00C27A84">
        <w:rPr>
          <w:rFonts w:hint="eastAsia"/>
          <w:szCs w:val="24"/>
          <w:lang w:val="en-US" w:eastAsia="zh-CN"/>
        </w:rPr>
        <w:t>用于</w:t>
      </w:r>
      <w:r w:rsidRPr="00C27A84">
        <w:rPr>
          <w:szCs w:val="24"/>
          <w:lang w:val="en-US" w:eastAsia="zh-CN"/>
        </w:rPr>
        <w:t>E-UTRA</w:t>
      </w:r>
      <w:r w:rsidRPr="00C27A84">
        <w:rPr>
          <w:rFonts w:hint="eastAsia"/>
          <w:szCs w:val="24"/>
          <w:lang w:val="en-US" w:eastAsia="zh-CN"/>
        </w:rPr>
        <w:t>的</w:t>
      </w:r>
      <w:r w:rsidRPr="00C27A84">
        <w:rPr>
          <w:szCs w:val="24"/>
          <w:lang w:val="en-US" w:eastAsia="zh-CN"/>
        </w:rPr>
        <w:t>B</w:t>
      </w:r>
      <w:r w:rsidRPr="00C27A84">
        <w:rPr>
          <w:rFonts w:hint="eastAsia"/>
          <w:szCs w:val="24"/>
          <w:lang w:val="en-US" w:eastAsia="zh-CN"/>
        </w:rPr>
        <w:t>类</w:t>
      </w:r>
    </w:p>
    <w:p w:rsidR="00253061" w:rsidRDefault="00253061" w:rsidP="00253061">
      <w:pPr>
        <w:ind w:firstLineChars="200" w:firstLine="480"/>
        <w:rPr>
          <w:lang w:eastAsia="zh-CN"/>
        </w:rPr>
      </w:pPr>
      <w:r>
        <w:rPr>
          <w:rFonts w:hint="eastAsia"/>
          <w:lang w:eastAsia="zh-CN"/>
        </w:rPr>
        <w:t>在</w:t>
      </w:r>
      <w:r>
        <w:rPr>
          <w:lang w:eastAsia="zh-CN"/>
        </w:rPr>
        <w:t>ITU-R SM.329</w:t>
      </w:r>
      <w:r>
        <w:rPr>
          <w:rFonts w:hint="eastAsia"/>
          <w:lang w:eastAsia="zh-CN"/>
        </w:rPr>
        <w:t>建议书规定的杂散发射</w:t>
      </w:r>
      <w:r>
        <w:rPr>
          <w:lang w:eastAsia="zh-CN"/>
        </w:rPr>
        <w:t>B</w:t>
      </w:r>
      <w:r>
        <w:rPr>
          <w:rFonts w:hint="eastAsia"/>
          <w:lang w:eastAsia="zh-CN"/>
        </w:rPr>
        <w:t>类限值适用的区域应满足下列要求。</w:t>
      </w:r>
    </w:p>
    <w:p w:rsidR="00253061" w:rsidRDefault="00253061" w:rsidP="00253061">
      <w:pPr>
        <w:ind w:firstLineChars="200" w:firstLine="480"/>
        <w:rPr>
          <w:lang w:val="en-US" w:eastAsia="zh-CN"/>
        </w:rPr>
      </w:pPr>
      <w:r>
        <w:rPr>
          <w:rFonts w:hint="eastAsia"/>
          <w:lang w:eastAsia="zh-CN"/>
        </w:rPr>
        <w:t>任何杂散发射的功率都不得超过表</w:t>
      </w:r>
      <w:r>
        <w:rPr>
          <w:lang w:eastAsia="zh-CN"/>
        </w:rPr>
        <w:t>8C</w:t>
      </w:r>
      <w:r>
        <w:rPr>
          <w:rFonts w:hint="eastAsia"/>
          <w:lang w:eastAsia="zh-CN"/>
        </w:rPr>
        <w:t>规定的限值。</w:t>
      </w:r>
    </w:p>
    <w:p w:rsidR="00413D86" w:rsidRDefault="00413D8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rPr>
      </w:pPr>
      <w:r>
        <w:rPr>
          <w:lang w:val="en-US"/>
        </w:rPr>
        <w:br w:type="page"/>
      </w:r>
    </w:p>
    <w:p w:rsidR="00253061" w:rsidRDefault="00253061" w:rsidP="00253061">
      <w:pPr>
        <w:pStyle w:val="TableNo"/>
        <w:rPr>
          <w:lang w:eastAsia="zh-CN"/>
        </w:rPr>
      </w:pPr>
      <w:r>
        <w:rPr>
          <w:rFonts w:hint="eastAsia"/>
          <w:lang w:val="en-US"/>
        </w:rPr>
        <w:lastRenderedPageBreak/>
        <w:t>表</w:t>
      </w:r>
      <w:r>
        <w:rPr>
          <w:lang w:val="en-US"/>
        </w:rPr>
        <w:t xml:space="preserve"> </w:t>
      </w:r>
      <w:r>
        <w:rPr>
          <w:lang w:val="en-US" w:eastAsia="zh-CN"/>
        </w:rPr>
        <w:t>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00"/>
        <w:gridCol w:w="2160"/>
        <w:gridCol w:w="2160"/>
        <w:gridCol w:w="1719"/>
      </w:tblGrid>
      <w:tr w:rsidR="00253061" w:rsidRPr="002B4FF6" w:rsidTr="00FF6C46">
        <w:trPr>
          <w:cantSplit/>
          <w:jc w:val="center"/>
        </w:trPr>
        <w:tc>
          <w:tcPr>
            <w:tcW w:w="3600"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2160" w:type="dxa"/>
            <w:vAlign w:val="center"/>
          </w:tcPr>
          <w:p w:rsidR="00253061" w:rsidRPr="002B4FF6" w:rsidRDefault="00253061" w:rsidP="00FF6C46">
            <w:pPr>
              <w:pStyle w:val="Tablehead"/>
              <w:rPr>
                <w:lang w:val="en-US" w:eastAsia="zh-CN"/>
              </w:rPr>
            </w:pPr>
            <w:r w:rsidRPr="002B4FF6">
              <w:rPr>
                <w:rFonts w:hint="eastAsia"/>
                <w:lang w:val="en-US" w:eastAsia="zh-CN"/>
              </w:rPr>
              <w:t>最大电平</w:t>
            </w:r>
          </w:p>
        </w:tc>
        <w:tc>
          <w:tcPr>
            <w:tcW w:w="2160"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1719" w:type="dxa"/>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cantSplit/>
          <w:jc w:val="center"/>
        </w:trPr>
        <w:tc>
          <w:tcPr>
            <w:tcW w:w="3600" w:type="dxa"/>
          </w:tcPr>
          <w:p w:rsidR="00253061" w:rsidRPr="002B4FF6" w:rsidRDefault="00253061" w:rsidP="00FF6C46">
            <w:pPr>
              <w:pStyle w:val="Tabletext"/>
            </w:pPr>
            <w:r w:rsidRPr="002B4FF6">
              <w:t xml:space="preserve">9 kHz </w:t>
            </w:r>
            <w:r w:rsidRPr="002B4FF6">
              <w:rPr>
                <w:szCs w:val="22"/>
              </w:rPr>
              <w:sym w:font="Symbol" w:char="F0AB"/>
            </w:r>
            <w:r w:rsidRPr="002B4FF6">
              <w:t xml:space="preserve"> 150 kHz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 kHz</w:t>
            </w:r>
          </w:p>
        </w:tc>
        <w:tc>
          <w:tcPr>
            <w:tcW w:w="1719"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cantSplit/>
          <w:jc w:val="center"/>
        </w:trPr>
        <w:tc>
          <w:tcPr>
            <w:tcW w:w="3600" w:type="dxa"/>
          </w:tcPr>
          <w:p w:rsidR="00253061" w:rsidRPr="002B4FF6" w:rsidRDefault="00253061" w:rsidP="00FF6C46">
            <w:pPr>
              <w:pStyle w:val="Tabletext"/>
            </w:pPr>
            <w:r w:rsidRPr="002B4FF6">
              <w:t xml:space="preserve">150 kHz </w:t>
            </w:r>
            <w:r w:rsidRPr="002B4FF6">
              <w:rPr>
                <w:szCs w:val="22"/>
              </w:rPr>
              <w:sym w:font="Symbol" w:char="F0AB"/>
            </w:r>
            <w:r w:rsidRPr="002B4FF6">
              <w:t xml:space="preserve"> 30 MHz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10 kHz</w:t>
            </w:r>
          </w:p>
        </w:tc>
        <w:tc>
          <w:tcPr>
            <w:tcW w:w="1719"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cantSplit/>
          <w:jc w:val="center"/>
        </w:trPr>
        <w:tc>
          <w:tcPr>
            <w:tcW w:w="3600" w:type="dxa"/>
          </w:tcPr>
          <w:p w:rsidR="00253061" w:rsidRPr="002B4FF6" w:rsidRDefault="00253061" w:rsidP="00FF6C46">
            <w:pPr>
              <w:pStyle w:val="Tabletext"/>
            </w:pPr>
            <w:r w:rsidRPr="002B4FF6">
              <w:t xml:space="preserve">30 MHz </w:t>
            </w:r>
            <w:r w:rsidRPr="002B4FF6">
              <w:rPr>
                <w:szCs w:val="22"/>
              </w:rPr>
              <w:sym w:font="Symbol" w:char="F0AB"/>
            </w:r>
            <w:r w:rsidRPr="002B4FF6">
              <w:t xml:space="preserve"> 1 GHz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100 kHz</w:t>
            </w:r>
          </w:p>
        </w:tc>
        <w:tc>
          <w:tcPr>
            <w:tcW w:w="1719"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cantSplit/>
          <w:jc w:val="center"/>
        </w:trPr>
        <w:tc>
          <w:tcPr>
            <w:tcW w:w="3600" w:type="dxa"/>
            <w:tcBorders>
              <w:bottom w:val="single" w:sz="4" w:space="0" w:color="auto"/>
            </w:tcBorders>
          </w:tcPr>
          <w:p w:rsidR="00253061" w:rsidRPr="002B4FF6" w:rsidRDefault="00253061" w:rsidP="00FF6C46">
            <w:pPr>
              <w:pStyle w:val="Tabletext"/>
            </w:pPr>
            <w:r w:rsidRPr="002B4FF6">
              <w:t xml:space="preserve">1 GHz </w:t>
            </w:r>
            <w:r w:rsidRPr="002B4FF6">
              <w:rPr>
                <w:szCs w:val="22"/>
              </w:rPr>
              <w:sym w:font="Symbol" w:char="F0AB"/>
            </w:r>
            <w:r w:rsidRPr="002B4FF6">
              <w:t xml:space="preserve"> 12.75 GHz</w:t>
            </w:r>
          </w:p>
        </w:tc>
        <w:tc>
          <w:tcPr>
            <w:tcW w:w="2160" w:type="dxa"/>
            <w:tcBorders>
              <w:bottom w:val="single" w:sz="4" w:space="0" w:color="auto"/>
            </w:tcBorders>
          </w:tcPr>
          <w:p w:rsidR="00253061" w:rsidRPr="002B4FF6" w:rsidRDefault="00253061" w:rsidP="00FF6C46">
            <w:pPr>
              <w:pStyle w:val="Tabletext"/>
              <w:jc w:val="center"/>
            </w:pPr>
            <w:r w:rsidRPr="002B4FF6">
              <w:t>–30 dBm</w:t>
            </w:r>
          </w:p>
        </w:tc>
        <w:tc>
          <w:tcPr>
            <w:tcW w:w="2160" w:type="dxa"/>
            <w:tcBorders>
              <w:bottom w:val="single" w:sz="4" w:space="0" w:color="auto"/>
            </w:tcBorders>
          </w:tcPr>
          <w:p w:rsidR="00253061" w:rsidRPr="002B4FF6" w:rsidRDefault="00253061" w:rsidP="00FF6C46">
            <w:pPr>
              <w:pStyle w:val="Tabletext"/>
              <w:jc w:val="center"/>
            </w:pPr>
            <w:r w:rsidRPr="002B4FF6">
              <w:t>1 MHz</w:t>
            </w:r>
          </w:p>
        </w:tc>
        <w:tc>
          <w:tcPr>
            <w:tcW w:w="1719" w:type="dxa"/>
            <w:tcBorders>
              <w:bottom w:val="single" w:sz="4" w:space="0" w:color="auto"/>
            </w:tcBorders>
          </w:tcPr>
          <w:p w:rsidR="00253061" w:rsidRPr="002B4FF6" w:rsidRDefault="00253061" w:rsidP="00FF6C46">
            <w:pPr>
              <w:pStyle w:val="Tabletext"/>
              <w:jc w:val="center"/>
              <w:rPr>
                <w:vertAlign w:val="superscript"/>
              </w:rPr>
            </w:pPr>
            <w:r w:rsidRPr="002B4FF6">
              <w:rPr>
                <w:vertAlign w:val="superscript"/>
              </w:rPr>
              <w:t>(2)</w:t>
            </w:r>
          </w:p>
        </w:tc>
      </w:tr>
      <w:tr w:rsidR="00253061" w:rsidRPr="002B4FF6" w:rsidTr="00FF6C46">
        <w:trPr>
          <w:cantSplit/>
          <w:jc w:val="center"/>
        </w:trPr>
        <w:tc>
          <w:tcPr>
            <w:tcW w:w="3600" w:type="dxa"/>
            <w:tcBorders>
              <w:bottom w:val="single" w:sz="4" w:space="0" w:color="auto"/>
            </w:tcBorders>
          </w:tcPr>
          <w:p w:rsidR="00253061" w:rsidRPr="002B4FF6" w:rsidRDefault="00253061" w:rsidP="003843A2">
            <w:pPr>
              <w:pStyle w:val="Tabletext"/>
              <w:jc w:val="left"/>
              <w:rPr>
                <w:rFonts w:cs="v5.0.0"/>
                <w:lang w:val="en-GB" w:eastAsia="zh-CN"/>
              </w:rPr>
            </w:pPr>
            <w:r w:rsidRPr="002B4FF6">
              <w:rPr>
                <w:lang w:val="en-GB" w:eastAsia="zh-CN"/>
              </w:rPr>
              <w:t xml:space="preserve">12.75 GHz </w:t>
            </w:r>
            <w:r w:rsidRPr="002B4FF6">
              <w:rPr>
                <w:szCs w:val="22"/>
                <w:lang w:val="en-GB"/>
              </w:rPr>
              <w:sym w:font="Symbol" w:char="F0AB"/>
            </w:r>
            <w:r w:rsidRPr="002B4FF6">
              <w:rPr>
                <w:rFonts w:cs="v5.0.0" w:hint="eastAsia"/>
                <w:lang w:val="en-GB" w:eastAsia="zh-CN"/>
              </w:rPr>
              <w:t>以</w:t>
            </w:r>
            <w:r w:rsidRPr="002B4FF6">
              <w:rPr>
                <w:rFonts w:cs="v5.0.0"/>
                <w:lang w:val="en-GB" w:eastAsia="zh-CN"/>
              </w:rPr>
              <w:t>GHz</w:t>
            </w:r>
            <w:r w:rsidRPr="002B4FF6">
              <w:rPr>
                <w:rFonts w:cs="v5.0.0" w:hint="eastAsia"/>
                <w:lang w:val="en-GB" w:eastAsia="zh-CN"/>
              </w:rPr>
              <w:t>为单位的下行工作频带上限频率边缘的第</w:t>
            </w:r>
            <w:r w:rsidRPr="002B4FF6">
              <w:rPr>
                <w:rFonts w:cs="v5.0.0"/>
                <w:lang w:val="en-GB" w:eastAsia="zh-CN"/>
              </w:rPr>
              <w:t>5</w:t>
            </w:r>
            <w:r w:rsidRPr="002B4FF6">
              <w:rPr>
                <w:rFonts w:cs="v5.0.0" w:hint="eastAsia"/>
                <w:lang w:val="en-GB" w:eastAsia="zh-CN"/>
              </w:rPr>
              <w:t>次</w:t>
            </w:r>
            <w:r w:rsidR="003843A2">
              <w:rPr>
                <w:rFonts w:cs="v5.0.0"/>
                <w:lang w:val="en-GB" w:eastAsia="zh-CN"/>
              </w:rPr>
              <w:br/>
            </w:r>
            <w:r w:rsidRPr="002B4FF6">
              <w:rPr>
                <w:rFonts w:cs="v5.0.0" w:hint="eastAsia"/>
                <w:lang w:val="en-GB" w:eastAsia="zh-CN"/>
              </w:rPr>
              <w:t>谐波</w:t>
            </w:r>
          </w:p>
        </w:tc>
        <w:tc>
          <w:tcPr>
            <w:tcW w:w="2160" w:type="dxa"/>
            <w:tcBorders>
              <w:bottom w:val="single" w:sz="4" w:space="0" w:color="auto"/>
            </w:tcBorders>
          </w:tcPr>
          <w:p w:rsidR="00253061" w:rsidRPr="002B4FF6" w:rsidRDefault="00253061" w:rsidP="00FF6C46">
            <w:pPr>
              <w:pStyle w:val="Tabletext"/>
              <w:jc w:val="center"/>
            </w:pPr>
            <w:r w:rsidRPr="002B4FF6">
              <w:rPr>
                <w:lang w:val="en-GB"/>
              </w:rPr>
              <w:t>–30 dBm</w:t>
            </w:r>
          </w:p>
        </w:tc>
        <w:tc>
          <w:tcPr>
            <w:tcW w:w="2160" w:type="dxa"/>
            <w:tcBorders>
              <w:bottom w:val="single" w:sz="4" w:space="0" w:color="auto"/>
            </w:tcBorders>
          </w:tcPr>
          <w:p w:rsidR="00253061" w:rsidRPr="002B4FF6" w:rsidRDefault="00253061" w:rsidP="00FF6C46">
            <w:pPr>
              <w:pStyle w:val="Tabletext"/>
              <w:jc w:val="center"/>
            </w:pPr>
            <w:r w:rsidRPr="002B4FF6">
              <w:rPr>
                <w:lang w:val="en-GB"/>
              </w:rPr>
              <w:t>1 MHz</w:t>
            </w:r>
          </w:p>
        </w:tc>
        <w:tc>
          <w:tcPr>
            <w:tcW w:w="1719" w:type="dxa"/>
            <w:tcBorders>
              <w:bottom w:val="single" w:sz="4" w:space="0" w:color="auto"/>
            </w:tcBorders>
          </w:tcPr>
          <w:p w:rsidR="00253061" w:rsidRPr="002B4FF6" w:rsidRDefault="003843A2" w:rsidP="00FF6C46">
            <w:pPr>
              <w:pStyle w:val="Tabletext"/>
              <w:jc w:val="center"/>
              <w:rPr>
                <w:vertAlign w:val="superscript"/>
              </w:rPr>
            </w:pPr>
            <w:r w:rsidRPr="002D4836">
              <w:rPr>
                <w:vertAlign w:val="superscript"/>
                <w:lang w:val="en-GB"/>
              </w:rPr>
              <w:t>(2), (3)</w:t>
            </w:r>
          </w:p>
        </w:tc>
      </w:tr>
      <w:tr w:rsidR="00253061" w:rsidRPr="002B4FF6" w:rsidTr="00FF6C46">
        <w:trPr>
          <w:cantSplit/>
          <w:jc w:val="center"/>
        </w:trPr>
        <w:tc>
          <w:tcPr>
            <w:tcW w:w="9639" w:type="dxa"/>
            <w:gridSpan w:val="4"/>
            <w:tcBorders>
              <w:top w:val="single" w:sz="4" w:space="0" w:color="auto"/>
              <w:left w:val="nil"/>
              <w:bottom w:val="nil"/>
              <w:right w:val="nil"/>
            </w:tcBorders>
          </w:tcPr>
          <w:p w:rsidR="00253061" w:rsidRPr="002B4FF6" w:rsidRDefault="00253061" w:rsidP="00FF6C46">
            <w:pPr>
              <w:pStyle w:val="Tablelegend"/>
              <w:rPr>
                <w:lang w:val="en-US" w:eastAsia="zh-CN"/>
              </w:rPr>
            </w:pPr>
            <w:r w:rsidRPr="002B4FF6">
              <w:rPr>
                <w:vertAlign w:val="superscript"/>
                <w:lang w:val="en-US" w:eastAsia="zh-CN"/>
              </w:rPr>
              <w:t>(1)</w:t>
            </w:r>
            <w:r w:rsidRPr="002B4FF6">
              <w:rPr>
                <w:vertAlign w:val="superscript"/>
                <w:lang w:val="en-US" w:eastAsia="zh-CN"/>
              </w:rPr>
              <w:tab/>
            </w: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w:t>
            </w:r>
          </w:p>
          <w:p w:rsidR="00253061" w:rsidRPr="002B4FF6" w:rsidRDefault="00253061" w:rsidP="00FF6C46">
            <w:pPr>
              <w:pStyle w:val="Tablelegend"/>
              <w:rPr>
                <w:lang w:val="en-US" w:eastAsia="zh-CN"/>
              </w:rPr>
            </w:pPr>
            <w:r w:rsidRPr="002B4FF6">
              <w:rPr>
                <w:vertAlign w:val="superscript"/>
                <w:lang w:val="en-US" w:eastAsia="zh-CN"/>
              </w:rPr>
              <w:t>(2)</w:t>
            </w:r>
            <w:r w:rsidRPr="002B4FF6">
              <w:rPr>
                <w:lang w:val="en-US" w:eastAsia="zh-CN"/>
              </w:rPr>
              <w:tab/>
            </w:r>
            <w:r w:rsidRPr="002B4FF6">
              <w:rPr>
                <w:rFonts w:hint="eastAsia"/>
                <w:lang w:val="en-US" w:eastAsia="zh-CN"/>
              </w:rPr>
              <w:t>带宽如</w:t>
            </w:r>
            <w:r w:rsidRPr="002B4FF6">
              <w:rPr>
                <w:lang w:val="en-US" w:eastAsia="zh-CN"/>
              </w:rPr>
              <w:t xml:space="preserve"> ITU-R SM.329</w:t>
            </w:r>
            <w:r w:rsidRPr="002B4FF6">
              <w:rPr>
                <w:rFonts w:hint="eastAsia"/>
                <w:lang w:val="en-US" w:eastAsia="zh-CN"/>
              </w:rPr>
              <w:t>建议书的</w:t>
            </w:r>
            <w:r w:rsidRPr="002B4FF6">
              <w:rPr>
                <w:lang w:val="en-US" w:eastAsia="zh-CN"/>
              </w:rPr>
              <w:t xml:space="preserve"> § 4.1</w:t>
            </w:r>
            <w:r w:rsidRPr="002B4FF6">
              <w:rPr>
                <w:rFonts w:hint="eastAsia"/>
                <w:lang w:val="en-US" w:eastAsia="zh-CN"/>
              </w:rPr>
              <w:t>所述。上限频率如</w:t>
            </w:r>
            <w:r w:rsidRPr="002B4FF6">
              <w:rPr>
                <w:lang w:val="en-US" w:eastAsia="zh-CN"/>
              </w:rPr>
              <w:t xml:space="preserve"> ITU-R SM.329</w:t>
            </w:r>
            <w:r w:rsidRPr="002B4FF6">
              <w:rPr>
                <w:rFonts w:hint="eastAsia"/>
                <w:lang w:val="en-US" w:eastAsia="zh-CN"/>
              </w:rPr>
              <w:t>建议书的</w:t>
            </w:r>
            <w:r w:rsidRPr="002B4FF6">
              <w:rPr>
                <w:lang w:val="en-US" w:eastAsia="zh-CN"/>
              </w:rPr>
              <w:t>§ 2.5</w:t>
            </w:r>
            <w:r w:rsidRPr="002B4FF6">
              <w:rPr>
                <w:rFonts w:hint="eastAsia"/>
                <w:lang w:val="en-US" w:eastAsia="zh-CN"/>
              </w:rPr>
              <w:t>表</w:t>
            </w:r>
            <w:r w:rsidRPr="002B4FF6">
              <w:rPr>
                <w:lang w:val="en-US" w:eastAsia="zh-CN"/>
              </w:rPr>
              <w:t xml:space="preserve"> 1</w:t>
            </w:r>
            <w:r w:rsidRPr="002B4FF6">
              <w:rPr>
                <w:rFonts w:hint="eastAsia"/>
                <w:lang w:val="en-US" w:eastAsia="zh-CN"/>
              </w:rPr>
              <w:t>所述。</w:t>
            </w:r>
          </w:p>
          <w:p w:rsidR="00253061" w:rsidRPr="002B4FF6" w:rsidRDefault="00253061" w:rsidP="00FF6C46">
            <w:pPr>
              <w:pStyle w:val="Tablelegend"/>
              <w:rPr>
                <w:lang w:eastAsia="zh-CN"/>
              </w:rPr>
            </w:pPr>
            <w:r w:rsidRPr="002B4FF6">
              <w:rPr>
                <w:vertAlign w:val="superscript"/>
                <w:lang w:val="en-US" w:eastAsia="zh-CN"/>
              </w:rPr>
              <w:t>(3)</w:t>
            </w:r>
            <w:r w:rsidRPr="002B4FF6">
              <w:rPr>
                <w:lang w:val="en-GB" w:eastAsia="zh-CN"/>
              </w:rPr>
              <w:tab/>
            </w:r>
            <w:r w:rsidRPr="002B4FF6">
              <w:rPr>
                <w:rFonts w:hint="eastAsia"/>
                <w:lang w:val="en-GB" w:eastAsia="zh-CN"/>
              </w:rPr>
              <w:t>仅适用于</w:t>
            </w:r>
            <w:r w:rsidRPr="002B4FF6">
              <w:rPr>
                <w:lang w:val="en-GB" w:eastAsia="zh-CN"/>
              </w:rPr>
              <w:t>E-UTRA</w:t>
            </w:r>
            <w:r w:rsidRPr="002B4FF6">
              <w:rPr>
                <w:rFonts w:hint="eastAsia"/>
                <w:lang w:val="en-GB" w:eastAsia="zh-CN"/>
              </w:rPr>
              <w:t>频带</w:t>
            </w:r>
            <w:r w:rsidRPr="002B4FF6">
              <w:rPr>
                <w:lang w:val="en-GB" w:eastAsia="zh-CN"/>
              </w:rPr>
              <w:t>22</w:t>
            </w:r>
            <w:r w:rsidRPr="002B4FF6">
              <w:rPr>
                <w:rFonts w:hint="eastAsia"/>
                <w:lang w:val="en-GB" w:eastAsia="zh-CN"/>
              </w:rPr>
              <w:t>。</w:t>
            </w:r>
          </w:p>
        </w:tc>
      </w:tr>
    </w:tbl>
    <w:p w:rsidR="00253061" w:rsidRPr="00C27A84" w:rsidRDefault="00253061" w:rsidP="003843A2">
      <w:pPr>
        <w:pStyle w:val="Heading2"/>
        <w:rPr>
          <w:lang w:eastAsia="zh-CN"/>
        </w:rPr>
      </w:pPr>
      <w:bookmarkStart w:id="48" w:name="_Toc269477837"/>
      <w:bookmarkStart w:id="49" w:name="_Toc269478238"/>
      <w:r w:rsidRPr="00C27A84">
        <w:rPr>
          <w:lang w:eastAsia="zh-CN"/>
        </w:rPr>
        <w:t>4.2</w:t>
      </w:r>
      <w:r w:rsidRPr="00C27A84">
        <w:rPr>
          <w:lang w:eastAsia="zh-CN"/>
        </w:rPr>
        <w:tab/>
      </w:r>
      <w:bookmarkEnd w:id="48"/>
      <w:bookmarkEnd w:id="49"/>
      <w:r w:rsidRPr="00C27A84">
        <w:rPr>
          <w:rFonts w:hint="eastAsia"/>
          <w:lang w:eastAsia="zh-CN"/>
        </w:rPr>
        <w:t>与同地域的其他系统的共存</w:t>
      </w:r>
    </w:p>
    <w:p w:rsidR="00253061" w:rsidRPr="00C27A84" w:rsidRDefault="00253061" w:rsidP="003843A2">
      <w:pPr>
        <w:pStyle w:val="Heading3"/>
        <w:rPr>
          <w:lang w:eastAsia="zh-CN"/>
        </w:rPr>
      </w:pPr>
      <w:bookmarkStart w:id="50" w:name="_Toc269477838"/>
      <w:bookmarkStart w:id="51" w:name="_Toc269478239"/>
      <w:smartTag w:uri="urn:schemas-microsoft-com:office:smarttags" w:element="chsdate">
        <w:smartTagPr>
          <w:attr w:name="Year" w:val="1899"/>
          <w:attr w:name="Month" w:val="12"/>
          <w:attr w:name="Day" w:val="30"/>
          <w:attr w:name="IsLunarDate" w:val="False"/>
          <w:attr w:name="IsROCDate" w:val="False"/>
        </w:smartTagPr>
        <w:r w:rsidRPr="00C27A84">
          <w:rPr>
            <w:lang w:eastAsia="zh-CN"/>
          </w:rPr>
          <w:t>4.2.1</w:t>
        </w:r>
        <w:r w:rsidRPr="00C27A84">
          <w:rPr>
            <w:lang w:eastAsia="zh-CN"/>
          </w:rPr>
          <w:tab/>
        </w:r>
      </w:smartTag>
      <w:bookmarkEnd w:id="50"/>
      <w:bookmarkEnd w:id="51"/>
      <w:r w:rsidRPr="00C27A84">
        <w:rPr>
          <w:rFonts w:hint="eastAsia"/>
          <w:lang w:eastAsia="zh-CN"/>
        </w:rPr>
        <w:t>对于</w:t>
      </w:r>
      <w:r w:rsidRPr="00C27A84">
        <w:rPr>
          <w:lang w:eastAsia="zh-CN"/>
        </w:rPr>
        <w:t>UTRA</w:t>
      </w:r>
      <w:r w:rsidRPr="00C27A84">
        <w:rPr>
          <w:rFonts w:hint="eastAsia"/>
          <w:lang w:eastAsia="zh-CN"/>
        </w:rPr>
        <w:t>，与同地域的其他系统的共存</w:t>
      </w:r>
    </w:p>
    <w:p w:rsidR="00253061" w:rsidRDefault="00253061" w:rsidP="003843A2">
      <w:pPr>
        <w:ind w:firstLine="540"/>
        <w:rPr>
          <w:lang w:eastAsia="zh-CN"/>
        </w:rPr>
      </w:pPr>
      <w:r>
        <w:rPr>
          <w:rFonts w:hint="eastAsia"/>
          <w:lang w:eastAsia="zh-CN"/>
        </w:rPr>
        <w:t>这些要求可能适用于为在同一地域内其他频带工作的</w:t>
      </w:r>
      <w:r>
        <w:rPr>
          <w:lang w:eastAsia="zh-CN"/>
        </w:rPr>
        <w:t>UE</w:t>
      </w:r>
      <w:r>
        <w:rPr>
          <w:rFonts w:hint="eastAsia"/>
          <w:lang w:eastAsia="zh-CN"/>
        </w:rPr>
        <w:t>、</w:t>
      </w:r>
      <w:r>
        <w:rPr>
          <w:lang w:eastAsia="zh-CN"/>
        </w:rPr>
        <w:t>MS</w:t>
      </w:r>
      <w:r>
        <w:rPr>
          <w:rFonts w:hint="eastAsia"/>
          <w:lang w:eastAsia="zh-CN"/>
        </w:rPr>
        <w:t>和</w:t>
      </w:r>
      <w:r>
        <w:rPr>
          <w:lang w:eastAsia="zh-CN"/>
        </w:rPr>
        <w:t>/</w:t>
      </w:r>
      <w:r>
        <w:rPr>
          <w:rFonts w:hint="eastAsia"/>
          <w:lang w:eastAsia="zh-CN"/>
        </w:rPr>
        <w:t>或</w:t>
      </w:r>
      <w:r>
        <w:rPr>
          <w:lang w:eastAsia="zh-CN"/>
        </w:rPr>
        <w:t>BS</w:t>
      </w:r>
      <w:r>
        <w:rPr>
          <w:rFonts w:hint="eastAsia"/>
          <w:lang w:eastAsia="zh-CN"/>
        </w:rPr>
        <w:t>提供保护。这些要求适用于同时部署了</w:t>
      </w:r>
      <w:r>
        <w:rPr>
          <w:lang w:eastAsia="zh-CN"/>
        </w:rPr>
        <w:t>UTRA FDD</w:t>
      </w:r>
      <w:r>
        <w:rPr>
          <w:rFonts w:hint="eastAsia"/>
          <w:lang w:eastAsia="zh-CN"/>
        </w:rPr>
        <w:t>和在</w:t>
      </w:r>
      <w:r>
        <w:rPr>
          <w:lang w:eastAsia="zh-CN"/>
        </w:rPr>
        <w:t>FDD</w:t>
      </w:r>
      <w:r>
        <w:rPr>
          <w:rFonts w:hint="eastAsia"/>
          <w:lang w:eastAsia="zh-CN"/>
        </w:rPr>
        <w:t>工作频带以外其他频带工作的系统的地域。在其他频带工作的系统可能有</w:t>
      </w:r>
      <w:r>
        <w:rPr>
          <w:lang w:eastAsia="zh-CN"/>
        </w:rPr>
        <w:t>GSM900</w:t>
      </w:r>
      <w:r>
        <w:rPr>
          <w:rFonts w:hint="eastAsia"/>
          <w:lang w:eastAsia="zh-CN"/>
        </w:rPr>
        <w:t>、</w:t>
      </w:r>
      <w:r>
        <w:rPr>
          <w:lang w:eastAsia="zh-CN"/>
        </w:rPr>
        <w:t>DCS1800</w:t>
      </w:r>
      <w:r>
        <w:rPr>
          <w:rFonts w:hint="eastAsia"/>
          <w:lang w:eastAsia="zh-CN"/>
        </w:rPr>
        <w:t>、</w:t>
      </w:r>
      <w:r>
        <w:rPr>
          <w:lang w:eastAsia="zh-CN"/>
        </w:rPr>
        <w:t>PCS1900</w:t>
      </w:r>
      <w:r>
        <w:rPr>
          <w:rFonts w:hint="eastAsia"/>
          <w:lang w:eastAsia="zh-CN"/>
        </w:rPr>
        <w:t>、</w:t>
      </w:r>
      <w:r>
        <w:rPr>
          <w:lang w:eastAsia="zh-CN"/>
        </w:rPr>
        <w:t>GSM850</w:t>
      </w:r>
      <w:r>
        <w:rPr>
          <w:rFonts w:hint="eastAsia"/>
          <w:lang w:eastAsia="zh-CN"/>
        </w:rPr>
        <w:t>、</w:t>
      </w:r>
      <w:r w:rsidR="003843A2">
        <w:rPr>
          <w:lang w:eastAsia="zh-CN"/>
        </w:rPr>
        <w:t>E-UTRA FDD</w:t>
      </w:r>
      <w:r>
        <w:rPr>
          <w:rFonts w:hint="eastAsia"/>
          <w:lang w:eastAsia="zh-CN"/>
        </w:rPr>
        <w:t>和</w:t>
      </w:r>
      <w:r>
        <w:rPr>
          <w:lang w:eastAsia="zh-CN"/>
        </w:rPr>
        <w:t>/</w:t>
      </w:r>
      <w:r>
        <w:rPr>
          <w:rFonts w:hint="eastAsia"/>
          <w:lang w:eastAsia="zh-CN"/>
        </w:rPr>
        <w:t>或</w:t>
      </w:r>
      <w:r>
        <w:rPr>
          <w:lang w:eastAsia="zh-CN"/>
        </w:rPr>
        <w:t>UTRA FDD</w:t>
      </w:r>
      <w:r>
        <w:rPr>
          <w:rFonts w:hint="eastAsia"/>
          <w:lang w:eastAsia="zh-CN"/>
        </w:rPr>
        <w:t>。</w:t>
      </w:r>
    </w:p>
    <w:p w:rsidR="00253061" w:rsidRDefault="00253061" w:rsidP="00253061">
      <w:pPr>
        <w:ind w:firstLine="540"/>
        <w:rPr>
          <w:lang w:eastAsia="zh-CN"/>
        </w:rPr>
      </w:pPr>
      <w:r>
        <w:rPr>
          <w:rFonts w:hint="eastAsia"/>
          <w:lang w:eastAsia="zh-CN"/>
        </w:rPr>
        <w:t>在适用表第一栏与所列系统共存的要求的情况下，任何杂散发射的功率都不得超过表</w:t>
      </w:r>
      <w:r>
        <w:rPr>
          <w:lang w:eastAsia="zh-CN"/>
        </w:rPr>
        <w:t>9A</w:t>
      </w:r>
      <w:r>
        <w:rPr>
          <w:rFonts w:hint="eastAsia"/>
          <w:lang w:eastAsia="zh-CN"/>
        </w:rPr>
        <w:t>为</w:t>
      </w:r>
      <w:r>
        <w:rPr>
          <w:lang w:eastAsia="zh-CN"/>
        </w:rPr>
        <w:t>BS</w:t>
      </w:r>
      <w:r>
        <w:rPr>
          <w:rFonts w:hint="eastAsia"/>
          <w:lang w:eastAsia="zh-CN"/>
        </w:rPr>
        <w:t>规定的限值。</w:t>
      </w:r>
    </w:p>
    <w:p w:rsidR="00253061" w:rsidRPr="005E0F46" w:rsidRDefault="00253061" w:rsidP="00253061">
      <w:pPr>
        <w:pStyle w:val="TableNo"/>
        <w:rPr>
          <w:lang w:eastAsia="zh-CN"/>
        </w:rPr>
      </w:pPr>
      <w:r w:rsidRPr="005E0F46">
        <w:rPr>
          <w:rFonts w:hint="eastAsia"/>
          <w:lang w:eastAsia="zh-CN"/>
        </w:rPr>
        <w:t>表</w:t>
      </w:r>
      <w:r w:rsidRPr="005E0F46">
        <w:rPr>
          <w:lang w:eastAsia="zh-CN"/>
        </w:rPr>
        <w:t xml:space="preserve"> 9</w:t>
      </w:r>
      <w:r w:rsidRPr="005E0F46">
        <w:rPr>
          <w:rFonts w:eastAsia="MS Mincho"/>
          <w:szCs w:val="24"/>
          <w:lang w:val="en-US" w:eastAsia="zh-CN"/>
        </w:rPr>
        <w:t>A</w:t>
      </w:r>
    </w:p>
    <w:p w:rsidR="00253061" w:rsidRDefault="00253061" w:rsidP="00253061">
      <w:pPr>
        <w:pStyle w:val="Tabletitle"/>
        <w:rPr>
          <w:lang w:eastAsia="zh-CN"/>
        </w:rPr>
      </w:pPr>
      <w:r>
        <w:rPr>
          <w:rFonts w:hint="eastAsia"/>
          <w:lang w:eastAsia="zh-CN"/>
        </w:rPr>
        <w:t>在其他频带工作的系统所在地域为</w:t>
      </w:r>
      <w:r>
        <w:rPr>
          <w:lang w:eastAsia="zh-CN"/>
        </w:rPr>
        <w:t xml:space="preserve">UTRA BS </w:t>
      </w:r>
      <w:r>
        <w:rPr>
          <w:lang w:eastAsia="zh-CN"/>
        </w:rPr>
        <w:br/>
      </w:r>
      <w:r>
        <w:rPr>
          <w:rFonts w:hint="eastAsia"/>
          <w:lang w:eastAsia="zh-CN"/>
        </w:rPr>
        <w:t>规定的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253061" w:rsidRPr="002B4FF6" w:rsidTr="00FF6C46">
        <w:trPr>
          <w:jc w:val="center"/>
        </w:trPr>
        <w:tc>
          <w:tcPr>
            <w:tcW w:w="1418" w:type="dxa"/>
            <w:tcMar>
              <w:left w:w="85" w:type="dxa"/>
              <w:right w:w="85" w:type="dxa"/>
            </w:tcMar>
            <w:vAlign w:val="center"/>
          </w:tcPr>
          <w:p w:rsidR="00253061" w:rsidRPr="003843A2" w:rsidRDefault="00253061" w:rsidP="003843A2">
            <w:pPr>
              <w:pStyle w:val="Tablehead"/>
            </w:pPr>
            <w:r w:rsidRPr="003843A2">
              <w:rPr>
                <w:rFonts w:hint="eastAsia"/>
              </w:rPr>
              <w:t>在同一地域工作的系统的类型</w:t>
            </w:r>
          </w:p>
        </w:tc>
        <w:tc>
          <w:tcPr>
            <w:tcW w:w="2126" w:type="dxa"/>
            <w:tcMar>
              <w:left w:w="85" w:type="dxa"/>
              <w:right w:w="85" w:type="dxa"/>
            </w:tcMar>
            <w:vAlign w:val="center"/>
          </w:tcPr>
          <w:p w:rsidR="00253061" w:rsidRPr="003843A2" w:rsidRDefault="00253061" w:rsidP="003843A2">
            <w:pPr>
              <w:pStyle w:val="Tablehead"/>
            </w:pPr>
            <w:r w:rsidRPr="003843A2">
              <w:rPr>
                <w:rFonts w:hint="eastAsia"/>
              </w:rPr>
              <w:t>有共存要求的</w:t>
            </w:r>
            <w:r w:rsidRPr="003843A2">
              <w:br/>
            </w:r>
            <w:r w:rsidRPr="003843A2">
              <w:rPr>
                <w:rFonts w:hint="eastAsia"/>
              </w:rPr>
              <w:t>频带</w:t>
            </w:r>
          </w:p>
        </w:tc>
        <w:tc>
          <w:tcPr>
            <w:tcW w:w="1276" w:type="dxa"/>
            <w:tcMar>
              <w:left w:w="85" w:type="dxa"/>
              <w:right w:w="85" w:type="dxa"/>
            </w:tcMar>
            <w:vAlign w:val="center"/>
          </w:tcPr>
          <w:p w:rsidR="00253061" w:rsidRPr="003843A2" w:rsidRDefault="00253061" w:rsidP="003843A2">
            <w:pPr>
              <w:pStyle w:val="Tablehead"/>
            </w:pPr>
            <w:r w:rsidRPr="003843A2">
              <w:rPr>
                <w:rFonts w:hint="eastAsia"/>
              </w:rPr>
              <w:t>最大电平</w:t>
            </w:r>
          </w:p>
        </w:tc>
        <w:tc>
          <w:tcPr>
            <w:tcW w:w="1559" w:type="dxa"/>
            <w:tcMar>
              <w:left w:w="85" w:type="dxa"/>
              <w:right w:w="85" w:type="dxa"/>
            </w:tcMar>
            <w:vAlign w:val="center"/>
          </w:tcPr>
          <w:p w:rsidR="00253061" w:rsidRPr="003843A2" w:rsidRDefault="00253061" w:rsidP="003843A2">
            <w:pPr>
              <w:pStyle w:val="Tablehead"/>
            </w:pPr>
            <w:r w:rsidRPr="003843A2">
              <w:rPr>
                <w:rFonts w:hint="eastAsia"/>
              </w:rPr>
              <w:t>测量带宽</w:t>
            </w:r>
          </w:p>
        </w:tc>
        <w:tc>
          <w:tcPr>
            <w:tcW w:w="3260" w:type="dxa"/>
            <w:tcMar>
              <w:left w:w="85" w:type="dxa"/>
              <w:right w:w="85" w:type="dxa"/>
            </w:tcMar>
            <w:vAlign w:val="center"/>
          </w:tcPr>
          <w:p w:rsidR="00253061" w:rsidRPr="003843A2" w:rsidRDefault="00253061" w:rsidP="003843A2">
            <w:pPr>
              <w:pStyle w:val="Tablehead"/>
            </w:pPr>
            <w:r w:rsidRPr="003843A2">
              <w:rPr>
                <w:rFonts w:hint="eastAsia"/>
              </w:rPr>
              <w:t>注释</w:t>
            </w:r>
          </w:p>
        </w:tc>
      </w:tr>
      <w:tr w:rsidR="00253061" w:rsidRPr="002B4FF6" w:rsidTr="00FF6C46">
        <w:trPr>
          <w:trHeight w:val="822"/>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GSM900</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921-960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−57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val="en-US" w:eastAsia="zh-CN"/>
              </w:rPr>
              <w:t>VIII</w:t>
            </w:r>
            <w:r w:rsidRPr="003843A2">
              <w:rPr>
                <w:rFonts w:hint="eastAsia"/>
                <w:szCs w:val="22"/>
                <w:lang w:val="en-US" w:eastAsia="zh-CN"/>
              </w:rPr>
              <w:t>工作的</w:t>
            </w:r>
            <w:r w:rsidRPr="003843A2">
              <w:rPr>
                <w:szCs w:val="22"/>
                <w:lang w:val="en-US" w:eastAsia="zh-CN"/>
              </w:rPr>
              <w:t>UTRA FDD</w:t>
            </w:r>
          </w:p>
        </w:tc>
      </w:tr>
      <w:tr w:rsidR="00253061" w:rsidRPr="002B4FF6" w:rsidTr="00FF6C46">
        <w:trPr>
          <w:trHeight w:val="1032"/>
          <w:jc w:val="center"/>
        </w:trPr>
        <w:tc>
          <w:tcPr>
            <w:tcW w:w="1418" w:type="dxa"/>
            <w:vMerge/>
            <w:tcMar>
              <w:left w:w="85" w:type="dxa"/>
              <w:right w:w="85" w:type="dxa"/>
            </w:tcMar>
            <w:vAlign w:val="center"/>
          </w:tcPr>
          <w:p w:rsidR="00253061" w:rsidRPr="003843A2" w:rsidRDefault="00253061" w:rsidP="00FF6C46">
            <w:pPr>
              <w:pStyle w:val="Tabletext"/>
              <w:jc w:val="center"/>
              <w:rPr>
                <w:szCs w:val="22"/>
                <w:lang w:eastAsia="zh-CN"/>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876-915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−61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就</w:t>
            </w:r>
            <w:r w:rsidRPr="003843A2">
              <w:rPr>
                <w:szCs w:val="22"/>
                <w:lang w:eastAsia="zh-CN"/>
              </w:rPr>
              <w:t xml:space="preserve">880-915 MHz </w:t>
            </w:r>
            <w:r w:rsidRPr="003843A2">
              <w:rPr>
                <w:rFonts w:hint="eastAsia"/>
                <w:szCs w:val="22"/>
                <w:lang w:val="en-US" w:eastAsia="zh-CN"/>
              </w:rPr>
              <w:t>频率范围而言</w:t>
            </w:r>
            <w:r w:rsidRPr="003843A2">
              <w:rPr>
                <w:rFonts w:hint="eastAsia"/>
                <w:szCs w:val="22"/>
                <w:lang w:eastAsia="zh-CN"/>
              </w:rPr>
              <w:t>，</w:t>
            </w:r>
            <w:r w:rsidRPr="003843A2">
              <w:rPr>
                <w:rFonts w:hint="eastAsia"/>
                <w:szCs w:val="22"/>
                <w:lang w:val="en-US" w:eastAsia="zh-CN"/>
              </w:rPr>
              <w:t>此项要求不适用于在频带</w:t>
            </w:r>
            <w:r w:rsidRPr="003843A2">
              <w:rPr>
                <w:szCs w:val="22"/>
                <w:lang w:eastAsia="zh-CN"/>
              </w:rPr>
              <w:t xml:space="preserve"> VIII</w:t>
            </w:r>
            <w:r w:rsidRPr="003843A2">
              <w:rPr>
                <w:rFonts w:hint="eastAsia"/>
                <w:szCs w:val="22"/>
                <w:lang w:val="en-US" w:eastAsia="zh-CN"/>
              </w:rPr>
              <w:t>工作的</w:t>
            </w:r>
            <w:r w:rsidRPr="003843A2">
              <w:rPr>
                <w:szCs w:val="22"/>
                <w:lang w:eastAsia="zh-CN"/>
              </w:rPr>
              <w:t>UTRA FDD</w:t>
            </w:r>
          </w:p>
        </w:tc>
      </w:tr>
      <w:tr w:rsidR="00253061" w:rsidRPr="002B4FF6" w:rsidTr="00FF6C46">
        <w:trPr>
          <w:trHeight w:val="752"/>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DCS1800</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1 805-1 880</w:t>
            </w:r>
            <w:r w:rsidRPr="003843A2">
              <w:rPr>
                <w:szCs w:val="22"/>
                <w:lang w:eastAsia="zh-CN"/>
              </w:rPr>
              <w:t>’</w:t>
            </w:r>
            <w:r w:rsidRPr="003843A2">
              <w:rPr>
                <w:szCs w:val="22"/>
              </w:rPr>
              <w:t>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−47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val="en-US" w:eastAsia="zh-CN"/>
              </w:rPr>
              <w:t>III</w:t>
            </w:r>
            <w:r w:rsidRPr="003843A2">
              <w:rPr>
                <w:rFonts w:hint="eastAsia"/>
                <w:szCs w:val="22"/>
                <w:lang w:val="en-US" w:eastAsia="zh-CN"/>
              </w:rPr>
              <w:t>工作的</w:t>
            </w:r>
            <w:r w:rsidRPr="003843A2">
              <w:rPr>
                <w:szCs w:val="22"/>
                <w:lang w:val="en-US" w:eastAsia="zh-CN"/>
              </w:rPr>
              <w:t>UTRA FDD</w:t>
            </w:r>
          </w:p>
        </w:tc>
      </w:tr>
      <w:tr w:rsidR="00253061" w:rsidRPr="002B4FF6" w:rsidTr="00FF6C46">
        <w:trPr>
          <w:trHeight w:val="739"/>
          <w:jc w:val="center"/>
        </w:trPr>
        <w:tc>
          <w:tcPr>
            <w:tcW w:w="1418" w:type="dxa"/>
            <w:vMerge/>
            <w:tcMar>
              <w:left w:w="85" w:type="dxa"/>
              <w:right w:w="85" w:type="dxa"/>
            </w:tcMar>
            <w:vAlign w:val="center"/>
          </w:tcPr>
          <w:p w:rsidR="00253061" w:rsidRPr="003843A2" w:rsidRDefault="00253061" w:rsidP="00FF6C46">
            <w:pPr>
              <w:pStyle w:val="Tabletext"/>
              <w:jc w:val="center"/>
              <w:rPr>
                <w:szCs w:val="22"/>
                <w:lang w:eastAsia="zh-CN"/>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1 710-1 785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−61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val="en-US" w:eastAsia="zh-CN"/>
              </w:rPr>
              <w:t>III</w:t>
            </w:r>
            <w:r w:rsidRPr="003843A2">
              <w:rPr>
                <w:rFonts w:hint="eastAsia"/>
                <w:szCs w:val="22"/>
                <w:lang w:val="en-US" w:eastAsia="zh-CN"/>
              </w:rPr>
              <w:t>工作的</w:t>
            </w:r>
            <w:r w:rsidRPr="003843A2">
              <w:rPr>
                <w:szCs w:val="22"/>
                <w:lang w:val="en-US" w:eastAsia="zh-CN"/>
              </w:rPr>
              <w:t>UTRA FDD</w:t>
            </w:r>
          </w:p>
        </w:tc>
      </w:tr>
    </w:tbl>
    <w:p w:rsidR="00253061" w:rsidRDefault="00253061" w:rsidP="00253061">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left" w:pos="3544"/>
          <w:tab w:val="left" w:pos="4820"/>
          <w:tab w:val="left" w:pos="6379"/>
        </w:tabs>
        <w:jc w:val="left"/>
        <w:rPr>
          <w:sz w:val="20"/>
          <w:lang w:val="en-US" w:eastAsia="zh-CN"/>
        </w:rPr>
      </w:pPr>
    </w:p>
    <w:p w:rsidR="00253061" w:rsidRDefault="00253061" w:rsidP="00253061">
      <w:pPr>
        <w:pStyle w:val="TableNo"/>
        <w:rPr>
          <w:sz w:val="20"/>
          <w:lang w:val="en-US" w:eastAsia="zh-CN"/>
        </w:rPr>
      </w:pPr>
      <w:r w:rsidRPr="005E0F46">
        <w:rPr>
          <w:rFonts w:hint="eastAsia"/>
          <w:lang w:eastAsia="zh-CN"/>
        </w:rPr>
        <w:lastRenderedPageBreak/>
        <w:t>表</w:t>
      </w:r>
      <w:r w:rsidRPr="005E0F46">
        <w:rPr>
          <w:lang w:eastAsia="zh-CN"/>
        </w:rPr>
        <w:t xml:space="preserve"> 9</w:t>
      </w:r>
      <w:r w:rsidRPr="005E0F46">
        <w:rPr>
          <w:rFonts w:eastAsia="MS Mincho"/>
          <w:szCs w:val="24"/>
          <w:lang w:val="en-US" w:eastAsia="zh-CN"/>
        </w:rPr>
        <w:t>A</w:t>
      </w:r>
      <w:r>
        <w:rPr>
          <w:rFonts w:hint="eastAsia"/>
          <w:lang w:eastAsia="zh-CN"/>
        </w:rPr>
        <w:t>（</w:t>
      </w:r>
      <w:r w:rsidRPr="003843A2">
        <w:rPr>
          <w:rFonts w:eastAsia="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253061" w:rsidRPr="00C22C2E" w:rsidTr="00FF6C46">
        <w:trPr>
          <w:jc w:val="center"/>
        </w:trPr>
        <w:tc>
          <w:tcPr>
            <w:tcW w:w="1418" w:type="dxa"/>
            <w:vMerge w:val="restart"/>
            <w:tcMar>
              <w:left w:w="85" w:type="dxa"/>
              <w:right w:w="85" w:type="dxa"/>
            </w:tcMar>
            <w:vAlign w:val="center"/>
          </w:tcPr>
          <w:p w:rsidR="00253061" w:rsidRPr="00C22C2E" w:rsidRDefault="00253061" w:rsidP="003843A2">
            <w:pPr>
              <w:pStyle w:val="Tablehead"/>
              <w:rPr>
                <w:lang w:eastAsia="zh-CN"/>
              </w:rPr>
            </w:pPr>
            <w:r w:rsidRPr="00C22C2E">
              <w:rPr>
                <w:rFonts w:hint="eastAsia"/>
                <w:lang w:eastAsia="zh-CN"/>
              </w:rPr>
              <w:t>在同一地域工作的系统的类型</w:t>
            </w:r>
          </w:p>
        </w:tc>
        <w:tc>
          <w:tcPr>
            <w:tcW w:w="2126" w:type="dxa"/>
            <w:tcMar>
              <w:left w:w="85" w:type="dxa"/>
              <w:right w:w="85" w:type="dxa"/>
            </w:tcMar>
            <w:vAlign w:val="center"/>
          </w:tcPr>
          <w:p w:rsidR="00253061" w:rsidRPr="00C22C2E" w:rsidRDefault="00253061" w:rsidP="003843A2">
            <w:pPr>
              <w:pStyle w:val="Tablehead"/>
            </w:pPr>
            <w:r w:rsidRPr="00C22C2E">
              <w:rPr>
                <w:rFonts w:hint="eastAsia"/>
              </w:rPr>
              <w:t>有共存要求的</w:t>
            </w:r>
            <w:r w:rsidRPr="00C22C2E">
              <w:br/>
            </w:r>
            <w:r w:rsidRPr="00C22C2E">
              <w:rPr>
                <w:rFonts w:hint="eastAsia"/>
              </w:rPr>
              <w:t>频带</w:t>
            </w:r>
          </w:p>
        </w:tc>
        <w:tc>
          <w:tcPr>
            <w:tcW w:w="1276" w:type="dxa"/>
            <w:tcMar>
              <w:left w:w="85" w:type="dxa"/>
              <w:right w:w="85" w:type="dxa"/>
            </w:tcMar>
            <w:vAlign w:val="center"/>
          </w:tcPr>
          <w:p w:rsidR="00253061" w:rsidRPr="00C22C2E" w:rsidRDefault="00253061" w:rsidP="003843A2">
            <w:pPr>
              <w:pStyle w:val="Tablehead"/>
            </w:pPr>
            <w:r w:rsidRPr="00C22C2E">
              <w:rPr>
                <w:rFonts w:hint="eastAsia"/>
              </w:rPr>
              <w:t>最大电平</w:t>
            </w:r>
          </w:p>
        </w:tc>
        <w:tc>
          <w:tcPr>
            <w:tcW w:w="1559" w:type="dxa"/>
            <w:tcMar>
              <w:left w:w="85" w:type="dxa"/>
              <w:right w:w="85" w:type="dxa"/>
            </w:tcMar>
            <w:vAlign w:val="center"/>
          </w:tcPr>
          <w:p w:rsidR="00253061" w:rsidRPr="00C22C2E" w:rsidRDefault="00253061" w:rsidP="003843A2">
            <w:pPr>
              <w:pStyle w:val="Tablehead"/>
            </w:pPr>
            <w:r w:rsidRPr="00C22C2E">
              <w:rPr>
                <w:rFonts w:hint="eastAsia"/>
              </w:rPr>
              <w:t>测量带宽</w:t>
            </w:r>
          </w:p>
        </w:tc>
        <w:tc>
          <w:tcPr>
            <w:tcW w:w="3260" w:type="dxa"/>
            <w:tcMar>
              <w:left w:w="85" w:type="dxa"/>
              <w:right w:w="85" w:type="dxa"/>
            </w:tcMar>
            <w:vAlign w:val="center"/>
          </w:tcPr>
          <w:p w:rsidR="00253061" w:rsidRPr="00C22C2E" w:rsidRDefault="00253061" w:rsidP="003843A2">
            <w:pPr>
              <w:pStyle w:val="Tablehead"/>
              <w:rPr>
                <w:lang w:val="en-US" w:eastAsia="zh-CN"/>
              </w:rPr>
            </w:pPr>
            <w:r w:rsidRPr="00C22C2E">
              <w:rPr>
                <w:rFonts w:hint="eastAsia"/>
                <w:lang w:val="en-US" w:eastAsia="zh-CN"/>
              </w:rPr>
              <w:t>注释</w:t>
            </w:r>
          </w:p>
        </w:tc>
      </w:tr>
      <w:tr w:rsidR="00253061" w:rsidRPr="002B4FF6" w:rsidTr="00FF6C46">
        <w:trPr>
          <w:jc w:val="center"/>
        </w:trPr>
        <w:tc>
          <w:tcPr>
            <w:tcW w:w="1418" w:type="dxa"/>
            <w:vMerge w:val="restart"/>
            <w:tcMar>
              <w:left w:w="85" w:type="dxa"/>
              <w:right w:w="85" w:type="dxa"/>
            </w:tcMar>
            <w:vAlign w:val="center"/>
          </w:tcPr>
          <w:p w:rsidR="00253061" w:rsidRPr="003843A2" w:rsidRDefault="00253061" w:rsidP="006177AB">
            <w:pPr>
              <w:pStyle w:val="Tabletext"/>
              <w:jc w:val="center"/>
              <w:rPr>
                <w:szCs w:val="22"/>
              </w:rPr>
            </w:pPr>
            <w:r w:rsidRPr="003843A2">
              <w:rPr>
                <w:szCs w:val="22"/>
              </w:rPr>
              <w:t>PCS1900</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1 930-1 990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−47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eastAsia="zh-CN"/>
              </w:rPr>
              <w:t>II</w:t>
            </w:r>
            <w:r w:rsidRPr="003843A2">
              <w:rPr>
                <w:rFonts w:hint="eastAsia"/>
                <w:szCs w:val="22"/>
                <w:lang w:val="en-GB" w:eastAsia="zh-CN"/>
              </w:rPr>
              <w:t>或频带</w:t>
            </w:r>
            <w:r w:rsidRPr="003843A2">
              <w:rPr>
                <w:szCs w:val="22"/>
                <w:lang w:val="en-GB" w:eastAsia="zh-CN"/>
              </w:rPr>
              <w:t>XXV</w:t>
            </w:r>
            <w:r w:rsidRPr="003843A2">
              <w:rPr>
                <w:rFonts w:hint="eastAsia"/>
                <w:szCs w:val="22"/>
                <w:lang w:val="en-US" w:eastAsia="zh-CN"/>
              </w:rPr>
              <w:t>工作的</w:t>
            </w:r>
            <w:r w:rsidRPr="003843A2">
              <w:rPr>
                <w:szCs w:val="22"/>
                <w:lang w:eastAsia="zh-CN"/>
              </w:rPr>
              <w:t>UTRA FDD BS</w:t>
            </w:r>
          </w:p>
        </w:tc>
      </w:tr>
      <w:tr w:rsidR="00253061" w:rsidRPr="002B4FF6" w:rsidTr="00FF6C46">
        <w:trPr>
          <w:jc w:val="center"/>
        </w:trPr>
        <w:tc>
          <w:tcPr>
            <w:tcW w:w="1418" w:type="dxa"/>
            <w:vMerge/>
            <w:tcMar>
              <w:left w:w="85" w:type="dxa"/>
              <w:right w:w="85" w:type="dxa"/>
            </w:tcMar>
            <w:vAlign w:val="center"/>
          </w:tcPr>
          <w:p w:rsidR="00253061" w:rsidRPr="003843A2" w:rsidRDefault="00253061" w:rsidP="00FF6C46">
            <w:pPr>
              <w:pStyle w:val="Tabletext"/>
              <w:jc w:val="center"/>
              <w:rPr>
                <w:szCs w:val="22"/>
                <w:lang w:eastAsia="zh-CN"/>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1 850-1 910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−61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eastAsia="zh-CN"/>
              </w:rPr>
              <w:t>II</w:t>
            </w:r>
            <w:r w:rsidRPr="003843A2">
              <w:rPr>
                <w:rFonts w:hint="eastAsia"/>
                <w:szCs w:val="22"/>
                <w:lang w:val="en-GB" w:eastAsia="zh-CN"/>
              </w:rPr>
              <w:t>或频带</w:t>
            </w:r>
            <w:r w:rsidRPr="003843A2">
              <w:rPr>
                <w:szCs w:val="22"/>
                <w:lang w:val="en-GB" w:eastAsia="zh-CN"/>
              </w:rPr>
              <w:t>XXV</w:t>
            </w:r>
            <w:r w:rsidRPr="003843A2">
              <w:rPr>
                <w:rFonts w:hint="eastAsia"/>
                <w:szCs w:val="22"/>
                <w:lang w:val="en-US" w:eastAsia="zh-CN"/>
              </w:rPr>
              <w:t>工作的</w:t>
            </w:r>
            <w:r w:rsidRPr="003843A2">
              <w:rPr>
                <w:szCs w:val="22"/>
                <w:lang w:eastAsia="zh-CN"/>
              </w:rPr>
              <w:t>UTRA FDD BS</w:t>
            </w:r>
          </w:p>
        </w:tc>
      </w:tr>
      <w:tr w:rsidR="00253061" w:rsidRPr="002B4FF6" w:rsidTr="00FF6C46">
        <w:trPr>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GSM850 </w:t>
            </w:r>
            <w:r w:rsidRPr="003843A2">
              <w:rPr>
                <w:rFonts w:hint="eastAsia"/>
                <w:szCs w:val="22"/>
                <w:lang w:eastAsia="zh-CN"/>
              </w:rPr>
              <w:t>或</w:t>
            </w:r>
            <w:r w:rsidRPr="003843A2">
              <w:rPr>
                <w:szCs w:val="22"/>
              </w:rPr>
              <w:t>CDMA850</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869-894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−57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val="en-US" w:eastAsia="zh-CN"/>
              </w:rPr>
              <w:t>V</w:t>
            </w:r>
            <w:r w:rsidRPr="003843A2">
              <w:rPr>
                <w:rFonts w:hint="eastAsia"/>
                <w:szCs w:val="22"/>
                <w:lang w:val="en-US" w:eastAsia="zh-CN"/>
              </w:rPr>
              <w:t>工作的</w:t>
            </w:r>
            <w:r w:rsidRPr="003843A2">
              <w:rPr>
                <w:szCs w:val="22"/>
              </w:rPr>
              <w:t>UTRA FDD BS</w:t>
            </w:r>
          </w:p>
        </w:tc>
      </w:tr>
      <w:tr w:rsidR="00253061" w:rsidRPr="002B4FF6" w:rsidTr="00FF6C46">
        <w:trPr>
          <w:jc w:val="center"/>
        </w:trPr>
        <w:tc>
          <w:tcPr>
            <w:tcW w:w="1418" w:type="dxa"/>
            <w:vMerge/>
            <w:tcMar>
              <w:left w:w="85" w:type="dxa"/>
              <w:right w:w="85" w:type="dxa"/>
            </w:tcMar>
            <w:vAlign w:val="center"/>
          </w:tcPr>
          <w:p w:rsidR="00253061" w:rsidRPr="003843A2" w:rsidRDefault="00253061" w:rsidP="00FF6C46">
            <w:pPr>
              <w:spacing w:before="40" w:after="40"/>
              <w:jc w:val="center"/>
              <w:rPr>
                <w:sz w:val="22"/>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824-849 MHz</w:t>
            </w:r>
          </w:p>
        </w:tc>
        <w:tc>
          <w:tcPr>
            <w:tcW w:w="1276" w:type="dxa"/>
            <w:tcMar>
              <w:left w:w="85" w:type="dxa"/>
              <w:right w:w="85" w:type="dxa"/>
            </w:tcMar>
            <w:vAlign w:val="center"/>
          </w:tcPr>
          <w:p w:rsidR="00253061" w:rsidRPr="003843A2" w:rsidRDefault="00253061" w:rsidP="00FF6C46">
            <w:pPr>
              <w:spacing w:before="40" w:after="40"/>
              <w:jc w:val="center"/>
              <w:rPr>
                <w:sz w:val="22"/>
                <w:szCs w:val="22"/>
              </w:rPr>
            </w:pPr>
            <w:r w:rsidRPr="003843A2">
              <w:rPr>
                <w:sz w:val="22"/>
                <w:szCs w:val="22"/>
              </w:rPr>
              <w:t>−61 dBm</w:t>
            </w:r>
          </w:p>
        </w:tc>
        <w:tc>
          <w:tcPr>
            <w:tcW w:w="1559" w:type="dxa"/>
            <w:tcMar>
              <w:left w:w="85" w:type="dxa"/>
              <w:right w:w="85" w:type="dxa"/>
            </w:tcMar>
            <w:vAlign w:val="center"/>
          </w:tcPr>
          <w:p w:rsidR="00253061" w:rsidRPr="003843A2" w:rsidRDefault="00253061" w:rsidP="00FF6C46">
            <w:pPr>
              <w:spacing w:before="40" w:after="40"/>
              <w:jc w:val="center"/>
              <w:rPr>
                <w:sz w:val="22"/>
                <w:szCs w:val="22"/>
              </w:rPr>
            </w:pPr>
            <w:r w:rsidRPr="003843A2">
              <w:rPr>
                <w:sz w:val="22"/>
                <w:szCs w:val="22"/>
              </w:rPr>
              <w:t>100 kHz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rPr>
              <w:t>此项要求不适用于在频带</w:t>
            </w:r>
            <w:r w:rsidRPr="003843A2">
              <w:rPr>
                <w:szCs w:val="22"/>
              </w:rPr>
              <w:t>V</w:t>
            </w:r>
            <w:r w:rsidRPr="003843A2">
              <w:rPr>
                <w:rFonts w:hint="eastAsia"/>
                <w:szCs w:val="22"/>
              </w:rPr>
              <w:t>工作的</w:t>
            </w:r>
            <w:r w:rsidRPr="003843A2">
              <w:rPr>
                <w:szCs w:val="22"/>
              </w:rPr>
              <w:t>UTRA FDD BS</w:t>
            </w:r>
          </w:p>
        </w:tc>
      </w:tr>
      <w:tr w:rsidR="00253061" w:rsidRPr="002B4FF6" w:rsidTr="00FF6C46">
        <w:trPr>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 I </w:t>
            </w:r>
            <w:r w:rsidRPr="003843A2">
              <w:rPr>
                <w:rFonts w:hint="eastAsia"/>
                <w:szCs w:val="22"/>
                <w:lang w:eastAsia="zh-CN"/>
              </w:rPr>
              <w:t>或</w:t>
            </w:r>
            <w:r w:rsidRPr="003843A2">
              <w:rPr>
                <w:szCs w:val="22"/>
              </w:rPr>
              <w:br/>
            </w:r>
            <w:r w:rsidRPr="003843A2">
              <w:rPr>
                <w:rFonts w:eastAsia="Times New Roman"/>
                <w:szCs w:val="22"/>
              </w:rPr>
              <w:t xml:space="preserve">E-UTRA </w:t>
            </w:r>
            <w:r w:rsidR="003843A2">
              <w:rPr>
                <w:rFonts w:eastAsia="Times New Roman"/>
                <w:szCs w:val="22"/>
              </w:rPr>
              <w:br/>
            </w:r>
            <w:r w:rsidRPr="003843A2">
              <w:rPr>
                <w:rFonts w:hint="eastAsia"/>
                <w:szCs w:val="22"/>
                <w:lang w:eastAsia="zh-CN"/>
              </w:rPr>
              <w:t>频带</w:t>
            </w:r>
            <w:r w:rsidRPr="003843A2">
              <w:rPr>
                <w:rFonts w:eastAsia="Times New Roman"/>
                <w:szCs w:val="22"/>
              </w:rPr>
              <w:t> 1</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2 110-2 170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此项要求不适用于在频带</w:t>
            </w:r>
            <w:r w:rsidRPr="003843A2">
              <w:rPr>
                <w:szCs w:val="22"/>
                <w:lang w:val="en-US" w:eastAsia="zh-CN"/>
              </w:rPr>
              <w:t>I</w:t>
            </w:r>
            <w:r w:rsidRPr="003843A2">
              <w:rPr>
                <w:rFonts w:hint="eastAsia"/>
                <w:szCs w:val="22"/>
                <w:lang w:val="en-US" w:eastAsia="zh-CN"/>
              </w:rPr>
              <w:t>工作的</w:t>
            </w:r>
            <w:r w:rsidRPr="003843A2">
              <w:rPr>
                <w:szCs w:val="22"/>
              </w:rPr>
              <w:t>UTRA FDD BS</w:t>
            </w:r>
          </w:p>
        </w:tc>
      </w:tr>
      <w:tr w:rsidR="00253061" w:rsidRPr="002B4FF6" w:rsidTr="00FF6C46">
        <w:trPr>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1 920-1 980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val="en-US" w:eastAsia="zh-CN"/>
              </w:rPr>
            </w:pPr>
            <w:r w:rsidRPr="003843A2">
              <w:rPr>
                <w:rFonts w:hint="eastAsia"/>
                <w:szCs w:val="22"/>
                <w:lang w:val="en-US" w:eastAsia="zh-CN"/>
              </w:rPr>
              <w:t>此项要求不适用于在频带</w:t>
            </w:r>
            <w:r w:rsidRPr="003843A2">
              <w:rPr>
                <w:szCs w:val="22"/>
                <w:lang w:val="en-US" w:eastAsia="zh-CN"/>
              </w:rPr>
              <w:t>I</w:t>
            </w:r>
            <w:r w:rsidRPr="003843A2">
              <w:rPr>
                <w:rFonts w:hint="eastAsia"/>
                <w:szCs w:val="22"/>
                <w:lang w:val="en-US" w:eastAsia="zh-CN"/>
              </w:rPr>
              <w:t>工作的</w:t>
            </w:r>
            <w:r w:rsidRPr="003843A2">
              <w:rPr>
                <w:szCs w:val="22"/>
                <w:lang w:val="en-US" w:eastAsia="zh-CN"/>
              </w:rPr>
              <w:t>UTRA FDD BS</w:t>
            </w:r>
          </w:p>
        </w:tc>
      </w:tr>
      <w:tr w:rsidR="00253061" w:rsidRPr="002B4FF6" w:rsidTr="00FF6C46">
        <w:trPr>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 II </w:t>
            </w:r>
            <w:r w:rsidRPr="003843A2">
              <w:rPr>
                <w:rFonts w:hint="eastAsia"/>
                <w:szCs w:val="22"/>
                <w:lang w:eastAsia="zh-CN"/>
              </w:rPr>
              <w:t>或</w:t>
            </w:r>
            <w:r w:rsidRPr="003843A2">
              <w:rPr>
                <w:szCs w:val="22"/>
              </w:rPr>
              <w:br/>
            </w:r>
            <w:r w:rsidRPr="003843A2">
              <w:rPr>
                <w:rFonts w:eastAsia="Times New Roman"/>
                <w:szCs w:val="22"/>
              </w:rPr>
              <w:t xml:space="preserve">E-UTRA </w:t>
            </w:r>
            <w:r w:rsidR="003843A2">
              <w:rPr>
                <w:rFonts w:eastAsia="Times New Roman"/>
                <w:szCs w:val="22"/>
              </w:rPr>
              <w:br/>
            </w:r>
            <w:r w:rsidRPr="003843A2">
              <w:rPr>
                <w:rFonts w:hint="eastAsia"/>
                <w:szCs w:val="22"/>
                <w:lang w:eastAsia="zh-CN"/>
              </w:rPr>
              <w:t>频带</w:t>
            </w:r>
            <w:r w:rsidRPr="003843A2">
              <w:rPr>
                <w:rFonts w:eastAsia="Times New Roman"/>
                <w:szCs w:val="22"/>
              </w:rPr>
              <w:t> 2</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1 930-1 990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val="en-US" w:eastAsia="zh-CN"/>
              </w:rPr>
            </w:pPr>
            <w:r w:rsidRPr="003843A2">
              <w:rPr>
                <w:rFonts w:hint="eastAsia"/>
                <w:szCs w:val="22"/>
                <w:lang w:val="en-US" w:eastAsia="zh-CN"/>
              </w:rPr>
              <w:t>此项要求不适用于在频带</w:t>
            </w:r>
            <w:r w:rsidRPr="003843A2">
              <w:rPr>
                <w:szCs w:val="22"/>
                <w:lang w:val="en-US" w:eastAsia="zh-CN"/>
              </w:rPr>
              <w:t>II</w:t>
            </w:r>
            <w:r w:rsidRPr="003843A2">
              <w:rPr>
                <w:rFonts w:hint="eastAsia"/>
                <w:szCs w:val="22"/>
                <w:lang w:val="en-US" w:eastAsia="zh-CN"/>
              </w:rPr>
              <w:t>或频带</w:t>
            </w:r>
            <w:r w:rsidRPr="003843A2">
              <w:rPr>
                <w:szCs w:val="22"/>
                <w:lang w:val="en-US" w:eastAsia="zh-CN"/>
              </w:rPr>
              <w:t>XXV</w:t>
            </w:r>
            <w:r w:rsidRPr="003843A2">
              <w:rPr>
                <w:rFonts w:hint="eastAsia"/>
                <w:szCs w:val="22"/>
                <w:lang w:val="en-US" w:eastAsia="zh-CN"/>
              </w:rPr>
              <w:t>工作的</w:t>
            </w:r>
            <w:r w:rsidRPr="003843A2">
              <w:rPr>
                <w:szCs w:val="22"/>
                <w:lang w:val="en-US" w:eastAsia="zh-CN"/>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lang w:eastAsia="zh-CN"/>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1 850-1 910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val="en-US" w:eastAsia="zh-CN"/>
              </w:rPr>
            </w:pPr>
            <w:r w:rsidRPr="003843A2">
              <w:rPr>
                <w:rFonts w:hint="eastAsia"/>
                <w:szCs w:val="22"/>
                <w:lang w:val="en-US" w:eastAsia="zh-CN"/>
              </w:rPr>
              <w:t>此项要求不适用于在频带</w:t>
            </w:r>
            <w:r w:rsidRPr="003843A2">
              <w:rPr>
                <w:szCs w:val="22"/>
                <w:lang w:val="en-US" w:eastAsia="zh-CN"/>
              </w:rPr>
              <w:t>II</w:t>
            </w:r>
            <w:r w:rsidRPr="003843A2">
              <w:rPr>
                <w:rFonts w:hint="eastAsia"/>
                <w:szCs w:val="22"/>
                <w:lang w:val="en-US" w:eastAsia="zh-CN"/>
              </w:rPr>
              <w:t>或频带</w:t>
            </w:r>
            <w:r w:rsidRPr="003843A2">
              <w:rPr>
                <w:szCs w:val="22"/>
                <w:lang w:val="en-US" w:eastAsia="zh-CN"/>
              </w:rPr>
              <w:t>XXV</w:t>
            </w:r>
            <w:r w:rsidRPr="003843A2">
              <w:rPr>
                <w:rFonts w:hint="eastAsia"/>
                <w:szCs w:val="22"/>
                <w:lang w:val="en-US" w:eastAsia="zh-CN"/>
              </w:rPr>
              <w:t>工作的</w:t>
            </w:r>
            <w:r w:rsidRPr="003843A2">
              <w:rPr>
                <w:szCs w:val="22"/>
                <w:lang w:val="en-US" w:eastAsia="zh-CN"/>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 III </w:t>
            </w:r>
            <w:r w:rsidRPr="003843A2">
              <w:rPr>
                <w:rFonts w:hint="eastAsia"/>
                <w:szCs w:val="22"/>
                <w:lang w:eastAsia="zh-CN"/>
              </w:rPr>
              <w:t>或</w:t>
            </w:r>
            <w:r w:rsidRPr="003843A2">
              <w:rPr>
                <w:szCs w:val="22"/>
              </w:rPr>
              <w:br/>
            </w:r>
            <w:r w:rsidRPr="003843A2">
              <w:rPr>
                <w:rFonts w:eastAsia="Times New Roman"/>
                <w:szCs w:val="22"/>
              </w:rPr>
              <w:t>E-UTRA</w:t>
            </w:r>
            <w:r w:rsidR="003843A2">
              <w:rPr>
                <w:rFonts w:eastAsia="Times New Roman"/>
                <w:szCs w:val="22"/>
              </w:rPr>
              <w:br/>
            </w:r>
            <w:r w:rsidRPr="003843A2">
              <w:rPr>
                <w:rFonts w:hint="eastAsia"/>
                <w:szCs w:val="22"/>
                <w:lang w:eastAsia="zh-CN"/>
              </w:rPr>
              <w:t>频带</w:t>
            </w:r>
            <w:r w:rsidRPr="003843A2">
              <w:rPr>
                <w:rFonts w:eastAsia="Times New Roman"/>
                <w:szCs w:val="22"/>
              </w:rPr>
              <w:t> 3</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1 805-1 880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val="en-US" w:eastAsia="zh-CN"/>
              </w:rPr>
            </w:pPr>
            <w:r w:rsidRPr="003843A2">
              <w:rPr>
                <w:rFonts w:hint="eastAsia"/>
                <w:szCs w:val="22"/>
                <w:lang w:val="en-US" w:eastAsia="zh-CN"/>
              </w:rPr>
              <w:t>此项要求不适用于在频带</w:t>
            </w:r>
            <w:r w:rsidRPr="003843A2">
              <w:rPr>
                <w:szCs w:val="22"/>
                <w:lang w:val="en-US" w:eastAsia="zh-CN"/>
              </w:rPr>
              <w:t>III</w:t>
            </w:r>
            <w:r w:rsidRPr="003843A2">
              <w:rPr>
                <w:rFonts w:hint="eastAsia"/>
                <w:szCs w:val="22"/>
                <w:lang w:val="en-US" w:eastAsia="zh-CN"/>
              </w:rPr>
              <w:t>或频带</w:t>
            </w:r>
            <w:r w:rsidRPr="003843A2">
              <w:rPr>
                <w:szCs w:val="22"/>
                <w:lang w:val="en-US" w:eastAsia="zh-CN"/>
              </w:rPr>
              <w:t>IX</w:t>
            </w:r>
            <w:r w:rsidRPr="003843A2">
              <w:rPr>
                <w:rFonts w:hint="eastAsia"/>
                <w:szCs w:val="22"/>
                <w:lang w:val="en-US" w:eastAsia="zh-CN"/>
              </w:rPr>
              <w:t>工作的</w:t>
            </w:r>
            <w:r w:rsidRPr="003843A2">
              <w:rPr>
                <w:szCs w:val="22"/>
                <w:lang w:val="en-US" w:eastAsia="zh-CN"/>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lang w:eastAsia="zh-CN"/>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1 710-1 785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eastAsia="zh-CN"/>
              </w:rPr>
              <w:t>III</w:t>
            </w:r>
            <w:r w:rsidRPr="003843A2">
              <w:rPr>
                <w:rFonts w:cs="??" w:hint="eastAsia"/>
                <w:szCs w:val="22"/>
                <w:lang w:val="en-US" w:eastAsia="zh-CN"/>
              </w:rPr>
              <w:t>工作的</w:t>
            </w:r>
            <w:r w:rsidRPr="003843A2">
              <w:rPr>
                <w:szCs w:val="22"/>
              </w:rPr>
              <w:t>UTRA FDD BS</w:t>
            </w:r>
          </w:p>
          <w:p w:rsidR="00253061" w:rsidRPr="003843A2" w:rsidRDefault="00253061" w:rsidP="00FF6C46">
            <w:pPr>
              <w:pStyle w:val="Tabletext"/>
              <w:jc w:val="left"/>
              <w:rPr>
                <w:szCs w:val="22"/>
                <w:lang w:eastAsia="zh-CN"/>
              </w:rPr>
            </w:pPr>
            <w:r w:rsidRPr="003843A2">
              <w:rPr>
                <w:rFonts w:hint="eastAsia"/>
                <w:szCs w:val="22"/>
              </w:rPr>
              <w:t>对工作在频带</w:t>
            </w:r>
            <w:r w:rsidRPr="003843A2">
              <w:rPr>
                <w:szCs w:val="22"/>
              </w:rPr>
              <w:t>IX</w:t>
            </w:r>
            <w:r w:rsidRPr="003843A2">
              <w:rPr>
                <w:rFonts w:hint="eastAsia"/>
                <w:szCs w:val="22"/>
              </w:rPr>
              <w:t>的</w:t>
            </w:r>
            <w:r w:rsidRPr="003843A2">
              <w:rPr>
                <w:szCs w:val="22"/>
              </w:rPr>
              <w:t>UTRA BS</w:t>
            </w:r>
            <w:r w:rsidRPr="003843A2">
              <w:rPr>
                <w:rFonts w:hint="eastAsia"/>
                <w:szCs w:val="22"/>
              </w:rPr>
              <w:t>，它适用于</w:t>
            </w:r>
            <w:r w:rsidRPr="003843A2">
              <w:rPr>
                <w:szCs w:val="22"/>
              </w:rPr>
              <w:t>1 710 MHz</w:t>
            </w:r>
            <w:r w:rsidRPr="003843A2">
              <w:rPr>
                <w:rFonts w:hint="eastAsia"/>
                <w:szCs w:val="22"/>
              </w:rPr>
              <w:t>至</w:t>
            </w:r>
            <w:r w:rsidR="003843A2">
              <w:rPr>
                <w:szCs w:val="22"/>
              </w:rPr>
              <w:br/>
            </w:r>
            <w:r w:rsidRPr="003843A2">
              <w:rPr>
                <w:szCs w:val="22"/>
              </w:rPr>
              <w:t>1 749.9 MHz</w:t>
            </w:r>
            <w:r w:rsidRPr="003843A2">
              <w:rPr>
                <w:rFonts w:hint="eastAsia"/>
                <w:szCs w:val="22"/>
              </w:rPr>
              <w:t>和</w:t>
            </w:r>
            <w:r w:rsidRPr="003843A2">
              <w:rPr>
                <w:szCs w:val="22"/>
              </w:rPr>
              <w:t>1 784.9 MHz</w:t>
            </w:r>
            <w:r w:rsidRPr="003843A2">
              <w:rPr>
                <w:rFonts w:hint="eastAsia"/>
                <w:szCs w:val="22"/>
              </w:rPr>
              <w:t>至</w:t>
            </w:r>
            <w:r w:rsidR="003843A2">
              <w:rPr>
                <w:szCs w:val="22"/>
              </w:rPr>
              <w:br/>
            </w:r>
            <w:r w:rsidRPr="003843A2">
              <w:rPr>
                <w:szCs w:val="22"/>
              </w:rPr>
              <w:t>1 785 MHz</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 IV </w:t>
            </w:r>
            <w:r w:rsidRPr="003843A2">
              <w:rPr>
                <w:rFonts w:hint="eastAsia"/>
                <w:szCs w:val="22"/>
                <w:lang w:eastAsia="zh-CN"/>
              </w:rPr>
              <w:t>或</w:t>
            </w:r>
            <w:r w:rsidRPr="003843A2">
              <w:rPr>
                <w:szCs w:val="22"/>
              </w:rPr>
              <w:br/>
            </w:r>
            <w:r w:rsidRPr="003843A2">
              <w:rPr>
                <w:rFonts w:eastAsia="Times New Roman"/>
                <w:szCs w:val="22"/>
              </w:rPr>
              <w:t xml:space="preserve">E-UTRA </w:t>
            </w:r>
            <w:r w:rsidR="003843A2">
              <w:rPr>
                <w:rFonts w:eastAsia="Times New Roman"/>
                <w:szCs w:val="22"/>
              </w:rPr>
              <w:br/>
            </w:r>
            <w:r w:rsidRPr="003843A2">
              <w:rPr>
                <w:rFonts w:hint="eastAsia"/>
                <w:szCs w:val="22"/>
                <w:lang w:eastAsia="zh-CN"/>
              </w:rPr>
              <w:t>频带</w:t>
            </w:r>
            <w:r w:rsidRPr="003843A2">
              <w:rPr>
                <w:rFonts w:eastAsia="Times New Roman"/>
                <w:szCs w:val="22"/>
              </w:rPr>
              <w:t> 4</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2 110-2 155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IV</w:t>
            </w:r>
            <w:r w:rsidRPr="003843A2">
              <w:rPr>
                <w:rFonts w:ascii="SimSun" w:hAnsi="SimSun" w:cs="SimSun" w:hint="eastAsia"/>
                <w:szCs w:val="22"/>
                <w:lang w:val="en-US" w:eastAsia="zh-CN"/>
              </w:rPr>
              <w:t>或</w:t>
            </w:r>
            <w:r w:rsidRPr="003843A2">
              <w:rPr>
                <w:rFonts w:cs="??" w:hint="eastAsia"/>
                <w:szCs w:val="22"/>
                <w:lang w:val="en-US" w:eastAsia="zh-CN"/>
              </w:rPr>
              <w:t>频带</w:t>
            </w:r>
            <w:r w:rsidRPr="003843A2">
              <w:rPr>
                <w:rFonts w:cs="??"/>
                <w:szCs w:val="22"/>
                <w:lang w:val="en-US" w:eastAsia="zh-CN"/>
              </w:rPr>
              <w:t>X</w:t>
            </w:r>
            <w:r w:rsidRPr="003843A2">
              <w:rPr>
                <w:rFonts w:cs="??" w:hint="eastAsia"/>
                <w:szCs w:val="22"/>
                <w:lang w:val="en-US" w:eastAsia="zh-CN"/>
              </w:rPr>
              <w:t>工作的</w:t>
            </w:r>
            <w:r w:rsidRPr="003843A2">
              <w:rPr>
                <w:rFonts w:cs="??"/>
                <w:szCs w:val="22"/>
                <w:lang w:val="en-US" w:eastAsia="zh-CN"/>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spacing w:before="40" w:after="40"/>
              <w:jc w:val="center"/>
              <w:rPr>
                <w:sz w:val="22"/>
                <w:szCs w:val="22"/>
                <w:lang w:eastAsia="zh-CN"/>
              </w:rPr>
            </w:pPr>
          </w:p>
        </w:tc>
        <w:tc>
          <w:tcPr>
            <w:tcW w:w="2126" w:type="dxa"/>
            <w:tcMar>
              <w:left w:w="85" w:type="dxa"/>
              <w:right w:w="85" w:type="dxa"/>
            </w:tcMar>
            <w:vAlign w:val="center"/>
          </w:tcPr>
          <w:p w:rsidR="00253061" w:rsidRPr="003843A2" w:rsidRDefault="00253061" w:rsidP="00FF6C46">
            <w:pPr>
              <w:spacing w:before="40" w:after="40"/>
              <w:jc w:val="center"/>
              <w:rPr>
                <w:sz w:val="22"/>
                <w:szCs w:val="22"/>
              </w:rPr>
            </w:pPr>
            <w:r w:rsidRPr="003843A2">
              <w:rPr>
                <w:sz w:val="22"/>
                <w:szCs w:val="22"/>
              </w:rPr>
              <w:t>1 710-1 755 MHz</w:t>
            </w:r>
          </w:p>
        </w:tc>
        <w:tc>
          <w:tcPr>
            <w:tcW w:w="1276" w:type="dxa"/>
            <w:tcMar>
              <w:left w:w="85" w:type="dxa"/>
              <w:right w:w="85" w:type="dxa"/>
            </w:tcMar>
            <w:vAlign w:val="center"/>
          </w:tcPr>
          <w:p w:rsidR="00253061" w:rsidRPr="003843A2" w:rsidRDefault="00253061" w:rsidP="00FF6C46">
            <w:pPr>
              <w:spacing w:before="40" w:after="40"/>
              <w:jc w:val="center"/>
              <w:rPr>
                <w:sz w:val="22"/>
                <w:szCs w:val="22"/>
              </w:rPr>
            </w:pPr>
            <w:r w:rsidRPr="003843A2">
              <w:rPr>
                <w:sz w:val="22"/>
                <w:szCs w:val="22"/>
              </w:rPr>
              <w:t>−49 dBm</w:t>
            </w:r>
          </w:p>
        </w:tc>
        <w:tc>
          <w:tcPr>
            <w:tcW w:w="1559" w:type="dxa"/>
            <w:tcMar>
              <w:left w:w="85" w:type="dxa"/>
              <w:right w:w="85" w:type="dxa"/>
            </w:tcMar>
            <w:vAlign w:val="center"/>
          </w:tcPr>
          <w:p w:rsidR="00253061" w:rsidRPr="003843A2" w:rsidRDefault="00253061" w:rsidP="00FF6C46">
            <w:pPr>
              <w:spacing w:before="40" w:after="40"/>
              <w:jc w:val="center"/>
              <w:rPr>
                <w:sz w:val="22"/>
                <w:szCs w:val="22"/>
              </w:rPr>
            </w:pPr>
            <w:r w:rsidRPr="003843A2">
              <w:rPr>
                <w:sz w:val="22"/>
                <w:szCs w:val="22"/>
              </w:rPr>
              <w:t>1 MHz</w:t>
            </w:r>
          </w:p>
        </w:tc>
        <w:tc>
          <w:tcPr>
            <w:tcW w:w="3260" w:type="dxa"/>
            <w:tcMar>
              <w:left w:w="85" w:type="dxa"/>
              <w:right w:w="85" w:type="dxa"/>
            </w:tcMar>
            <w:vAlign w:val="center"/>
          </w:tcPr>
          <w:p w:rsidR="00253061" w:rsidRPr="003843A2" w:rsidRDefault="00253061" w:rsidP="00FF6C46">
            <w:pPr>
              <w:spacing w:before="40" w:after="40"/>
              <w:jc w:val="left"/>
              <w:rPr>
                <w:sz w:val="22"/>
                <w:szCs w:val="22"/>
                <w:lang w:eastAsia="zh-CN"/>
              </w:rPr>
            </w:pPr>
            <w:r w:rsidRPr="003843A2">
              <w:rPr>
                <w:rFonts w:hint="eastAsia"/>
                <w:sz w:val="22"/>
                <w:szCs w:val="22"/>
                <w:lang w:val="en-US" w:eastAsia="zh-CN"/>
              </w:rPr>
              <w:t>此项要求不适用于在频带</w:t>
            </w:r>
            <w:r w:rsidRPr="003843A2">
              <w:rPr>
                <w:sz w:val="22"/>
                <w:szCs w:val="22"/>
                <w:lang w:val="en-US" w:eastAsia="zh-CN"/>
              </w:rPr>
              <w:t xml:space="preserve"> IV</w:t>
            </w:r>
            <w:r w:rsidRPr="003843A2">
              <w:rPr>
                <w:rFonts w:hint="eastAsia"/>
                <w:sz w:val="22"/>
                <w:szCs w:val="22"/>
                <w:lang w:val="en-US" w:eastAsia="zh-CN"/>
              </w:rPr>
              <w:t>或</w:t>
            </w:r>
            <w:r w:rsidRPr="003843A2">
              <w:rPr>
                <w:rFonts w:cs="??" w:hint="eastAsia"/>
                <w:sz w:val="22"/>
                <w:szCs w:val="22"/>
                <w:lang w:val="en-US" w:eastAsia="zh-CN"/>
              </w:rPr>
              <w:t>频带</w:t>
            </w:r>
            <w:r w:rsidRPr="003843A2">
              <w:rPr>
                <w:rFonts w:cs="??"/>
                <w:sz w:val="22"/>
                <w:szCs w:val="22"/>
                <w:lang w:val="en-US" w:eastAsia="zh-CN"/>
              </w:rPr>
              <w:t>X</w:t>
            </w:r>
            <w:r w:rsidRPr="003843A2">
              <w:rPr>
                <w:rFonts w:cs="??" w:hint="eastAsia"/>
                <w:sz w:val="22"/>
                <w:szCs w:val="22"/>
                <w:lang w:val="en-US" w:eastAsia="zh-CN"/>
              </w:rPr>
              <w:t>工作的</w:t>
            </w:r>
            <w:r w:rsidRPr="003843A2">
              <w:rPr>
                <w:rFonts w:cs="??"/>
                <w:sz w:val="22"/>
                <w:szCs w:val="22"/>
                <w:lang w:val="en-US" w:eastAsia="zh-CN"/>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ind w:leftChars="-30" w:left="-72" w:rightChars="-30" w:right="-72"/>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 V </w:t>
            </w:r>
            <w:r w:rsidRPr="003843A2">
              <w:rPr>
                <w:rFonts w:hint="eastAsia"/>
                <w:szCs w:val="22"/>
                <w:lang w:eastAsia="zh-CN"/>
              </w:rPr>
              <w:t>或</w:t>
            </w:r>
            <w:r w:rsidRPr="003843A2">
              <w:rPr>
                <w:szCs w:val="22"/>
              </w:rPr>
              <w:br/>
            </w:r>
            <w:r w:rsidRPr="003843A2">
              <w:rPr>
                <w:rFonts w:eastAsia="Times New Roman"/>
                <w:spacing w:val="-10"/>
                <w:szCs w:val="22"/>
              </w:rPr>
              <w:t>E-UTRA</w:t>
            </w:r>
            <w:r w:rsidR="003843A2">
              <w:rPr>
                <w:rFonts w:eastAsia="Times New Roman"/>
                <w:spacing w:val="-10"/>
                <w:szCs w:val="22"/>
              </w:rPr>
              <w:br/>
            </w:r>
            <w:r w:rsidRPr="003843A2">
              <w:rPr>
                <w:rFonts w:hint="eastAsia"/>
                <w:spacing w:val="-10"/>
                <w:szCs w:val="22"/>
                <w:lang w:eastAsia="zh-CN"/>
              </w:rPr>
              <w:t>频带</w:t>
            </w:r>
            <w:r w:rsidRPr="003843A2">
              <w:rPr>
                <w:rFonts w:eastAsia="Times New Roman"/>
                <w:spacing w:val="-10"/>
                <w:szCs w:val="22"/>
              </w:rPr>
              <w:t>5</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869-894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824-849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w:t>
            </w:r>
            <w:r w:rsidRPr="003843A2">
              <w:rPr>
                <w:rFonts w:cs="??" w:hint="eastAsia"/>
                <w:szCs w:val="22"/>
                <w:lang w:val="en-US" w:eastAsia="zh-CN"/>
              </w:rPr>
              <w:t>工作的</w:t>
            </w:r>
            <w:r w:rsidRPr="003843A2">
              <w:rPr>
                <w:szCs w:val="22"/>
              </w:rPr>
              <w:t>UTRA FDD BS</w:t>
            </w:r>
          </w:p>
        </w:tc>
      </w:tr>
    </w:tbl>
    <w:p w:rsidR="00253061" w:rsidRPr="00187F82" w:rsidRDefault="00253061" w:rsidP="00253061">
      <w:pPr>
        <w:pStyle w:val="TableNo"/>
        <w:pageBreakBefore/>
        <w:rPr>
          <w:lang w:val="en-GB"/>
        </w:rPr>
      </w:pPr>
      <w:r>
        <w:rPr>
          <w:rFonts w:hint="eastAsia"/>
          <w:lang w:val="en-GB"/>
        </w:rPr>
        <w:lastRenderedPageBreak/>
        <w:t>表</w:t>
      </w:r>
      <w:r w:rsidR="003843A2">
        <w:rPr>
          <w:lang w:val="en-GB"/>
        </w:rPr>
        <w:t>9A</w:t>
      </w:r>
      <w:r>
        <w:rPr>
          <w:rFonts w:hint="eastAsia"/>
          <w:lang w:val="en-GB"/>
        </w:rPr>
        <w:t>（</w:t>
      </w:r>
      <w:r w:rsidRPr="003843A2">
        <w:rPr>
          <w:rFonts w:eastAsia="STKaiti" w:hint="eastAsia"/>
          <w:lang w:val="en-GB"/>
        </w:rPr>
        <w:t>续</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253061" w:rsidRPr="00F1356B" w:rsidTr="00FF6C46">
        <w:trPr>
          <w:trHeight w:val="91"/>
          <w:jc w:val="center"/>
        </w:trPr>
        <w:tc>
          <w:tcPr>
            <w:tcW w:w="1418" w:type="dxa"/>
            <w:tcMar>
              <w:left w:w="85" w:type="dxa"/>
              <w:right w:w="85" w:type="dxa"/>
            </w:tcMar>
            <w:vAlign w:val="center"/>
          </w:tcPr>
          <w:p w:rsidR="00253061" w:rsidRPr="00F1356B" w:rsidRDefault="00253061" w:rsidP="003843A2">
            <w:pPr>
              <w:pStyle w:val="Tablehead"/>
              <w:rPr>
                <w:lang w:eastAsia="zh-CN"/>
              </w:rPr>
            </w:pPr>
            <w:r w:rsidRPr="00F1356B">
              <w:rPr>
                <w:rFonts w:hint="eastAsia"/>
                <w:lang w:eastAsia="zh-CN"/>
              </w:rPr>
              <w:t>在同一地域工作的系统的类型</w:t>
            </w:r>
          </w:p>
        </w:tc>
        <w:tc>
          <w:tcPr>
            <w:tcW w:w="2126" w:type="dxa"/>
            <w:tcMar>
              <w:left w:w="85" w:type="dxa"/>
              <w:right w:w="85" w:type="dxa"/>
            </w:tcMar>
            <w:vAlign w:val="center"/>
          </w:tcPr>
          <w:p w:rsidR="00253061" w:rsidRPr="00F1356B" w:rsidRDefault="00253061" w:rsidP="003843A2">
            <w:pPr>
              <w:pStyle w:val="Tablehead"/>
            </w:pPr>
            <w:r w:rsidRPr="00F1356B">
              <w:rPr>
                <w:rFonts w:hint="eastAsia"/>
              </w:rPr>
              <w:t>有共存要求的</w:t>
            </w:r>
            <w:r w:rsidRPr="00F1356B">
              <w:br/>
            </w:r>
            <w:r w:rsidRPr="00F1356B">
              <w:rPr>
                <w:rFonts w:hint="eastAsia"/>
              </w:rPr>
              <w:t>频带</w:t>
            </w:r>
          </w:p>
        </w:tc>
        <w:tc>
          <w:tcPr>
            <w:tcW w:w="1276" w:type="dxa"/>
            <w:tcMar>
              <w:left w:w="85" w:type="dxa"/>
              <w:right w:w="85" w:type="dxa"/>
            </w:tcMar>
            <w:vAlign w:val="center"/>
          </w:tcPr>
          <w:p w:rsidR="00253061" w:rsidRPr="00F1356B" w:rsidRDefault="00253061" w:rsidP="003843A2">
            <w:pPr>
              <w:pStyle w:val="Tablehead"/>
            </w:pPr>
            <w:r w:rsidRPr="00F1356B">
              <w:rPr>
                <w:rFonts w:hint="eastAsia"/>
              </w:rPr>
              <w:t>最大电平</w:t>
            </w:r>
          </w:p>
        </w:tc>
        <w:tc>
          <w:tcPr>
            <w:tcW w:w="1559" w:type="dxa"/>
            <w:tcMar>
              <w:left w:w="85" w:type="dxa"/>
              <w:right w:w="85" w:type="dxa"/>
            </w:tcMar>
            <w:vAlign w:val="center"/>
          </w:tcPr>
          <w:p w:rsidR="00253061" w:rsidRPr="00F1356B" w:rsidRDefault="00253061" w:rsidP="003843A2">
            <w:pPr>
              <w:pStyle w:val="Tablehead"/>
            </w:pPr>
            <w:r w:rsidRPr="00F1356B">
              <w:rPr>
                <w:rFonts w:hint="eastAsia"/>
              </w:rPr>
              <w:t>测量带宽</w:t>
            </w:r>
          </w:p>
        </w:tc>
        <w:tc>
          <w:tcPr>
            <w:tcW w:w="3260" w:type="dxa"/>
            <w:tcMar>
              <w:left w:w="85" w:type="dxa"/>
              <w:right w:w="85" w:type="dxa"/>
            </w:tcMar>
            <w:vAlign w:val="center"/>
          </w:tcPr>
          <w:p w:rsidR="00253061" w:rsidRPr="00F1356B" w:rsidRDefault="00253061" w:rsidP="003843A2">
            <w:pPr>
              <w:pStyle w:val="Tablehead"/>
              <w:rPr>
                <w:lang w:val="en-US" w:eastAsia="zh-CN"/>
              </w:rPr>
            </w:pPr>
            <w:r w:rsidRPr="00F1356B">
              <w:rPr>
                <w:rFonts w:hint="eastAsia"/>
              </w:rPr>
              <w:t>注释</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VI </w:t>
            </w:r>
            <w:r w:rsidRPr="003843A2">
              <w:rPr>
                <w:rFonts w:hint="eastAsia"/>
                <w:szCs w:val="22"/>
                <w:lang w:eastAsia="zh-CN"/>
              </w:rPr>
              <w:t>或</w:t>
            </w:r>
            <w:r w:rsidRPr="003843A2">
              <w:rPr>
                <w:szCs w:val="22"/>
                <w:lang w:eastAsia="zh-CN"/>
              </w:rPr>
              <w:t>XIX</w:t>
            </w:r>
            <w:r w:rsidRPr="003843A2">
              <w:rPr>
                <w:szCs w:val="22"/>
              </w:rPr>
              <w:br/>
            </w:r>
            <w:r w:rsidRPr="003843A2">
              <w:rPr>
                <w:rFonts w:eastAsia="Times New Roman"/>
                <w:szCs w:val="22"/>
              </w:rPr>
              <w:t>E-UTRA</w:t>
            </w:r>
            <w:r w:rsidRPr="003843A2">
              <w:rPr>
                <w:rFonts w:hint="eastAsia"/>
                <w:szCs w:val="22"/>
                <w:lang w:eastAsia="zh-CN"/>
              </w:rPr>
              <w:t>频带</w:t>
            </w:r>
            <w:r w:rsidRPr="006177AB">
              <w:rPr>
                <w:rFonts w:eastAsia="Times New Roman"/>
                <w:szCs w:val="22"/>
              </w:rPr>
              <w:t>6</w:t>
            </w:r>
            <w:r w:rsidRPr="006177AB">
              <w:rPr>
                <w:szCs w:val="22"/>
                <w:lang w:eastAsia="zh-CN"/>
              </w:rPr>
              <w:t>、</w:t>
            </w:r>
            <w:r w:rsidRPr="006177AB">
              <w:rPr>
                <w:szCs w:val="22"/>
                <w:lang w:eastAsia="zh-CN"/>
              </w:rPr>
              <w:t>18</w:t>
            </w:r>
            <w:r w:rsidRPr="006177AB">
              <w:rPr>
                <w:szCs w:val="22"/>
                <w:lang w:eastAsia="zh-CN"/>
              </w:rPr>
              <w:t>或</w:t>
            </w:r>
            <w:r w:rsidRPr="006177AB">
              <w:rPr>
                <w:szCs w:val="22"/>
                <w:lang w:eastAsia="zh-CN"/>
              </w:rPr>
              <w:t>19</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860-890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VI</w:t>
            </w:r>
            <w:r w:rsidRPr="003843A2">
              <w:rPr>
                <w:rFonts w:ascii="SimSun" w:hAnsi="SimSun" w:cs="SimSun" w:hint="eastAsia"/>
                <w:szCs w:val="22"/>
                <w:lang w:val="en-US" w:eastAsia="zh-CN"/>
              </w:rPr>
              <w:t>或</w:t>
            </w:r>
            <w:r w:rsidRPr="003843A2">
              <w:rPr>
                <w:rFonts w:hint="eastAsia"/>
                <w:szCs w:val="22"/>
                <w:lang w:val="en-US" w:eastAsia="zh-CN"/>
              </w:rPr>
              <w:t>频带</w:t>
            </w:r>
            <w:r w:rsidRPr="003843A2">
              <w:rPr>
                <w:szCs w:val="22"/>
                <w:lang w:val="en-US" w:eastAsia="zh-CN"/>
              </w:rPr>
              <w:t>XIX</w:t>
            </w:r>
            <w:r w:rsidRPr="003843A2">
              <w:rPr>
                <w:rFont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815-845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VI</w:t>
            </w:r>
            <w:r w:rsidRPr="003843A2">
              <w:rPr>
                <w:rFonts w:ascii="SimSun" w:hAnsi="SimSun" w:cs="SimSun" w:hint="eastAsia"/>
                <w:szCs w:val="22"/>
                <w:lang w:val="en-US" w:eastAsia="zh-CN"/>
              </w:rPr>
              <w:t>或</w:t>
            </w:r>
            <w:r w:rsidRPr="003843A2">
              <w:rPr>
                <w:rFonts w:hint="eastAsia"/>
                <w:szCs w:val="22"/>
                <w:lang w:val="en-US" w:eastAsia="zh-CN"/>
              </w:rPr>
              <w:t>频带</w:t>
            </w:r>
            <w:r w:rsidRPr="003843A2">
              <w:rPr>
                <w:szCs w:val="22"/>
                <w:lang w:val="en-US" w:eastAsia="zh-CN"/>
              </w:rPr>
              <w:t>XIX</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VII </w:t>
            </w:r>
            <w:r w:rsidRPr="003843A2">
              <w:rPr>
                <w:rFonts w:hint="eastAsia"/>
                <w:szCs w:val="22"/>
                <w:lang w:eastAsia="zh-CN"/>
              </w:rPr>
              <w:t>或</w:t>
            </w:r>
            <w:r w:rsidRPr="003843A2">
              <w:rPr>
                <w:szCs w:val="22"/>
              </w:rPr>
              <w:br/>
            </w:r>
            <w:r w:rsidRPr="003843A2">
              <w:rPr>
                <w:rFonts w:eastAsia="Times New Roman"/>
                <w:szCs w:val="22"/>
              </w:rPr>
              <w:t>E-UTRA</w:t>
            </w:r>
            <w:r w:rsidR="003843A2">
              <w:rPr>
                <w:rFonts w:eastAsia="Times New Roman"/>
                <w:szCs w:val="22"/>
              </w:rPr>
              <w:br/>
            </w:r>
            <w:r w:rsidRPr="003843A2">
              <w:rPr>
                <w:rFonts w:hint="eastAsia"/>
                <w:szCs w:val="22"/>
                <w:lang w:eastAsia="zh-CN"/>
              </w:rPr>
              <w:t>频带</w:t>
            </w:r>
            <w:r w:rsidRPr="003843A2">
              <w:rPr>
                <w:rFonts w:eastAsia="Times New Roman"/>
                <w:szCs w:val="22"/>
              </w:rPr>
              <w:t>7</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2 620-2 690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2 500-2 570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VIII </w:t>
            </w:r>
            <w:r w:rsidRPr="003843A2">
              <w:rPr>
                <w:rFonts w:hint="eastAsia"/>
                <w:szCs w:val="22"/>
                <w:lang w:eastAsia="zh-CN"/>
              </w:rPr>
              <w:t>或</w:t>
            </w:r>
            <w:r w:rsidRPr="003843A2">
              <w:rPr>
                <w:szCs w:val="22"/>
              </w:rPr>
              <w:br/>
            </w:r>
            <w:r w:rsidRPr="003843A2">
              <w:rPr>
                <w:rFonts w:eastAsia="Times New Roman"/>
                <w:szCs w:val="22"/>
              </w:rPr>
              <w:t>E-UTRA</w:t>
            </w:r>
            <w:r w:rsidR="003843A2">
              <w:rPr>
                <w:rFonts w:eastAsia="Times New Roman"/>
                <w:szCs w:val="22"/>
              </w:rPr>
              <w:br/>
            </w:r>
            <w:r w:rsidRPr="003843A2">
              <w:rPr>
                <w:rFonts w:hint="eastAsia"/>
                <w:szCs w:val="22"/>
                <w:lang w:eastAsia="zh-CN"/>
              </w:rPr>
              <w:t>频带</w:t>
            </w:r>
            <w:r w:rsidRPr="003843A2">
              <w:rPr>
                <w:rFonts w:eastAsia="Times New Roman"/>
                <w:szCs w:val="22"/>
              </w:rPr>
              <w:t>8</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925-960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VIII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880-915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cs="??" w:hint="eastAsia"/>
                <w:szCs w:val="22"/>
                <w:lang w:val="en-US" w:eastAsia="zh-CN"/>
              </w:rPr>
              <w:t>此</w:t>
            </w:r>
            <w:r w:rsidRPr="003843A2">
              <w:rPr>
                <w:rFonts w:ascii="SimSun" w:hAnsi="SimSun" w:cs="SimSun" w:hint="eastAsia"/>
                <w:szCs w:val="22"/>
                <w:lang w:val="en-US" w:eastAsia="zh-CN"/>
              </w:rPr>
              <w:t>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VIII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szCs w:val="22"/>
              </w:rPr>
              <w:br/>
            </w:r>
            <w:r w:rsidRPr="003843A2">
              <w:rPr>
                <w:rFonts w:hint="eastAsia"/>
                <w:szCs w:val="22"/>
                <w:lang w:eastAsia="zh-CN"/>
              </w:rPr>
              <w:t>频带</w:t>
            </w:r>
            <w:r w:rsidRPr="003843A2">
              <w:rPr>
                <w:rFonts w:eastAsia="Times New Roman"/>
                <w:szCs w:val="22"/>
              </w:rPr>
              <w:t xml:space="preserve">IX </w:t>
            </w:r>
            <w:r w:rsidRPr="003843A2">
              <w:rPr>
                <w:rFonts w:hint="eastAsia"/>
                <w:szCs w:val="22"/>
                <w:lang w:eastAsia="zh-CN"/>
              </w:rPr>
              <w:t>或</w:t>
            </w:r>
            <w:r w:rsidRPr="003843A2">
              <w:rPr>
                <w:szCs w:val="22"/>
              </w:rPr>
              <w:br/>
            </w:r>
            <w:r w:rsidRPr="003843A2">
              <w:rPr>
                <w:rFonts w:eastAsia="Times New Roman"/>
                <w:szCs w:val="22"/>
              </w:rPr>
              <w:t>E-UTRA</w:t>
            </w:r>
            <w:r w:rsidR="003843A2">
              <w:rPr>
                <w:rFonts w:eastAsia="Times New Roman"/>
                <w:szCs w:val="22"/>
              </w:rPr>
              <w:br/>
            </w:r>
            <w:r w:rsidRPr="003843A2">
              <w:rPr>
                <w:rFonts w:hint="eastAsia"/>
                <w:szCs w:val="22"/>
                <w:lang w:eastAsia="zh-CN"/>
              </w:rPr>
              <w:t>频带</w:t>
            </w:r>
            <w:r w:rsidRPr="003843A2">
              <w:rPr>
                <w:rFonts w:eastAsia="Times New Roman"/>
                <w:szCs w:val="22"/>
              </w:rPr>
              <w:t>9</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1 844.9-1 879.9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IX</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1 749.9-1 784.9 MHz</w:t>
            </w:r>
          </w:p>
        </w:tc>
        <w:tc>
          <w:tcPr>
            <w:tcW w:w="1276" w:type="dxa"/>
            <w:tcMar>
              <w:left w:w="85" w:type="dxa"/>
              <w:right w:w="85" w:type="dxa"/>
            </w:tcMar>
            <w:vAlign w:val="center"/>
          </w:tcPr>
          <w:p w:rsidR="00253061" w:rsidRPr="003843A2" w:rsidRDefault="00253061" w:rsidP="00FF6C46">
            <w:pPr>
              <w:pStyle w:val="Tablefin"/>
              <w:jc w:val="center"/>
              <w:rPr>
                <w:sz w:val="22"/>
                <w:szCs w:val="22"/>
              </w:rPr>
            </w:pPr>
            <w:r w:rsidRPr="003843A2">
              <w:rPr>
                <w:sz w:val="22"/>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IX</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szCs w:val="22"/>
              </w:rPr>
              <w:br/>
            </w:r>
            <w:r w:rsidRPr="003843A2">
              <w:rPr>
                <w:rFonts w:hint="eastAsia"/>
                <w:szCs w:val="22"/>
                <w:lang w:eastAsia="zh-CN"/>
              </w:rPr>
              <w:t>频带</w:t>
            </w:r>
            <w:r w:rsidRPr="003843A2">
              <w:rPr>
                <w:rFonts w:eastAsia="Times New Roman"/>
                <w:szCs w:val="22"/>
              </w:rPr>
              <w:t xml:space="preserve">X </w:t>
            </w:r>
            <w:r w:rsidRPr="003843A2">
              <w:rPr>
                <w:rFonts w:hint="eastAsia"/>
                <w:szCs w:val="22"/>
                <w:lang w:eastAsia="zh-CN"/>
              </w:rPr>
              <w:t>或</w:t>
            </w:r>
            <w:r w:rsidRPr="003843A2">
              <w:rPr>
                <w:szCs w:val="22"/>
              </w:rPr>
              <w:br/>
            </w:r>
            <w:r w:rsidRPr="003843A2">
              <w:rPr>
                <w:rFonts w:eastAsia="Times New Roman"/>
                <w:szCs w:val="22"/>
              </w:rPr>
              <w:t>E-UTRA</w:t>
            </w:r>
            <w:r w:rsidRPr="003843A2">
              <w:rPr>
                <w:rFonts w:eastAsia="Times New Roman"/>
                <w:szCs w:val="22"/>
              </w:rPr>
              <w:br/>
            </w:r>
            <w:r w:rsidRPr="003843A2">
              <w:rPr>
                <w:rFonts w:hint="eastAsia"/>
                <w:szCs w:val="22"/>
                <w:lang w:eastAsia="zh-CN"/>
              </w:rPr>
              <w:t>频带</w:t>
            </w:r>
            <w:r w:rsidRPr="003843A2">
              <w:rPr>
                <w:rFonts w:eastAsia="Times New Roman"/>
                <w:szCs w:val="22"/>
              </w:rPr>
              <w:t>10</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2 110-2 170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要求不适用于在频带</w:t>
            </w:r>
            <w:r w:rsidRPr="003843A2">
              <w:rPr>
                <w:rFonts w:cs="??"/>
                <w:szCs w:val="22"/>
                <w:lang w:val="en-US" w:eastAsia="zh-CN"/>
              </w:rPr>
              <w:t>IV</w:t>
            </w:r>
            <w:r w:rsidRPr="003843A2">
              <w:rPr>
                <w:rFonts w:cs="??" w:hint="eastAsia"/>
                <w:szCs w:val="22"/>
                <w:lang w:val="en-US" w:eastAsia="zh-CN"/>
              </w:rPr>
              <w:t>或</w:t>
            </w:r>
            <w:r w:rsidRPr="003843A2">
              <w:rPr>
                <w:rFonts w:ascii="SimSun" w:hAnsi="SimSun" w:cs="SimSun" w:hint="eastAsia"/>
                <w:szCs w:val="22"/>
                <w:lang w:val="en-US" w:eastAsia="zh-CN"/>
              </w:rPr>
              <w:t>频带</w:t>
            </w:r>
            <w:r w:rsidRPr="003843A2">
              <w:rPr>
                <w:szCs w:val="22"/>
                <w:lang w:val="en-US" w:eastAsia="zh-CN"/>
              </w:rPr>
              <w:t>X</w:t>
            </w:r>
            <w:r w:rsidRPr="003843A2">
              <w:rPr>
                <w:rFonts w:cs="??" w:hint="eastAsia"/>
                <w:szCs w:val="22"/>
                <w:lang w:val="en-US" w:eastAsia="zh-CN"/>
              </w:rPr>
              <w:t>工作的</w:t>
            </w:r>
            <w:r w:rsidRPr="003843A2">
              <w:rPr>
                <w:szCs w:val="22"/>
                <w:lang w:eastAsia="zh-CN"/>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lang w:eastAsia="zh-CN"/>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1 710-1 770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eastAsia="zh-CN"/>
              </w:rPr>
              <w:t xml:space="preserve"> X</w:t>
            </w:r>
            <w:r w:rsidRPr="003843A2">
              <w:rPr>
                <w:rFonts w:cs="??" w:hint="eastAsia"/>
                <w:szCs w:val="22"/>
                <w:lang w:val="en-US" w:eastAsia="zh-CN"/>
              </w:rPr>
              <w:t>工作的</w:t>
            </w:r>
            <w:r w:rsidRPr="003843A2">
              <w:rPr>
                <w:szCs w:val="22"/>
              </w:rPr>
              <w:t>UTRA FDD BS</w:t>
            </w:r>
          </w:p>
          <w:p w:rsidR="00253061" w:rsidRPr="003843A2" w:rsidRDefault="00253061" w:rsidP="00FF6C46">
            <w:pPr>
              <w:pStyle w:val="Tabletext"/>
              <w:jc w:val="left"/>
              <w:rPr>
                <w:szCs w:val="22"/>
                <w:lang w:eastAsia="zh-CN"/>
              </w:rPr>
            </w:pPr>
            <w:r w:rsidRPr="003843A2">
              <w:rPr>
                <w:rFonts w:cs="??" w:hint="eastAsia"/>
                <w:szCs w:val="22"/>
                <w:lang w:val="en-US" w:eastAsia="zh-CN"/>
              </w:rPr>
              <w:t>对工作在频带</w:t>
            </w:r>
            <w:r w:rsidRPr="003843A2">
              <w:rPr>
                <w:rFonts w:cs="??"/>
                <w:szCs w:val="22"/>
                <w:lang w:eastAsia="zh-CN"/>
              </w:rPr>
              <w:t>IV</w:t>
            </w:r>
            <w:r w:rsidRPr="003843A2">
              <w:rPr>
                <w:rFonts w:cs="??" w:hint="eastAsia"/>
                <w:szCs w:val="22"/>
                <w:lang w:val="en-US" w:eastAsia="zh-CN"/>
              </w:rPr>
              <w:t>的</w:t>
            </w:r>
            <w:r w:rsidRPr="003843A2">
              <w:rPr>
                <w:rFonts w:cs="??"/>
                <w:szCs w:val="22"/>
                <w:lang w:eastAsia="zh-CN"/>
              </w:rPr>
              <w:t>UTRA FDD BS</w:t>
            </w:r>
            <w:r w:rsidRPr="003843A2">
              <w:rPr>
                <w:rFonts w:cs="??" w:hint="eastAsia"/>
                <w:szCs w:val="22"/>
                <w:lang w:eastAsia="zh-CN"/>
              </w:rPr>
              <w:t>，</w:t>
            </w:r>
            <w:r w:rsidRPr="003843A2">
              <w:rPr>
                <w:rFonts w:cs="??" w:hint="eastAsia"/>
                <w:szCs w:val="22"/>
                <w:lang w:val="en-US" w:eastAsia="zh-CN"/>
              </w:rPr>
              <w:t>它适用于</w:t>
            </w:r>
            <w:r w:rsidRPr="003843A2">
              <w:rPr>
                <w:rFonts w:cs="??"/>
                <w:szCs w:val="22"/>
                <w:lang w:eastAsia="zh-CN"/>
              </w:rPr>
              <w:t>1 755 MHz</w:t>
            </w:r>
            <w:r w:rsidRPr="003843A2">
              <w:rPr>
                <w:rFonts w:cs="??" w:hint="eastAsia"/>
                <w:szCs w:val="22"/>
                <w:lang w:val="en-US" w:eastAsia="zh-CN"/>
              </w:rPr>
              <w:t>至</w:t>
            </w:r>
            <w:r w:rsidR="003843A2">
              <w:rPr>
                <w:rFonts w:cs="??"/>
                <w:szCs w:val="22"/>
                <w:lang w:val="en-US" w:eastAsia="zh-CN"/>
              </w:rPr>
              <w:br/>
            </w:r>
            <w:r w:rsidRPr="003843A2">
              <w:rPr>
                <w:rFonts w:cs="??"/>
                <w:szCs w:val="22"/>
                <w:lang w:eastAsia="zh-CN"/>
              </w:rPr>
              <w:t>1 770 MHz</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rFonts w:eastAsia="Times New Roman"/>
                <w:szCs w:val="22"/>
              </w:rPr>
              <w:t xml:space="preserve">UTRA </w:t>
            </w:r>
            <w:r w:rsidRPr="003843A2">
              <w:rPr>
                <w:szCs w:val="22"/>
              </w:rPr>
              <w:t>FDD</w:t>
            </w:r>
            <w:r w:rsidRPr="003843A2">
              <w:rPr>
                <w:szCs w:val="22"/>
              </w:rPr>
              <w:br/>
            </w:r>
            <w:r w:rsidRPr="003843A2">
              <w:rPr>
                <w:rFonts w:hint="eastAsia"/>
                <w:szCs w:val="22"/>
                <w:lang w:eastAsia="zh-CN"/>
              </w:rPr>
              <w:t>频带</w:t>
            </w:r>
            <w:r w:rsidRPr="003843A2">
              <w:rPr>
                <w:szCs w:val="22"/>
              </w:rPr>
              <w:t xml:space="preserve">XI </w:t>
            </w:r>
            <w:r w:rsidRPr="003843A2">
              <w:rPr>
                <w:rFonts w:hint="eastAsia"/>
                <w:szCs w:val="22"/>
                <w:lang w:eastAsia="zh-CN"/>
              </w:rPr>
              <w:t>或</w:t>
            </w:r>
            <w:r w:rsidRPr="003843A2">
              <w:rPr>
                <w:szCs w:val="22"/>
              </w:rPr>
              <w:t xml:space="preserve"> XXI </w:t>
            </w:r>
            <w:r w:rsidRPr="003843A2">
              <w:rPr>
                <w:rFonts w:hint="eastAsia"/>
                <w:szCs w:val="22"/>
                <w:lang w:eastAsia="zh-CN"/>
              </w:rPr>
              <w:t>或</w:t>
            </w:r>
            <w:r w:rsidRPr="003843A2">
              <w:rPr>
                <w:szCs w:val="22"/>
              </w:rPr>
              <w:t xml:space="preserve"> E-UTRA</w:t>
            </w:r>
            <w:r w:rsidRPr="003843A2">
              <w:rPr>
                <w:szCs w:val="22"/>
              </w:rPr>
              <w:br/>
            </w:r>
            <w:r w:rsidRPr="003843A2">
              <w:rPr>
                <w:rFonts w:hint="eastAsia"/>
                <w:szCs w:val="22"/>
                <w:lang w:eastAsia="zh-CN"/>
              </w:rPr>
              <w:t>频带</w:t>
            </w:r>
            <w:r w:rsidRPr="003843A2">
              <w:rPr>
                <w:szCs w:val="22"/>
              </w:rPr>
              <w:t xml:space="preserve">11 </w:t>
            </w:r>
            <w:r w:rsidRPr="003843A2">
              <w:rPr>
                <w:rFonts w:hint="eastAsia"/>
                <w:szCs w:val="22"/>
                <w:lang w:eastAsia="zh-CN"/>
              </w:rPr>
              <w:t>或</w:t>
            </w:r>
            <w:r w:rsidRPr="003843A2">
              <w:rPr>
                <w:szCs w:val="22"/>
              </w:rPr>
              <w:t xml:space="preserve"> 21</w:t>
            </w: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1 475.9-1 510.9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−52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XI</w:t>
            </w:r>
            <w:r w:rsidRPr="003843A2">
              <w:rPr>
                <w:szCs w:val="22"/>
              </w:rPr>
              <w:t xml:space="preserve"> </w:t>
            </w:r>
            <w:r w:rsidRPr="003843A2">
              <w:rPr>
                <w:rFonts w:hint="eastAsia"/>
                <w:szCs w:val="22"/>
                <w:lang w:eastAsia="zh-CN"/>
              </w:rPr>
              <w:t>或</w:t>
            </w:r>
            <w:r w:rsidRPr="003843A2">
              <w:rPr>
                <w:szCs w:val="22"/>
                <w:lang w:eastAsia="zh-CN"/>
              </w:rPr>
              <w:t>XXI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1 427.9-1 447.9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−49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1 447.9-1 462.9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–49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XXI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XII </w:t>
            </w:r>
            <w:r w:rsidRPr="003843A2">
              <w:rPr>
                <w:rFonts w:hint="eastAsia"/>
                <w:szCs w:val="22"/>
                <w:lang w:eastAsia="zh-CN"/>
              </w:rPr>
              <w:t>或</w:t>
            </w:r>
            <w:r w:rsidRPr="003843A2">
              <w:rPr>
                <w:szCs w:val="22"/>
              </w:rPr>
              <w:br/>
            </w:r>
            <w:r w:rsidRPr="003843A2">
              <w:rPr>
                <w:rFonts w:eastAsia="Times New Roman"/>
                <w:szCs w:val="22"/>
              </w:rPr>
              <w:t>E-UTRA</w:t>
            </w:r>
            <w:r w:rsidR="003843A2">
              <w:rPr>
                <w:rFonts w:eastAsia="Times New Roman"/>
                <w:szCs w:val="22"/>
              </w:rPr>
              <w:br/>
            </w:r>
            <w:r w:rsidRPr="003843A2">
              <w:rPr>
                <w:rFonts w:hint="eastAsia"/>
                <w:szCs w:val="22"/>
                <w:lang w:eastAsia="zh-CN"/>
              </w:rPr>
              <w:t>频带</w:t>
            </w:r>
            <w:r w:rsidRPr="003843A2">
              <w:rPr>
                <w:rFonts w:eastAsia="Times New Roman"/>
                <w:szCs w:val="22"/>
              </w:rPr>
              <w:t>12</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729-746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699-716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XII</w:t>
            </w:r>
            <w:r w:rsidRPr="003843A2">
              <w:rPr>
                <w:rFonts w:cs="??" w:hint="eastAsia"/>
                <w:szCs w:val="22"/>
                <w:lang w:val="en-US" w:eastAsia="zh-CN"/>
              </w:rPr>
              <w:t>工作的</w:t>
            </w:r>
            <w:r w:rsidRPr="003843A2">
              <w:rPr>
                <w:szCs w:val="22"/>
              </w:rPr>
              <w:t>UTRA FDD BS</w:t>
            </w:r>
          </w:p>
        </w:tc>
      </w:tr>
    </w:tbl>
    <w:p w:rsidR="00253061" w:rsidRPr="00C664A6" w:rsidRDefault="00253061" w:rsidP="00253061">
      <w:pPr>
        <w:pStyle w:val="TableNo"/>
        <w:pageBreakBefore/>
        <w:rPr>
          <w:lang w:val="en-GB"/>
        </w:rPr>
      </w:pPr>
      <w:r>
        <w:rPr>
          <w:rFonts w:hint="eastAsia"/>
          <w:lang w:val="en-GB" w:eastAsia="zh-CN"/>
        </w:rPr>
        <w:lastRenderedPageBreak/>
        <w:t>表</w:t>
      </w:r>
      <w:r w:rsidR="003843A2">
        <w:rPr>
          <w:lang w:val="en-GB"/>
        </w:rPr>
        <w:t xml:space="preserve"> 9A</w:t>
      </w:r>
      <w:r>
        <w:rPr>
          <w:rFonts w:hint="eastAsia"/>
          <w:lang w:val="en-GB"/>
        </w:rPr>
        <w:t>（</w:t>
      </w:r>
      <w:r w:rsidRPr="003843A2">
        <w:rPr>
          <w:rFonts w:eastAsia="STKaiti" w:hint="eastAsia"/>
          <w:iCs/>
          <w:lang w:val="en-GB" w:eastAsia="zh-CN"/>
        </w:rPr>
        <w:t>续</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253061" w:rsidRPr="009C7F09" w:rsidTr="00FF6C46">
        <w:trPr>
          <w:trHeight w:val="91"/>
          <w:jc w:val="center"/>
        </w:trPr>
        <w:tc>
          <w:tcPr>
            <w:tcW w:w="1418" w:type="dxa"/>
            <w:tcMar>
              <w:left w:w="85" w:type="dxa"/>
              <w:right w:w="85" w:type="dxa"/>
            </w:tcMar>
            <w:vAlign w:val="center"/>
          </w:tcPr>
          <w:p w:rsidR="00253061" w:rsidRPr="009C7F09" w:rsidRDefault="00253061" w:rsidP="003843A2">
            <w:pPr>
              <w:pStyle w:val="Tablehead"/>
              <w:rPr>
                <w:lang w:eastAsia="zh-CN"/>
              </w:rPr>
            </w:pPr>
            <w:r w:rsidRPr="009C7F09">
              <w:rPr>
                <w:rFonts w:hint="eastAsia"/>
                <w:lang w:eastAsia="zh-CN"/>
              </w:rPr>
              <w:t>在同一地域工作的系统的类型</w:t>
            </w:r>
          </w:p>
        </w:tc>
        <w:tc>
          <w:tcPr>
            <w:tcW w:w="2126" w:type="dxa"/>
            <w:tcMar>
              <w:left w:w="85" w:type="dxa"/>
              <w:right w:w="85" w:type="dxa"/>
            </w:tcMar>
            <w:vAlign w:val="center"/>
          </w:tcPr>
          <w:p w:rsidR="00253061" w:rsidRPr="009C7F09" w:rsidDel="00635331" w:rsidRDefault="00253061" w:rsidP="003843A2">
            <w:pPr>
              <w:pStyle w:val="Tablehead"/>
            </w:pPr>
            <w:r w:rsidRPr="009C7F09">
              <w:rPr>
                <w:rFonts w:hint="eastAsia"/>
              </w:rPr>
              <w:t>有共存要求的</w:t>
            </w:r>
            <w:r w:rsidRPr="009C7F09">
              <w:br/>
            </w:r>
            <w:r w:rsidRPr="009C7F09">
              <w:rPr>
                <w:rFonts w:hint="eastAsia"/>
              </w:rPr>
              <w:t>频带</w:t>
            </w:r>
          </w:p>
        </w:tc>
        <w:tc>
          <w:tcPr>
            <w:tcW w:w="1276" w:type="dxa"/>
            <w:tcMar>
              <w:left w:w="85" w:type="dxa"/>
              <w:right w:w="85" w:type="dxa"/>
            </w:tcMar>
            <w:vAlign w:val="center"/>
          </w:tcPr>
          <w:p w:rsidR="00253061" w:rsidRPr="009C7F09" w:rsidRDefault="00253061" w:rsidP="003843A2">
            <w:pPr>
              <w:pStyle w:val="Tablehead"/>
            </w:pPr>
            <w:r w:rsidRPr="009C7F09">
              <w:rPr>
                <w:rFonts w:hint="eastAsia"/>
              </w:rPr>
              <w:t>最大电平</w:t>
            </w:r>
          </w:p>
        </w:tc>
        <w:tc>
          <w:tcPr>
            <w:tcW w:w="1559" w:type="dxa"/>
            <w:tcMar>
              <w:left w:w="85" w:type="dxa"/>
              <w:right w:w="85" w:type="dxa"/>
            </w:tcMar>
            <w:vAlign w:val="center"/>
          </w:tcPr>
          <w:p w:rsidR="00253061" w:rsidRPr="009C7F09" w:rsidRDefault="00253061" w:rsidP="003843A2">
            <w:pPr>
              <w:pStyle w:val="Tablehead"/>
            </w:pPr>
            <w:r w:rsidRPr="009C7F09">
              <w:rPr>
                <w:rFonts w:hint="eastAsia"/>
              </w:rPr>
              <w:t>测量带宽</w:t>
            </w:r>
          </w:p>
        </w:tc>
        <w:tc>
          <w:tcPr>
            <w:tcW w:w="3260" w:type="dxa"/>
            <w:tcMar>
              <w:left w:w="85" w:type="dxa"/>
              <w:right w:w="85" w:type="dxa"/>
            </w:tcMar>
            <w:vAlign w:val="center"/>
          </w:tcPr>
          <w:p w:rsidR="00253061" w:rsidRPr="009C7F09" w:rsidRDefault="00253061" w:rsidP="003843A2">
            <w:pPr>
              <w:pStyle w:val="Tablehead"/>
              <w:rPr>
                <w:lang w:val="en-US" w:eastAsia="zh-CN"/>
              </w:rPr>
            </w:pPr>
            <w:r w:rsidRPr="009C7F09">
              <w:rPr>
                <w:rFonts w:hint="eastAsia"/>
              </w:rPr>
              <w:t>注释</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XIII </w:t>
            </w:r>
            <w:r w:rsidRPr="003843A2">
              <w:rPr>
                <w:rFonts w:hint="eastAsia"/>
                <w:szCs w:val="22"/>
                <w:lang w:eastAsia="zh-CN"/>
              </w:rPr>
              <w:t>或</w:t>
            </w:r>
            <w:r w:rsidRPr="003843A2">
              <w:rPr>
                <w:szCs w:val="22"/>
              </w:rPr>
              <w:br/>
            </w:r>
            <w:r w:rsidRPr="003843A2">
              <w:rPr>
                <w:rFonts w:eastAsia="Times New Roman"/>
                <w:szCs w:val="22"/>
              </w:rPr>
              <w:t>E-UTRA</w:t>
            </w:r>
            <w:r w:rsidR="003843A2">
              <w:rPr>
                <w:rFonts w:eastAsia="Times New Roman"/>
                <w:szCs w:val="22"/>
              </w:rPr>
              <w:br/>
            </w:r>
            <w:r w:rsidRPr="003843A2">
              <w:rPr>
                <w:rFonts w:hint="eastAsia"/>
                <w:szCs w:val="22"/>
                <w:lang w:eastAsia="zh-CN"/>
              </w:rPr>
              <w:t>频带</w:t>
            </w:r>
            <w:r w:rsidRPr="003843A2">
              <w:rPr>
                <w:rFonts w:eastAsia="Times New Roman"/>
                <w:szCs w:val="22"/>
              </w:rPr>
              <w:t>13</w:t>
            </w: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746-756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–52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szCs w:val="22"/>
              </w:rPr>
            </w:pPr>
            <w:r w:rsidRPr="003843A2">
              <w:rPr>
                <w:szCs w:val="22"/>
              </w:rPr>
              <w:t>777-787 MHz</w:t>
            </w:r>
          </w:p>
        </w:tc>
        <w:tc>
          <w:tcPr>
            <w:tcW w:w="1276" w:type="dxa"/>
            <w:tcMar>
              <w:left w:w="85" w:type="dxa"/>
              <w:right w:w="85" w:type="dxa"/>
            </w:tcMar>
            <w:vAlign w:val="center"/>
          </w:tcPr>
          <w:p w:rsidR="00253061" w:rsidRPr="003843A2" w:rsidRDefault="00253061" w:rsidP="00FF6C46">
            <w:pPr>
              <w:pStyle w:val="Tabletext"/>
              <w:jc w:val="center"/>
              <w:rPr>
                <w:szCs w:val="22"/>
              </w:rPr>
            </w:pPr>
            <w:r w:rsidRPr="003843A2">
              <w:rPr>
                <w:szCs w:val="22"/>
              </w:rPr>
              <w:t>–49 dBm</w:t>
            </w:r>
          </w:p>
        </w:tc>
        <w:tc>
          <w:tcPr>
            <w:tcW w:w="1559" w:type="dxa"/>
            <w:tcMar>
              <w:left w:w="85" w:type="dxa"/>
              <w:right w:w="85" w:type="dxa"/>
            </w:tcMar>
            <w:vAlign w:val="center"/>
          </w:tcPr>
          <w:p w:rsidR="00253061" w:rsidRPr="003843A2" w:rsidRDefault="00253061" w:rsidP="00FF6C46">
            <w:pPr>
              <w:pStyle w:val="Tabletext"/>
              <w:jc w:val="center"/>
              <w:rPr>
                <w:szCs w:val="22"/>
              </w:rPr>
            </w:pPr>
            <w:r w:rsidRPr="003843A2">
              <w:rPr>
                <w:szCs w:val="22"/>
              </w:rPr>
              <w:t>1 MHz</w:t>
            </w:r>
          </w:p>
        </w:tc>
        <w:tc>
          <w:tcPr>
            <w:tcW w:w="3260" w:type="dxa"/>
            <w:tcMar>
              <w:left w:w="85" w:type="dxa"/>
              <w:right w:w="85" w:type="dxa"/>
            </w:tcMa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szCs w:val="22"/>
              </w:rPr>
              <w:t xml:space="preserve">UTRA </w:t>
            </w:r>
            <w:r w:rsidRPr="003843A2">
              <w:rPr>
                <w:rFonts w:eastAsia="Times New Roman"/>
                <w:szCs w:val="22"/>
              </w:rPr>
              <w:t>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XIV </w:t>
            </w:r>
            <w:r w:rsidRPr="003843A2">
              <w:rPr>
                <w:rFonts w:hint="eastAsia"/>
                <w:szCs w:val="22"/>
                <w:lang w:eastAsia="zh-CN"/>
              </w:rPr>
              <w:t>或</w:t>
            </w:r>
            <w:r w:rsidRPr="003843A2">
              <w:rPr>
                <w:rFonts w:eastAsia="Times New Roman"/>
                <w:szCs w:val="22"/>
              </w:rPr>
              <w:br/>
              <w:t>E-UTRA</w:t>
            </w:r>
            <w:r w:rsidR="003843A2">
              <w:rPr>
                <w:rFonts w:eastAsia="Times New Roman"/>
                <w:szCs w:val="22"/>
              </w:rPr>
              <w:br/>
            </w:r>
            <w:r w:rsidRPr="003843A2">
              <w:rPr>
                <w:rFonts w:hint="eastAsia"/>
                <w:szCs w:val="22"/>
                <w:lang w:eastAsia="zh-CN"/>
              </w:rPr>
              <w:t>频带</w:t>
            </w:r>
            <w:r w:rsidRPr="003843A2">
              <w:rPr>
                <w:rFonts w:eastAsia="Times New Roman"/>
                <w:szCs w:val="22"/>
              </w:rPr>
              <w:t>14</w:t>
            </w: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758-768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–52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XIV</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788-798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–49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XIV</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keepNext/>
              <w:keepLines/>
              <w:jc w:val="center"/>
              <w:rPr>
                <w:szCs w:val="22"/>
              </w:rPr>
            </w:pPr>
            <w:r w:rsidRPr="003843A2">
              <w:rPr>
                <w:szCs w:val="22"/>
              </w:rPr>
              <w:t xml:space="preserve">E-UTRA </w:t>
            </w:r>
            <w:r w:rsidRPr="003843A2">
              <w:rPr>
                <w:szCs w:val="22"/>
              </w:rPr>
              <w:br/>
            </w:r>
            <w:r w:rsidRPr="003843A2">
              <w:rPr>
                <w:rFonts w:hint="eastAsia"/>
                <w:szCs w:val="22"/>
                <w:lang w:eastAsia="zh-CN"/>
              </w:rPr>
              <w:t>频带</w:t>
            </w:r>
            <w:r w:rsidRPr="003843A2">
              <w:rPr>
                <w:szCs w:val="22"/>
              </w:rPr>
              <w:t>17</w:t>
            </w:r>
          </w:p>
        </w:tc>
        <w:tc>
          <w:tcPr>
            <w:tcW w:w="2126" w:type="dxa"/>
            <w:tcMar>
              <w:left w:w="85" w:type="dxa"/>
              <w:right w:w="85" w:type="dxa"/>
            </w:tcMar>
            <w:vAlign w:val="center"/>
          </w:tcPr>
          <w:p w:rsidR="00253061" w:rsidRPr="003843A2" w:rsidRDefault="00253061" w:rsidP="00FF6C46">
            <w:pPr>
              <w:pStyle w:val="Tabletext"/>
              <w:keepNext/>
              <w:keepLines/>
              <w:jc w:val="center"/>
              <w:rPr>
                <w:rFonts w:eastAsia="MS Mincho"/>
                <w:szCs w:val="22"/>
              </w:rPr>
            </w:pPr>
            <w:r w:rsidRPr="003843A2">
              <w:rPr>
                <w:rFonts w:eastAsia="MS Mincho"/>
                <w:szCs w:val="22"/>
              </w:rPr>
              <w:t>734-746 MHz</w:t>
            </w:r>
          </w:p>
        </w:tc>
        <w:tc>
          <w:tcPr>
            <w:tcW w:w="1276" w:type="dxa"/>
            <w:tcMar>
              <w:left w:w="85" w:type="dxa"/>
              <w:right w:w="85" w:type="dxa"/>
            </w:tcMar>
            <w:vAlign w:val="center"/>
          </w:tcPr>
          <w:p w:rsidR="00253061" w:rsidRPr="003843A2" w:rsidRDefault="00253061" w:rsidP="00FF6C46">
            <w:pPr>
              <w:pStyle w:val="Tabletext"/>
              <w:keepNext/>
              <w:keepLines/>
              <w:jc w:val="center"/>
              <w:rPr>
                <w:rFonts w:eastAsia="MS Mincho"/>
                <w:szCs w:val="22"/>
              </w:rPr>
            </w:pPr>
            <w:r w:rsidRPr="003843A2">
              <w:rPr>
                <w:rFonts w:eastAsia="MS Mincho"/>
                <w:szCs w:val="22"/>
              </w:rPr>
              <w:t>–52 dBm</w:t>
            </w:r>
          </w:p>
        </w:tc>
        <w:tc>
          <w:tcPr>
            <w:tcW w:w="1559" w:type="dxa"/>
            <w:tcMar>
              <w:left w:w="85" w:type="dxa"/>
              <w:right w:w="85" w:type="dxa"/>
            </w:tcMar>
            <w:vAlign w:val="center"/>
          </w:tcPr>
          <w:p w:rsidR="00253061" w:rsidRPr="003843A2" w:rsidRDefault="00253061" w:rsidP="00FF6C46">
            <w:pPr>
              <w:pStyle w:val="Tabletext"/>
              <w:keepNext/>
              <w:keepLines/>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keepNext/>
              <w:keepLines/>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704-716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–49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 xml:space="preserve"> XII</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vAlign w:val="center"/>
          </w:tcPr>
          <w:p w:rsidR="00253061" w:rsidRPr="003843A2" w:rsidRDefault="00253061" w:rsidP="00FF6C46">
            <w:pPr>
              <w:pStyle w:val="Tabletext"/>
              <w:jc w:val="center"/>
              <w:rPr>
                <w:szCs w:val="22"/>
              </w:rPr>
            </w:pPr>
            <w:r w:rsidRPr="003843A2">
              <w:rPr>
                <w:rFonts w:eastAsia="Times New Roman"/>
                <w:szCs w:val="22"/>
              </w:rPr>
              <w:t>UTRA FDD</w:t>
            </w:r>
            <w:r w:rsidRPr="003843A2">
              <w:rPr>
                <w:rFonts w:eastAsia="Times New Roman"/>
                <w:szCs w:val="22"/>
              </w:rPr>
              <w:br/>
            </w:r>
            <w:r w:rsidRPr="003843A2">
              <w:rPr>
                <w:rFonts w:hint="eastAsia"/>
                <w:szCs w:val="22"/>
                <w:lang w:eastAsia="zh-CN"/>
              </w:rPr>
              <w:t>频带</w:t>
            </w:r>
            <w:r w:rsidRPr="003843A2">
              <w:rPr>
                <w:rFonts w:eastAsia="Times New Roman"/>
                <w:szCs w:val="22"/>
              </w:rPr>
              <w:t xml:space="preserve">XX </w:t>
            </w:r>
            <w:r w:rsidRPr="003843A2">
              <w:rPr>
                <w:rFonts w:hint="eastAsia"/>
                <w:szCs w:val="22"/>
                <w:lang w:eastAsia="zh-CN"/>
              </w:rPr>
              <w:t>或</w:t>
            </w:r>
            <w:r w:rsidRPr="003843A2">
              <w:rPr>
                <w:rFonts w:eastAsia="Times New Roman"/>
                <w:szCs w:val="22"/>
              </w:rPr>
              <w:br/>
              <w:t>E-UTRA</w:t>
            </w:r>
            <w:r w:rsidR="003843A2">
              <w:rPr>
                <w:rFonts w:eastAsia="Times New Roman"/>
                <w:szCs w:val="22"/>
              </w:rPr>
              <w:br/>
            </w:r>
            <w:r w:rsidRPr="003843A2">
              <w:rPr>
                <w:rFonts w:hint="eastAsia"/>
                <w:szCs w:val="22"/>
                <w:lang w:eastAsia="zh-CN"/>
              </w:rPr>
              <w:t>频带</w:t>
            </w:r>
            <w:r w:rsidRPr="003843A2">
              <w:rPr>
                <w:rFonts w:eastAsia="Times New Roman"/>
                <w:szCs w:val="22"/>
              </w:rPr>
              <w:t>20</w:t>
            </w: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791-821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–52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XX</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tcMar>
              <w:left w:w="85" w:type="dxa"/>
              <w:right w:w="85" w:type="dxa"/>
            </w:tcMar>
            <w:vAlign w:val="center"/>
          </w:tcPr>
          <w:p w:rsidR="00253061" w:rsidRPr="003843A2" w:rsidRDefault="00253061" w:rsidP="00FF6C46">
            <w:pPr>
              <w:pStyle w:val="Tabletext"/>
              <w:jc w:val="center"/>
              <w:rPr>
                <w:szCs w:val="22"/>
              </w:rPr>
            </w:pPr>
          </w:p>
        </w:tc>
        <w:tc>
          <w:tcPr>
            <w:tcW w:w="212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832-862 MHz</w:t>
            </w:r>
          </w:p>
        </w:tc>
        <w:tc>
          <w:tcPr>
            <w:tcW w:w="1276"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–49 dBm</w:t>
            </w:r>
          </w:p>
        </w:tc>
        <w:tc>
          <w:tcPr>
            <w:tcW w:w="1559" w:type="dxa"/>
            <w:tcMar>
              <w:left w:w="85" w:type="dxa"/>
              <w:right w:w="85" w:type="dxa"/>
            </w:tcMar>
            <w:vAlign w:val="center"/>
          </w:tcPr>
          <w:p w:rsidR="00253061" w:rsidRPr="003843A2" w:rsidRDefault="00253061" w:rsidP="00FF6C46">
            <w:pPr>
              <w:pStyle w:val="Tabletext"/>
              <w:jc w:val="center"/>
              <w:rPr>
                <w:rFonts w:eastAsia="MS Mincho"/>
                <w:szCs w:val="22"/>
              </w:rPr>
            </w:pPr>
            <w:r w:rsidRPr="003843A2">
              <w:rPr>
                <w:rFonts w:eastAsia="MS Mincho"/>
                <w:szCs w:val="22"/>
              </w:rPr>
              <w:t>1 MHz</w:t>
            </w:r>
          </w:p>
        </w:tc>
        <w:tc>
          <w:tcPr>
            <w:tcW w:w="3260" w:type="dxa"/>
            <w:tcMar>
              <w:left w:w="85" w:type="dxa"/>
              <w:right w:w="85" w:type="dxa"/>
            </w:tcMar>
            <w:vAlign w:val="center"/>
          </w:tcPr>
          <w:p w:rsidR="00253061" w:rsidRPr="003843A2" w:rsidRDefault="00253061" w:rsidP="00FF6C46">
            <w:pPr>
              <w:pStyle w:val="Tabletext"/>
              <w:jc w:val="left"/>
              <w:rPr>
                <w:szCs w:val="22"/>
                <w:lang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XX</w:t>
            </w:r>
            <w:r w:rsidRPr="003843A2">
              <w:rPr>
                <w:rFonts w:cs="??" w:hint="eastAsia"/>
                <w:szCs w:val="22"/>
                <w:lang w:val="en-US" w:eastAsia="zh-CN"/>
              </w:rPr>
              <w:t>工作的</w:t>
            </w:r>
            <w:r w:rsidRPr="003843A2">
              <w:rPr>
                <w:szCs w:val="22"/>
              </w:rPr>
              <w:t>UTRA FDD BS</w:t>
            </w:r>
          </w:p>
        </w:tc>
      </w:tr>
      <w:tr w:rsidR="00253061" w:rsidRPr="002B4FF6" w:rsidTr="00FF6C46">
        <w:trPr>
          <w:trHeight w:val="91"/>
          <w:jc w:val="center"/>
        </w:trPr>
        <w:tc>
          <w:tcPr>
            <w:tcW w:w="1418" w:type="dxa"/>
            <w:vMerge w:val="restart"/>
            <w:tcMar>
              <w:left w:w="85" w:type="dxa"/>
              <w:right w:w="85" w:type="dxa"/>
            </w:tcMar>
          </w:tcPr>
          <w:p w:rsidR="00253061" w:rsidRPr="003843A2" w:rsidRDefault="00253061" w:rsidP="00F208BD">
            <w:pPr>
              <w:pStyle w:val="Tabletext"/>
              <w:jc w:val="center"/>
              <w:rPr>
                <w:szCs w:val="22"/>
              </w:rPr>
            </w:pPr>
            <w:r w:rsidRPr="003843A2">
              <w:rPr>
                <w:szCs w:val="22"/>
                <w:lang w:val="en-GB"/>
              </w:rPr>
              <w:t>UTRA FDD</w:t>
            </w:r>
            <w:r w:rsidRPr="003843A2">
              <w:rPr>
                <w:szCs w:val="22"/>
                <w:lang w:val="en-GB"/>
              </w:rPr>
              <w:br/>
            </w:r>
            <w:r w:rsidRPr="003843A2">
              <w:rPr>
                <w:rFonts w:hint="eastAsia"/>
                <w:szCs w:val="22"/>
                <w:lang w:val="en-GB"/>
              </w:rPr>
              <w:t>频带</w:t>
            </w:r>
            <w:r w:rsidRPr="003843A2">
              <w:rPr>
                <w:szCs w:val="22"/>
                <w:lang w:val="en-GB"/>
              </w:rPr>
              <w:t xml:space="preserve">XXII </w:t>
            </w:r>
            <w:r w:rsidRPr="003843A2">
              <w:rPr>
                <w:rFonts w:hint="eastAsia"/>
                <w:szCs w:val="22"/>
                <w:lang w:val="en-GB"/>
              </w:rPr>
              <w:t>或</w:t>
            </w:r>
            <w:r w:rsidRPr="003843A2">
              <w:rPr>
                <w:szCs w:val="22"/>
                <w:lang w:val="en-GB"/>
              </w:rPr>
              <w:br/>
              <w:t xml:space="preserve">E-UTRA </w:t>
            </w:r>
            <w:r w:rsidR="003843A2">
              <w:rPr>
                <w:szCs w:val="22"/>
                <w:lang w:val="en-GB"/>
              </w:rPr>
              <w:br/>
            </w:r>
            <w:r w:rsidRPr="003843A2">
              <w:rPr>
                <w:rFonts w:hint="eastAsia"/>
                <w:szCs w:val="22"/>
                <w:lang w:val="en-GB"/>
              </w:rPr>
              <w:t>频带</w:t>
            </w:r>
            <w:r w:rsidRPr="003843A2">
              <w:rPr>
                <w:szCs w:val="22"/>
                <w:lang w:val="en-GB"/>
              </w:rPr>
              <w:t>22</w:t>
            </w:r>
          </w:p>
        </w:tc>
        <w:tc>
          <w:tcPr>
            <w:tcW w:w="2126" w:type="dxa"/>
            <w:tcMar>
              <w:left w:w="85" w:type="dxa"/>
              <w:right w:w="85" w:type="dxa"/>
            </w:tcMar>
          </w:tcPr>
          <w:p w:rsidR="00253061" w:rsidRPr="003843A2" w:rsidRDefault="00253061" w:rsidP="00FF6C46">
            <w:pPr>
              <w:pStyle w:val="Tabletext"/>
              <w:jc w:val="center"/>
              <w:rPr>
                <w:rFonts w:eastAsia="MS Mincho"/>
                <w:szCs w:val="22"/>
              </w:rPr>
            </w:pPr>
            <w:r w:rsidRPr="003843A2">
              <w:rPr>
                <w:szCs w:val="22"/>
                <w:lang w:val="en-GB"/>
              </w:rPr>
              <w:t>3 510-3 590 MHz</w:t>
            </w:r>
          </w:p>
        </w:tc>
        <w:tc>
          <w:tcPr>
            <w:tcW w:w="1276" w:type="dxa"/>
            <w:tcMar>
              <w:left w:w="85" w:type="dxa"/>
              <w:right w:w="85" w:type="dxa"/>
            </w:tcMar>
          </w:tcPr>
          <w:p w:rsidR="00253061" w:rsidRPr="003843A2" w:rsidRDefault="00253061" w:rsidP="00FF6C46">
            <w:pPr>
              <w:pStyle w:val="Tabletext"/>
              <w:jc w:val="center"/>
              <w:rPr>
                <w:rFonts w:eastAsia="MS Mincho"/>
                <w:szCs w:val="22"/>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rFonts w:eastAsia="MS Mincho"/>
                <w:szCs w:val="22"/>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szCs w:val="22"/>
                <w:lang w:val="en-GB"/>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XXII</w:t>
            </w:r>
            <w:r w:rsidRPr="003843A2">
              <w:rPr>
                <w:rFonts w:cs="??" w:hint="eastAsia"/>
                <w:szCs w:val="22"/>
                <w:lang w:val="en-US" w:eastAsia="zh-CN"/>
              </w:rPr>
              <w:t>工作的</w:t>
            </w:r>
            <w:r w:rsidRPr="003843A2">
              <w:rPr>
                <w:szCs w:val="22"/>
              </w:rPr>
              <w:t>UTRA FDD BS</w:t>
            </w:r>
            <w:r w:rsidRPr="003843A2">
              <w:rPr>
                <w:szCs w:val="22"/>
                <w:lang w:val="en-GB"/>
              </w:rPr>
              <w:t xml:space="preserve"> </w:t>
            </w:r>
          </w:p>
        </w:tc>
      </w:tr>
      <w:tr w:rsidR="00253061" w:rsidRPr="002B4FF6" w:rsidTr="00FF6C46">
        <w:trPr>
          <w:trHeight w:val="91"/>
          <w:jc w:val="center"/>
        </w:trPr>
        <w:tc>
          <w:tcPr>
            <w:tcW w:w="1418" w:type="dxa"/>
            <w:vMerge/>
            <w:tcMar>
              <w:left w:w="85" w:type="dxa"/>
              <w:right w:w="85" w:type="dxa"/>
            </w:tcMar>
          </w:tcPr>
          <w:p w:rsidR="00253061" w:rsidRPr="003843A2" w:rsidRDefault="00253061" w:rsidP="00FF6C46">
            <w:pPr>
              <w:pStyle w:val="Tabletext"/>
              <w:jc w:val="center"/>
              <w:rPr>
                <w:szCs w:val="22"/>
                <w:lang w:val="en-GB"/>
              </w:rPr>
            </w:pP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3 410-3 490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–49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szCs w:val="22"/>
                <w:lang w:val="en-GB"/>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XXII</w:t>
            </w:r>
            <w:r w:rsidRPr="003843A2">
              <w:rPr>
                <w:rFonts w:cs="??" w:hint="eastAsia"/>
                <w:szCs w:val="22"/>
                <w:lang w:val="en-US" w:eastAsia="zh-CN"/>
              </w:rPr>
              <w:t>工作的</w:t>
            </w:r>
            <w:r w:rsidRPr="003843A2">
              <w:rPr>
                <w:szCs w:val="22"/>
              </w:rPr>
              <w:t>UTRA FDD BS</w:t>
            </w:r>
            <w:r w:rsidRPr="003843A2">
              <w:rPr>
                <w:szCs w:val="22"/>
                <w:lang w:val="en-GB"/>
              </w:rPr>
              <w:t xml:space="preserve"> </w:t>
            </w:r>
          </w:p>
        </w:tc>
      </w:tr>
      <w:tr w:rsidR="00253061" w:rsidRPr="002B4FF6" w:rsidTr="00FF6C46">
        <w:trPr>
          <w:trHeight w:val="91"/>
          <w:jc w:val="center"/>
        </w:trPr>
        <w:tc>
          <w:tcPr>
            <w:tcW w:w="1418" w:type="dxa"/>
            <w:vMerge w:val="restart"/>
            <w:tcMar>
              <w:left w:w="85" w:type="dxa"/>
              <w:right w:w="85" w:type="dxa"/>
            </w:tcMar>
          </w:tcPr>
          <w:p w:rsidR="00253061" w:rsidRPr="003843A2" w:rsidRDefault="00253061" w:rsidP="00F208BD">
            <w:pPr>
              <w:pStyle w:val="Tabletext"/>
              <w:jc w:val="center"/>
              <w:rPr>
                <w:szCs w:val="22"/>
                <w:lang w:val="en-GB"/>
              </w:rPr>
            </w:pPr>
            <w:r w:rsidRPr="003843A2">
              <w:rPr>
                <w:szCs w:val="22"/>
                <w:lang w:val="en-GB"/>
              </w:rPr>
              <w:t xml:space="preserve">E-UTRA </w:t>
            </w:r>
            <w:r w:rsidRPr="003843A2">
              <w:rPr>
                <w:szCs w:val="22"/>
                <w:lang w:val="en-GB"/>
              </w:rPr>
              <w:br/>
            </w:r>
            <w:r w:rsidRPr="003843A2">
              <w:rPr>
                <w:rFonts w:hint="eastAsia"/>
                <w:szCs w:val="22"/>
                <w:lang w:val="en-GB"/>
              </w:rPr>
              <w:t>频带</w:t>
            </w:r>
            <w:r w:rsidRPr="003843A2">
              <w:rPr>
                <w:szCs w:val="22"/>
                <w:lang w:val="en-GB"/>
              </w:rPr>
              <w:t>23</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2 180-2 200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vMerge/>
            <w:tcMar>
              <w:left w:w="85" w:type="dxa"/>
              <w:right w:w="85" w:type="dxa"/>
            </w:tcMar>
          </w:tcPr>
          <w:p w:rsidR="00253061" w:rsidRPr="003843A2" w:rsidRDefault="00253061" w:rsidP="00FF6C46">
            <w:pPr>
              <w:pStyle w:val="Tabletext"/>
              <w:jc w:val="center"/>
              <w:rPr>
                <w:szCs w:val="22"/>
                <w:lang w:val="en-GB"/>
              </w:rPr>
            </w:pP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2 000-2 020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–49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szCs w:val="22"/>
                <w:lang w:val="en-GB" w:eastAsia="zh-CN"/>
              </w:rPr>
            </w:pPr>
            <w:r w:rsidRPr="003843A2">
              <w:rPr>
                <w:rFonts w:hint="eastAsia"/>
                <w:szCs w:val="22"/>
                <w:lang w:val="en-US" w:eastAsia="zh-CN"/>
              </w:rPr>
              <w:t>此项</w:t>
            </w:r>
            <w:r w:rsidRPr="003843A2">
              <w:rPr>
                <w:rFonts w:cs="??" w:hint="eastAsia"/>
                <w:szCs w:val="22"/>
                <w:lang w:val="en-US" w:eastAsia="zh-CN"/>
              </w:rPr>
              <w:t>要求不适用于在频带</w:t>
            </w:r>
            <w:r w:rsidRPr="003843A2">
              <w:rPr>
                <w:rFonts w:cs="??"/>
                <w:szCs w:val="22"/>
                <w:lang w:val="en-US" w:eastAsia="zh-CN"/>
              </w:rPr>
              <w:t>II</w:t>
            </w:r>
            <w:r w:rsidRPr="003843A2">
              <w:rPr>
                <w:rFonts w:cs="??" w:hint="eastAsia"/>
                <w:szCs w:val="22"/>
                <w:lang w:val="en-US" w:eastAsia="zh-CN"/>
              </w:rPr>
              <w:t>或</w:t>
            </w:r>
            <w:r w:rsidRPr="003843A2">
              <w:rPr>
                <w:rFonts w:ascii="SimSun" w:hAnsi="SimSun" w:cs="SimSun" w:hint="eastAsia"/>
                <w:szCs w:val="22"/>
                <w:lang w:val="en-US" w:eastAsia="zh-CN"/>
              </w:rPr>
              <w:t>频带</w:t>
            </w:r>
            <w:r w:rsidRPr="003843A2">
              <w:rPr>
                <w:szCs w:val="22"/>
                <w:lang w:val="en-US" w:eastAsia="zh-CN"/>
              </w:rPr>
              <w:t>XXV</w:t>
            </w:r>
            <w:r w:rsidRPr="003843A2">
              <w:rPr>
                <w:rFonts w:cs="??" w:hint="eastAsia"/>
                <w:szCs w:val="22"/>
                <w:lang w:val="en-US" w:eastAsia="zh-CN"/>
              </w:rPr>
              <w:t>工作的</w:t>
            </w:r>
            <w:r w:rsidRPr="003843A2">
              <w:rPr>
                <w:szCs w:val="22"/>
                <w:lang w:eastAsia="zh-CN"/>
              </w:rPr>
              <w:t>UTRA FDD BS</w:t>
            </w:r>
            <w:r w:rsidRPr="003843A2">
              <w:rPr>
                <w:szCs w:val="22"/>
                <w:lang w:val="en-GB" w:eastAsia="zh-CN"/>
              </w:rPr>
              <w:t xml:space="preserve"> </w:t>
            </w:r>
            <w:r w:rsidRPr="003843A2">
              <w:rPr>
                <w:rFonts w:hint="eastAsia"/>
                <w:szCs w:val="22"/>
                <w:lang w:val="en-GB" w:eastAsia="zh-CN"/>
              </w:rPr>
              <w:t>，其中的限值另外规定。</w:t>
            </w:r>
          </w:p>
        </w:tc>
      </w:tr>
      <w:tr w:rsidR="00253061" w:rsidRPr="002B4FF6" w:rsidTr="00FF6C46">
        <w:trPr>
          <w:trHeight w:val="91"/>
          <w:jc w:val="center"/>
        </w:trPr>
        <w:tc>
          <w:tcPr>
            <w:tcW w:w="1418" w:type="dxa"/>
            <w:vMerge/>
            <w:tcMar>
              <w:left w:w="85" w:type="dxa"/>
              <w:right w:w="85" w:type="dxa"/>
            </w:tcMar>
          </w:tcPr>
          <w:p w:rsidR="00253061" w:rsidRPr="003843A2" w:rsidRDefault="00253061" w:rsidP="00FF6C46">
            <w:pPr>
              <w:pStyle w:val="Tabletext"/>
              <w:jc w:val="center"/>
              <w:rPr>
                <w:szCs w:val="22"/>
                <w:lang w:val="en-GB" w:eastAsia="zh-CN"/>
              </w:rPr>
            </w:pP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2 000-2 010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–30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vMerge w:val="restart"/>
            <w:tcMar>
              <w:left w:w="85" w:type="dxa"/>
              <w:right w:w="85" w:type="dxa"/>
            </w:tcMar>
          </w:tcPr>
          <w:p w:rsidR="00253061" w:rsidRPr="003843A2" w:rsidRDefault="00253061" w:rsidP="00FF6C46">
            <w:pPr>
              <w:pStyle w:val="Tabletext"/>
              <w:jc w:val="left"/>
              <w:rPr>
                <w:rFonts w:eastAsia="MS PGothic"/>
                <w:color w:val="000000"/>
                <w:kern w:val="24"/>
                <w:szCs w:val="22"/>
                <w:lang w:val="en-GB" w:eastAsia="zh-CN"/>
              </w:rPr>
            </w:pPr>
            <w:r w:rsidRPr="003843A2">
              <w:rPr>
                <w:rFonts w:hint="eastAsia"/>
                <w:szCs w:val="22"/>
                <w:lang w:val="en-US" w:eastAsia="zh-CN"/>
              </w:rPr>
              <w:t>此项</w:t>
            </w:r>
            <w:r w:rsidRPr="003843A2">
              <w:rPr>
                <w:rFonts w:cs="??" w:hint="eastAsia"/>
                <w:szCs w:val="22"/>
                <w:lang w:val="en-US" w:eastAsia="zh-CN"/>
              </w:rPr>
              <w:t>要求仅仅适用于在频带</w:t>
            </w:r>
            <w:r w:rsidRPr="003843A2">
              <w:rPr>
                <w:rFonts w:cs="??"/>
                <w:szCs w:val="22"/>
                <w:lang w:val="en-US" w:eastAsia="zh-CN"/>
              </w:rPr>
              <w:t>II</w:t>
            </w:r>
            <w:r w:rsidRPr="003843A2">
              <w:rPr>
                <w:rFonts w:cs="??" w:hint="eastAsia"/>
                <w:szCs w:val="22"/>
                <w:lang w:val="en-US" w:eastAsia="zh-CN"/>
              </w:rPr>
              <w:t>或</w:t>
            </w:r>
            <w:r w:rsidRPr="003843A2">
              <w:rPr>
                <w:rFonts w:ascii="SimSun" w:hAnsi="SimSun" w:cs="SimSun" w:hint="eastAsia"/>
                <w:szCs w:val="22"/>
                <w:lang w:val="en-US" w:eastAsia="zh-CN"/>
              </w:rPr>
              <w:t>频带</w:t>
            </w:r>
            <w:r w:rsidRPr="003843A2">
              <w:rPr>
                <w:szCs w:val="22"/>
                <w:lang w:val="en-US" w:eastAsia="zh-CN"/>
              </w:rPr>
              <w:t>XXV</w:t>
            </w:r>
            <w:r w:rsidRPr="003843A2">
              <w:rPr>
                <w:rFonts w:cs="??" w:hint="eastAsia"/>
                <w:szCs w:val="22"/>
                <w:lang w:val="en-US" w:eastAsia="zh-CN"/>
              </w:rPr>
              <w:t>工作的</w:t>
            </w:r>
            <w:r w:rsidRPr="003843A2">
              <w:rPr>
                <w:szCs w:val="22"/>
                <w:lang w:eastAsia="zh-CN"/>
              </w:rPr>
              <w:t>UTRA FDD BS</w:t>
            </w:r>
            <w:r w:rsidRPr="003843A2">
              <w:rPr>
                <w:rFonts w:hint="eastAsia"/>
                <w:szCs w:val="22"/>
                <w:lang w:eastAsia="zh-CN"/>
              </w:rPr>
              <w:t>。</w:t>
            </w:r>
            <w:r w:rsidRPr="003843A2">
              <w:rPr>
                <w:rFonts w:cs="??" w:hint="eastAsia"/>
                <w:szCs w:val="22"/>
                <w:lang w:val="en-US" w:eastAsia="zh-CN"/>
              </w:rPr>
              <w:t>此要求适用于</w:t>
            </w:r>
            <w:r w:rsidRPr="003843A2">
              <w:rPr>
                <w:rFonts w:cs="??" w:hint="eastAsia"/>
                <w:szCs w:val="22"/>
                <w:lang w:val="en-GB" w:eastAsia="zh-CN"/>
              </w:rPr>
              <w:t>在频带</w:t>
            </w:r>
            <w:r w:rsidRPr="003843A2">
              <w:rPr>
                <w:rFonts w:cs="??"/>
                <w:szCs w:val="22"/>
                <w:lang w:val="en-GB" w:eastAsia="zh-CN"/>
              </w:rPr>
              <w:t>XXV</w:t>
            </w:r>
            <w:r w:rsidRPr="003843A2">
              <w:rPr>
                <w:rFonts w:cs="??" w:hint="eastAsia"/>
                <w:szCs w:val="22"/>
                <w:lang w:val="en-US" w:eastAsia="zh-CN"/>
              </w:rPr>
              <w:t>下行工作频带</w:t>
            </w:r>
            <w:r w:rsidRPr="003843A2">
              <w:rPr>
                <w:rFonts w:cs="??" w:hint="eastAsia"/>
                <w:szCs w:val="22"/>
                <w:lang w:val="en-GB" w:eastAsia="zh-CN"/>
              </w:rPr>
              <w:t>以上</w:t>
            </w:r>
            <w:r w:rsidRPr="003843A2">
              <w:rPr>
                <w:rFonts w:cs="??" w:hint="eastAsia"/>
                <w:szCs w:val="22"/>
                <w:lang w:val="en-US" w:eastAsia="zh-CN"/>
              </w:rPr>
              <w:t>开始的</w:t>
            </w:r>
            <w:r w:rsidR="003843A2">
              <w:rPr>
                <w:rFonts w:cs="??"/>
                <w:szCs w:val="22"/>
                <w:lang w:val="en-US" w:eastAsia="zh-CN"/>
              </w:rPr>
              <w:br/>
            </w:r>
            <w:r w:rsidRPr="003843A2">
              <w:rPr>
                <w:rFonts w:cs="??"/>
                <w:szCs w:val="22"/>
                <w:lang w:val="en-US" w:eastAsia="zh-CN"/>
              </w:rPr>
              <w:t>5 MHz</w:t>
            </w:r>
            <w:r w:rsidRPr="003843A2">
              <w:rPr>
                <w:rFonts w:cs="??" w:hint="eastAsia"/>
                <w:szCs w:val="22"/>
                <w:lang w:val="en-US" w:eastAsia="zh-CN"/>
              </w:rPr>
              <w:t>。</w:t>
            </w:r>
            <w:r w:rsidRPr="003843A2">
              <w:rPr>
                <w:rFonts w:eastAsia="MS PGothic" w:hint="eastAsia"/>
                <w:color w:val="000000"/>
                <w:kern w:val="24"/>
                <w:szCs w:val="22"/>
                <w:lang w:val="en-GB" w:eastAsia="zh-CN"/>
              </w:rPr>
              <w:t>（</w:t>
            </w:r>
            <w:r w:rsidRPr="003843A2">
              <w:rPr>
                <w:rFonts w:cs="??" w:hint="eastAsia"/>
                <w:szCs w:val="22"/>
                <w:lang w:val="en-GB" w:eastAsia="zh-CN"/>
              </w:rPr>
              <w:t>注</w:t>
            </w:r>
            <w:r w:rsidRPr="003843A2">
              <w:rPr>
                <w:rFonts w:cs="??"/>
                <w:szCs w:val="22"/>
                <w:lang w:val="en-GB" w:eastAsia="zh-CN"/>
              </w:rPr>
              <w:t>3</w:t>
            </w:r>
            <w:r w:rsidRPr="003843A2">
              <w:rPr>
                <w:rFonts w:eastAsia="MS PGothic" w:hint="eastAsia"/>
                <w:color w:val="000000"/>
                <w:kern w:val="24"/>
                <w:szCs w:val="22"/>
                <w:lang w:val="en-GB" w:eastAsia="zh-CN"/>
              </w:rPr>
              <w:t>）</w:t>
            </w:r>
          </w:p>
        </w:tc>
      </w:tr>
      <w:tr w:rsidR="00253061" w:rsidRPr="002B4FF6" w:rsidTr="00FF6C46">
        <w:trPr>
          <w:trHeight w:val="91"/>
          <w:jc w:val="center"/>
        </w:trPr>
        <w:tc>
          <w:tcPr>
            <w:tcW w:w="1418" w:type="dxa"/>
            <w:vMerge/>
            <w:tcMar>
              <w:left w:w="85" w:type="dxa"/>
              <w:right w:w="85" w:type="dxa"/>
            </w:tcMar>
          </w:tcPr>
          <w:p w:rsidR="00253061" w:rsidRPr="003843A2" w:rsidRDefault="00253061" w:rsidP="00FF6C46">
            <w:pPr>
              <w:pStyle w:val="Tabletext"/>
              <w:jc w:val="center"/>
              <w:rPr>
                <w:szCs w:val="22"/>
                <w:lang w:val="en-GB" w:eastAsia="zh-CN"/>
              </w:rPr>
            </w:pP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2 010-2 020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–49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vMerge/>
            <w:tcMar>
              <w:left w:w="85" w:type="dxa"/>
              <w:right w:w="85" w:type="dxa"/>
            </w:tcMar>
          </w:tcPr>
          <w:p w:rsidR="00253061" w:rsidRPr="003843A2" w:rsidRDefault="00253061" w:rsidP="00FF6C46">
            <w:pPr>
              <w:pStyle w:val="Tabletext"/>
              <w:jc w:val="left"/>
              <w:rPr>
                <w:rFonts w:eastAsia="MS PGothic"/>
                <w:color w:val="000000"/>
                <w:kern w:val="24"/>
                <w:szCs w:val="22"/>
                <w:lang w:val="en-GB"/>
              </w:rPr>
            </w:pPr>
          </w:p>
        </w:tc>
      </w:tr>
      <w:tr w:rsidR="00253061" w:rsidRPr="002B4FF6" w:rsidTr="00FF6C46">
        <w:trPr>
          <w:trHeight w:val="91"/>
          <w:jc w:val="center"/>
        </w:trPr>
        <w:tc>
          <w:tcPr>
            <w:tcW w:w="1418" w:type="dxa"/>
            <w:vMerge w:val="restart"/>
            <w:tcMar>
              <w:left w:w="85" w:type="dxa"/>
              <w:right w:w="85" w:type="dxa"/>
            </w:tcMar>
          </w:tcPr>
          <w:p w:rsidR="00253061" w:rsidRPr="003843A2" w:rsidRDefault="00253061" w:rsidP="00F208BD">
            <w:pPr>
              <w:pStyle w:val="Tabletext"/>
              <w:jc w:val="center"/>
              <w:rPr>
                <w:szCs w:val="22"/>
                <w:lang w:val="en-GB"/>
              </w:rPr>
            </w:pPr>
            <w:r w:rsidRPr="003843A2">
              <w:rPr>
                <w:szCs w:val="22"/>
                <w:lang w:val="en-GB"/>
              </w:rPr>
              <w:t xml:space="preserve">E-UTRA </w:t>
            </w:r>
            <w:r w:rsidRPr="003843A2">
              <w:rPr>
                <w:szCs w:val="22"/>
                <w:lang w:val="en-GB"/>
              </w:rPr>
              <w:br/>
            </w:r>
            <w:r w:rsidRPr="003843A2">
              <w:rPr>
                <w:rFonts w:hint="eastAsia"/>
                <w:szCs w:val="22"/>
                <w:lang w:val="en-GB"/>
              </w:rPr>
              <w:t>频带</w:t>
            </w:r>
            <w:r w:rsidRPr="003843A2">
              <w:rPr>
                <w:szCs w:val="22"/>
                <w:lang w:val="en-GB"/>
              </w:rPr>
              <w:t>24</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1 525-1 559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rFonts w:eastAsia="MS PGothic"/>
                <w:color w:val="000000"/>
                <w:kern w:val="24"/>
                <w:szCs w:val="22"/>
                <w:lang w:val="en-GB"/>
              </w:rPr>
            </w:pPr>
          </w:p>
        </w:tc>
      </w:tr>
      <w:tr w:rsidR="00253061" w:rsidRPr="002B4FF6" w:rsidTr="00FF6C46">
        <w:trPr>
          <w:trHeight w:val="91"/>
          <w:jc w:val="center"/>
        </w:trPr>
        <w:tc>
          <w:tcPr>
            <w:tcW w:w="1418" w:type="dxa"/>
            <w:vMerge/>
            <w:tcMar>
              <w:left w:w="85" w:type="dxa"/>
              <w:right w:w="85" w:type="dxa"/>
            </w:tcMar>
          </w:tcPr>
          <w:p w:rsidR="00253061" w:rsidRPr="003843A2" w:rsidRDefault="00253061" w:rsidP="00FF6C46">
            <w:pPr>
              <w:pStyle w:val="Tabletext"/>
              <w:jc w:val="center"/>
              <w:rPr>
                <w:szCs w:val="22"/>
                <w:lang w:val="en-GB"/>
              </w:rPr>
            </w:pP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1 626.5-1 660.5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–49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rFonts w:eastAsia="MS PGothic"/>
                <w:color w:val="000000"/>
                <w:kern w:val="24"/>
                <w:szCs w:val="22"/>
                <w:lang w:val="en-GB"/>
              </w:rPr>
            </w:pPr>
          </w:p>
        </w:tc>
      </w:tr>
      <w:tr w:rsidR="006B119D" w:rsidRPr="002B4FF6" w:rsidTr="003A4A30">
        <w:trPr>
          <w:trHeight w:val="91"/>
          <w:jc w:val="center"/>
        </w:trPr>
        <w:tc>
          <w:tcPr>
            <w:tcW w:w="1418" w:type="dxa"/>
            <w:vMerge w:val="restart"/>
            <w:tcMar>
              <w:left w:w="85" w:type="dxa"/>
              <w:right w:w="85" w:type="dxa"/>
            </w:tcMar>
          </w:tcPr>
          <w:p w:rsidR="006B119D" w:rsidRPr="003843A2" w:rsidRDefault="006B119D" w:rsidP="006B119D">
            <w:pPr>
              <w:pStyle w:val="Tabletext"/>
              <w:jc w:val="center"/>
              <w:rPr>
                <w:szCs w:val="22"/>
                <w:lang w:val="en-GB"/>
              </w:rPr>
            </w:pPr>
            <w:r w:rsidRPr="003843A2">
              <w:rPr>
                <w:szCs w:val="22"/>
                <w:lang w:val="en-GB"/>
              </w:rPr>
              <w:t xml:space="preserve">UTRA FDD </w:t>
            </w:r>
            <w:r w:rsidRPr="003843A2">
              <w:rPr>
                <w:rFonts w:hint="eastAsia"/>
                <w:szCs w:val="22"/>
                <w:lang w:val="en-GB"/>
              </w:rPr>
              <w:t>频带</w:t>
            </w:r>
            <w:r w:rsidRPr="003843A2">
              <w:rPr>
                <w:szCs w:val="22"/>
                <w:lang w:val="en-GB" w:eastAsia="zh-CN"/>
              </w:rPr>
              <w:t>XXV</w:t>
            </w:r>
            <w:r w:rsidRPr="003843A2">
              <w:rPr>
                <w:szCs w:val="22"/>
                <w:lang w:val="en-GB"/>
              </w:rPr>
              <w:t xml:space="preserve"> </w:t>
            </w:r>
            <w:r w:rsidRPr="003843A2">
              <w:rPr>
                <w:rFonts w:hint="eastAsia"/>
                <w:szCs w:val="22"/>
                <w:lang w:val="en-GB"/>
              </w:rPr>
              <w:t>或</w:t>
            </w:r>
            <w:r w:rsidRPr="003843A2">
              <w:rPr>
                <w:szCs w:val="22"/>
                <w:lang w:val="en-GB"/>
              </w:rPr>
              <w:br/>
              <w:t xml:space="preserve">E-UTRA </w:t>
            </w:r>
            <w:r>
              <w:rPr>
                <w:szCs w:val="22"/>
                <w:lang w:val="en-GB"/>
              </w:rPr>
              <w:br/>
            </w:r>
            <w:r w:rsidRPr="003843A2">
              <w:rPr>
                <w:rFonts w:hint="eastAsia"/>
                <w:szCs w:val="22"/>
                <w:lang w:val="en-GB" w:eastAsia="zh-CN"/>
              </w:rPr>
              <w:t>频带</w:t>
            </w:r>
            <w:r w:rsidRPr="003843A2">
              <w:rPr>
                <w:szCs w:val="22"/>
                <w:lang w:val="en-GB"/>
              </w:rPr>
              <w:t>2</w:t>
            </w:r>
            <w:r w:rsidRPr="003843A2">
              <w:rPr>
                <w:szCs w:val="22"/>
                <w:lang w:val="en-GB" w:eastAsia="zh-CN"/>
              </w:rPr>
              <w:t>5</w:t>
            </w:r>
          </w:p>
        </w:tc>
        <w:tc>
          <w:tcPr>
            <w:tcW w:w="2126" w:type="dxa"/>
            <w:tcMar>
              <w:left w:w="85" w:type="dxa"/>
              <w:right w:w="85" w:type="dxa"/>
            </w:tcMar>
          </w:tcPr>
          <w:p w:rsidR="006B119D" w:rsidRPr="003843A2" w:rsidRDefault="006B119D" w:rsidP="006B119D">
            <w:pPr>
              <w:pStyle w:val="Tabletext"/>
              <w:jc w:val="center"/>
              <w:rPr>
                <w:szCs w:val="22"/>
                <w:lang w:val="en-GB"/>
              </w:rPr>
            </w:pPr>
            <w:r w:rsidRPr="003843A2">
              <w:rPr>
                <w:szCs w:val="22"/>
                <w:lang w:val="en-GB"/>
              </w:rPr>
              <w:t>1 930-1 99</w:t>
            </w:r>
            <w:r w:rsidRPr="003843A2">
              <w:rPr>
                <w:szCs w:val="22"/>
                <w:lang w:val="en-GB" w:eastAsia="zh-CN"/>
              </w:rPr>
              <w:t>5</w:t>
            </w:r>
            <w:r w:rsidRPr="003843A2">
              <w:rPr>
                <w:szCs w:val="22"/>
                <w:lang w:val="en-GB"/>
              </w:rPr>
              <w:t xml:space="preserve"> MHz</w:t>
            </w:r>
          </w:p>
        </w:tc>
        <w:tc>
          <w:tcPr>
            <w:tcW w:w="1276" w:type="dxa"/>
            <w:tcMar>
              <w:left w:w="85" w:type="dxa"/>
              <w:right w:w="85" w:type="dxa"/>
            </w:tcMar>
          </w:tcPr>
          <w:p w:rsidR="006B119D" w:rsidRPr="003843A2" w:rsidRDefault="006B119D" w:rsidP="006B119D">
            <w:pPr>
              <w:pStyle w:val="Tabletext"/>
              <w:jc w:val="center"/>
              <w:rPr>
                <w:szCs w:val="22"/>
                <w:lang w:val="en-GB"/>
              </w:rPr>
            </w:pPr>
            <w:r w:rsidRPr="003843A2">
              <w:rPr>
                <w:szCs w:val="22"/>
                <w:lang w:val="en-GB"/>
              </w:rPr>
              <w:t>–52 dBm</w:t>
            </w:r>
          </w:p>
        </w:tc>
        <w:tc>
          <w:tcPr>
            <w:tcW w:w="1559" w:type="dxa"/>
            <w:tcMar>
              <w:left w:w="85" w:type="dxa"/>
              <w:right w:w="85" w:type="dxa"/>
            </w:tcMar>
          </w:tcPr>
          <w:p w:rsidR="006B119D" w:rsidRPr="003843A2" w:rsidRDefault="006B119D" w:rsidP="006B119D">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6B119D" w:rsidRPr="003843A2" w:rsidRDefault="006B119D" w:rsidP="006B119D">
            <w:pPr>
              <w:pStyle w:val="Tabletext"/>
              <w:jc w:val="left"/>
              <w:rPr>
                <w:rFonts w:eastAsia="MS PGothic"/>
                <w:color w:val="000000"/>
                <w:kern w:val="24"/>
                <w:szCs w:val="22"/>
                <w:lang w:val="en-GB" w:eastAsia="zh-CN"/>
              </w:rPr>
            </w:pPr>
            <w:r w:rsidRPr="003843A2">
              <w:rPr>
                <w:rFonts w:hint="eastAsia"/>
                <w:szCs w:val="22"/>
                <w:lang w:val="en-US" w:eastAsia="zh-CN"/>
              </w:rPr>
              <w:t>此项</w:t>
            </w:r>
            <w:r w:rsidRPr="003843A2">
              <w:rPr>
                <w:rFonts w:cs="??" w:hint="eastAsia"/>
                <w:szCs w:val="22"/>
                <w:lang w:val="en-US" w:eastAsia="zh-CN"/>
              </w:rPr>
              <w:t>要求不适用于在频带</w:t>
            </w:r>
            <w:r w:rsidRPr="003843A2">
              <w:rPr>
                <w:rFonts w:cs="??"/>
                <w:szCs w:val="22"/>
                <w:lang w:val="en-US" w:eastAsia="zh-CN"/>
              </w:rPr>
              <w:t>II</w:t>
            </w:r>
            <w:r w:rsidRPr="003843A2">
              <w:rPr>
                <w:rFonts w:cs="??" w:hint="eastAsia"/>
                <w:szCs w:val="22"/>
                <w:lang w:val="en-US" w:eastAsia="zh-CN"/>
              </w:rPr>
              <w:t>或</w:t>
            </w:r>
            <w:r w:rsidRPr="003843A2">
              <w:rPr>
                <w:rFonts w:ascii="SimSun" w:hAnsi="SimSun" w:cs="SimSun" w:hint="eastAsia"/>
                <w:szCs w:val="22"/>
                <w:lang w:val="en-US" w:eastAsia="zh-CN"/>
              </w:rPr>
              <w:t>频带</w:t>
            </w:r>
            <w:r w:rsidRPr="003843A2">
              <w:rPr>
                <w:szCs w:val="22"/>
                <w:lang w:val="en-US" w:eastAsia="zh-CN"/>
              </w:rPr>
              <w:t>XXV</w:t>
            </w:r>
            <w:r w:rsidRPr="003843A2">
              <w:rPr>
                <w:rFonts w:cs="??" w:hint="eastAsia"/>
                <w:szCs w:val="22"/>
                <w:lang w:val="en-US" w:eastAsia="zh-CN"/>
              </w:rPr>
              <w:t>工作的</w:t>
            </w:r>
            <w:r w:rsidRPr="003843A2">
              <w:rPr>
                <w:szCs w:val="22"/>
                <w:lang w:eastAsia="zh-CN"/>
              </w:rPr>
              <w:t>UTRA FDD BS</w:t>
            </w:r>
            <w:r w:rsidRPr="003843A2">
              <w:rPr>
                <w:rFonts w:eastAsia="MS PGothic"/>
                <w:color w:val="000000"/>
                <w:kern w:val="24"/>
                <w:szCs w:val="22"/>
                <w:lang w:val="en-GB" w:eastAsia="zh-CN"/>
              </w:rPr>
              <w:t xml:space="preserve"> </w:t>
            </w:r>
          </w:p>
        </w:tc>
      </w:tr>
      <w:tr w:rsidR="006B119D" w:rsidRPr="002B4FF6" w:rsidTr="003A4A30">
        <w:trPr>
          <w:trHeight w:val="91"/>
          <w:jc w:val="center"/>
        </w:trPr>
        <w:tc>
          <w:tcPr>
            <w:tcW w:w="1418" w:type="dxa"/>
            <w:vMerge/>
            <w:tcMar>
              <w:left w:w="85" w:type="dxa"/>
              <w:right w:w="85" w:type="dxa"/>
            </w:tcMar>
          </w:tcPr>
          <w:p w:rsidR="006B119D" w:rsidRPr="003843A2" w:rsidRDefault="006B119D" w:rsidP="006B119D">
            <w:pPr>
              <w:pStyle w:val="Tabletext"/>
              <w:jc w:val="center"/>
              <w:rPr>
                <w:szCs w:val="22"/>
                <w:lang w:val="en-GB"/>
              </w:rPr>
            </w:pPr>
          </w:p>
        </w:tc>
        <w:tc>
          <w:tcPr>
            <w:tcW w:w="2126" w:type="dxa"/>
            <w:tcMar>
              <w:left w:w="85" w:type="dxa"/>
              <w:right w:w="85" w:type="dxa"/>
            </w:tcMar>
          </w:tcPr>
          <w:p w:rsidR="006B119D" w:rsidRPr="003843A2" w:rsidRDefault="006B119D" w:rsidP="006B119D">
            <w:pPr>
              <w:pStyle w:val="Tabletext"/>
              <w:jc w:val="center"/>
              <w:rPr>
                <w:szCs w:val="22"/>
                <w:lang w:val="en-GB"/>
              </w:rPr>
            </w:pPr>
            <w:r w:rsidRPr="003843A2">
              <w:rPr>
                <w:szCs w:val="22"/>
                <w:lang w:val="en-GB"/>
              </w:rPr>
              <w:t>1 850-1 91</w:t>
            </w:r>
            <w:r w:rsidRPr="003843A2">
              <w:rPr>
                <w:szCs w:val="22"/>
                <w:lang w:val="en-GB" w:eastAsia="zh-CN"/>
              </w:rPr>
              <w:t>5</w:t>
            </w:r>
            <w:r w:rsidRPr="003843A2">
              <w:rPr>
                <w:szCs w:val="22"/>
                <w:lang w:val="en-GB"/>
              </w:rPr>
              <w:t xml:space="preserve"> MHz</w:t>
            </w:r>
          </w:p>
        </w:tc>
        <w:tc>
          <w:tcPr>
            <w:tcW w:w="1276" w:type="dxa"/>
            <w:tcMar>
              <w:left w:w="85" w:type="dxa"/>
              <w:right w:w="85" w:type="dxa"/>
            </w:tcMar>
          </w:tcPr>
          <w:p w:rsidR="006B119D" w:rsidRPr="003843A2" w:rsidRDefault="006B119D" w:rsidP="006B119D">
            <w:pPr>
              <w:pStyle w:val="Tabletext"/>
              <w:jc w:val="center"/>
              <w:rPr>
                <w:szCs w:val="22"/>
                <w:lang w:val="en-GB"/>
              </w:rPr>
            </w:pPr>
            <w:r w:rsidRPr="003843A2">
              <w:rPr>
                <w:szCs w:val="22"/>
                <w:lang w:val="en-GB"/>
              </w:rPr>
              <w:t>–49 dBm</w:t>
            </w:r>
          </w:p>
        </w:tc>
        <w:tc>
          <w:tcPr>
            <w:tcW w:w="1559" w:type="dxa"/>
            <w:tcMar>
              <w:left w:w="85" w:type="dxa"/>
              <w:right w:w="85" w:type="dxa"/>
            </w:tcMar>
          </w:tcPr>
          <w:p w:rsidR="006B119D" w:rsidRPr="003843A2" w:rsidRDefault="006B119D" w:rsidP="006B119D">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6B119D" w:rsidRPr="003843A2" w:rsidRDefault="006B119D" w:rsidP="006B119D">
            <w:pPr>
              <w:pStyle w:val="Tabletext"/>
              <w:jc w:val="left"/>
              <w:rPr>
                <w:rFonts w:eastAsia="MS PGothic"/>
                <w:color w:val="000000"/>
                <w:kern w:val="24"/>
                <w:szCs w:val="22"/>
                <w:lang w:val="en-GB" w:eastAsia="zh-CN"/>
              </w:rPr>
            </w:pPr>
            <w:r w:rsidRPr="003843A2">
              <w:rPr>
                <w:rFonts w:hint="eastAsia"/>
                <w:szCs w:val="22"/>
                <w:lang w:val="en-US" w:eastAsia="zh-CN"/>
              </w:rPr>
              <w:t>此项</w:t>
            </w:r>
            <w:r w:rsidRPr="003843A2">
              <w:rPr>
                <w:rFonts w:cs="??" w:hint="eastAsia"/>
                <w:szCs w:val="22"/>
                <w:lang w:val="en-US" w:eastAsia="zh-CN"/>
              </w:rPr>
              <w:t>要求不适用于在</w:t>
            </w:r>
            <w:r w:rsidRPr="003843A2">
              <w:rPr>
                <w:rFonts w:ascii="SimSun" w:hAnsi="SimSun" w:cs="SimSun" w:hint="eastAsia"/>
                <w:szCs w:val="22"/>
                <w:lang w:val="en-US" w:eastAsia="zh-CN"/>
              </w:rPr>
              <w:t>频带</w:t>
            </w:r>
            <w:r w:rsidRPr="003843A2">
              <w:rPr>
                <w:szCs w:val="22"/>
                <w:lang w:val="en-US" w:eastAsia="zh-CN"/>
              </w:rPr>
              <w:t>XXV</w:t>
            </w:r>
            <w:r w:rsidRPr="003843A2">
              <w:rPr>
                <w:rFonts w:cs="??" w:hint="eastAsia"/>
                <w:szCs w:val="22"/>
                <w:lang w:val="en-US" w:eastAsia="zh-CN"/>
              </w:rPr>
              <w:t>工作的</w:t>
            </w:r>
            <w:r w:rsidRPr="003843A2">
              <w:rPr>
                <w:rFonts w:cs="??"/>
                <w:szCs w:val="22"/>
                <w:lang w:val="en-US" w:eastAsia="zh-CN"/>
              </w:rPr>
              <w:t>UTRA FDD BS</w:t>
            </w:r>
            <w:r w:rsidRPr="003843A2">
              <w:rPr>
                <w:rFonts w:cs="??" w:hint="eastAsia"/>
                <w:szCs w:val="22"/>
                <w:lang w:val="en-US" w:eastAsia="zh-CN"/>
              </w:rPr>
              <w:t>。对工作在频带</w:t>
            </w:r>
            <w:r w:rsidRPr="003843A2">
              <w:rPr>
                <w:rFonts w:cs="??"/>
                <w:szCs w:val="22"/>
                <w:lang w:val="en-US" w:eastAsia="zh-CN"/>
              </w:rPr>
              <w:t>II</w:t>
            </w:r>
            <w:r w:rsidRPr="003843A2">
              <w:rPr>
                <w:rFonts w:cs="??" w:hint="eastAsia"/>
                <w:szCs w:val="22"/>
                <w:lang w:val="en-US" w:eastAsia="zh-CN"/>
              </w:rPr>
              <w:t>中的</w:t>
            </w:r>
            <w:r w:rsidRPr="003843A2">
              <w:rPr>
                <w:rFonts w:cs="??"/>
                <w:szCs w:val="22"/>
                <w:lang w:val="en-US" w:eastAsia="zh-CN"/>
              </w:rPr>
              <w:t>UTRA FDD BS</w:t>
            </w:r>
            <w:r w:rsidRPr="003843A2">
              <w:rPr>
                <w:rFonts w:cs="??" w:hint="eastAsia"/>
                <w:szCs w:val="22"/>
                <w:lang w:val="en-US" w:eastAsia="zh-CN"/>
              </w:rPr>
              <w:t>，它适用于</w:t>
            </w:r>
            <w:r w:rsidRPr="003843A2">
              <w:rPr>
                <w:rFonts w:cs="??"/>
                <w:szCs w:val="22"/>
                <w:lang w:val="en-US" w:eastAsia="zh-CN"/>
              </w:rPr>
              <w:t>1 910 MHz</w:t>
            </w:r>
            <w:r w:rsidRPr="003843A2">
              <w:rPr>
                <w:rFonts w:cs="??" w:hint="eastAsia"/>
                <w:szCs w:val="22"/>
                <w:lang w:val="en-US" w:eastAsia="zh-CN"/>
              </w:rPr>
              <w:t>至</w:t>
            </w:r>
            <w:r>
              <w:rPr>
                <w:rFonts w:cs="??"/>
                <w:szCs w:val="22"/>
                <w:lang w:val="en-US" w:eastAsia="zh-CN"/>
              </w:rPr>
              <w:br/>
            </w:r>
            <w:r w:rsidRPr="003843A2">
              <w:rPr>
                <w:rFonts w:cs="??"/>
                <w:szCs w:val="22"/>
                <w:lang w:val="en-US" w:eastAsia="zh-CN"/>
              </w:rPr>
              <w:t>1 915 MHz</w:t>
            </w:r>
            <w:r w:rsidRPr="003843A2">
              <w:rPr>
                <w:rFonts w:cs="??" w:hint="eastAsia"/>
                <w:szCs w:val="22"/>
                <w:lang w:val="en-US" w:eastAsia="zh-CN"/>
              </w:rPr>
              <w:t>。</w:t>
            </w:r>
          </w:p>
        </w:tc>
      </w:tr>
    </w:tbl>
    <w:p w:rsidR="00253061" w:rsidRDefault="00253061" w:rsidP="00253061">
      <w:pPr>
        <w:pageBreakBefore/>
        <w:jc w:val="center"/>
      </w:pPr>
      <w:r>
        <w:rPr>
          <w:rFonts w:hint="eastAsia"/>
          <w:lang w:val="en-GB" w:eastAsia="zh-CN"/>
        </w:rPr>
        <w:lastRenderedPageBreak/>
        <w:t>表</w:t>
      </w:r>
      <w:r>
        <w:rPr>
          <w:lang w:val="en-GB" w:eastAsia="zh-CN"/>
        </w:rPr>
        <w:t xml:space="preserve"> </w:t>
      </w:r>
      <w:r>
        <w:rPr>
          <w:lang w:val="en-GB"/>
        </w:rPr>
        <w:t xml:space="preserve">9A </w:t>
      </w:r>
      <w:r>
        <w:rPr>
          <w:rFonts w:hint="eastAsia"/>
          <w:lang w:val="en-GB"/>
        </w:rPr>
        <w:t>（</w:t>
      </w:r>
      <w:r w:rsidRPr="006B119D">
        <w:rPr>
          <w:rFonts w:eastAsia="STKaiti" w:hint="eastAsia"/>
          <w:iCs/>
          <w:lang w:val="en-GB" w:eastAsia="zh-CN"/>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253061" w:rsidRPr="009C7F09" w:rsidTr="00FF6C46">
        <w:trPr>
          <w:trHeight w:val="91"/>
          <w:jc w:val="center"/>
        </w:trPr>
        <w:tc>
          <w:tcPr>
            <w:tcW w:w="1418" w:type="dxa"/>
            <w:tcMar>
              <w:left w:w="85" w:type="dxa"/>
              <w:right w:w="85" w:type="dxa"/>
            </w:tcMar>
            <w:vAlign w:val="center"/>
          </w:tcPr>
          <w:p w:rsidR="00253061" w:rsidRPr="009C7F09" w:rsidRDefault="00253061" w:rsidP="003843A2">
            <w:pPr>
              <w:pStyle w:val="Tablehead"/>
              <w:rPr>
                <w:lang w:val="en-GB" w:eastAsia="zh-CN"/>
              </w:rPr>
            </w:pPr>
            <w:r w:rsidRPr="009C7F09">
              <w:rPr>
                <w:rFonts w:hint="eastAsia"/>
                <w:lang w:eastAsia="zh-CN"/>
              </w:rPr>
              <w:t>在同一地域工作的系统的类型</w:t>
            </w:r>
          </w:p>
        </w:tc>
        <w:tc>
          <w:tcPr>
            <w:tcW w:w="2126" w:type="dxa"/>
            <w:tcMar>
              <w:left w:w="85" w:type="dxa"/>
              <w:right w:w="85" w:type="dxa"/>
            </w:tcMar>
            <w:vAlign w:val="center"/>
          </w:tcPr>
          <w:p w:rsidR="00253061" w:rsidRPr="009C7F09" w:rsidRDefault="00253061" w:rsidP="003843A2">
            <w:pPr>
              <w:pStyle w:val="Tablehead"/>
              <w:rPr>
                <w:lang w:val="en-GB"/>
              </w:rPr>
            </w:pPr>
            <w:r w:rsidRPr="009C7F09">
              <w:rPr>
                <w:rFonts w:hint="eastAsia"/>
              </w:rPr>
              <w:t>有共存要求的</w:t>
            </w:r>
            <w:r w:rsidRPr="009C7F09">
              <w:br/>
            </w:r>
            <w:r w:rsidRPr="009C7F09">
              <w:rPr>
                <w:rFonts w:hint="eastAsia"/>
              </w:rPr>
              <w:t>频带</w:t>
            </w:r>
          </w:p>
        </w:tc>
        <w:tc>
          <w:tcPr>
            <w:tcW w:w="1276" w:type="dxa"/>
            <w:tcMar>
              <w:left w:w="85" w:type="dxa"/>
              <w:right w:w="85" w:type="dxa"/>
            </w:tcMar>
            <w:vAlign w:val="center"/>
          </w:tcPr>
          <w:p w:rsidR="00253061" w:rsidRPr="009C7F09" w:rsidRDefault="00253061" w:rsidP="003843A2">
            <w:pPr>
              <w:pStyle w:val="Tablehead"/>
              <w:rPr>
                <w:lang w:val="en-GB"/>
              </w:rPr>
            </w:pPr>
            <w:r w:rsidRPr="009C7F09">
              <w:rPr>
                <w:rFonts w:hint="eastAsia"/>
              </w:rPr>
              <w:t>最大电平</w:t>
            </w:r>
          </w:p>
        </w:tc>
        <w:tc>
          <w:tcPr>
            <w:tcW w:w="1559" w:type="dxa"/>
            <w:tcMar>
              <w:left w:w="85" w:type="dxa"/>
              <w:right w:w="85" w:type="dxa"/>
            </w:tcMar>
            <w:vAlign w:val="center"/>
          </w:tcPr>
          <w:p w:rsidR="00253061" w:rsidRPr="009C7F09" w:rsidRDefault="00253061" w:rsidP="003843A2">
            <w:pPr>
              <w:pStyle w:val="Tablehead"/>
              <w:rPr>
                <w:lang w:val="en-GB"/>
              </w:rPr>
            </w:pPr>
            <w:r w:rsidRPr="009C7F09">
              <w:rPr>
                <w:rFonts w:hint="eastAsia"/>
              </w:rPr>
              <w:t>测量带宽</w:t>
            </w:r>
          </w:p>
        </w:tc>
        <w:tc>
          <w:tcPr>
            <w:tcW w:w="3260" w:type="dxa"/>
            <w:tcMar>
              <w:left w:w="85" w:type="dxa"/>
              <w:right w:w="85" w:type="dxa"/>
            </w:tcMar>
            <w:vAlign w:val="center"/>
          </w:tcPr>
          <w:p w:rsidR="00253061" w:rsidRPr="009C7F09" w:rsidRDefault="00253061" w:rsidP="003843A2">
            <w:pPr>
              <w:pStyle w:val="Tablehead"/>
              <w:rPr>
                <w:rFonts w:eastAsia="MS PGothic"/>
                <w:color w:val="000000"/>
                <w:kern w:val="24"/>
                <w:lang w:val="en-GB"/>
              </w:rPr>
            </w:pPr>
            <w:r w:rsidRPr="009C7F09">
              <w:rPr>
                <w:rFonts w:hint="eastAsia"/>
              </w:rPr>
              <w:t>注释</w:t>
            </w:r>
          </w:p>
        </w:tc>
      </w:tr>
      <w:tr w:rsidR="00253061" w:rsidRPr="002B4FF6" w:rsidTr="00FF6C46">
        <w:trPr>
          <w:trHeight w:val="91"/>
          <w:jc w:val="center"/>
        </w:trPr>
        <w:tc>
          <w:tcPr>
            <w:tcW w:w="1418" w:type="dxa"/>
            <w:tcMar>
              <w:left w:w="85" w:type="dxa"/>
              <w:right w:w="85" w:type="dxa"/>
            </w:tcMar>
          </w:tcPr>
          <w:p w:rsidR="00253061" w:rsidRPr="003843A2" w:rsidRDefault="00253061" w:rsidP="00F208BD">
            <w:pPr>
              <w:pStyle w:val="Tabletext"/>
              <w:jc w:val="center"/>
              <w:rPr>
                <w:szCs w:val="22"/>
                <w:lang w:val="en-GB"/>
              </w:rPr>
            </w:pPr>
            <w:r w:rsidRPr="003843A2">
              <w:rPr>
                <w:rFonts w:hint="eastAsia"/>
                <w:szCs w:val="22"/>
                <w:lang w:val="en-GB"/>
              </w:rPr>
              <w:t>在频带</w:t>
            </w:r>
            <w:r w:rsidRPr="003843A2">
              <w:rPr>
                <w:szCs w:val="22"/>
                <w:lang w:val="en-GB"/>
              </w:rPr>
              <w:t xml:space="preserve"> a</w:t>
            </w:r>
            <w:r w:rsidR="003843A2">
              <w:rPr>
                <w:szCs w:val="22"/>
                <w:lang w:val="en-GB"/>
              </w:rPr>
              <w:t>)</w:t>
            </w:r>
            <w:r w:rsidRPr="003843A2">
              <w:rPr>
                <w:szCs w:val="22"/>
                <w:lang w:val="en-GB"/>
              </w:rPr>
              <w:t xml:space="preserve"> </w:t>
            </w:r>
            <w:r w:rsidRPr="003843A2">
              <w:rPr>
                <w:rFonts w:hint="eastAsia"/>
                <w:szCs w:val="22"/>
                <w:lang w:val="en-GB"/>
              </w:rPr>
              <w:t>中的</w:t>
            </w:r>
            <w:r w:rsidRPr="003843A2">
              <w:rPr>
                <w:szCs w:val="22"/>
                <w:lang w:val="en-GB"/>
              </w:rPr>
              <w:t>UTRA TDD</w:t>
            </w:r>
            <w:r w:rsidRPr="003843A2">
              <w:rPr>
                <w:rFonts w:hint="eastAsia"/>
                <w:szCs w:val="22"/>
                <w:lang w:val="en-GB"/>
              </w:rPr>
              <w:t>或</w:t>
            </w:r>
            <w:r w:rsidRPr="003843A2">
              <w:rPr>
                <w:szCs w:val="22"/>
                <w:lang w:val="en-GB"/>
              </w:rPr>
              <w:t xml:space="preserve"> </w:t>
            </w:r>
            <w:r w:rsidRPr="003843A2">
              <w:rPr>
                <w:szCs w:val="22"/>
                <w:lang w:val="en-GB"/>
              </w:rPr>
              <w:br/>
              <w:t xml:space="preserve">E-UTRA </w:t>
            </w:r>
            <w:r w:rsidRPr="003843A2">
              <w:rPr>
                <w:szCs w:val="22"/>
                <w:lang w:val="en-GB"/>
              </w:rPr>
              <w:br/>
            </w:r>
            <w:r w:rsidRPr="003843A2">
              <w:rPr>
                <w:rFonts w:hint="eastAsia"/>
                <w:szCs w:val="22"/>
                <w:lang w:val="en-GB"/>
              </w:rPr>
              <w:t>频带</w:t>
            </w:r>
            <w:r w:rsidRPr="003843A2">
              <w:rPr>
                <w:szCs w:val="22"/>
                <w:lang w:val="en-GB"/>
              </w:rPr>
              <w:t>33</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1 900-1 920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tcMar>
              <w:left w:w="85" w:type="dxa"/>
              <w:right w:w="85" w:type="dxa"/>
            </w:tcMar>
          </w:tcPr>
          <w:p w:rsidR="00253061" w:rsidRPr="003843A2" w:rsidRDefault="00253061" w:rsidP="00F208BD">
            <w:pPr>
              <w:pStyle w:val="Tabletext"/>
              <w:jc w:val="center"/>
              <w:rPr>
                <w:szCs w:val="22"/>
                <w:lang w:val="en-GB"/>
              </w:rPr>
            </w:pPr>
            <w:r w:rsidRPr="003843A2">
              <w:rPr>
                <w:rFonts w:hint="eastAsia"/>
                <w:szCs w:val="22"/>
                <w:lang w:val="en-GB" w:eastAsia="zh-CN"/>
              </w:rPr>
              <w:t>在</w:t>
            </w:r>
            <w:r w:rsidRPr="003843A2">
              <w:rPr>
                <w:rFonts w:hint="eastAsia"/>
                <w:szCs w:val="22"/>
                <w:lang w:val="en-GB"/>
              </w:rPr>
              <w:t>频带</w:t>
            </w:r>
            <w:r w:rsidRPr="003843A2">
              <w:rPr>
                <w:szCs w:val="22"/>
                <w:lang w:val="en-GB"/>
              </w:rPr>
              <w:t xml:space="preserve"> a</w:t>
            </w:r>
            <w:r w:rsidR="003843A2">
              <w:rPr>
                <w:szCs w:val="22"/>
                <w:lang w:val="en-GB"/>
              </w:rPr>
              <w:t>)</w:t>
            </w:r>
            <w:r w:rsidRPr="003843A2">
              <w:rPr>
                <w:rFonts w:hint="eastAsia"/>
                <w:szCs w:val="22"/>
                <w:lang w:val="en-GB"/>
              </w:rPr>
              <w:t>中的</w:t>
            </w:r>
            <w:r w:rsidRPr="003843A2">
              <w:rPr>
                <w:szCs w:val="22"/>
                <w:lang w:val="en-GB"/>
              </w:rPr>
              <w:t>UTRA TDD</w:t>
            </w:r>
            <w:r w:rsidRPr="003843A2">
              <w:rPr>
                <w:rFonts w:hint="eastAsia"/>
                <w:szCs w:val="22"/>
                <w:lang w:val="en-GB"/>
              </w:rPr>
              <w:t>或</w:t>
            </w:r>
            <w:r w:rsidRPr="003843A2">
              <w:rPr>
                <w:szCs w:val="22"/>
                <w:lang w:val="en-GB"/>
              </w:rPr>
              <w:t xml:space="preserve"> </w:t>
            </w:r>
            <w:r w:rsidRPr="003843A2">
              <w:rPr>
                <w:szCs w:val="22"/>
                <w:lang w:val="en-GB"/>
              </w:rPr>
              <w:br/>
              <w:t xml:space="preserve">E-UTRA </w:t>
            </w:r>
            <w:r w:rsidRPr="003843A2">
              <w:rPr>
                <w:szCs w:val="22"/>
                <w:lang w:val="en-GB"/>
              </w:rPr>
              <w:br/>
            </w:r>
            <w:r w:rsidRPr="003843A2">
              <w:rPr>
                <w:rFonts w:hint="eastAsia"/>
                <w:szCs w:val="22"/>
                <w:lang w:val="en-GB"/>
              </w:rPr>
              <w:t>频带</w:t>
            </w:r>
            <w:r w:rsidRPr="003843A2">
              <w:rPr>
                <w:szCs w:val="22"/>
                <w:lang w:val="en-GB"/>
              </w:rPr>
              <w:t>34</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2 010-2 025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tcMar>
              <w:left w:w="85" w:type="dxa"/>
              <w:right w:w="85" w:type="dxa"/>
            </w:tcMar>
          </w:tcPr>
          <w:p w:rsidR="00253061" w:rsidRPr="003843A2" w:rsidRDefault="00253061" w:rsidP="00F208BD">
            <w:pPr>
              <w:pStyle w:val="Tabletext"/>
              <w:jc w:val="center"/>
              <w:rPr>
                <w:szCs w:val="22"/>
                <w:lang w:val="en-GB"/>
              </w:rPr>
            </w:pPr>
            <w:r w:rsidRPr="003843A2">
              <w:rPr>
                <w:rFonts w:hint="eastAsia"/>
                <w:szCs w:val="22"/>
                <w:lang w:val="en-GB"/>
              </w:rPr>
              <w:t>在频带</w:t>
            </w:r>
            <w:r w:rsidRPr="003843A2">
              <w:rPr>
                <w:szCs w:val="22"/>
                <w:lang w:val="en-GB"/>
              </w:rPr>
              <w:t xml:space="preserve"> d</w:t>
            </w:r>
            <w:r w:rsidR="003843A2">
              <w:rPr>
                <w:szCs w:val="22"/>
                <w:lang w:val="en-GB"/>
              </w:rPr>
              <w:t>)</w:t>
            </w:r>
            <w:r w:rsidRPr="003843A2">
              <w:rPr>
                <w:rFonts w:hint="eastAsia"/>
                <w:szCs w:val="22"/>
                <w:lang w:val="en-GB"/>
              </w:rPr>
              <w:t>中的</w:t>
            </w:r>
            <w:r w:rsidRPr="003843A2">
              <w:rPr>
                <w:szCs w:val="22"/>
                <w:lang w:val="en-GB"/>
              </w:rPr>
              <w:t>UTRA TDD</w:t>
            </w:r>
            <w:r w:rsidRPr="003843A2">
              <w:rPr>
                <w:rFonts w:hint="eastAsia"/>
                <w:szCs w:val="22"/>
                <w:lang w:val="en-GB"/>
              </w:rPr>
              <w:t>或</w:t>
            </w:r>
            <w:r w:rsidRPr="003843A2">
              <w:rPr>
                <w:szCs w:val="22"/>
                <w:lang w:val="en-GB"/>
              </w:rPr>
              <w:br/>
              <w:t xml:space="preserve">E-UTRA </w:t>
            </w:r>
            <w:r w:rsidRPr="003843A2">
              <w:rPr>
                <w:szCs w:val="22"/>
                <w:lang w:val="en-GB"/>
              </w:rPr>
              <w:br/>
            </w:r>
            <w:r w:rsidRPr="003843A2">
              <w:rPr>
                <w:rFonts w:hint="eastAsia"/>
                <w:szCs w:val="22"/>
                <w:lang w:val="en-GB"/>
              </w:rPr>
              <w:t>频带</w:t>
            </w:r>
            <w:r w:rsidRPr="003843A2">
              <w:rPr>
                <w:szCs w:val="22"/>
                <w:lang w:val="en-GB"/>
              </w:rPr>
              <w:t>38</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2 570-2 620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tcMar>
              <w:left w:w="85" w:type="dxa"/>
              <w:right w:w="85" w:type="dxa"/>
            </w:tcMar>
          </w:tcPr>
          <w:p w:rsidR="00253061" w:rsidRPr="003843A2" w:rsidRDefault="00253061" w:rsidP="006B119D">
            <w:pPr>
              <w:pStyle w:val="Tabletext"/>
              <w:jc w:val="center"/>
              <w:rPr>
                <w:szCs w:val="22"/>
                <w:lang w:val="en-GB"/>
              </w:rPr>
            </w:pPr>
            <w:r w:rsidRPr="003843A2">
              <w:rPr>
                <w:rFonts w:hint="eastAsia"/>
                <w:szCs w:val="22"/>
                <w:lang w:val="en-GB"/>
              </w:rPr>
              <w:t>在频带</w:t>
            </w:r>
            <w:r w:rsidRPr="003843A2">
              <w:rPr>
                <w:szCs w:val="22"/>
                <w:lang w:val="en-GB"/>
              </w:rPr>
              <w:t xml:space="preserve"> f</w:t>
            </w:r>
            <w:r w:rsidR="006B119D">
              <w:rPr>
                <w:rFonts w:hint="eastAsia"/>
                <w:szCs w:val="22"/>
                <w:lang w:val="en-GB"/>
              </w:rPr>
              <w:t>)</w:t>
            </w:r>
            <w:r w:rsidRPr="003843A2">
              <w:rPr>
                <w:szCs w:val="22"/>
                <w:lang w:val="en-GB"/>
              </w:rPr>
              <w:t xml:space="preserve"> </w:t>
            </w:r>
            <w:r w:rsidRPr="003843A2">
              <w:rPr>
                <w:rFonts w:hint="eastAsia"/>
                <w:szCs w:val="22"/>
                <w:lang w:val="en-GB"/>
              </w:rPr>
              <w:t>中的</w:t>
            </w:r>
            <w:r w:rsidRPr="003843A2">
              <w:rPr>
                <w:szCs w:val="22"/>
                <w:lang w:val="en-GB"/>
              </w:rPr>
              <w:t>UTRA TDD</w:t>
            </w:r>
            <w:r w:rsidRPr="003843A2">
              <w:rPr>
                <w:rFonts w:hint="eastAsia"/>
                <w:szCs w:val="22"/>
                <w:lang w:val="en-GB"/>
              </w:rPr>
              <w:t>或</w:t>
            </w:r>
            <w:r w:rsidRPr="003843A2">
              <w:rPr>
                <w:szCs w:val="22"/>
                <w:lang w:val="en-GB"/>
              </w:rPr>
              <w:br/>
              <w:t xml:space="preserve">E-UTRA </w:t>
            </w:r>
            <w:r w:rsidRPr="003843A2">
              <w:rPr>
                <w:szCs w:val="22"/>
                <w:lang w:val="en-GB"/>
              </w:rPr>
              <w:br/>
            </w:r>
            <w:r w:rsidRPr="003843A2">
              <w:rPr>
                <w:rFonts w:hint="eastAsia"/>
                <w:szCs w:val="22"/>
                <w:lang w:val="en-GB"/>
              </w:rPr>
              <w:t>频带</w:t>
            </w:r>
            <w:r w:rsidRPr="003843A2">
              <w:rPr>
                <w:szCs w:val="22"/>
                <w:lang w:val="en-GB"/>
              </w:rPr>
              <w:t>39</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1 880-1 920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tcPr>
          <w:p w:rsidR="00253061" w:rsidRPr="003843A2" w:rsidRDefault="00253061" w:rsidP="00FF6C46">
            <w:pPr>
              <w:pStyle w:val="Tabletext"/>
              <w:jc w:val="left"/>
              <w:rPr>
                <w:szCs w:val="22"/>
                <w:lang w:val="en-GB"/>
              </w:rPr>
            </w:pPr>
            <w:r w:rsidRPr="003843A2">
              <w:rPr>
                <w:rFonts w:hint="eastAsia"/>
                <w:szCs w:val="22"/>
                <w:lang w:val="en-GB"/>
              </w:rPr>
              <w:t>适用于中国</w:t>
            </w:r>
          </w:p>
        </w:tc>
      </w:tr>
      <w:tr w:rsidR="00253061" w:rsidRPr="002B4FF6" w:rsidTr="00FF6C46">
        <w:trPr>
          <w:trHeight w:val="91"/>
          <w:jc w:val="center"/>
        </w:trPr>
        <w:tc>
          <w:tcPr>
            <w:tcW w:w="1418" w:type="dxa"/>
            <w:tcMar>
              <w:left w:w="85" w:type="dxa"/>
              <w:right w:w="85" w:type="dxa"/>
            </w:tcMar>
          </w:tcPr>
          <w:p w:rsidR="00253061" w:rsidRPr="003843A2" w:rsidRDefault="00253061" w:rsidP="00F208BD">
            <w:pPr>
              <w:pStyle w:val="Tabletext"/>
              <w:jc w:val="center"/>
              <w:rPr>
                <w:szCs w:val="22"/>
                <w:lang w:val="en-GB"/>
              </w:rPr>
            </w:pPr>
            <w:r w:rsidRPr="003843A2">
              <w:rPr>
                <w:rFonts w:hint="eastAsia"/>
                <w:szCs w:val="22"/>
                <w:lang w:val="en-GB"/>
              </w:rPr>
              <w:t>频带</w:t>
            </w:r>
            <w:r w:rsidRPr="003843A2">
              <w:rPr>
                <w:szCs w:val="22"/>
                <w:lang w:val="en-GB"/>
              </w:rPr>
              <w:t xml:space="preserve"> e</w:t>
            </w:r>
            <w:r w:rsidR="003843A2">
              <w:rPr>
                <w:szCs w:val="22"/>
                <w:lang w:val="en-GB"/>
              </w:rPr>
              <w:t>)</w:t>
            </w:r>
            <w:r w:rsidRPr="003843A2">
              <w:rPr>
                <w:szCs w:val="22"/>
                <w:lang w:val="en-GB"/>
              </w:rPr>
              <w:t xml:space="preserve"> </w:t>
            </w:r>
            <w:r w:rsidRPr="003843A2">
              <w:rPr>
                <w:rFonts w:hint="eastAsia"/>
                <w:szCs w:val="22"/>
                <w:lang w:val="en-GB"/>
              </w:rPr>
              <w:t>中的</w:t>
            </w:r>
            <w:r w:rsidRPr="003843A2">
              <w:rPr>
                <w:szCs w:val="22"/>
                <w:lang w:val="en-GB"/>
              </w:rPr>
              <w:t>UTRA TDD</w:t>
            </w:r>
            <w:r w:rsidRPr="003843A2">
              <w:rPr>
                <w:rFonts w:hint="eastAsia"/>
                <w:szCs w:val="22"/>
                <w:lang w:val="en-GB"/>
              </w:rPr>
              <w:t>或</w:t>
            </w:r>
            <w:r w:rsidRPr="003843A2">
              <w:rPr>
                <w:szCs w:val="22"/>
                <w:lang w:val="en-GB"/>
              </w:rPr>
              <w:t xml:space="preserve">E-UTRA </w:t>
            </w:r>
            <w:r w:rsidRPr="003843A2">
              <w:rPr>
                <w:szCs w:val="22"/>
                <w:lang w:val="en-GB"/>
              </w:rPr>
              <w:br/>
            </w:r>
            <w:r w:rsidRPr="003843A2">
              <w:rPr>
                <w:rFonts w:hint="eastAsia"/>
                <w:szCs w:val="22"/>
                <w:lang w:val="en-GB"/>
              </w:rPr>
              <w:t>频带</w:t>
            </w:r>
            <w:r w:rsidRPr="003843A2">
              <w:rPr>
                <w:szCs w:val="22"/>
                <w:lang w:val="en-GB"/>
              </w:rPr>
              <w:t>40</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2 300-2 400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 xml:space="preserve">E-UTRA </w:t>
            </w:r>
            <w:r w:rsidRPr="003843A2">
              <w:rPr>
                <w:szCs w:val="22"/>
                <w:lang w:val="en-GB"/>
              </w:rPr>
              <w:br/>
            </w:r>
            <w:r w:rsidRPr="003843A2">
              <w:rPr>
                <w:rFonts w:hint="eastAsia"/>
                <w:szCs w:val="22"/>
                <w:lang w:val="en-GB"/>
              </w:rPr>
              <w:t>频带</w:t>
            </w:r>
            <w:r w:rsidRPr="003843A2">
              <w:rPr>
                <w:szCs w:val="22"/>
                <w:lang w:val="en-GB"/>
              </w:rPr>
              <w:t xml:space="preserve"> 41</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2 496-2 690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tcMar>
              <w:left w:w="85" w:type="dxa"/>
              <w:right w:w="85" w:type="dxa"/>
            </w:tcMar>
          </w:tcPr>
          <w:p w:rsidR="00253061" w:rsidRPr="003843A2" w:rsidRDefault="00253061" w:rsidP="00F208BD">
            <w:pPr>
              <w:pStyle w:val="Tabletext"/>
              <w:jc w:val="center"/>
              <w:rPr>
                <w:szCs w:val="22"/>
                <w:lang w:val="en-GB"/>
              </w:rPr>
            </w:pPr>
            <w:r w:rsidRPr="003843A2">
              <w:rPr>
                <w:szCs w:val="22"/>
                <w:lang w:val="en-GB"/>
              </w:rPr>
              <w:t xml:space="preserve">E-UTRA </w:t>
            </w:r>
            <w:r w:rsidRPr="003843A2">
              <w:rPr>
                <w:szCs w:val="22"/>
                <w:lang w:val="en-GB"/>
              </w:rPr>
              <w:br/>
            </w:r>
            <w:r w:rsidRPr="003843A2">
              <w:rPr>
                <w:rFonts w:hint="eastAsia"/>
                <w:szCs w:val="22"/>
                <w:lang w:val="en-GB"/>
              </w:rPr>
              <w:t>频带</w:t>
            </w:r>
            <w:r w:rsidRPr="003843A2">
              <w:rPr>
                <w:szCs w:val="22"/>
                <w:lang w:val="en-GB" w:eastAsia="zh-CN"/>
              </w:rPr>
              <w:t>42</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3 400-3 600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r w:rsidR="00253061" w:rsidRPr="002B4FF6" w:rsidTr="00FF6C46">
        <w:trPr>
          <w:trHeight w:val="91"/>
          <w:jc w:val="center"/>
        </w:trPr>
        <w:tc>
          <w:tcPr>
            <w:tcW w:w="1418" w:type="dxa"/>
            <w:tcMar>
              <w:left w:w="85" w:type="dxa"/>
              <w:right w:w="85" w:type="dxa"/>
            </w:tcMar>
          </w:tcPr>
          <w:p w:rsidR="00253061" w:rsidRPr="003843A2" w:rsidRDefault="00253061" w:rsidP="00F208BD">
            <w:pPr>
              <w:pStyle w:val="Tabletext"/>
              <w:jc w:val="center"/>
              <w:rPr>
                <w:szCs w:val="22"/>
                <w:lang w:val="en-GB"/>
              </w:rPr>
            </w:pPr>
            <w:r w:rsidRPr="003843A2">
              <w:rPr>
                <w:szCs w:val="22"/>
                <w:lang w:val="en-GB"/>
              </w:rPr>
              <w:t xml:space="preserve">E-UTRA </w:t>
            </w:r>
            <w:r w:rsidRPr="003843A2">
              <w:rPr>
                <w:szCs w:val="22"/>
                <w:lang w:val="en-GB"/>
              </w:rPr>
              <w:br/>
            </w:r>
            <w:r w:rsidRPr="003843A2">
              <w:rPr>
                <w:rFonts w:hint="eastAsia"/>
                <w:szCs w:val="22"/>
                <w:lang w:val="en-GB"/>
              </w:rPr>
              <w:t>频带</w:t>
            </w:r>
            <w:r w:rsidRPr="003843A2">
              <w:rPr>
                <w:szCs w:val="22"/>
                <w:lang w:val="en-GB" w:eastAsia="zh-CN"/>
              </w:rPr>
              <w:t>43</w:t>
            </w:r>
          </w:p>
        </w:tc>
        <w:tc>
          <w:tcPr>
            <w:tcW w:w="212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3 600-3 800 MHz</w:t>
            </w:r>
          </w:p>
        </w:tc>
        <w:tc>
          <w:tcPr>
            <w:tcW w:w="1276"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–52 dBm</w:t>
            </w:r>
          </w:p>
        </w:tc>
        <w:tc>
          <w:tcPr>
            <w:tcW w:w="1559" w:type="dxa"/>
            <w:tcMar>
              <w:left w:w="85" w:type="dxa"/>
              <w:right w:w="85" w:type="dxa"/>
            </w:tcMar>
          </w:tcPr>
          <w:p w:rsidR="00253061" w:rsidRPr="003843A2" w:rsidRDefault="00253061" w:rsidP="00FF6C46">
            <w:pPr>
              <w:pStyle w:val="Tabletext"/>
              <w:jc w:val="center"/>
              <w:rPr>
                <w:szCs w:val="22"/>
                <w:lang w:val="en-GB"/>
              </w:rPr>
            </w:pPr>
            <w:r w:rsidRPr="003843A2">
              <w:rPr>
                <w:szCs w:val="22"/>
                <w:lang w:val="en-GB"/>
              </w:rPr>
              <w:t>1 MHz</w:t>
            </w:r>
          </w:p>
        </w:tc>
        <w:tc>
          <w:tcPr>
            <w:tcW w:w="3260" w:type="dxa"/>
            <w:tcMar>
              <w:left w:w="85" w:type="dxa"/>
              <w:right w:w="85" w:type="dxa"/>
            </w:tcMar>
            <w:vAlign w:val="center"/>
          </w:tcPr>
          <w:p w:rsidR="00253061" w:rsidRPr="003843A2" w:rsidRDefault="00253061" w:rsidP="00FF6C46">
            <w:pPr>
              <w:pStyle w:val="Tabletext"/>
              <w:jc w:val="left"/>
              <w:rPr>
                <w:szCs w:val="22"/>
                <w:lang w:val="en-GB"/>
              </w:rPr>
            </w:pPr>
          </w:p>
        </w:tc>
      </w:tr>
    </w:tbl>
    <w:p w:rsidR="00253061" w:rsidRPr="006B119D" w:rsidRDefault="00253061" w:rsidP="006B119D">
      <w:pPr>
        <w:pStyle w:val="TableLegendNote"/>
        <w:spacing w:before="240"/>
      </w:pPr>
      <w:r w:rsidRPr="006B119D">
        <w:rPr>
          <w:rFonts w:hint="eastAsia"/>
        </w:rPr>
        <w:t>注</w:t>
      </w:r>
      <w:r w:rsidRPr="006B119D">
        <w:t xml:space="preserve">1 </w:t>
      </w:r>
      <w:r w:rsidR="007179FF">
        <w:t>–</w:t>
      </w:r>
      <w:r w:rsidRPr="006B119D">
        <w:t xml:space="preserve"> </w:t>
      </w:r>
      <w:r w:rsidRPr="006B119D">
        <w:rPr>
          <w:rFonts w:hint="eastAsia"/>
        </w:rPr>
        <w:t>此共存要求不适用于紧靠着下行工作频带之外的</w:t>
      </w:r>
      <w:r w:rsidRPr="006B119D">
        <w:t>10 MHz</w:t>
      </w:r>
      <w:r w:rsidRPr="006B119D">
        <w:rPr>
          <w:rFonts w:hint="eastAsia"/>
        </w:rPr>
        <w:t>频率范围（见表</w:t>
      </w:r>
      <w:r w:rsidRPr="006B119D">
        <w:t>3.0</w:t>
      </w:r>
      <w:r w:rsidRPr="006B119D">
        <w:rPr>
          <w:rFonts w:hint="eastAsia"/>
        </w:rPr>
        <w:t>）。对此排除在外频率范围的发射限值可以由本地或地区要求来包括。</w:t>
      </w:r>
    </w:p>
    <w:p w:rsidR="00253061" w:rsidRPr="006B119D" w:rsidRDefault="00253061" w:rsidP="006B119D">
      <w:pPr>
        <w:pStyle w:val="TableLegendNote"/>
      </w:pPr>
      <w:r w:rsidRPr="006B119D">
        <w:rPr>
          <w:rFonts w:hint="eastAsia"/>
        </w:rPr>
        <w:t>注</w:t>
      </w:r>
      <w:r w:rsidRPr="006B119D">
        <w:t xml:space="preserve"> 2 – </w:t>
      </w:r>
      <w:r w:rsidRPr="006B119D">
        <w:rPr>
          <w:rFonts w:hint="eastAsia"/>
        </w:rPr>
        <w:t>上表假设频率范围将会重叠的二个工作频带不在相同的地域中部署。对在相同地域中采用重叠频率计划工作这样的情况，可以应用未被</w:t>
      </w:r>
      <w:r w:rsidRPr="006B119D">
        <w:t>3GPP</w:t>
      </w:r>
      <w:r w:rsidRPr="006B119D">
        <w:rPr>
          <w:rFonts w:hint="eastAsia"/>
        </w:rPr>
        <w:t>规范包括的特殊共存要求。</w:t>
      </w:r>
    </w:p>
    <w:p w:rsidR="00253061" w:rsidRPr="00635331" w:rsidRDefault="00253061" w:rsidP="006B119D">
      <w:pPr>
        <w:pStyle w:val="TableLegendNote"/>
        <w:rPr>
          <w:lang w:eastAsia="zh-CN"/>
        </w:rPr>
      </w:pPr>
      <w:r>
        <w:rPr>
          <w:rFonts w:hint="eastAsia"/>
          <w:lang w:eastAsia="zh-CN"/>
        </w:rPr>
        <w:t>注</w:t>
      </w:r>
      <w:r w:rsidRPr="002D4836">
        <w:rPr>
          <w:lang w:eastAsia="zh-CN"/>
        </w:rPr>
        <w:t xml:space="preserve">3 – </w:t>
      </w:r>
      <w:r>
        <w:rPr>
          <w:rFonts w:hint="eastAsia"/>
          <w:lang w:eastAsia="zh-CN"/>
        </w:rPr>
        <w:t>这个要求不适用于一个早期版本的频带</w:t>
      </w:r>
      <w:r w:rsidRPr="002D4836">
        <w:rPr>
          <w:lang w:eastAsia="zh-CN"/>
        </w:rPr>
        <w:t xml:space="preserve"> II UTRA BS</w:t>
      </w:r>
      <w:r>
        <w:rPr>
          <w:rFonts w:hint="eastAsia"/>
          <w:lang w:eastAsia="zh-CN"/>
        </w:rPr>
        <w:t>。此外，它不适用于来自一个在</w:t>
      </w:r>
      <w:r>
        <w:rPr>
          <w:lang w:eastAsia="zh-CN"/>
        </w:rPr>
        <w:t>2012</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日之前一个较早版本制造的</w:t>
      </w:r>
      <w:r>
        <w:rPr>
          <w:lang w:eastAsia="zh-CN"/>
        </w:rPr>
        <w:t>UTRA</w:t>
      </w:r>
      <w:r>
        <w:rPr>
          <w:rFonts w:hint="eastAsia"/>
          <w:lang w:eastAsia="zh-CN"/>
        </w:rPr>
        <w:t>频带</w:t>
      </w:r>
      <w:r w:rsidRPr="002D4836">
        <w:rPr>
          <w:lang w:eastAsia="zh-CN"/>
        </w:rPr>
        <w:t xml:space="preserve"> II BS</w:t>
      </w:r>
      <w:r>
        <w:rPr>
          <w:rFonts w:hint="eastAsia"/>
          <w:lang w:eastAsia="zh-CN"/>
        </w:rPr>
        <w:t>，它被升级来支持版本</w:t>
      </w:r>
      <w:r w:rsidRPr="002D4836">
        <w:rPr>
          <w:lang w:eastAsia="zh-CN"/>
        </w:rPr>
        <w:t>10</w:t>
      </w:r>
      <w:r>
        <w:rPr>
          <w:rFonts w:hint="eastAsia"/>
          <w:lang w:eastAsia="zh-CN"/>
        </w:rPr>
        <w:t>的功能，升级在其中不影响与此要求相关的现有无线电单元的</w:t>
      </w:r>
      <w:r>
        <w:rPr>
          <w:lang w:eastAsia="zh-CN"/>
        </w:rPr>
        <w:t>RF</w:t>
      </w:r>
      <w:r>
        <w:rPr>
          <w:rFonts w:hint="eastAsia"/>
          <w:lang w:eastAsia="zh-CN"/>
        </w:rPr>
        <w:t>部分。</w:t>
      </w:r>
    </w:p>
    <w:p w:rsidR="00253061" w:rsidRPr="00A87503" w:rsidRDefault="00253061" w:rsidP="00253061">
      <w:pPr>
        <w:pStyle w:val="Heading3"/>
        <w:rPr>
          <w:szCs w:val="24"/>
          <w:lang w:eastAsia="zh-CN"/>
        </w:rPr>
      </w:pPr>
      <w:bookmarkStart w:id="52" w:name="_Toc269477839"/>
      <w:bookmarkStart w:id="53" w:name="_Toc269478240"/>
      <w:bookmarkStart w:id="54" w:name="_Toc197312230"/>
      <w:bookmarkStart w:id="55" w:name="_Toc121025292"/>
      <w:r w:rsidRPr="00A87503">
        <w:rPr>
          <w:szCs w:val="24"/>
          <w:lang w:eastAsia="zh-CN"/>
        </w:rPr>
        <w:t>4.2.2</w:t>
      </w:r>
      <w:r w:rsidRPr="00A87503">
        <w:rPr>
          <w:szCs w:val="24"/>
          <w:lang w:eastAsia="zh-CN"/>
        </w:rPr>
        <w:tab/>
      </w:r>
      <w:bookmarkEnd w:id="52"/>
      <w:bookmarkEnd w:id="53"/>
      <w:r w:rsidRPr="00A87503">
        <w:rPr>
          <w:rFonts w:ascii="SimSun" w:hAnsi="SimSun" w:cs="SimSun" w:hint="eastAsia"/>
          <w:szCs w:val="24"/>
          <w:lang w:val="en-US" w:eastAsia="zh-CN"/>
        </w:rPr>
        <w:t>对</w:t>
      </w:r>
      <w:r w:rsidRPr="00A87503">
        <w:rPr>
          <w:rFonts w:cs="??" w:hint="eastAsia"/>
          <w:szCs w:val="24"/>
          <w:lang w:val="en-US" w:eastAsia="zh-CN"/>
        </w:rPr>
        <w:t>于</w:t>
      </w:r>
      <w:r w:rsidRPr="00A87503">
        <w:rPr>
          <w:szCs w:val="24"/>
          <w:lang w:val="en-US" w:eastAsia="zh-CN"/>
        </w:rPr>
        <w:t>E-</w:t>
      </w:r>
      <w:r w:rsidRPr="00A87503">
        <w:rPr>
          <w:szCs w:val="24"/>
          <w:lang w:eastAsia="zh-CN"/>
        </w:rPr>
        <w:t>UTRA</w:t>
      </w:r>
      <w:r w:rsidRPr="00A87503">
        <w:rPr>
          <w:rFonts w:cs="??" w:hint="eastAsia"/>
          <w:szCs w:val="24"/>
          <w:lang w:eastAsia="zh-CN"/>
        </w:rPr>
        <w:t>，与同地域的其他系</w:t>
      </w:r>
      <w:r w:rsidRPr="00A87503">
        <w:rPr>
          <w:rFonts w:ascii="SimSun" w:hAnsi="SimSun" w:cs="SimSun" w:hint="eastAsia"/>
          <w:szCs w:val="24"/>
          <w:lang w:eastAsia="zh-CN"/>
        </w:rPr>
        <w:t>统的</w:t>
      </w:r>
      <w:r w:rsidRPr="00A87503">
        <w:rPr>
          <w:rFonts w:cs="??" w:hint="eastAsia"/>
          <w:szCs w:val="24"/>
          <w:lang w:eastAsia="zh-CN"/>
        </w:rPr>
        <w:t>共存</w:t>
      </w:r>
    </w:p>
    <w:p w:rsidR="00253061" w:rsidRDefault="00253061" w:rsidP="00253061">
      <w:pPr>
        <w:ind w:firstLine="540"/>
        <w:rPr>
          <w:lang w:eastAsia="zh-CN"/>
        </w:rPr>
      </w:pPr>
      <w:r>
        <w:rPr>
          <w:rFonts w:ascii="SimSun" w:hAnsi="SimSun" w:cs="SimSun" w:hint="eastAsia"/>
          <w:lang w:eastAsia="zh-CN"/>
        </w:rPr>
        <w:t>这</w:t>
      </w:r>
      <w:r>
        <w:rPr>
          <w:rFonts w:cs="??" w:hint="eastAsia"/>
          <w:lang w:eastAsia="zh-CN"/>
        </w:rPr>
        <w:t>些要求可能适用于</w:t>
      </w:r>
      <w:r>
        <w:rPr>
          <w:rFonts w:ascii="SimSun" w:hAnsi="SimSun" w:cs="SimSun" w:hint="eastAsia"/>
          <w:lang w:eastAsia="zh-CN"/>
        </w:rPr>
        <w:t>对</w:t>
      </w:r>
      <w:r>
        <w:rPr>
          <w:rFonts w:cs="??" w:hint="eastAsia"/>
          <w:lang w:eastAsia="zh-CN"/>
        </w:rPr>
        <w:t>在同一地域内其他</w:t>
      </w:r>
      <w:r>
        <w:rPr>
          <w:rFonts w:ascii="SimSun" w:hAnsi="SimSun" w:cs="SimSun" w:hint="eastAsia"/>
          <w:lang w:eastAsia="zh-CN"/>
        </w:rPr>
        <w:t>频带</w:t>
      </w:r>
      <w:r>
        <w:rPr>
          <w:rFonts w:cs="??" w:hint="eastAsia"/>
          <w:lang w:eastAsia="zh-CN"/>
        </w:rPr>
        <w:t>工作的</w:t>
      </w:r>
      <w:r>
        <w:rPr>
          <w:lang w:eastAsia="zh-CN"/>
        </w:rPr>
        <w:t>UE</w:t>
      </w:r>
      <w:r>
        <w:rPr>
          <w:rFonts w:cs="??" w:hint="eastAsia"/>
          <w:lang w:eastAsia="zh-CN"/>
        </w:rPr>
        <w:t>、</w:t>
      </w:r>
      <w:r>
        <w:rPr>
          <w:lang w:eastAsia="zh-CN"/>
        </w:rPr>
        <w:t>MS</w:t>
      </w:r>
      <w:r>
        <w:rPr>
          <w:rFonts w:cs="??" w:hint="eastAsia"/>
          <w:lang w:eastAsia="zh-CN"/>
        </w:rPr>
        <w:t>和</w:t>
      </w:r>
      <w:r>
        <w:rPr>
          <w:lang w:eastAsia="zh-CN"/>
        </w:rPr>
        <w:t>/</w:t>
      </w:r>
      <w:r>
        <w:rPr>
          <w:rFonts w:cs="??" w:hint="eastAsia"/>
          <w:lang w:eastAsia="zh-CN"/>
        </w:rPr>
        <w:t>或</w:t>
      </w:r>
      <w:r>
        <w:rPr>
          <w:lang w:eastAsia="zh-CN"/>
        </w:rPr>
        <w:t>BS</w:t>
      </w:r>
      <w:r>
        <w:rPr>
          <w:rFonts w:cs="??" w:hint="eastAsia"/>
          <w:lang w:eastAsia="zh-CN"/>
        </w:rPr>
        <w:t>提供保</w:t>
      </w:r>
      <w:r>
        <w:rPr>
          <w:rFonts w:ascii="SimSun" w:hAnsi="SimSun" w:cs="SimSun" w:hint="eastAsia"/>
          <w:lang w:eastAsia="zh-CN"/>
        </w:rPr>
        <w:t>护</w:t>
      </w:r>
      <w:r>
        <w:rPr>
          <w:rFonts w:cs="??" w:hint="eastAsia"/>
          <w:lang w:eastAsia="zh-CN"/>
        </w:rPr>
        <w:t>。</w:t>
      </w:r>
      <w:r>
        <w:rPr>
          <w:rFonts w:ascii="SimSun" w:hAnsi="SimSun" w:cs="SimSun" w:hint="eastAsia"/>
          <w:lang w:eastAsia="zh-CN"/>
        </w:rPr>
        <w:t>这</w:t>
      </w:r>
      <w:r>
        <w:rPr>
          <w:rFonts w:cs="??" w:hint="eastAsia"/>
          <w:lang w:eastAsia="zh-CN"/>
        </w:rPr>
        <w:t>些要求可能适用于既部署了</w:t>
      </w:r>
      <w:r>
        <w:rPr>
          <w:lang w:eastAsia="zh-CN"/>
        </w:rPr>
        <w:t>E-UTRA BS</w:t>
      </w:r>
      <w:r>
        <w:rPr>
          <w:rFonts w:cs="??" w:hint="eastAsia"/>
          <w:lang w:eastAsia="zh-CN"/>
        </w:rPr>
        <w:t>，又部署了在</w:t>
      </w:r>
      <w:r>
        <w:rPr>
          <w:lang w:eastAsia="zh-CN"/>
        </w:rPr>
        <w:t>E-UTRA</w:t>
      </w:r>
      <w:r>
        <w:rPr>
          <w:rFonts w:ascii="SimSun" w:hAnsi="SimSun" w:cs="SimSun" w:hint="eastAsia"/>
          <w:lang w:eastAsia="zh-CN"/>
        </w:rPr>
        <w:t>频带</w:t>
      </w:r>
      <w:r>
        <w:rPr>
          <w:rFonts w:cs="??" w:hint="eastAsia"/>
          <w:lang w:eastAsia="zh-CN"/>
        </w:rPr>
        <w:t>以外的其他</w:t>
      </w:r>
      <w:r>
        <w:rPr>
          <w:rFonts w:ascii="SimSun" w:hAnsi="SimSun" w:cs="SimSun" w:hint="eastAsia"/>
          <w:lang w:eastAsia="zh-CN"/>
        </w:rPr>
        <w:t>频带</w:t>
      </w:r>
      <w:r>
        <w:rPr>
          <w:rFonts w:cs="??" w:hint="eastAsia"/>
          <w:lang w:eastAsia="zh-CN"/>
        </w:rPr>
        <w:t>工作的系</w:t>
      </w:r>
      <w:r>
        <w:rPr>
          <w:rFonts w:ascii="SimSun" w:hAnsi="SimSun" w:cs="SimSun" w:hint="eastAsia"/>
          <w:lang w:eastAsia="zh-CN"/>
        </w:rPr>
        <w:t>统</w:t>
      </w:r>
      <w:r>
        <w:rPr>
          <w:rFonts w:ascii="SimSun" w:hAnsi="SimSun" w:cs="SimSun" w:hint="eastAsia"/>
          <w:lang w:eastAsia="zh-CN"/>
        </w:rPr>
        <w:lastRenderedPageBreak/>
        <w:t>的地域</w:t>
      </w:r>
      <w:r>
        <w:rPr>
          <w:rFonts w:cs="??" w:hint="eastAsia"/>
          <w:lang w:eastAsia="zh-CN"/>
        </w:rPr>
        <w:t>。在其他</w:t>
      </w:r>
      <w:r>
        <w:rPr>
          <w:rFonts w:ascii="SimSun" w:hAnsi="SimSun" w:cs="SimSun" w:hint="eastAsia"/>
          <w:lang w:eastAsia="zh-CN"/>
        </w:rPr>
        <w:t>频带</w:t>
      </w:r>
      <w:r>
        <w:rPr>
          <w:rFonts w:cs="??" w:hint="eastAsia"/>
          <w:lang w:eastAsia="zh-CN"/>
        </w:rPr>
        <w:t>工作的系</w:t>
      </w:r>
      <w:r>
        <w:rPr>
          <w:rFonts w:ascii="SimSun" w:hAnsi="SimSun" w:cs="SimSun" w:hint="eastAsia"/>
          <w:lang w:eastAsia="zh-CN"/>
        </w:rPr>
        <w:t>统</w:t>
      </w:r>
      <w:r>
        <w:rPr>
          <w:rFonts w:cs="??" w:hint="eastAsia"/>
          <w:lang w:eastAsia="zh-CN"/>
        </w:rPr>
        <w:t>可能有</w:t>
      </w:r>
      <w:r>
        <w:rPr>
          <w:lang w:eastAsia="zh-CN"/>
        </w:rPr>
        <w:t>GSM900</w:t>
      </w:r>
      <w:r>
        <w:rPr>
          <w:rFonts w:cs="??" w:hint="eastAsia"/>
          <w:lang w:eastAsia="zh-CN"/>
        </w:rPr>
        <w:t>、</w:t>
      </w:r>
      <w:r>
        <w:rPr>
          <w:lang w:eastAsia="zh-CN"/>
        </w:rPr>
        <w:t>DCS1800</w:t>
      </w:r>
      <w:r>
        <w:rPr>
          <w:rFonts w:cs="??" w:hint="eastAsia"/>
          <w:lang w:eastAsia="zh-CN"/>
        </w:rPr>
        <w:t>、</w:t>
      </w:r>
      <w:r>
        <w:rPr>
          <w:lang w:eastAsia="zh-CN"/>
        </w:rPr>
        <w:t>PCS1900</w:t>
      </w:r>
      <w:r>
        <w:rPr>
          <w:rFonts w:cs="??" w:hint="eastAsia"/>
          <w:lang w:eastAsia="zh-CN"/>
        </w:rPr>
        <w:t>、</w:t>
      </w:r>
      <w:r>
        <w:rPr>
          <w:lang w:eastAsia="zh-CN"/>
        </w:rPr>
        <w:t>GSM850</w:t>
      </w:r>
      <w:r>
        <w:rPr>
          <w:rFonts w:cs="??" w:hint="eastAsia"/>
          <w:lang w:eastAsia="zh-CN"/>
        </w:rPr>
        <w:t>、</w:t>
      </w:r>
      <w:r>
        <w:rPr>
          <w:lang w:val="en-US" w:eastAsia="zh-CN"/>
        </w:rPr>
        <w:t>UTRA FDD/TDD</w:t>
      </w:r>
      <w:r>
        <w:rPr>
          <w:rFonts w:cs="??" w:hint="eastAsia"/>
          <w:lang w:eastAsia="zh-CN"/>
        </w:rPr>
        <w:t>和</w:t>
      </w:r>
      <w:r>
        <w:rPr>
          <w:lang w:eastAsia="zh-CN"/>
        </w:rPr>
        <w:t>/</w:t>
      </w:r>
      <w:r>
        <w:rPr>
          <w:rFonts w:cs="??" w:hint="eastAsia"/>
          <w:lang w:eastAsia="zh-CN"/>
        </w:rPr>
        <w:t>或</w:t>
      </w:r>
      <w:r>
        <w:rPr>
          <w:lang w:val="en-US" w:eastAsia="zh-CN"/>
        </w:rPr>
        <w:t>E-UTRA</w:t>
      </w:r>
      <w:r>
        <w:rPr>
          <w:rFonts w:cs="??" w:hint="eastAsia"/>
          <w:lang w:eastAsia="zh-CN"/>
        </w:rPr>
        <w:t>。</w:t>
      </w:r>
    </w:p>
    <w:p w:rsidR="00253061" w:rsidRDefault="00253061" w:rsidP="00253061">
      <w:pPr>
        <w:ind w:firstLineChars="200" w:firstLine="480"/>
        <w:rPr>
          <w:lang w:eastAsia="zh-CN"/>
        </w:rPr>
      </w:pPr>
      <w:r>
        <w:rPr>
          <w:rFonts w:cs="??" w:hint="eastAsia"/>
          <w:lang w:eastAsia="zh-CN"/>
        </w:rPr>
        <w:t>在适用</w:t>
      </w:r>
      <w:r>
        <w:rPr>
          <w:rFonts w:hint="eastAsia"/>
          <w:lang w:eastAsia="zh-CN"/>
        </w:rPr>
        <w:t>表第一栏</w:t>
      </w:r>
      <w:r>
        <w:rPr>
          <w:rFonts w:cs="??" w:hint="eastAsia"/>
          <w:lang w:eastAsia="zh-CN"/>
        </w:rPr>
        <w:t>与所列系</w:t>
      </w:r>
      <w:r>
        <w:rPr>
          <w:rFonts w:ascii="SimSun" w:hAnsi="SimSun" w:cs="SimSun" w:hint="eastAsia"/>
          <w:lang w:eastAsia="zh-CN"/>
        </w:rPr>
        <w:t>统</w:t>
      </w:r>
      <w:r>
        <w:rPr>
          <w:rFonts w:cs="??" w:hint="eastAsia"/>
          <w:lang w:eastAsia="zh-CN"/>
        </w:rPr>
        <w:t>共存的要求的情况下，任何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lang w:val="en-US" w:eastAsia="zh-CN"/>
        </w:rPr>
        <w:t>9</w:t>
      </w:r>
      <w:r>
        <w:rPr>
          <w:lang w:eastAsia="zh-CN"/>
        </w:rPr>
        <w:t>B</w:t>
      </w:r>
      <w:r>
        <w:rPr>
          <w:rFonts w:ascii="SimSun" w:hAnsi="SimSun" w:cs="SimSun" w:hint="eastAsia"/>
          <w:lang w:eastAsia="zh-CN"/>
        </w:rPr>
        <w:t>为</w:t>
      </w:r>
      <w:r>
        <w:rPr>
          <w:lang w:eastAsia="zh-CN"/>
        </w:rPr>
        <w:t>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Pr="00035E25" w:rsidRDefault="00253061" w:rsidP="00253061">
      <w:pPr>
        <w:pStyle w:val="TableNo"/>
        <w:rPr>
          <w:lang w:val="en-US" w:eastAsia="zh-CN"/>
        </w:rPr>
      </w:pPr>
      <w:r w:rsidRPr="00035E25">
        <w:rPr>
          <w:rFonts w:cs="??" w:hint="eastAsia"/>
          <w:lang w:val="en-US" w:eastAsia="zh-CN"/>
        </w:rPr>
        <w:t>表</w:t>
      </w:r>
      <w:r w:rsidRPr="00035E25">
        <w:rPr>
          <w:lang w:val="en-US" w:eastAsia="zh-CN"/>
        </w:rPr>
        <w:t xml:space="preserve"> 9</w:t>
      </w:r>
      <w:r w:rsidRPr="00035E25">
        <w:rPr>
          <w:rFonts w:eastAsia="MS Mincho"/>
          <w:lang w:val="en-US" w:eastAsia="zh-CN"/>
        </w:rPr>
        <w:t>B</w:t>
      </w:r>
    </w:p>
    <w:p w:rsidR="00253061" w:rsidRDefault="00253061" w:rsidP="00253061">
      <w:pPr>
        <w:pStyle w:val="Tabletitle"/>
        <w:rPr>
          <w:rFonts w:eastAsia="MS Mincho"/>
          <w:sz w:val="22"/>
          <w:szCs w:val="22"/>
          <w:lang w:val="en-US" w:eastAsia="zh-CN"/>
        </w:rPr>
      </w:pPr>
      <w:r>
        <w:rPr>
          <w:rFonts w:ascii="SimSun" w:hAnsi="SimSun" w:cs="SimSun" w:hint="eastAsia"/>
          <w:lang w:eastAsia="zh-CN"/>
        </w:rPr>
        <w:t>为</w:t>
      </w:r>
      <w:r>
        <w:rPr>
          <w:lang w:eastAsia="zh-CN"/>
        </w:rPr>
        <w:t xml:space="preserve">E-UTRA BS </w:t>
      </w:r>
      <w:r>
        <w:rPr>
          <w:rFonts w:ascii="SimSun" w:hAnsi="SimSun" w:cs="SimSun" w:hint="eastAsia"/>
          <w:lang w:eastAsia="zh-CN"/>
        </w:rPr>
        <w:t>规</w:t>
      </w:r>
      <w:r>
        <w:rPr>
          <w:rFonts w:cs="??" w:hint="eastAsia"/>
          <w:lang w:eastAsia="zh-CN"/>
        </w:rPr>
        <w:t>定的在其他</w:t>
      </w:r>
      <w:r>
        <w:rPr>
          <w:rFonts w:ascii="SimSun" w:hAnsi="SimSun" w:cs="SimSun" w:hint="eastAsia"/>
          <w:lang w:eastAsia="zh-CN"/>
        </w:rPr>
        <w:t>频带</w:t>
      </w:r>
      <w:r>
        <w:rPr>
          <w:rFonts w:cs="??" w:hint="eastAsia"/>
          <w:lang w:eastAsia="zh-CN"/>
        </w:rPr>
        <w:t>工作的系</w:t>
      </w:r>
      <w:r>
        <w:rPr>
          <w:rFonts w:ascii="SimSun" w:hAnsi="SimSun" w:cs="SimSun" w:hint="eastAsia"/>
          <w:lang w:eastAsia="zh-CN"/>
        </w:rPr>
        <w:t>统</w:t>
      </w:r>
      <w:r>
        <w:rPr>
          <w:rFonts w:ascii="SimSun" w:cs="SimSun"/>
          <w:lang w:eastAsia="zh-CN"/>
        </w:rPr>
        <w:br/>
      </w:r>
      <w:r>
        <w:rPr>
          <w:rFonts w:cs="??" w:hint="eastAsia"/>
          <w:lang w:eastAsia="zh-CN"/>
        </w:rPr>
        <w:t>所在地域的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5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61"/>
        <w:gridCol w:w="1984"/>
        <w:gridCol w:w="1191"/>
        <w:gridCol w:w="1304"/>
        <w:gridCol w:w="3742"/>
      </w:tblGrid>
      <w:tr w:rsidR="00EB2536" w:rsidRPr="002B4FF6" w:rsidTr="00EB2536">
        <w:trPr>
          <w:cantSplit/>
          <w:jc w:val="center"/>
        </w:trPr>
        <w:tc>
          <w:tcPr>
            <w:tcW w:w="1361" w:type="dxa"/>
            <w:vAlign w:val="center"/>
          </w:tcPr>
          <w:p w:rsidR="00253061" w:rsidRPr="006B119D" w:rsidRDefault="00253061" w:rsidP="006B119D">
            <w:pPr>
              <w:pStyle w:val="Tablehead"/>
            </w:pPr>
            <w:r w:rsidRPr="006B119D">
              <w:rPr>
                <w:rFonts w:hint="eastAsia"/>
              </w:rPr>
              <w:t>在同一地域</w:t>
            </w:r>
            <w:r w:rsidRPr="006B119D">
              <w:br/>
            </w:r>
            <w:r w:rsidRPr="006B119D">
              <w:rPr>
                <w:rFonts w:hint="eastAsia"/>
              </w:rPr>
              <w:t>工作的系统</w:t>
            </w:r>
            <w:r w:rsidRPr="006B119D">
              <w:br/>
            </w:r>
            <w:r w:rsidRPr="006B119D">
              <w:rPr>
                <w:rFonts w:hint="eastAsia"/>
              </w:rPr>
              <w:t>的类型</w:t>
            </w:r>
          </w:p>
        </w:tc>
        <w:tc>
          <w:tcPr>
            <w:tcW w:w="1984" w:type="dxa"/>
            <w:vAlign w:val="center"/>
          </w:tcPr>
          <w:p w:rsidR="00253061" w:rsidRPr="006B119D" w:rsidRDefault="00253061" w:rsidP="006B119D">
            <w:pPr>
              <w:pStyle w:val="Tablehead"/>
            </w:pPr>
            <w:r w:rsidRPr="006B119D">
              <w:rPr>
                <w:rFonts w:hint="eastAsia"/>
              </w:rPr>
              <w:t>有共存要求的</w:t>
            </w:r>
            <w:r w:rsidRPr="006B119D">
              <w:br/>
            </w:r>
            <w:r w:rsidRPr="006B119D">
              <w:rPr>
                <w:rFonts w:hint="eastAsia"/>
              </w:rPr>
              <w:t>频带</w:t>
            </w:r>
          </w:p>
        </w:tc>
        <w:tc>
          <w:tcPr>
            <w:tcW w:w="1191" w:type="dxa"/>
            <w:vAlign w:val="center"/>
          </w:tcPr>
          <w:p w:rsidR="00253061" w:rsidRPr="006B119D" w:rsidRDefault="00253061" w:rsidP="006B119D">
            <w:pPr>
              <w:pStyle w:val="Tablehead"/>
            </w:pPr>
            <w:r w:rsidRPr="006B119D">
              <w:rPr>
                <w:rFonts w:hint="eastAsia"/>
              </w:rPr>
              <w:t>最大电平</w:t>
            </w:r>
          </w:p>
        </w:tc>
        <w:tc>
          <w:tcPr>
            <w:tcW w:w="1304" w:type="dxa"/>
            <w:vAlign w:val="center"/>
          </w:tcPr>
          <w:p w:rsidR="00253061" w:rsidRPr="006B119D" w:rsidRDefault="00253061" w:rsidP="006B119D">
            <w:pPr>
              <w:pStyle w:val="Tablehead"/>
            </w:pPr>
            <w:r w:rsidRPr="006B119D">
              <w:rPr>
                <w:rFonts w:hint="eastAsia"/>
              </w:rPr>
              <w:t>测量带宽</w:t>
            </w:r>
          </w:p>
        </w:tc>
        <w:tc>
          <w:tcPr>
            <w:tcW w:w="3742" w:type="dxa"/>
            <w:vAlign w:val="center"/>
          </w:tcPr>
          <w:p w:rsidR="00253061" w:rsidRPr="006B119D" w:rsidRDefault="00253061" w:rsidP="006B119D">
            <w:pPr>
              <w:pStyle w:val="Tablehead"/>
            </w:pPr>
            <w:r w:rsidRPr="006B119D">
              <w:rPr>
                <w:rFonts w:hint="eastAsia"/>
              </w:rPr>
              <w:t>注释</w:t>
            </w:r>
          </w:p>
        </w:tc>
      </w:tr>
      <w:tr w:rsidR="00EB2536" w:rsidRPr="002B4FF6" w:rsidTr="006177AB">
        <w:trPr>
          <w:cantSplit/>
          <w:jc w:val="center"/>
        </w:trPr>
        <w:tc>
          <w:tcPr>
            <w:tcW w:w="1361" w:type="dxa"/>
            <w:vMerge w:val="restart"/>
          </w:tcPr>
          <w:p w:rsidR="00253061" w:rsidRPr="00FE1A94" w:rsidRDefault="00253061" w:rsidP="006177AB">
            <w:pPr>
              <w:pStyle w:val="Tabletext"/>
              <w:jc w:val="center"/>
              <w:rPr>
                <w:sz w:val="20"/>
                <w:lang w:eastAsia="zh-CN"/>
              </w:rPr>
            </w:pPr>
            <w:r w:rsidRPr="00FE1A94">
              <w:rPr>
                <w:sz w:val="20"/>
                <w:lang w:eastAsia="zh-CN"/>
              </w:rPr>
              <w:t>GSM900</w:t>
            </w:r>
          </w:p>
        </w:tc>
        <w:tc>
          <w:tcPr>
            <w:tcW w:w="1984" w:type="dxa"/>
          </w:tcPr>
          <w:p w:rsidR="00253061" w:rsidRPr="00FE1A94" w:rsidRDefault="00253061" w:rsidP="00FF6C46">
            <w:pPr>
              <w:pStyle w:val="Tabletext"/>
              <w:jc w:val="center"/>
              <w:rPr>
                <w:sz w:val="20"/>
                <w:lang w:eastAsia="zh-CN"/>
              </w:rPr>
            </w:pPr>
            <w:r w:rsidRPr="00FE1A94">
              <w:rPr>
                <w:sz w:val="20"/>
                <w:lang w:eastAsia="zh-CN"/>
              </w:rPr>
              <w:t>921-960 MHz</w:t>
            </w:r>
          </w:p>
        </w:tc>
        <w:tc>
          <w:tcPr>
            <w:tcW w:w="1191" w:type="dxa"/>
          </w:tcPr>
          <w:p w:rsidR="00253061" w:rsidRPr="00FE1A94" w:rsidRDefault="00253061" w:rsidP="00FF6C46">
            <w:pPr>
              <w:pStyle w:val="Tabletext"/>
              <w:jc w:val="center"/>
              <w:rPr>
                <w:sz w:val="20"/>
                <w:lang w:eastAsia="zh-CN"/>
              </w:rPr>
            </w:pPr>
            <w:r w:rsidRPr="00FE1A94">
              <w:rPr>
                <w:sz w:val="20"/>
                <w:lang w:eastAsia="zh-CN"/>
              </w:rPr>
              <w:t>–57 dBm</w:t>
            </w:r>
          </w:p>
        </w:tc>
        <w:tc>
          <w:tcPr>
            <w:tcW w:w="1304" w:type="dxa"/>
          </w:tcPr>
          <w:p w:rsidR="00253061" w:rsidRPr="00FE1A94" w:rsidRDefault="00253061" w:rsidP="00FF6C46">
            <w:pPr>
              <w:pStyle w:val="Tabletext"/>
              <w:jc w:val="center"/>
              <w:rPr>
                <w:sz w:val="20"/>
                <w:lang w:eastAsia="zh-CN"/>
              </w:rPr>
            </w:pPr>
            <w:r w:rsidRPr="00FE1A94">
              <w:rPr>
                <w:sz w:val="20"/>
                <w:lang w:eastAsia="zh-CN"/>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8</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lang w:eastAsia="zh-CN"/>
              </w:rPr>
              <w:t>UTRA BS</w:t>
            </w:r>
          </w:p>
        </w:tc>
      </w:tr>
      <w:tr w:rsidR="00EB2536" w:rsidRPr="002B4FF6" w:rsidTr="006177AB">
        <w:trPr>
          <w:cantSplit/>
          <w:jc w:val="center"/>
        </w:trPr>
        <w:tc>
          <w:tcPr>
            <w:tcW w:w="1361" w:type="dxa"/>
            <w:vMerge/>
          </w:tcPr>
          <w:p w:rsidR="00253061" w:rsidRPr="00FE1A94" w:rsidRDefault="00253061" w:rsidP="006177AB">
            <w:pPr>
              <w:pStyle w:val="Tabletext"/>
              <w:jc w:val="center"/>
              <w:rPr>
                <w:sz w:val="20"/>
                <w:lang w:eastAsia="zh-CN"/>
              </w:rPr>
            </w:pPr>
          </w:p>
        </w:tc>
        <w:tc>
          <w:tcPr>
            <w:tcW w:w="1984" w:type="dxa"/>
          </w:tcPr>
          <w:p w:rsidR="00253061" w:rsidRPr="00FE1A94" w:rsidRDefault="00253061" w:rsidP="00FF6C46">
            <w:pPr>
              <w:pStyle w:val="Tabletext"/>
              <w:jc w:val="center"/>
              <w:rPr>
                <w:sz w:val="20"/>
                <w:lang w:eastAsia="zh-CN"/>
              </w:rPr>
            </w:pPr>
            <w:r w:rsidRPr="00FE1A94">
              <w:rPr>
                <w:sz w:val="20"/>
                <w:lang w:eastAsia="zh-CN"/>
              </w:rPr>
              <w:t>876-915 MHz</w:t>
            </w:r>
          </w:p>
        </w:tc>
        <w:tc>
          <w:tcPr>
            <w:tcW w:w="1191" w:type="dxa"/>
          </w:tcPr>
          <w:p w:rsidR="00253061" w:rsidRPr="00FE1A94" w:rsidRDefault="00253061" w:rsidP="00FF6C46">
            <w:pPr>
              <w:pStyle w:val="Tabletext"/>
              <w:jc w:val="center"/>
              <w:rPr>
                <w:sz w:val="20"/>
                <w:lang w:eastAsia="zh-CN"/>
              </w:rPr>
            </w:pPr>
            <w:r w:rsidRPr="00FE1A94">
              <w:rPr>
                <w:sz w:val="20"/>
                <w:lang w:eastAsia="zh-CN"/>
              </w:rPr>
              <w:t>–61 dBm</w:t>
            </w:r>
          </w:p>
        </w:tc>
        <w:tc>
          <w:tcPr>
            <w:tcW w:w="1304" w:type="dxa"/>
          </w:tcPr>
          <w:p w:rsidR="00253061" w:rsidRPr="00FE1A94" w:rsidRDefault="00253061" w:rsidP="00FF6C46">
            <w:pPr>
              <w:pStyle w:val="Tabletext"/>
              <w:jc w:val="center"/>
              <w:rPr>
                <w:sz w:val="20"/>
                <w:lang w:eastAsia="zh-CN"/>
              </w:rPr>
            </w:pPr>
            <w:r w:rsidRPr="00FE1A94">
              <w:rPr>
                <w:sz w:val="20"/>
                <w:lang w:eastAsia="zh-CN"/>
              </w:rPr>
              <w:t>100 kHz</w:t>
            </w:r>
          </w:p>
        </w:tc>
        <w:tc>
          <w:tcPr>
            <w:tcW w:w="3742" w:type="dxa"/>
          </w:tcPr>
          <w:p w:rsidR="00253061" w:rsidRPr="00FE1A94" w:rsidRDefault="00253061" w:rsidP="00FF6C46">
            <w:pPr>
              <w:pStyle w:val="Tabletext"/>
              <w:jc w:val="left"/>
              <w:rPr>
                <w:sz w:val="20"/>
                <w:lang w:eastAsia="zh-CN"/>
              </w:rPr>
            </w:pPr>
            <w:r w:rsidRPr="00FE1A94">
              <w:rPr>
                <w:rFonts w:cs="??" w:hint="eastAsia"/>
                <w:sz w:val="20"/>
                <w:lang w:val="en-US" w:eastAsia="zh-CN"/>
              </w:rPr>
              <w:t>就</w:t>
            </w:r>
            <w:r w:rsidRPr="00FE1A94">
              <w:rPr>
                <w:sz w:val="20"/>
                <w:lang w:eastAsia="zh-CN"/>
              </w:rPr>
              <w:t xml:space="preserve">880-915 MHz </w:t>
            </w:r>
            <w:r w:rsidRPr="00FE1A94">
              <w:rPr>
                <w:rFonts w:ascii="SimSun" w:hAnsi="SimSun" w:cs="SimSun" w:hint="eastAsia"/>
                <w:sz w:val="20"/>
                <w:lang w:val="en-US" w:eastAsia="zh-CN"/>
              </w:rPr>
              <w:t>频</w:t>
            </w:r>
            <w:r w:rsidRPr="00FE1A94">
              <w:rPr>
                <w:rFonts w:cs="??" w:hint="eastAsia"/>
                <w:sz w:val="20"/>
                <w:lang w:val="en-US" w:eastAsia="zh-CN"/>
              </w:rPr>
              <w:t>率范</w:t>
            </w:r>
            <w:r w:rsidRPr="00FE1A94">
              <w:rPr>
                <w:rFonts w:ascii="SimSun" w:hAnsi="SimSun" w:cs="SimSun" w:hint="eastAsia"/>
                <w:sz w:val="20"/>
                <w:lang w:val="en-US" w:eastAsia="zh-CN"/>
              </w:rPr>
              <w:t>围</w:t>
            </w:r>
            <w:r w:rsidRPr="00FE1A94">
              <w:rPr>
                <w:rFonts w:cs="??" w:hint="eastAsia"/>
                <w:sz w:val="20"/>
                <w:lang w:val="en-US" w:eastAsia="zh-CN"/>
              </w:rPr>
              <w:t>而言</w:t>
            </w:r>
            <w:r w:rsidRPr="00FE1A94">
              <w:rPr>
                <w:rFonts w:cs="??" w:hint="eastAsia"/>
                <w:sz w:val="20"/>
                <w:lang w:eastAsia="zh-CN"/>
              </w:rPr>
              <w:t>，</w:t>
            </w:r>
            <w:r w:rsidRPr="00FE1A94">
              <w:rPr>
                <w:rFonts w:cs="??" w:hint="eastAsia"/>
                <w:sz w:val="20"/>
                <w:lang w:val="en-US" w:eastAsia="zh-CN"/>
              </w:rPr>
              <w:t>此</w:t>
            </w:r>
            <w:r w:rsidRPr="00FE1A94">
              <w:rPr>
                <w:rFonts w:ascii="SimSun" w:hAnsi="SimSun" w:cs="SimSun" w:hint="eastAsia"/>
                <w:sz w:val="20"/>
                <w:lang w:val="en-US" w:eastAsia="zh-CN"/>
              </w:rPr>
              <w:t>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8</w:t>
            </w:r>
            <w:r w:rsidRPr="00FE1A94">
              <w:rPr>
                <w:rFonts w:cs="??" w:hint="eastAsia"/>
                <w:sz w:val="20"/>
                <w:lang w:val="en-US" w:eastAsia="zh-CN"/>
              </w:rPr>
              <w:t>工作的</w:t>
            </w:r>
            <w:r w:rsidRPr="00FE1A94">
              <w:rPr>
                <w:sz w:val="20"/>
                <w:lang w:val="en-US" w:eastAsia="zh-CN"/>
              </w:rPr>
              <w:t>E-</w:t>
            </w:r>
            <w:r w:rsidRPr="00FE1A94">
              <w:rPr>
                <w:sz w:val="20"/>
                <w:lang w:eastAsia="zh-CN"/>
              </w:rPr>
              <w:t>UTRA BS</w:t>
            </w:r>
          </w:p>
        </w:tc>
      </w:tr>
      <w:tr w:rsidR="00EB2536" w:rsidRPr="002B4FF6" w:rsidTr="006177AB">
        <w:trPr>
          <w:cantSplit/>
          <w:jc w:val="center"/>
        </w:trPr>
        <w:tc>
          <w:tcPr>
            <w:tcW w:w="1361" w:type="dxa"/>
            <w:vMerge w:val="restart"/>
          </w:tcPr>
          <w:p w:rsidR="00253061" w:rsidRPr="00FE1A94" w:rsidRDefault="00253061" w:rsidP="006177AB">
            <w:pPr>
              <w:pStyle w:val="Tabletext"/>
              <w:jc w:val="center"/>
              <w:rPr>
                <w:sz w:val="20"/>
              </w:rPr>
            </w:pPr>
            <w:r w:rsidRPr="00FE1A94">
              <w:rPr>
                <w:sz w:val="20"/>
              </w:rPr>
              <w:t>DCS1800</w:t>
            </w:r>
          </w:p>
        </w:tc>
        <w:tc>
          <w:tcPr>
            <w:tcW w:w="1984" w:type="dxa"/>
          </w:tcPr>
          <w:p w:rsidR="00253061" w:rsidRPr="00FE1A94" w:rsidRDefault="00253061" w:rsidP="00FF6C46">
            <w:pPr>
              <w:pStyle w:val="Tabletext"/>
              <w:jc w:val="center"/>
              <w:rPr>
                <w:sz w:val="20"/>
              </w:rPr>
            </w:pPr>
            <w:r w:rsidRPr="00FE1A94">
              <w:rPr>
                <w:sz w:val="20"/>
              </w:rPr>
              <w:t>1 805-1 880 MHz</w:t>
            </w:r>
          </w:p>
        </w:tc>
        <w:tc>
          <w:tcPr>
            <w:tcW w:w="1191" w:type="dxa"/>
          </w:tcPr>
          <w:p w:rsidR="00253061" w:rsidRPr="00FE1A94" w:rsidRDefault="00253061" w:rsidP="00FF6C46">
            <w:pPr>
              <w:pStyle w:val="Tabletext"/>
              <w:jc w:val="center"/>
              <w:rPr>
                <w:sz w:val="20"/>
              </w:rPr>
            </w:pPr>
            <w:r w:rsidRPr="00FE1A94">
              <w:rPr>
                <w:sz w:val="20"/>
              </w:rPr>
              <w:t>–47 dBm</w:t>
            </w:r>
          </w:p>
        </w:tc>
        <w:tc>
          <w:tcPr>
            <w:tcW w:w="1304" w:type="dxa"/>
          </w:tcPr>
          <w:p w:rsidR="00253061" w:rsidRPr="00FE1A94" w:rsidRDefault="00253061" w:rsidP="00FF6C46">
            <w:pPr>
              <w:pStyle w:val="Tabletext"/>
              <w:jc w:val="center"/>
              <w:rPr>
                <w:sz w:val="20"/>
              </w:rPr>
            </w:pPr>
            <w:r w:rsidRPr="00FE1A94">
              <w:rPr>
                <w:sz w:val="20"/>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3</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6177AB">
        <w:trPr>
          <w:cantSplit/>
          <w:jc w:val="center"/>
        </w:trPr>
        <w:tc>
          <w:tcPr>
            <w:tcW w:w="1361" w:type="dxa"/>
            <w:vMerge/>
          </w:tcPr>
          <w:p w:rsidR="00253061" w:rsidRPr="00FE1A94" w:rsidRDefault="00253061" w:rsidP="006177AB">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1 710-1 785 MHz</w:t>
            </w:r>
          </w:p>
        </w:tc>
        <w:tc>
          <w:tcPr>
            <w:tcW w:w="1191" w:type="dxa"/>
          </w:tcPr>
          <w:p w:rsidR="00253061" w:rsidRPr="00FE1A94" w:rsidRDefault="00253061" w:rsidP="00FF6C46">
            <w:pPr>
              <w:pStyle w:val="Tabletext"/>
              <w:jc w:val="center"/>
              <w:rPr>
                <w:sz w:val="20"/>
              </w:rPr>
            </w:pPr>
            <w:r w:rsidRPr="00FE1A94">
              <w:rPr>
                <w:sz w:val="20"/>
              </w:rPr>
              <w:t>–61 dBm</w:t>
            </w:r>
          </w:p>
        </w:tc>
        <w:tc>
          <w:tcPr>
            <w:tcW w:w="1304" w:type="dxa"/>
          </w:tcPr>
          <w:p w:rsidR="00253061" w:rsidRPr="00FE1A94" w:rsidRDefault="00253061" w:rsidP="00FF6C46">
            <w:pPr>
              <w:pStyle w:val="Tabletext"/>
              <w:jc w:val="center"/>
              <w:rPr>
                <w:sz w:val="20"/>
              </w:rPr>
            </w:pPr>
            <w:r w:rsidRPr="00FE1A94">
              <w:rPr>
                <w:sz w:val="20"/>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3</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6177AB">
        <w:trPr>
          <w:cantSplit/>
          <w:jc w:val="center"/>
        </w:trPr>
        <w:tc>
          <w:tcPr>
            <w:tcW w:w="1361" w:type="dxa"/>
            <w:vMerge w:val="restart"/>
          </w:tcPr>
          <w:p w:rsidR="00253061" w:rsidRPr="00FE1A94" w:rsidRDefault="00253061" w:rsidP="006177AB">
            <w:pPr>
              <w:pStyle w:val="Tabletext"/>
              <w:jc w:val="center"/>
              <w:rPr>
                <w:sz w:val="20"/>
              </w:rPr>
            </w:pPr>
            <w:r w:rsidRPr="00FE1A94">
              <w:rPr>
                <w:sz w:val="20"/>
              </w:rPr>
              <w:t>PCS1900</w:t>
            </w:r>
          </w:p>
        </w:tc>
        <w:tc>
          <w:tcPr>
            <w:tcW w:w="1984" w:type="dxa"/>
          </w:tcPr>
          <w:p w:rsidR="00253061" w:rsidRPr="00FE1A94" w:rsidRDefault="00253061" w:rsidP="00FF6C46">
            <w:pPr>
              <w:pStyle w:val="Tabletext"/>
              <w:jc w:val="center"/>
              <w:rPr>
                <w:sz w:val="20"/>
              </w:rPr>
            </w:pPr>
            <w:r w:rsidRPr="00FE1A94">
              <w:rPr>
                <w:sz w:val="20"/>
              </w:rPr>
              <w:t>1 930-1 990 MHz</w:t>
            </w:r>
          </w:p>
        </w:tc>
        <w:tc>
          <w:tcPr>
            <w:tcW w:w="1191" w:type="dxa"/>
          </w:tcPr>
          <w:p w:rsidR="00253061" w:rsidRPr="00FE1A94" w:rsidRDefault="00253061" w:rsidP="00FF6C46">
            <w:pPr>
              <w:pStyle w:val="Tabletext"/>
              <w:jc w:val="center"/>
              <w:rPr>
                <w:sz w:val="20"/>
              </w:rPr>
            </w:pPr>
            <w:r w:rsidRPr="00FE1A94">
              <w:rPr>
                <w:sz w:val="20"/>
              </w:rPr>
              <w:t>–47 dBm</w:t>
            </w:r>
          </w:p>
        </w:tc>
        <w:tc>
          <w:tcPr>
            <w:tcW w:w="1304" w:type="dxa"/>
          </w:tcPr>
          <w:p w:rsidR="00253061" w:rsidRPr="00FE1A94" w:rsidRDefault="00253061" w:rsidP="00FF6C46">
            <w:pPr>
              <w:pStyle w:val="Tabletext"/>
              <w:jc w:val="center"/>
              <w:rPr>
                <w:sz w:val="20"/>
              </w:rPr>
            </w:pPr>
            <w:r w:rsidRPr="00FE1A94">
              <w:rPr>
                <w:sz w:val="20"/>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2</w:t>
            </w:r>
            <w:r w:rsidRPr="00FE1A94">
              <w:rPr>
                <w:rFonts w:hint="eastAsia"/>
                <w:sz w:val="20"/>
                <w:lang w:val="en-US" w:eastAsia="zh-CN"/>
              </w:rPr>
              <w:t>、</w:t>
            </w:r>
            <w:r w:rsidRPr="00FE1A94">
              <w:rPr>
                <w:sz w:val="20"/>
                <w:lang w:val="en-US" w:eastAsia="zh-CN"/>
              </w:rPr>
              <w:t>25</w:t>
            </w:r>
            <w:r w:rsidRPr="00FE1A94">
              <w:rPr>
                <w:rFonts w:cs="??" w:hint="eastAsia"/>
                <w:sz w:val="20"/>
                <w:lang w:val="en-US" w:eastAsia="zh-CN"/>
              </w:rPr>
              <w:t>或</w:t>
            </w:r>
            <w:r w:rsidRPr="00FE1A94">
              <w:rPr>
                <w:sz w:val="20"/>
                <w:lang w:val="en-US" w:eastAsia="zh-CN"/>
              </w:rPr>
              <w:t>36</w:t>
            </w:r>
            <w:r w:rsidRPr="00FE1A94">
              <w:rPr>
                <w:rFonts w:cs="??" w:hint="eastAsia"/>
                <w:sz w:val="20"/>
                <w:lang w:val="en-US" w:eastAsia="zh-CN"/>
              </w:rPr>
              <w:t>工作的</w:t>
            </w:r>
            <w:r w:rsidRPr="00FE1A94">
              <w:rPr>
                <w:sz w:val="20"/>
                <w:lang w:val="en-US" w:eastAsia="zh-CN"/>
              </w:rPr>
              <w:t>E-</w:t>
            </w:r>
            <w:r w:rsidRPr="00FE1A94">
              <w:rPr>
                <w:sz w:val="20"/>
                <w:lang w:eastAsia="zh-CN"/>
              </w:rPr>
              <w:t>UTRA BS</w:t>
            </w:r>
          </w:p>
        </w:tc>
      </w:tr>
      <w:tr w:rsidR="00EB2536" w:rsidRPr="002B4FF6" w:rsidTr="006177AB">
        <w:trPr>
          <w:cantSplit/>
          <w:jc w:val="center"/>
        </w:trPr>
        <w:tc>
          <w:tcPr>
            <w:tcW w:w="1361" w:type="dxa"/>
            <w:vMerge/>
          </w:tcPr>
          <w:p w:rsidR="00253061" w:rsidRPr="00FE1A94" w:rsidRDefault="00253061" w:rsidP="006177AB">
            <w:pPr>
              <w:pStyle w:val="Tabletext"/>
              <w:jc w:val="center"/>
              <w:rPr>
                <w:sz w:val="20"/>
                <w:lang w:eastAsia="zh-CN"/>
              </w:rPr>
            </w:pPr>
          </w:p>
        </w:tc>
        <w:tc>
          <w:tcPr>
            <w:tcW w:w="1984" w:type="dxa"/>
          </w:tcPr>
          <w:p w:rsidR="00253061" w:rsidRPr="00FE1A94" w:rsidRDefault="00253061" w:rsidP="00FF6C46">
            <w:pPr>
              <w:pStyle w:val="Tabletext"/>
              <w:jc w:val="center"/>
              <w:rPr>
                <w:sz w:val="20"/>
              </w:rPr>
            </w:pPr>
            <w:r w:rsidRPr="00FE1A94">
              <w:rPr>
                <w:sz w:val="20"/>
              </w:rPr>
              <w:t>1 850-1 910 MHz</w:t>
            </w:r>
          </w:p>
        </w:tc>
        <w:tc>
          <w:tcPr>
            <w:tcW w:w="1191" w:type="dxa"/>
          </w:tcPr>
          <w:p w:rsidR="00253061" w:rsidRPr="00FE1A94" w:rsidRDefault="00253061" w:rsidP="00FF6C46">
            <w:pPr>
              <w:pStyle w:val="Tabletext"/>
              <w:jc w:val="center"/>
              <w:rPr>
                <w:sz w:val="20"/>
              </w:rPr>
            </w:pPr>
            <w:r w:rsidRPr="00FE1A94">
              <w:rPr>
                <w:sz w:val="20"/>
              </w:rPr>
              <w:t>–61 dBm</w:t>
            </w:r>
          </w:p>
        </w:tc>
        <w:tc>
          <w:tcPr>
            <w:tcW w:w="1304" w:type="dxa"/>
          </w:tcPr>
          <w:p w:rsidR="00253061" w:rsidRPr="00FE1A94" w:rsidRDefault="00253061" w:rsidP="00FF6C46">
            <w:pPr>
              <w:pStyle w:val="Tabletext"/>
              <w:jc w:val="center"/>
              <w:rPr>
                <w:sz w:val="20"/>
              </w:rPr>
            </w:pPr>
            <w:r w:rsidRPr="00FE1A94">
              <w:rPr>
                <w:sz w:val="20"/>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eastAsia="zh-CN"/>
              </w:rPr>
              <w:t>2</w:t>
            </w:r>
            <w:r w:rsidRPr="00FE1A94">
              <w:rPr>
                <w:rFonts w:hint="eastAsia"/>
                <w:sz w:val="20"/>
                <w:lang w:eastAsia="zh-CN"/>
              </w:rPr>
              <w:t>或</w:t>
            </w:r>
            <w:r w:rsidRPr="00FE1A94">
              <w:rPr>
                <w:sz w:val="20"/>
                <w:lang w:eastAsia="zh-CN"/>
              </w:rPr>
              <w:t>25</w:t>
            </w:r>
            <w:r w:rsidRPr="00FE1A94">
              <w:rPr>
                <w:rFonts w:cs="??" w:hint="eastAsia"/>
                <w:sz w:val="20"/>
                <w:lang w:val="en-US" w:eastAsia="zh-CN"/>
              </w:rPr>
              <w:t>工作的</w:t>
            </w:r>
            <w:r w:rsidR="00596F76">
              <w:rPr>
                <w:rFonts w:cs="??"/>
                <w:sz w:val="20"/>
                <w:lang w:val="en-US" w:eastAsia="zh-CN"/>
              </w:rPr>
              <w:br/>
            </w:r>
            <w:r w:rsidRPr="00FE1A94">
              <w:rPr>
                <w:sz w:val="20"/>
                <w:lang w:eastAsia="zh-CN"/>
              </w:rPr>
              <w:t>E-UTRA BS</w:t>
            </w:r>
            <w:r w:rsidRPr="00FE1A94">
              <w:rPr>
                <w:rFonts w:cs="??" w:hint="eastAsia"/>
                <w:sz w:val="20"/>
                <w:lang w:eastAsia="zh-CN"/>
              </w:rPr>
              <w:t>。</w:t>
            </w:r>
            <w:r w:rsidRPr="00FE1A94">
              <w:rPr>
                <w:rFonts w:cs="??" w:hint="eastAsia"/>
                <w:sz w:val="20"/>
                <w:lang w:val="en-US" w:eastAsia="zh-CN"/>
              </w:rPr>
              <w:t>此</w:t>
            </w:r>
            <w:r w:rsidRPr="00FE1A94">
              <w:rPr>
                <w:rFonts w:ascii="SimSun" w:hAnsi="SimSun" w:cs="SimSun" w:hint="eastAsia"/>
                <w:sz w:val="20"/>
                <w:lang w:val="en-US" w:eastAsia="zh-CN"/>
              </w:rPr>
              <w:t>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eastAsia="zh-CN"/>
              </w:rPr>
              <w:t>35</w:t>
            </w:r>
            <w:r w:rsidRPr="00FE1A94">
              <w:rPr>
                <w:rFonts w:cs="??" w:hint="eastAsia"/>
                <w:sz w:val="20"/>
                <w:lang w:val="en-US" w:eastAsia="zh-CN"/>
              </w:rPr>
              <w:t>工作的</w:t>
            </w:r>
            <w:r w:rsidRPr="00FE1A94">
              <w:rPr>
                <w:sz w:val="20"/>
                <w:lang w:eastAsia="zh-CN"/>
              </w:rPr>
              <w:t>E-</w:t>
            </w:r>
            <w:r w:rsidRPr="00FE1A94">
              <w:rPr>
                <w:sz w:val="20"/>
              </w:rPr>
              <w:t>UTRA BS</w:t>
            </w:r>
          </w:p>
        </w:tc>
      </w:tr>
      <w:tr w:rsidR="00EB2536" w:rsidRPr="002B4FF6" w:rsidTr="006177AB">
        <w:trPr>
          <w:cantSplit/>
          <w:jc w:val="center"/>
        </w:trPr>
        <w:tc>
          <w:tcPr>
            <w:tcW w:w="1361" w:type="dxa"/>
            <w:vMerge w:val="restart"/>
          </w:tcPr>
          <w:p w:rsidR="00253061" w:rsidRPr="00FE1A94" w:rsidRDefault="00253061" w:rsidP="006177AB">
            <w:pPr>
              <w:pStyle w:val="Tabletext"/>
              <w:jc w:val="center"/>
              <w:rPr>
                <w:sz w:val="20"/>
              </w:rPr>
            </w:pPr>
            <w:r w:rsidRPr="00FE1A94">
              <w:rPr>
                <w:sz w:val="20"/>
              </w:rPr>
              <w:t>GSM850</w:t>
            </w:r>
          </w:p>
        </w:tc>
        <w:tc>
          <w:tcPr>
            <w:tcW w:w="1984" w:type="dxa"/>
          </w:tcPr>
          <w:p w:rsidR="00253061" w:rsidRPr="00FE1A94" w:rsidRDefault="00253061" w:rsidP="00FF6C46">
            <w:pPr>
              <w:pStyle w:val="Tabletext"/>
              <w:jc w:val="center"/>
              <w:rPr>
                <w:sz w:val="20"/>
              </w:rPr>
            </w:pPr>
            <w:r w:rsidRPr="00FE1A94">
              <w:rPr>
                <w:sz w:val="20"/>
              </w:rPr>
              <w:t>869-894 MHz</w:t>
            </w:r>
          </w:p>
        </w:tc>
        <w:tc>
          <w:tcPr>
            <w:tcW w:w="1191" w:type="dxa"/>
          </w:tcPr>
          <w:p w:rsidR="00253061" w:rsidRPr="00FE1A94" w:rsidRDefault="00253061" w:rsidP="00FF6C46">
            <w:pPr>
              <w:pStyle w:val="Tabletext"/>
              <w:jc w:val="center"/>
              <w:rPr>
                <w:sz w:val="20"/>
              </w:rPr>
            </w:pPr>
            <w:r w:rsidRPr="00FE1A94">
              <w:rPr>
                <w:sz w:val="20"/>
              </w:rPr>
              <w:t>–57 dBm</w:t>
            </w:r>
          </w:p>
        </w:tc>
        <w:tc>
          <w:tcPr>
            <w:tcW w:w="1304" w:type="dxa"/>
          </w:tcPr>
          <w:p w:rsidR="00253061" w:rsidRPr="00FE1A94" w:rsidRDefault="00253061" w:rsidP="00FF6C46">
            <w:pPr>
              <w:pStyle w:val="Tabletext"/>
              <w:jc w:val="center"/>
              <w:rPr>
                <w:sz w:val="20"/>
              </w:rPr>
            </w:pPr>
            <w:r w:rsidRPr="00FE1A94">
              <w:rPr>
                <w:sz w:val="20"/>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5</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EB2536">
        <w:trPr>
          <w:cantSplit/>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824-849 MHz</w:t>
            </w:r>
          </w:p>
        </w:tc>
        <w:tc>
          <w:tcPr>
            <w:tcW w:w="1191" w:type="dxa"/>
          </w:tcPr>
          <w:p w:rsidR="00253061" w:rsidRPr="00FE1A94" w:rsidRDefault="00253061" w:rsidP="00FF6C46">
            <w:pPr>
              <w:pStyle w:val="Tabletext"/>
              <w:jc w:val="center"/>
              <w:rPr>
                <w:sz w:val="20"/>
              </w:rPr>
            </w:pPr>
            <w:r w:rsidRPr="00FE1A94">
              <w:rPr>
                <w:sz w:val="20"/>
              </w:rPr>
              <w:t>–61 dBm</w:t>
            </w:r>
          </w:p>
        </w:tc>
        <w:tc>
          <w:tcPr>
            <w:tcW w:w="1304" w:type="dxa"/>
          </w:tcPr>
          <w:p w:rsidR="00253061" w:rsidRPr="00FE1A94" w:rsidRDefault="00253061" w:rsidP="00FF6C46">
            <w:pPr>
              <w:pStyle w:val="Tabletext"/>
              <w:jc w:val="center"/>
              <w:rPr>
                <w:sz w:val="20"/>
              </w:rPr>
            </w:pPr>
            <w:r w:rsidRPr="00FE1A94">
              <w:rPr>
                <w:sz w:val="20"/>
              </w:rPr>
              <w:t>100 kHz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5</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EB2536">
        <w:trPr>
          <w:cantSplit/>
          <w:jc w:val="center"/>
        </w:trPr>
        <w:tc>
          <w:tcPr>
            <w:tcW w:w="1361" w:type="dxa"/>
            <w:vMerge w:val="restart"/>
          </w:tcPr>
          <w:p w:rsidR="00253061" w:rsidRPr="00FE1A94" w:rsidRDefault="00253061" w:rsidP="006B119D">
            <w:pPr>
              <w:pStyle w:val="Tabletext"/>
              <w:jc w:val="center"/>
              <w:rPr>
                <w:rFonts w:eastAsia="MS PGothic"/>
                <w:sz w:val="20"/>
              </w:rPr>
            </w:pPr>
            <w:r w:rsidRPr="00FE1A94">
              <w:rPr>
                <w:rFonts w:eastAsia="Times New Roman"/>
                <w:sz w:val="20"/>
              </w:rPr>
              <w:t>UTRA FDD</w:t>
            </w:r>
            <w:r w:rsidRPr="00FE1A94">
              <w:rPr>
                <w:rFonts w:eastAsia="Times New Roman"/>
                <w:sz w:val="20"/>
              </w:rPr>
              <w:br/>
            </w:r>
            <w:r w:rsidRPr="00FE1A94">
              <w:rPr>
                <w:rFonts w:hint="eastAsia"/>
                <w:sz w:val="20"/>
                <w:lang w:eastAsia="zh-CN"/>
              </w:rPr>
              <w:t>频带</w:t>
            </w:r>
            <w:r w:rsidRPr="00FE1A94">
              <w:rPr>
                <w:rFonts w:eastAsia="Times New Roman"/>
                <w:sz w:val="20"/>
              </w:rPr>
              <w:t xml:space="preserve">I </w:t>
            </w:r>
            <w:r w:rsidRPr="00FE1A94">
              <w:rPr>
                <w:rFonts w:hint="eastAsia"/>
                <w:sz w:val="20"/>
                <w:lang w:eastAsia="zh-CN"/>
              </w:rPr>
              <w:t>或</w:t>
            </w:r>
            <w:r w:rsidR="006B119D" w:rsidRPr="00FE1A94">
              <w:rPr>
                <w:sz w:val="20"/>
                <w:lang w:eastAsia="zh-CN"/>
              </w:rPr>
              <w:br/>
            </w:r>
            <w:r w:rsidRPr="00FE1A94">
              <w:rPr>
                <w:rFonts w:eastAsia="Times New Roman"/>
                <w:sz w:val="20"/>
              </w:rPr>
              <w:t>E-UTRA</w:t>
            </w:r>
            <w:r w:rsidRPr="00FE1A94">
              <w:rPr>
                <w:rFonts w:eastAsia="Times New Roman"/>
                <w:sz w:val="20"/>
              </w:rPr>
              <w:br/>
            </w:r>
            <w:r w:rsidRPr="00FE1A94">
              <w:rPr>
                <w:rFonts w:hint="eastAsia"/>
                <w:sz w:val="20"/>
                <w:lang w:eastAsia="zh-CN"/>
              </w:rPr>
              <w:t>频带</w:t>
            </w:r>
            <w:r w:rsidRPr="00FE1A94">
              <w:rPr>
                <w:rFonts w:eastAsia="Times New Roman"/>
                <w:sz w:val="20"/>
              </w:rPr>
              <w:t>1</w:t>
            </w:r>
          </w:p>
        </w:tc>
        <w:tc>
          <w:tcPr>
            <w:tcW w:w="1984" w:type="dxa"/>
          </w:tcPr>
          <w:p w:rsidR="00253061" w:rsidRPr="00FE1A94" w:rsidRDefault="00253061" w:rsidP="00FF6C46">
            <w:pPr>
              <w:pStyle w:val="Tabletext"/>
              <w:jc w:val="center"/>
              <w:rPr>
                <w:sz w:val="20"/>
              </w:rPr>
            </w:pPr>
            <w:r w:rsidRPr="00FE1A94">
              <w:rPr>
                <w:sz w:val="20"/>
              </w:rPr>
              <w:t>2 110-2 170 MHz</w:t>
            </w:r>
          </w:p>
        </w:tc>
        <w:tc>
          <w:tcPr>
            <w:tcW w:w="1191"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1</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EB2536">
        <w:trPr>
          <w:cantSplit/>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1 920-1 980 MHz</w:t>
            </w:r>
          </w:p>
        </w:tc>
        <w:tc>
          <w:tcPr>
            <w:tcW w:w="1191"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1</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EB2536">
        <w:trPr>
          <w:cantSplit/>
          <w:jc w:val="center"/>
        </w:trPr>
        <w:tc>
          <w:tcPr>
            <w:tcW w:w="1361" w:type="dxa"/>
            <w:vMerge w:val="restart"/>
            <w:vAlign w:val="center"/>
          </w:tcPr>
          <w:p w:rsidR="00253061" w:rsidRPr="00FE1A94" w:rsidRDefault="00253061" w:rsidP="006B119D">
            <w:pPr>
              <w:pStyle w:val="Tabletext"/>
              <w:jc w:val="center"/>
              <w:rPr>
                <w:rFonts w:eastAsia="MS PGothic"/>
                <w:sz w:val="20"/>
              </w:rPr>
            </w:pPr>
            <w:r w:rsidRPr="00FE1A94">
              <w:rPr>
                <w:rFonts w:eastAsia="Times New Roman"/>
                <w:sz w:val="20"/>
              </w:rPr>
              <w:t>UTRA FDD</w:t>
            </w:r>
            <w:r w:rsidRPr="00FE1A94">
              <w:rPr>
                <w:rFonts w:eastAsia="Times New Roman"/>
                <w:sz w:val="20"/>
              </w:rPr>
              <w:br/>
            </w:r>
            <w:r w:rsidRPr="00FE1A94">
              <w:rPr>
                <w:rFonts w:hint="eastAsia"/>
                <w:sz w:val="20"/>
                <w:lang w:eastAsia="zh-CN"/>
              </w:rPr>
              <w:t>频带</w:t>
            </w:r>
            <w:r w:rsidRPr="00FE1A94">
              <w:rPr>
                <w:rFonts w:eastAsia="Times New Roman"/>
                <w:sz w:val="20"/>
              </w:rPr>
              <w:t xml:space="preserve">II </w:t>
            </w:r>
            <w:r w:rsidRPr="00FE1A94">
              <w:rPr>
                <w:rFonts w:hint="eastAsia"/>
                <w:sz w:val="20"/>
                <w:lang w:eastAsia="zh-CN"/>
              </w:rPr>
              <w:t>或</w:t>
            </w:r>
            <w:r w:rsidR="006B119D" w:rsidRPr="00FE1A94">
              <w:rPr>
                <w:sz w:val="20"/>
                <w:lang w:eastAsia="zh-CN"/>
              </w:rPr>
              <w:br/>
            </w:r>
            <w:r w:rsidRPr="00FE1A94">
              <w:rPr>
                <w:rFonts w:eastAsia="Times New Roman"/>
                <w:sz w:val="20"/>
              </w:rPr>
              <w:t xml:space="preserve">E-UTRA </w:t>
            </w:r>
            <w:r w:rsidRPr="00FE1A94">
              <w:rPr>
                <w:rFonts w:eastAsia="Times New Roman"/>
                <w:sz w:val="20"/>
              </w:rPr>
              <w:br/>
            </w:r>
            <w:r w:rsidRPr="00FE1A94">
              <w:rPr>
                <w:rFonts w:hint="eastAsia"/>
                <w:sz w:val="20"/>
                <w:lang w:eastAsia="zh-CN"/>
              </w:rPr>
              <w:t>频带</w:t>
            </w:r>
            <w:r w:rsidRPr="00FE1A94">
              <w:rPr>
                <w:rFonts w:eastAsia="Times New Roman"/>
                <w:sz w:val="20"/>
              </w:rPr>
              <w:t>2</w:t>
            </w:r>
          </w:p>
        </w:tc>
        <w:tc>
          <w:tcPr>
            <w:tcW w:w="1984" w:type="dxa"/>
          </w:tcPr>
          <w:p w:rsidR="00253061" w:rsidRPr="00FE1A94" w:rsidRDefault="00253061" w:rsidP="00FF6C46">
            <w:pPr>
              <w:pStyle w:val="Tabletext"/>
              <w:jc w:val="center"/>
              <w:rPr>
                <w:sz w:val="20"/>
              </w:rPr>
            </w:pPr>
            <w:r w:rsidRPr="00FE1A94">
              <w:rPr>
                <w:sz w:val="20"/>
              </w:rPr>
              <w:t>1 930-1 990 MHz</w:t>
            </w:r>
          </w:p>
        </w:tc>
        <w:tc>
          <w:tcPr>
            <w:tcW w:w="1191"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2</w:t>
            </w:r>
            <w:r w:rsidRPr="00FE1A94">
              <w:rPr>
                <w:rFonts w:hint="eastAsia"/>
                <w:sz w:val="20"/>
                <w:lang w:val="en-US" w:eastAsia="zh-CN"/>
              </w:rPr>
              <w:t>或</w:t>
            </w:r>
            <w:r w:rsidRPr="00FE1A94">
              <w:rPr>
                <w:sz w:val="20"/>
                <w:lang w:val="en-US" w:eastAsia="zh-CN"/>
              </w:rPr>
              <w:t>25</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EB2536" w:rsidRPr="002B4FF6" w:rsidTr="00EB2536">
        <w:trPr>
          <w:cantSplit/>
          <w:jc w:val="center"/>
        </w:trPr>
        <w:tc>
          <w:tcPr>
            <w:tcW w:w="1361" w:type="dxa"/>
            <w:vMerge/>
            <w:vAlign w:val="center"/>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1 850-1 910 MHz</w:t>
            </w:r>
          </w:p>
        </w:tc>
        <w:tc>
          <w:tcPr>
            <w:tcW w:w="1191"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2</w:t>
            </w:r>
            <w:r w:rsidRPr="00FE1A94">
              <w:rPr>
                <w:rFonts w:hint="eastAsia"/>
                <w:sz w:val="20"/>
                <w:lang w:val="en-US" w:eastAsia="zh-CN"/>
              </w:rPr>
              <w:t>或</w:t>
            </w:r>
            <w:r w:rsidRPr="00FE1A94">
              <w:rPr>
                <w:sz w:val="20"/>
                <w:lang w:val="en-US" w:eastAsia="zh-CN"/>
              </w:rPr>
              <w:t>25</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FE1A94" w:rsidRPr="002B4FF6" w:rsidTr="00EB2536">
        <w:trPr>
          <w:cantSplit/>
          <w:jc w:val="center"/>
        </w:trPr>
        <w:tc>
          <w:tcPr>
            <w:tcW w:w="1361" w:type="dxa"/>
            <w:vMerge w:val="restart"/>
            <w:vAlign w:val="center"/>
          </w:tcPr>
          <w:p w:rsidR="00FE1A94" w:rsidRPr="00FE1A94" w:rsidRDefault="00FE1A94" w:rsidP="00FE1A94">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III </w:t>
            </w:r>
            <w:r w:rsidRPr="00FE1A94">
              <w:rPr>
                <w:rFonts w:hint="eastAsia"/>
                <w:sz w:val="20"/>
                <w:lang w:eastAsia="zh-CN"/>
              </w:rPr>
              <w:t>或</w:t>
            </w:r>
            <w:r w:rsidRPr="00FE1A94">
              <w:rPr>
                <w:sz w:val="20"/>
                <w:lang w:eastAsia="zh-CN"/>
              </w:rPr>
              <w:br/>
            </w:r>
            <w:r w:rsidRPr="00FE1A94">
              <w:rPr>
                <w:sz w:val="20"/>
              </w:rPr>
              <w:t xml:space="preserve">E-UTRA </w:t>
            </w:r>
            <w:r w:rsidRPr="00FE1A94">
              <w:rPr>
                <w:sz w:val="20"/>
              </w:rPr>
              <w:br/>
            </w:r>
            <w:r w:rsidRPr="00FE1A94">
              <w:rPr>
                <w:rFonts w:hint="eastAsia"/>
                <w:sz w:val="20"/>
                <w:lang w:eastAsia="zh-CN"/>
              </w:rPr>
              <w:t>频带</w:t>
            </w:r>
            <w:r w:rsidRPr="00FE1A94">
              <w:rPr>
                <w:sz w:val="20"/>
              </w:rPr>
              <w:t>3</w:t>
            </w:r>
          </w:p>
        </w:tc>
        <w:tc>
          <w:tcPr>
            <w:tcW w:w="1984" w:type="dxa"/>
          </w:tcPr>
          <w:p w:rsidR="00FE1A94" w:rsidRPr="00FE1A94" w:rsidRDefault="00FE1A94" w:rsidP="00FE1A94">
            <w:pPr>
              <w:pStyle w:val="Tabletext"/>
              <w:jc w:val="center"/>
              <w:rPr>
                <w:sz w:val="20"/>
              </w:rPr>
            </w:pPr>
            <w:r w:rsidRPr="00FE1A94">
              <w:rPr>
                <w:sz w:val="20"/>
              </w:rPr>
              <w:t>1 805-1 880 MHz</w:t>
            </w:r>
          </w:p>
        </w:tc>
        <w:tc>
          <w:tcPr>
            <w:tcW w:w="1191" w:type="dxa"/>
          </w:tcPr>
          <w:p w:rsidR="00FE1A94" w:rsidRPr="00FE1A94" w:rsidRDefault="00FE1A94" w:rsidP="00FE1A94">
            <w:pPr>
              <w:pStyle w:val="Tabletext"/>
              <w:jc w:val="center"/>
              <w:rPr>
                <w:sz w:val="20"/>
              </w:rPr>
            </w:pPr>
            <w:r w:rsidRPr="00FE1A94">
              <w:rPr>
                <w:sz w:val="20"/>
              </w:rPr>
              <w:t>–52 dBm</w:t>
            </w:r>
          </w:p>
        </w:tc>
        <w:tc>
          <w:tcPr>
            <w:tcW w:w="1304" w:type="dxa"/>
          </w:tcPr>
          <w:p w:rsidR="00FE1A94" w:rsidRPr="00FE1A94" w:rsidRDefault="00FE1A94" w:rsidP="00FE1A94">
            <w:pPr>
              <w:pStyle w:val="Tabletext"/>
              <w:jc w:val="center"/>
              <w:rPr>
                <w:sz w:val="20"/>
              </w:rPr>
            </w:pPr>
            <w:r w:rsidRPr="00FE1A94">
              <w:rPr>
                <w:sz w:val="20"/>
              </w:rPr>
              <w:t>1 MHz</w:t>
            </w:r>
          </w:p>
        </w:tc>
        <w:tc>
          <w:tcPr>
            <w:tcW w:w="3742" w:type="dxa"/>
          </w:tcPr>
          <w:p w:rsidR="00FE1A94" w:rsidRPr="00FE1A94" w:rsidRDefault="00FE1A94"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w:t>
            </w:r>
            <w:r w:rsidRPr="00FE1A94">
              <w:rPr>
                <w:sz w:val="20"/>
                <w:lang w:val="en-US" w:eastAsia="zh-CN"/>
              </w:rPr>
              <w:t>或</w:t>
            </w:r>
            <w:r w:rsidRPr="00FE1A94">
              <w:rPr>
                <w:sz w:val="20"/>
                <w:lang w:val="en-US" w:eastAsia="zh-CN"/>
              </w:rPr>
              <w:t>9</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FE1A94" w:rsidRPr="002B4FF6" w:rsidTr="00EB2536">
        <w:trPr>
          <w:cantSplit/>
          <w:jc w:val="center"/>
        </w:trPr>
        <w:tc>
          <w:tcPr>
            <w:tcW w:w="1361" w:type="dxa"/>
            <w:vMerge/>
            <w:vAlign w:val="center"/>
          </w:tcPr>
          <w:p w:rsidR="00FE1A94" w:rsidRPr="00FE1A94" w:rsidRDefault="00FE1A94" w:rsidP="00FE1A94">
            <w:pPr>
              <w:pStyle w:val="Tabletext"/>
              <w:jc w:val="center"/>
              <w:rPr>
                <w:sz w:val="20"/>
              </w:rPr>
            </w:pPr>
          </w:p>
        </w:tc>
        <w:tc>
          <w:tcPr>
            <w:tcW w:w="1984" w:type="dxa"/>
          </w:tcPr>
          <w:p w:rsidR="00FE1A94" w:rsidRPr="00FE1A94" w:rsidRDefault="00FE1A94" w:rsidP="00FE1A94">
            <w:pPr>
              <w:pStyle w:val="Tabletext"/>
              <w:jc w:val="center"/>
              <w:rPr>
                <w:sz w:val="20"/>
              </w:rPr>
            </w:pPr>
            <w:r w:rsidRPr="00FE1A94">
              <w:rPr>
                <w:sz w:val="20"/>
              </w:rPr>
              <w:t>1 710-1 785 MHz</w:t>
            </w:r>
          </w:p>
        </w:tc>
        <w:tc>
          <w:tcPr>
            <w:tcW w:w="1191" w:type="dxa"/>
          </w:tcPr>
          <w:p w:rsidR="00FE1A94" w:rsidRPr="00FE1A94" w:rsidRDefault="00FE1A94" w:rsidP="00FE1A94">
            <w:pPr>
              <w:pStyle w:val="Tabletext"/>
              <w:jc w:val="center"/>
              <w:rPr>
                <w:sz w:val="20"/>
              </w:rPr>
            </w:pPr>
            <w:r w:rsidRPr="00FE1A94">
              <w:rPr>
                <w:sz w:val="20"/>
              </w:rPr>
              <w:t>–49 dBm</w:t>
            </w:r>
          </w:p>
        </w:tc>
        <w:tc>
          <w:tcPr>
            <w:tcW w:w="1304" w:type="dxa"/>
          </w:tcPr>
          <w:p w:rsidR="00FE1A94" w:rsidRPr="00FE1A94" w:rsidRDefault="00FE1A94" w:rsidP="00FE1A94">
            <w:pPr>
              <w:pStyle w:val="Tabletext"/>
              <w:jc w:val="center"/>
              <w:rPr>
                <w:sz w:val="20"/>
              </w:rPr>
            </w:pPr>
            <w:r w:rsidRPr="00FE1A94">
              <w:rPr>
                <w:sz w:val="20"/>
              </w:rPr>
              <w:t>1 MHz</w:t>
            </w:r>
          </w:p>
        </w:tc>
        <w:tc>
          <w:tcPr>
            <w:tcW w:w="3742" w:type="dxa"/>
          </w:tcPr>
          <w:p w:rsidR="00FE1A94" w:rsidRPr="00FE1A94" w:rsidRDefault="00FE1A94" w:rsidP="00596F76">
            <w:pPr>
              <w:pStyle w:val="Tabletext"/>
              <w:jc w:val="left"/>
              <w:rPr>
                <w:sz w:val="20"/>
              </w:rPr>
            </w:pPr>
            <w:r w:rsidRPr="00FE1A94">
              <w:rPr>
                <w:sz w:val="20"/>
                <w:lang w:val="en-US" w:eastAsia="zh-CN"/>
              </w:rPr>
              <w:t>此项要求不适用于在频带</w:t>
            </w:r>
            <w:r w:rsidRPr="00FE1A94">
              <w:rPr>
                <w:sz w:val="20"/>
                <w:lang w:eastAsia="zh-CN"/>
              </w:rPr>
              <w:t>3</w:t>
            </w:r>
            <w:r w:rsidRPr="00FE1A94">
              <w:rPr>
                <w:sz w:val="20"/>
                <w:lang w:val="en-US" w:eastAsia="zh-CN"/>
              </w:rPr>
              <w:t>工作的</w:t>
            </w:r>
            <w:r w:rsidR="00596F76">
              <w:rPr>
                <w:sz w:val="20"/>
                <w:lang w:val="en-US" w:eastAsia="zh-CN"/>
              </w:rPr>
              <w:br/>
            </w:r>
            <w:r w:rsidRPr="00FE1A94">
              <w:rPr>
                <w:sz w:val="20"/>
                <w:lang w:eastAsia="zh-CN"/>
              </w:rPr>
              <w:t>E-</w:t>
            </w:r>
            <w:r w:rsidRPr="00FE1A94">
              <w:rPr>
                <w:sz w:val="20"/>
              </w:rPr>
              <w:t>UTRA BS</w:t>
            </w:r>
          </w:p>
          <w:p w:rsidR="00FE1A94" w:rsidRPr="00FE1A94" w:rsidRDefault="00FE1A94" w:rsidP="00596F76">
            <w:pPr>
              <w:pStyle w:val="Tabletext"/>
              <w:jc w:val="left"/>
              <w:rPr>
                <w:sz w:val="20"/>
                <w:lang w:eastAsia="zh-CN"/>
              </w:rPr>
            </w:pPr>
            <w:r w:rsidRPr="00FE1A94">
              <w:rPr>
                <w:sz w:val="20"/>
                <w:lang w:val="en-US" w:eastAsia="zh-CN"/>
              </w:rPr>
              <w:t>对在频带</w:t>
            </w:r>
            <w:r w:rsidRPr="00FE1A94">
              <w:rPr>
                <w:sz w:val="20"/>
                <w:lang w:eastAsia="zh-CN"/>
              </w:rPr>
              <w:t>9</w:t>
            </w:r>
            <w:r w:rsidRPr="00FE1A94">
              <w:rPr>
                <w:sz w:val="20"/>
                <w:lang w:val="en-US" w:eastAsia="zh-CN"/>
              </w:rPr>
              <w:t>中工作的</w:t>
            </w:r>
            <w:r w:rsidRPr="00FE1A94">
              <w:rPr>
                <w:sz w:val="20"/>
                <w:lang w:eastAsia="zh-CN"/>
              </w:rPr>
              <w:t>E-UTRA BS</w:t>
            </w:r>
            <w:r w:rsidRPr="00FE1A94">
              <w:rPr>
                <w:sz w:val="20"/>
                <w:lang w:eastAsia="zh-CN"/>
              </w:rPr>
              <w:t>，</w:t>
            </w:r>
            <w:r w:rsidRPr="00FE1A94">
              <w:rPr>
                <w:sz w:val="20"/>
                <w:lang w:val="en-US" w:eastAsia="zh-CN"/>
              </w:rPr>
              <w:t>此要求适用于</w:t>
            </w:r>
            <w:r w:rsidRPr="00FE1A94">
              <w:rPr>
                <w:sz w:val="20"/>
                <w:lang w:eastAsia="zh-CN"/>
              </w:rPr>
              <w:t>1 710 MHz</w:t>
            </w:r>
            <w:r w:rsidRPr="00FE1A94">
              <w:rPr>
                <w:sz w:val="20"/>
                <w:lang w:val="en-US" w:eastAsia="zh-CN"/>
              </w:rPr>
              <w:t>至</w:t>
            </w:r>
            <w:r w:rsidRPr="00FE1A94">
              <w:rPr>
                <w:sz w:val="20"/>
                <w:lang w:eastAsia="zh-CN"/>
              </w:rPr>
              <w:t xml:space="preserve">1 749.9 MHz </w:t>
            </w:r>
            <w:r w:rsidRPr="00FE1A94">
              <w:rPr>
                <w:sz w:val="20"/>
                <w:lang w:val="en-US" w:eastAsia="zh-CN"/>
              </w:rPr>
              <w:t>和</w:t>
            </w:r>
            <w:r w:rsidRPr="00FE1A94">
              <w:rPr>
                <w:sz w:val="20"/>
                <w:lang w:eastAsia="zh-CN"/>
              </w:rPr>
              <w:t>1 784.9 MHz</w:t>
            </w:r>
            <w:r w:rsidRPr="00FE1A94">
              <w:rPr>
                <w:sz w:val="20"/>
                <w:lang w:val="en-US" w:eastAsia="zh-CN"/>
              </w:rPr>
              <w:t>至</w:t>
            </w:r>
            <w:r w:rsidRPr="00FE1A94">
              <w:rPr>
                <w:sz w:val="20"/>
                <w:lang w:eastAsia="zh-CN"/>
              </w:rPr>
              <w:t>1 785 MHz</w:t>
            </w:r>
          </w:p>
        </w:tc>
      </w:tr>
    </w:tbl>
    <w:p w:rsidR="00253061" w:rsidRPr="00144744" w:rsidRDefault="00253061" w:rsidP="00253061">
      <w:pPr>
        <w:pStyle w:val="TableNo"/>
        <w:pageBreakBefore/>
        <w:spacing w:before="200"/>
        <w:rPr>
          <w:lang w:val="en-GB"/>
        </w:rPr>
      </w:pPr>
      <w:r>
        <w:rPr>
          <w:rFonts w:hint="eastAsia"/>
          <w:lang w:val="en-GB" w:eastAsia="zh-CN"/>
        </w:rPr>
        <w:lastRenderedPageBreak/>
        <w:t>表</w:t>
      </w:r>
      <w:r w:rsidR="006B119D">
        <w:rPr>
          <w:lang w:val="en-GB"/>
        </w:rPr>
        <w:t xml:space="preserve"> 9B</w:t>
      </w:r>
      <w:r>
        <w:rPr>
          <w:rFonts w:hint="eastAsia"/>
          <w:lang w:val="en-GB"/>
        </w:rPr>
        <w:t>（</w:t>
      </w:r>
      <w:r w:rsidRPr="006B119D">
        <w:rPr>
          <w:rFonts w:eastAsia="STKaiti" w:hint="eastAsia"/>
          <w:iCs/>
          <w:lang w:val="en-GB" w:eastAsia="zh-CN"/>
        </w:rPr>
        <w:t>续</w:t>
      </w:r>
      <w:r>
        <w:rPr>
          <w:rFonts w:hint="eastAsia"/>
          <w:lang w:val="en-GB"/>
        </w:rPr>
        <w:t>）</w:t>
      </w:r>
    </w:p>
    <w:tbl>
      <w:tblPr>
        <w:tblW w:w="9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61"/>
        <w:gridCol w:w="1984"/>
        <w:gridCol w:w="1304"/>
        <w:gridCol w:w="1304"/>
        <w:gridCol w:w="3742"/>
      </w:tblGrid>
      <w:tr w:rsidR="00253061" w:rsidRPr="009C7F09" w:rsidTr="00EB2536">
        <w:trPr>
          <w:cantSplit/>
          <w:trHeight w:val="113"/>
          <w:jc w:val="center"/>
        </w:trPr>
        <w:tc>
          <w:tcPr>
            <w:tcW w:w="1361" w:type="dxa"/>
            <w:vAlign w:val="center"/>
          </w:tcPr>
          <w:p w:rsidR="00253061" w:rsidRPr="006B119D" w:rsidRDefault="00253061" w:rsidP="006B119D">
            <w:pPr>
              <w:pStyle w:val="Tablehead"/>
            </w:pPr>
            <w:r w:rsidRPr="006B119D">
              <w:rPr>
                <w:rFonts w:hint="eastAsia"/>
              </w:rPr>
              <w:t>在同一地域</w:t>
            </w:r>
            <w:r w:rsidRPr="006B119D">
              <w:br/>
            </w:r>
            <w:r w:rsidRPr="006B119D">
              <w:rPr>
                <w:rFonts w:hint="eastAsia"/>
              </w:rPr>
              <w:t>工作的系统</w:t>
            </w:r>
            <w:r w:rsidRPr="006B119D">
              <w:br/>
            </w:r>
            <w:r w:rsidRPr="006B119D">
              <w:rPr>
                <w:rFonts w:hint="eastAsia"/>
              </w:rPr>
              <w:t>的类型</w:t>
            </w:r>
          </w:p>
        </w:tc>
        <w:tc>
          <w:tcPr>
            <w:tcW w:w="1984" w:type="dxa"/>
            <w:vAlign w:val="center"/>
          </w:tcPr>
          <w:p w:rsidR="00253061" w:rsidRPr="006B119D" w:rsidRDefault="00253061" w:rsidP="006B119D">
            <w:pPr>
              <w:pStyle w:val="Tablehead"/>
            </w:pPr>
            <w:r w:rsidRPr="006B119D">
              <w:rPr>
                <w:rFonts w:hint="eastAsia"/>
              </w:rPr>
              <w:t>有共存要求的</w:t>
            </w:r>
            <w:r w:rsidRPr="006B119D">
              <w:br/>
            </w:r>
            <w:r w:rsidRPr="006B119D">
              <w:rPr>
                <w:rFonts w:hint="eastAsia"/>
              </w:rPr>
              <w:t>频带</w:t>
            </w:r>
          </w:p>
        </w:tc>
        <w:tc>
          <w:tcPr>
            <w:tcW w:w="1304" w:type="dxa"/>
            <w:vAlign w:val="center"/>
          </w:tcPr>
          <w:p w:rsidR="00253061" w:rsidRPr="006B119D" w:rsidRDefault="00253061" w:rsidP="006B119D">
            <w:pPr>
              <w:pStyle w:val="Tablehead"/>
            </w:pPr>
            <w:r w:rsidRPr="006B119D">
              <w:rPr>
                <w:rFonts w:hint="eastAsia"/>
              </w:rPr>
              <w:t>最大电平</w:t>
            </w:r>
          </w:p>
        </w:tc>
        <w:tc>
          <w:tcPr>
            <w:tcW w:w="1304" w:type="dxa"/>
            <w:vAlign w:val="center"/>
          </w:tcPr>
          <w:p w:rsidR="00253061" w:rsidRPr="006B119D" w:rsidRDefault="00253061" w:rsidP="006B119D">
            <w:pPr>
              <w:pStyle w:val="Tablehead"/>
            </w:pPr>
            <w:r w:rsidRPr="006B119D">
              <w:rPr>
                <w:rFonts w:hint="eastAsia"/>
              </w:rPr>
              <w:t>测量带宽</w:t>
            </w:r>
          </w:p>
        </w:tc>
        <w:tc>
          <w:tcPr>
            <w:tcW w:w="3742" w:type="dxa"/>
            <w:vAlign w:val="center"/>
          </w:tcPr>
          <w:p w:rsidR="00253061" w:rsidRPr="006B119D" w:rsidRDefault="00253061" w:rsidP="006B119D">
            <w:pPr>
              <w:pStyle w:val="Tablehead"/>
            </w:pPr>
            <w:r w:rsidRPr="006B119D">
              <w:rPr>
                <w:rFonts w:hint="eastAsia"/>
              </w:rPr>
              <w:t>注释</w:t>
            </w:r>
          </w:p>
        </w:tc>
      </w:tr>
      <w:tr w:rsidR="00253061" w:rsidRPr="002B4FF6" w:rsidTr="00EB2536">
        <w:trPr>
          <w:cantSplit/>
          <w:trHeight w:val="113"/>
          <w:jc w:val="center"/>
        </w:trPr>
        <w:tc>
          <w:tcPr>
            <w:tcW w:w="1361" w:type="dxa"/>
            <w:vMerge w:val="restart"/>
            <w:vAlign w:val="center"/>
          </w:tcPr>
          <w:p w:rsidR="00253061" w:rsidRPr="00FE1A94" w:rsidRDefault="00253061" w:rsidP="006B119D">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IV</w:t>
            </w:r>
            <w:r w:rsidRPr="00FE1A94">
              <w:rPr>
                <w:rFonts w:hint="eastAsia"/>
                <w:sz w:val="20"/>
                <w:lang w:eastAsia="zh-CN"/>
              </w:rPr>
              <w:t>或</w:t>
            </w:r>
            <w:r w:rsidR="006B119D" w:rsidRPr="00FE1A94">
              <w:rPr>
                <w:sz w:val="20"/>
                <w:lang w:eastAsia="zh-CN"/>
              </w:rPr>
              <w:br/>
            </w:r>
            <w:r w:rsidRPr="00FE1A94">
              <w:rPr>
                <w:sz w:val="20"/>
              </w:rPr>
              <w:t xml:space="preserve">E-UTRA </w:t>
            </w:r>
            <w:r w:rsidRPr="00FE1A94">
              <w:rPr>
                <w:sz w:val="20"/>
              </w:rPr>
              <w:br/>
            </w:r>
            <w:r w:rsidRPr="00FE1A94">
              <w:rPr>
                <w:rFonts w:hint="eastAsia"/>
                <w:sz w:val="20"/>
                <w:lang w:eastAsia="zh-CN"/>
              </w:rPr>
              <w:t>频带</w:t>
            </w:r>
            <w:r w:rsidRPr="00FE1A94">
              <w:rPr>
                <w:sz w:val="20"/>
              </w:rPr>
              <w:t>4</w:t>
            </w:r>
          </w:p>
        </w:tc>
        <w:tc>
          <w:tcPr>
            <w:tcW w:w="1984" w:type="dxa"/>
          </w:tcPr>
          <w:p w:rsidR="00253061" w:rsidRPr="00FE1A94" w:rsidRDefault="00253061" w:rsidP="00FF6C46">
            <w:pPr>
              <w:pStyle w:val="Tabletext"/>
              <w:jc w:val="center"/>
              <w:rPr>
                <w:sz w:val="20"/>
              </w:rPr>
            </w:pPr>
            <w:r w:rsidRPr="00FE1A94">
              <w:rPr>
                <w:sz w:val="20"/>
              </w:rPr>
              <w:t>2 110-2 155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sz w:val="20"/>
                <w:lang w:val="en-US" w:eastAsia="zh-CN"/>
              </w:rPr>
              <w:t>此项要求不适用于在频带</w:t>
            </w:r>
            <w:r w:rsidRPr="00FE1A94">
              <w:rPr>
                <w:sz w:val="20"/>
                <w:lang w:val="en-US" w:eastAsia="zh-CN"/>
              </w:rPr>
              <w:t>4</w:t>
            </w:r>
            <w:r w:rsidRPr="00FE1A94">
              <w:rPr>
                <w:sz w:val="20"/>
                <w:lang w:val="en-US" w:eastAsia="zh-CN"/>
              </w:rPr>
              <w:t>或</w:t>
            </w:r>
            <w:r w:rsidRPr="00FE1A94">
              <w:rPr>
                <w:sz w:val="20"/>
                <w:lang w:val="en-US" w:eastAsia="zh-CN"/>
              </w:rPr>
              <w:t>10</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ign w:val="center"/>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1 710-1 755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sz w:val="20"/>
                <w:lang w:val="en-US" w:eastAsia="zh-CN"/>
              </w:rPr>
              <w:t>此项要求不适用于在频带</w:t>
            </w:r>
            <w:r w:rsidRPr="00FE1A94">
              <w:rPr>
                <w:sz w:val="20"/>
                <w:lang w:val="en-US" w:eastAsia="zh-CN"/>
              </w:rPr>
              <w:t>4</w:t>
            </w:r>
            <w:r w:rsidRPr="00FE1A94">
              <w:rPr>
                <w:sz w:val="20"/>
                <w:lang w:val="en-US" w:eastAsia="zh-CN"/>
              </w:rPr>
              <w:t>或</w:t>
            </w:r>
            <w:r w:rsidRPr="00FE1A94">
              <w:rPr>
                <w:sz w:val="20"/>
                <w:lang w:val="en-US" w:eastAsia="zh-CN"/>
              </w:rPr>
              <w:t>10</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restart"/>
            <w:vAlign w:val="center"/>
          </w:tcPr>
          <w:p w:rsidR="00253061" w:rsidRPr="00FE1A94" w:rsidRDefault="00253061" w:rsidP="006B119D">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V </w:t>
            </w:r>
            <w:r w:rsidRPr="00FE1A94">
              <w:rPr>
                <w:rFonts w:hint="eastAsia"/>
                <w:sz w:val="20"/>
                <w:lang w:eastAsia="zh-CN"/>
              </w:rPr>
              <w:t>或</w:t>
            </w:r>
            <w:r w:rsidR="006B119D" w:rsidRPr="00FE1A94">
              <w:rPr>
                <w:sz w:val="20"/>
                <w:lang w:eastAsia="zh-CN"/>
              </w:rPr>
              <w:br/>
            </w:r>
            <w:r w:rsidRPr="00FE1A94">
              <w:rPr>
                <w:sz w:val="20"/>
              </w:rPr>
              <w:t xml:space="preserve">E-UTRA </w:t>
            </w:r>
            <w:r w:rsidRPr="00FE1A94">
              <w:rPr>
                <w:sz w:val="20"/>
              </w:rPr>
              <w:br/>
            </w:r>
            <w:r w:rsidRPr="00FE1A94">
              <w:rPr>
                <w:rFonts w:hint="eastAsia"/>
                <w:sz w:val="20"/>
                <w:lang w:eastAsia="zh-CN"/>
              </w:rPr>
              <w:t>频带</w:t>
            </w:r>
            <w:r w:rsidRPr="00FE1A94">
              <w:rPr>
                <w:sz w:val="20"/>
              </w:rPr>
              <w:t>5</w:t>
            </w:r>
          </w:p>
        </w:tc>
        <w:tc>
          <w:tcPr>
            <w:tcW w:w="1984" w:type="dxa"/>
          </w:tcPr>
          <w:p w:rsidR="00253061" w:rsidRPr="00FE1A94" w:rsidRDefault="00253061" w:rsidP="00FF6C46">
            <w:pPr>
              <w:pStyle w:val="Tabletext"/>
              <w:jc w:val="center"/>
              <w:rPr>
                <w:sz w:val="20"/>
              </w:rPr>
            </w:pPr>
            <w:r w:rsidRPr="00FE1A94">
              <w:rPr>
                <w:sz w:val="20"/>
              </w:rPr>
              <w:t>869-894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sz w:val="20"/>
                <w:lang w:val="en-US" w:eastAsia="zh-CN"/>
              </w:rPr>
              <w:t>此项要求不适用于在频带</w:t>
            </w:r>
            <w:r w:rsidRPr="00FE1A94">
              <w:rPr>
                <w:sz w:val="20"/>
                <w:lang w:val="en-US" w:eastAsia="zh-CN"/>
              </w:rPr>
              <w:t>5</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ign w:val="center"/>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824-849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sz w:val="20"/>
                <w:lang w:val="en-US" w:eastAsia="zh-CN"/>
              </w:rPr>
              <w:t>此项要求不适用于在频带</w:t>
            </w:r>
            <w:r w:rsidRPr="00FE1A94">
              <w:rPr>
                <w:sz w:val="20"/>
                <w:lang w:val="en-US" w:eastAsia="zh-CN"/>
              </w:rPr>
              <w:t>5</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restart"/>
            <w:vAlign w:val="center"/>
          </w:tcPr>
          <w:p w:rsidR="00253061" w:rsidRPr="00FE1A94" w:rsidRDefault="00253061" w:rsidP="00FF6C46">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VI </w:t>
            </w:r>
            <w:r w:rsidRPr="00FE1A94">
              <w:rPr>
                <w:rFonts w:hint="eastAsia"/>
                <w:sz w:val="20"/>
                <w:lang w:eastAsia="zh-CN"/>
              </w:rPr>
              <w:t>或</w:t>
            </w:r>
            <w:r w:rsidRPr="00FE1A94">
              <w:rPr>
                <w:sz w:val="20"/>
              </w:rPr>
              <w:t xml:space="preserve"> XIX</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6, 18, 19</w:t>
            </w:r>
          </w:p>
        </w:tc>
        <w:tc>
          <w:tcPr>
            <w:tcW w:w="1984" w:type="dxa"/>
          </w:tcPr>
          <w:p w:rsidR="00253061" w:rsidRPr="00FE1A94" w:rsidRDefault="00253061" w:rsidP="00FF6C46">
            <w:pPr>
              <w:pStyle w:val="Tabletext"/>
              <w:jc w:val="center"/>
              <w:rPr>
                <w:sz w:val="20"/>
              </w:rPr>
            </w:pPr>
            <w:r w:rsidRPr="00FE1A94">
              <w:rPr>
                <w:sz w:val="20"/>
              </w:rPr>
              <w:t>860-895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jc w:val="left"/>
              <w:rPr>
                <w:sz w:val="20"/>
                <w:lang w:eastAsia="zh-CN"/>
              </w:rPr>
            </w:pPr>
            <w:r w:rsidRPr="00FE1A94">
              <w:rPr>
                <w:sz w:val="20"/>
                <w:lang w:val="en-US" w:eastAsia="zh-CN"/>
              </w:rPr>
              <w:t>此项要求不适用于在频带</w:t>
            </w:r>
            <w:r w:rsidRPr="00FE1A94">
              <w:rPr>
                <w:sz w:val="20"/>
                <w:lang w:val="en-US" w:eastAsia="zh-CN"/>
              </w:rPr>
              <w:t>6</w:t>
            </w:r>
            <w:r w:rsidRPr="00FE1A94">
              <w:rPr>
                <w:sz w:val="20"/>
                <w:lang w:val="en-US" w:eastAsia="zh-CN"/>
              </w:rPr>
              <w:t>、</w:t>
            </w:r>
            <w:r w:rsidRPr="00FE1A94">
              <w:rPr>
                <w:sz w:val="20"/>
                <w:lang w:val="en-US" w:eastAsia="zh-CN"/>
              </w:rPr>
              <w:t>18</w:t>
            </w:r>
            <w:r w:rsidRPr="00FE1A94">
              <w:rPr>
                <w:sz w:val="20"/>
                <w:lang w:val="en-US" w:eastAsia="zh-CN"/>
              </w:rPr>
              <w:t>或</w:t>
            </w:r>
            <w:r w:rsidRPr="00FE1A94">
              <w:rPr>
                <w:sz w:val="20"/>
                <w:lang w:val="en-US" w:eastAsia="zh-CN"/>
              </w:rPr>
              <w:t>19</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815-830MHz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18</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830-845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6</w:t>
            </w:r>
            <w:r w:rsidRPr="00FE1A94">
              <w:rPr>
                <w:sz w:val="20"/>
                <w:lang w:val="en-US" w:eastAsia="zh-CN"/>
              </w:rPr>
              <w:t>，</w:t>
            </w:r>
            <w:r w:rsidRPr="00FE1A94">
              <w:rPr>
                <w:sz w:val="20"/>
                <w:lang w:val="en-US" w:eastAsia="zh-CN"/>
              </w:rPr>
              <w:t>19</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restart"/>
          </w:tcPr>
          <w:p w:rsidR="00253061" w:rsidRPr="00FE1A94" w:rsidRDefault="00253061" w:rsidP="00FF6C46">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VII </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7</w:t>
            </w:r>
          </w:p>
        </w:tc>
        <w:tc>
          <w:tcPr>
            <w:tcW w:w="1984" w:type="dxa"/>
          </w:tcPr>
          <w:p w:rsidR="00253061" w:rsidRPr="00FE1A94" w:rsidRDefault="00253061" w:rsidP="00FF6C46">
            <w:pPr>
              <w:pStyle w:val="Tabletext"/>
              <w:jc w:val="center"/>
              <w:rPr>
                <w:sz w:val="20"/>
              </w:rPr>
            </w:pPr>
            <w:r w:rsidRPr="00FE1A94">
              <w:rPr>
                <w:sz w:val="20"/>
              </w:rPr>
              <w:t>2 620-2 690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7</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2 500-2 570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7</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restart"/>
          </w:tcPr>
          <w:p w:rsidR="00253061" w:rsidRPr="00FE1A94" w:rsidRDefault="00253061" w:rsidP="00FF6C46">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VIII </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8</w:t>
            </w:r>
          </w:p>
        </w:tc>
        <w:tc>
          <w:tcPr>
            <w:tcW w:w="1984" w:type="dxa"/>
          </w:tcPr>
          <w:p w:rsidR="00253061" w:rsidRPr="00FE1A94" w:rsidRDefault="00253061" w:rsidP="00FF6C46">
            <w:pPr>
              <w:pStyle w:val="Tabletext"/>
              <w:jc w:val="center"/>
              <w:rPr>
                <w:sz w:val="20"/>
              </w:rPr>
            </w:pPr>
            <w:r w:rsidRPr="00FE1A94">
              <w:rPr>
                <w:sz w:val="20"/>
              </w:rPr>
              <w:t>925-960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8</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880-915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8</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restart"/>
          </w:tcPr>
          <w:p w:rsidR="00253061" w:rsidRPr="00FE1A94" w:rsidRDefault="00253061" w:rsidP="00FF6C46">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IX </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9</w:t>
            </w:r>
          </w:p>
        </w:tc>
        <w:tc>
          <w:tcPr>
            <w:tcW w:w="1984" w:type="dxa"/>
          </w:tcPr>
          <w:p w:rsidR="00253061" w:rsidRPr="00FE1A94" w:rsidRDefault="00253061" w:rsidP="00FF6C46">
            <w:pPr>
              <w:pStyle w:val="Tabletext"/>
              <w:jc w:val="center"/>
              <w:rPr>
                <w:sz w:val="20"/>
              </w:rPr>
            </w:pPr>
            <w:r w:rsidRPr="00FE1A94">
              <w:rPr>
                <w:sz w:val="20"/>
              </w:rPr>
              <w:t>1 844.9-1 879.9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w:t>
            </w:r>
            <w:r w:rsidRPr="00FE1A94">
              <w:rPr>
                <w:sz w:val="20"/>
                <w:lang w:val="en-US" w:eastAsia="zh-CN"/>
              </w:rPr>
              <w:t>或</w:t>
            </w:r>
            <w:r w:rsidRPr="00FE1A94">
              <w:rPr>
                <w:sz w:val="20"/>
                <w:lang w:val="en-US" w:eastAsia="zh-CN"/>
              </w:rPr>
              <w:t>9</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1 749.9-1 784.9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w:t>
            </w:r>
            <w:r w:rsidRPr="00FE1A94">
              <w:rPr>
                <w:sz w:val="20"/>
                <w:lang w:val="en-US" w:eastAsia="zh-CN"/>
              </w:rPr>
              <w:t>或</w:t>
            </w:r>
            <w:r w:rsidRPr="00FE1A94">
              <w:rPr>
                <w:sz w:val="20"/>
                <w:lang w:val="en-US" w:eastAsia="zh-CN"/>
              </w:rPr>
              <w:t>9</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val="restart"/>
          </w:tcPr>
          <w:p w:rsidR="00253061" w:rsidRPr="00FE1A94" w:rsidRDefault="00253061" w:rsidP="00FF6C46">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X </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10</w:t>
            </w:r>
          </w:p>
        </w:tc>
        <w:tc>
          <w:tcPr>
            <w:tcW w:w="1984" w:type="dxa"/>
          </w:tcPr>
          <w:p w:rsidR="00253061" w:rsidRPr="00FE1A94" w:rsidRDefault="00253061" w:rsidP="00FF6C46">
            <w:pPr>
              <w:pStyle w:val="Tabletext"/>
              <w:jc w:val="center"/>
              <w:rPr>
                <w:sz w:val="20"/>
              </w:rPr>
            </w:pPr>
            <w:r w:rsidRPr="00FE1A94">
              <w:rPr>
                <w:sz w:val="20"/>
              </w:rPr>
              <w:t>2 110-2 170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4</w:t>
            </w:r>
            <w:r w:rsidRPr="00FE1A94">
              <w:rPr>
                <w:sz w:val="20"/>
                <w:lang w:val="en-US" w:eastAsia="zh-CN"/>
              </w:rPr>
              <w:t>或</w:t>
            </w:r>
            <w:r w:rsidRPr="00FE1A94">
              <w:rPr>
                <w:sz w:val="20"/>
                <w:lang w:val="en-US" w:eastAsia="zh-CN"/>
              </w:rPr>
              <w:t>10</w:t>
            </w:r>
            <w:r w:rsidRPr="00FE1A94">
              <w:rPr>
                <w:sz w:val="20"/>
                <w:lang w:val="en-US" w:eastAsia="zh-CN"/>
              </w:rPr>
              <w:t>工作的</w:t>
            </w:r>
            <w:r w:rsidR="00596F76">
              <w:rPr>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Borders>
              <w:bottom w:val="single" w:sz="4" w:space="0" w:color="auto"/>
            </w:tcBorders>
          </w:tcPr>
          <w:p w:rsidR="00253061" w:rsidRPr="00FE1A94" w:rsidRDefault="00253061" w:rsidP="00FF6C46">
            <w:pPr>
              <w:pStyle w:val="Tabletext"/>
              <w:jc w:val="center"/>
              <w:rPr>
                <w:sz w:val="20"/>
              </w:rPr>
            </w:pPr>
          </w:p>
        </w:tc>
        <w:tc>
          <w:tcPr>
            <w:tcW w:w="1984" w:type="dxa"/>
          </w:tcPr>
          <w:p w:rsidR="00253061" w:rsidRPr="00FE1A94" w:rsidRDefault="00253061" w:rsidP="00FF6C46">
            <w:pPr>
              <w:pStyle w:val="Tabletext"/>
              <w:jc w:val="center"/>
              <w:rPr>
                <w:sz w:val="20"/>
              </w:rPr>
            </w:pPr>
            <w:r w:rsidRPr="00FE1A94">
              <w:rPr>
                <w:sz w:val="20"/>
              </w:rPr>
              <w:t>1 710-1 770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eastAsia="zh-CN"/>
              </w:rPr>
              <w:t>10</w:t>
            </w:r>
            <w:r w:rsidRPr="00FE1A94">
              <w:rPr>
                <w:sz w:val="20"/>
                <w:lang w:val="en-US" w:eastAsia="zh-CN"/>
              </w:rPr>
              <w:t>工作的</w:t>
            </w:r>
            <w:r w:rsidR="00596F76">
              <w:rPr>
                <w:sz w:val="20"/>
                <w:lang w:val="en-US" w:eastAsia="zh-CN"/>
              </w:rPr>
              <w:br/>
            </w:r>
            <w:r w:rsidRPr="00FE1A94">
              <w:rPr>
                <w:sz w:val="20"/>
                <w:lang w:eastAsia="zh-CN"/>
              </w:rPr>
              <w:t>E-</w:t>
            </w:r>
            <w:r w:rsidRPr="00FE1A94">
              <w:rPr>
                <w:sz w:val="20"/>
              </w:rPr>
              <w:t>UTRA BS</w:t>
            </w:r>
            <w:r w:rsidRPr="00FE1A94">
              <w:rPr>
                <w:sz w:val="20"/>
                <w:lang w:eastAsia="zh-CN"/>
              </w:rPr>
              <w:t>。</w:t>
            </w:r>
            <w:r w:rsidRPr="00FE1A94">
              <w:rPr>
                <w:sz w:val="20"/>
                <w:lang w:val="en-US" w:eastAsia="zh-CN"/>
              </w:rPr>
              <w:t>对在频带</w:t>
            </w:r>
            <w:r w:rsidRPr="00FE1A94">
              <w:rPr>
                <w:sz w:val="20"/>
                <w:lang w:eastAsia="zh-CN"/>
              </w:rPr>
              <w:t>4</w:t>
            </w:r>
            <w:r w:rsidRPr="00FE1A94">
              <w:rPr>
                <w:sz w:val="20"/>
                <w:lang w:val="en-US" w:eastAsia="zh-CN"/>
              </w:rPr>
              <w:t>中工作的</w:t>
            </w:r>
            <w:r w:rsidRPr="00FE1A94">
              <w:rPr>
                <w:sz w:val="20"/>
                <w:lang w:eastAsia="zh-CN"/>
              </w:rPr>
              <w:t>E-UTRA BS</w:t>
            </w:r>
            <w:r w:rsidRPr="00FE1A94">
              <w:rPr>
                <w:sz w:val="20"/>
                <w:lang w:eastAsia="zh-CN"/>
              </w:rPr>
              <w:t>，</w:t>
            </w:r>
            <w:r w:rsidRPr="00FE1A94">
              <w:rPr>
                <w:sz w:val="20"/>
                <w:lang w:val="en-US" w:eastAsia="zh-CN"/>
              </w:rPr>
              <w:t>它适用于</w:t>
            </w:r>
            <w:r w:rsidRPr="00FE1A94">
              <w:rPr>
                <w:sz w:val="20"/>
                <w:lang w:eastAsia="zh-CN"/>
              </w:rPr>
              <w:t>1 755 MHz</w:t>
            </w:r>
            <w:r w:rsidRPr="00FE1A94">
              <w:rPr>
                <w:sz w:val="20"/>
                <w:lang w:val="en-US" w:eastAsia="zh-CN"/>
              </w:rPr>
              <w:t>至</w:t>
            </w:r>
            <w:r w:rsidR="00F81BEE" w:rsidRPr="00FE1A94">
              <w:rPr>
                <w:sz w:val="20"/>
                <w:lang w:val="en-US" w:eastAsia="zh-CN"/>
              </w:rPr>
              <w:br/>
            </w:r>
            <w:r w:rsidRPr="00FE1A94">
              <w:rPr>
                <w:sz w:val="20"/>
                <w:lang w:eastAsia="zh-CN"/>
              </w:rPr>
              <w:t>1 770 MHz</w:t>
            </w:r>
          </w:p>
        </w:tc>
      </w:tr>
      <w:tr w:rsidR="00253061" w:rsidRPr="002B4FF6" w:rsidTr="00EB2536">
        <w:trPr>
          <w:cantSplit/>
          <w:trHeight w:val="113"/>
          <w:jc w:val="center"/>
        </w:trPr>
        <w:tc>
          <w:tcPr>
            <w:tcW w:w="1361" w:type="dxa"/>
            <w:vMerge w:val="restart"/>
            <w:tcBorders>
              <w:top w:val="single" w:sz="4" w:space="0" w:color="auto"/>
              <w:left w:val="single" w:sz="4" w:space="0" w:color="auto"/>
              <w:right w:val="single" w:sz="4" w:space="0" w:color="auto"/>
            </w:tcBorders>
            <w:vAlign w:val="center"/>
          </w:tcPr>
          <w:p w:rsidR="00253061" w:rsidRPr="00FE1A94" w:rsidRDefault="00253061" w:rsidP="00FF6C46">
            <w:pPr>
              <w:pStyle w:val="Tabletext"/>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XI </w:t>
            </w:r>
            <w:r w:rsidRPr="00FE1A94">
              <w:rPr>
                <w:rFonts w:hint="eastAsia"/>
                <w:sz w:val="20"/>
                <w:lang w:eastAsia="zh-CN"/>
              </w:rPr>
              <w:t>或</w:t>
            </w:r>
            <w:r w:rsidRPr="00FE1A94">
              <w:rPr>
                <w:sz w:val="20"/>
              </w:rPr>
              <w:t xml:space="preserve"> XXI </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 xml:space="preserve">11 </w:t>
            </w:r>
            <w:r w:rsidRPr="00FE1A94">
              <w:rPr>
                <w:rFonts w:hint="eastAsia"/>
                <w:sz w:val="20"/>
                <w:lang w:eastAsia="zh-CN"/>
              </w:rPr>
              <w:t>或</w:t>
            </w:r>
            <w:r w:rsidRPr="00FE1A94">
              <w:rPr>
                <w:sz w:val="20"/>
              </w:rPr>
              <w:t xml:space="preserve"> 21</w:t>
            </w:r>
          </w:p>
        </w:tc>
        <w:tc>
          <w:tcPr>
            <w:tcW w:w="1984" w:type="dxa"/>
            <w:tcBorders>
              <w:left w:val="single" w:sz="4" w:space="0" w:color="auto"/>
            </w:tcBorders>
          </w:tcPr>
          <w:p w:rsidR="00253061" w:rsidRPr="00FE1A94" w:rsidRDefault="00253061" w:rsidP="00FF6C46">
            <w:pPr>
              <w:pStyle w:val="Tabletext"/>
              <w:jc w:val="center"/>
              <w:rPr>
                <w:sz w:val="20"/>
              </w:rPr>
            </w:pPr>
            <w:r w:rsidRPr="00FE1A94">
              <w:rPr>
                <w:sz w:val="20"/>
              </w:rPr>
              <w:t>1 475.9-1 510.9 MHz</w:t>
            </w:r>
          </w:p>
        </w:tc>
        <w:tc>
          <w:tcPr>
            <w:tcW w:w="1304" w:type="dxa"/>
          </w:tcPr>
          <w:p w:rsidR="00253061" w:rsidRPr="00FE1A94" w:rsidRDefault="00253061" w:rsidP="00FF6C46">
            <w:pPr>
              <w:pStyle w:val="Tabletext"/>
              <w:jc w:val="center"/>
              <w:rPr>
                <w:sz w:val="20"/>
              </w:rPr>
            </w:pPr>
            <w:r w:rsidRPr="00FE1A94">
              <w:rPr>
                <w:sz w:val="20"/>
              </w:rPr>
              <w:t>–52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FF6C46">
            <w:pPr>
              <w:pStyle w:val="Tabletex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11</w:t>
            </w:r>
            <w:r w:rsidRPr="00FE1A94">
              <w:rPr>
                <w:rFonts w:hint="eastAsia"/>
                <w:sz w:val="20"/>
                <w:lang w:val="en-US" w:eastAsia="zh-CN"/>
              </w:rPr>
              <w:t>或</w:t>
            </w:r>
            <w:r w:rsidRPr="00FE1A94">
              <w:rPr>
                <w:sz w:val="20"/>
                <w:lang w:val="en-US" w:eastAsia="zh-CN"/>
              </w:rPr>
              <w:t>21</w:t>
            </w:r>
            <w:r w:rsidRPr="00FE1A94">
              <w:rPr>
                <w:rFonts w:cs="??" w:hint="eastAsia"/>
                <w:sz w:val="20"/>
                <w:lang w:val="en-US" w:eastAsia="zh-CN"/>
              </w:rPr>
              <w:t>工作的</w:t>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Borders>
              <w:left w:val="single" w:sz="4" w:space="0" w:color="auto"/>
              <w:right w:val="single" w:sz="4" w:space="0" w:color="auto"/>
            </w:tcBorders>
          </w:tcPr>
          <w:p w:rsidR="00253061" w:rsidRPr="00FE1A94" w:rsidRDefault="00253061" w:rsidP="00FF6C46">
            <w:pPr>
              <w:pStyle w:val="Tabletext"/>
              <w:jc w:val="center"/>
              <w:rPr>
                <w:sz w:val="20"/>
              </w:rPr>
            </w:pPr>
          </w:p>
        </w:tc>
        <w:tc>
          <w:tcPr>
            <w:tcW w:w="1984" w:type="dxa"/>
            <w:tcBorders>
              <w:left w:val="single" w:sz="4" w:space="0" w:color="auto"/>
            </w:tcBorders>
          </w:tcPr>
          <w:p w:rsidR="00253061" w:rsidRPr="00FE1A94" w:rsidRDefault="00253061" w:rsidP="00FF6C46">
            <w:pPr>
              <w:pStyle w:val="Tabletext"/>
              <w:jc w:val="center"/>
              <w:rPr>
                <w:sz w:val="20"/>
              </w:rPr>
            </w:pPr>
            <w:r w:rsidRPr="00FE1A94">
              <w:rPr>
                <w:sz w:val="20"/>
              </w:rPr>
              <w:t>1 427.9-1 447.9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11</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r w:rsidR="00253061" w:rsidRPr="002B4FF6" w:rsidTr="00EB2536">
        <w:trPr>
          <w:cantSplit/>
          <w:trHeight w:val="113"/>
          <w:jc w:val="center"/>
        </w:trPr>
        <w:tc>
          <w:tcPr>
            <w:tcW w:w="1361" w:type="dxa"/>
            <w:vMerge/>
            <w:tcBorders>
              <w:left w:val="single" w:sz="4" w:space="0" w:color="auto"/>
              <w:bottom w:val="single" w:sz="4" w:space="0" w:color="auto"/>
              <w:right w:val="single" w:sz="4" w:space="0" w:color="auto"/>
            </w:tcBorders>
          </w:tcPr>
          <w:p w:rsidR="00253061" w:rsidRPr="00FE1A94" w:rsidRDefault="00253061" w:rsidP="00FF6C46">
            <w:pPr>
              <w:pStyle w:val="Tabletext"/>
              <w:jc w:val="center"/>
              <w:rPr>
                <w:sz w:val="20"/>
              </w:rPr>
            </w:pPr>
          </w:p>
        </w:tc>
        <w:tc>
          <w:tcPr>
            <w:tcW w:w="1984" w:type="dxa"/>
            <w:tcBorders>
              <w:left w:val="single" w:sz="4" w:space="0" w:color="auto"/>
            </w:tcBorders>
          </w:tcPr>
          <w:p w:rsidR="00253061" w:rsidRPr="00FE1A94" w:rsidRDefault="00253061" w:rsidP="00FF6C46">
            <w:pPr>
              <w:pStyle w:val="Tabletext"/>
              <w:jc w:val="center"/>
              <w:rPr>
                <w:sz w:val="20"/>
              </w:rPr>
            </w:pPr>
            <w:r w:rsidRPr="00FE1A94">
              <w:rPr>
                <w:sz w:val="20"/>
              </w:rPr>
              <w:t>1 447.9-1 462.9 MHz</w:t>
            </w:r>
          </w:p>
        </w:tc>
        <w:tc>
          <w:tcPr>
            <w:tcW w:w="1304" w:type="dxa"/>
          </w:tcPr>
          <w:p w:rsidR="00253061" w:rsidRPr="00FE1A94" w:rsidRDefault="00253061" w:rsidP="00FF6C46">
            <w:pPr>
              <w:pStyle w:val="Tabletext"/>
              <w:jc w:val="center"/>
              <w:rPr>
                <w:sz w:val="20"/>
              </w:rPr>
            </w:pPr>
            <w:r w:rsidRPr="00FE1A94">
              <w:rPr>
                <w:sz w:val="20"/>
              </w:rPr>
              <w:t>–49 dBm</w:t>
            </w:r>
          </w:p>
        </w:tc>
        <w:tc>
          <w:tcPr>
            <w:tcW w:w="1304" w:type="dxa"/>
          </w:tcPr>
          <w:p w:rsidR="00253061" w:rsidRPr="00FE1A94" w:rsidRDefault="00253061" w:rsidP="00FF6C46">
            <w:pPr>
              <w:pStyle w:val="Tabletext"/>
              <w:jc w:val="center"/>
              <w:rPr>
                <w:sz w:val="20"/>
              </w:rPr>
            </w:pPr>
            <w:r w:rsidRPr="00FE1A94">
              <w:rPr>
                <w:sz w:val="20"/>
              </w:rPr>
              <w:t>1 MHz</w:t>
            </w:r>
          </w:p>
        </w:tc>
        <w:tc>
          <w:tcPr>
            <w:tcW w:w="3742" w:type="dxa"/>
          </w:tcPr>
          <w:p w:rsidR="00253061" w:rsidRPr="00FE1A94" w:rsidRDefault="00253061" w:rsidP="00596F76">
            <w:pPr>
              <w:pStyle w:val="Tabletext"/>
              <w:jc w:val="left"/>
              <w:rPr>
                <w:sz w:val="20"/>
                <w:lang w:eastAsia="zh-CN"/>
              </w:rPr>
            </w:pPr>
            <w:r w:rsidRPr="00FE1A94">
              <w:rPr>
                <w:rFonts w:hint="eastAsia"/>
                <w:sz w:val="20"/>
                <w:lang w:val="en-US" w:eastAsia="zh-CN"/>
              </w:rPr>
              <w:t>此项</w:t>
            </w:r>
            <w:r w:rsidRPr="00FE1A94">
              <w:rPr>
                <w:rFonts w:cs="??" w:hint="eastAsia"/>
                <w:sz w:val="20"/>
                <w:lang w:val="en-US" w:eastAsia="zh-CN"/>
              </w:rPr>
              <w:t>要求不适用于在</w:t>
            </w:r>
            <w:r w:rsidRPr="00FE1A94">
              <w:rPr>
                <w:rFonts w:ascii="SimSun" w:hAnsi="SimSun" w:cs="SimSun" w:hint="eastAsia"/>
                <w:sz w:val="20"/>
                <w:lang w:val="en-US" w:eastAsia="zh-CN"/>
              </w:rPr>
              <w:t>频带</w:t>
            </w:r>
            <w:r w:rsidRPr="00FE1A94">
              <w:rPr>
                <w:sz w:val="20"/>
                <w:lang w:val="en-US" w:eastAsia="zh-CN"/>
              </w:rPr>
              <w:t>21</w:t>
            </w:r>
            <w:r w:rsidRPr="00FE1A94">
              <w:rPr>
                <w:rFonts w:cs="??" w:hint="eastAsia"/>
                <w:sz w:val="20"/>
                <w:lang w:val="en-US" w:eastAsia="zh-CN"/>
              </w:rPr>
              <w:t>工作的</w:t>
            </w:r>
            <w:r w:rsidR="00596F76">
              <w:rPr>
                <w:rFonts w:cs="??"/>
                <w:sz w:val="20"/>
                <w:lang w:val="en-US" w:eastAsia="zh-CN"/>
              </w:rPr>
              <w:br/>
            </w:r>
            <w:r w:rsidRPr="00FE1A94">
              <w:rPr>
                <w:sz w:val="20"/>
                <w:lang w:val="en-US" w:eastAsia="zh-CN"/>
              </w:rPr>
              <w:t>E-</w:t>
            </w:r>
            <w:r w:rsidRPr="00FE1A94">
              <w:rPr>
                <w:sz w:val="20"/>
              </w:rPr>
              <w:t>UTRA BS</w:t>
            </w:r>
          </w:p>
        </w:tc>
      </w:tr>
    </w:tbl>
    <w:p w:rsidR="00253061" w:rsidRPr="00144744" w:rsidRDefault="00253061" w:rsidP="00253061">
      <w:pPr>
        <w:pStyle w:val="TableNo"/>
        <w:rPr>
          <w:lang w:val="en-GB"/>
        </w:rPr>
      </w:pPr>
      <w:r>
        <w:rPr>
          <w:rFonts w:hint="eastAsia"/>
          <w:lang w:val="en-GB" w:eastAsia="zh-CN"/>
        </w:rPr>
        <w:lastRenderedPageBreak/>
        <w:t>表</w:t>
      </w:r>
      <w:r w:rsidR="00EB2536">
        <w:rPr>
          <w:lang w:val="en-GB"/>
        </w:rPr>
        <w:t xml:space="preserve"> 9B</w:t>
      </w:r>
      <w:r>
        <w:rPr>
          <w:rFonts w:hint="eastAsia"/>
          <w:lang w:val="en-GB"/>
        </w:rPr>
        <w:t>（</w:t>
      </w:r>
      <w:r w:rsidRPr="00EB2536">
        <w:rPr>
          <w:rFonts w:eastAsia="STKaiti" w:hint="eastAsia"/>
          <w:iCs/>
          <w:lang w:val="en-GB" w:eastAsia="zh-CN"/>
        </w:rPr>
        <w:t>续</w:t>
      </w:r>
      <w:r>
        <w:rPr>
          <w:rFonts w:hint="eastAsia"/>
          <w:lang w:val="en-GB"/>
        </w:rPr>
        <w:t>）</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5"/>
        <w:gridCol w:w="1987"/>
        <w:gridCol w:w="1276"/>
        <w:gridCol w:w="1559"/>
        <w:gridCol w:w="3399"/>
      </w:tblGrid>
      <w:tr w:rsidR="00253061" w:rsidRPr="009C7F09" w:rsidTr="00FF6C46">
        <w:trPr>
          <w:cantSplit/>
          <w:trHeight w:val="113"/>
          <w:jc w:val="center"/>
        </w:trPr>
        <w:tc>
          <w:tcPr>
            <w:tcW w:w="1415" w:type="dxa"/>
            <w:tcBorders>
              <w:left w:val="single" w:sz="4" w:space="0" w:color="auto"/>
              <w:bottom w:val="single" w:sz="4" w:space="0" w:color="auto"/>
              <w:right w:val="single" w:sz="4" w:space="0" w:color="auto"/>
            </w:tcBorders>
            <w:vAlign w:val="center"/>
          </w:tcPr>
          <w:p w:rsidR="00253061" w:rsidRPr="009C7F09" w:rsidRDefault="00253061" w:rsidP="006B119D">
            <w:pPr>
              <w:pStyle w:val="Tablehead"/>
              <w:rPr>
                <w:lang w:eastAsia="zh-CN"/>
              </w:rPr>
            </w:pPr>
            <w:r w:rsidRPr="009C7F09">
              <w:rPr>
                <w:rFonts w:hint="eastAsia"/>
                <w:lang w:eastAsia="zh-CN"/>
              </w:rPr>
              <w:t>在同一地域</w:t>
            </w:r>
            <w:r w:rsidRPr="009C7F09">
              <w:rPr>
                <w:lang w:eastAsia="zh-CN"/>
              </w:rPr>
              <w:br/>
            </w:r>
            <w:r w:rsidRPr="009C7F09">
              <w:rPr>
                <w:rFonts w:hint="eastAsia"/>
                <w:lang w:eastAsia="zh-CN"/>
              </w:rPr>
              <w:t>工作的系</w:t>
            </w:r>
            <w:r w:rsidRPr="009C7F09">
              <w:rPr>
                <w:rFonts w:ascii="SimSun" w:hAnsi="SimSun" w:cs="SimSun" w:hint="eastAsia"/>
                <w:lang w:eastAsia="zh-CN"/>
              </w:rPr>
              <w:t>统</w:t>
            </w:r>
            <w:r w:rsidRPr="009C7F09">
              <w:rPr>
                <w:rFonts w:ascii="SimSun" w:cs="SimSun"/>
                <w:lang w:eastAsia="zh-CN"/>
              </w:rPr>
              <w:br/>
            </w:r>
            <w:r w:rsidRPr="009C7F09">
              <w:rPr>
                <w:rFonts w:hint="eastAsia"/>
                <w:lang w:eastAsia="zh-CN"/>
              </w:rPr>
              <w:t>的</w:t>
            </w:r>
            <w:r w:rsidRPr="009C7F09">
              <w:rPr>
                <w:rFonts w:ascii="SimSun" w:hAnsi="SimSun" w:cs="SimSun" w:hint="eastAsia"/>
                <w:lang w:eastAsia="zh-CN"/>
              </w:rPr>
              <w:t>类</w:t>
            </w:r>
            <w:r w:rsidRPr="009C7F09">
              <w:rPr>
                <w:rFonts w:hint="eastAsia"/>
                <w:lang w:eastAsia="zh-CN"/>
              </w:rPr>
              <w:t>型</w:t>
            </w:r>
          </w:p>
        </w:tc>
        <w:tc>
          <w:tcPr>
            <w:tcW w:w="1987" w:type="dxa"/>
            <w:tcBorders>
              <w:left w:val="single" w:sz="4" w:space="0" w:color="auto"/>
            </w:tcBorders>
            <w:vAlign w:val="center"/>
          </w:tcPr>
          <w:p w:rsidR="00253061" w:rsidRPr="009C7F09" w:rsidRDefault="00253061" w:rsidP="006B119D">
            <w:pPr>
              <w:pStyle w:val="Tablehead"/>
            </w:pPr>
            <w:r w:rsidRPr="009C7F09">
              <w:rPr>
                <w:rFonts w:hint="eastAsia"/>
                <w:lang w:val="en-US" w:eastAsia="zh-CN"/>
              </w:rPr>
              <w:t>有共存要求的</w:t>
            </w:r>
            <w:r w:rsidRPr="009C7F09">
              <w:rPr>
                <w:lang w:eastAsia="zh-CN"/>
              </w:rPr>
              <w:br/>
            </w:r>
            <w:r w:rsidRPr="009C7F09">
              <w:rPr>
                <w:rFonts w:ascii="SimSun" w:hAnsi="SimSun" w:cs="SimSun" w:hint="eastAsia"/>
                <w:lang w:val="en-US" w:eastAsia="zh-CN"/>
              </w:rPr>
              <w:t>频带</w:t>
            </w:r>
          </w:p>
        </w:tc>
        <w:tc>
          <w:tcPr>
            <w:tcW w:w="1276" w:type="dxa"/>
            <w:vAlign w:val="center"/>
          </w:tcPr>
          <w:p w:rsidR="00253061" w:rsidRPr="009C7F09" w:rsidRDefault="00253061" w:rsidP="006B119D">
            <w:pPr>
              <w:pStyle w:val="Tablehead"/>
            </w:pPr>
            <w:r w:rsidRPr="009C7F09">
              <w:rPr>
                <w:rFonts w:hint="eastAsia"/>
                <w:lang w:val="en-US" w:eastAsia="zh-CN"/>
              </w:rPr>
              <w:t>最大</w:t>
            </w:r>
            <w:r w:rsidRPr="009C7F09">
              <w:rPr>
                <w:rFonts w:ascii="SimSun" w:hAnsi="SimSun" w:cs="SimSun" w:hint="eastAsia"/>
                <w:lang w:val="en-US" w:eastAsia="zh-CN"/>
              </w:rPr>
              <w:t>电</w:t>
            </w:r>
            <w:r w:rsidRPr="009C7F09">
              <w:rPr>
                <w:rFonts w:hint="eastAsia"/>
                <w:lang w:val="en-US" w:eastAsia="zh-CN"/>
              </w:rPr>
              <w:t>平</w:t>
            </w:r>
          </w:p>
        </w:tc>
        <w:tc>
          <w:tcPr>
            <w:tcW w:w="1559" w:type="dxa"/>
            <w:vAlign w:val="center"/>
          </w:tcPr>
          <w:p w:rsidR="00253061" w:rsidRPr="009C7F09" w:rsidRDefault="00253061" w:rsidP="006B119D">
            <w:pPr>
              <w:pStyle w:val="Tablehead"/>
            </w:pPr>
            <w:r w:rsidRPr="009C7F09">
              <w:rPr>
                <w:rFonts w:ascii="SimSun" w:hAnsi="SimSun" w:cs="SimSun" w:hint="eastAsia"/>
                <w:lang w:val="en-US" w:eastAsia="zh-CN"/>
              </w:rPr>
              <w:t>测</w:t>
            </w:r>
            <w:r w:rsidRPr="009C7F09">
              <w:rPr>
                <w:rFonts w:hint="eastAsia"/>
                <w:lang w:val="en-US" w:eastAsia="zh-CN"/>
              </w:rPr>
              <w:t>量</w:t>
            </w:r>
            <w:r w:rsidRPr="009C7F09">
              <w:rPr>
                <w:rFonts w:ascii="SimSun" w:hAnsi="SimSun" w:cs="SimSun" w:hint="eastAsia"/>
                <w:lang w:val="en-US" w:eastAsia="zh-CN"/>
              </w:rPr>
              <w:t>带宽</w:t>
            </w:r>
          </w:p>
        </w:tc>
        <w:tc>
          <w:tcPr>
            <w:tcW w:w="3399" w:type="dxa"/>
            <w:vAlign w:val="center"/>
          </w:tcPr>
          <w:p w:rsidR="00253061" w:rsidRPr="009C7F09" w:rsidRDefault="00253061" w:rsidP="006B119D">
            <w:pPr>
              <w:pStyle w:val="Tablehead"/>
              <w:rPr>
                <w:lang w:val="en-US" w:eastAsia="zh-CN"/>
              </w:rPr>
            </w:pPr>
            <w:r w:rsidRPr="009C7F09">
              <w:rPr>
                <w:rFonts w:hint="eastAsia"/>
                <w:lang w:val="en-US" w:eastAsia="zh-CN"/>
              </w:rPr>
              <w:t>注</w:t>
            </w:r>
            <w:r w:rsidRPr="009C7F09">
              <w:rPr>
                <w:rFonts w:ascii="SimSun" w:hAnsi="SimSun" w:cs="SimSun" w:hint="eastAsia"/>
                <w:lang w:val="en-US" w:eastAsia="zh-CN"/>
              </w:rPr>
              <w:t>释</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XII </w:t>
            </w:r>
            <w:r w:rsidRPr="00FE1A94">
              <w:rPr>
                <w:rFonts w:hint="eastAsia"/>
                <w:sz w:val="20"/>
                <w:lang w:eastAsia="zh-CN"/>
              </w:rPr>
              <w:t>或</w:t>
            </w:r>
            <w:r w:rsidRPr="00FE1A94">
              <w:rPr>
                <w:sz w:val="20"/>
              </w:rPr>
              <w:br/>
              <w:t xml:space="preserve">E-UTRA </w:t>
            </w:r>
            <w:r w:rsidRPr="00FE1A94">
              <w:rPr>
                <w:sz w:val="20"/>
              </w:rPr>
              <w:br/>
            </w:r>
            <w:r w:rsidRPr="00FE1A94">
              <w:rPr>
                <w:rFonts w:hint="eastAsia"/>
                <w:sz w:val="20"/>
                <w:lang w:eastAsia="zh-CN"/>
              </w:rPr>
              <w:t>频带</w:t>
            </w:r>
            <w:r w:rsidRPr="00FE1A94">
              <w:rPr>
                <w:sz w:val="20"/>
              </w:rPr>
              <w:t>12</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729-746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12</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699-716 MHz</w:t>
            </w:r>
          </w:p>
        </w:tc>
        <w:tc>
          <w:tcPr>
            <w:tcW w:w="1276" w:type="dxa"/>
          </w:tcPr>
          <w:p w:rsidR="00253061" w:rsidRPr="00FE1A94" w:rsidRDefault="00253061" w:rsidP="00FF6C46">
            <w:pPr>
              <w:pStyle w:val="Tabletext"/>
              <w:spacing w:before="20" w:after="20"/>
              <w:jc w:val="center"/>
              <w:rPr>
                <w:sz w:val="20"/>
              </w:rPr>
            </w:pPr>
            <w:r w:rsidRPr="00FE1A94">
              <w:rPr>
                <w:sz w:val="20"/>
              </w:rPr>
              <w:t>–49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12</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XIII </w:t>
            </w:r>
            <w:r w:rsidRPr="00FE1A94">
              <w:rPr>
                <w:rFonts w:hint="eastAsia"/>
                <w:sz w:val="20"/>
                <w:lang w:eastAsia="zh-CN"/>
              </w:rPr>
              <w:t>或</w:t>
            </w:r>
            <w:r w:rsidRPr="00FE1A94">
              <w:rPr>
                <w:sz w:val="20"/>
              </w:rPr>
              <w:br/>
              <w:t>E-UTRA</w:t>
            </w:r>
            <w:r w:rsidRPr="00FE1A94">
              <w:rPr>
                <w:sz w:val="20"/>
              </w:rPr>
              <w:br/>
            </w:r>
            <w:r w:rsidRPr="00FE1A94">
              <w:rPr>
                <w:rFonts w:hint="eastAsia"/>
                <w:sz w:val="20"/>
                <w:lang w:eastAsia="zh-CN"/>
              </w:rPr>
              <w:t>频带</w:t>
            </w:r>
            <w:r w:rsidRPr="00FE1A94">
              <w:rPr>
                <w:sz w:val="20"/>
              </w:rPr>
              <w:t>13</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746-756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13</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777-787 MHz</w:t>
            </w:r>
          </w:p>
        </w:tc>
        <w:tc>
          <w:tcPr>
            <w:tcW w:w="1276" w:type="dxa"/>
          </w:tcPr>
          <w:p w:rsidR="00253061" w:rsidRPr="00FE1A94" w:rsidRDefault="00253061" w:rsidP="00FF6C46">
            <w:pPr>
              <w:pStyle w:val="Tabletext"/>
              <w:spacing w:before="20" w:after="20"/>
              <w:jc w:val="center"/>
              <w:rPr>
                <w:sz w:val="20"/>
              </w:rPr>
            </w:pPr>
            <w:r w:rsidRPr="00FE1A94">
              <w:rPr>
                <w:sz w:val="20"/>
              </w:rPr>
              <w:t>–49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13</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rPr>
              <w:t>UTRA FDD</w:t>
            </w:r>
            <w:r w:rsidRPr="00FE1A94">
              <w:rPr>
                <w:sz w:val="20"/>
              </w:rPr>
              <w:br/>
            </w:r>
            <w:r w:rsidRPr="00FE1A94">
              <w:rPr>
                <w:rFonts w:hint="eastAsia"/>
                <w:sz w:val="20"/>
                <w:lang w:eastAsia="zh-CN"/>
              </w:rPr>
              <w:t>频带</w:t>
            </w:r>
            <w:r w:rsidRPr="00FE1A94">
              <w:rPr>
                <w:sz w:val="20"/>
              </w:rPr>
              <w:t xml:space="preserve">XIV </w:t>
            </w:r>
            <w:r w:rsidRPr="00FE1A94">
              <w:rPr>
                <w:rFonts w:hint="eastAsia"/>
                <w:sz w:val="20"/>
                <w:lang w:eastAsia="zh-CN"/>
              </w:rPr>
              <w:t>或</w:t>
            </w:r>
            <w:r w:rsidRPr="00FE1A94">
              <w:rPr>
                <w:sz w:val="20"/>
              </w:rPr>
              <w:br/>
              <w:t>E-UTRA</w:t>
            </w:r>
            <w:r w:rsidRPr="00FE1A94">
              <w:rPr>
                <w:sz w:val="20"/>
              </w:rPr>
              <w:br/>
            </w:r>
            <w:r w:rsidRPr="00FE1A94">
              <w:rPr>
                <w:rFonts w:hint="eastAsia"/>
                <w:sz w:val="20"/>
                <w:lang w:eastAsia="zh-CN"/>
              </w:rPr>
              <w:t>频带</w:t>
            </w:r>
            <w:r w:rsidRPr="00FE1A94">
              <w:rPr>
                <w:sz w:val="20"/>
              </w:rPr>
              <w:t>14</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758-768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14</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788-798 MHz</w:t>
            </w:r>
          </w:p>
        </w:tc>
        <w:tc>
          <w:tcPr>
            <w:tcW w:w="1276" w:type="dxa"/>
          </w:tcPr>
          <w:p w:rsidR="00253061" w:rsidRPr="00FE1A94" w:rsidRDefault="00253061" w:rsidP="00FF6C46">
            <w:pPr>
              <w:pStyle w:val="Tabletext"/>
              <w:spacing w:before="20" w:after="20"/>
              <w:jc w:val="center"/>
              <w:rPr>
                <w:sz w:val="20"/>
              </w:rPr>
            </w:pPr>
            <w:r w:rsidRPr="00FE1A94">
              <w:rPr>
                <w:sz w:val="20"/>
              </w:rPr>
              <w:t>–49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14</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vAlign w:val="center"/>
          </w:tcPr>
          <w:p w:rsidR="00253061" w:rsidRPr="00FE1A94" w:rsidRDefault="00253061" w:rsidP="00FF6C46">
            <w:pPr>
              <w:pStyle w:val="Tabletext"/>
              <w:spacing w:before="20" w:after="20"/>
              <w:jc w:val="center"/>
              <w:rPr>
                <w:sz w:val="20"/>
              </w:rPr>
            </w:pPr>
            <w:r w:rsidRPr="00FE1A94">
              <w:rPr>
                <w:sz w:val="20"/>
              </w:rPr>
              <w:t>E-UTRA</w:t>
            </w:r>
            <w:r w:rsidRPr="00FE1A94">
              <w:rPr>
                <w:sz w:val="20"/>
              </w:rPr>
              <w:br/>
            </w:r>
            <w:r w:rsidRPr="00FE1A94">
              <w:rPr>
                <w:rFonts w:hint="eastAsia"/>
                <w:sz w:val="20"/>
                <w:lang w:eastAsia="zh-CN"/>
              </w:rPr>
              <w:t>频带</w:t>
            </w:r>
            <w:r w:rsidRPr="00FE1A94">
              <w:rPr>
                <w:sz w:val="20"/>
              </w:rPr>
              <w:t>17</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734-746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17</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704-716 MHz</w:t>
            </w:r>
          </w:p>
        </w:tc>
        <w:tc>
          <w:tcPr>
            <w:tcW w:w="1276" w:type="dxa"/>
          </w:tcPr>
          <w:p w:rsidR="00253061" w:rsidRPr="00FE1A94" w:rsidRDefault="00253061" w:rsidP="00FF6C46">
            <w:pPr>
              <w:pStyle w:val="Tabletext"/>
              <w:spacing w:before="20" w:after="20"/>
              <w:jc w:val="center"/>
              <w:rPr>
                <w:sz w:val="20"/>
              </w:rPr>
            </w:pPr>
            <w:r w:rsidRPr="00FE1A94">
              <w:rPr>
                <w:sz w:val="20"/>
              </w:rPr>
              <w:t>–49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17</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vAlign w:val="center"/>
          </w:tcPr>
          <w:p w:rsidR="00253061" w:rsidRPr="00FE1A94" w:rsidRDefault="00253061" w:rsidP="00FE1A94">
            <w:pPr>
              <w:pStyle w:val="Tabletext"/>
              <w:spacing w:before="20" w:after="20"/>
              <w:jc w:val="center"/>
              <w:rPr>
                <w:sz w:val="20"/>
              </w:rPr>
            </w:pPr>
            <w:r w:rsidRPr="00FE1A94">
              <w:rPr>
                <w:sz w:val="20"/>
                <w:lang w:val="en-GB"/>
              </w:rPr>
              <w:t xml:space="preserve">UTRA FDD </w:t>
            </w:r>
            <w:r w:rsidRPr="00FE1A94">
              <w:rPr>
                <w:rFonts w:hint="eastAsia"/>
                <w:sz w:val="20"/>
                <w:lang w:val="en-GB"/>
              </w:rPr>
              <w:t>频带</w:t>
            </w:r>
            <w:r w:rsidRPr="00FE1A94">
              <w:rPr>
                <w:sz w:val="20"/>
                <w:lang w:val="en-GB"/>
              </w:rPr>
              <w:t>XX</w:t>
            </w:r>
            <w:r w:rsidRPr="00FE1A94">
              <w:rPr>
                <w:rFonts w:hint="eastAsia"/>
                <w:sz w:val="20"/>
                <w:lang w:val="en-GB"/>
              </w:rPr>
              <w:t>或</w:t>
            </w:r>
            <w:r w:rsidR="00FE1A94">
              <w:rPr>
                <w:sz w:val="20"/>
                <w:lang w:val="en-GB"/>
              </w:rPr>
              <w:br/>
            </w:r>
            <w:r w:rsidRPr="00FE1A94">
              <w:rPr>
                <w:sz w:val="20"/>
              </w:rPr>
              <w:t>E-UTRA</w:t>
            </w:r>
            <w:r w:rsidRPr="00FE1A94">
              <w:rPr>
                <w:sz w:val="20"/>
              </w:rPr>
              <w:br/>
            </w:r>
            <w:r w:rsidRPr="00FE1A94">
              <w:rPr>
                <w:rFonts w:hint="eastAsia"/>
                <w:sz w:val="20"/>
                <w:lang w:eastAsia="zh-CN"/>
              </w:rPr>
              <w:t>频带</w:t>
            </w:r>
            <w:r w:rsidRPr="00FE1A94">
              <w:rPr>
                <w:sz w:val="20"/>
              </w:rPr>
              <w:t>20</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791-821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20</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vAlign w:val="center"/>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832-862 MHz</w:t>
            </w:r>
          </w:p>
        </w:tc>
        <w:tc>
          <w:tcPr>
            <w:tcW w:w="1276" w:type="dxa"/>
          </w:tcPr>
          <w:p w:rsidR="00253061" w:rsidRPr="00FE1A94" w:rsidRDefault="00253061" w:rsidP="00FF6C46">
            <w:pPr>
              <w:pStyle w:val="Tabletext"/>
              <w:spacing w:before="20" w:after="20"/>
              <w:jc w:val="center"/>
              <w:rPr>
                <w:sz w:val="20"/>
              </w:rPr>
            </w:pPr>
            <w:r w:rsidRPr="00FE1A94">
              <w:rPr>
                <w:sz w:val="20"/>
              </w:rPr>
              <w:t>–49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20</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 xml:space="preserve">UTRA FDD </w:t>
            </w:r>
            <w:r w:rsidRPr="00FE1A94">
              <w:rPr>
                <w:rFonts w:hint="eastAsia"/>
                <w:sz w:val="20"/>
                <w:lang w:val="en-GB" w:eastAsia="zh-CN"/>
              </w:rPr>
              <w:t>频带</w:t>
            </w:r>
            <w:r w:rsidRPr="00FE1A94">
              <w:rPr>
                <w:sz w:val="20"/>
                <w:lang w:val="en-GB"/>
              </w:rPr>
              <w:t>XXII</w:t>
            </w:r>
            <w:r w:rsidRPr="00FE1A94">
              <w:rPr>
                <w:rFonts w:hint="eastAsia"/>
                <w:sz w:val="20"/>
                <w:lang w:val="en-GB"/>
              </w:rPr>
              <w:t>或</w:t>
            </w:r>
            <w:r w:rsidRPr="00FE1A94">
              <w:rPr>
                <w:sz w:val="20"/>
                <w:lang w:val="en-GB"/>
              </w:rPr>
              <w:t xml:space="preserve"> E-UTRA </w:t>
            </w:r>
            <w:r w:rsidRPr="00FE1A94">
              <w:rPr>
                <w:sz w:val="20"/>
                <w:lang w:val="en-GB"/>
              </w:rPr>
              <w:br/>
            </w:r>
            <w:r w:rsidRPr="00FE1A94">
              <w:rPr>
                <w:rFonts w:hint="eastAsia"/>
                <w:sz w:val="20"/>
                <w:lang w:val="en-GB"/>
              </w:rPr>
              <w:t>频带</w:t>
            </w:r>
            <w:r w:rsidRPr="00FE1A94">
              <w:rPr>
                <w:sz w:val="20"/>
                <w:lang w:val="en-GB"/>
              </w:rPr>
              <w:t>22</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rFonts w:cs="v5.0.0"/>
                <w:sz w:val="20"/>
                <w:lang w:val="en-GB"/>
              </w:rPr>
              <w:t>3</w:t>
            </w:r>
            <w:r w:rsidRPr="00FE1A94">
              <w:rPr>
                <w:rFonts w:eastAsia="MS PGothic"/>
                <w:kern w:val="24"/>
                <w:sz w:val="20"/>
                <w:lang w:val="en-GB"/>
              </w:rPr>
              <w:t> </w:t>
            </w:r>
            <w:r w:rsidRPr="00FE1A94">
              <w:rPr>
                <w:rFonts w:cs="v5.0.0"/>
                <w:sz w:val="20"/>
                <w:lang w:val="en-GB"/>
              </w:rPr>
              <w:t>510-3</w:t>
            </w:r>
            <w:r w:rsidRPr="00FE1A94">
              <w:rPr>
                <w:rFonts w:eastAsia="MS PGothic"/>
                <w:kern w:val="24"/>
                <w:sz w:val="20"/>
                <w:lang w:val="en-GB"/>
              </w:rPr>
              <w:t> </w:t>
            </w:r>
            <w:r w:rsidRPr="00FE1A94">
              <w:rPr>
                <w:rFonts w:cs="v5.0.0"/>
                <w:sz w:val="20"/>
                <w:lang w:val="en-GB"/>
              </w:rPr>
              <w:t>590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–52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lang w:val="en-GB"/>
              </w:rPr>
            </w:pPr>
            <w:r w:rsidRPr="00FE1A94">
              <w:rPr>
                <w:sz w:val="20"/>
                <w:lang w:val="en-US" w:eastAsia="zh-CN"/>
              </w:rPr>
              <w:t>此项要求不适用于在频带</w:t>
            </w:r>
            <w:r w:rsidRPr="00FE1A94">
              <w:rPr>
                <w:sz w:val="20"/>
                <w:lang w:val="en-US" w:eastAsia="zh-CN"/>
              </w:rPr>
              <w:t>22</w:t>
            </w:r>
            <w:r w:rsidRPr="00FE1A94">
              <w:rPr>
                <w:sz w:val="20"/>
                <w:lang w:val="en-US" w:eastAsia="zh-CN"/>
              </w:rPr>
              <w:t>或</w:t>
            </w:r>
            <w:r w:rsidRPr="00FE1A94">
              <w:rPr>
                <w:sz w:val="20"/>
                <w:lang w:val="en-US" w:eastAsia="zh-CN"/>
              </w:rPr>
              <w:t>42</w:t>
            </w:r>
            <w:r w:rsidRPr="00FE1A94">
              <w:rPr>
                <w:sz w:val="20"/>
                <w:lang w:val="en-US" w:eastAsia="zh-CN"/>
              </w:rPr>
              <w:t>工作的</w:t>
            </w:r>
            <w:r w:rsidRPr="00FE1A94">
              <w:rPr>
                <w:sz w:val="20"/>
                <w:lang w:val="en-US" w:eastAsia="zh-CN"/>
              </w:rPr>
              <w:t>E-</w:t>
            </w:r>
            <w:r w:rsidRPr="00FE1A94">
              <w:rPr>
                <w:sz w:val="20"/>
              </w:rPr>
              <w:t>UTRA BS</w:t>
            </w:r>
            <w:r w:rsidRPr="00FE1A94">
              <w:rPr>
                <w:sz w:val="20"/>
                <w:lang w:val="en-GB"/>
              </w:rPr>
              <w:t xml:space="preserve"> </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rFonts w:cs="v5.0.0"/>
                <w:sz w:val="20"/>
                <w:lang w:val="en-GB"/>
              </w:rPr>
              <w:t>3</w:t>
            </w:r>
            <w:r w:rsidRPr="00FE1A94">
              <w:rPr>
                <w:rFonts w:eastAsia="MS PGothic"/>
                <w:kern w:val="24"/>
                <w:sz w:val="20"/>
                <w:lang w:val="en-GB"/>
              </w:rPr>
              <w:t> </w:t>
            </w:r>
            <w:r w:rsidRPr="00FE1A94">
              <w:rPr>
                <w:rFonts w:cs="v5.0.0"/>
                <w:sz w:val="20"/>
                <w:lang w:val="en-GB"/>
              </w:rPr>
              <w:t>410-3</w:t>
            </w:r>
            <w:r w:rsidRPr="00FE1A94">
              <w:rPr>
                <w:rFonts w:eastAsia="MS PGothic"/>
                <w:kern w:val="24"/>
                <w:sz w:val="20"/>
                <w:lang w:val="en-GB"/>
              </w:rPr>
              <w:t> </w:t>
            </w:r>
            <w:r w:rsidRPr="00FE1A94">
              <w:rPr>
                <w:rFonts w:cs="v5.0.0"/>
                <w:sz w:val="20"/>
                <w:lang w:val="en-GB"/>
              </w:rPr>
              <w:t>490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–49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lang w:val="en-US" w:eastAsia="zh-CN"/>
              </w:rPr>
            </w:pPr>
            <w:r w:rsidRPr="00FE1A94">
              <w:rPr>
                <w:sz w:val="20"/>
                <w:lang w:val="en-US" w:eastAsia="zh-CN"/>
              </w:rPr>
              <w:t>此项要求不适用于在频带</w:t>
            </w:r>
            <w:r w:rsidRPr="00FE1A94">
              <w:rPr>
                <w:sz w:val="20"/>
                <w:lang w:val="en-US" w:eastAsia="zh-CN"/>
              </w:rPr>
              <w:t>22</w:t>
            </w:r>
            <w:r w:rsidRPr="00FE1A94">
              <w:rPr>
                <w:sz w:val="20"/>
                <w:lang w:val="en-US" w:eastAsia="zh-CN"/>
              </w:rPr>
              <w:t>或</w:t>
            </w:r>
            <w:r w:rsidRPr="00FE1A94">
              <w:rPr>
                <w:sz w:val="20"/>
                <w:lang w:val="en-US" w:eastAsia="zh-CN"/>
              </w:rPr>
              <w:t>42</w:t>
            </w:r>
            <w:r w:rsidRPr="00FE1A94">
              <w:rPr>
                <w:sz w:val="20"/>
                <w:lang w:val="en-US" w:eastAsia="zh-CN"/>
              </w:rPr>
              <w:t>工作的</w:t>
            </w:r>
            <w:r w:rsidRPr="00FE1A94">
              <w:rPr>
                <w:sz w:val="20"/>
                <w:lang w:val="en-US" w:eastAsia="zh-CN"/>
              </w:rPr>
              <w:t>E-</w:t>
            </w:r>
            <w:r w:rsidRPr="00FE1A94">
              <w:rPr>
                <w:sz w:val="20"/>
              </w:rPr>
              <w:t>UTRA BS</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 xml:space="preserve">E-UTRA </w:t>
            </w:r>
            <w:r w:rsidRPr="00FE1A94">
              <w:rPr>
                <w:sz w:val="20"/>
                <w:lang w:val="en-GB"/>
              </w:rPr>
              <w:br/>
            </w:r>
            <w:r w:rsidRPr="00FE1A94">
              <w:rPr>
                <w:rFonts w:hint="eastAsia"/>
                <w:sz w:val="20"/>
                <w:lang w:val="en-GB"/>
              </w:rPr>
              <w:t>频带</w:t>
            </w:r>
            <w:r w:rsidRPr="00FE1A94">
              <w:rPr>
                <w:sz w:val="20"/>
                <w:lang w:val="en-GB"/>
              </w:rPr>
              <w:t>23</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rFonts w:cs="v5.0.0"/>
                <w:sz w:val="20"/>
                <w:lang w:val="en-GB"/>
              </w:rPr>
              <w:t>2</w:t>
            </w:r>
            <w:r w:rsidRPr="00FE1A94">
              <w:rPr>
                <w:rFonts w:eastAsia="MS PGothic"/>
                <w:kern w:val="24"/>
                <w:sz w:val="20"/>
                <w:lang w:val="en-GB"/>
              </w:rPr>
              <w:t> </w:t>
            </w:r>
            <w:r w:rsidRPr="00FE1A94">
              <w:rPr>
                <w:rFonts w:cs="v5.0.0"/>
                <w:sz w:val="20"/>
                <w:lang w:val="en-GB"/>
              </w:rPr>
              <w:t>180-2</w:t>
            </w:r>
            <w:r w:rsidRPr="00FE1A94">
              <w:rPr>
                <w:rFonts w:eastAsia="MS PGothic"/>
                <w:kern w:val="24"/>
                <w:sz w:val="20"/>
                <w:lang w:val="en-GB"/>
              </w:rPr>
              <w:t> </w:t>
            </w:r>
            <w:r w:rsidRPr="00FE1A94">
              <w:rPr>
                <w:rFonts w:cs="v5.0.0"/>
                <w:sz w:val="20"/>
                <w:lang w:val="en-GB"/>
              </w:rPr>
              <w:t>200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w:t>
            </w:r>
            <w:r w:rsidRPr="00FE1A94">
              <w:rPr>
                <w:rFonts w:cs="v5.0.0"/>
                <w:sz w:val="20"/>
                <w:lang w:val="en-GB"/>
              </w:rPr>
              <w:t>52 dBm</w:t>
            </w:r>
          </w:p>
        </w:tc>
        <w:tc>
          <w:tcPr>
            <w:tcW w:w="1559" w:type="dxa"/>
          </w:tcPr>
          <w:p w:rsidR="00253061" w:rsidRPr="00FE1A94" w:rsidRDefault="00253061" w:rsidP="00FF6C46">
            <w:pPr>
              <w:pStyle w:val="Tabletext"/>
              <w:spacing w:before="20" w:after="20"/>
              <w:jc w:val="center"/>
              <w:rPr>
                <w:sz w:val="20"/>
              </w:rPr>
            </w:pPr>
            <w:r w:rsidRPr="00FE1A94">
              <w:rPr>
                <w:rFonts w:cs="v5.0.0"/>
                <w:sz w:val="20"/>
                <w:lang w:val="en-GB"/>
              </w:rPr>
              <w:t>1 MHz</w:t>
            </w:r>
          </w:p>
        </w:tc>
        <w:tc>
          <w:tcPr>
            <w:tcW w:w="3399" w:type="dxa"/>
          </w:tcPr>
          <w:p w:rsidR="00253061" w:rsidRPr="00FE1A94" w:rsidRDefault="00253061" w:rsidP="00FF6C46">
            <w:pPr>
              <w:pStyle w:val="Tabletext"/>
              <w:spacing w:before="20" w:after="20"/>
              <w:jc w:val="left"/>
              <w:rPr>
                <w:sz w:val="20"/>
                <w:lang w:val="en-US" w:eastAsia="zh-CN"/>
              </w:rPr>
            </w:pPr>
            <w:r w:rsidRPr="00FE1A94">
              <w:rPr>
                <w:sz w:val="20"/>
                <w:lang w:val="en-US" w:eastAsia="zh-CN"/>
              </w:rPr>
              <w:t>此项要求不适用于在频带</w:t>
            </w:r>
            <w:r w:rsidRPr="00FE1A94">
              <w:rPr>
                <w:sz w:val="20"/>
                <w:lang w:val="en-US" w:eastAsia="zh-CN"/>
              </w:rPr>
              <w:t>23</w:t>
            </w:r>
            <w:r w:rsidRPr="00FE1A94">
              <w:rPr>
                <w:sz w:val="20"/>
                <w:lang w:val="en-US" w:eastAsia="zh-CN"/>
              </w:rPr>
              <w:t>工作的</w:t>
            </w:r>
            <w:r w:rsidRPr="00FE1A94">
              <w:rPr>
                <w:sz w:val="20"/>
                <w:lang w:val="en-US" w:eastAsia="zh-CN"/>
              </w:rPr>
              <w:t>E-</w:t>
            </w:r>
            <w:r w:rsidRPr="00FE1A94">
              <w:rPr>
                <w:sz w:val="20"/>
              </w:rPr>
              <w:t>UTRA BS</w:t>
            </w:r>
            <w:r w:rsidRPr="00FE1A94">
              <w:rPr>
                <w:sz w:val="20"/>
                <w:lang w:val="en-GB"/>
              </w:rPr>
              <w:t xml:space="preserve"> </w:t>
            </w:r>
          </w:p>
        </w:tc>
      </w:tr>
      <w:tr w:rsidR="00253061" w:rsidRPr="00FE1A94" w:rsidTr="00FF6C46">
        <w:trPr>
          <w:cantSplit/>
          <w:trHeight w:val="113"/>
          <w:jc w:val="center"/>
        </w:trPr>
        <w:tc>
          <w:tcPr>
            <w:tcW w:w="1415" w:type="dxa"/>
            <w:vMerge/>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2</w:t>
            </w:r>
            <w:r w:rsidRPr="00FE1A94">
              <w:rPr>
                <w:rFonts w:eastAsia="MS PGothic"/>
                <w:kern w:val="24"/>
                <w:sz w:val="20"/>
                <w:lang w:val="en-GB"/>
              </w:rPr>
              <w:t> </w:t>
            </w:r>
            <w:r w:rsidRPr="00FE1A94">
              <w:rPr>
                <w:sz w:val="20"/>
                <w:lang w:val="en-GB"/>
              </w:rPr>
              <w:t>000-2</w:t>
            </w:r>
            <w:r w:rsidRPr="00FE1A94">
              <w:rPr>
                <w:rFonts w:eastAsia="MS PGothic"/>
                <w:kern w:val="24"/>
                <w:sz w:val="20"/>
                <w:lang w:val="en-GB"/>
              </w:rPr>
              <w:t> </w:t>
            </w:r>
            <w:r w:rsidRPr="00FE1A94">
              <w:rPr>
                <w:sz w:val="20"/>
                <w:lang w:val="en-GB"/>
              </w:rPr>
              <w:t>020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–49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rPr>
            </w:pPr>
            <w:r w:rsidRPr="00FE1A94">
              <w:rPr>
                <w:sz w:val="20"/>
                <w:lang w:val="en-US" w:eastAsia="zh-CN"/>
              </w:rPr>
              <w:t>此项要求不适用于在频带</w:t>
            </w:r>
            <w:r w:rsidRPr="00FE1A94">
              <w:rPr>
                <w:sz w:val="20"/>
                <w:lang w:eastAsia="zh-CN"/>
              </w:rPr>
              <w:t>23</w:t>
            </w:r>
            <w:r w:rsidRPr="00FE1A94">
              <w:rPr>
                <w:sz w:val="20"/>
                <w:lang w:val="en-US" w:eastAsia="zh-CN"/>
              </w:rPr>
              <w:t>工作的</w:t>
            </w:r>
            <w:r w:rsidRPr="00FE1A94">
              <w:rPr>
                <w:sz w:val="20"/>
                <w:lang w:eastAsia="zh-CN"/>
              </w:rPr>
              <w:t>E-</w:t>
            </w:r>
            <w:r w:rsidRPr="00FE1A94">
              <w:rPr>
                <w:sz w:val="20"/>
              </w:rPr>
              <w:t xml:space="preserve">UTRA BS </w:t>
            </w:r>
          </w:p>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eastAsia="zh-CN"/>
              </w:rPr>
              <w:t>2</w:t>
            </w:r>
            <w:r w:rsidRPr="00FE1A94">
              <w:rPr>
                <w:sz w:val="20"/>
                <w:lang w:eastAsia="zh-CN"/>
              </w:rPr>
              <w:t>或</w:t>
            </w:r>
            <w:r w:rsidRPr="00FE1A94">
              <w:rPr>
                <w:sz w:val="20"/>
                <w:lang w:eastAsia="zh-CN"/>
              </w:rPr>
              <w:t>25</w:t>
            </w:r>
            <w:r w:rsidRPr="00FE1A94">
              <w:rPr>
                <w:sz w:val="20"/>
                <w:lang w:val="en-US" w:eastAsia="zh-CN"/>
              </w:rPr>
              <w:t>工作的</w:t>
            </w:r>
            <w:r w:rsidRPr="00FE1A94">
              <w:rPr>
                <w:sz w:val="20"/>
                <w:lang w:eastAsia="zh-CN"/>
              </w:rPr>
              <w:t>E-UTRA BS</w:t>
            </w:r>
            <w:r w:rsidRPr="00FE1A94">
              <w:rPr>
                <w:sz w:val="20"/>
                <w:lang w:eastAsia="zh-CN"/>
              </w:rPr>
              <w:t>，其中的限值另外规定</w:t>
            </w:r>
          </w:p>
        </w:tc>
      </w:tr>
      <w:tr w:rsidR="00253061" w:rsidRPr="00FE1A94" w:rsidTr="00FF6C46">
        <w:trPr>
          <w:cantSplit/>
          <w:trHeight w:val="113"/>
          <w:jc w:val="center"/>
        </w:trPr>
        <w:tc>
          <w:tcPr>
            <w:tcW w:w="1415" w:type="dxa"/>
            <w:vMerge/>
            <w:tcBorders>
              <w:left w:val="single" w:sz="4" w:space="0" w:color="auto"/>
              <w:right w:val="single" w:sz="4" w:space="0" w:color="auto"/>
            </w:tcBorders>
          </w:tcPr>
          <w:p w:rsidR="00253061" w:rsidRPr="00FE1A94" w:rsidRDefault="00253061" w:rsidP="00FF6C46">
            <w:pPr>
              <w:pStyle w:val="Tabletext"/>
              <w:spacing w:before="20" w:after="20"/>
              <w:jc w:val="center"/>
              <w:rPr>
                <w:sz w:val="20"/>
                <w:lang w:eastAsia="zh-CN"/>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rFonts w:eastAsia="MS PGothic"/>
                <w:kern w:val="24"/>
                <w:sz w:val="20"/>
                <w:lang w:val="en-GB"/>
              </w:rPr>
              <w:t>2 000-2 010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w:t>
            </w:r>
            <w:r w:rsidRPr="00FE1A94">
              <w:rPr>
                <w:rFonts w:eastAsia="MS PGothic"/>
                <w:bCs/>
                <w:kern w:val="24"/>
                <w:sz w:val="20"/>
                <w:lang w:val="en-GB"/>
              </w:rPr>
              <w:t>30</w:t>
            </w:r>
            <w:r w:rsidRPr="00FE1A94">
              <w:rPr>
                <w:rFonts w:eastAsia="MS PGothic"/>
                <w:kern w:val="24"/>
                <w:sz w:val="20"/>
                <w:lang w:val="en-GB"/>
              </w:rPr>
              <w:t xml:space="preserve"> dBm</w:t>
            </w:r>
          </w:p>
        </w:tc>
        <w:tc>
          <w:tcPr>
            <w:tcW w:w="1559" w:type="dxa"/>
          </w:tcPr>
          <w:p w:rsidR="00253061" w:rsidRPr="00FE1A94" w:rsidRDefault="00253061" w:rsidP="00FF6C46">
            <w:pPr>
              <w:pStyle w:val="Tabletext"/>
              <w:spacing w:before="20" w:after="20"/>
              <w:jc w:val="center"/>
              <w:rPr>
                <w:sz w:val="20"/>
              </w:rPr>
            </w:pPr>
            <w:r w:rsidRPr="00FE1A94">
              <w:rPr>
                <w:rFonts w:eastAsia="MS PGothic"/>
                <w:kern w:val="24"/>
                <w:sz w:val="20"/>
                <w:lang w:val="en-GB"/>
              </w:rPr>
              <w:t>1 MHz</w:t>
            </w:r>
          </w:p>
        </w:tc>
        <w:tc>
          <w:tcPr>
            <w:tcW w:w="3399" w:type="dxa"/>
            <w:vMerge w:val="restart"/>
          </w:tcPr>
          <w:p w:rsidR="00253061" w:rsidRPr="00FE1A94" w:rsidRDefault="00253061" w:rsidP="00FF6C46">
            <w:pPr>
              <w:pStyle w:val="Tabletext"/>
              <w:spacing w:before="20" w:after="20"/>
              <w:jc w:val="left"/>
              <w:rPr>
                <w:sz w:val="20"/>
                <w:lang w:eastAsia="zh-CN"/>
              </w:rPr>
            </w:pPr>
            <w:r w:rsidRPr="00FE1A94">
              <w:rPr>
                <w:rFonts w:hint="eastAsia"/>
                <w:sz w:val="20"/>
                <w:lang w:val="en-US" w:eastAsia="zh-CN"/>
              </w:rPr>
              <w:t>此项</w:t>
            </w:r>
            <w:r w:rsidRPr="00FE1A94">
              <w:rPr>
                <w:rFonts w:cs="??" w:hint="eastAsia"/>
                <w:sz w:val="20"/>
                <w:lang w:val="en-US" w:eastAsia="zh-CN"/>
              </w:rPr>
              <w:t>要求仅适用于在</w:t>
            </w:r>
            <w:r w:rsidRPr="00FE1A94">
              <w:rPr>
                <w:rFonts w:ascii="SimSun" w:hAnsi="SimSun" w:cs="SimSun" w:hint="eastAsia"/>
                <w:sz w:val="20"/>
                <w:lang w:val="en-US" w:eastAsia="zh-CN"/>
              </w:rPr>
              <w:t>频带</w:t>
            </w:r>
            <w:r w:rsidRPr="00FE1A94">
              <w:rPr>
                <w:rFonts w:ascii="SimSun" w:hAnsi="SimSun" w:cs="SimSun"/>
                <w:sz w:val="20"/>
                <w:lang w:eastAsia="zh-CN"/>
              </w:rPr>
              <w:t>2</w:t>
            </w:r>
            <w:r w:rsidRPr="00FE1A94">
              <w:rPr>
                <w:rFonts w:ascii="SimSun" w:hAnsi="SimSun" w:cs="SimSun" w:hint="eastAsia"/>
                <w:sz w:val="20"/>
                <w:lang w:eastAsia="zh-CN"/>
              </w:rPr>
              <w:t>或频带</w:t>
            </w:r>
            <w:r w:rsidRPr="00FE1A94">
              <w:rPr>
                <w:rFonts w:ascii="SimSun" w:hAnsi="SimSun" w:cs="SimSun"/>
                <w:sz w:val="20"/>
                <w:lang w:eastAsia="zh-CN"/>
              </w:rPr>
              <w:t>25</w:t>
            </w:r>
            <w:r w:rsidRPr="00FE1A94">
              <w:rPr>
                <w:rFonts w:cs="??" w:hint="eastAsia"/>
                <w:sz w:val="20"/>
                <w:lang w:val="en-US" w:eastAsia="zh-CN"/>
              </w:rPr>
              <w:t>工作的</w:t>
            </w:r>
            <w:r w:rsidRPr="00FE1A94">
              <w:rPr>
                <w:sz w:val="20"/>
                <w:lang w:eastAsia="zh-CN"/>
              </w:rPr>
              <w:t xml:space="preserve">E-UTRA BS </w:t>
            </w:r>
          </w:p>
          <w:p w:rsidR="00253061" w:rsidRPr="00FE1A94" w:rsidRDefault="00253061" w:rsidP="00FF6C46">
            <w:pPr>
              <w:pStyle w:val="Tabletext"/>
              <w:spacing w:before="20" w:after="20"/>
              <w:jc w:val="left"/>
              <w:rPr>
                <w:sz w:val="20"/>
                <w:lang w:eastAsia="zh-CN"/>
              </w:rPr>
            </w:pPr>
            <w:r w:rsidRPr="00FE1A94">
              <w:rPr>
                <w:rFonts w:hint="eastAsia"/>
                <w:sz w:val="20"/>
                <w:lang w:val="en-US" w:eastAsia="zh-CN"/>
              </w:rPr>
              <w:t>此项</w:t>
            </w:r>
            <w:r w:rsidRPr="00FE1A94">
              <w:rPr>
                <w:rFonts w:cs="??" w:hint="eastAsia"/>
                <w:sz w:val="20"/>
                <w:lang w:val="en-US" w:eastAsia="zh-CN"/>
              </w:rPr>
              <w:t>要求适用于在</w:t>
            </w:r>
            <w:r w:rsidRPr="00FE1A94">
              <w:rPr>
                <w:rFonts w:ascii="SimSun" w:hAnsi="SimSun" w:cs="SimSun" w:hint="eastAsia"/>
                <w:sz w:val="20"/>
                <w:lang w:val="en-US" w:eastAsia="zh-CN"/>
              </w:rPr>
              <w:t>频带</w:t>
            </w:r>
            <w:r w:rsidRPr="00FE1A94">
              <w:rPr>
                <w:rFonts w:ascii="SimSun" w:hAnsi="SimSun" w:cs="SimSun"/>
                <w:sz w:val="20"/>
                <w:lang w:eastAsia="zh-CN"/>
              </w:rPr>
              <w:t>25</w:t>
            </w:r>
            <w:r w:rsidRPr="00FE1A94">
              <w:rPr>
                <w:rFonts w:hint="eastAsia"/>
                <w:sz w:val="20"/>
                <w:lang w:eastAsia="zh-CN"/>
              </w:rPr>
              <w:t>之上</w:t>
            </w:r>
            <w:r w:rsidRPr="00FE1A94">
              <w:rPr>
                <w:sz w:val="20"/>
                <w:lang w:eastAsia="zh-CN"/>
              </w:rPr>
              <w:t>5 MHz</w:t>
            </w:r>
            <w:r w:rsidRPr="00FE1A94">
              <w:rPr>
                <w:rFonts w:hint="eastAsia"/>
                <w:sz w:val="20"/>
                <w:lang w:eastAsia="zh-CN"/>
              </w:rPr>
              <w:t>开始</w:t>
            </w:r>
            <w:r w:rsidRPr="00FE1A94">
              <w:rPr>
                <w:rFonts w:ascii="SimSun" w:hAnsi="SimSun" w:cs="SimSun" w:hint="eastAsia"/>
                <w:sz w:val="20"/>
                <w:lang w:eastAsia="zh-CN"/>
              </w:rPr>
              <w:t>的下行工作频带</w:t>
            </w:r>
            <w:r w:rsidRPr="00FE1A94">
              <w:rPr>
                <w:rFonts w:ascii="SimSun" w:hAnsi="SimSun" w:hint="eastAsia"/>
                <w:color w:val="000000"/>
                <w:kern w:val="24"/>
                <w:sz w:val="20"/>
                <w:lang w:eastAsia="zh-CN"/>
              </w:rPr>
              <w:t>（</w:t>
            </w:r>
            <w:r w:rsidRPr="00FE1A94">
              <w:rPr>
                <w:rFonts w:ascii="SimSun" w:hAnsi="SimSun" w:cs="SimSun" w:hint="eastAsia"/>
                <w:sz w:val="20"/>
                <w:lang w:val="en-US" w:eastAsia="zh-CN"/>
              </w:rPr>
              <w:t>注</w:t>
            </w:r>
            <w:r w:rsidRPr="00FE1A94">
              <w:rPr>
                <w:rFonts w:ascii="SimSun" w:hAnsi="SimSun" w:cs="SimSun"/>
                <w:sz w:val="20"/>
                <w:lang w:val="en-US" w:eastAsia="zh-CN"/>
              </w:rPr>
              <w:t>4</w:t>
            </w:r>
            <w:r w:rsidRPr="00FE1A94">
              <w:rPr>
                <w:rFonts w:ascii="SimSun" w:hAnsi="SimSun" w:cs="SimSun" w:hint="eastAsia"/>
                <w:sz w:val="20"/>
                <w:lang w:val="en-US" w:eastAsia="zh-CN"/>
              </w:rPr>
              <w:t>）</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lang w:eastAsia="zh-CN"/>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rFonts w:cs="v5.0.0"/>
                <w:sz w:val="20"/>
                <w:lang w:val="en-GB"/>
              </w:rPr>
              <w:t>2</w:t>
            </w:r>
            <w:r w:rsidRPr="00FE1A94">
              <w:rPr>
                <w:rFonts w:eastAsia="MS PGothic"/>
                <w:kern w:val="24"/>
                <w:sz w:val="20"/>
                <w:lang w:val="en-GB"/>
              </w:rPr>
              <w:t> </w:t>
            </w:r>
            <w:r w:rsidRPr="00FE1A94">
              <w:rPr>
                <w:rFonts w:cs="v5.0.0"/>
                <w:sz w:val="20"/>
                <w:lang w:val="en-GB"/>
              </w:rPr>
              <w:t>010-2 020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w:t>
            </w:r>
            <w:r w:rsidRPr="00FE1A94">
              <w:rPr>
                <w:rFonts w:cs="v5.0.0"/>
                <w:sz w:val="20"/>
                <w:lang w:val="en-GB"/>
              </w:rPr>
              <w:t>49 dBm</w:t>
            </w:r>
          </w:p>
        </w:tc>
        <w:tc>
          <w:tcPr>
            <w:tcW w:w="1559" w:type="dxa"/>
          </w:tcPr>
          <w:p w:rsidR="00253061" w:rsidRPr="00FE1A94" w:rsidRDefault="00253061" w:rsidP="00FF6C46">
            <w:pPr>
              <w:pStyle w:val="Tabletext"/>
              <w:spacing w:before="20" w:after="20"/>
              <w:jc w:val="center"/>
              <w:rPr>
                <w:sz w:val="20"/>
              </w:rPr>
            </w:pPr>
            <w:r w:rsidRPr="00FE1A94">
              <w:rPr>
                <w:rFonts w:cs="v5.0.0"/>
                <w:sz w:val="20"/>
                <w:lang w:val="en-GB"/>
              </w:rPr>
              <w:t>1 MHz</w:t>
            </w:r>
          </w:p>
        </w:tc>
        <w:tc>
          <w:tcPr>
            <w:tcW w:w="3399" w:type="dxa"/>
            <w:vMerge/>
          </w:tcPr>
          <w:p w:rsidR="00253061" w:rsidRPr="00FE1A94" w:rsidRDefault="00253061" w:rsidP="00FF6C46">
            <w:pPr>
              <w:pStyle w:val="Tabletext"/>
              <w:spacing w:before="20" w:after="20"/>
              <w:jc w:val="left"/>
              <w:rPr>
                <w:sz w:val="20"/>
                <w:lang w:val="en-US" w:eastAsia="zh-CN"/>
              </w:rPr>
            </w:pP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E-UTRA</w:t>
            </w:r>
            <w:r w:rsidRPr="00FE1A94">
              <w:rPr>
                <w:sz w:val="20"/>
                <w:lang w:val="en-GB"/>
              </w:rPr>
              <w:br/>
            </w:r>
            <w:r w:rsidRPr="00FE1A94">
              <w:rPr>
                <w:rFonts w:hint="eastAsia"/>
                <w:sz w:val="20"/>
                <w:lang w:val="en-GB"/>
              </w:rPr>
              <w:t>频带</w:t>
            </w:r>
            <w:r w:rsidRPr="00FE1A94">
              <w:rPr>
                <w:sz w:val="20"/>
                <w:lang w:val="en-GB"/>
              </w:rPr>
              <w:t>24</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1</w:t>
            </w:r>
            <w:r w:rsidRPr="00FE1A94">
              <w:rPr>
                <w:rFonts w:eastAsia="MS PGothic"/>
                <w:kern w:val="24"/>
                <w:sz w:val="20"/>
                <w:lang w:val="en-GB"/>
              </w:rPr>
              <w:t> </w:t>
            </w:r>
            <w:r w:rsidRPr="00FE1A94">
              <w:rPr>
                <w:sz w:val="20"/>
                <w:lang w:val="en-GB"/>
              </w:rPr>
              <w:t>525-1</w:t>
            </w:r>
            <w:r w:rsidRPr="00FE1A94">
              <w:rPr>
                <w:rFonts w:eastAsia="MS PGothic"/>
                <w:kern w:val="24"/>
                <w:sz w:val="20"/>
                <w:lang w:val="en-GB"/>
              </w:rPr>
              <w:t> </w:t>
            </w:r>
            <w:r w:rsidRPr="00FE1A94">
              <w:rPr>
                <w:sz w:val="20"/>
                <w:lang w:val="en-GB"/>
              </w:rPr>
              <w:t>559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–52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rPr>
            </w:pPr>
            <w:r w:rsidRPr="00FE1A94">
              <w:rPr>
                <w:sz w:val="20"/>
                <w:lang w:val="en-US" w:eastAsia="zh-CN"/>
              </w:rPr>
              <w:t>此项要求不适用于在频带</w:t>
            </w:r>
            <w:r w:rsidRPr="00FE1A94">
              <w:rPr>
                <w:sz w:val="20"/>
                <w:lang w:eastAsia="zh-CN"/>
              </w:rPr>
              <w:t>24</w:t>
            </w:r>
            <w:r w:rsidRPr="00FE1A94">
              <w:rPr>
                <w:sz w:val="20"/>
                <w:lang w:val="en-US" w:eastAsia="zh-CN"/>
              </w:rPr>
              <w:t>工作的</w:t>
            </w:r>
            <w:r w:rsidRPr="00FE1A94">
              <w:rPr>
                <w:sz w:val="20"/>
                <w:lang w:eastAsia="zh-CN"/>
              </w:rPr>
              <w:t>E-</w:t>
            </w:r>
            <w:r w:rsidRPr="00FE1A94">
              <w:rPr>
                <w:sz w:val="20"/>
              </w:rPr>
              <w:t xml:space="preserve">UTRA BS </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rPr>
            </w:pP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1</w:t>
            </w:r>
            <w:r w:rsidRPr="00FE1A94">
              <w:rPr>
                <w:rFonts w:eastAsia="MS PGothic"/>
                <w:kern w:val="24"/>
                <w:sz w:val="20"/>
                <w:lang w:val="en-GB"/>
              </w:rPr>
              <w:t> </w:t>
            </w:r>
            <w:r w:rsidRPr="00FE1A94">
              <w:rPr>
                <w:sz w:val="20"/>
                <w:lang w:val="en-GB"/>
              </w:rPr>
              <w:t>626.5-1</w:t>
            </w:r>
            <w:r w:rsidRPr="00FE1A94">
              <w:rPr>
                <w:rFonts w:eastAsia="MS PGothic"/>
                <w:kern w:val="24"/>
                <w:sz w:val="20"/>
                <w:lang w:val="en-GB"/>
              </w:rPr>
              <w:t> </w:t>
            </w:r>
            <w:r w:rsidRPr="00FE1A94">
              <w:rPr>
                <w:sz w:val="20"/>
                <w:lang w:val="en-GB"/>
              </w:rPr>
              <w:t>660.5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–49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rPr>
            </w:pPr>
            <w:r w:rsidRPr="00FE1A94">
              <w:rPr>
                <w:sz w:val="20"/>
                <w:lang w:val="en-US" w:eastAsia="zh-CN"/>
              </w:rPr>
              <w:t>此项要求不适用于在频带</w:t>
            </w:r>
            <w:r w:rsidRPr="00FE1A94">
              <w:rPr>
                <w:sz w:val="20"/>
                <w:lang w:eastAsia="zh-CN"/>
              </w:rPr>
              <w:t>24</w:t>
            </w:r>
            <w:r w:rsidRPr="00FE1A94">
              <w:rPr>
                <w:sz w:val="20"/>
                <w:lang w:val="en-US" w:eastAsia="zh-CN"/>
              </w:rPr>
              <w:t>工作的</w:t>
            </w:r>
            <w:r w:rsidRPr="00FE1A94">
              <w:rPr>
                <w:sz w:val="20"/>
                <w:lang w:eastAsia="zh-CN"/>
              </w:rPr>
              <w:t>E-</w:t>
            </w:r>
            <w:r w:rsidRPr="00FE1A94">
              <w:rPr>
                <w:sz w:val="20"/>
              </w:rPr>
              <w:t xml:space="preserve">UTRA BS </w:t>
            </w:r>
          </w:p>
        </w:tc>
      </w:tr>
      <w:tr w:rsidR="00253061" w:rsidRPr="00FE1A94" w:rsidTr="00FF6C46">
        <w:trPr>
          <w:cantSplit/>
          <w:trHeight w:val="113"/>
          <w:jc w:val="center"/>
        </w:trPr>
        <w:tc>
          <w:tcPr>
            <w:tcW w:w="1415" w:type="dxa"/>
            <w:vMerge w:val="restart"/>
            <w:tcBorders>
              <w:left w:val="single" w:sz="4" w:space="0" w:color="auto"/>
              <w:righ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 xml:space="preserve">UTRA FDD </w:t>
            </w:r>
            <w:r w:rsidRPr="00FE1A94">
              <w:rPr>
                <w:rFonts w:hint="eastAsia"/>
                <w:sz w:val="20"/>
                <w:lang w:val="en-GB"/>
              </w:rPr>
              <w:t>频带</w:t>
            </w:r>
            <w:r w:rsidRPr="00FE1A94">
              <w:rPr>
                <w:sz w:val="20"/>
                <w:lang w:val="en-GB"/>
              </w:rPr>
              <w:t>XXV</w:t>
            </w:r>
            <w:r w:rsidRPr="00FE1A94">
              <w:rPr>
                <w:rFonts w:hint="eastAsia"/>
                <w:sz w:val="20"/>
                <w:lang w:val="en-GB"/>
              </w:rPr>
              <w:t>或</w:t>
            </w:r>
            <w:r w:rsidRPr="00FE1A94">
              <w:rPr>
                <w:sz w:val="20"/>
                <w:lang w:val="en-GB"/>
              </w:rPr>
              <w:br/>
              <w:t>E-UTRA</w:t>
            </w:r>
            <w:r w:rsidRPr="00FE1A94">
              <w:rPr>
                <w:sz w:val="20"/>
                <w:lang w:val="en-GB"/>
              </w:rPr>
              <w:br/>
            </w:r>
            <w:r w:rsidRPr="00FE1A94">
              <w:rPr>
                <w:rFonts w:hint="eastAsia"/>
                <w:sz w:val="20"/>
                <w:lang w:val="en-GB"/>
              </w:rPr>
              <w:t>频带</w:t>
            </w:r>
            <w:r w:rsidRPr="00FE1A94">
              <w:rPr>
                <w:sz w:val="20"/>
                <w:lang w:val="en-GB"/>
              </w:rPr>
              <w:t>25</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lang w:val="en-GB"/>
              </w:rPr>
              <w:t>1</w:t>
            </w:r>
            <w:r w:rsidRPr="00FE1A94">
              <w:rPr>
                <w:rFonts w:eastAsia="MS PGothic"/>
                <w:kern w:val="24"/>
                <w:sz w:val="20"/>
                <w:lang w:val="en-GB"/>
              </w:rPr>
              <w:t> </w:t>
            </w:r>
            <w:r w:rsidRPr="00FE1A94">
              <w:rPr>
                <w:sz w:val="20"/>
                <w:lang w:val="en-GB"/>
              </w:rPr>
              <w:t>930-1</w:t>
            </w:r>
            <w:r w:rsidRPr="00FE1A94">
              <w:rPr>
                <w:rFonts w:eastAsia="MS PGothic"/>
                <w:kern w:val="24"/>
                <w:sz w:val="20"/>
                <w:lang w:val="en-GB"/>
              </w:rPr>
              <w:t> </w:t>
            </w:r>
            <w:r w:rsidRPr="00FE1A94">
              <w:rPr>
                <w:sz w:val="20"/>
                <w:lang w:val="en-GB"/>
              </w:rPr>
              <w:t>995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–52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rPr>
            </w:pPr>
            <w:r w:rsidRPr="00FE1A94">
              <w:rPr>
                <w:sz w:val="20"/>
                <w:lang w:val="en-US" w:eastAsia="zh-CN"/>
              </w:rPr>
              <w:t>此项要求不适用于在频带</w:t>
            </w:r>
            <w:r w:rsidRPr="00FE1A94">
              <w:rPr>
                <w:sz w:val="20"/>
                <w:lang w:eastAsia="zh-CN"/>
              </w:rPr>
              <w:t>2</w:t>
            </w:r>
            <w:r w:rsidRPr="00FE1A94">
              <w:rPr>
                <w:sz w:val="20"/>
                <w:lang w:eastAsia="zh-CN"/>
              </w:rPr>
              <w:t>或</w:t>
            </w:r>
            <w:r w:rsidRPr="00FE1A94">
              <w:rPr>
                <w:sz w:val="20"/>
                <w:lang w:eastAsia="zh-CN"/>
              </w:rPr>
              <w:t>25</w:t>
            </w:r>
            <w:r w:rsidRPr="00FE1A94">
              <w:rPr>
                <w:sz w:val="20"/>
                <w:lang w:val="en-US" w:eastAsia="zh-CN"/>
              </w:rPr>
              <w:t>工作的</w:t>
            </w:r>
            <w:r w:rsidRPr="00FE1A94">
              <w:rPr>
                <w:sz w:val="20"/>
                <w:lang w:eastAsia="zh-CN"/>
              </w:rPr>
              <w:t>E-</w:t>
            </w:r>
            <w:r w:rsidRPr="00FE1A94">
              <w:rPr>
                <w:sz w:val="20"/>
              </w:rPr>
              <w:t xml:space="preserve">UTRA BS </w:t>
            </w:r>
          </w:p>
        </w:tc>
      </w:tr>
      <w:tr w:rsidR="00253061" w:rsidRPr="00FE1A94" w:rsidTr="00FF6C46">
        <w:trPr>
          <w:cantSplit/>
          <w:trHeight w:val="113"/>
          <w:jc w:val="center"/>
        </w:trPr>
        <w:tc>
          <w:tcPr>
            <w:tcW w:w="1415" w:type="dxa"/>
            <w:vMerge/>
            <w:tcBorders>
              <w:left w:val="single" w:sz="4" w:space="0" w:color="auto"/>
              <w:bottom w:val="single" w:sz="4" w:space="0" w:color="auto"/>
              <w:right w:val="single" w:sz="4" w:space="0" w:color="auto"/>
            </w:tcBorders>
            <w:vAlign w:val="center"/>
          </w:tcPr>
          <w:p w:rsidR="00253061" w:rsidRPr="00FE1A94" w:rsidRDefault="00253061" w:rsidP="00FF6C46">
            <w:pPr>
              <w:pStyle w:val="Tabletext"/>
              <w:jc w:val="center"/>
              <w:rPr>
                <w:sz w:val="20"/>
              </w:rPr>
            </w:pPr>
          </w:p>
        </w:tc>
        <w:tc>
          <w:tcPr>
            <w:tcW w:w="1987" w:type="dxa"/>
            <w:tcBorders>
              <w:left w:val="single" w:sz="4" w:space="0" w:color="auto"/>
            </w:tcBorders>
          </w:tcPr>
          <w:p w:rsidR="00253061" w:rsidRPr="00FE1A94" w:rsidRDefault="00253061" w:rsidP="00FF6C46">
            <w:pPr>
              <w:pStyle w:val="Tabletext"/>
              <w:jc w:val="center"/>
              <w:rPr>
                <w:sz w:val="20"/>
              </w:rPr>
            </w:pPr>
            <w:r w:rsidRPr="00FE1A94">
              <w:rPr>
                <w:sz w:val="20"/>
                <w:lang w:val="en-GB"/>
              </w:rPr>
              <w:t>1</w:t>
            </w:r>
            <w:r w:rsidRPr="00FE1A94">
              <w:rPr>
                <w:rFonts w:eastAsia="MS PGothic"/>
                <w:kern w:val="24"/>
                <w:sz w:val="20"/>
                <w:lang w:val="en-GB"/>
              </w:rPr>
              <w:t> </w:t>
            </w:r>
            <w:r w:rsidRPr="00FE1A94">
              <w:rPr>
                <w:sz w:val="20"/>
                <w:lang w:val="en-GB"/>
              </w:rPr>
              <w:t>850-1</w:t>
            </w:r>
            <w:r w:rsidRPr="00FE1A94">
              <w:rPr>
                <w:rFonts w:eastAsia="MS PGothic"/>
                <w:kern w:val="24"/>
                <w:sz w:val="20"/>
                <w:lang w:val="en-GB"/>
              </w:rPr>
              <w:t> </w:t>
            </w:r>
            <w:r w:rsidRPr="00FE1A94">
              <w:rPr>
                <w:sz w:val="20"/>
                <w:lang w:val="en-GB"/>
              </w:rPr>
              <w:t>915 MHz</w:t>
            </w:r>
          </w:p>
        </w:tc>
        <w:tc>
          <w:tcPr>
            <w:tcW w:w="1276" w:type="dxa"/>
          </w:tcPr>
          <w:p w:rsidR="00253061" w:rsidRPr="00FE1A94" w:rsidRDefault="00253061" w:rsidP="00FF6C46">
            <w:pPr>
              <w:pStyle w:val="Tabletext"/>
              <w:jc w:val="center"/>
              <w:rPr>
                <w:sz w:val="20"/>
              </w:rPr>
            </w:pPr>
            <w:r w:rsidRPr="00FE1A94">
              <w:rPr>
                <w:sz w:val="20"/>
                <w:lang w:val="en-GB"/>
              </w:rPr>
              <w:t>–49 dBm</w:t>
            </w:r>
          </w:p>
        </w:tc>
        <w:tc>
          <w:tcPr>
            <w:tcW w:w="1559" w:type="dxa"/>
          </w:tcPr>
          <w:p w:rsidR="00253061" w:rsidRPr="00FE1A94" w:rsidRDefault="00253061" w:rsidP="00FF6C46">
            <w:pPr>
              <w:pStyle w:val="Tabletext"/>
              <w:jc w:val="center"/>
              <w:rPr>
                <w:sz w:val="20"/>
              </w:rPr>
            </w:pPr>
            <w:r w:rsidRPr="00FE1A94">
              <w:rPr>
                <w:sz w:val="20"/>
                <w:lang w:val="en-GB"/>
              </w:rPr>
              <w:t>1 MHz</w:t>
            </w:r>
          </w:p>
        </w:tc>
        <w:tc>
          <w:tcPr>
            <w:tcW w:w="3399" w:type="dxa"/>
          </w:tcPr>
          <w:p w:rsidR="00253061" w:rsidRPr="00FE1A94" w:rsidRDefault="00253061" w:rsidP="00FF6C46">
            <w:pPr>
              <w:pStyle w:val="Tabletext"/>
              <w:jc w:val="left"/>
              <w:rPr>
                <w:sz w:val="20"/>
              </w:rPr>
            </w:pPr>
            <w:r w:rsidRPr="00FE1A94">
              <w:rPr>
                <w:sz w:val="20"/>
                <w:lang w:val="en-US" w:eastAsia="zh-CN"/>
              </w:rPr>
              <w:t>此项要求不适用于在频带</w:t>
            </w:r>
            <w:r w:rsidRPr="00FE1A94">
              <w:rPr>
                <w:sz w:val="20"/>
                <w:lang w:eastAsia="zh-CN"/>
              </w:rPr>
              <w:t>25</w:t>
            </w:r>
            <w:r w:rsidRPr="00FE1A94">
              <w:rPr>
                <w:sz w:val="20"/>
                <w:lang w:val="en-US" w:eastAsia="zh-CN"/>
              </w:rPr>
              <w:t>工作的</w:t>
            </w:r>
            <w:r w:rsidRPr="00FE1A94">
              <w:rPr>
                <w:sz w:val="20"/>
                <w:lang w:eastAsia="zh-CN"/>
              </w:rPr>
              <w:t>E-</w:t>
            </w:r>
            <w:r w:rsidRPr="00FE1A94">
              <w:rPr>
                <w:sz w:val="20"/>
              </w:rPr>
              <w:t xml:space="preserve">UTRA BS </w:t>
            </w:r>
          </w:p>
          <w:p w:rsidR="00253061" w:rsidRPr="00FE1A94" w:rsidRDefault="00253061" w:rsidP="00FF6C46">
            <w:pPr>
              <w:pStyle w:val="Tabletext"/>
              <w:jc w:val="left"/>
              <w:rPr>
                <w:sz w:val="20"/>
                <w:lang w:eastAsia="zh-CN"/>
              </w:rPr>
            </w:pPr>
            <w:r w:rsidRPr="00FE1A94">
              <w:rPr>
                <w:sz w:val="20"/>
              </w:rPr>
              <w:t>对在</w:t>
            </w:r>
            <w:r w:rsidRPr="00FE1A94">
              <w:rPr>
                <w:sz w:val="20"/>
                <w:lang w:val="en-GB"/>
              </w:rPr>
              <w:t>频带</w:t>
            </w:r>
            <w:r w:rsidRPr="00FE1A94">
              <w:rPr>
                <w:sz w:val="20"/>
              </w:rPr>
              <w:t>2</w:t>
            </w:r>
            <w:r w:rsidRPr="00FE1A94">
              <w:rPr>
                <w:sz w:val="20"/>
              </w:rPr>
              <w:t>工作的</w:t>
            </w:r>
            <w:r w:rsidRPr="00FE1A94">
              <w:rPr>
                <w:sz w:val="20"/>
              </w:rPr>
              <w:t>E-UTRA BS</w:t>
            </w:r>
            <w:r w:rsidRPr="00FE1A94">
              <w:rPr>
                <w:sz w:val="20"/>
                <w:lang w:eastAsia="zh-CN"/>
              </w:rPr>
              <w:t>，</w:t>
            </w:r>
            <w:r w:rsidRPr="00FE1A94">
              <w:rPr>
                <w:sz w:val="20"/>
              </w:rPr>
              <w:t>它适用于</w:t>
            </w:r>
            <w:r w:rsidRPr="00FE1A94">
              <w:rPr>
                <w:sz w:val="20"/>
              </w:rPr>
              <w:t>1 910 MHz</w:t>
            </w:r>
            <w:r w:rsidRPr="00FE1A94">
              <w:rPr>
                <w:sz w:val="20"/>
              </w:rPr>
              <w:t>至</w:t>
            </w:r>
            <w:r w:rsidRPr="00FE1A94">
              <w:rPr>
                <w:sz w:val="20"/>
              </w:rPr>
              <w:t>1 915 MHz</w:t>
            </w:r>
          </w:p>
        </w:tc>
      </w:tr>
    </w:tbl>
    <w:p w:rsidR="00253061" w:rsidRPr="006232A7" w:rsidRDefault="00253061" w:rsidP="00253061">
      <w:pPr>
        <w:pStyle w:val="TableNo"/>
        <w:rPr>
          <w:lang w:val="en-GB"/>
        </w:rPr>
      </w:pPr>
      <w:r>
        <w:rPr>
          <w:rFonts w:hint="eastAsia"/>
          <w:lang w:val="en-GB" w:eastAsia="zh-CN"/>
        </w:rPr>
        <w:lastRenderedPageBreak/>
        <w:t>表</w:t>
      </w:r>
      <w:r w:rsidR="00EB2536">
        <w:rPr>
          <w:lang w:val="en-GB"/>
        </w:rPr>
        <w:t xml:space="preserve"> 9B</w:t>
      </w:r>
      <w:r>
        <w:rPr>
          <w:rFonts w:hint="eastAsia"/>
          <w:lang w:val="en-GB"/>
        </w:rPr>
        <w:t>（</w:t>
      </w:r>
      <w:r w:rsidRPr="00EB2536">
        <w:rPr>
          <w:rFonts w:eastAsia="STKaiti" w:hint="eastAsia"/>
          <w:iCs/>
          <w:lang w:val="en-GB" w:eastAsia="zh-CN"/>
        </w:rPr>
        <w:t>完</w:t>
      </w:r>
      <w:r>
        <w:rPr>
          <w:rFonts w:hint="eastAsia"/>
          <w:lang w:val="en-GB"/>
        </w:rPr>
        <w:t>）</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5"/>
        <w:gridCol w:w="1987"/>
        <w:gridCol w:w="1276"/>
        <w:gridCol w:w="1559"/>
        <w:gridCol w:w="3399"/>
      </w:tblGrid>
      <w:tr w:rsidR="00253061" w:rsidRPr="009C7F09" w:rsidTr="00FF6C46">
        <w:trPr>
          <w:cantSplit/>
          <w:trHeight w:val="113"/>
          <w:jc w:val="center"/>
        </w:trPr>
        <w:tc>
          <w:tcPr>
            <w:tcW w:w="1415" w:type="dxa"/>
            <w:tcBorders>
              <w:left w:val="single" w:sz="4" w:space="0" w:color="auto"/>
              <w:bottom w:val="single" w:sz="4" w:space="0" w:color="auto"/>
              <w:right w:val="single" w:sz="4" w:space="0" w:color="auto"/>
            </w:tcBorders>
            <w:vAlign w:val="center"/>
          </w:tcPr>
          <w:p w:rsidR="00253061" w:rsidRPr="009C7F09" w:rsidRDefault="00253061" w:rsidP="006B119D">
            <w:pPr>
              <w:pStyle w:val="Tablehead"/>
              <w:rPr>
                <w:lang w:eastAsia="zh-CN"/>
              </w:rPr>
            </w:pPr>
            <w:r w:rsidRPr="009C7F09">
              <w:rPr>
                <w:rFonts w:hint="eastAsia"/>
                <w:lang w:eastAsia="zh-CN"/>
              </w:rPr>
              <w:t>在同一地域</w:t>
            </w:r>
            <w:r w:rsidRPr="009C7F09">
              <w:rPr>
                <w:lang w:eastAsia="zh-CN"/>
              </w:rPr>
              <w:br/>
            </w:r>
            <w:r w:rsidRPr="009C7F09">
              <w:rPr>
                <w:rFonts w:hint="eastAsia"/>
                <w:lang w:eastAsia="zh-CN"/>
              </w:rPr>
              <w:t>工作的系</w:t>
            </w:r>
            <w:r w:rsidRPr="009C7F09">
              <w:rPr>
                <w:rFonts w:ascii="SimSun" w:hAnsi="SimSun" w:cs="SimSun" w:hint="eastAsia"/>
                <w:lang w:eastAsia="zh-CN"/>
              </w:rPr>
              <w:t>统</w:t>
            </w:r>
            <w:r w:rsidRPr="009C7F09">
              <w:rPr>
                <w:rFonts w:ascii="SimSun" w:cs="SimSun"/>
                <w:lang w:eastAsia="zh-CN"/>
              </w:rPr>
              <w:br/>
            </w:r>
            <w:r w:rsidRPr="009C7F09">
              <w:rPr>
                <w:rFonts w:hint="eastAsia"/>
                <w:lang w:eastAsia="zh-CN"/>
              </w:rPr>
              <w:t>的</w:t>
            </w:r>
            <w:r w:rsidRPr="009C7F09">
              <w:rPr>
                <w:rFonts w:ascii="SimSun" w:hAnsi="SimSun" w:cs="SimSun" w:hint="eastAsia"/>
                <w:lang w:eastAsia="zh-CN"/>
              </w:rPr>
              <w:t>类</w:t>
            </w:r>
            <w:r w:rsidRPr="009C7F09">
              <w:rPr>
                <w:rFonts w:hint="eastAsia"/>
                <w:lang w:eastAsia="zh-CN"/>
              </w:rPr>
              <w:t>型</w:t>
            </w:r>
          </w:p>
        </w:tc>
        <w:tc>
          <w:tcPr>
            <w:tcW w:w="1987" w:type="dxa"/>
            <w:tcBorders>
              <w:left w:val="single" w:sz="4" w:space="0" w:color="auto"/>
            </w:tcBorders>
            <w:vAlign w:val="center"/>
          </w:tcPr>
          <w:p w:rsidR="00253061" w:rsidRPr="009C7F09" w:rsidRDefault="00253061" w:rsidP="006B119D">
            <w:pPr>
              <w:pStyle w:val="Tablehead"/>
              <w:rPr>
                <w:lang w:val="en-GB"/>
              </w:rPr>
            </w:pPr>
            <w:r w:rsidRPr="009C7F09">
              <w:rPr>
                <w:rFonts w:hint="eastAsia"/>
                <w:lang w:val="en-US" w:eastAsia="zh-CN"/>
              </w:rPr>
              <w:t>有共存要求的</w:t>
            </w:r>
            <w:r w:rsidRPr="009C7F09">
              <w:rPr>
                <w:lang w:eastAsia="zh-CN"/>
              </w:rPr>
              <w:br/>
            </w:r>
            <w:r w:rsidRPr="009C7F09">
              <w:rPr>
                <w:rFonts w:ascii="SimSun" w:hAnsi="SimSun" w:cs="SimSun" w:hint="eastAsia"/>
                <w:lang w:val="en-US" w:eastAsia="zh-CN"/>
              </w:rPr>
              <w:t>频带</w:t>
            </w:r>
          </w:p>
        </w:tc>
        <w:tc>
          <w:tcPr>
            <w:tcW w:w="1276" w:type="dxa"/>
            <w:vAlign w:val="center"/>
          </w:tcPr>
          <w:p w:rsidR="00253061" w:rsidRPr="009C7F09" w:rsidRDefault="00253061" w:rsidP="006B119D">
            <w:pPr>
              <w:pStyle w:val="Tablehead"/>
              <w:rPr>
                <w:lang w:val="en-GB"/>
              </w:rPr>
            </w:pPr>
            <w:r w:rsidRPr="009C7F09">
              <w:rPr>
                <w:rFonts w:hint="eastAsia"/>
                <w:lang w:val="en-US" w:eastAsia="zh-CN"/>
              </w:rPr>
              <w:t>最大</w:t>
            </w:r>
            <w:r w:rsidRPr="009C7F09">
              <w:rPr>
                <w:rFonts w:ascii="SimSun" w:hAnsi="SimSun" w:cs="SimSun" w:hint="eastAsia"/>
                <w:lang w:val="en-US" w:eastAsia="zh-CN"/>
              </w:rPr>
              <w:t>电</w:t>
            </w:r>
            <w:r w:rsidRPr="009C7F09">
              <w:rPr>
                <w:rFonts w:hint="eastAsia"/>
                <w:lang w:val="en-US" w:eastAsia="zh-CN"/>
              </w:rPr>
              <w:t>平</w:t>
            </w:r>
          </w:p>
        </w:tc>
        <w:tc>
          <w:tcPr>
            <w:tcW w:w="1559" w:type="dxa"/>
            <w:vAlign w:val="center"/>
          </w:tcPr>
          <w:p w:rsidR="00253061" w:rsidRPr="009C7F09" w:rsidRDefault="00253061" w:rsidP="006B119D">
            <w:pPr>
              <w:pStyle w:val="Tablehead"/>
              <w:rPr>
                <w:lang w:val="en-GB"/>
              </w:rPr>
            </w:pPr>
            <w:r w:rsidRPr="009C7F09">
              <w:rPr>
                <w:rFonts w:ascii="SimSun" w:hAnsi="SimSun" w:cs="SimSun" w:hint="eastAsia"/>
                <w:lang w:val="en-US" w:eastAsia="zh-CN"/>
              </w:rPr>
              <w:t>测</w:t>
            </w:r>
            <w:r w:rsidRPr="009C7F09">
              <w:rPr>
                <w:rFonts w:hint="eastAsia"/>
                <w:lang w:val="en-US" w:eastAsia="zh-CN"/>
              </w:rPr>
              <w:t>量</w:t>
            </w:r>
            <w:r w:rsidRPr="009C7F09">
              <w:rPr>
                <w:rFonts w:ascii="SimSun" w:hAnsi="SimSun" w:cs="SimSun" w:hint="eastAsia"/>
                <w:lang w:val="en-US" w:eastAsia="zh-CN"/>
              </w:rPr>
              <w:t>带宽</w:t>
            </w:r>
          </w:p>
        </w:tc>
        <w:tc>
          <w:tcPr>
            <w:tcW w:w="3399" w:type="dxa"/>
            <w:vAlign w:val="center"/>
          </w:tcPr>
          <w:p w:rsidR="00253061" w:rsidRPr="009C7F09" w:rsidRDefault="00253061" w:rsidP="006B119D">
            <w:pPr>
              <w:pStyle w:val="Tablehead"/>
              <w:rPr>
                <w:lang w:val="en-US" w:eastAsia="zh-CN"/>
              </w:rPr>
            </w:pPr>
            <w:r w:rsidRPr="009C7F09">
              <w:rPr>
                <w:rFonts w:hint="eastAsia"/>
                <w:lang w:val="en-US" w:eastAsia="zh-CN"/>
              </w:rPr>
              <w:t>注</w:t>
            </w:r>
            <w:r w:rsidRPr="009C7F09">
              <w:rPr>
                <w:rFonts w:ascii="SimSun" w:hAnsi="SimSun" w:cs="SimSun" w:hint="eastAsia"/>
                <w:lang w:val="en-US" w:eastAsia="zh-CN"/>
              </w:rPr>
              <w:t>释</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EB2536">
            <w:pPr>
              <w:pStyle w:val="Tabletext"/>
              <w:spacing w:before="20" w:after="20"/>
              <w:jc w:val="center"/>
              <w:rPr>
                <w:sz w:val="20"/>
                <w:lang w:eastAsia="zh-CN"/>
              </w:rPr>
            </w:pPr>
            <w:r w:rsidRPr="00FE1A94">
              <w:rPr>
                <w:sz w:val="20"/>
              </w:rPr>
              <w:t>UTRA TDD</w:t>
            </w:r>
            <w:r w:rsidRPr="00FE1A94">
              <w:rPr>
                <w:sz w:val="20"/>
                <w:lang w:eastAsia="zh-CN"/>
              </w:rPr>
              <w:t>频带</w:t>
            </w:r>
            <w:r w:rsidRPr="00FE1A94">
              <w:rPr>
                <w:sz w:val="20"/>
              </w:rPr>
              <w:t>a</w:t>
            </w:r>
            <w:r w:rsidR="00EB2536" w:rsidRPr="00FE1A94">
              <w:rPr>
                <w:sz w:val="20"/>
              </w:rPr>
              <w:t>)</w:t>
            </w:r>
            <w:r w:rsidRPr="00FE1A94">
              <w:rPr>
                <w:sz w:val="20"/>
                <w:lang w:eastAsia="zh-CN"/>
              </w:rPr>
              <w:t>或</w:t>
            </w:r>
            <w:r w:rsidRPr="00FE1A94">
              <w:rPr>
                <w:sz w:val="20"/>
              </w:rPr>
              <w:br/>
              <w:t xml:space="preserve">E-UTRA </w:t>
            </w:r>
            <w:r w:rsidRPr="00FE1A94">
              <w:rPr>
                <w:sz w:val="20"/>
              </w:rPr>
              <w:br/>
            </w:r>
            <w:r w:rsidRPr="00FE1A94">
              <w:rPr>
                <w:sz w:val="20"/>
                <w:lang w:eastAsia="zh-CN"/>
              </w:rPr>
              <w:t>频带</w:t>
            </w:r>
            <w:r w:rsidRPr="00FE1A94">
              <w:rPr>
                <w:sz w:val="20"/>
              </w:rPr>
              <w:t>33</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1 900-1 920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33</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EB2536">
            <w:pPr>
              <w:pStyle w:val="Tabletext"/>
              <w:spacing w:before="20" w:after="20"/>
              <w:jc w:val="center"/>
              <w:rPr>
                <w:sz w:val="20"/>
                <w:lang w:eastAsia="zh-CN"/>
              </w:rPr>
            </w:pPr>
            <w:r w:rsidRPr="00FE1A94">
              <w:rPr>
                <w:sz w:val="20"/>
              </w:rPr>
              <w:t>UTRA TDD</w:t>
            </w:r>
            <w:r w:rsidRPr="00FE1A94">
              <w:rPr>
                <w:sz w:val="20"/>
                <w:lang w:eastAsia="zh-CN"/>
              </w:rPr>
              <w:t>频带</w:t>
            </w:r>
            <w:r w:rsidRPr="00FE1A94">
              <w:rPr>
                <w:sz w:val="20"/>
              </w:rPr>
              <w:t>a</w:t>
            </w:r>
            <w:r w:rsidR="00EB2536" w:rsidRPr="00FE1A94">
              <w:rPr>
                <w:sz w:val="20"/>
              </w:rPr>
              <w:t>)</w:t>
            </w:r>
            <w:r w:rsidRPr="00FE1A94">
              <w:rPr>
                <w:sz w:val="20"/>
                <w:lang w:eastAsia="zh-CN"/>
              </w:rPr>
              <w:t>或</w:t>
            </w:r>
            <w:r w:rsidRPr="00FE1A94">
              <w:rPr>
                <w:sz w:val="20"/>
              </w:rPr>
              <w:br/>
              <w:t>E-UTRA</w:t>
            </w:r>
            <w:r w:rsidRPr="00FE1A94">
              <w:rPr>
                <w:sz w:val="20"/>
                <w:lang w:eastAsia="zh-CN"/>
              </w:rPr>
              <w:t>频带</w:t>
            </w:r>
            <w:r w:rsidRPr="00FE1A94">
              <w:rPr>
                <w:sz w:val="20"/>
              </w:rPr>
              <w:t>34</w:t>
            </w:r>
            <w:r w:rsidRPr="00FE1A94">
              <w:rPr>
                <w:sz w:val="20"/>
                <w:lang w:eastAsia="zh-CN"/>
              </w:rPr>
              <w:t>内</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2 010-2 025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34</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EB2536">
            <w:pPr>
              <w:pStyle w:val="Tabletext"/>
              <w:spacing w:before="20" w:after="20"/>
              <w:jc w:val="center"/>
              <w:rPr>
                <w:sz w:val="20"/>
                <w:lang w:eastAsia="zh-CN"/>
              </w:rPr>
            </w:pPr>
            <w:r w:rsidRPr="00FE1A94">
              <w:rPr>
                <w:rFonts w:eastAsia="Times New Roman"/>
                <w:sz w:val="20"/>
              </w:rPr>
              <w:t>UTRA TDD</w:t>
            </w:r>
            <w:r w:rsidRPr="00FE1A94">
              <w:rPr>
                <w:sz w:val="20"/>
                <w:lang w:eastAsia="zh-CN"/>
              </w:rPr>
              <w:t>频带</w:t>
            </w:r>
            <w:r w:rsidRPr="00FE1A94">
              <w:rPr>
                <w:rFonts w:eastAsia="Times New Roman"/>
                <w:sz w:val="20"/>
              </w:rPr>
              <w:t>b</w:t>
            </w:r>
            <w:r w:rsidR="00EB2536" w:rsidRPr="00FE1A94">
              <w:rPr>
                <w:rFonts w:eastAsia="Times New Roman"/>
                <w:sz w:val="20"/>
              </w:rPr>
              <w:t>)</w:t>
            </w:r>
            <w:r w:rsidRPr="00FE1A94">
              <w:rPr>
                <w:sz w:val="20"/>
                <w:lang w:eastAsia="zh-CN"/>
              </w:rPr>
              <w:t>或</w:t>
            </w:r>
            <w:r w:rsidRPr="00FE1A94">
              <w:rPr>
                <w:rFonts w:eastAsia="Times New Roman"/>
                <w:sz w:val="20"/>
              </w:rPr>
              <w:br/>
              <w:t>E-UTRA</w:t>
            </w:r>
            <w:r w:rsidRPr="00FE1A94">
              <w:rPr>
                <w:sz w:val="20"/>
                <w:lang w:eastAsia="zh-CN"/>
              </w:rPr>
              <w:t>频带</w:t>
            </w:r>
            <w:r w:rsidRPr="00FE1A94">
              <w:rPr>
                <w:rFonts w:eastAsia="Times New Roman"/>
                <w:sz w:val="20"/>
              </w:rPr>
              <w:t>35</w:t>
            </w:r>
            <w:r w:rsidRPr="00FE1A94">
              <w:rPr>
                <w:sz w:val="20"/>
                <w:lang w:eastAsia="zh-CN"/>
              </w:rPr>
              <w:t>内</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1 850-1 910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35</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FE1A94">
            <w:pPr>
              <w:pStyle w:val="Tabletext"/>
              <w:spacing w:before="20" w:after="20"/>
              <w:jc w:val="center"/>
              <w:rPr>
                <w:sz w:val="20"/>
                <w:lang w:eastAsia="zh-CN"/>
              </w:rPr>
            </w:pPr>
            <w:r w:rsidRPr="00FE1A94">
              <w:rPr>
                <w:rFonts w:eastAsia="Times New Roman"/>
                <w:sz w:val="20"/>
                <w:lang w:eastAsia="zh-CN"/>
              </w:rPr>
              <w:t>UTRA</w:t>
            </w:r>
            <w:r w:rsidRPr="00FE1A94">
              <w:rPr>
                <w:rFonts w:eastAsia="Times New Roman"/>
                <w:sz w:val="20"/>
              </w:rPr>
              <w:t xml:space="preserve"> TDD</w:t>
            </w:r>
            <w:r w:rsidRPr="00FE1A94">
              <w:rPr>
                <w:sz w:val="20"/>
                <w:lang w:eastAsia="zh-CN"/>
              </w:rPr>
              <w:t>频带</w:t>
            </w:r>
            <w:r w:rsidRPr="00FE1A94">
              <w:rPr>
                <w:rFonts w:eastAsia="Times New Roman"/>
                <w:sz w:val="20"/>
                <w:lang w:eastAsia="zh-CN"/>
              </w:rPr>
              <w:t>b</w:t>
            </w:r>
            <w:r w:rsidR="00EB2536" w:rsidRPr="00FE1A94">
              <w:rPr>
                <w:rFonts w:eastAsia="Times New Roman"/>
                <w:sz w:val="20"/>
                <w:lang w:eastAsia="zh-CN"/>
              </w:rPr>
              <w:t>)</w:t>
            </w:r>
            <w:r w:rsidRPr="00FE1A94">
              <w:rPr>
                <w:sz w:val="20"/>
                <w:lang w:eastAsia="zh-CN"/>
              </w:rPr>
              <w:t>或</w:t>
            </w:r>
            <w:r w:rsidR="00FE1A94">
              <w:rPr>
                <w:sz w:val="20"/>
                <w:lang w:eastAsia="zh-CN"/>
              </w:rPr>
              <w:br/>
            </w:r>
            <w:r w:rsidRPr="00FE1A94">
              <w:rPr>
                <w:rFonts w:eastAsia="Times New Roman"/>
                <w:sz w:val="20"/>
                <w:lang w:eastAsia="zh-CN"/>
              </w:rPr>
              <w:t>E-UTRA</w:t>
            </w:r>
            <w:r w:rsidRPr="00FE1A94">
              <w:rPr>
                <w:sz w:val="20"/>
                <w:lang w:eastAsia="zh-CN"/>
              </w:rPr>
              <w:t>频带</w:t>
            </w:r>
            <w:r w:rsidRPr="00FE1A94">
              <w:rPr>
                <w:rFonts w:eastAsia="Times New Roman"/>
                <w:sz w:val="20"/>
                <w:lang w:eastAsia="zh-CN"/>
              </w:rPr>
              <w:t>36</w:t>
            </w:r>
            <w:r w:rsidRPr="00FE1A94">
              <w:rPr>
                <w:sz w:val="20"/>
                <w:lang w:eastAsia="zh-CN"/>
              </w:rPr>
              <w:t>内</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1 930-1 990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2</w:t>
            </w:r>
            <w:r w:rsidRPr="00FE1A94">
              <w:rPr>
                <w:sz w:val="20"/>
                <w:lang w:val="en-US" w:eastAsia="zh-CN"/>
              </w:rPr>
              <w:t>和</w:t>
            </w:r>
            <w:r w:rsidRPr="00FE1A94">
              <w:rPr>
                <w:sz w:val="20"/>
                <w:lang w:val="en-US" w:eastAsia="zh-CN"/>
              </w:rPr>
              <w:t>36</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FE1A94">
            <w:pPr>
              <w:pStyle w:val="Tabletext"/>
              <w:spacing w:before="20" w:after="20"/>
              <w:jc w:val="center"/>
              <w:rPr>
                <w:sz w:val="20"/>
                <w:lang w:eastAsia="zh-CN"/>
              </w:rPr>
            </w:pPr>
            <w:r w:rsidRPr="00FE1A94">
              <w:rPr>
                <w:rFonts w:eastAsia="Times New Roman"/>
                <w:sz w:val="20"/>
                <w:lang w:eastAsia="zh-CN"/>
              </w:rPr>
              <w:t>UTRA</w:t>
            </w:r>
            <w:r w:rsidRPr="00FE1A94">
              <w:rPr>
                <w:rFonts w:eastAsia="Times New Roman"/>
                <w:sz w:val="20"/>
              </w:rPr>
              <w:t xml:space="preserve"> TDD</w:t>
            </w:r>
            <w:r w:rsidRPr="00FE1A94">
              <w:rPr>
                <w:sz w:val="20"/>
                <w:lang w:eastAsia="zh-CN"/>
              </w:rPr>
              <w:t>频带</w:t>
            </w:r>
            <w:r w:rsidRPr="00FE1A94">
              <w:rPr>
                <w:rFonts w:eastAsia="Times New Roman"/>
                <w:sz w:val="20"/>
                <w:lang w:eastAsia="zh-CN"/>
              </w:rPr>
              <w:t>c</w:t>
            </w:r>
            <w:r w:rsidR="00EB2536" w:rsidRPr="00FE1A94">
              <w:rPr>
                <w:rFonts w:eastAsia="Times New Roman"/>
                <w:sz w:val="20"/>
                <w:lang w:eastAsia="zh-CN"/>
              </w:rPr>
              <w:t>)</w:t>
            </w:r>
            <w:r w:rsidRPr="00FE1A94">
              <w:rPr>
                <w:sz w:val="20"/>
                <w:lang w:eastAsia="zh-CN"/>
              </w:rPr>
              <w:t>或</w:t>
            </w:r>
            <w:r w:rsidR="00FE1A94">
              <w:rPr>
                <w:sz w:val="20"/>
                <w:lang w:eastAsia="zh-CN"/>
              </w:rPr>
              <w:br/>
            </w:r>
            <w:r w:rsidRPr="00FE1A94">
              <w:rPr>
                <w:rFonts w:eastAsia="Times New Roman"/>
                <w:sz w:val="20"/>
                <w:lang w:eastAsia="zh-CN"/>
              </w:rPr>
              <w:t>E-UTRA</w:t>
            </w:r>
            <w:r w:rsidRPr="00FE1A94">
              <w:rPr>
                <w:sz w:val="20"/>
                <w:lang w:eastAsia="zh-CN"/>
              </w:rPr>
              <w:t>频带</w:t>
            </w:r>
            <w:r w:rsidRPr="00FE1A94">
              <w:rPr>
                <w:rFonts w:eastAsia="Times New Roman"/>
                <w:sz w:val="20"/>
                <w:lang w:eastAsia="zh-CN"/>
              </w:rPr>
              <w:t>37</w:t>
            </w:r>
            <w:r w:rsidRPr="00FE1A94">
              <w:rPr>
                <w:sz w:val="20"/>
                <w:lang w:eastAsia="zh-CN"/>
              </w:rPr>
              <w:t>内</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1 910-1 930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37</w:t>
            </w:r>
            <w:r w:rsidRPr="00FE1A94">
              <w:rPr>
                <w:sz w:val="20"/>
                <w:lang w:val="en-US" w:eastAsia="zh-CN"/>
              </w:rPr>
              <w:t>工作的</w:t>
            </w:r>
            <w:r w:rsidRPr="00FE1A94">
              <w:rPr>
                <w:sz w:val="20"/>
                <w:lang w:val="en-US" w:eastAsia="zh-CN"/>
              </w:rPr>
              <w:t>E-</w:t>
            </w:r>
            <w:r w:rsidRPr="00FE1A94">
              <w:rPr>
                <w:sz w:val="20"/>
                <w:lang w:eastAsia="zh-CN"/>
              </w:rPr>
              <w:t>UTRA BS</w:t>
            </w:r>
            <w:r w:rsidRPr="00FE1A94">
              <w:rPr>
                <w:sz w:val="20"/>
                <w:lang w:eastAsia="zh-CN"/>
              </w:rPr>
              <w:t>。</w:t>
            </w:r>
            <w:r w:rsidRPr="00FE1A94">
              <w:rPr>
                <w:sz w:val="20"/>
                <w:lang w:eastAsia="zh-CN"/>
              </w:rPr>
              <w:t>ITU-R M.1036</w:t>
            </w:r>
            <w:r w:rsidRPr="00FE1A94">
              <w:rPr>
                <w:sz w:val="20"/>
                <w:lang w:eastAsia="zh-CN"/>
              </w:rPr>
              <w:t>建议书中规定了该非成对频带，但没有说明任何未来的部署情况</w:t>
            </w:r>
          </w:p>
          <w:p w:rsidR="00253061" w:rsidRPr="00FE1A94" w:rsidRDefault="00253061" w:rsidP="00FF6C46">
            <w:pPr>
              <w:pStyle w:val="Tabletext"/>
              <w:spacing w:before="20" w:after="20"/>
              <w:jc w:val="left"/>
              <w:rPr>
                <w:sz w:val="20"/>
                <w:lang w:eastAsia="zh-CN"/>
              </w:rPr>
            </w:pP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FE1A94">
            <w:pPr>
              <w:pStyle w:val="Tabletext"/>
              <w:spacing w:before="20" w:after="20"/>
              <w:jc w:val="center"/>
              <w:rPr>
                <w:sz w:val="20"/>
                <w:lang w:eastAsia="zh-CN"/>
              </w:rPr>
            </w:pPr>
            <w:r w:rsidRPr="00FE1A94">
              <w:rPr>
                <w:rFonts w:eastAsia="Times New Roman"/>
                <w:sz w:val="20"/>
                <w:lang w:eastAsia="zh-CN"/>
              </w:rPr>
              <w:t>UTRA</w:t>
            </w:r>
            <w:r w:rsidRPr="00FE1A94">
              <w:rPr>
                <w:rFonts w:eastAsia="Times New Roman"/>
                <w:sz w:val="20"/>
              </w:rPr>
              <w:t xml:space="preserve"> TDD</w:t>
            </w:r>
            <w:r w:rsidRPr="00FE1A94">
              <w:rPr>
                <w:sz w:val="20"/>
                <w:lang w:eastAsia="zh-CN"/>
              </w:rPr>
              <w:t>频带</w:t>
            </w:r>
            <w:r w:rsidRPr="00FE1A94">
              <w:rPr>
                <w:rFonts w:eastAsia="Times New Roman"/>
                <w:sz w:val="20"/>
                <w:lang w:eastAsia="zh-CN"/>
              </w:rPr>
              <w:t>d</w:t>
            </w:r>
            <w:r w:rsidR="00EB2536" w:rsidRPr="00FE1A94">
              <w:rPr>
                <w:rFonts w:eastAsia="Times New Roman"/>
                <w:sz w:val="20"/>
                <w:lang w:eastAsia="zh-CN"/>
              </w:rPr>
              <w:t>)</w:t>
            </w:r>
            <w:r w:rsidRPr="00FE1A94">
              <w:rPr>
                <w:sz w:val="20"/>
                <w:lang w:eastAsia="zh-CN"/>
              </w:rPr>
              <w:t>或</w:t>
            </w:r>
            <w:r w:rsidR="00FE1A94">
              <w:rPr>
                <w:sz w:val="20"/>
                <w:lang w:eastAsia="zh-CN"/>
              </w:rPr>
              <w:br/>
            </w:r>
            <w:r w:rsidRPr="00FE1A94">
              <w:rPr>
                <w:rFonts w:eastAsia="Times New Roman"/>
                <w:sz w:val="20"/>
                <w:lang w:eastAsia="zh-CN"/>
              </w:rPr>
              <w:t>E-UTRA</w:t>
            </w:r>
            <w:r w:rsidRPr="00FE1A94">
              <w:rPr>
                <w:sz w:val="20"/>
                <w:lang w:eastAsia="zh-CN"/>
              </w:rPr>
              <w:t>频带</w:t>
            </w:r>
            <w:r w:rsidRPr="00FE1A94">
              <w:rPr>
                <w:rFonts w:eastAsia="Times New Roman"/>
                <w:sz w:val="20"/>
                <w:lang w:eastAsia="zh-CN"/>
              </w:rPr>
              <w:t>38</w:t>
            </w:r>
            <w:r w:rsidRPr="00FE1A94">
              <w:rPr>
                <w:sz w:val="20"/>
                <w:lang w:eastAsia="zh-CN"/>
              </w:rPr>
              <w:t>内</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2 570-2 620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38</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FE1A94">
            <w:pPr>
              <w:pStyle w:val="Tabletext"/>
              <w:spacing w:before="20" w:after="20"/>
              <w:jc w:val="center"/>
              <w:rPr>
                <w:sz w:val="20"/>
                <w:lang w:eastAsia="zh-CN"/>
              </w:rPr>
            </w:pPr>
            <w:r w:rsidRPr="00FE1A94">
              <w:rPr>
                <w:sz w:val="20"/>
                <w:lang w:val="en-GB"/>
              </w:rPr>
              <w:t xml:space="preserve">UTRA TDD </w:t>
            </w:r>
            <w:r w:rsidRPr="00FE1A94">
              <w:rPr>
                <w:sz w:val="20"/>
                <w:lang w:val="en-GB" w:eastAsia="zh-CN"/>
              </w:rPr>
              <w:t>频带</w:t>
            </w:r>
            <w:r w:rsidRPr="00FE1A94">
              <w:rPr>
                <w:sz w:val="20"/>
                <w:lang w:val="en-GB"/>
              </w:rPr>
              <w:t>f</w:t>
            </w:r>
            <w:r w:rsidRPr="00FE1A94">
              <w:rPr>
                <w:sz w:val="20"/>
                <w:lang w:val="en-GB"/>
              </w:rPr>
              <w:t>）或</w:t>
            </w:r>
            <w:r w:rsidR="00FE1A94">
              <w:rPr>
                <w:sz w:val="20"/>
                <w:lang w:val="en-GB"/>
              </w:rPr>
              <w:br/>
            </w:r>
            <w:r w:rsidRPr="00FE1A94">
              <w:rPr>
                <w:sz w:val="20"/>
              </w:rPr>
              <w:t xml:space="preserve">E-UTRA </w:t>
            </w:r>
            <w:r w:rsidRPr="00FE1A94">
              <w:rPr>
                <w:sz w:val="20"/>
              </w:rPr>
              <w:br/>
            </w:r>
            <w:r w:rsidRPr="00FE1A94">
              <w:rPr>
                <w:sz w:val="20"/>
                <w:lang w:eastAsia="zh-CN"/>
              </w:rPr>
              <w:t>频带</w:t>
            </w:r>
            <w:r w:rsidRPr="00FE1A94">
              <w:rPr>
                <w:sz w:val="20"/>
              </w:rPr>
              <w:t xml:space="preserve"> 39</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1 880-1 920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39</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vAlign w:val="center"/>
          </w:tcPr>
          <w:p w:rsidR="00253061" w:rsidRPr="00FE1A94" w:rsidRDefault="00253061" w:rsidP="00FE1A94">
            <w:pPr>
              <w:pStyle w:val="Tabletext"/>
              <w:spacing w:before="20" w:after="20"/>
              <w:jc w:val="center"/>
              <w:rPr>
                <w:sz w:val="20"/>
              </w:rPr>
            </w:pPr>
            <w:r w:rsidRPr="00FE1A94">
              <w:rPr>
                <w:sz w:val="20"/>
                <w:lang w:val="en-GB"/>
              </w:rPr>
              <w:t xml:space="preserve">UTRA TDD </w:t>
            </w:r>
            <w:r w:rsidRPr="00FE1A94">
              <w:rPr>
                <w:sz w:val="20"/>
                <w:lang w:val="en-GB" w:eastAsia="zh-CN"/>
              </w:rPr>
              <w:t>频带</w:t>
            </w:r>
            <w:r w:rsidRPr="00FE1A94">
              <w:rPr>
                <w:sz w:val="20"/>
                <w:lang w:val="en-GB"/>
              </w:rPr>
              <w:t>e</w:t>
            </w:r>
            <w:r w:rsidRPr="00FE1A94">
              <w:rPr>
                <w:sz w:val="20"/>
                <w:lang w:val="en-GB"/>
              </w:rPr>
              <w:t>）或</w:t>
            </w:r>
            <w:r w:rsidR="00FE1A94">
              <w:rPr>
                <w:sz w:val="20"/>
                <w:lang w:val="en-GB"/>
              </w:rPr>
              <w:br/>
            </w:r>
            <w:r w:rsidRPr="00FE1A94">
              <w:rPr>
                <w:sz w:val="20"/>
              </w:rPr>
              <w:t xml:space="preserve">E-UTRA </w:t>
            </w:r>
            <w:r w:rsidRPr="00FE1A94">
              <w:rPr>
                <w:sz w:val="20"/>
              </w:rPr>
              <w:br/>
            </w:r>
            <w:r w:rsidRPr="00FE1A94">
              <w:rPr>
                <w:sz w:val="20"/>
                <w:lang w:eastAsia="zh-CN"/>
              </w:rPr>
              <w:t>频带</w:t>
            </w:r>
            <w:r w:rsidRPr="00FE1A94">
              <w:rPr>
                <w:sz w:val="20"/>
              </w:rPr>
              <w:t>40</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rPr>
              <w:t>2 300-2 400 MHz</w:t>
            </w:r>
          </w:p>
        </w:tc>
        <w:tc>
          <w:tcPr>
            <w:tcW w:w="1276" w:type="dxa"/>
          </w:tcPr>
          <w:p w:rsidR="00253061" w:rsidRPr="00FE1A94" w:rsidRDefault="00253061" w:rsidP="00FF6C46">
            <w:pPr>
              <w:pStyle w:val="Tabletext"/>
              <w:spacing w:before="20" w:after="20"/>
              <w:jc w:val="center"/>
              <w:rPr>
                <w:sz w:val="20"/>
              </w:rPr>
            </w:pPr>
            <w:r w:rsidRPr="00FE1A94">
              <w:rPr>
                <w:sz w:val="20"/>
              </w:rPr>
              <w:t>–52 dBm</w:t>
            </w:r>
          </w:p>
        </w:tc>
        <w:tc>
          <w:tcPr>
            <w:tcW w:w="1559" w:type="dxa"/>
          </w:tcPr>
          <w:p w:rsidR="00253061" w:rsidRPr="00FE1A94" w:rsidRDefault="00253061" w:rsidP="00FF6C46">
            <w:pPr>
              <w:pStyle w:val="Tabletext"/>
              <w:spacing w:before="20" w:after="20"/>
              <w:jc w:val="center"/>
              <w:rPr>
                <w:sz w:val="20"/>
              </w:rPr>
            </w:pPr>
            <w:r w:rsidRPr="00FE1A94">
              <w:rPr>
                <w:sz w:val="20"/>
              </w:rPr>
              <w:t>1 MHz</w:t>
            </w:r>
          </w:p>
        </w:tc>
        <w:tc>
          <w:tcPr>
            <w:tcW w:w="3399" w:type="dxa"/>
          </w:tcPr>
          <w:p w:rsidR="00253061" w:rsidRPr="00FE1A94" w:rsidRDefault="00253061" w:rsidP="00FF6C46">
            <w:pPr>
              <w:pStyle w:val="Tabletext"/>
              <w:spacing w:before="20" w:after="20"/>
              <w:jc w:val="left"/>
              <w:rPr>
                <w:sz w:val="20"/>
                <w:lang w:eastAsia="zh-CN"/>
              </w:rPr>
            </w:pPr>
            <w:r w:rsidRPr="00FE1A94">
              <w:rPr>
                <w:sz w:val="20"/>
                <w:lang w:val="en-US" w:eastAsia="zh-CN"/>
              </w:rPr>
              <w:t>此项要求不适用于在频带</w:t>
            </w:r>
            <w:r w:rsidRPr="00FE1A94">
              <w:rPr>
                <w:sz w:val="20"/>
                <w:lang w:val="en-US" w:eastAsia="zh-CN"/>
              </w:rPr>
              <w:t>40</w:t>
            </w:r>
            <w:r w:rsidRPr="00FE1A94">
              <w:rPr>
                <w:sz w:val="20"/>
                <w:lang w:val="en-US" w:eastAsia="zh-CN"/>
              </w:rPr>
              <w:t>工作的</w:t>
            </w:r>
            <w:r w:rsidRPr="00FE1A94">
              <w:rPr>
                <w:sz w:val="20"/>
                <w:lang w:val="en-US" w:eastAsia="zh-CN"/>
              </w:rPr>
              <w:t>E-</w:t>
            </w:r>
            <w:r w:rsidRPr="00FE1A94">
              <w:rPr>
                <w:sz w:val="20"/>
              </w:rPr>
              <w:t>UTRA BS</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lang w:val="en-GB"/>
              </w:rPr>
            </w:pPr>
            <w:r w:rsidRPr="00FE1A94">
              <w:rPr>
                <w:sz w:val="20"/>
                <w:lang w:val="en-GB"/>
              </w:rPr>
              <w:t xml:space="preserve">E-UTRA </w:t>
            </w:r>
            <w:r w:rsidRPr="00FE1A94">
              <w:rPr>
                <w:sz w:val="20"/>
                <w:lang w:val="en-GB"/>
              </w:rPr>
              <w:br/>
            </w:r>
            <w:r w:rsidRPr="00FE1A94">
              <w:rPr>
                <w:sz w:val="20"/>
                <w:lang w:val="en-GB"/>
              </w:rPr>
              <w:t>频带</w:t>
            </w:r>
            <w:r w:rsidRPr="00FE1A94">
              <w:rPr>
                <w:sz w:val="20"/>
                <w:lang w:val="en-GB" w:eastAsia="zh-CN"/>
              </w:rPr>
              <w:t>41</w:t>
            </w:r>
          </w:p>
        </w:tc>
        <w:tc>
          <w:tcPr>
            <w:tcW w:w="1987" w:type="dxa"/>
            <w:tcBorders>
              <w:left w:val="single" w:sz="4" w:space="0" w:color="auto"/>
            </w:tcBorders>
          </w:tcPr>
          <w:p w:rsidR="00253061" w:rsidRPr="00FE1A94" w:rsidRDefault="00253061" w:rsidP="00FF6C46">
            <w:pPr>
              <w:pStyle w:val="Tabletext"/>
              <w:spacing w:before="20" w:after="20"/>
              <w:jc w:val="center"/>
              <w:rPr>
                <w:sz w:val="20"/>
              </w:rPr>
            </w:pPr>
            <w:r w:rsidRPr="00FE1A94">
              <w:rPr>
                <w:sz w:val="20"/>
                <w:lang w:val="en-GB" w:eastAsia="zh-CN"/>
              </w:rPr>
              <w:t>2</w:t>
            </w:r>
            <w:r w:rsidRPr="00FE1A94">
              <w:rPr>
                <w:rFonts w:eastAsia="MS PGothic"/>
                <w:kern w:val="24"/>
                <w:sz w:val="20"/>
                <w:lang w:val="en-GB"/>
              </w:rPr>
              <w:t> </w:t>
            </w:r>
            <w:r w:rsidRPr="00FE1A94">
              <w:rPr>
                <w:sz w:val="20"/>
                <w:lang w:val="en-GB" w:eastAsia="zh-CN"/>
              </w:rPr>
              <w:t>496</w:t>
            </w:r>
            <w:r w:rsidRPr="00FE1A94">
              <w:rPr>
                <w:sz w:val="20"/>
                <w:lang w:val="en-GB" w:eastAsia="ja-JP"/>
              </w:rPr>
              <w:t>-</w:t>
            </w:r>
            <w:r w:rsidRPr="00FE1A94">
              <w:rPr>
                <w:sz w:val="20"/>
                <w:lang w:val="en-GB" w:eastAsia="zh-CN"/>
              </w:rPr>
              <w:t>2</w:t>
            </w:r>
            <w:r w:rsidRPr="00FE1A94">
              <w:rPr>
                <w:rFonts w:eastAsia="MS PGothic"/>
                <w:kern w:val="24"/>
                <w:sz w:val="20"/>
                <w:lang w:val="en-GB"/>
              </w:rPr>
              <w:t> </w:t>
            </w:r>
            <w:r w:rsidRPr="00FE1A94">
              <w:rPr>
                <w:sz w:val="20"/>
                <w:lang w:val="en-GB" w:eastAsia="zh-CN"/>
              </w:rPr>
              <w:t>690 MHz</w:t>
            </w:r>
          </w:p>
        </w:tc>
        <w:tc>
          <w:tcPr>
            <w:tcW w:w="1276" w:type="dxa"/>
          </w:tcPr>
          <w:p w:rsidR="00253061" w:rsidRPr="00FE1A94" w:rsidRDefault="00253061" w:rsidP="00FF6C46">
            <w:pPr>
              <w:pStyle w:val="Tabletext"/>
              <w:spacing w:before="20" w:after="20"/>
              <w:jc w:val="center"/>
              <w:rPr>
                <w:sz w:val="20"/>
              </w:rPr>
            </w:pPr>
            <w:r w:rsidRPr="00FE1A94">
              <w:rPr>
                <w:sz w:val="20"/>
                <w:lang w:val="en-GB"/>
              </w:rPr>
              <w:t>–52 dBm</w:t>
            </w:r>
          </w:p>
        </w:tc>
        <w:tc>
          <w:tcPr>
            <w:tcW w:w="1559" w:type="dxa"/>
          </w:tcPr>
          <w:p w:rsidR="00253061" w:rsidRPr="00FE1A94" w:rsidRDefault="00253061" w:rsidP="00FF6C46">
            <w:pPr>
              <w:pStyle w:val="Tabletext"/>
              <w:spacing w:before="20" w:after="20"/>
              <w:jc w:val="center"/>
              <w:rPr>
                <w:sz w:val="20"/>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lang w:val="en-GB"/>
              </w:rPr>
            </w:pPr>
            <w:r w:rsidRPr="00FE1A94">
              <w:rPr>
                <w:sz w:val="20"/>
                <w:lang w:val="en-US" w:eastAsia="zh-CN"/>
              </w:rPr>
              <w:t>此项要求不适用于在频带</w:t>
            </w:r>
            <w:r w:rsidRPr="00FE1A94">
              <w:rPr>
                <w:sz w:val="20"/>
                <w:lang w:val="en-US" w:eastAsia="zh-CN"/>
              </w:rPr>
              <w:t>41</w:t>
            </w:r>
            <w:r w:rsidRPr="00FE1A94">
              <w:rPr>
                <w:sz w:val="20"/>
                <w:lang w:val="en-US" w:eastAsia="zh-CN"/>
              </w:rPr>
              <w:t>工作的</w:t>
            </w:r>
            <w:r w:rsidRPr="00FE1A94">
              <w:rPr>
                <w:sz w:val="20"/>
                <w:lang w:val="en-US" w:eastAsia="zh-CN"/>
              </w:rPr>
              <w:t>E-</w:t>
            </w:r>
            <w:r w:rsidRPr="00FE1A94">
              <w:rPr>
                <w:sz w:val="20"/>
              </w:rPr>
              <w:t>UTRA BS</w:t>
            </w:r>
            <w:r w:rsidRPr="00FE1A94">
              <w:rPr>
                <w:sz w:val="20"/>
                <w:lang w:val="en-GB"/>
              </w:rPr>
              <w:t xml:space="preserve"> </w:t>
            </w:r>
          </w:p>
        </w:tc>
      </w:tr>
      <w:tr w:rsidR="00253061" w:rsidRPr="002B4FF6" w:rsidTr="00FF6C46">
        <w:trPr>
          <w:cantSplit/>
          <w:trHeight w:val="113"/>
          <w:jc w:val="center"/>
        </w:trPr>
        <w:tc>
          <w:tcPr>
            <w:tcW w:w="1415" w:type="dxa"/>
            <w:tcBorders>
              <w:top w:val="single" w:sz="4" w:space="0" w:color="auto"/>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lang w:val="en-GB"/>
              </w:rPr>
            </w:pPr>
            <w:r w:rsidRPr="00FE1A94">
              <w:rPr>
                <w:sz w:val="20"/>
                <w:lang w:val="en-GB"/>
              </w:rPr>
              <w:t xml:space="preserve">E-UTRA </w:t>
            </w:r>
            <w:r w:rsidRPr="00FE1A94">
              <w:rPr>
                <w:sz w:val="20"/>
                <w:lang w:val="en-GB"/>
              </w:rPr>
              <w:br/>
            </w:r>
            <w:r w:rsidRPr="00FE1A94">
              <w:rPr>
                <w:sz w:val="20"/>
                <w:lang w:val="en-GB"/>
              </w:rPr>
              <w:t>频带</w:t>
            </w:r>
            <w:r w:rsidRPr="00FE1A94">
              <w:rPr>
                <w:sz w:val="20"/>
                <w:lang w:val="en-GB" w:eastAsia="zh-CN"/>
              </w:rPr>
              <w:t>42</w:t>
            </w:r>
          </w:p>
        </w:tc>
        <w:tc>
          <w:tcPr>
            <w:tcW w:w="1987" w:type="dxa"/>
            <w:tcBorders>
              <w:left w:val="single" w:sz="4" w:space="0" w:color="auto"/>
            </w:tcBorders>
          </w:tcPr>
          <w:p w:rsidR="00253061" w:rsidRPr="00FE1A94" w:rsidRDefault="00253061" w:rsidP="00FF6C46">
            <w:pPr>
              <w:pStyle w:val="Tabletext"/>
              <w:spacing w:before="20" w:after="20"/>
              <w:jc w:val="center"/>
              <w:rPr>
                <w:sz w:val="20"/>
                <w:lang w:val="en-GB" w:eastAsia="zh-CN"/>
              </w:rPr>
            </w:pPr>
            <w:r w:rsidRPr="00FE1A94">
              <w:rPr>
                <w:sz w:val="20"/>
                <w:lang w:val="en-GB" w:eastAsia="zh-CN"/>
              </w:rPr>
              <w:t>3</w:t>
            </w:r>
            <w:r w:rsidRPr="00FE1A94">
              <w:rPr>
                <w:rFonts w:eastAsia="MS PGothic"/>
                <w:kern w:val="24"/>
                <w:sz w:val="20"/>
                <w:lang w:val="en-GB"/>
              </w:rPr>
              <w:t> </w:t>
            </w:r>
            <w:r w:rsidRPr="00FE1A94">
              <w:rPr>
                <w:sz w:val="20"/>
                <w:lang w:val="en-GB" w:eastAsia="zh-CN"/>
              </w:rPr>
              <w:t>400</w:t>
            </w:r>
            <w:r w:rsidRPr="00FE1A94">
              <w:rPr>
                <w:sz w:val="20"/>
                <w:lang w:val="en-GB" w:eastAsia="ja-JP"/>
              </w:rPr>
              <w:t>-3</w:t>
            </w:r>
            <w:r w:rsidRPr="00FE1A94">
              <w:rPr>
                <w:rFonts w:eastAsia="MS PGothic"/>
                <w:kern w:val="24"/>
                <w:sz w:val="20"/>
                <w:lang w:val="en-GB"/>
              </w:rPr>
              <w:t> </w:t>
            </w:r>
            <w:r w:rsidRPr="00FE1A94">
              <w:rPr>
                <w:sz w:val="20"/>
                <w:lang w:val="en-GB" w:eastAsia="ja-JP"/>
              </w:rPr>
              <w:t>60</w:t>
            </w:r>
            <w:r w:rsidRPr="00FE1A94">
              <w:rPr>
                <w:sz w:val="20"/>
                <w:lang w:val="en-GB" w:eastAsia="zh-CN"/>
              </w:rPr>
              <w:t>0 MHz</w:t>
            </w:r>
          </w:p>
        </w:tc>
        <w:tc>
          <w:tcPr>
            <w:tcW w:w="1276" w:type="dxa"/>
          </w:tcPr>
          <w:p w:rsidR="00253061" w:rsidRPr="00FE1A94" w:rsidRDefault="00253061" w:rsidP="00FF6C46">
            <w:pPr>
              <w:pStyle w:val="Tabletext"/>
              <w:spacing w:before="20" w:after="20"/>
              <w:jc w:val="center"/>
              <w:rPr>
                <w:sz w:val="20"/>
                <w:lang w:val="en-GB"/>
              </w:rPr>
            </w:pPr>
            <w:r w:rsidRPr="00FE1A94">
              <w:rPr>
                <w:sz w:val="20"/>
                <w:lang w:val="en-GB"/>
              </w:rPr>
              <w:t>–52 dBm</w:t>
            </w:r>
          </w:p>
        </w:tc>
        <w:tc>
          <w:tcPr>
            <w:tcW w:w="1559" w:type="dxa"/>
          </w:tcPr>
          <w:p w:rsidR="00253061" w:rsidRPr="00FE1A94" w:rsidRDefault="00253061" w:rsidP="00FF6C46">
            <w:pPr>
              <w:pStyle w:val="Tabletext"/>
              <w:spacing w:before="20" w:after="20"/>
              <w:jc w:val="center"/>
              <w:rPr>
                <w:sz w:val="20"/>
                <w:lang w:val="en-GB"/>
              </w:rPr>
            </w:pPr>
            <w:r w:rsidRPr="00FE1A94">
              <w:rPr>
                <w:sz w:val="20"/>
                <w:lang w:val="en-GB"/>
              </w:rPr>
              <w:t>1 MHz</w:t>
            </w:r>
          </w:p>
        </w:tc>
        <w:tc>
          <w:tcPr>
            <w:tcW w:w="3399" w:type="dxa"/>
          </w:tcPr>
          <w:p w:rsidR="00253061" w:rsidRPr="00FE1A94" w:rsidRDefault="00253061" w:rsidP="00FF6C46">
            <w:pPr>
              <w:pStyle w:val="Tabletext"/>
              <w:spacing w:before="20" w:after="20"/>
              <w:jc w:val="left"/>
              <w:rPr>
                <w:sz w:val="20"/>
                <w:lang w:val="en-GB"/>
              </w:rPr>
            </w:pPr>
            <w:r w:rsidRPr="00FE1A94">
              <w:rPr>
                <w:sz w:val="20"/>
                <w:lang w:val="en-US" w:eastAsia="zh-CN"/>
              </w:rPr>
              <w:t>此项要求不适用于在频带</w:t>
            </w:r>
            <w:r w:rsidRPr="00FE1A94">
              <w:rPr>
                <w:sz w:val="20"/>
                <w:lang w:val="en-US" w:eastAsia="zh-CN"/>
              </w:rPr>
              <w:t>42</w:t>
            </w:r>
            <w:r w:rsidRPr="00FE1A94">
              <w:rPr>
                <w:sz w:val="20"/>
                <w:lang w:val="en-US" w:eastAsia="zh-CN"/>
              </w:rPr>
              <w:t>或</w:t>
            </w:r>
            <w:r w:rsidRPr="00FE1A94">
              <w:rPr>
                <w:sz w:val="20"/>
                <w:lang w:val="en-US" w:eastAsia="zh-CN"/>
              </w:rPr>
              <w:t>43</w:t>
            </w:r>
            <w:r w:rsidRPr="00FE1A94">
              <w:rPr>
                <w:sz w:val="20"/>
                <w:lang w:val="en-US" w:eastAsia="zh-CN"/>
              </w:rPr>
              <w:t>工作的</w:t>
            </w:r>
            <w:r w:rsidRPr="00FE1A94">
              <w:rPr>
                <w:sz w:val="20"/>
                <w:lang w:val="en-US" w:eastAsia="zh-CN"/>
              </w:rPr>
              <w:t>E-</w:t>
            </w:r>
            <w:r w:rsidRPr="00FE1A94">
              <w:rPr>
                <w:sz w:val="20"/>
              </w:rPr>
              <w:t>UTRA BS</w:t>
            </w:r>
            <w:r w:rsidRPr="00FE1A94">
              <w:rPr>
                <w:sz w:val="20"/>
                <w:lang w:val="en-GB"/>
              </w:rPr>
              <w:t xml:space="preserve"> </w:t>
            </w:r>
          </w:p>
        </w:tc>
      </w:tr>
      <w:tr w:rsidR="00253061" w:rsidRPr="002B4FF6" w:rsidTr="00A42BD7">
        <w:trPr>
          <w:cantSplit/>
          <w:trHeight w:val="113"/>
          <w:jc w:val="center"/>
        </w:trPr>
        <w:tc>
          <w:tcPr>
            <w:tcW w:w="1415" w:type="dxa"/>
            <w:tcBorders>
              <w:top w:val="single" w:sz="4" w:space="0" w:color="auto"/>
              <w:left w:val="single" w:sz="4" w:space="0" w:color="auto"/>
              <w:bottom w:val="single" w:sz="4" w:space="0" w:color="auto"/>
              <w:right w:val="single" w:sz="4" w:space="0" w:color="auto"/>
            </w:tcBorders>
          </w:tcPr>
          <w:p w:rsidR="00253061" w:rsidRPr="00FE1A94" w:rsidRDefault="00253061" w:rsidP="00FF6C46">
            <w:pPr>
              <w:pStyle w:val="Tabletext"/>
              <w:spacing w:before="20" w:after="20"/>
              <w:jc w:val="center"/>
              <w:rPr>
                <w:sz w:val="20"/>
                <w:lang w:val="en-GB"/>
              </w:rPr>
            </w:pPr>
            <w:r w:rsidRPr="00FE1A94">
              <w:rPr>
                <w:sz w:val="20"/>
                <w:lang w:val="en-GB"/>
              </w:rPr>
              <w:t xml:space="preserve">E-UTRA </w:t>
            </w:r>
            <w:r w:rsidRPr="00FE1A94">
              <w:rPr>
                <w:sz w:val="20"/>
                <w:lang w:val="en-GB"/>
              </w:rPr>
              <w:br/>
            </w:r>
            <w:r w:rsidRPr="00FE1A94">
              <w:rPr>
                <w:sz w:val="20"/>
                <w:lang w:val="en-GB"/>
              </w:rPr>
              <w:t>频带</w:t>
            </w:r>
            <w:r w:rsidRPr="00FE1A94">
              <w:rPr>
                <w:sz w:val="20"/>
                <w:lang w:val="en-GB" w:eastAsia="zh-CN"/>
              </w:rPr>
              <w:t>43</w:t>
            </w:r>
          </w:p>
        </w:tc>
        <w:tc>
          <w:tcPr>
            <w:tcW w:w="1987" w:type="dxa"/>
            <w:tcBorders>
              <w:left w:val="single" w:sz="4" w:space="0" w:color="auto"/>
              <w:bottom w:val="single" w:sz="4" w:space="0" w:color="auto"/>
            </w:tcBorders>
          </w:tcPr>
          <w:p w:rsidR="00253061" w:rsidRPr="00FE1A94" w:rsidRDefault="00253061" w:rsidP="00FF6C46">
            <w:pPr>
              <w:pStyle w:val="Tabletext"/>
              <w:spacing w:before="20" w:after="20"/>
              <w:jc w:val="center"/>
              <w:rPr>
                <w:sz w:val="20"/>
                <w:lang w:val="en-GB" w:eastAsia="zh-CN"/>
              </w:rPr>
            </w:pPr>
            <w:r w:rsidRPr="00FE1A94">
              <w:rPr>
                <w:sz w:val="20"/>
                <w:lang w:val="en-GB" w:eastAsia="zh-CN"/>
              </w:rPr>
              <w:t>3</w:t>
            </w:r>
            <w:r w:rsidRPr="00FE1A94">
              <w:rPr>
                <w:rFonts w:eastAsia="MS PGothic"/>
                <w:kern w:val="24"/>
                <w:sz w:val="20"/>
                <w:lang w:val="en-GB"/>
              </w:rPr>
              <w:t> </w:t>
            </w:r>
            <w:r w:rsidRPr="00FE1A94">
              <w:rPr>
                <w:sz w:val="20"/>
                <w:lang w:val="en-GB" w:eastAsia="zh-CN"/>
              </w:rPr>
              <w:t>600</w:t>
            </w:r>
            <w:r w:rsidRPr="00FE1A94">
              <w:rPr>
                <w:sz w:val="20"/>
                <w:lang w:val="en-GB" w:eastAsia="ja-JP"/>
              </w:rPr>
              <w:t>-3</w:t>
            </w:r>
            <w:r w:rsidRPr="00FE1A94">
              <w:rPr>
                <w:rFonts w:eastAsia="MS PGothic"/>
                <w:kern w:val="24"/>
                <w:sz w:val="20"/>
                <w:lang w:val="en-GB"/>
              </w:rPr>
              <w:t> </w:t>
            </w:r>
            <w:r w:rsidRPr="00FE1A94">
              <w:rPr>
                <w:sz w:val="20"/>
                <w:lang w:val="en-GB" w:eastAsia="ja-JP"/>
              </w:rPr>
              <w:t>80</w:t>
            </w:r>
            <w:r w:rsidRPr="00FE1A94">
              <w:rPr>
                <w:sz w:val="20"/>
                <w:lang w:val="en-GB" w:eastAsia="zh-CN"/>
              </w:rPr>
              <w:t>0 MHz</w:t>
            </w:r>
          </w:p>
        </w:tc>
        <w:tc>
          <w:tcPr>
            <w:tcW w:w="1276" w:type="dxa"/>
            <w:tcBorders>
              <w:bottom w:val="single" w:sz="4" w:space="0" w:color="auto"/>
            </w:tcBorders>
          </w:tcPr>
          <w:p w:rsidR="00253061" w:rsidRPr="00FE1A94" w:rsidRDefault="00253061" w:rsidP="00FF6C46">
            <w:pPr>
              <w:pStyle w:val="Tabletext"/>
              <w:spacing w:before="20" w:after="20"/>
              <w:jc w:val="center"/>
              <w:rPr>
                <w:sz w:val="20"/>
                <w:lang w:val="en-GB"/>
              </w:rPr>
            </w:pPr>
            <w:r w:rsidRPr="00FE1A94">
              <w:rPr>
                <w:sz w:val="20"/>
                <w:lang w:val="en-GB"/>
              </w:rPr>
              <w:t>–52 dBm</w:t>
            </w:r>
          </w:p>
        </w:tc>
        <w:tc>
          <w:tcPr>
            <w:tcW w:w="1559" w:type="dxa"/>
            <w:tcBorders>
              <w:bottom w:val="single" w:sz="4" w:space="0" w:color="auto"/>
            </w:tcBorders>
          </w:tcPr>
          <w:p w:rsidR="00253061" w:rsidRPr="00FE1A94" w:rsidRDefault="00253061" w:rsidP="00FF6C46">
            <w:pPr>
              <w:pStyle w:val="Tabletext"/>
              <w:spacing w:before="20" w:after="20"/>
              <w:jc w:val="center"/>
              <w:rPr>
                <w:sz w:val="20"/>
                <w:lang w:val="en-GB"/>
              </w:rPr>
            </w:pPr>
            <w:r w:rsidRPr="00FE1A94">
              <w:rPr>
                <w:sz w:val="20"/>
                <w:lang w:val="en-GB"/>
              </w:rPr>
              <w:t>1 MHz</w:t>
            </w:r>
          </w:p>
        </w:tc>
        <w:tc>
          <w:tcPr>
            <w:tcW w:w="3399" w:type="dxa"/>
            <w:tcBorders>
              <w:bottom w:val="single" w:sz="4" w:space="0" w:color="auto"/>
            </w:tcBorders>
          </w:tcPr>
          <w:p w:rsidR="00253061" w:rsidRPr="00FE1A94" w:rsidRDefault="00253061" w:rsidP="00FF6C46">
            <w:pPr>
              <w:pStyle w:val="Tabletext"/>
              <w:spacing w:before="20" w:after="20"/>
              <w:jc w:val="left"/>
              <w:rPr>
                <w:sz w:val="20"/>
                <w:lang w:val="en-GB"/>
              </w:rPr>
            </w:pPr>
            <w:r w:rsidRPr="00FE1A94">
              <w:rPr>
                <w:sz w:val="20"/>
                <w:lang w:val="en-US" w:eastAsia="zh-CN"/>
              </w:rPr>
              <w:t>此项要求不适用于在频带</w:t>
            </w:r>
            <w:r w:rsidRPr="00FE1A94">
              <w:rPr>
                <w:sz w:val="20"/>
                <w:lang w:val="en-US" w:eastAsia="zh-CN"/>
              </w:rPr>
              <w:t>42</w:t>
            </w:r>
            <w:r w:rsidRPr="00FE1A94">
              <w:rPr>
                <w:sz w:val="20"/>
                <w:lang w:val="en-US" w:eastAsia="zh-CN"/>
              </w:rPr>
              <w:t>或</w:t>
            </w:r>
            <w:r w:rsidRPr="00FE1A94">
              <w:rPr>
                <w:sz w:val="20"/>
                <w:lang w:val="en-US" w:eastAsia="zh-CN"/>
              </w:rPr>
              <w:t>43</w:t>
            </w:r>
            <w:r w:rsidRPr="00FE1A94">
              <w:rPr>
                <w:sz w:val="20"/>
                <w:lang w:val="en-US" w:eastAsia="zh-CN"/>
              </w:rPr>
              <w:t>工作的</w:t>
            </w:r>
            <w:r w:rsidRPr="00FE1A94">
              <w:rPr>
                <w:sz w:val="20"/>
                <w:lang w:val="en-US" w:eastAsia="zh-CN"/>
              </w:rPr>
              <w:t>E-</w:t>
            </w:r>
            <w:r w:rsidRPr="00FE1A94">
              <w:rPr>
                <w:sz w:val="20"/>
              </w:rPr>
              <w:t>UTRA BS</w:t>
            </w:r>
            <w:r w:rsidRPr="00FE1A94">
              <w:rPr>
                <w:sz w:val="20"/>
                <w:lang w:val="en-GB"/>
              </w:rPr>
              <w:t xml:space="preserve"> </w:t>
            </w:r>
          </w:p>
        </w:tc>
      </w:tr>
      <w:tr w:rsidR="00A42BD7" w:rsidRPr="002B4FF6" w:rsidTr="00A42BD7">
        <w:trPr>
          <w:cantSplit/>
          <w:trHeight w:val="113"/>
          <w:jc w:val="center"/>
        </w:trPr>
        <w:tc>
          <w:tcPr>
            <w:tcW w:w="9636" w:type="dxa"/>
            <w:gridSpan w:val="5"/>
            <w:tcBorders>
              <w:top w:val="single" w:sz="4" w:space="0" w:color="auto"/>
              <w:left w:val="nil"/>
              <w:bottom w:val="nil"/>
              <w:right w:val="nil"/>
            </w:tcBorders>
          </w:tcPr>
          <w:p w:rsidR="00A42BD7" w:rsidRPr="002D4836" w:rsidRDefault="00A42BD7" w:rsidP="00A42BD7">
            <w:pPr>
              <w:pStyle w:val="TableLegendNote"/>
              <w:rPr>
                <w:lang w:val="en-GB" w:eastAsia="zh-CN"/>
              </w:rPr>
            </w:pPr>
            <w:r>
              <w:rPr>
                <w:rFonts w:cs="??" w:hint="eastAsia"/>
                <w:lang w:eastAsia="zh-CN"/>
              </w:rPr>
              <w:t>注</w:t>
            </w:r>
            <w:r>
              <w:rPr>
                <w:rFonts w:cs="??"/>
                <w:lang w:eastAsia="zh-CN"/>
              </w:rPr>
              <w:t>4 –</w:t>
            </w:r>
            <w:r w:rsidRPr="00A53006">
              <w:rPr>
                <w:rFonts w:cs="??"/>
                <w:lang w:eastAsia="zh-CN"/>
              </w:rPr>
              <w:t xml:space="preserve"> </w:t>
            </w:r>
            <w:r>
              <w:rPr>
                <w:rFonts w:cs="??" w:hint="eastAsia"/>
                <w:lang w:eastAsia="zh-CN"/>
              </w:rPr>
              <w:t>此要求不适用于一个较早版本的一个频带</w:t>
            </w:r>
            <w:r>
              <w:rPr>
                <w:rFonts w:cs="??"/>
                <w:lang w:eastAsia="zh-CN"/>
              </w:rPr>
              <w:t>2</w:t>
            </w:r>
            <w:r>
              <w:rPr>
                <w:rFonts w:cs="??" w:hint="eastAsia"/>
                <w:lang w:eastAsia="zh-CN"/>
              </w:rPr>
              <w:t>的</w:t>
            </w:r>
            <w:r w:rsidRPr="00A53006">
              <w:rPr>
                <w:rFonts w:cs="??"/>
                <w:lang w:eastAsia="zh-CN"/>
              </w:rPr>
              <w:t>E-UTRA BS</w:t>
            </w:r>
            <w:r>
              <w:rPr>
                <w:rFonts w:cs="??" w:hint="eastAsia"/>
                <w:lang w:eastAsia="zh-CN"/>
              </w:rPr>
              <w:t>。此外，它不适用于来自</w:t>
            </w:r>
            <w:r>
              <w:rPr>
                <w:rFonts w:cs="??"/>
                <w:lang w:eastAsia="zh-CN"/>
              </w:rPr>
              <w:t>2012</w:t>
            </w:r>
            <w:r>
              <w:rPr>
                <w:rFonts w:cs="??" w:hint="eastAsia"/>
                <w:lang w:eastAsia="zh-CN"/>
              </w:rPr>
              <w:t>年</w:t>
            </w:r>
            <w:r>
              <w:rPr>
                <w:rFonts w:cs="??"/>
                <w:lang w:eastAsia="zh-CN"/>
              </w:rPr>
              <w:t>12</w:t>
            </w:r>
            <w:r>
              <w:rPr>
                <w:rFonts w:cs="??" w:hint="eastAsia"/>
                <w:lang w:eastAsia="zh-CN"/>
              </w:rPr>
              <w:t>月</w:t>
            </w:r>
            <w:r>
              <w:rPr>
                <w:rFonts w:cs="??"/>
                <w:lang w:eastAsia="zh-CN"/>
              </w:rPr>
              <w:t>31</w:t>
            </w:r>
            <w:r>
              <w:rPr>
                <w:rFonts w:cs="??" w:hint="eastAsia"/>
                <w:lang w:eastAsia="zh-CN"/>
              </w:rPr>
              <w:t>日之前较早版本制造的一个频带</w:t>
            </w:r>
            <w:r w:rsidRPr="00A53006">
              <w:rPr>
                <w:rFonts w:cs="??"/>
                <w:lang w:eastAsia="zh-CN"/>
              </w:rPr>
              <w:t>2</w:t>
            </w:r>
            <w:r>
              <w:rPr>
                <w:rFonts w:cs="??" w:hint="eastAsia"/>
                <w:lang w:eastAsia="zh-CN"/>
              </w:rPr>
              <w:t>的</w:t>
            </w:r>
            <w:r w:rsidRPr="00A53006">
              <w:rPr>
                <w:rFonts w:cs="??"/>
                <w:lang w:eastAsia="zh-CN"/>
              </w:rPr>
              <w:t>E-UTRA BS</w:t>
            </w:r>
            <w:r>
              <w:rPr>
                <w:rFonts w:cs="??" w:hint="eastAsia"/>
                <w:lang w:eastAsia="zh-CN"/>
              </w:rPr>
              <w:t>，它被升级来支持版本</w:t>
            </w:r>
            <w:r>
              <w:rPr>
                <w:rFonts w:cs="??"/>
                <w:lang w:eastAsia="zh-CN"/>
              </w:rPr>
              <w:t>10</w:t>
            </w:r>
            <w:r>
              <w:rPr>
                <w:rFonts w:cs="??" w:hint="eastAsia"/>
                <w:lang w:eastAsia="zh-CN"/>
              </w:rPr>
              <w:t>功能，其中的升级不影响与此要求相关的现有无线单元的</w:t>
            </w:r>
            <w:r>
              <w:rPr>
                <w:rFonts w:cs="??"/>
                <w:lang w:eastAsia="zh-CN"/>
              </w:rPr>
              <w:t>RF</w:t>
            </w:r>
            <w:r>
              <w:rPr>
                <w:rFonts w:cs="??" w:hint="eastAsia"/>
                <w:lang w:eastAsia="zh-CN"/>
              </w:rPr>
              <w:t>部分</w:t>
            </w:r>
            <w:r>
              <w:rPr>
                <w:rFonts w:hint="eastAsia"/>
                <w:lang w:val="en-GB" w:eastAsia="zh-CN"/>
              </w:rPr>
              <w:t>。</w:t>
            </w:r>
          </w:p>
          <w:p w:rsidR="00A42BD7" w:rsidRPr="00FE1A94" w:rsidRDefault="00A42BD7" w:rsidP="00FF6C46">
            <w:pPr>
              <w:pStyle w:val="Tabletext"/>
              <w:spacing w:before="20" w:after="20"/>
              <w:jc w:val="left"/>
              <w:rPr>
                <w:sz w:val="20"/>
                <w:lang w:val="en-US" w:eastAsia="zh-CN"/>
              </w:rPr>
            </w:pPr>
          </w:p>
        </w:tc>
      </w:tr>
    </w:tbl>
    <w:p w:rsidR="00FE1A94" w:rsidRDefault="00FE1A9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s="??"/>
          <w:sz w:val="22"/>
          <w:lang w:val="en-US" w:eastAsia="zh-CN"/>
        </w:rPr>
      </w:pPr>
      <w:r>
        <w:rPr>
          <w:rFonts w:cs="??"/>
          <w:lang w:val="en-US" w:eastAsia="zh-CN"/>
        </w:rPr>
        <w:br w:type="page"/>
      </w:r>
    </w:p>
    <w:p w:rsidR="00253061" w:rsidRDefault="00253061" w:rsidP="00253061">
      <w:pPr>
        <w:pStyle w:val="Note"/>
        <w:rPr>
          <w:lang w:val="en-US" w:eastAsia="zh-CN"/>
        </w:rPr>
      </w:pPr>
      <w:r>
        <w:rPr>
          <w:rFonts w:cs="??" w:hint="eastAsia"/>
          <w:lang w:val="en-US" w:eastAsia="zh-CN"/>
        </w:rPr>
        <w:lastRenderedPageBreak/>
        <w:t>注</w:t>
      </w:r>
      <w:r>
        <w:rPr>
          <w:lang w:val="en-US" w:eastAsia="zh-CN"/>
        </w:rPr>
        <w:t xml:space="preserve">1 </w:t>
      </w:r>
      <w:r w:rsidR="007179FF">
        <w:rPr>
          <w:lang w:val="en-US" w:eastAsia="zh-CN"/>
        </w:rPr>
        <w:t>–</w:t>
      </w:r>
      <w:r>
        <w:rPr>
          <w:lang w:val="en-US" w:eastAsia="zh-CN"/>
        </w:rPr>
        <w:t xml:space="preserve"> </w:t>
      </w:r>
      <w:r>
        <w:rPr>
          <w:rFonts w:cs="??" w:hint="eastAsia"/>
          <w:lang w:val="en-US" w:eastAsia="zh-CN"/>
        </w:rPr>
        <w:t>正如本</w:t>
      </w:r>
      <w:r>
        <w:rPr>
          <w:rFonts w:ascii="SimSun" w:hAnsi="SimSun" w:cs="SimSun" w:hint="eastAsia"/>
          <w:lang w:val="en-US" w:eastAsia="zh-CN"/>
        </w:rPr>
        <w:t>节</w:t>
      </w:r>
      <w:r>
        <w:rPr>
          <w:rFonts w:cs="??" w:hint="eastAsia"/>
          <w:lang w:val="en-US" w:eastAsia="zh-CN"/>
        </w:rPr>
        <w:t>中</w:t>
      </w:r>
      <w:r>
        <w:rPr>
          <w:rFonts w:ascii="SimSun" w:hAnsi="SimSun" w:cs="SimSun" w:hint="eastAsia"/>
          <w:lang w:val="en-US" w:eastAsia="zh-CN"/>
        </w:rPr>
        <w:t>规</w:t>
      </w:r>
      <w:r>
        <w:rPr>
          <w:rFonts w:cs="??" w:hint="eastAsia"/>
          <w:lang w:val="en-US" w:eastAsia="zh-CN"/>
        </w:rPr>
        <w:t>定的</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射的范</w:t>
      </w:r>
      <w:r>
        <w:rPr>
          <w:rFonts w:ascii="SimSun" w:hAnsi="SimSun" w:cs="SimSun" w:hint="eastAsia"/>
          <w:lang w:val="en-US" w:eastAsia="zh-CN"/>
        </w:rPr>
        <w:t>围所述</w:t>
      </w:r>
      <w:r>
        <w:rPr>
          <w:rFonts w:cs="??" w:hint="eastAsia"/>
          <w:lang w:val="en-US" w:eastAsia="zh-CN"/>
        </w:rPr>
        <w:t>，表</w:t>
      </w:r>
      <w:r>
        <w:rPr>
          <w:lang w:val="en-US" w:eastAsia="zh-CN"/>
        </w:rPr>
        <w:t>9B</w:t>
      </w:r>
      <w:r>
        <w:rPr>
          <w:rFonts w:cs="??" w:hint="eastAsia"/>
          <w:lang w:val="en-US" w:eastAsia="zh-CN"/>
        </w:rPr>
        <w:t>中的共存要求不适用于</w:t>
      </w:r>
      <w:r>
        <w:rPr>
          <w:rFonts w:ascii="SimSun" w:hAnsi="SimSun" w:cs="SimSun" w:hint="eastAsia"/>
          <w:lang w:val="en-US" w:eastAsia="zh-CN"/>
        </w:rPr>
        <w:t>紧</w:t>
      </w:r>
      <w:r>
        <w:rPr>
          <w:rFonts w:cs="??" w:hint="eastAsia"/>
          <w:lang w:val="en-US" w:eastAsia="zh-CN"/>
        </w:rPr>
        <w:t>靠着工作</w:t>
      </w:r>
      <w:r>
        <w:rPr>
          <w:rFonts w:ascii="SimSun" w:hAnsi="SimSun" w:cs="SimSun" w:hint="eastAsia"/>
          <w:lang w:val="en-US" w:eastAsia="zh-CN"/>
        </w:rPr>
        <w:t>频带</w:t>
      </w:r>
      <w:r>
        <w:rPr>
          <w:rFonts w:cs="??" w:hint="eastAsia"/>
          <w:lang w:val="en-US" w:eastAsia="zh-CN"/>
        </w:rPr>
        <w:t>的</w:t>
      </w:r>
      <w:r>
        <w:rPr>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w:t>
      </w:r>
      <w:r>
        <w:rPr>
          <w:rFonts w:ascii="SimSun" w:hAnsi="SimSun" w:cs="SimSun" w:hint="eastAsia"/>
          <w:lang w:val="en-US" w:eastAsia="zh-CN"/>
        </w:rPr>
        <w:t>见</w:t>
      </w:r>
      <w:r>
        <w:rPr>
          <w:rFonts w:cs="??" w:hint="eastAsia"/>
          <w:lang w:val="en-US" w:eastAsia="zh-CN"/>
        </w:rPr>
        <w:t>范</w:t>
      </w:r>
      <w:r>
        <w:rPr>
          <w:rFonts w:ascii="SimSun" w:hAnsi="SimSun" w:cs="SimSun" w:hint="eastAsia"/>
          <w:lang w:val="en-US" w:eastAsia="zh-CN"/>
        </w:rPr>
        <w:t>围</w:t>
      </w:r>
      <w:r>
        <w:rPr>
          <w:rFonts w:cs="??" w:hint="eastAsia"/>
          <w:lang w:val="en-US" w:eastAsia="zh-CN"/>
        </w:rPr>
        <w:t>的注</w:t>
      </w:r>
      <w:r>
        <w:rPr>
          <w:lang w:val="en-US" w:eastAsia="zh-CN"/>
        </w:rPr>
        <w:t>2</w:t>
      </w:r>
      <w:r>
        <w:rPr>
          <w:rFonts w:cs="??" w:hint="eastAsia"/>
          <w:lang w:val="en-US" w:eastAsia="zh-CN"/>
        </w:rPr>
        <w:t>和注</w:t>
      </w:r>
      <w:r>
        <w:rPr>
          <w:lang w:val="en-US" w:eastAsia="zh-CN"/>
        </w:rPr>
        <w:t>3</w:t>
      </w:r>
      <w:r>
        <w:rPr>
          <w:rFonts w:cs="??" w:hint="eastAsia"/>
          <w:lang w:val="en-US" w:eastAsia="zh-CN"/>
        </w:rPr>
        <w:t>）。当</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与表中的共存要求</w:t>
      </w:r>
      <w:r>
        <w:rPr>
          <w:rFonts w:ascii="SimSun" w:hAnsi="SimSun" w:cs="SimSun" w:hint="eastAsia"/>
          <w:lang w:val="en-US" w:eastAsia="zh-CN"/>
        </w:rPr>
        <w:t>频带</w:t>
      </w:r>
      <w:r>
        <w:rPr>
          <w:rFonts w:cs="??" w:hint="eastAsia"/>
          <w:lang w:val="en-US" w:eastAsia="zh-CN"/>
        </w:rPr>
        <w:t>相</w:t>
      </w:r>
      <w:r>
        <w:rPr>
          <w:rFonts w:ascii="SimSun" w:hAnsi="SimSun" w:cs="SimSun" w:hint="eastAsia"/>
          <w:lang w:val="en-US" w:eastAsia="zh-CN"/>
        </w:rPr>
        <w:t>邻时</w:t>
      </w:r>
      <w:r>
        <w:rPr>
          <w:rFonts w:cs="??" w:hint="eastAsia"/>
          <w:lang w:val="en-US" w:eastAsia="zh-CN"/>
        </w:rPr>
        <w:t>，也是同</w:t>
      </w:r>
      <w:r>
        <w:rPr>
          <w:rFonts w:ascii="SimSun" w:hAnsi="SimSun" w:cs="SimSun" w:hint="eastAsia"/>
          <w:lang w:val="en-US" w:eastAsia="zh-CN"/>
        </w:rPr>
        <w:t>样</w:t>
      </w:r>
      <w:r>
        <w:rPr>
          <w:rFonts w:cs="??" w:hint="eastAsia"/>
          <w:lang w:val="en-US" w:eastAsia="zh-CN"/>
        </w:rPr>
        <w:t>的情况。本地或区域性要求可能会涉及这一排除在外的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的</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w:t>
      </w:r>
    </w:p>
    <w:p w:rsidR="00253061" w:rsidRDefault="00253061" w:rsidP="00253061">
      <w:pPr>
        <w:pStyle w:val="Note"/>
        <w:rPr>
          <w:rFonts w:cs="??"/>
          <w:lang w:val="en-US" w:eastAsia="zh-CN"/>
        </w:rPr>
      </w:pPr>
      <w:r>
        <w:rPr>
          <w:rFonts w:cs="??" w:hint="eastAsia"/>
          <w:lang w:val="en-US" w:eastAsia="zh-CN"/>
        </w:rPr>
        <w:t>注</w:t>
      </w:r>
      <w:r>
        <w:rPr>
          <w:lang w:val="en-US" w:eastAsia="zh-CN"/>
        </w:rPr>
        <w:t xml:space="preserve">2 </w:t>
      </w:r>
      <w:r w:rsidR="007179FF">
        <w:rPr>
          <w:lang w:val="en-US" w:eastAsia="zh-CN"/>
        </w:rPr>
        <w:t>–</w:t>
      </w:r>
      <w:r>
        <w:rPr>
          <w:lang w:val="en-US" w:eastAsia="zh-CN"/>
        </w:rPr>
        <w:t xml:space="preserve"> </w:t>
      </w:r>
      <w:r>
        <w:rPr>
          <w:rFonts w:cs="??" w:hint="eastAsia"/>
          <w:lang w:val="en-US" w:eastAsia="zh-CN"/>
        </w:rPr>
        <w:t>上表假定，范围注</w:t>
      </w:r>
      <w:r>
        <w:rPr>
          <w:lang w:val="en-US" w:eastAsia="zh-CN"/>
        </w:rPr>
        <w:t>2</w:t>
      </w:r>
      <w:r>
        <w:rPr>
          <w:rFonts w:cs="??" w:hint="eastAsia"/>
          <w:lang w:val="en-US" w:eastAsia="zh-CN"/>
        </w:rPr>
        <w:t>或注</w:t>
      </w:r>
      <w:r>
        <w:rPr>
          <w:lang w:val="en-US" w:eastAsia="zh-CN"/>
        </w:rPr>
        <w:t>3</w:t>
      </w:r>
      <w:r>
        <w:rPr>
          <w:rFonts w:cs="??" w:hint="eastAsia"/>
          <w:lang w:val="en-US" w:eastAsia="zh-CN"/>
        </w:rPr>
        <w:t>中</w:t>
      </w:r>
      <w:r>
        <w:rPr>
          <w:rFonts w:ascii="SimSun" w:hAnsi="SimSun" w:cs="SimSun" w:hint="eastAsia"/>
          <w:lang w:val="en-US" w:eastAsia="zh-CN"/>
        </w:rPr>
        <w:t>规</w:t>
      </w:r>
      <w:r>
        <w:rPr>
          <w:rFonts w:cs="??" w:hint="eastAsia"/>
          <w:lang w:val="en-US" w:eastAsia="zh-CN"/>
        </w:rPr>
        <w:t>定的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围将会有重叠区域的</w:t>
      </w:r>
      <w:r>
        <w:rPr>
          <w:rFonts w:cs="??" w:hint="eastAsia"/>
          <w:lang w:val="en-US" w:eastAsia="zh-CN"/>
        </w:rPr>
        <w:t>两个工作</w:t>
      </w:r>
      <w:r>
        <w:rPr>
          <w:rFonts w:ascii="SimSun" w:hAnsi="SimSun" w:cs="SimSun" w:hint="eastAsia"/>
          <w:lang w:val="en-US" w:eastAsia="zh-CN"/>
        </w:rPr>
        <w:t>频带</w:t>
      </w:r>
      <w:r>
        <w:rPr>
          <w:rFonts w:cs="??" w:hint="eastAsia"/>
          <w:lang w:val="en-US" w:eastAsia="zh-CN"/>
        </w:rPr>
        <w:t>不在相同的地域中部署。</w:t>
      </w:r>
      <w:r>
        <w:rPr>
          <w:rFonts w:ascii="SimSun" w:hAnsi="SimSun" w:cs="SimSun" w:hint="eastAsia"/>
          <w:lang w:val="en-US" w:eastAsia="zh-CN"/>
        </w:rPr>
        <w:t>对</w:t>
      </w:r>
      <w:r>
        <w:rPr>
          <w:rFonts w:cs="??" w:hint="eastAsia"/>
          <w:lang w:val="en-US" w:eastAsia="zh-CN"/>
        </w:rPr>
        <w:t>于在同一地理区域重叠</w:t>
      </w:r>
      <w:r>
        <w:rPr>
          <w:rFonts w:ascii="SimSun" w:hAnsi="SimSun" w:cs="SimSun" w:hint="eastAsia"/>
          <w:lang w:val="en-US" w:eastAsia="zh-CN"/>
        </w:rPr>
        <w:t>频</w:t>
      </w:r>
      <w:r>
        <w:rPr>
          <w:rFonts w:cs="??" w:hint="eastAsia"/>
          <w:lang w:val="en-US" w:eastAsia="zh-CN"/>
        </w:rPr>
        <w:t>率上工作的情况，可能需要采取特殊的共存要求，但本建</w:t>
      </w:r>
      <w:r>
        <w:rPr>
          <w:rFonts w:ascii="SimSun" w:hAnsi="SimSun" w:cs="SimSun" w:hint="eastAsia"/>
          <w:lang w:val="en-US" w:eastAsia="zh-CN"/>
        </w:rPr>
        <w:t>议书</w:t>
      </w:r>
      <w:r>
        <w:rPr>
          <w:rFonts w:cs="??" w:hint="eastAsia"/>
          <w:lang w:val="en-US" w:eastAsia="zh-CN"/>
        </w:rPr>
        <w:t>中未</w:t>
      </w:r>
      <w:r>
        <w:rPr>
          <w:rFonts w:ascii="SimSun" w:hAnsi="SimSun" w:cs="SimSun" w:hint="eastAsia"/>
          <w:lang w:val="en-US" w:eastAsia="zh-CN"/>
        </w:rPr>
        <w:t>涉</w:t>
      </w:r>
      <w:r>
        <w:rPr>
          <w:rFonts w:cs="??" w:hint="eastAsia"/>
          <w:lang w:val="en-US" w:eastAsia="zh-CN"/>
        </w:rPr>
        <w:t>及这一点。</w:t>
      </w:r>
    </w:p>
    <w:p w:rsidR="00253061" w:rsidRDefault="00253061" w:rsidP="00253061">
      <w:pPr>
        <w:pStyle w:val="Note"/>
        <w:rPr>
          <w:lang w:val="en-US" w:eastAsia="zh-CN"/>
        </w:rPr>
      </w:pPr>
      <w:r>
        <w:rPr>
          <w:rFonts w:hint="eastAsia"/>
          <w:lang w:val="en-GB" w:eastAsia="zh-CN"/>
        </w:rPr>
        <w:t>注</w:t>
      </w:r>
      <w:r>
        <w:rPr>
          <w:lang w:val="en-GB" w:eastAsia="zh-CN"/>
        </w:rPr>
        <w:t xml:space="preserve">3 </w:t>
      </w:r>
      <w:r w:rsidR="007179FF">
        <w:rPr>
          <w:lang w:val="en-GB" w:eastAsia="zh-CN"/>
        </w:rPr>
        <w:t>–</w:t>
      </w:r>
      <w:r>
        <w:rPr>
          <w:lang w:val="en-GB" w:eastAsia="zh-CN"/>
        </w:rPr>
        <w:t xml:space="preserve"> </w:t>
      </w:r>
      <w:r>
        <w:rPr>
          <w:rFonts w:hint="eastAsia"/>
          <w:lang w:val="en-GB" w:eastAsia="zh-CN"/>
        </w:rPr>
        <w:t>部署在相同地域中同步并使用相同或相邻工作频带的</w:t>
      </w:r>
      <w:r>
        <w:rPr>
          <w:lang w:val="en-GB" w:eastAsia="zh-CN"/>
        </w:rPr>
        <w:t>TDD</w:t>
      </w:r>
      <w:r>
        <w:rPr>
          <w:rFonts w:hint="eastAsia"/>
          <w:lang w:val="en-GB" w:eastAsia="zh-CN"/>
        </w:rPr>
        <w:t>基站能够发射而没有附加的共存要求。对未同步的基站，可能需要采取特殊的共存要求，</w:t>
      </w:r>
      <w:r>
        <w:rPr>
          <w:rFonts w:cs="??" w:hint="eastAsia"/>
          <w:lang w:val="en-US" w:eastAsia="zh-CN"/>
        </w:rPr>
        <w:t>但本建</w:t>
      </w:r>
      <w:r>
        <w:rPr>
          <w:rFonts w:ascii="SimSun" w:hAnsi="SimSun" w:cs="SimSun" w:hint="eastAsia"/>
          <w:lang w:val="en-US" w:eastAsia="zh-CN"/>
        </w:rPr>
        <w:t>议书</w:t>
      </w:r>
      <w:r>
        <w:rPr>
          <w:rFonts w:cs="??" w:hint="eastAsia"/>
          <w:lang w:val="en-US" w:eastAsia="zh-CN"/>
        </w:rPr>
        <w:t>中未</w:t>
      </w:r>
      <w:r>
        <w:rPr>
          <w:rFonts w:ascii="SimSun" w:hAnsi="SimSun" w:cs="SimSun" w:hint="eastAsia"/>
          <w:lang w:val="en-US" w:eastAsia="zh-CN"/>
        </w:rPr>
        <w:t>涉</w:t>
      </w:r>
      <w:r>
        <w:rPr>
          <w:rFonts w:cs="??" w:hint="eastAsia"/>
          <w:lang w:val="en-US" w:eastAsia="zh-CN"/>
        </w:rPr>
        <w:t>及这一点</w:t>
      </w:r>
      <w:r>
        <w:rPr>
          <w:rFonts w:hint="eastAsia"/>
          <w:lang w:val="en-GB" w:eastAsia="zh-CN"/>
        </w:rPr>
        <w:t>。</w:t>
      </w:r>
    </w:p>
    <w:p w:rsidR="00253061" w:rsidRDefault="00253061" w:rsidP="00253061">
      <w:pPr>
        <w:ind w:firstLineChars="200" w:firstLine="480"/>
        <w:rPr>
          <w:lang w:eastAsia="zh-CN"/>
        </w:rPr>
      </w:pPr>
      <w:r>
        <w:rPr>
          <w:rFonts w:hint="eastAsia"/>
          <w:lang w:eastAsia="zh-CN"/>
        </w:rPr>
        <w:t>在适用表第一栏与所列家用</w:t>
      </w:r>
      <w:r>
        <w:rPr>
          <w:lang w:eastAsia="zh-CN"/>
        </w:rPr>
        <w:t>BS</w:t>
      </w:r>
      <w:r>
        <w:rPr>
          <w:rFonts w:hint="eastAsia"/>
          <w:lang w:eastAsia="zh-CN"/>
        </w:rPr>
        <w:t>类型共存要求的情况下，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lang w:eastAsia="zh-CN"/>
        </w:rPr>
        <w:t>9C</w:t>
      </w:r>
      <w:r>
        <w:rPr>
          <w:rFonts w:ascii="SimSun" w:hAnsi="SimSun" w:cs="SimSun" w:hint="eastAsia"/>
          <w:lang w:eastAsia="zh-CN"/>
        </w:rPr>
        <w:t>为家用</w:t>
      </w:r>
      <w:r>
        <w:rPr>
          <w:lang w:eastAsia="zh-CN"/>
        </w:rPr>
        <w:t>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Pr="00035E25" w:rsidRDefault="00253061" w:rsidP="00253061">
      <w:pPr>
        <w:pStyle w:val="TableNo"/>
        <w:rPr>
          <w:lang w:val="en-US" w:eastAsia="zh-CN"/>
        </w:rPr>
      </w:pPr>
      <w:r w:rsidRPr="00783D41">
        <w:rPr>
          <w:rFonts w:cs="??" w:hint="eastAsia"/>
          <w:lang w:val="en-US" w:eastAsia="zh-CN"/>
        </w:rPr>
        <w:t>表</w:t>
      </w:r>
      <w:r w:rsidRPr="00783D41">
        <w:rPr>
          <w:lang w:val="en-US" w:eastAsia="zh-CN"/>
        </w:rPr>
        <w:t>9C</w:t>
      </w:r>
    </w:p>
    <w:p w:rsidR="00253061" w:rsidRDefault="00253061" w:rsidP="00253061">
      <w:pPr>
        <w:pStyle w:val="Tabletitle"/>
        <w:rPr>
          <w:rFonts w:eastAsia="MS Mincho"/>
          <w:sz w:val="22"/>
          <w:szCs w:val="22"/>
          <w:lang w:val="en-US" w:eastAsia="zh-CN"/>
        </w:rPr>
      </w:pPr>
      <w:r>
        <w:rPr>
          <w:rFonts w:ascii="SimSun" w:hAnsi="SimSun" w:cs="SimSun" w:hint="eastAsia"/>
          <w:lang w:eastAsia="zh-CN"/>
        </w:rPr>
        <w:t>与</w:t>
      </w:r>
      <w:r>
        <w:rPr>
          <w:rFonts w:cs="??" w:hint="eastAsia"/>
          <w:lang w:eastAsia="zh-CN"/>
        </w:rPr>
        <w:t>在其他</w:t>
      </w:r>
      <w:r>
        <w:rPr>
          <w:rFonts w:ascii="SimSun" w:hAnsi="SimSun" w:cs="SimSun" w:hint="eastAsia"/>
          <w:lang w:eastAsia="zh-CN"/>
        </w:rPr>
        <w:t>频带</w:t>
      </w:r>
      <w:r>
        <w:rPr>
          <w:rFonts w:cs="??" w:hint="eastAsia"/>
          <w:lang w:eastAsia="zh-CN"/>
        </w:rPr>
        <w:t>工作的家用</w:t>
      </w:r>
      <w:r>
        <w:rPr>
          <w:rFonts w:cs="??"/>
          <w:lang w:eastAsia="zh-CN"/>
        </w:rPr>
        <w:t>BS</w:t>
      </w:r>
      <w:r>
        <w:rPr>
          <w:rFonts w:cs="??" w:hint="eastAsia"/>
          <w:lang w:eastAsia="zh-CN"/>
        </w:rPr>
        <w:t>共存的家用</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226"/>
        <w:gridCol w:w="1185"/>
        <w:gridCol w:w="1535"/>
        <w:gridCol w:w="2719"/>
      </w:tblGrid>
      <w:tr w:rsidR="00253061" w:rsidRPr="002B4FF6" w:rsidTr="00FF6C46">
        <w:trPr>
          <w:cantSplit/>
          <w:jc w:val="center"/>
        </w:trPr>
        <w:tc>
          <w:tcPr>
            <w:tcW w:w="1974" w:type="dxa"/>
            <w:vAlign w:val="center"/>
          </w:tcPr>
          <w:p w:rsidR="00253061" w:rsidRPr="00C461DF" w:rsidRDefault="00253061" w:rsidP="006B119D">
            <w:pPr>
              <w:pStyle w:val="Tablehead"/>
              <w:rPr>
                <w:lang w:eastAsia="zh-CN"/>
              </w:rPr>
            </w:pPr>
            <w:r w:rsidRPr="00C461DF">
              <w:rPr>
                <w:rFonts w:hint="eastAsia"/>
                <w:lang w:eastAsia="zh-CN"/>
              </w:rPr>
              <w:t>共存</w:t>
            </w:r>
            <w:r w:rsidRPr="00C461DF">
              <w:rPr>
                <w:lang w:eastAsia="zh-CN"/>
              </w:rPr>
              <w:t>BS</w:t>
            </w:r>
            <w:r w:rsidRPr="00C461DF">
              <w:rPr>
                <w:rFonts w:hint="eastAsia"/>
                <w:lang w:eastAsia="zh-CN"/>
              </w:rPr>
              <w:t>的</w:t>
            </w:r>
            <w:r w:rsidRPr="00C461DF">
              <w:rPr>
                <w:rFonts w:ascii="SimSun" w:hAnsi="SimSun" w:cs="SimSun" w:hint="eastAsia"/>
                <w:lang w:eastAsia="zh-CN"/>
              </w:rPr>
              <w:t>类</w:t>
            </w:r>
            <w:r w:rsidRPr="00C461DF">
              <w:rPr>
                <w:rFonts w:hint="eastAsia"/>
                <w:lang w:eastAsia="zh-CN"/>
              </w:rPr>
              <w:t>型</w:t>
            </w:r>
          </w:p>
        </w:tc>
        <w:tc>
          <w:tcPr>
            <w:tcW w:w="2226" w:type="dxa"/>
            <w:vAlign w:val="center"/>
          </w:tcPr>
          <w:p w:rsidR="00253061" w:rsidRPr="00C461DF" w:rsidRDefault="00253061" w:rsidP="006B119D">
            <w:pPr>
              <w:pStyle w:val="Tablehead"/>
              <w:rPr>
                <w:lang w:eastAsia="zh-CN"/>
              </w:rPr>
            </w:pPr>
            <w:r w:rsidRPr="00C461DF">
              <w:rPr>
                <w:rFonts w:hint="eastAsia"/>
                <w:lang w:val="en-US" w:eastAsia="zh-CN"/>
              </w:rPr>
              <w:t>有共存要求的</w:t>
            </w:r>
            <w:r w:rsidRPr="00C461DF">
              <w:rPr>
                <w:lang w:eastAsia="zh-CN"/>
              </w:rPr>
              <w:br/>
            </w:r>
            <w:r w:rsidRPr="00C461DF">
              <w:rPr>
                <w:rFonts w:ascii="SimSun" w:hAnsi="SimSun" w:cs="SimSun" w:hint="eastAsia"/>
                <w:lang w:val="en-US" w:eastAsia="zh-CN"/>
              </w:rPr>
              <w:t>频率范围</w:t>
            </w:r>
          </w:p>
        </w:tc>
        <w:tc>
          <w:tcPr>
            <w:tcW w:w="1185" w:type="dxa"/>
            <w:vAlign w:val="center"/>
          </w:tcPr>
          <w:p w:rsidR="00253061" w:rsidRPr="00C461DF" w:rsidRDefault="00253061" w:rsidP="006B119D">
            <w:pPr>
              <w:pStyle w:val="Tablehead"/>
            </w:pPr>
            <w:r w:rsidRPr="00C461DF">
              <w:rPr>
                <w:rFonts w:hint="eastAsia"/>
                <w:lang w:val="en-US"/>
              </w:rPr>
              <w:t>最大</w:t>
            </w:r>
            <w:r w:rsidRPr="00C461DF">
              <w:rPr>
                <w:rFonts w:ascii="SimSun" w:hAnsi="SimSun" w:cs="SimSun" w:hint="eastAsia"/>
                <w:lang w:val="en-US"/>
              </w:rPr>
              <w:t>电</w:t>
            </w:r>
            <w:r w:rsidRPr="00C461DF">
              <w:rPr>
                <w:rFonts w:hint="eastAsia"/>
                <w:lang w:val="en-US"/>
              </w:rPr>
              <w:t>平</w:t>
            </w:r>
          </w:p>
        </w:tc>
        <w:tc>
          <w:tcPr>
            <w:tcW w:w="1535" w:type="dxa"/>
            <w:vAlign w:val="center"/>
          </w:tcPr>
          <w:p w:rsidR="00253061" w:rsidRPr="00C461DF" w:rsidRDefault="00253061" w:rsidP="006B119D">
            <w:pPr>
              <w:pStyle w:val="Tablehead"/>
            </w:pPr>
            <w:r w:rsidRPr="00C461DF">
              <w:rPr>
                <w:rFonts w:ascii="SimSun" w:hAnsi="SimSun" w:cs="SimSun" w:hint="eastAsia"/>
                <w:lang w:val="en-US"/>
              </w:rPr>
              <w:t>测</w:t>
            </w:r>
            <w:r w:rsidRPr="00C461DF">
              <w:rPr>
                <w:rFonts w:hint="eastAsia"/>
                <w:lang w:val="en-US"/>
              </w:rPr>
              <w:t>量</w:t>
            </w:r>
            <w:r w:rsidRPr="00C461DF">
              <w:rPr>
                <w:rFonts w:ascii="SimSun" w:hAnsi="SimSun" w:cs="SimSun" w:hint="eastAsia"/>
                <w:lang w:val="en-US"/>
              </w:rPr>
              <w:t>带宽</w:t>
            </w:r>
          </w:p>
        </w:tc>
        <w:tc>
          <w:tcPr>
            <w:tcW w:w="2719" w:type="dxa"/>
            <w:vAlign w:val="center"/>
          </w:tcPr>
          <w:p w:rsidR="00253061" w:rsidRPr="00C461DF" w:rsidRDefault="00253061" w:rsidP="006B119D">
            <w:pPr>
              <w:pStyle w:val="Tablehead"/>
            </w:pPr>
            <w:r w:rsidRPr="00C461DF">
              <w:rPr>
                <w:rFonts w:hint="eastAsia"/>
                <w:lang w:val="en-US"/>
              </w:rPr>
              <w:t>注释</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 xml:space="preserve">UTRA FDD </w:t>
            </w:r>
            <w:r w:rsidRPr="00C461DF">
              <w:rPr>
                <w:rFonts w:hint="eastAsia"/>
                <w:sz w:val="20"/>
                <w:lang w:eastAsia="zh-CN"/>
              </w:rPr>
              <w:t>频带</w:t>
            </w:r>
            <w:r w:rsidRPr="00C461DF">
              <w:rPr>
                <w:sz w:val="20"/>
              </w:rPr>
              <w:t xml:space="preserve"> I</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1</w:t>
            </w:r>
          </w:p>
        </w:tc>
        <w:tc>
          <w:tcPr>
            <w:tcW w:w="2226" w:type="dxa"/>
          </w:tcPr>
          <w:p w:rsidR="00253061" w:rsidRPr="00C461DF" w:rsidRDefault="00253061" w:rsidP="00596F76">
            <w:pPr>
              <w:pStyle w:val="Tabletext"/>
              <w:jc w:val="center"/>
              <w:rPr>
                <w:sz w:val="20"/>
              </w:rPr>
            </w:pPr>
            <w:r w:rsidRPr="00C461DF">
              <w:rPr>
                <w:sz w:val="20"/>
              </w:rPr>
              <w:t>1 920-1 980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1</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II</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2</w:t>
            </w:r>
          </w:p>
        </w:tc>
        <w:tc>
          <w:tcPr>
            <w:tcW w:w="2226" w:type="dxa"/>
          </w:tcPr>
          <w:p w:rsidR="00253061" w:rsidRPr="00C461DF" w:rsidRDefault="00253061" w:rsidP="00596F76">
            <w:pPr>
              <w:pStyle w:val="Tabletext"/>
              <w:jc w:val="center"/>
              <w:rPr>
                <w:sz w:val="20"/>
              </w:rPr>
            </w:pPr>
            <w:r w:rsidRPr="00C461DF">
              <w:rPr>
                <w:sz w:val="20"/>
              </w:rPr>
              <w:t>1 850-1 910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2</w:t>
            </w:r>
            <w:r w:rsidRPr="00C461DF">
              <w:rPr>
                <w:rFonts w:hint="eastAsia"/>
                <w:sz w:val="20"/>
                <w:lang w:val="en-US" w:eastAsia="zh-CN"/>
              </w:rPr>
              <w:t>或</w:t>
            </w:r>
            <w:r w:rsidRPr="00C461DF">
              <w:rPr>
                <w:sz w:val="20"/>
                <w:lang w:val="en-US" w:eastAsia="zh-CN"/>
              </w:rPr>
              <w:t>25</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III</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w:t>
            </w:r>
          </w:p>
        </w:tc>
        <w:tc>
          <w:tcPr>
            <w:tcW w:w="2226" w:type="dxa"/>
          </w:tcPr>
          <w:p w:rsidR="00253061" w:rsidRPr="00C461DF" w:rsidRDefault="00253061" w:rsidP="00596F76">
            <w:pPr>
              <w:pStyle w:val="Tabletext"/>
              <w:jc w:val="center"/>
              <w:rPr>
                <w:sz w:val="20"/>
              </w:rPr>
            </w:pPr>
            <w:r w:rsidRPr="00C461DF">
              <w:rPr>
                <w:sz w:val="20"/>
              </w:rPr>
              <w:t>1 710-1 785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3</w:t>
            </w:r>
            <w:r w:rsidRPr="00C461DF">
              <w:rPr>
                <w:rFonts w:hint="eastAsia"/>
                <w:sz w:val="20"/>
                <w:lang w:val="en-US" w:eastAsia="zh-CN"/>
              </w:rPr>
              <w:t>工作的家用</w:t>
            </w:r>
            <w:r w:rsidRPr="00C461DF">
              <w:rPr>
                <w:sz w:val="20"/>
                <w:lang w:eastAsia="zh-CN"/>
              </w:rPr>
              <w:t xml:space="preserve"> BS</w:t>
            </w:r>
          </w:p>
          <w:p w:rsidR="00253061" w:rsidRPr="00C461DF" w:rsidRDefault="00253061" w:rsidP="00A53464">
            <w:pPr>
              <w:pStyle w:val="Tabletext"/>
              <w:jc w:val="left"/>
              <w:rPr>
                <w:sz w:val="20"/>
                <w:lang w:eastAsia="zh-CN"/>
              </w:rPr>
            </w:pPr>
            <w:r w:rsidRPr="00C461DF">
              <w:rPr>
                <w:rFonts w:hint="eastAsia"/>
                <w:sz w:val="20"/>
                <w:lang w:val="en-GB" w:eastAsia="ja-JP"/>
              </w:rPr>
              <w:t>对工作在频带</w:t>
            </w:r>
            <w:r w:rsidRPr="00C461DF">
              <w:rPr>
                <w:sz w:val="20"/>
                <w:lang w:val="en-GB" w:eastAsia="zh-CN"/>
              </w:rPr>
              <w:t>9</w:t>
            </w:r>
            <w:r w:rsidRPr="00C461DF">
              <w:rPr>
                <w:rFonts w:hint="eastAsia"/>
                <w:sz w:val="20"/>
                <w:lang w:val="en-GB" w:eastAsia="zh-CN"/>
              </w:rPr>
              <w:t>的家用</w:t>
            </w:r>
            <w:r w:rsidRPr="00C461DF">
              <w:rPr>
                <w:sz w:val="20"/>
                <w:lang w:val="en-GB" w:eastAsia="ja-JP"/>
              </w:rPr>
              <w:t>BS</w:t>
            </w:r>
            <w:r w:rsidRPr="00C461DF">
              <w:rPr>
                <w:rFonts w:hint="eastAsia"/>
                <w:sz w:val="20"/>
                <w:lang w:val="en-GB" w:eastAsia="zh-CN"/>
              </w:rPr>
              <w:t>，</w:t>
            </w:r>
            <w:r w:rsidRPr="00C461DF">
              <w:rPr>
                <w:rFonts w:hint="eastAsia"/>
                <w:sz w:val="20"/>
                <w:lang w:val="en-GB" w:eastAsia="ja-JP"/>
              </w:rPr>
              <w:t>它适用于</w:t>
            </w:r>
            <w:r w:rsidRPr="00C461DF">
              <w:rPr>
                <w:sz w:val="20"/>
                <w:lang w:val="en-GB" w:eastAsia="zh-CN"/>
              </w:rPr>
              <w:t>1 7</w:t>
            </w:r>
            <w:r w:rsidRPr="00C461DF">
              <w:rPr>
                <w:sz w:val="20"/>
                <w:lang w:val="en-GB" w:eastAsia="ja-JP"/>
              </w:rPr>
              <w:t>10</w:t>
            </w:r>
            <w:r w:rsidRPr="00C461DF">
              <w:rPr>
                <w:sz w:val="20"/>
                <w:lang w:val="en-GB" w:eastAsia="zh-CN"/>
              </w:rPr>
              <w:t> MHz</w:t>
            </w:r>
            <w:r w:rsidRPr="00C461DF">
              <w:rPr>
                <w:rFonts w:hint="eastAsia"/>
                <w:sz w:val="20"/>
                <w:lang w:val="en-GB" w:eastAsia="zh-CN"/>
              </w:rPr>
              <w:t>至</w:t>
            </w:r>
            <w:r w:rsidRPr="00C461DF">
              <w:rPr>
                <w:sz w:val="20"/>
                <w:lang w:val="en-GB" w:eastAsia="zh-CN"/>
              </w:rPr>
              <w:t>1 7</w:t>
            </w:r>
            <w:r w:rsidRPr="00C461DF">
              <w:rPr>
                <w:sz w:val="20"/>
                <w:lang w:val="en-GB" w:eastAsia="ja-JP"/>
              </w:rPr>
              <w:t>49.9</w:t>
            </w:r>
            <w:r w:rsidRPr="00C461DF">
              <w:rPr>
                <w:sz w:val="20"/>
                <w:lang w:val="en-GB" w:eastAsia="zh-CN"/>
              </w:rPr>
              <w:t> MHz</w:t>
            </w:r>
            <w:r w:rsidRPr="00C461DF">
              <w:rPr>
                <w:rFonts w:hint="eastAsia"/>
                <w:sz w:val="20"/>
                <w:lang w:val="en-GB" w:eastAsia="ja-JP"/>
              </w:rPr>
              <w:t>和</w:t>
            </w:r>
            <w:r w:rsidRPr="00C461DF">
              <w:rPr>
                <w:sz w:val="20"/>
                <w:lang w:val="en-GB" w:eastAsia="ja-JP"/>
              </w:rPr>
              <w:t>1 784.9 MHz</w:t>
            </w:r>
            <w:r w:rsidRPr="00C461DF">
              <w:rPr>
                <w:rFonts w:hint="eastAsia"/>
                <w:sz w:val="20"/>
                <w:lang w:val="en-GB" w:eastAsia="ja-JP"/>
              </w:rPr>
              <w:t>至</w:t>
            </w:r>
            <w:r w:rsidRPr="00C461DF">
              <w:rPr>
                <w:sz w:val="20"/>
                <w:lang w:val="en-GB" w:eastAsia="ja-JP"/>
              </w:rPr>
              <w:t xml:space="preserve"> 1 785 MHz</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IV</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4</w:t>
            </w:r>
          </w:p>
        </w:tc>
        <w:tc>
          <w:tcPr>
            <w:tcW w:w="2226" w:type="dxa"/>
          </w:tcPr>
          <w:p w:rsidR="00253061" w:rsidRPr="00C461DF" w:rsidRDefault="00253061" w:rsidP="00596F76">
            <w:pPr>
              <w:pStyle w:val="Tabletext"/>
              <w:jc w:val="center"/>
              <w:rPr>
                <w:sz w:val="20"/>
              </w:rPr>
            </w:pPr>
            <w:r w:rsidRPr="00C461DF">
              <w:rPr>
                <w:sz w:val="20"/>
              </w:rPr>
              <w:t>1 710-1 755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4</w:t>
            </w:r>
            <w:r w:rsidRPr="00C461DF">
              <w:rPr>
                <w:rFonts w:hint="eastAsia"/>
                <w:sz w:val="20"/>
                <w:lang w:val="en-US" w:eastAsia="zh-CN"/>
              </w:rPr>
              <w:t>或</w:t>
            </w:r>
            <w:r w:rsidRPr="00C461DF">
              <w:rPr>
                <w:sz w:val="20"/>
                <w:lang w:val="en-US" w:eastAsia="zh-CN"/>
              </w:rPr>
              <w:t>10</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V</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5</w:t>
            </w:r>
          </w:p>
        </w:tc>
        <w:tc>
          <w:tcPr>
            <w:tcW w:w="2226" w:type="dxa"/>
          </w:tcPr>
          <w:p w:rsidR="00253061" w:rsidRPr="00C461DF" w:rsidRDefault="00253061" w:rsidP="00596F76">
            <w:pPr>
              <w:pStyle w:val="Tabletext"/>
              <w:jc w:val="center"/>
              <w:rPr>
                <w:sz w:val="20"/>
              </w:rPr>
            </w:pPr>
            <w:r w:rsidRPr="00C461DF">
              <w:rPr>
                <w:sz w:val="20"/>
              </w:rPr>
              <w:t>824-849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5</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1974" w:type="dxa"/>
            <w:vMerge w:val="restart"/>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 xml:space="preserve">VI, XIX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6</w:t>
            </w:r>
            <w:r w:rsidRPr="00C461DF">
              <w:rPr>
                <w:rFonts w:hint="eastAsia"/>
                <w:sz w:val="20"/>
                <w:lang w:eastAsia="zh-CN"/>
              </w:rPr>
              <w:t>、</w:t>
            </w:r>
            <w:r w:rsidRPr="00C461DF">
              <w:rPr>
                <w:sz w:val="20"/>
              </w:rPr>
              <w:t>18</w:t>
            </w:r>
            <w:r w:rsidRPr="00C461DF">
              <w:rPr>
                <w:rFonts w:hint="eastAsia"/>
                <w:sz w:val="20"/>
                <w:lang w:eastAsia="zh-CN"/>
              </w:rPr>
              <w:t>、</w:t>
            </w:r>
            <w:r w:rsidRPr="00C461DF">
              <w:rPr>
                <w:sz w:val="20"/>
              </w:rPr>
              <w:t>19</w:t>
            </w:r>
          </w:p>
        </w:tc>
        <w:tc>
          <w:tcPr>
            <w:tcW w:w="2226" w:type="dxa"/>
          </w:tcPr>
          <w:p w:rsidR="00253061" w:rsidRPr="00C461DF" w:rsidRDefault="00253061" w:rsidP="00596F76">
            <w:pPr>
              <w:pStyle w:val="Tabletext"/>
              <w:jc w:val="center"/>
              <w:rPr>
                <w:sz w:val="20"/>
              </w:rPr>
            </w:pPr>
            <w:r w:rsidRPr="00C461DF">
              <w:rPr>
                <w:sz w:val="20"/>
              </w:rPr>
              <w:t>815-830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18</w:t>
            </w:r>
            <w:r w:rsidRPr="00C461DF">
              <w:rPr>
                <w:rFonts w:hint="eastAsia"/>
                <w:sz w:val="20"/>
                <w:lang w:val="en-US" w:eastAsia="zh-CN"/>
              </w:rPr>
              <w:t>工作的家用</w:t>
            </w:r>
            <w:r w:rsidRPr="00C461DF">
              <w:rPr>
                <w:sz w:val="20"/>
                <w:lang w:eastAsia="zh-CN"/>
              </w:rPr>
              <w:t xml:space="preserve"> BS</w:t>
            </w:r>
            <w:r w:rsidRPr="00C461DF">
              <w:rPr>
                <w:rFonts w:hint="eastAsia"/>
                <w:sz w:val="20"/>
                <w:lang w:eastAsia="zh-CN"/>
              </w:rPr>
              <w:t>。要求见第</w:t>
            </w:r>
            <w:r w:rsidRPr="00C461DF">
              <w:rPr>
                <w:rFonts w:eastAsia="Times New Roman"/>
                <w:sz w:val="20"/>
                <w:lang w:eastAsia="zh-CN"/>
              </w:rPr>
              <w:t> </w:t>
            </w:r>
            <w:smartTag w:uri="urn:schemas-microsoft-com:office:smarttags" w:element="chsdate">
              <w:smartTagPr>
                <w:attr w:name="IsROCDate" w:val="False"/>
                <w:attr w:name="IsLunarDate" w:val="False"/>
                <w:attr w:name="Day" w:val="30"/>
                <w:attr w:name="Month" w:val="12"/>
                <w:attr w:name="Year" w:val="1899"/>
              </w:smartTagPr>
              <w:r w:rsidRPr="00C461DF">
                <w:rPr>
                  <w:rFonts w:eastAsia="Times New Roman"/>
                  <w:sz w:val="20"/>
                  <w:lang w:eastAsia="zh-CN"/>
                </w:rPr>
                <w:t>6.6.4</w:t>
              </w:r>
            </w:smartTag>
            <w:r w:rsidRPr="00C461DF">
              <w:rPr>
                <w:rFonts w:eastAsia="Times New Roman"/>
                <w:sz w:val="20"/>
                <w:lang w:eastAsia="zh-CN"/>
              </w:rPr>
              <w:t>.5.3</w:t>
            </w:r>
            <w:r w:rsidRPr="00C461DF">
              <w:rPr>
                <w:rFonts w:hint="eastAsia"/>
                <w:sz w:val="20"/>
                <w:lang w:eastAsia="zh-CN"/>
              </w:rPr>
              <w:t>小节</w:t>
            </w:r>
          </w:p>
        </w:tc>
      </w:tr>
      <w:tr w:rsidR="00253061" w:rsidRPr="002B4FF6" w:rsidTr="00596F76">
        <w:trPr>
          <w:cantSplit/>
          <w:jc w:val="center"/>
        </w:trPr>
        <w:tc>
          <w:tcPr>
            <w:tcW w:w="1974" w:type="dxa"/>
            <w:vMerge/>
          </w:tcPr>
          <w:p w:rsidR="00253061" w:rsidRPr="00C461DF" w:rsidRDefault="00253061" w:rsidP="00A53464">
            <w:pPr>
              <w:pStyle w:val="Tabletext"/>
              <w:jc w:val="center"/>
              <w:rPr>
                <w:sz w:val="20"/>
                <w:lang w:eastAsia="zh-CN"/>
              </w:rPr>
            </w:pPr>
          </w:p>
        </w:tc>
        <w:tc>
          <w:tcPr>
            <w:tcW w:w="2226" w:type="dxa"/>
          </w:tcPr>
          <w:p w:rsidR="00253061" w:rsidRPr="00C461DF" w:rsidRDefault="00253061" w:rsidP="00596F76">
            <w:pPr>
              <w:pStyle w:val="Tabletext"/>
              <w:jc w:val="center"/>
              <w:rPr>
                <w:sz w:val="20"/>
              </w:rPr>
            </w:pPr>
            <w:r w:rsidRPr="00C461DF">
              <w:rPr>
                <w:sz w:val="20"/>
              </w:rPr>
              <w:t>830-845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6</w:t>
            </w:r>
            <w:r w:rsidRPr="00C461DF">
              <w:rPr>
                <w:rFonts w:hint="eastAsia"/>
                <w:sz w:val="20"/>
                <w:lang w:val="en-US" w:eastAsia="zh-CN"/>
              </w:rPr>
              <w:t>、</w:t>
            </w:r>
            <w:r w:rsidRPr="00C461DF">
              <w:rPr>
                <w:sz w:val="20"/>
                <w:lang w:val="en-US" w:eastAsia="zh-CN"/>
              </w:rPr>
              <w:t>19</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 xml:space="preserve">VII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7</w:t>
            </w:r>
          </w:p>
        </w:tc>
        <w:tc>
          <w:tcPr>
            <w:tcW w:w="2226" w:type="dxa"/>
          </w:tcPr>
          <w:p w:rsidR="00253061" w:rsidRPr="00C461DF" w:rsidRDefault="00253061" w:rsidP="00596F76">
            <w:pPr>
              <w:pStyle w:val="Tabletext"/>
              <w:jc w:val="center"/>
              <w:rPr>
                <w:sz w:val="20"/>
              </w:rPr>
            </w:pPr>
            <w:r w:rsidRPr="00C461DF">
              <w:rPr>
                <w:sz w:val="20"/>
              </w:rPr>
              <w:t>2 500-2 570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7</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1974"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 xml:space="preserve">VIII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8</w:t>
            </w:r>
          </w:p>
        </w:tc>
        <w:tc>
          <w:tcPr>
            <w:tcW w:w="2226" w:type="dxa"/>
          </w:tcPr>
          <w:p w:rsidR="00253061" w:rsidRPr="00C461DF" w:rsidRDefault="00253061" w:rsidP="00596F76">
            <w:pPr>
              <w:pStyle w:val="Tabletext"/>
              <w:jc w:val="center"/>
              <w:rPr>
                <w:sz w:val="20"/>
              </w:rPr>
            </w:pPr>
            <w:r w:rsidRPr="00C461DF">
              <w:rPr>
                <w:sz w:val="20"/>
              </w:rPr>
              <w:t>880-915 MHz</w:t>
            </w:r>
          </w:p>
        </w:tc>
        <w:tc>
          <w:tcPr>
            <w:tcW w:w="1185" w:type="dxa"/>
          </w:tcPr>
          <w:p w:rsidR="00253061" w:rsidRPr="00C461DF" w:rsidRDefault="00253061" w:rsidP="00596F76">
            <w:pPr>
              <w:pStyle w:val="Tabletext"/>
              <w:jc w:val="center"/>
              <w:rPr>
                <w:sz w:val="20"/>
              </w:rPr>
            </w:pPr>
            <w:r w:rsidRPr="00C461DF">
              <w:rPr>
                <w:sz w:val="20"/>
              </w:rPr>
              <w:t>–71 dBm</w:t>
            </w:r>
          </w:p>
        </w:tc>
        <w:tc>
          <w:tcPr>
            <w:tcW w:w="1535" w:type="dxa"/>
          </w:tcPr>
          <w:p w:rsidR="00253061" w:rsidRPr="00C461DF" w:rsidRDefault="00253061" w:rsidP="00596F76">
            <w:pPr>
              <w:pStyle w:val="Tabletext"/>
              <w:jc w:val="center"/>
              <w:rPr>
                <w:sz w:val="20"/>
              </w:rPr>
            </w:pPr>
            <w:r w:rsidRPr="00C461DF">
              <w:rPr>
                <w:sz w:val="20"/>
              </w:rPr>
              <w:t>100 kHz</w:t>
            </w:r>
          </w:p>
        </w:tc>
        <w:tc>
          <w:tcPr>
            <w:tcW w:w="2719" w:type="dxa"/>
          </w:tcPr>
          <w:p w:rsidR="00253061" w:rsidRPr="00C461DF" w:rsidRDefault="00253061" w:rsidP="00A53464">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8</w:t>
            </w:r>
            <w:r w:rsidRPr="00C461DF">
              <w:rPr>
                <w:rFonts w:hint="eastAsia"/>
                <w:sz w:val="20"/>
                <w:lang w:val="en-US" w:eastAsia="zh-CN"/>
              </w:rPr>
              <w:t>工作的家用</w:t>
            </w:r>
            <w:r w:rsidRPr="00C461DF">
              <w:rPr>
                <w:sz w:val="20"/>
                <w:lang w:eastAsia="zh-CN"/>
              </w:rPr>
              <w:t xml:space="preserve"> BS</w:t>
            </w:r>
          </w:p>
        </w:tc>
      </w:tr>
    </w:tbl>
    <w:p w:rsidR="00253061" w:rsidRPr="00783D41" w:rsidRDefault="00253061" w:rsidP="00253061">
      <w:pPr>
        <w:pStyle w:val="TableNo"/>
        <w:pageBreakBefore/>
        <w:rPr>
          <w:lang w:val="en-GB"/>
        </w:rPr>
      </w:pPr>
      <w:r>
        <w:rPr>
          <w:rFonts w:hint="eastAsia"/>
          <w:lang w:val="en-GB" w:eastAsia="zh-CN"/>
        </w:rPr>
        <w:lastRenderedPageBreak/>
        <w:t>表</w:t>
      </w:r>
      <w:r w:rsidR="00A42BD7">
        <w:rPr>
          <w:lang w:val="en-GB"/>
        </w:rPr>
        <w:t xml:space="preserve"> 9C</w:t>
      </w:r>
      <w:r>
        <w:rPr>
          <w:rFonts w:hint="eastAsia"/>
          <w:lang w:val="en-GB"/>
        </w:rPr>
        <w:t>（</w:t>
      </w:r>
      <w:r w:rsidRPr="00A42BD7">
        <w:rPr>
          <w:rFonts w:eastAsia="STKaiti" w:hint="eastAsia"/>
          <w:iCs/>
          <w:lang w:val="en-GB" w:eastAsia="zh-CN"/>
        </w:rPr>
        <w:t>续</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039"/>
        <w:gridCol w:w="1184"/>
        <w:gridCol w:w="1534"/>
        <w:gridCol w:w="2722"/>
      </w:tblGrid>
      <w:tr w:rsidR="00253061" w:rsidRPr="00C461DF" w:rsidTr="00FF6C46">
        <w:trPr>
          <w:cantSplit/>
          <w:jc w:val="center"/>
        </w:trPr>
        <w:tc>
          <w:tcPr>
            <w:tcW w:w="2160" w:type="dxa"/>
            <w:vAlign w:val="center"/>
          </w:tcPr>
          <w:p w:rsidR="00253061" w:rsidRPr="00C461DF" w:rsidRDefault="00253061" w:rsidP="003B275F">
            <w:pPr>
              <w:pStyle w:val="Tablehead"/>
            </w:pPr>
            <w:r w:rsidRPr="00C461DF">
              <w:rPr>
                <w:rFonts w:hint="eastAsia"/>
                <w:lang w:eastAsia="zh-CN"/>
              </w:rPr>
              <w:t>共存</w:t>
            </w:r>
            <w:r w:rsidRPr="00C461DF">
              <w:rPr>
                <w:lang w:eastAsia="zh-CN"/>
              </w:rPr>
              <w:t>BS</w:t>
            </w:r>
            <w:r w:rsidRPr="00C461DF">
              <w:rPr>
                <w:rFonts w:hint="eastAsia"/>
                <w:lang w:eastAsia="zh-CN"/>
              </w:rPr>
              <w:t>的</w:t>
            </w:r>
            <w:r w:rsidRPr="00C461DF">
              <w:rPr>
                <w:rFonts w:ascii="SimSun" w:hAnsi="SimSun" w:cs="SimSun" w:hint="eastAsia"/>
                <w:lang w:eastAsia="zh-CN"/>
              </w:rPr>
              <w:t>类</w:t>
            </w:r>
            <w:r w:rsidRPr="00C461DF">
              <w:rPr>
                <w:rFonts w:hint="eastAsia"/>
                <w:lang w:eastAsia="zh-CN"/>
              </w:rPr>
              <w:t>型</w:t>
            </w:r>
          </w:p>
        </w:tc>
        <w:tc>
          <w:tcPr>
            <w:tcW w:w="2039" w:type="dxa"/>
            <w:vAlign w:val="center"/>
          </w:tcPr>
          <w:p w:rsidR="00253061" w:rsidRPr="00C461DF" w:rsidRDefault="00253061" w:rsidP="003B275F">
            <w:pPr>
              <w:pStyle w:val="Tablehead"/>
              <w:rPr>
                <w:lang w:eastAsia="zh-CN"/>
              </w:rPr>
            </w:pPr>
            <w:r w:rsidRPr="00C461DF">
              <w:rPr>
                <w:rFonts w:hint="eastAsia"/>
                <w:lang w:val="en-US" w:eastAsia="zh-CN"/>
              </w:rPr>
              <w:t>有共存要求的</w:t>
            </w:r>
            <w:r w:rsidRPr="00C461DF">
              <w:rPr>
                <w:lang w:eastAsia="zh-CN"/>
              </w:rPr>
              <w:br/>
            </w:r>
            <w:r w:rsidRPr="00C461DF">
              <w:rPr>
                <w:rFonts w:ascii="SimSun" w:hAnsi="SimSun" w:cs="SimSun" w:hint="eastAsia"/>
                <w:lang w:val="en-US" w:eastAsia="zh-CN"/>
              </w:rPr>
              <w:t>频率范围</w:t>
            </w:r>
          </w:p>
        </w:tc>
        <w:tc>
          <w:tcPr>
            <w:tcW w:w="1184" w:type="dxa"/>
            <w:vAlign w:val="center"/>
          </w:tcPr>
          <w:p w:rsidR="00253061" w:rsidRPr="00C461DF" w:rsidRDefault="00253061" w:rsidP="003B275F">
            <w:pPr>
              <w:pStyle w:val="Tablehead"/>
            </w:pPr>
            <w:r w:rsidRPr="00C461DF">
              <w:rPr>
                <w:rFonts w:hint="eastAsia"/>
                <w:lang w:val="en-US"/>
              </w:rPr>
              <w:t>最大</w:t>
            </w:r>
            <w:r w:rsidRPr="00C461DF">
              <w:rPr>
                <w:rFonts w:ascii="SimSun" w:hAnsi="SimSun" w:cs="SimSun" w:hint="eastAsia"/>
                <w:lang w:val="en-US"/>
              </w:rPr>
              <w:t>电</w:t>
            </w:r>
            <w:r w:rsidRPr="00C461DF">
              <w:rPr>
                <w:rFonts w:hint="eastAsia"/>
                <w:lang w:val="en-US"/>
              </w:rPr>
              <w:t>平</w:t>
            </w:r>
          </w:p>
        </w:tc>
        <w:tc>
          <w:tcPr>
            <w:tcW w:w="1534" w:type="dxa"/>
            <w:vAlign w:val="center"/>
          </w:tcPr>
          <w:p w:rsidR="00253061" w:rsidRPr="00C461DF" w:rsidRDefault="00253061" w:rsidP="003B275F">
            <w:pPr>
              <w:pStyle w:val="Tablehead"/>
            </w:pPr>
            <w:r w:rsidRPr="00C461DF">
              <w:rPr>
                <w:rFonts w:ascii="SimSun" w:hAnsi="SimSun" w:cs="SimSun" w:hint="eastAsia"/>
                <w:lang w:val="en-US"/>
              </w:rPr>
              <w:t>测</w:t>
            </w:r>
            <w:r w:rsidRPr="00C461DF">
              <w:rPr>
                <w:rFonts w:hint="eastAsia"/>
                <w:lang w:val="en-US"/>
              </w:rPr>
              <w:t>量</w:t>
            </w:r>
            <w:r w:rsidRPr="00C461DF">
              <w:rPr>
                <w:rFonts w:ascii="SimSun" w:hAnsi="SimSun" w:cs="SimSun" w:hint="eastAsia"/>
                <w:lang w:val="en-US"/>
              </w:rPr>
              <w:t>带宽</w:t>
            </w:r>
          </w:p>
        </w:tc>
        <w:tc>
          <w:tcPr>
            <w:tcW w:w="2722" w:type="dxa"/>
            <w:vAlign w:val="center"/>
          </w:tcPr>
          <w:p w:rsidR="00253061" w:rsidRPr="00C461DF" w:rsidRDefault="00253061" w:rsidP="003B275F">
            <w:pPr>
              <w:pStyle w:val="Tablehead"/>
              <w:rPr>
                <w:lang w:val="en-US" w:eastAsia="zh-CN"/>
              </w:rPr>
            </w:pPr>
            <w:r w:rsidRPr="00C461DF">
              <w:rPr>
                <w:rFonts w:hint="eastAsia"/>
                <w:lang w:val="en-US"/>
              </w:rPr>
              <w:t>注释</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IX</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9</w:t>
            </w:r>
          </w:p>
        </w:tc>
        <w:tc>
          <w:tcPr>
            <w:tcW w:w="2039" w:type="dxa"/>
          </w:tcPr>
          <w:p w:rsidR="00253061" w:rsidRPr="00C461DF" w:rsidRDefault="00253061" w:rsidP="00596F76">
            <w:pPr>
              <w:pStyle w:val="Tabletext"/>
              <w:ind w:hanging="53"/>
              <w:jc w:val="center"/>
              <w:rPr>
                <w:sz w:val="20"/>
              </w:rPr>
            </w:pPr>
            <w:r w:rsidRPr="00C461DF">
              <w:rPr>
                <w:sz w:val="20"/>
              </w:rPr>
              <w:t>1 749.9-1 784.9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w:t>
            </w:r>
            <w:r w:rsidRPr="00FE1A94">
              <w:rPr>
                <w:sz w:val="20"/>
                <w:lang w:val="en-US" w:eastAsia="zh-CN"/>
              </w:rPr>
              <w:t>或</w:t>
            </w:r>
            <w:r w:rsidRPr="00FE1A94">
              <w:rPr>
                <w:sz w:val="20"/>
                <w:lang w:val="en-US" w:eastAsia="zh-CN"/>
              </w:rPr>
              <w:t>9</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X</w:t>
            </w:r>
            <w:r w:rsidRPr="00C461DF">
              <w:rPr>
                <w:sz w:val="20"/>
              </w:rPr>
              <w:br/>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10</w:t>
            </w:r>
          </w:p>
        </w:tc>
        <w:tc>
          <w:tcPr>
            <w:tcW w:w="2039" w:type="dxa"/>
          </w:tcPr>
          <w:p w:rsidR="00253061" w:rsidRPr="00C461DF" w:rsidRDefault="00253061" w:rsidP="00596F76">
            <w:pPr>
              <w:pStyle w:val="Tabletext"/>
              <w:jc w:val="center"/>
              <w:rPr>
                <w:sz w:val="20"/>
              </w:rPr>
            </w:pPr>
            <w:r w:rsidRPr="00C461DF">
              <w:rPr>
                <w:sz w:val="20"/>
              </w:rPr>
              <w:t>1 710-1 770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10</w:t>
            </w:r>
            <w:r w:rsidRPr="00FE1A94">
              <w:rPr>
                <w:sz w:val="20"/>
                <w:lang w:val="en-US" w:eastAsia="zh-CN"/>
              </w:rPr>
              <w:t>工作的家用</w:t>
            </w:r>
            <w:r w:rsidRPr="00FE1A94">
              <w:rPr>
                <w:sz w:val="20"/>
                <w:lang w:eastAsia="zh-CN"/>
              </w:rPr>
              <w:t xml:space="preserve"> BS</w:t>
            </w:r>
          </w:p>
          <w:p w:rsidR="00253061" w:rsidRPr="00FE1A94" w:rsidRDefault="00253061" w:rsidP="00596F76">
            <w:pPr>
              <w:pStyle w:val="Tabletext"/>
              <w:jc w:val="left"/>
              <w:rPr>
                <w:sz w:val="20"/>
                <w:lang w:eastAsia="zh-CN"/>
              </w:rPr>
            </w:pPr>
            <w:r w:rsidRPr="00FE1A94">
              <w:rPr>
                <w:sz w:val="20"/>
                <w:lang w:val="en-GB" w:eastAsia="zh-CN"/>
              </w:rPr>
              <w:t>对工作在频带</w:t>
            </w:r>
            <w:r w:rsidRPr="00FE1A94">
              <w:rPr>
                <w:sz w:val="20"/>
                <w:lang w:val="en-GB" w:eastAsia="zh-CN"/>
              </w:rPr>
              <w:t>4</w:t>
            </w:r>
            <w:r w:rsidRPr="00FE1A94">
              <w:rPr>
                <w:sz w:val="20"/>
                <w:lang w:val="en-GB" w:eastAsia="zh-CN"/>
              </w:rPr>
              <w:t>的家用</w:t>
            </w:r>
            <w:r w:rsidRPr="00FE1A94">
              <w:rPr>
                <w:sz w:val="20"/>
                <w:lang w:val="en-GB" w:eastAsia="zh-CN"/>
              </w:rPr>
              <w:t>BS</w:t>
            </w:r>
            <w:r w:rsidRPr="00FE1A94">
              <w:rPr>
                <w:sz w:val="20"/>
                <w:lang w:val="en-GB" w:eastAsia="zh-CN"/>
              </w:rPr>
              <w:t>，它适用于</w:t>
            </w:r>
            <w:r w:rsidRPr="00FE1A94">
              <w:rPr>
                <w:sz w:val="20"/>
                <w:lang w:val="en-GB" w:eastAsia="zh-CN"/>
              </w:rPr>
              <w:t>1 755 MHz</w:t>
            </w:r>
            <w:r w:rsidRPr="00FE1A94">
              <w:rPr>
                <w:sz w:val="20"/>
                <w:lang w:val="en-GB" w:eastAsia="zh-CN"/>
              </w:rPr>
              <w:t>至</w:t>
            </w:r>
            <w:r w:rsidR="00596F76">
              <w:rPr>
                <w:sz w:val="20"/>
                <w:lang w:val="en-GB" w:eastAsia="zh-CN"/>
              </w:rPr>
              <w:br/>
            </w:r>
            <w:r w:rsidRPr="00FE1A94">
              <w:rPr>
                <w:sz w:val="20"/>
                <w:lang w:val="en-GB" w:eastAsia="zh-CN"/>
              </w:rPr>
              <w:t>1 770 MHz</w:t>
            </w:r>
          </w:p>
        </w:tc>
      </w:tr>
      <w:tr w:rsidR="00253061" w:rsidRPr="002B4FF6" w:rsidTr="00596F76">
        <w:trPr>
          <w:cantSplit/>
          <w:jc w:val="center"/>
        </w:trPr>
        <w:tc>
          <w:tcPr>
            <w:tcW w:w="2160" w:type="dxa"/>
            <w:vMerge w:val="restart"/>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XI</w:t>
            </w:r>
            <w:r w:rsidRPr="00C461DF">
              <w:rPr>
                <w:rFonts w:hint="eastAsia"/>
                <w:sz w:val="20"/>
                <w:lang w:eastAsia="zh-CN"/>
              </w:rPr>
              <w:t>、</w:t>
            </w:r>
            <w:r w:rsidRPr="00C461DF">
              <w:rPr>
                <w:sz w:val="20"/>
              </w:rPr>
              <w:t xml:space="preserve">XXI </w:t>
            </w:r>
            <w:r w:rsidRPr="00C461DF">
              <w:rPr>
                <w:rFonts w:hint="eastAsia"/>
                <w:sz w:val="20"/>
                <w:lang w:eastAsia="zh-CN"/>
              </w:rPr>
              <w:t>或</w:t>
            </w:r>
            <w:r w:rsidRPr="00C461DF">
              <w:rPr>
                <w:sz w:val="20"/>
              </w:rPr>
              <w:t xml:space="preserve"> E-UTRA </w:t>
            </w:r>
            <w:r w:rsidRPr="00C461DF">
              <w:rPr>
                <w:sz w:val="20"/>
              </w:rPr>
              <w:br/>
            </w:r>
            <w:r w:rsidRPr="00C461DF">
              <w:rPr>
                <w:rFonts w:hint="eastAsia"/>
                <w:sz w:val="20"/>
                <w:lang w:eastAsia="zh-CN"/>
              </w:rPr>
              <w:t>频带</w:t>
            </w:r>
            <w:r w:rsidRPr="00C461DF">
              <w:rPr>
                <w:sz w:val="20"/>
              </w:rPr>
              <w:t>11</w:t>
            </w:r>
            <w:r w:rsidRPr="00C461DF">
              <w:rPr>
                <w:rFonts w:hint="eastAsia"/>
                <w:sz w:val="20"/>
                <w:lang w:eastAsia="zh-CN"/>
              </w:rPr>
              <w:t>、</w:t>
            </w:r>
            <w:r w:rsidRPr="00C461DF">
              <w:rPr>
                <w:sz w:val="20"/>
              </w:rPr>
              <w:t>21</w:t>
            </w:r>
          </w:p>
        </w:tc>
        <w:tc>
          <w:tcPr>
            <w:tcW w:w="2039" w:type="dxa"/>
          </w:tcPr>
          <w:p w:rsidR="00253061" w:rsidRPr="00C461DF" w:rsidRDefault="00253061" w:rsidP="00596F76">
            <w:pPr>
              <w:pStyle w:val="Tabletext"/>
              <w:ind w:hanging="181"/>
              <w:jc w:val="center"/>
              <w:rPr>
                <w:sz w:val="20"/>
              </w:rPr>
            </w:pPr>
            <w:r w:rsidRPr="00C461DF">
              <w:rPr>
                <w:sz w:val="20"/>
              </w:rPr>
              <w:t>1 427.9-1 447.9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11</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vMerge/>
          </w:tcPr>
          <w:p w:rsidR="00253061" w:rsidRPr="00C461DF" w:rsidRDefault="00253061" w:rsidP="00A53464">
            <w:pPr>
              <w:pStyle w:val="Tabletext"/>
              <w:jc w:val="center"/>
              <w:rPr>
                <w:sz w:val="20"/>
                <w:lang w:eastAsia="zh-CN"/>
              </w:rPr>
            </w:pPr>
          </w:p>
        </w:tc>
        <w:tc>
          <w:tcPr>
            <w:tcW w:w="2039" w:type="dxa"/>
          </w:tcPr>
          <w:p w:rsidR="00253061" w:rsidRPr="00C461DF" w:rsidRDefault="00253061" w:rsidP="00596F76">
            <w:pPr>
              <w:pStyle w:val="Tabletext"/>
              <w:ind w:hanging="181"/>
              <w:jc w:val="center"/>
              <w:rPr>
                <w:sz w:val="20"/>
              </w:rPr>
            </w:pPr>
            <w:r w:rsidRPr="00C461DF">
              <w:rPr>
                <w:sz w:val="20"/>
              </w:rPr>
              <w:t>1 447.9-1 462.9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21</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 xml:space="preserve">XII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12</w:t>
            </w:r>
          </w:p>
        </w:tc>
        <w:tc>
          <w:tcPr>
            <w:tcW w:w="2039" w:type="dxa"/>
          </w:tcPr>
          <w:p w:rsidR="00253061" w:rsidRPr="00C461DF" w:rsidRDefault="00253061" w:rsidP="00596F76">
            <w:pPr>
              <w:pStyle w:val="Tabletext"/>
              <w:jc w:val="center"/>
              <w:rPr>
                <w:sz w:val="20"/>
              </w:rPr>
            </w:pPr>
            <w:r w:rsidRPr="00C461DF">
              <w:rPr>
                <w:sz w:val="20"/>
              </w:rPr>
              <w:t>699-716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12</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 xml:space="preserve">XIII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13</w:t>
            </w:r>
          </w:p>
        </w:tc>
        <w:tc>
          <w:tcPr>
            <w:tcW w:w="2039" w:type="dxa"/>
          </w:tcPr>
          <w:p w:rsidR="00253061" w:rsidRPr="00C461DF" w:rsidRDefault="00253061" w:rsidP="00596F76">
            <w:pPr>
              <w:pStyle w:val="Tabletext"/>
              <w:jc w:val="center"/>
              <w:rPr>
                <w:sz w:val="20"/>
              </w:rPr>
            </w:pPr>
            <w:r w:rsidRPr="00C461DF">
              <w:rPr>
                <w:sz w:val="20"/>
              </w:rPr>
              <w:t>777-787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13</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rPr>
              <w:t>UTRA FDD</w:t>
            </w:r>
            <w:r w:rsidRPr="00C461DF">
              <w:rPr>
                <w:rFonts w:hint="eastAsia"/>
                <w:sz w:val="20"/>
                <w:lang w:eastAsia="zh-CN"/>
              </w:rPr>
              <w:t>频带</w:t>
            </w:r>
            <w:r w:rsidRPr="00C461DF">
              <w:rPr>
                <w:sz w:val="20"/>
              </w:rPr>
              <w:t xml:space="preserve">XIV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14</w:t>
            </w:r>
          </w:p>
        </w:tc>
        <w:tc>
          <w:tcPr>
            <w:tcW w:w="2039" w:type="dxa"/>
          </w:tcPr>
          <w:p w:rsidR="00253061" w:rsidRPr="00C461DF" w:rsidRDefault="00253061" w:rsidP="00596F76">
            <w:pPr>
              <w:pStyle w:val="Tabletext"/>
              <w:jc w:val="center"/>
              <w:rPr>
                <w:sz w:val="20"/>
              </w:rPr>
            </w:pPr>
            <w:r w:rsidRPr="00C461DF">
              <w:rPr>
                <w:sz w:val="20"/>
              </w:rPr>
              <w:t>788-798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rFonts w:eastAsia="Times New Roman"/>
                <w:sz w:val="20"/>
                <w:lang w:eastAsia="zh-CN"/>
              </w:rPr>
            </w:pPr>
            <w:r w:rsidRPr="00FE1A94">
              <w:rPr>
                <w:sz w:val="20"/>
                <w:lang w:val="en-US" w:eastAsia="zh-CN"/>
              </w:rPr>
              <w:t>此项要求不适用于在频带</w:t>
            </w:r>
            <w:r w:rsidRPr="00FE1A94">
              <w:rPr>
                <w:sz w:val="20"/>
                <w:lang w:val="en-US" w:eastAsia="zh-CN"/>
              </w:rPr>
              <w:t>14</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rPr>
              <w:t>E-UTRA</w:t>
            </w:r>
            <w:r w:rsidRPr="00C461DF">
              <w:rPr>
                <w:rFonts w:hint="eastAsia"/>
                <w:sz w:val="20"/>
                <w:lang w:eastAsia="zh-CN"/>
              </w:rPr>
              <w:t>频带</w:t>
            </w:r>
            <w:r w:rsidRPr="00C461DF">
              <w:rPr>
                <w:sz w:val="20"/>
              </w:rPr>
              <w:t>17</w:t>
            </w:r>
          </w:p>
        </w:tc>
        <w:tc>
          <w:tcPr>
            <w:tcW w:w="2039" w:type="dxa"/>
          </w:tcPr>
          <w:p w:rsidR="00253061" w:rsidRPr="00C461DF" w:rsidRDefault="00253061" w:rsidP="00596F76">
            <w:pPr>
              <w:pStyle w:val="Tabletext"/>
              <w:jc w:val="center"/>
              <w:rPr>
                <w:sz w:val="20"/>
              </w:rPr>
            </w:pPr>
            <w:r w:rsidRPr="00C461DF">
              <w:rPr>
                <w:sz w:val="20"/>
              </w:rPr>
              <w:t>704-716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17</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rPr>
            </w:pPr>
            <w:r w:rsidRPr="00C461DF">
              <w:rPr>
                <w:sz w:val="20"/>
                <w:lang w:val="en-GB"/>
              </w:rPr>
              <w:t>UTRA FDD</w:t>
            </w:r>
            <w:r w:rsidRPr="00C461DF">
              <w:rPr>
                <w:rFonts w:hint="eastAsia"/>
                <w:sz w:val="20"/>
                <w:lang w:val="en-GB"/>
              </w:rPr>
              <w:t>频带</w:t>
            </w:r>
            <w:r w:rsidRPr="00C461DF">
              <w:rPr>
                <w:sz w:val="20"/>
                <w:lang w:val="en-GB"/>
              </w:rPr>
              <w:t xml:space="preserve"> XX</w:t>
            </w:r>
            <w:r w:rsidR="00FE1A94">
              <w:rPr>
                <w:sz w:val="20"/>
                <w:lang w:val="en-GB"/>
              </w:rPr>
              <w:br/>
            </w:r>
            <w:r w:rsidRPr="00C461DF">
              <w:rPr>
                <w:sz w:val="20"/>
              </w:rPr>
              <w:t>E-UTRA</w:t>
            </w:r>
            <w:r w:rsidRPr="00C461DF">
              <w:rPr>
                <w:rFonts w:hint="eastAsia"/>
                <w:sz w:val="20"/>
                <w:lang w:eastAsia="zh-CN"/>
              </w:rPr>
              <w:t>频带</w:t>
            </w:r>
            <w:r w:rsidRPr="00C461DF">
              <w:rPr>
                <w:sz w:val="20"/>
              </w:rPr>
              <w:t>20</w:t>
            </w:r>
          </w:p>
        </w:tc>
        <w:tc>
          <w:tcPr>
            <w:tcW w:w="2039" w:type="dxa"/>
          </w:tcPr>
          <w:p w:rsidR="00253061" w:rsidRPr="00C461DF" w:rsidRDefault="00253061" w:rsidP="00596F76">
            <w:pPr>
              <w:pStyle w:val="Tabletext"/>
              <w:jc w:val="center"/>
              <w:rPr>
                <w:sz w:val="20"/>
              </w:rPr>
            </w:pPr>
            <w:r w:rsidRPr="00C461DF">
              <w:rPr>
                <w:sz w:val="20"/>
              </w:rPr>
              <w:t>832-862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20</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val="en-GB"/>
              </w:rPr>
            </w:pPr>
            <w:r w:rsidRPr="00C461DF">
              <w:rPr>
                <w:sz w:val="20"/>
                <w:lang w:val="en-GB"/>
              </w:rPr>
              <w:t xml:space="preserve">UTRA FDD </w:t>
            </w:r>
            <w:r w:rsidRPr="00C461DF">
              <w:rPr>
                <w:rFonts w:hint="eastAsia"/>
                <w:sz w:val="20"/>
                <w:lang w:val="en-GB" w:eastAsia="zh-CN"/>
              </w:rPr>
              <w:t>频带</w:t>
            </w:r>
            <w:r w:rsidRPr="00C461DF">
              <w:rPr>
                <w:sz w:val="20"/>
                <w:lang w:val="en-GB"/>
              </w:rPr>
              <w:t xml:space="preserve">XXII </w:t>
            </w:r>
            <w:r w:rsidRPr="00C461DF">
              <w:rPr>
                <w:rFonts w:hint="eastAsia"/>
                <w:sz w:val="20"/>
                <w:lang w:val="en-GB"/>
              </w:rPr>
              <w:t>或</w:t>
            </w:r>
            <w:r w:rsidRPr="00C461DF">
              <w:rPr>
                <w:sz w:val="20"/>
                <w:lang w:val="en-GB"/>
              </w:rPr>
              <w:t xml:space="preserve">E-UTRA </w:t>
            </w:r>
            <w:r w:rsidRPr="00C461DF">
              <w:rPr>
                <w:rFonts w:hint="eastAsia"/>
                <w:sz w:val="20"/>
                <w:lang w:val="en-GB"/>
              </w:rPr>
              <w:t>频带</w:t>
            </w:r>
            <w:r w:rsidRPr="00C461DF">
              <w:rPr>
                <w:sz w:val="20"/>
                <w:lang w:val="en-GB"/>
              </w:rPr>
              <w:t xml:space="preserve"> 22</w:t>
            </w:r>
          </w:p>
        </w:tc>
        <w:tc>
          <w:tcPr>
            <w:tcW w:w="2039" w:type="dxa"/>
          </w:tcPr>
          <w:p w:rsidR="00253061" w:rsidRPr="00C461DF" w:rsidRDefault="00253061" w:rsidP="00596F76">
            <w:pPr>
              <w:pStyle w:val="Tabletext"/>
              <w:jc w:val="center"/>
              <w:rPr>
                <w:sz w:val="20"/>
              </w:rPr>
            </w:pPr>
            <w:r w:rsidRPr="00C461DF">
              <w:rPr>
                <w:sz w:val="20"/>
                <w:lang w:val="en-GB"/>
              </w:rPr>
              <w:t>3 410-3 490 MHz</w:t>
            </w:r>
          </w:p>
        </w:tc>
        <w:tc>
          <w:tcPr>
            <w:tcW w:w="1184" w:type="dxa"/>
          </w:tcPr>
          <w:p w:rsidR="00253061" w:rsidRPr="00C461DF" w:rsidRDefault="00253061" w:rsidP="00596F76">
            <w:pPr>
              <w:pStyle w:val="Tabletext"/>
              <w:jc w:val="center"/>
              <w:rPr>
                <w:sz w:val="20"/>
              </w:rPr>
            </w:pPr>
            <w:r w:rsidRPr="00C461DF">
              <w:rPr>
                <w:sz w:val="20"/>
                <w:lang w:val="en-GB"/>
              </w:rPr>
              <w:t>–71 dBm</w:t>
            </w:r>
          </w:p>
        </w:tc>
        <w:tc>
          <w:tcPr>
            <w:tcW w:w="1534" w:type="dxa"/>
          </w:tcPr>
          <w:p w:rsidR="00253061" w:rsidRPr="00C461DF" w:rsidRDefault="00253061" w:rsidP="00596F76">
            <w:pPr>
              <w:pStyle w:val="Tabletext"/>
              <w:jc w:val="center"/>
              <w:rPr>
                <w:sz w:val="20"/>
              </w:rPr>
            </w:pPr>
            <w:r w:rsidRPr="00C461DF">
              <w:rPr>
                <w:sz w:val="20"/>
                <w:lang w:val="en-GB"/>
              </w:rPr>
              <w:t>100 kHz</w:t>
            </w:r>
          </w:p>
        </w:tc>
        <w:tc>
          <w:tcPr>
            <w:tcW w:w="2722" w:type="dxa"/>
          </w:tcPr>
          <w:p w:rsidR="00253061" w:rsidRPr="00FE1A94" w:rsidRDefault="00253061" w:rsidP="00596F76">
            <w:pPr>
              <w:pStyle w:val="Tabletext"/>
              <w:jc w:val="left"/>
              <w:rPr>
                <w:sz w:val="20"/>
                <w:lang w:val="en-GB" w:eastAsia="zh-CN"/>
              </w:rPr>
            </w:pPr>
            <w:r w:rsidRPr="00FE1A94">
              <w:rPr>
                <w:sz w:val="20"/>
                <w:lang w:val="en-US" w:eastAsia="zh-CN"/>
              </w:rPr>
              <w:t>此项要求不适用于在频带</w:t>
            </w:r>
            <w:r w:rsidRPr="00FE1A94">
              <w:rPr>
                <w:sz w:val="20"/>
                <w:lang w:val="en-US" w:eastAsia="zh-CN"/>
              </w:rPr>
              <w:t>22</w:t>
            </w:r>
            <w:r w:rsidRPr="00FE1A94">
              <w:rPr>
                <w:sz w:val="20"/>
                <w:lang w:val="en-US" w:eastAsia="zh-CN"/>
              </w:rPr>
              <w:t>工作的家用</w:t>
            </w:r>
            <w:r w:rsidRPr="00FE1A94">
              <w:rPr>
                <w:sz w:val="20"/>
                <w:lang w:eastAsia="zh-CN"/>
              </w:rPr>
              <w:t xml:space="preserve"> BS</w:t>
            </w:r>
          </w:p>
          <w:p w:rsidR="00253061" w:rsidRPr="00FE1A94" w:rsidRDefault="00253061" w:rsidP="00596F76">
            <w:pPr>
              <w:pStyle w:val="Tabletext"/>
              <w:jc w:val="left"/>
              <w:rPr>
                <w:sz w:val="20"/>
                <w:lang w:val="en-GB" w:eastAsia="zh-CN"/>
              </w:rPr>
            </w:pPr>
            <w:r w:rsidRPr="00FE1A94">
              <w:rPr>
                <w:sz w:val="20"/>
                <w:lang w:val="en-US" w:eastAsia="zh-CN"/>
              </w:rPr>
              <w:t>此项要求不适用于在频带</w:t>
            </w:r>
            <w:r w:rsidRPr="00FE1A94">
              <w:rPr>
                <w:sz w:val="20"/>
                <w:lang w:val="en-US" w:eastAsia="zh-CN"/>
              </w:rPr>
              <w:t>42</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val="en-GB"/>
              </w:rPr>
            </w:pPr>
            <w:r w:rsidRPr="00C461DF">
              <w:rPr>
                <w:sz w:val="20"/>
                <w:lang w:val="en-GB"/>
              </w:rPr>
              <w:t>E-UTRA</w:t>
            </w:r>
            <w:r w:rsidRPr="00C461DF">
              <w:rPr>
                <w:rFonts w:hint="eastAsia"/>
                <w:sz w:val="20"/>
                <w:lang w:val="en-GB"/>
              </w:rPr>
              <w:t>频带</w:t>
            </w:r>
            <w:r w:rsidRPr="00C461DF">
              <w:rPr>
                <w:sz w:val="20"/>
                <w:lang w:val="en-GB"/>
              </w:rPr>
              <w:t>24</w:t>
            </w:r>
          </w:p>
        </w:tc>
        <w:tc>
          <w:tcPr>
            <w:tcW w:w="2039" w:type="dxa"/>
          </w:tcPr>
          <w:p w:rsidR="00253061" w:rsidRPr="00C461DF" w:rsidRDefault="00253061" w:rsidP="00596F76">
            <w:pPr>
              <w:pStyle w:val="Tabletext"/>
              <w:jc w:val="center"/>
              <w:rPr>
                <w:sz w:val="20"/>
              </w:rPr>
            </w:pPr>
            <w:r w:rsidRPr="00C461DF">
              <w:rPr>
                <w:sz w:val="20"/>
                <w:lang w:val="en-GB"/>
              </w:rPr>
              <w:t>1 626.5-</w:t>
            </w:r>
            <w:r w:rsidRPr="00C461DF">
              <w:rPr>
                <w:sz w:val="20"/>
                <w:lang w:val="en-GB"/>
              </w:rPr>
              <w:br/>
              <w:t>1 660.5 MHz</w:t>
            </w:r>
          </w:p>
        </w:tc>
        <w:tc>
          <w:tcPr>
            <w:tcW w:w="1184" w:type="dxa"/>
          </w:tcPr>
          <w:p w:rsidR="00253061" w:rsidRPr="00C461DF" w:rsidRDefault="00253061" w:rsidP="00596F76">
            <w:pPr>
              <w:pStyle w:val="Tabletext"/>
              <w:jc w:val="center"/>
              <w:rPr>
                <w:sz w:val="20"/>
              </w:rPr>
            </w:pPr>
            <w:r w:rsidRPr="00C461DF">
              <w:rPr>
                <w:sz w:val="20"/>
                <w:lang w:val="en-GB"/>
              </w:rPr>
              <w:t>–71 dBm</w:t>
            </w:r>
          </w:p>
        </w:tc>
        <w:tc>
          <w:tcPr>
            <w:tcW w:w="1534" w:type="dxa"/>
          </w:tcPr>
          <w:p w:rsidR="00253061" w:rsidRPr="00C461DF" w:rsidRDefault="00253061" w:rsidP="00596F76">
            <w:pPr>
              <w:pStyle w:val="Tabletext"/>
              <w:jc w:val="center"/>
              <w:rPr>
                <w:sz w:val="20"/>
              </w:rPr>
            </w:pPr>
            <w:r w:rsidRPr="00C461DF">
              <w:rPr>
                <w:sz w:val="20"/>
                <w:lang w:val="en-GB"/>
              </w:rPr>
              <w:t>100 kHz</w:t>
            </w:r>
          </w:p>
        </w:tc>
        <w:tc>
          <w:tcPr>
            <w:tcW w:w="2722" w:type="dxa"/>
          </w:tcPr>
          <w:p w:rsidR="00253061" w:rsidRPr="00FE1A94" w:rsidRDefault="00253061" w:rsidP="00596F76">
            <w:pPr>
              <w:pStyle w:val="Tabletext"/>
              <w:jc w:val="left"/>
              <w:rPr>
                <w:sz w:val="20"/>
                <w:lang w:val="en-GB" w:eastAsia="zh-CN"/>
              </w:rPr>
            </w:pPr>
            <w:r w:rsidRPr="00FE1A94">
              <w:rPr>
                <w:sz w:val="20"/>
                <w:lang w:val="en-US" w:eastAsia="zh-CN"/>
              </w:rPr>
              <w:t>此项要求不适用于在频带</w:t>
            </w:r>
            <w:r w:rsidRPr="00FE1A94">
              <w:rPr>
                <w:sz w:val="20"/>
                <w:lang w:val="en-US" w:eastAsia="zh-CN"/>
              </w:rPr>
              <w:t>24</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val="en-GB"/>
              </w:rPr>
            </w:pPr>
            <w:r w:rsidRPr="00C461DF">
              <w:rPr>
                <w:sz w:val="20"/>
                <w:lang w:val="en-GB"/>
              </w:rPr>
              <w:t>UTRA FDD</w:t>
            </w:r>
            <w:r w:rsidRPr="00C461DF">
              <w:rPr>
                <w:rFonts w:hint="eastAsia"/>
                <w:sz w:val="20"/>
                <w:lang w:val="en-GB"/>
              </w:rPr>
              <w:t>频带</w:t>
            </w:r>
            <w:r w:rsidRPr="00C461DF">
              <w:rPr>
                <w:sz w:val="20"/>
                <w:lang w:val="en-GB"/>
              </w:rPr>
              <w:t>XXV</w:t>
            </w:r>
            <w:r w:rsidRPr="00C461DF">
              <w:rPr>
                <w:rFonts w:hint="eastAsia"/>
                <w:sz w:val="20"/>
                <w:lang w:val="en-GB"/>
              </w:rPr>
              <w:t>或</w:t>
            </w:r>
            <w:r w:rsidRPr="00C461DF">
              <w:rPr>
                <w:sz w:val="20"/>
                <w:lang w:val="en-GB"/>
              </w:rPr>
              <w:t>E-UTRA</w:t>
            </w:r>
            <w:r w:rsidRPr="00C461DF">
              <w:rPr>
                <w:rFonts w:hint="eastAsia"/>
                <w:sz w:val="20"/>
                <w:lang w:val="en-GB"/>
              </w:rPr>
              <w:t>频带</w:t>
            </w:r>
            <w:r w:rsidRPr="00C461DF">
              <w:rPr>
                <w:sz w:val="20"/>
                <w:lang w:val="en-GB"/>
              </w:rPr>
              <w:t>25</w:t>
            </w:r>
          </w:p>
        </w:tc>
        <w:tc>
          <w:tcPr>
            <w:tcW w:w="2039" w:type="dxa"/>
          </w:tcPr>
          <w:p w:rsidR="00253061" w:rsidRPr="00C461DF" w:rsidRDefault="00253061" w:rsidP="00596F76">
            <w:pPr>
              <w:pStyle w:val="Tabletext"/>
              <w:jc w:val="center"/>
              <w:rPr>
                <w:sz w:val="20"/>
              </w:rPr>
            </w:pPr>
            <w:r w:rsidRPr="00C461DF">
              <w:rPr>
                <w:sz w:val="20"/>
                <w:lang w:val="en-GB"/>
              </w:rPr>
              <w:t>1 850-1 915 MHz</w:t>
            </w:r>
          </w:p>
        </w:tc>
        <w:tc>
          <w:tcPr>
            <w:tcW w:w="1184" w:type="dxa"/>
          </w:tcPr>
          <w:p w:rsidR="00253061" w:rsidRPr="00C461DF" w:rsidRDefault="00253061" w:rsidP="00596F76">
            <w:pPr>
              <w:pStyle w:val="Tabletext"/>
              <w:jc w:val="center"/>
              <w:rPr>
                <w:sz w:val="20"/>
              </w:rPr>
            </w:pPr>
            <w:r w:rsidRPr="00C461DF">
              <w:rPr>
                <w:sz w:val="20"/>
                <w:lang w:val="en-GB"/>
              </w:rPr>
              <w:t>–71 dBm</w:t>
            </w:r>
          </w:p>
        </w:tc>
        <w:tc>
          <w:tcPr>
            <w:tcW w:w="1534" w:type="dxa"/>
          </w:tcPr>
          <w:p w:rsidR="00253061" w:rsidRPr="00C461DF" w:rsidRDefault="00253061" w:rsidP="00596F76">
            <w:pPr>
              <w:pStyle w:val="Tabletext"/>
              <w:jc w:val="center"/>
              <w:rPr>
                <w:sz w:val="20"/>
              </w:rPr>
            </w:pPr>
            <w:r w:rsidRPr="00C461DF">
              <w:rPr>
                <w:sz w:val="20"/>
                <w:lang w:val="en-GB"/>
              </w:rPr>
              <w:t>100 kHz</w:t>
            </w:r>
          </w:p>
        </w:tc>
        <w:tc>
          <w:tcPr>
            <w:tcW w:w="2722" w:type="dxa"/>
          </w:tcPr>
          <w:p w:rsidR="00253061" w:rsidRPr="00FE1A94" w:rsidRDefault="00253061" w:rsidP="00596F76">
            <w:pPr>
              <w:pStyle w:val="Tabletext"/>
              <w:jc w:val="left"/>
              <w:rPr>
                <w:sz w:val="20"/>
                <w:lang w:val="en-GB" w:eastAsia="zh-CN"/>
              </w:rPr>
            </w:pPr>
            <w:r w:rsidRPr="00FE1A94">
              <w:rPr>
                <w:sz w:val="20"/>
                <w:lang w:val="en-US" w:eastAsia="zh-CN"/>
              </w:rPr>
              <w:t>此项要求不适用于在频带</w:t>
            </w:r>
            <w:r w:rsidRPr="00FE1A94">
              <w:rPr>
                <w:sz w:val="20"/>
                <w:lang w:val="en-US" w:eastAsia="zh-CN"/>
              </w:rPr>
              <w:t>25</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eastAsia="zh-CN"/>
              </w:rPr>
            </w:pPr>
            <w:r w:rsidRPr="00C461DF">
              <w:rPr>
                <w:sz w:val="20"/>
              </w:rPr>
              <w:t xml:space="preserve">UTRA TDD </w:t>
            </w:r>
            <w:r w:rsidRPr="00C461DF">
              <w:rPr>
                <w:rFonts w:hint="eastAsia"/>
                <w:sz w:val="20"/>
                <w:lang w:eastAsia="zh-CN"/>
              </w:rPr>
              <w:t>频带</w:t>
            </w:r>
            <w:r w:rsidRPr="00C461DF">
              <w:rPr>
                <w:sz w:val="20"/>
              </w:rPr>
              <w:t>a</w:t>
            </w:r>
            <w:r w:rsidR="00596F76">
              <w:rPr>
                <w:sz w:val="20"/>
              </w:rPr>
              <w:t>)</w:t>
            </w:r>
            <w:r w:rsidRPr="00C461DF">
              <w:rPr>
                <w:sz w:val="20"/>
              </w:rPr>
              <w:t xml:space="preserve">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33</w:t>
            </w:r>
            <w:r w:rsidRPr="00C461DF">
              <w:rPr>
                <w:rFonts w:hint="eastAsia"/>
                <w:sz w:val="20"/>
                <w:lang w:eastAsia="zh-CN"/>
              </w:rPr>
              <w:t>内</w:t>
            </w:r>
          </w:p>
        </w:tc>
        <w:tc>
          <w:tcPr>
            <w:tcW w:w="2039" w:type="dxa"/>
          </w:tcPr>
          <w:p w:rsidR="00253061" w:rsidRPr="00C461DF" w:rsidRDefault="00253061" w:rsidP="00596F76">
            <w:pPr>
              <w:pStyle w:val="Tabletext"/>
              <w:jc w:val="center"/>
              <w:rPr>
                <w:sz w:val="20"/>
              </w:rPr>
            </w:pPr>
            <w:r w:rsidRPr="00C461DF">
              <w:rPr>
                <w:sz w:val="20"/>
              </w:rPr>
              <w:t>1 900-1 920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33</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eastAsia="zh-CN"/>
              </w:rPr>
            </w:pPr>
            <w:r w:rsidRPr="00C461DF">
              <w:rPr>
                <w:sz w:val="20"/>
              </w:rPr>
              <w:t xml:space="preserve">UTRA TDD </w:t>
            </w:r>
            <w:r w:rsidRPr="00C461DF">
              <w:rPr>
                <w:rFonts w:hint="eastAsia"/>
                <w:sz w:val="20"/>
                <w:lang w:eastAsia="zh-CN"/>
              </w:rPr>
              <w:t>频带</w:t>
            </w:r>
            <w:r w:rsidRPr="00C461DF">
              <w:rPr>
                <w:sz w:val="20"/>
              </w:rPr>
              <w:t>a</w:t>
            </w:r>
            <w:r w:rsidR="00596F76">
              <w:rPr>
                <w:sz w:val="20"/>
              </w:rPr>
              <w:t>)</w:t>
            </w:r>
            <w:r w:rsidRPr="00C461DF">
              <w:rPr>
                <w:sz w:val="20"/>
              </w:rPr>
              <w:t xml:space="preserve">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34</w:t>
            </w:r>
            <w:r w:rsidRPr="00C461DF">
              <w:rPr>
                <w:rFonts w:hint="eastAsia"/>
                <w:sz w:val="20"/>
                <w:lang w:eastAsia="zh-CN"/>
              </w:rPr>
              <w:t>内</w:t>
            </w:r>
          </w:p>
        </w:tc>
        <w:tc>
          <w:tcPr>
            <w:tcW w:w="2039" w:type="dxa"/>
          </w:tcPr>
          <w:p w:rsidR="00253061" w:rsidRPr="00C461DF" w:rsidRDefault="00253061" w:rsidP="00596F76">
            <w:pPr>
              <w:pStyle w:val="Tabletext"/>
              <w:jc w:val="center"/>
              <w:rPr>
                <w:sz w:val="20"/>
              </w:rPr>
            </w:pPr>
            <w:r w:rsidRPr="00C461DF">
              <w:rPr>
                <w:sz w:val="20"/>
              </w:rPr>
              <w:t>2 010-2 025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34</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eastAsia="zh-CN"/>
              </w:rPr>
            </w:pPr>
            <w:r w:rsidRPr="00C461DF">
              <w:rPr>
                <w:sz w:val="20"/>
              </w:rPr>
              <w:t xml:space="preserve">UTRA TDD </w:t>
            </w:r>
            <w:r w:rsidRPr="00C461DF">
              <w:rPr>
                <w:rFonts w:hint="eastAsia"/>
                <w:sz w:val="20"/>
                <w:lang w:eastAsia="zh-CN"/>
              </w:rPr>
              <w:t>频带</w:t>
            </w:r>
            <w:r w:rsidRPr="00C461DF">
              <w:rPr>
                <w:sz w:val="20"/>
              </w:rPr>
              <w:t>b</w:t>
            </w:r>
            <w:r w:rsidR="00596F76">
              <w:rPr>
                <w:sz w:val="20"/>
              </w:rPr>
              <w:t>)</w:t>
            </w:r>
            <w:r w:rsidRPr="00C461DF">
              <w:rPr>
                <w:sz w:val="20"/>
              </w:rPr>
              <w:t xml:space="preserve">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35</w:t>
            </w:r>
            <w:r w:rsidRPr="00C461DF">
              <w:rPr>
                <w:rFonts w:hint="eastAsia"/>
                <w:sz w:val="20"/>
                <w:lang w:eastAsia="zh-CN"/>
              </w:rPr>
              <w:t>内</w:t>
            </w:r>
          </w:p>
        </w:tc>
        <w:tc>
          <w:tcPr>
            <w:tcW w:w="2039" w:type="dxa"/>
          </w:tcPr>
          <w:p w:rsidR="00253061" w:rsidRPr="00C461DF" w:rsidRDefault="00253061" w:rsidP="00596F76">
            <w:pPr>
              <w:pStyle w:val="Tabletext"/>
              <w:jc w:val="center"/>
              <w:rPr>
                <w:sz w:val="20"/>
              </w:rPr>
            </w:pPr>
            <w:r w:rsidRPr="00C461DF">
              <w:rPr>
                <w:sz w:val="20"/>
              </w:rPr>
              <w:t>1 850-1 910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35</w:t>
            </w:r>
            <w:r w:rsidRPr="00FE1A94">
              <w:rPr>
                <w:sz w:val="20"/>
                <w:lang w:val="en-US" w:eastAsia="zh-CN"/>
              </w:rPr>
              <w:t>工作的家用</w:t>
            </w:r>
            <w:r w:rsidRPr="00FE1A94">
              <w:rPr>
                <w:sz w:val="20"/>
                <w:lang w:eastAsia="zh-CN"/>
              </w:rPr>
              <w:t xml:space="preserve"> BS</w:t>
            </w:r>
          </w:p>
        </w:tc>
      </w:tr>
      <w:tr w:rsidR="00253061" w:rsidRPr="002B4FF6" w:rsidTr="00596F76">
        <w:trPr>
          <w:cantSplit/>
          <w:jc w:val="center"/>
        </w:trPr>
        <w:tc>
          <w:tcPr>
            <w:tcW w:w="2160" w:type="dxa"/>
          </w:tcPr>
          <w:p w:rsidR="00253061" w:rsidRPr="00C461DF" w:rsidRDefault="00253061" w:rsidP="00A53464">
            <w:pPr>
              <w:pStyle w:val="Tabletext"/>
              <w:jc w:val="center"/>
              <w:rPr>
                <w:sz w:val="20"/>
                <w:lang w:eastAsia="zh-CN"/>
              </w:rPr>
            </w:pPr>
            <w:r w:rsidRPr="00C461DF">
              <w:rPr>
                <w:sz w:val="20"/>
              </w:rPr>
              <w:t xml:space="preserve">UTRA TDD </w:t>
            </w:r>
            <w:r w:rsidRPr="00C461DF">
              <w:rPr>
                <w:rFonts w:hint="eastAsia"/>
                <w:sz w:val="20"/>
                <w:lang w:eastAsia="zh-CN"/>
              </w:rPr>
              <w:t>频带</w:t>
            </w:r>
            <w:r w:rsidRPr="00C461DF">
              <w:rPr>
                <w:sz w:val="20"/>
              </w:rPr>
              <w:t>b</w:t>
            </w:r>
            <w:r w:rsidR="00596F76">
              <w:rPr>
                <w:sz w:val="20"/>
              </w:rPr>
              <w:t>)</w:t>
            </w:r>
            <w:r w:rsidRPr="00C461DF">
              <w:rPr>
                <w:sz w:val="20"/>
              </w:rPr>
              <w:t xml:space="preserve">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36</w:t>
            </w:r>
            <w:r w:rsidRPr="00C461DF">
              <w:rPr>
                <w:rFonts w:hint="eastAsia"/>
                <w:sz w:val="20"/>
                <w:lang w:eastAsia="zh-CN"/>
              </w:rPr>
              <w:t>内</w:t>
            </w:r>
          </w:p>
        </w:tc>
        <w:tc>
          <w:tcPr>
            <w:tcW w:w="2039" w:type="dxa"/>
          </w:tcPr>
          <w:p w:rsidR="00253061" w:rsidRPr="00C461DF" w:rsidRDefault="00253061" w:rsidP="00596F76">
            <w:pPr>
              <w:pStyle w:val="Tabletext"/>
              <w:jc w:val="center"/>
              <w:rPr>
                <w:sz w:val="20"/>
              </w:rPr>
            </w:pPr>
            <w:r w:rsidRPr="00C461DF">
              <w:rPr>
                <w:sz w:val="20"/>
              </w:rPr>
              <w:t>1 930-1 990 MHz</w:t>
            </w:r>
          </w:p>
        </w:tc>
        <w:tc>
          <w:tcPr>
            <w:tcW w:w="1184" w:type="dxa"/>
          </w:tcPr>
          <w:p w:rsidR="00253061" w:rsidRPr="00C461DF" w:rsidRDefault="00253061" w:rsidP="00596F76">
            <w:pPr>
              <w:pStyle w:val="Tabletext"/>
              <w:jc w:val="center"/>
              <w:rPr>
                <w:sz w:val="20"/>
              </w:rPr>
            </w:pPr>
            <w:r w:rsidRPr="00C461DF">
              <w:rPr>
                <w:sz w:val="20"/>
              </w:rPr>
              <w:t>–71 dBm</w:t>
            </w:r>
          </w:p>
        </w:tc>
        <w:tc>
          <w:tcPr>
            <w:tcW w:w="1534" w:type="dxa"/>
          </w:tcPr>
          <w:p w:rsidR="00253061" w:rsidRPr="00C461DF" w:rsidRDefault="00253061" w:rsidP="00596F76">
            <w:pPr>
              <w:pStyle w:val="Tabletext"/>
              <w:jc w:val="center"/>
              <w:rPr>
                <w:sz w:val="20"/>
              </w:rPr>
            </w:pPr>
            <w:r w:rsidRPr="00C461DF">
              <w:rPr>
                <w:sz w:val="20"/>
              </w:rPr>
              <w:t>100 kHz</w:t>
            </w:r>
          </w:p>
        </w:tc>
        <w:tc>
          <w:tcPr>
            <w:tcW w:w="2722" w:type="dxa"/>
          </w:tcPr>
          <w:p w:rsidR="00253061" w:rsidRPr="00FE1A94" w:rsidRDefault="00253061"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2</w:t>
            </w:r>
            <w:r w:rsidRPr="00FE1A94">
              <w:rPr>
                <w:sz w:val="20"/>
                <w:lang w:val="en-US" w:eastAsia="zh-CN"/>
              </w:rPr>
              <w:t>和</w:t>
            </w:r>
            <w:r w:rsidRPr="00FE1A94">
              <w:rPr>
                <w:sz w:val="20"/>
                <w:lang w:val="en-US" w:eastAsia="zh-CN"/>
              </w:rPr>
              <w:t>36</w:t>
            </w:r>
            <w:r w:rsidRPr="00FE1A94">
              <w:rPr>
                <w:sz w:val="20"/>
                <w:lang w:val="en-US" w:eastAsia="zh-CN"/>
              </w:rPr>
              <w:t>工作的家用</w:t>
            </w:r>
            <w:r w:rsidRPr="00FE1A94">
              <w:rPr>
                <w:sz w:val="20"/>
                <w:lang w:eastAsia="zh-CN"/>
              </w:rPr>
              <w:t xml:space="preserve"> BS</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253061" w:rsidRPr="00035E25" w:rsidRDefault="00253061" w:rsidP="00253061">
      <w:pPr>
        <w:pStyle w:val="TableNo"/>
        <w:rPr>
          <w:lang w:val="en-US" w:eastAsia="zh-CN"/>
        </w:rPr>
      </w:pPr>
      <w:r w:rsidRPr="00035E25">
        <w:rPr>
          <w:rFonts w:cs="??" w:hint="eastAsia"/>
          <w:lang w:val="en-US" w:eastAsia="zh-CN"/>
        </w:rPr>
        <w:lastRenderedPageBreak/>
        <w:t>表</w:t>
      </w:r>
      <w:r w:rsidRPr="00035E25">
        <w:rPr>
          <w:lang w:val="en-US" w:eastAsia="zh-CN"/>
        </w:rPr>
        <w:t xml:space="preserve"> 9C</w:t>
      </w:r>
      <w:r>
        <w:rPr>
          <w:rFonts w:hint="eastAsia"/>
          <w:lang w:val="en-US" w:eastAsia="zh-CN"/>
        </w:rPr>
        <w:t>（</w:t>
      </w:r>
      <w:r w:rsidRPr="00A42BD7">
        <w:rPr>
          <w:rFonts w:ascii="SimSun" w:eastAsia="STKaiti" w:hAnsi="SimSun" w:hint="eastAsia"/>
          <w:lang w:val="en-US" w:eastAsia="zh-CN"/>
        </w:rPr>
        <w:t>完</w:t>
      </w:r>
      <w:r>
        <w:rPr>
          <w:rFonts w:hint="eastAsia"/>
          <w:lang w:val="en-US"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114"/>
        <w:gridCol w:w="1177"/>
        <w:gridCol w:w="7"/>
        <w:gridCol w:w="1537"/>
        <w:gridCol w:w="2720"/>
      </w:tblGrid>
      <w:tr w:rsidR="00253061" w:rsidRPr="002B4FF6" w:rsidTr="00596F76">
        <w:trPr>
          <w:cantSplit/>
          <w:jc w:val="center"/>
        </w:trPr>
        <w:tc>
          <w:tcPr>
            <w:tcW w:w="2089" w:type="dxa"/>
            <w:vAlign w:val="center"/>
          </w:tcPr>
          <w:p w:rsidR="00253061" w:rsidRPr="003B275F" w:rsidRDefault="00253061" w:rsidP="003B275F">
            <w:pPr>
              <w:pStyle w:val="Tablehead"/>
            </w:pPr>
            <w:r w:rsidRPr="003B275F">
              <w:rPr>
                <w:rFonts w:hint="eastAsia"/>
              </w:rPr>
              <w:t>共存</w:t>
            </w:r>
            <w:r w:rsidRPr="003B275F">
              <w:t>BS</w:t>
            </w:r>
            <w:r w:rsidRPr="003B275F">
              <w:rPr>
                <w:rFonts w:hint="eastAsia"/>
              </w:rPr>
              <w:t>的类型</w:t>
            </w:r>
          </w:p>
        </w:tc>
        <w:tc>
          <w:tcPr>
            <w:tcW w:w="2114" w:type="dxa"/>
            <w:vAlign w:val="center"/>
          </w:tcPr>
          <w:p w:rsidR="00253061" w:rsidRPr="003B275F" w:rsidRDefault="00253061" w:rsidP="003B275F">
            <w:pPr>
              <w:pStyle w:val="Tablehead"/>
            </w:pPr>
            <w:r w:rsidRPr="003B275F">
              <w:rPr>
                <w:rFonts w:hint="eastAsia"/>
              </w:rPr>
              <w:t>有共存要求的</w:t>
            </w:r>
            <w:r w:rsidRPr="003B275F">
              <w:br/>
            </w:r>
            <w:r w:rsidRPr="003B275F">
              <w:rPr>
                <w:rFonts w:hint="eastAsia"/>
              </w:rPr>
              <w:t>频率范围</w:t>
            </w:r>
          </w:p>
        </w:tc>
        <w:tc>
          <w:tcPr>
            <w:tcW w:w="1184" w:type="dxa"/>
            <w:gridSpan w:val="2"/>
            <w:vAlign w:val="center"/>
          </w:tcPr>
          <w:p w:rsidR="00253061" w:rsidRPr="003B275F" w:rsidRDefault="00253061" w:rsidP="003B275F">
            <w:pPr>
              <w:pStyle w:val="Tablehead"/>
            </w:pPr>
            <w:r w:rsidRPr="003B275F">
              <w:rPr>
                <w:rFonts w:hint="eastAsia"/>
              </w:rPr>
              <w:t>最大电平</w:t>
            </w:r>
          </w:p>
        </w:tc>
        <w:tc>
          <w:tcPr>
            <w:tcW w:w="1537" w:type="dxa"/>
            <w:vAlign w:val="center"/>
          </w:tcPr>
          <w:p w:rsidR="00253061" w:rsidRPr="003B275F" w:rsidRDefault="00253061" w:rsidP="003B275F">
            <w:pPr>
              <w:pStyle w:val="Tablehead"/>
            </w:pPr>
            <w:r w:rsidRPr="003B275F">
              <w:rPr>
                <w:rFonts w:hint="eastAsia"/>
              </w:rPr>
              <w:t>测量带宽</w:t>
            </w:r>
          </w:p>
        </w:tc>
        <w:tc>
          <w:tcPr>
            <w:tcW w:w="2720" w:type="dxa"/>
            <w:vAlign w:val="center"/>
          </w:tcPr>
          <w:p w:rsidR="00253061" w:rsidRPr="003B275F" w:rsidRDefault="00253061" w:rsidP="003B275F">
            <w:pPr>
              <w:pStyle w:val="Tablehead"/>
            </w:pPr>
            <w:r w:rsidRPr="003B275F">
              <w:rPr>
                <w:rFonts w:hint="eastAsia"/>
              </w:rPr>
              <w:t>注释</w:t>
            </w:r>
          </w:p>
        </w:tc>
      </w:tr>
      <w:tr w:rsidR="00596F76" w:rsidRPr="002B4FF6" w:rsidTr="00596F76">
        <w:trPr>
          <w:cantSplit/>
          <w:jc w:val="center"/>
        </w:trPr>
        <w:tc>
          <w:tcPr>
            <w:tcW w:w="2089" w:type="dxa"/>
          </w:tcPr>
          <w:p w:rsidR="00596F76" w:rsidRPr="00C461DF" w:rsidRDefault="00596F76" w:rsidP="00A53464">
            <w:pPr>
              <w:pStyle w:val="Tabletext"/>
              <w:jc w:val="center"/>
              <w:rPr>
                <w:sz w:val="20"/>
                <w:lang w:eastAsia="zh-CN"/>
              </w:rPr>
            </w:pPr>
            <w:r w:rsidRPr="00C461DF">
              <w:rPr>
                <w:sz w:val="20"/>
              </w:rPr>
              <w:t xml:space="preserve">UTRA TDD </w:t>
            </w:r>
            <w:r w:rsidRPr="00C461DF">
              <w:rPr>
                <w:rFonts w:hint="eastAsia"/>
                <w:sz w:val="20"/>
                <w:lang w:eastAsia="zh-CN"/>
              </w:rPr>
              <w:t>频带</w:t>
            </w:r>
            <w:r w:rsidRPr="00C461DF">
              <w:rPr>
                <w:sz w:val="20"/>
              </w:rPr>
              <w:t>c</w:t>
            </w:r>
            <w:r>
              <w:rPr>
                <w:sz w:val="20"/>
              </w:rPr>
              <w:t>)</w:t>
            </w:r>
            <w:r w:rsidRPr="00C461DF">
              <w:rPr>
                <w:sz w:val="20"/>
              </w:rPr>
              <w:t xml:space="preserve">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37</w:t>
            </w:r>
            <w:r w:rsidRPr="00C461DF">
              <w:rPr>
                <w:rFonts w:hint="eastAsia"/>
                <w:sz w:val="20"/>
                <w:lang w:eastAsia="zh-CN"/>
              </w:rPr>
              <w:t>内</w:t>
            </w:r>
          </w:p>
        </w:tc>
        <w:tc>
          <w:tcPr>
            <w:tcW w:w="2114" w:type="dxa"/>
          </w:tcPr>
          <w:p w:rsidR="00596F76" w:rsidRPr="00C461DF" w:rsidRDefault="00596F76" w:rsidP="00596F76">
            <w:pPr>
              <w:pStyle w:val="Tabletext"/>
              <w:jc w:val="center"/>
              <w:rPr>
                <w:sz w:val="20"/>
              </w:rPr>
            </w:pPr>
            <w:r w:rsidRPr="00C461DF">
              <w:rPr>
                <w:sz w:val="20"/>
              </w:rPr>
              <w:t>1 910-1 930 MHz</w:t>
            </w:r>
          </w:p>
        </w:tc>
        <w:tc>
          <w:tcPr>
            <w:tcW w:w="1177" w:type="dxa"/>
          </w:tcPr>
          <w:p w:rsidR="00596F76" w:rsidRPr="00C461DF" w:rsidRDefault="00596F76" w:rsidP="00596F76">
            <w:pPr>
              <w:pStyle w:val="Tabletext"/>
              <w:jc w:val="center"/>
              <w:rPr>
                <w:sz w:val="20"/>
              </w:rPr>
            </w:pPr>
            <w:r w:rsidRPr="00C461DF">
              <w:rPr>
                <w:sz w:val="20"/>
              </w:rPr>
              <w:t>–71 dBm</w:t>
            </w:r>
          </w:p>
        </w:tc>
        <w:tc>
          <w:tcPr>
            <w:tcW w:w="1544" w:type="dxa"/>
            <w:gridSpan w:val="2"/>
          </w:tcPr>
          <w:p w:rsidR="00596F76" w:rsidRPr="00C461DF" w:rsidRDefault="00596F76" w:rsidP="00596F76">
            <w:pPr>
              <w:pStyle w:val="Tabletext"/>
              <w:jc w:val="center"/>
              <w:rPr>
                <w:sz w:val="20"/>
              </w:rPr>
            </w:pPr>
            <w:r w:rsidRPr="00C461DF">
              <w:rPr>
                <w:sz w:val="20"/>
              </w:rPr>
              <w:t>100 kHz</w:t>
            </w:r>
          </w:p>
        </w:tc>
        <w:tc>
          <w:tcPr>
            <w:tcW w:w="2720" w:type="dxa"/>
          </w:tcPr>
          <w:p w:rsidR="00596F76" w:rsidRPr="00FE1A94" w:rsidRDefault="00596F76" w:rsidP="00596F76">
            <w:pPr>
              <w:pStyle w:val="Tabletext"/>
              <w:jc w:val="left"/>
              <w:rPr>
                <w:sz w:val="20"/>
                <w:lang w:eastAsia="zh-CN"/>
              </w:rPr>
            </w:pPr>
            <w:r w:rsidRPr="00FE1A94">
              <w:rPr>
                <w:sz w:val="20"/>
                <w:lang w:val="en-US" w:eastAsia="zh-CN"/>
              </w:rPr>
              <w:t>此项要求不适用于在频带</w:t>
            </w:r>
            <w:r w:rsidRPr="00FE1A94">
              <w:rPr>
                <w:sz w:val="20"/>
                <w:lang w:val="en-US" w:eastAsia="zh-CN"/>
              </w:rPr>
              <w:t>37</w:t>
            </w:r>
            <w:r w:rsidRPr="00FE1A94">
              <w:rPr>
                <w:sz w:val="20"/>
                <w:lang w:val="en-US" w:eastAsia="zh-CN"/>
              </w:rPr>
              <w:t>工作的家用</w:t>
            </w:r>
            <w:r w:rsidRPr="00FE1A94">
              <w:rPr>
                <w:sz w:val="20"/>
                <w:lang w:eastAsia="zh-CN"/>
              </w:rPr>
              <w:t xml:space="preserve"> BS</w:t>
            </w:r>
            <w:r w:rsidRPr="00FE1A94">
              <w:rPr>
                <w:sz w:val="20"/>
                <w:lang w:eastAsia="zh-CN"/>
              </w:rPr>
              <w:t>。</w:t>
            </w:r>
            <w:r w:rsidRPr="00FE1A94">
              <w:rPr>
                <w:sz w:val="20"/>
                <w:lang w:eastAsia="zh-CN"/>
              </w:rPr>
              <w:t>ITU-R M.1036</w:t>
            </w:r>
            <w:r w:rsidRPr="00FE1A94">
              <w:rPr>
                <w:sz w:val="20"/>
                <w:lang w:eastAsia="zh-CN"/>
              </w:rPr>
              <w:t>建议书中规定了该非成对频带，但没有说明任何未来的部署情况</w:t>
            </w:r>
          </w:p>
        </w:tc>
      </w:tr>
      <w:tr w:rsidR="00596F76" w:rsidRPr="002B4FF6" w:rsidTr="00596F76">
        <w:trPr>
          <w:cantSplit/>
          <w:jc w:val="center"/>
        </w:trPr>
        <w:tc>
          <w:tcPr>
            <w:tcW w:w="2089" w:type="dxa"/>
          </w:tcPr>
          <w:p w:rsidR="00596F76" w:rsidRPr="00C461DF" w:rsidRDefault="00596F76" w:rsidP="00A53464">
            <w:pPr>
              <w:pStyle w:val="Tabletext"/>
              <w:jc w:val="center"/>
              <w:rPr>
                <w:sz w:val="20"/>
                <w:lang w:eastAsia="zh-CN"/>
              </w:rPr>
            </w:pPr>
            <w:r w:rsidRPr="00C461DF">
              <w:rPr>
                <w:sz w:val="20"/>
              </w:rPr>
              <w:t xml:space="preserve">UTRA TDD </w:t>
            </w:r>
            <w:r w:rsidRPr="00C461DF">
              <w:rPr>
                <w:rFonts w:hint="eastAsia"/>
                <w:sz w:val="20"/>
                <w:lang w:eastAsia="zh-CN"/>
              </w:rPr>
              <w:t>频带</w:t>
            </w:r>
            <w:r w:rsidRPr="00C461DF">
              <w:rPr>
                <w:sz w:val="20"/>
              </w:rPr>
              <w:t>d</w:t>
            </w:r>
            <w:r>
              <w:rPr>
                <w:sz w:val="20"/>
              </w:rPr>
              <w:t>)</w:t>
            </w:r>
            <w:r w:rsidRPr="00C461DF">
              <w:rPr>
                <w:sz w:val="20"/>
              </w:rPr>
              <w:t xml:space="preserve"> </w:t>
            </w:r>
            <w:r w:rsidRPr="00C461DF">
              <w:rPr>
                <w:rFonts w:hint="eastAsia"/>
                <w:sz w:val="20"/>
                <w:lang w:eastAsia="zh-CN"/>
              </w:rPr>
              <w:t>或</w:t>
            </w:r>
            <w:r w:rsidRPr="00C461DF">
              <w:rPr>
                <w:sz w:val="20"/>
              </w:rPr>
              <w:t xml:space="preserve"> E-UTRA</w:t>
            </w:r>
            <w:r w:rsidRPr="00C461DF">
              <w:rPr>
                <w:rFonts w:hint="eastAsia"/>
                <w:sz w:val="20"/>
                <w:lang w:eastAsia="zh-CN"/>
              </w:rPr>
              <w:t>频带</w:t>
            </w:r>
            <w:r w:rsidRPr="00C461DF">
              <w:rPr>
                <w:sz w:val="20"/>
              </w:rPr>
              <w:t>38</w:t>
            </w:r>
            <w:r w:rsidRPr="00C461DF">
              <w:rPr>
                <w:rFonts w:hint="eastAsia"/>
                <w:sz w:val="20"/>
                <w:lang w:eastAsia="zh-CN"/>
              </w:rPr>
              <w:t>内</w:t>
            </w:r>
          </w:p>
        </w:tc>
        <w:tc>
          <w:tcPr>
            <w:tcW w:w="2114" w:type="dxa"/>
            <w:vAlign w:val="center"/>
          </w:tcPr>
          <w:p w:rsidR="00596F76" w:rsidRPr="00C461DF" w:rsidRDefault="00596F76" w:rsidP="00596F76">
            <w:pPr>
              <w:pStyle w:val="Tabletext"/>
              <w:jc w:val="center"/>
              <w:rPr>
                <w:sz w:val="20"/>
              </w:rPr>
            </w:pPr>
            <w:r w:rsidRPr="00C461DF">
              <w:rPr>
                <w:sz w:val="20"/>
              </w:rPr>
              <w:t>2 570-2 620 MHz</w:t>
            </w:r>
          </w:p>
        </w:tc>
        <w:tc>
          <w:tcPr>
            <w:tcW w:w="1177" w:type="dxa"/>
            <w:vAlign w:val="center"/>
          </w:tcPr>
          <w:p w:rsidR="00596F76" w:rsidRPr="00C461DF" w:rsidRDefault="00596F76" w:rsidP="00596F76">
            <w:pPr>
              <w:pStyle w:val="Tabletext"/>
              <w:jc w:val="center"/>
              <w:rPr>
                <w:sz w:val="20"/>
              </w:rPr>
            </w:pPr>
            <w:r w:rsidRPr="00C461DF">
              <w:rPr>
                <w:sz w:val="20"/>
              </w:rPr>
              <w:t>–71 dBm</w:t>
            </w:r>
          </w:p>
        </w:tc>
        <w:tc>
          <w:tcPr>
            <w:tcW w:w="1544" w:type="dxa"/>
            <w:gridSpan w:val="2"/>
            <w:vAlign w:val="center"/>
          </w:tcPr>
          <w:p w:rsidR="00596F76" w:rsidRPr="00C461DF" w:rsidRDefault="00596F76" w:rsidP="00596F76">
            <w:pPr>
              <w:pStyle w:val="Tabletext"/>
              <w:jc w:val="center"/>
              <w:rPr>
                <w:sz w:val="20"/>
              </w:rPr>
            </w:pPr>
            <w:r w:rsidRPr="00C461DF">
              <w:rPr>
                <w:sz w:val="20"/>
              </w:rPr>
              <w:t>100 kHz</w:t>
            </w:r>
          </w:p>
        </w:tc>
        <w:tc>
          <w:tcPr>
            <w:tcW w:w="2720" w:type="dxa"/>
            <w:vAlign w:val="center"/>
          </w:tcPr>
          <w:p w:rsidR="00596F76" w:rsidRPr="00C461DF" w:rsidRDefault="00596F76" w:rsidP="00596F76">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38</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2089" w:type="dxa"/>
          </w:tcPr>
          <w:p w:rsidR="00253061" w:rsidRPr="00C461DF" w:rsidRDefault="00253061" w:rsidP="00A53464">
            <w:pPr>
              <w:pStyle w:val="Tabletext"/>
              <w:jc w:val="center"/>
              <w:rPr>
                <w:sz w:val="20"/>
              </w:rPr>
            </w:pPr>
            <w:r w:rsidRPr="00C461DF">
              <w:rPr>
                <w:rFonts w:cs="v5.0.0"/>
                <w:sz w:val="20"/>
                <w:lang w:val="en-GB"/>
              </w:rPr>
              <w:t>UTRA TDD</w:t>
            </w:r>
            <w:r w:rsidRPr="00C461DF">
              <w:rPr>
                <w:rFonts w:cs="v5.0.0" w:hint="eastAsia"/>
                <w:sz w:val="20"/>
                <w:lang w:val="en-GB"/>
              </w:rPr>
              <w:t>频带</w:t>
            </w:r>
            <w:r w:rsidRPr="00C461DF">
              <w:rPr>
                <w:rFonts w:cs="v5.0.0"/>
                <w:sz w:val="20"/>
                <w:lang w:val="en-GB"/>
              </w:rPr>
              <w:t xml:space="preserve"> f</w:t>
            </w:r>
            <w:r w:rsidR="00596F76">
              <w:rPr>
                <w:rFonts w:cs="v5.0.0"/>
                <w:sz w:val="20"/>
                <w:lang w:val="en-GB"/>
              </w:rPr>
              <w:t>)</w:t>
            </w:r>
            <w:r w:rsidRPr="00C461DF">
              <w:rPr>
                <w:rFonts w:cs="v5.0.0"/>
                <w:sz w:val="20"/>
                <w:lang w:val="en-GB"/>
              </w:rPr>
              <w:t xml:space="preserve"> </w:t>
            </w:r>
            <w:r w:rsidRPr="00C461DF">
              <w:rPr>
                <w:rFonts w:cs="v5.0.0" w:hint="eastAsia"/>
                <w:sz w:val="20"/>
                <w:lang w:val="en-GB"/>
              </w:rPr>
              <w:t>或</w:t>
            </w:r>
            <w:r w:rsidRPr="00C461DF">
              <w:rPr>
                <w:sz w:val="20"/>
              </w:rPr>
              <w:t>E-UTRA</w:t>
            </w:r>
            <w:r w:rsidRPr="00C461DF">
              <w:rPr>
                <w:rFonts w:hint="eastAsia"/>
                <w:sz w:val="20"/>
                <w:lang w:eastAsia="zh-CN"/>
              </w:rPr>
              <w:t>频带</w:t>
            </w:r>
            <w:r w:rsidRPr="00C461DF">
              <w:rPr>
                <w:sz w:val="20"/>
              </w:rPr>
              <w:t>39</w:t>
            </w:r>
          </w:p>
        </w:tc>
        <w:tc>
          <w:tcPr>
            <w:tcW w:w="2114" w:type="dxa"/>
            <w:vAlign w:val="center"/>
          </w:tcPr>
          <w:p w:rsidR="00253061" w:rsidRPr="00C461DF" w:rsidRDefault="00253061" w:rsidP="00FF6C46">
            <w:pPr>
              <w:pStyle w:val="Tabletext"/>
              <w:jc w:val="center"/>
              <w:rPr>
                <w:sz w:val="20"/>
              </w:rPr>
            </w:pPr>
            <w:r w:rsidRPr="00C461DF">
              <w:rPr>
                <w:sz w:val="20"/>
              </w:rPr>
              <w:t>1 880-1 920 MHz</w:t>
            </w:r>
          </w:p>
        </w:tc>
        <w:tc>
          <w:tcPr>
            <w:tcW w:w="1177" w:type="dxa"/>
            <w:vAlign w:val="center"/>
          </w:tcPr>
          <w:p w:rsidR="00253061" w:rsidRPr="00C461DF" w:rsidRDefault="00253061" w:rsidP="00FF6C46">
            <w:pPr>
              <w:pStyle w:val="Tabletext"/>
              <w:jc w:val="center"/>
              <w:rPr>
                <w:sz w:val="20"/>
              </w:rPr>
            </w:pPr>
            <w:r w:rsidRPr="00C461DF">
              <w:rPr>
                <w:sz w:val="20"/>
              </w:rPr>
              <w:t>–71 dBm</w:t>
            </w:r>
          </w:p>
        </w:tc>
        <w:tc>
          <w:tcPr>
            <w:tcW w:w="1544" w:type="dxa"/>
            <w:gridSpan w:val="2"/>
            <w:vAlign w:val="center"/>
          </w:tcPr>
          <w:p w:rsidR="00253061" w:rsidRPr="00C461DF" w:rsidRDefault="00253061" w:rsidP="00FF6C46">
            <w:pPr>
              <w:pStyle w:val="Tabletext"/>
              <w:jc w:val="center"/>
              <w:rPr>
                <w:sz w:val="20"/>
              </w:rPr>
            </w:pPr>
            <w:r w:rsidRPr="00C461DF">
              <w:rPr>
                <w:sz w:val="20"/>
              </w:rPr>
              <w:t>100 kHz</w:t>
            </w:r>
          </w:p>
        </w:tc>
        <w:tc>
          <w:tcPr>
            <w:tcW w:w="2720" w:type="dxa"/>
            <w:vAlign w:val="center"/>
          </w:tcPr>
          <w:p w:rsidR="00253061" w:rsidRPr="00C461DF" w:rsidRDefault="00253061" w:rsidP="00FF6C46">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39</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2089" w:type="dxa"/>
          </w:tcPr>
          <w:p w:rsidR="00253061" w:rsidRPr="00C461DF" w:rsidRDefault="00253061" w:rsidP="00A53464">
            <w:pPr>
              <w:pStyle w:val="Tabletext"/>
              <w:jc w:val="center"/>
              <w:rPr>
                <w:sz w:val="20"/>
              </w:rPr>
            </w:pPr>
            <w:r w:rsidRPr="00C461DF">
              <w:rPr>
                <w:rFonts w:cs="v5.0.0"/>
                <w:sz w:val="20"/>
                <w:lang w:val="en-GB"/>
              </w:rPr>
              <w:t>UTRA TDD</w:t>
            </w:r>
            <w:r w:rsidRPr="00C461DF">
              <w:rPr>
                <w:rFonts w:cs="v5.0.0" w:hint="eastAsia"/>
                <w:sz w:val="20"/>
                <w:lang w:val="en-GB"/>
              </w:rPr>
              <w:t>频带</w:t>
            </w:r>
            <w:r w:rsidRPr="00C461DF">
              <w:rPr>
                <w:rFonts w:cs="v5.0.0"/>
                <w:sz w:val="20"/>
                <w:lang w:val="en-GB"/>
              </w:rPr>
              <w:t xml:space="preserve"> e</w:t>
            </w:r>
            <w:r w:rsidR="00596F76">
              <w:rPr>
                <w:rFonts w:cs="v5.0.0"/>
                <w:sz w:val="20"/>
                <w:lang w:val="en-GB"/>
              </w:rPr>
              <w:t>)</w:t>
            </w:r>
            <w:r w:rsidRPr="00C461DF">
              <w:rPr>
                <w:rFonts w:cs="v5.0.0"/>
                <w:sz w:val="20"/>
                <w:lang w:val="en-GB"/>
              </w:rPr>
              <w:t xml:space="preserve"> </w:t>
            </w:r>
            <w:r w:rsidRPr="00C461DF">
              <w:rPr>
                <w:rFonts w:hint="eastAsia"/>
                <w:sz w:val="20"/>
                <w:lang w:val="en-GB"/>
              </w:rPr>
              <w:t>或</w:t>
            </w:r>
            <w:r w:rsidRPr="00C461DF">
              <w:rPr>
                <w:sz w:val="20"/>
              </w:rPr>
              <w:t xml:space="preserve"> E-UTRA</w:t>
            </w:r>
            <w:r w:rsidRPr="00C461DF">
              <w:rPr>
                <w:rFonts w:hint="eastAsia"/>
                <w:sz w:val="20"/>
                <w:lang w:eastAsia="zh-CN"/>
              </w:rPr>
              <w:t>频带</w:t>
            </w:r>
            <w:r w:rsidRPr="00C461DF">
              <w:rPr>
                <w:sz w:val="20"/>
              </w:rPr>
              <w:t>40</w:t>
            </w:r>
          </w:p>
        </w:tc>
        <w:tc>
          <w:tcPr>
            <w:tcW w:w="2114" w:type="dxa"/>
            <w:vAlign w:val="center"/>
          </w:tcPr>
          <w:p w:rsidR="00253061" w:rsidRPr="00C461DF" w:rsidRDefault="00253061" w:rsidP="00FF6C46">
            <w:pPr>
              <w:pStyle w:val="Tabletext"/>
              <w:jc w:val="center"/>
              <w:rPr>
                <w:sz w:val="20"/>
              </w:rPr>
            </w:pPr>
            <w:r w:rsidRPr="00C461DF">
              <w:rPr>
                <w:sz w:val="20"/>
              </w:rPr>
              <w:t>2 300-2 400 MHz</w:t>
            </w:r>
          </w:p>
        </w:tc>
        <w:tc>
          <w:tcPr>
            <w:tcW w:w="1177" w:type="dxa"/>
            <w:vAlign w:val="center"/>
          </w:tcPr>
          <w:p w:rsidR="00253061" w:rsidRPr="00C461DF" w:rsidRDefault="00253061" w:rsidP="00FF6C46">
            <w:pPr>
              <w:pStyle w:val="Tabletext"/>
              <w:jc w:val="center"/>
              <w:rPr>
                <w:sz w:val="20"/>
              </w:rPr>
            </w:pPr>
            <w:r w:rsidRPr="00C461DF">
              <w:rPr>
                <w:sz w:val="20"/>
              </w:rPr>
              <w:t>–71 dBm</w:t>
            </w:r>
          </w:p>
        </w:tc>
        <w:tc>
          <w:tcPr>
            <w:tcW w:w="1544" w:type="dxa"/>
            <w:gridSpan w:val="2"/>
            <w:vAlign w:val="center"/>
          </w:tcPr>
          <w:p w:rsidR="00253061" w:rsidRPr="00C461DF" w:rsidRDefault="00253061" w:rsidP="00FF6C46">
            <w:pPr>
              <w:pStyle w:val="Tabletext"/>
              <w:jc w:val="center"/>
              <w:rPr>
                <w:sz w:val="20"/>
              </w:rPr>
            </w:pPr>
            <w:r w:rsidRPr="00C461DF">
              <w:rPr>
                <w:sz w:val="20"/>
              </w:rPr>
              <w:t>100 kHz</w:t>
            </w:r>
          </w:p>
        </w:tc>
        <w:tc>
          <w:tcPr>
            <w:tcW w:w="2720" w:type="dxa"/>
            <w:vAlign w:val="center"/>
          </w:tcPr>
          <w:p w:rsidR="00253061" w:rsidRPr="00C461DF" w:rsidRDefault="00253061" w:rsidP="00FF6C46">
            <w:pPr>
              <w:pStyle w:val="Tabletext"/>
              <w:jc w:val="left"/>
              <w:rPr>
                <w:sz w:val="20"/>
                <w:lang w:eastAsia="zh-CN"/>
              </w:rPr>
            </w:pPr>
            <w:r w:rsidRPr="00C461DF">
              <w:rPr>
                <w:rFonts w:hint="eastAsia"/>
                <w:sz w:val="20"/>
                <w:lang w:val="en-US" w:eastAsia="zh-CN"/>
              </w:rPr>
              <w:t>此项要求不适用于在频带</w:t>
            </w:r>
            <w:r w:rsidRPr="00C461DF">
              <w:rPr>
                <w:sz w:val="20"/>
                <w:lang w:val="en-US" w:eastAsia="zh-CN"/>
              </w:rPr>
              <w:t>40</w:t>
            </w:r>
            <w:r w:rsidRPr="00C461DF">
              <w:rPr>
                <w:rFonts w:hint="eastAsia"/>
                <w:sz w:val="20"/>
                <w:lang w:val="en-US" w:eastAsia="zh-CN"/>
              </w:rPr>
              <w:t>工作的家用</w:t>
            </w:r>
            <w:r w:rsidRPr="00C461DF">
              <w:rPr>
                <w:sz w:val="20"/>
                <w:lang w:eastAsia="zh-CN"/>
              </w:rPr>
              <w:t xml:space="preserve"> BS</w:t>
            </w:r>
          </w:p>
        </w:tc>
      </w:tr>
      <w:tr w:rsidR="00253061" w:rsidRPr="002B4FF6" w:rsidTr="00596F76">
        <w:trPr>
          <w:cantSplit/>
          <w:jc w:val="center"/>
        </w:trPr>
        <w:tc>
          <w:tcPr>
            <w:tcW w:w="2089" w:type="dxa"/>
          </w:tcPr>
          <w:p w:rsidR="00253061" w:rsidRPr="00C461DF" w:rsidRDefault="00253061" w:rsidP="00A53464">
            <w:pPr>
              <w:pStyle w:val="Tabletext"/>
              <w:jc w:val="center"/>
              <w:rPr>
                <w:rFonts w:cs="v5.0.0"/>
                <w:sz w:val="20"/>
                <w:lang w:val="en-GB"/>
              </w:rPr>
            </w:pPr>
            <w:r w:rsidRPr="00C461DF">
              <w:rPr>
                <w:sz w:val="20"/>
                <w:lang w:val="en-GB"/>
              </w:rPr>
              <w:t xml:space="preserve">E-UTRA </w:t>
            </w:r>
            <w:r w:rsidRPr="00C461DF">
              <w:rPr>
                <w:rFonts w:hint="eastAsia"/>
                <w:sz w:val="20"/>
                <w:lang w:val="en-GB"/>
              </w:rPr>
              <w:t>频带</w:t>
            </w:r>
            <w:r w:rsidRPr="00C461DF">
              <w:rPr>
                <w:sz w:val="20"/>
                <w:lang w:val="en-GB"/>
              </w:rPr>
              <w:t xml:space="preserve"> </w:t>
            </w:r>
            <w:r w:rsidRPr="00C461DF">
              <w:rPr>
                <w:sz w:val="20"/>
                <w:lang w:val="en-GB" w:eastAsia="zh-CN"/>
              </w:rPr>
              <w:t>41</w:t>
            </w:r>
          </w:p>
        </w:tc>
        <w:tc>
          <w:tcPr>
            <w:tcW w:w="2114" w:type="dxa"/>
          </w:tcPr>
          <w:p w:rsidR="00253061" w:rsidRPr="00C461DF" w:rsidRDefault="00253061" w:rsidP="00FF6C46">
            <w:pPr>
              <w:pStyle w:val="Tabletext"/>
              <w:jc w:val="center"/>
              <w:rPr>
                <w:sz w:val="20"/>
              </w:rPr>
            </w:pPr>
            <w:r w:rsidRPr="00C461DF">
              <w:rPr>
                <w:sz w:val="20"/>
                <w:lang w:val="en-GB" w:eastAsia="zh-CN"/>
              </w:rPr>
              <w:t>2 496-2 690 MHz</w:t>
            </w:r>
          </w:p>
        </w:tc>
        <w:tc>
          <w:tcPr>
            <w:tcW w:w="1177" w:type="dxa"/>
          </w:tcPr>
          <w:p w:rsidR="00253061" w:rsidRPr="00C461DF" w:rsidRDefault="00253061" w:rsidP="00FF6C46">
            <w:pPr>
              <w:pStyle w:val="Tabletext"/>
              <w:jc w:val="center"/>
              <w:rPr>
                <w:sz w:val="20"/>
              </w:rPr>
            </w:pPr>
            <w:r w:rsidRPr="00C461DF">
              <w:rPr>
                <w:sz w:val="20"/>
                <w:lang w:val="en-GB"/>
              </w:rPr>
              <w:t>–71 dBm</w:t>
            </w:r>
          </w:p>
        </w:tc>
        <w:tc>
          <w:tcPr>
            <w:tcW w:w="1544" w:type="dxa"/>
            <w:gridSpan w:val="2"/>
          </w:tcPr>
          <w:p w:rsidR="00253061" w:rsidRPr="00C461DF" w:rsidRDefault="00253061" w:rsidP="00FF6C46">
            <w:pPr>
              <w:pStyle w:val="Tabletext"/>
              <w:jc w:val="center"/>
              <w:rPr>
                <w:sz w:val="20"/>
              </w:rPr>
            </w:pPr>
            <w:r w:rsidRPr="00C461DF">
              <w:rPr>
                <w:sz w:val="20"/>
                <w:lang w:val="en-GB"/>
              </w:rPr>
              <w:t>1</w:t>
            </w:r>
            <w:r w:rsidRPr="00C461DF">
              <w:rPr>
                <w:sz w:val="20"/>
                <w:lang w:val="en-GB" w:eastAsia="zh-CN"/>
              </w:rPr>
              <w:t>00</w:t>
            </w:r>
            <w:r w:rsidRPr="00C461DF">
              <w:rPr>
                <w:sz w:val="20"/>
                <w:lang w:val="en-GB"/>
              </w:rPr>
              <w:t xml:space="preserve"> </w:t>
            </w:r>
            <w:r w:rsidRPr="00C461DF">
              <w:rPr>
                <w:sz w:val="20"/>
                <w:lang w:val="en-GB" w:eastAsia="zh-CN"/>
              </w:rPr>
              <w:t>k</w:t>
            </w:r>
            <w:r w:rsidRPr="00C461DF">
              <w:rPr>
                <w:sz w:val="20"/>
                <w:lang w:val="en-GB"/>
              </w:rPr>
              <w:t>Hz</w:t>
            </w:r>
          </w:p>
        </w:tc>
        <w:tc>
          <w:tcPr>
            <w:tcW w:w="2720" w:type="dxa"/>
          </w:tcPr>
          <w:p w:rsidR="00253061" w:rsidRPr="00C461DF" w:rsidRDefault="00253061" w:rsidP="00FF6C46">
            <w:pPr>
              <w:pStyle w:val="Tabletext"/>
              <w:jc w:val="left"/>
              <w:rPr>
                <w:sz w:val="20"/>
                <w:lang w:val="en-GB" w:eastAsia="zh-CN"/>
              </w:rPr>
            </w:pPr>
            <w:r w:rsidRPr="00C461DF">
              <w:rPr>
                <w:rFonts w:hint="eastAsia"/>
                <w:sz w:val="20"/>
                <w:lang w:val="en-US" w:eastAsia="zh-CN"/>
              </w:rPr>
              <w:t>此项要求不适用于在频带</w:t>
            </w:r>
            <w:r w:rsidRPr="00C461DF">
              <w:rPr>
                <w:sz w:val="20"/>
                <w:lang w:val="en-US" w:eastAsia="zh-CN"/>
              </w:rPr>
              <w:t>41</w:t>
            </w:r>
            <w:r w:rsidRPr="00C461DF">
              <w:rPr>
                <w:rFonts w:hint="eastAsia"/>
                <w:sz w:val="20"/>
                <w:lang w:val="en-US" w:eastAsia="zh-CN"/>
              </w:rPr>
              <w:t>工作的家用</w:t>
            </w:r>
            <w:r w:rsidRPr="00C461DF">
              <w:rPr>
                <w:sz w:val="20"/>
                <w:lang w:eastAsia="zh-CN"/>
              </w:rPr>
              <w:t xml:space="preserve"> BS</w:t>
            </w:r>
            <w:r w:rsidRPr="00C461DF">
              <w:rPr>
                <w:sz w:val="20"/>
                <w:lang w:val="en-GB" w:eastAsia="zh-CN"/>
              </w:rPr>
              <w:t xml:space="preserve"> </w:t>
            </w:r>
          </w:p>
        </w:tc>
      </w:tr>
      <w:tr w:rsidR="00253061" w:rsidRPr="002B4FF6" w:rsidTr="00596F76">
        <w:trPr>
          <w:cantSplit/>
          <w:jc w:val="center"/>
        </w:trPr>
        <w:tc>
          <w:tcPr>
            <w:tcW w:w="2089" w:type="dxa"/>
          </w:tcPr>
          <w:p w:rsidR="00253061" w:rsidRPr="00C461DF" w:rsidRDefault="00253061" w:rsidP="00A53464">
            <w:pPr>
              <w:pStyle w:val="Tabletext"/>
              <w:jc w:val="center"/>
              <w:rPr>
                <w:sz w:val="20"/>
                <w:lang w:val="en-GB"/>
              </w:rPr>
            </w:pPr>
            <w:r w:rsidRPr="00C461DF">
              <w:rPr>
                <w:sz w:val="20"/>
                <w:lang w:val="en-GB"/>
              </w:rPr>
              <w:t xml:space="preserve">E-UTRA </w:t>
            </w:r>
            <w:r w:rsidRPr="00C461DF">
              <w:rPr>
                <w:rFonts w:hint="eastAsia"/>
                <w:sz w:val="20"/>
                <w:lang w:val="en-GB"/>
              </w:rPr>
              <w:t>频带</w:t>
            </w:r>
            <w:r w:rsidRPr="00C461DF">
              <w:rPr>
                <w:sz w:val="20"/>
                <w:lang w:val="en-GB"/>
              </w:rPr>
              <w:t xml:space="preserve"> </w:t>
            </w:r>
            <w:r w:rsidRPr="00C461DF">
              <w:rPr>
                <w:sz w:val="20"/>
                <w:lang w:val="en-GB" w:eastAsia="zh-CN"/>
              </w:rPr>
              <w:t>42</w:t>
            </w:r>
          </w:p>
        </w:tc>
        <w:tc>
          <w:tcPr>
            <w:tcW w:w="2114" w:type="dxa"/>
          </w:tcPr>
          <w:p w:rsidR="00253061" w:rsidRPr="00C461DF" w:rsidRDefault="00253061" w:rsidP="00FF6C46">
            <w:pPr>
              <w:pStyle w:val="Tabletext"/>
              <w:jc w:val="center"/>
              <w:rPr>
                <w:sz w:val="20"/>
                <w:lang w:val="en-GB" w:eastAsia="zh-CN"/>
              </w:rPr>
            </w:pPr>
            <w:r w:rsidRPr="00C461DF">
              <w:rPr>
                <w:sz w:val="20"/>
                <w:lang w:val="en-GB" w:eastAsia="zh-CN"/>
              </w:rPr>
              <w:t>3 400</w:t>
            </w:r>
            <w:r w:rsidRPr="00C461DF">
              <w:rPr>
                <w:sz w:val="20"/>
                <w:lang w:val="en-GB" w:eastAsia="ja-JP"/>
              </w:rPr>
              <w:t>-3 60</w:t>
            </w:r>
            <w:r w:rsidRPr="00C461DF">
              <w:rPr>
                <w:sz w:val="20"/>
                <w:lang w:val="en-GB" w:eastAsia="zh-CN"/>
              </w:rPr>
              <w:t>0 MHz</w:t>
            </w:r>
          </w:p>
        </w:tc>
        <w:tc>
          <w:tcPr>
            <w:tcW w:w="1177" w:type="dxa"/>
          </w:tcPr>
          <w:p w:rsidR="00253061" w:rsidRPr="00C461DF" w:rsidRDefault="00253061" w:rsidP="00FF6C46">
            <w:pPr>
              <w:pStyle w:val="Tabletext"/>
              <w:jc w:val="center"/>
              <w:rPr>
                <w:sz w:val="20"/>
                <w:lang w:val="en-GB"/>
              </w:rPr>
            </w:pPr>
            <w:r w:rsidRPr="00C461DF">
              <w:rPr>
                <w:sz w:val="20"/>
                <w:lang w:val="en-GB"/>
              </w:rPr>
              <w:t>–71 dBm</w:t>
            </w:r>
          </w:p>
        </w:tc>
        <w:tc>
          <w:tcPr>
            <w:tcW w:w="1544" w:type="dxa"/>
            <w:gridSpan w:val="2"/>
          </w:tcPr>
          <w:p w:rsidR="00253061" w:rsidRPr="00C461DF" w:rsidRDefault="00253061" w:rsidP="00FF6C46">
            <w:pPr>
              <w:pStyle w:val="Tabletext"/>
              <w:jc w:val="center"/>
              <w:rPr>
                <w:sz w:val="20"/>
                <w:lang w:val="en-GB"/>
              </w:rPr>
            </w:pPr>
            <w:r w:rsidRPr="00C461DF">
              <w:rPr>
                <w:sz w:val="20"/>
                <w:lang w:val="en-GB"/>
              </w:rPr>
              <w:t>100 kHz</w:t>
            </w:r>
          </w:p>
        </w:tc>
        <w:tc>
          <w:tcPr>
            <w:tcW w:w="2720" w:type="dxa"/>
          </w:tcPr>
          <w:p w:rsidR="00253061" w:rsidRPr="00C461DF" w:rsidRDefault="00253061" w:rsidP="00FF6C46">
            <w:pPr>
              <w:pStyle w:val="Tabletext"/>
              <w:jc w:val="left"/>
              <w:rPr>
                <w:sz w:val="20"/>
                <w:lang w:val="en-GB" w:eastAsia="zh-CN"/>
              </w:rPr>
            </w:pPr>
            <w:r w:rsidRPr="00C461DF">
              <w:rPr>
                <w:rFonts w:hint="eastAsia"/>
                <w:sz w:val="20"/>
                <w:lang w:val="en-US" w:eastAsia="zh-CN"/>
              </w:rPr>
              <w:t>此项要求不适用于在频带</w:t>
            </w:r>
            <w:r w:rsidRPr="00C461DF">
              <w:rPr>
                <w:sz w:val="20"/>
                <w:lang w:val="en-US" w:eastAsia="zh-CN"/>
              </w:rPr>
              <w:t>42</w:t>
            </w:r>
            <w:r w:rsidRPr="00C461DF">
              <w:rPr>
                <w:rFonts w:hint="eastAsia"/>
                <w:sz w:val="20"/>
                <w:lang w:val="en-US" w:eastAsia="zh-CN"/>
              </w:rPr>
              <w:t>或</w:t>
            </w:r>
            <w:r w:rsidRPr="00C461DF">
              <w:rPr>
                <w:sz w:val="20"/>
                <w:lang w:val="en-US" w:eastAsia="zh-CN"/>
              </w:rPr>
              <w:t>43</w:t>
            </w:r>
            <w:r w:rsidRPr="00C461DF">
              <w:rPr>
                <w:rFonts w:hint="eastAsia"/>
                <w:sz w:val="20"/>
                <w:lang w:val="en-US" w:eastAsia="zh-CN"/>
              </w:rPr>
              <w:t>工作的家用</w:t>
            </w:r>
            <w:r w:rsidRPr="00C461DF">
              <w:rPr>
                <w:sz w:val="20"/>
                <w:lang w:eastAsia="zh-CN"/>
              </w:rPr>
              <w:t xml:space="preserve"> BS</w:t>
            </w:r>
            <w:r w:rsidRPr="00C461DF">
              <w:rPr>
                <w:sz w:val="20"/>
                <w:lang w:val="en-GB" w:eastAsia="zh-CN"/>
              </w:rPr>
              <w:t xml:space="preserve"> </w:t>
            </w:r>
          </w:p>
        </w:tc>
      </w:tr>
      <w:tr w:rsidR="00253061" w:rsidRPr="002B4FF6" w:rsidTr="00596F76">
        <w:trPr>
          <w:cantSplit/>
          <w:jc w:val="center"/>
        </w:trPr>
        <w:tc>
          <w:tcPr>
            <w:tcW w:w="2089" w:type="dxa"/>
          </w:tcPr>
          <w:p w:rsidR="00253061" w:rsidRPr="00C461DF" w:rsidRDefault="00253061" w:rsidP="00A53464">
            <w:pPr>
              <w:pStyle w:val="Tabletext"/>
              <w:jc w:val="center"/>
              <w:rPr>
                <w:sz w:val="20"/>
                <w:lang w:val="en-GB"/>
              </w:rPr>
            </w:pPr>
            <w:r w:rsidRPr="00C461DF">
              <w:rPr>
                <w:sz w:val="20"/>
                <w:lang w:val="en-GB"/>
              </w:rPr>
              <w:t xml:space="preserve">E-UTRA </w:t>
            </w:r>
            <w:r w:rsidRPr="00C461DF">
              <w:rPr>
                <w:rFonts w:hint="eastAsia"/>
                <w:sz w:val="20"/>
                <w:lang w:val="en-GB"/>
              </w:rPr>
              <w:t>频带</w:t>
            </w:r>
            <w:r w:rsidRPr="00C461DF">
              <w:rPr>
                <w:sz w:val="20"/>
                <w:lang w:val="en-GB"/>
              </w:rPr>
              <w:t xml:space="preserve"> </w:t>
            </w:r>
            <w:r w:rsidRPr="00C461DF">
              <w:rPr>
                <w:sz w:val="20"/>
                <w:lang w:val="en-GB" w:eastAsia="zh-CN"/>
              </w:rPr>
              <w:t>43</w:t>
            </w:r>
          </w:p>
        </w:tc>
        <w:tc>
          <w:tcPr>
            <w:tcW w:w="2114" w:type="dxa"/>
          </w:tcPr>
          <w:p w:rsidR="00253061" w:rsidRPr="00C461DF" w:rsidRDefault="00253061" w:rsidP="00FF6C46">
            <w:pPr>
              <w:pStyle w:val="Tabletext"/>
              <w:jc w:val="center"/>
              <w:rPr>
                <w:sz w:val="20"/>
                <w:lang w:val="en-GB" w:eastAsia="zh-CN"/>
              </w:rPr>
            </w:pPr>
            <w:r w:rsidRPr="00C461DF">
              <w:rPr>
                <w:sz w:val="20"/>
                <w:lang w:val="en-GB" w:eastAsia="zh-CN"/>
              </w:rPr>
              <w:t>3 600</w:t>
            </w:r>
            <w:r w:rsidRPr="00C461DF">
              <w:rPr>
                <w:sz w:val="20"/>
                <w:lang w:val="en-GB" w:eastAsia="ja-JP"/>
              </w:rPr>
              <w:t>-3 80</w:t>
            </w:r>
            <w:r w:rsidRPr="00C461DF">
              <w:rPr>
                <w:sz w:val="20"/>
                <w:lang w:val="en-GB" w:eastAsia="zh-CN"/>
              </w:rPr>
              <w:t>0 MHz</w:t>
            </w:r>
          </w:p>
        </w:tc>
        <w:tc>
          <w:tcPr>
            <w:tcW w:w="1177" w:type="dxa"/>
          </w:tcPr>
          <w:p w:rsidR="00253061" w:rsidRPr="00C461DF" w:rsidRDefault="00253061" w:rsidP="00FF6C46">
            <w:pPr>
              <w:pStyle w:val="Tabletext"/>
              <w:jc w:val="center"/>
              <w:rPr>
                <w:sz w:val="20"/>
                <w:lang w:val="en-GB"/>
              </w:rPr>
            </w:pPr>
            <w:r w:rsidRPr="00C461DF">
              <w:rPr>
                <w:sz w:val="20"/>
                <w:lang w:val="en-GB"/>
              </w:rPr>
              <w:t>–71 dBm</w:t>
            </w:r>
          </w:p>
        </w:tc>
        <w:tc>
          <w:tcPr>
            <w:tcW w:w="1544" w:type="dxa"/>
            <w:gridSpan w:val="2"/>
          </w:tcPr>
          <w:p w:rsidR="00253061" w:rsidRPr="00C461DF" w:rsidRDefault="00253061" w:rsidP="00FF6C46">
            <w:pPr>
              <w:pStyle w:val="Tabletext"/>
              <w:jc w:val="center"/>
              <w:rPr>
                <w:sz w:val="20"/>
                <w:lang w:val="en-GB"/>
              </w:rPr>
            </w:pPr>
            <w:r w:rsidRPr="00C461DF">
              <w:rPr>
                <w:sz w:val="20"/>
                <w:lang w:val="en-GB"/>
              </w:rPr>
              <w:t>100 kHz</w:t>
            </w:r>
          </w:p>
        </w:tc>
        <w:tc>
          <w:tcPr>
            <w:tcW w:w="2720" w:type="dxa"/>
          </w:tcPr>
          <w:p w:rsidR="00253061" w:rsidRPr="00C461DF" w:rsidRDefault="00253061" w:rsidP="00FF6C46">
            <w:pPr>
              <w:pStyle w:val="Tabletext"/>
              <w:jc w:val="left"/>
              <w:rPr>
                <w:sz w:val="20"/>
                <w:lang w:val="en-GB" w:eastAsia="zh-CN"/>
              </w:rPr>
            </w:pPr>
            <w:r w:rsidRPr="00C461DF">
              <w:rPr>
                <w:rFonts w:hint="eastAsia"/>
                <w:sz w:val="20"/>
                <w:lang w:val="en-US" w:eastAsia="zh-CN"/>
              </w:rPr>
              <w:t>此项要求不适用于在频带</w:t>
            </w:r>
            <w:r w:rsidRPr="00C461DF">
              <w:rPr>
                <w:sz w:val="20"/>
                <w:lang w:val="en-US" w:eastAsia="zh-CN"/>
              </w:rPr>
              <w:t>42</w:t>
            </w:r>
            <w:r w:rsidRPr="00C461DF">
              <w:rPr>
                <w:rFonts w:hint="eastAsia"/>
                <w:sz w:val="20"/>
                <w:lang w:val="en-US" w:eastAsia="zh-CN"/>
              </w:rPr>
              <w:t>或</w:t>
            </w:r>
            <w:r w:rsidRPr="00C461DF">
              <w:rPr>
                <w:sz w:val="20"/>
                <w:lang w:val="en-US" w:eastAsia="zh-CN"/>
              </w:rPr>
              <w:t>43</w:t>
            </w:r>
            <w:r w:rsidRPr="00C461DF">
              <w:rPr>
                <w:rFonts w:hint="eastAsia"/>
                <w:sz w:val="20"/>
                <w:lang w:val="en-US" w:eastAsia="zh-CN"/>
              </w:rPr>
              <w:t>工作的家用</w:t>
            </w:r>
            <w:r w:rsidRPr="00C461DF">
              <w:rPr>
                <w:sz w:val="20"/>
                <w:lang w:eastAsia="zh-CN"/>
              </w:rPr>
              <w:t xml:space="preserve"> BS</w:t>
            </w:r>
            <w:r w:rsidRPr="00C461DF">
              <w:rPr>
                <w:sz w:val="20"/>
                <w:lang w:val="en-GB" w:eastAsia="zh-CN"/>
              </w:rPr>
              <w:t xml:space="preserve"> </w:t>
            </w:r>
          </w:p>
        </w:tc>
      </w:tr>
    </w:tbl>
    <w:p w:rsidR="00253061" w:rsidRDefault="00253061" w:rsidP="00253061">
      <w:pPr>
        <w:pStyle w:val="Tablefin"/>
        <w:rPr>
          <w:lang w:eastAsia="zh-CN"/>
        </w:rPr>
      </w:pPr>
    </w:p>
    <w:p w:rsidR="00253061" w:rsidRDefault="00253061" w:rsidP="00253061">
      <w:pPr>
        <w:pStyle w:val="Note"/>
        <w:rPr>
          <w:rFonts w:ascii="SimSun" w:cs="SimSun"/>
          <w:lang w:val="en-US" w:eastAsia="zh-CN"/>
        </w:rPr>
      </w:pPr>
      <w:r>
        <w:rPr>
          <w:rFonts w:hint="eastAsia"/>
          <w:lang w:eastAsia="zh-CN"/>
        </w:rPr>
        <w:t>注</w:t>
      </w:r>
      <w:r>
        <w:rPr>
          <w:lang w:eastAsia="zh-CN"/>
        </w:rPr>
        <w:t xml:space="preserve">1 </w:t>
      </w:r>
      <w:r w:rsidR="007179FF">
        <w:rPr>
          <w:lang w:eastAsia="zh-CN"/>
        </w:rPr>
        <w:t>–</w:t>
      </w:r>
      <w:r>
        <w:rPr>
          <w:lang w:eastAsia="zh-CN"/>
        </w:rPr>
        <w:t xml:space="preserve"> </w:t>
      </w:r>
      <w:r>
        <w:rPr>
          <w:rFonts w:hint="eastAsia"/>
          <w:lang w:eastAsia="zh-CN"/>
        </w:rPr>
        <w:t>表</w:t>
      </w:r>
      <w:r>
        <w:rPr>
          <w:lang w:eastAsia="zh-CN"/>
        </w:rPr>
        <w:t>9C</w:t>
      </w:r>
      <w:r>
        <w:rPr>
          <w:rFonts w:hint="eastAsia"/>
          <w:lang w:eastAsia="zh-CN"/>
        </w:rPr>
        <w:t>所列共存要求不适用于</w:t>
      </w:r>
      <w:r>
        <w:rPr>
          <w:rFonts w:ascii="SimSun" w:hAnsi="SimSun" w:cs="SimSun" w:hint="eastAsia"/>
          <w:lang w:val="en-US" w:eastAsia="zh-CN"/>
        </w:rPr>
        <w:t>紧</w:t>
      </w:r>
      <w:r>
        <w:rPr>
          <w:rFonts w:cs="??" w:hint="eastAsia"/>
          <w:lang w:val="en-US" w:eastAsia="zh-CN"/>
        </w:rPr>
        <w:t>靠着下行链路工作频带家用</w:t>
      </w:r>
      <w:r>
        <w:rPr>
          <w:rFonts w:cs="??"/>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hint="eastAsia"/>
          <w:lang w:val="en-US" w:eastAsia="zh-CN"/>
        </w:rPr>
        <w:t>之内</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p w:rsidR="00253061" w:rsidRPr="00783D41" w:rsidRDefault="00253061" w:rsidP="00253061">
      <w:pPr>
        <w:pStyle w:val="Note"/>
        <w:rPr>
          <w:lang w:eastAsia="zh-CN"/>
        </w:rPr>
      </w:pPr>
      <w:r w:rsidRPr="00C461DF">
        <w:rPr>
          <w:rFonts w:hint="eastAsia"/>
          <w:spacing w:val="4"/>
          <w:lang w:val="en-GB" w:eastAsia="zh-CN"/>
        </w:rPr>
        <w:t>注</w:t>
      </w:r>
      <w:r w:rsidRPr="00C461DF">
        <w:rPr>
          <w:spacing w:val="4"/>
          <w:lang w:val="en-GB" w:eastAsia="zh-CN"/>
        </w:rPr>
        <w:t xml:space="preserve">2 </w:t>
      </w:r>
      <w:r w:rsidR="007179FF">
        <w:rPr>
          <w:spacing w:val="4"/>
          <w:lang w:eastAsia="zh-CN"/>
        </w:rPr>
        <w:t>–</w:t>
      </w:r>
      <w:r w:rsidRPr="00C461DF">
        <w:rPr>
          <w:spacing w:val="4"/>
          <w:lang w:eastAsia="zh-CN"/>
        </w:rPr>
        <w:t xml:space="preserve"> </w:t>
      </w:r>
      <w:r w:rsidRPr="00C461DF">
        <w:rPr>
          <w:rFonts w:hint="eastAsia"/>
          <w:spacing w:val="4"/>
          <w:lang w:eastAsia="zh-CN"/>
        </w:rPr>
        <w:t>上表假设其中表</w:t>
      </w:r>
      <w:r w:rsidRPr="00C461DF">
        <w:rPr>
          <w:spacing w:val="4"/>
          <w:lang w:eastAsia="zh-CN"/>
        </w:rPr>
        <w:t>5</w:t>
      </w:r>
      <w:r w:rsidRPr="00C461DF">
        <w:rPr>
          <w:rFonts w:hint="eastAsia"/>
          <w:spacing w:val="4"/>
          <w:lang w:eastAsia="zh-CN"/>
        </w:rPr>
        <w:t>的频率范围将重叠的二个工作频带不在相同的地域部署。对在相同地域中采用重叠频率计划工作这样一种情况，可能需要采取特殊的共存要求，但本建议书中未涉及这一点</w:t>
      </w:r>
      <w:r w:rsidRPr="00783D41">
        <w:rPr>
          <w:rFonts w:hint="eastAsia"/>
          <w:lang w:eastAsia="zh-CN"/>
        </w:rPr>
        <w:t>。</w:t>
      </w:r>
    </w:p>
    <w:p w:rsidR="00253061" w:rsidRPr="002D4836" w:rsidRDefault="00253061" w:rsidP="00253061">
      <w:pPr>
        <w:pStyle w:val="Note"/>
        <w:rPr>
          <w:lang w:val="en-GB" w:eastAsia="zh-CN"/>
        </w:rPr>
      </w:pPr>
      <w:r w:rsidRPr="00783D41">
        <w:rPr>
          <w:rFonts w:hint="eastAsia"/>
          <w:lang w:eastAsia="zh-CN"/>
        </w:rPr>
        <w:t>注</w:t>
      </w:r>
      <w:r>
        <w:rPr>
          <w:lang w:eastAsia="zh-CN"/>
        </w:rPr>
        <w:t xml:space="preserve">3 </w:t>
      </w:r>
      <w:r w:rsidR="007179FF">
        <w:rPr>
          <w:lang w:eastAsia="zh-CN"/>
        </w:rPr>
        <w:t>–</w:t>
      </w:r>
      <w:r w:rsidRPr="00783D41">
        <w:rPr>
          <w:lang w:eastAsia="zh-CN"/>
        </w:rPr>
        <w:t xml:space="preserve"> </w:t>
      </w:r>
      <w:r w:rsidRPr="00783D41">
        <w:rPr>
          <w:rFonts w:hint="eastAsia"/>
          <w:lang w:eastAsia="zh-CN"/>
        </w:rPr>
        <w:t>部署在相同地域的同步并使用相同或相邻工作频带的</w:t>
      </w:r>
      <w:r w:rsidRPr="00783D41">
        <w:rPr>
          <w:lang w:eastAsia="zh-CN"/>
        </w:rPr>
        <w:t>TDD</w:t>
      </w:r>
      <w:r w:rsidRPr="00783D41">
        <w:rPr>
          <w:rFonts w:hint="eastAsia"/>
          <w:lang w:eastAsia="zh-CN"/>
        </w:rPr>
        <w:t>基站可以发射而无需附加共存要求。对于</w:t>
      </w:r>
      <w:r>
        <w:rPr>
          <w:rFonts w:hint="eastAsia"/>
          <w:lang w:val="en-GB" w:eastAsia="zh-CN"/>
        </w:rPr>
        <w:t>未同步的基站，</w:t>
      </w:r>
      <w:r w:rsidRPr="0033323C">
        <w:rPr>
          <w:rFonts w:hint="eastAsia"/>
          <w:lang w:val="en-GB" w:eastAsia="zh-CN"/>
        </w:rPr>
        <w:t>可能需要采取特殊的共存要求，但本建议书中未涉及这一点</w:t>
      </w:r>
      <w:r>
        <w:rPr>
          <w:rFonts w:hint="eastAsia"/>
          <w:lang w:val="en-GB" w:eastAsia="zh-CN"/>
        </w:rPr>
        <w:t>。</w:t>
      </w:r>
    </w:p>
    <w:p w:rsidR="00253061" w:rsidRPr="00D14BD5" w:rsidRDefault="00253061" w:rsidP="00253061">
      <w:pPr>
        <w:pStyle w:val="Heading2"/>
        <w:rPr>
          <w:szCs w:val="24"/>
          <w:lang w:eastAsia="zh-CN"/>
        </w:rPr>
      </w:pPr>
      <w:bookmarkStart w:id="56" w:name="_Toc269478243"/>
      <w:bookmarkStart w:id="57" w:name="_Toc269477842"/>
      <w:bookmarkStart w:id="58" w:name="_Toc257285672"/>
      <w:r w:rsidRPr="00D14BD5">
        <w:rPr>
          <w:szCs w:val="24"/>
          <w:lang w:eastAsia="zh-CN"/>
        </w:rPr>
        <w:t>4.3</w:t>
      </w:r>
      <w:r w:rsidRPr="00D14BD5">
        <w:rPr>
          <w:szCs w:val="24"/>
          <w:lang w:eastAsia="zh-CN"/>
        </w:rPr>
        <w:tab/>
      </w:r>
      <w:bookmarkEnd w:id="56"/>
      <w:bookmarkEnd w:id="57"/>
      <w:r w:rsidRPr="00D14BD5">
        <w:rPr>
          <w:rFonts w:hint="eastAsia"/>
          <w:szCs w:val="24"/>
          <w:lang w:eastAsia="zh-CN"/>
        </w:rPr>
        <w:t>与其他基站的共存</w:t>
      </w:r>
    </w:p>
    <w:p w:rsidR="00253061" w:rsidRPr="00D14BD5" w:rsidRDefault="00253061" w:rsidP="00253061">
      <w:pPr>
        <w:pStyle w:val="Heading3"/>
        <w:rPr>
          <w:szCs w:val="24"/>
          <w:lang w:eastAsia="zh-CN"/>
        </w:rPr>
      </w:pPr>
      <w:bookmarkStart w:id="59" w:name="_Toc269477843"/>
      <w:bookmarkStart w:id="60" w:name="_Toc269478244"/>
      <w:smartTag w:uri="urn:schemas-microsoft-com:office:smarttags" w:element="chsdate">
        <w:smartTagPr>
          <w:attr w:name="Year" w:val="1899"/>
          <w:attr w:name="Month" w:val="12"/>
          <w:attr w:name="Day" w:val="30"/>
          <w:attr w:name="IsLunarDate" w:val="False"/>
          <w:attr w:name="IsROCDate" w:val="False"/>
        </w:smartTagPr>
        <w:r w:rsidRPr="00D14BD5">
          <w:rPr>
            <w:szCs w:val="24"/>
            <w:lang w:eastAsia="zh-CN"/>
          </w:rPr>
          <w:t>4.3.1</w:t>
        </w:r>
        <w:r w:rsidRPr="00D14BD5">
          <w:rPr>
            <w:szCs w:val="24"/>
            <w:lang w:eastAsia="zh-CN"/>
          </w:rPr>
          <w:tab/>
        </w:r>
      </w:smartTag>
      <w:bookmarkEnd w:id="58"/>
      <w:bookmarkEnd w:id="59"/>
      <w:bookmarkEnd w:id="60"/>
      <w:r w:rsidRPr="00D14BD5">
        <w:rPr>
          <w:rFonts w:hint="eastAsia"/>
          <w:szCs w:val="24"/>
          <w:lang w:eastAsia="zh-CN"/>
        </w:rPr>
        <w:t>对于</w:t>
      </w:r>
      <w:r w:rsidRPr="00D14BD5">
        <w:rPr>
          <w:szCs w:val="24"/>
          <w:lang w:eastAsia="zh-CN"/>
        </w:rPr>
        <w:t>UTRA</w:t>
      </w:r>
      <w:r w:rsidRPr="00D14BD5">
        <w:rPr>
          <w:rFonts w:hint="eastAsia"/>
          <w:szCs w:val="24"/>
          <w:lang w:eastAsia="zh-CN"/>
        </w:rPr>
        <w:t>，与共址和共站基站的共存</w:t>
      </w:r>
    </w:p>
    <w:p w:rsidR="00253061" w:rsidRDefault="00253061" w:rsidP="00A42BD7">
      <w:pPr>
        <w:ind w:firstLineChars="200" w:firstLine="480"/>
        <w:rPr>
          <w:lang w:eastAsia="zh-CN"/>
        </w:rPr>
      </w:pPr>
      <w:r>
        <w:rPr>
          <w:rFonts w:hint="eastAsia"/>
          <w:lang w:eastAsia="zh-CN"/>
        </w:rPr>
        <w:t>这些要求可能适用于在</w:t>
      </w:r>
      <w:r>
        <w:t>GSM900</w:t>
      </w:r>
      <w:r>
        <w:rPr>
          <w:rFonts w:hint="eastAsia"/>
          <w:lang w:eastAsia="zh-CN"/>
        </w:rPr>
        <w:t>、</w:t>
      </w:r>
      <w:r>
        <w:t>DCS1800</w:t>
      </w:r>
      <w:r>
        <w:rPr>
          <w:rFonts w:hint="eastAsia"/>
          <w:lang w:eastAsia="zh-CN"/>
        </w:rPr>
        <w:t>、</w:t>
      </w:r>
      <w:r>
        <w:t>PCS1900</w:t>
      </w:r>
      <w:r>
        <w:rPr>
          <w:rFonts w:hint="eastAsia"/>
          <w:lang w:eastAsia="zh-CN"/>
        </w:rPr>
        <w:t>、</w:t>
      </w:r>
      <w:r>
        <w:t>GSM850</w:t>
      </w:r>
      <w:r>
        <w:rPr>
          <w:rFonts w:hint="eastAsia"/>
          <w:lang w:eastAsia="zh-CN"/>
        </w:rPr>
        <w:t>、</w:t>
      </w:r>
      <w:r>
        <w:t xml:space="preserve">E-UTRA FDD </w:t>
      </w:r>
      <w:r>
        <w:rPr>
          <w:rFonts w:hint="eastAsia"/>
          <w:lang w:eastAsia="zh-CN"/>
        </w:rPr>
        <w:t>和</w:t>
      </w:r>
      <w:r>
        <w:t>/</w:t>
      </w:r>
      <w:r>
        <w:rPr>
          <w:rFonts w:hint="eastAsia"/>
          <w:lang w:eastAsia="zh-CN"/>
        </w:rPr>
        <w:t>或</w:t>
      </w:r>
      <w:r>
        <w:t xml:space="preserve"> UTRA FDD BS</w:t>
      </w:r>
      <w:r>
        <w:rPr>
          <w:rFonts w:hint="eastAsia"/>
          <w:lang w:eastAsia="zh-CN"/>
        </w:rPr>
        <w:t>与</w:t>
      </w:r>
      <w:r>
        <w:rPr>
          <w:lang w:eastAsia="zh-CN"/>
        </w:rPr>
        <w:t>UTRA FDD BS</w:t>
      </w:r>
      <w:r>
        <w:rPr>
          <w:rFonts w:hint="eastAsia"/>
          <w:lang w:eastAsia="zh-CN"/>
        </w:rPr>
        <w:t>共址情况下对其他</w:t>
      </w:r>
      <w:r>
        <w:rPr>
          <w:lang w:eastAsia="zh-CN"/>
        </w:rPr>
        <w:t>BS</w:t>
      </w:r>
      <w:r>
        <w:rPr>
          <w:rFonts w:hint="eastAsia"/>
          <w:lang w:eastAsia="zh-CN"/>
        </w:rPr>
        <w:t>接收机的保护。</w:t>
      </w:r>
    </w:p>
    <w:p w:rsidR="00253061" w:rsidRPr="00CE1FCE" w:rsidRDefault="00253061" w:rsidP="00253061">
      <w:pPr>
        <w:ind w:firstLineChars="200" w:firstLine="480"/>
        <w:rPr>
          <w:lang w:eastAsia="zh-CN"/>
        </w:rPr>
      </w:pPr>
      <w:r w:rsidRPr="00CE1FCE">
        <w:rPr>
          <w:rFonts w:hint="eastAsia"/>
          <w:lang w:eastAsia="zh-CN"/>
        </w:rPr>
        <w:t>在适用表第一栏与所列</w:t>
      </w:r>
      <w:r w:rsidRPr="00CE1FCE">
        <w:rPr>
          <w:lang w:eastAsia="zh-CN"/>
        </w:rPr>
        <w:t>BS</w:t>
      </w:r>
      <w:r w:rsidRPr="00CE1FCE">
        <w:rPr>
          <w:rFonts w:hint="eastAsia"/>
          <w:lang w:eastAsia="zh-CN"/>
        </w:rPr>
        <w:t>类型共存要求的情况下，任何杂散发射的功率都不得超过表</w:t>
      </w:r>
      <w:r w:rsidRPr="00CE1FCE">
        <w:rPr>
          <w:lang w:eastAsia="zh-CN"/>
        </w:rPr>
        <w:t>10A</w:t>
      </w:r>
      <w:r w:rsidRPr="00CE1FCE">
        <w:rPr>
          <w:rFonts w:hint="eastAsia"/>
          <w:lang w:eastAsia="zh-CN"/>
        </w:rPr>
        <w:t>为广域</w:t>
      </w:r>
      <w:r>
        <w:rPr>
          <w:rFonts w:hint="eastAsia"/>
          <w:lang w:eastAsia="zh-CN"/>
        </w:rPr>
        <w:t>（</w:t>
      </w:r>
      <w:r w:rsidRPr="00CE1FCE">
        <w:rPr>
          <w:lang w:eastAsia="zh-CN"/>
        </w:rPr>
        <w:t>WA</w:t>
      </w:r>
      <w:r>
        <w:rPr>
          <w:rFonts w:hint="eastAsia"/>
          <w:lang w:eastAsia="zh-CN"/>
        </w:rPr>
        <w:t>）</w:t>
      </w:r>
      <w:r w:rsidRPr="00CE1FCE">
        <w:rPr>
          <w:lang w:eastAsia="zh-CN"/>
        </w:rPr>
        <w:t>BS</w:t>
      </w:r>
      <w:r w:rsidRPr="00CE1FCE">
        <w:rPr>
          <w:rFonts w:hint="eastAsia"/>
          <w:lang w:eastAsia="zh-CN"/>
        </w:rPr>
        <w:t>规定的限值。</w:t>
      </w:r>
    </w:p>
    <w:p w:rsidR="00253061" w:rsidRDefault="00253061" w:rsidP="00253061">
      <w:pPr>
        <w:pStyle w:val="TableNo"/>
        <w:pageBreakBefore/>
        <w:spacing w:before="0"/>
        <w:rPr>
          <w:lang w:eastAsia="zh-CN"/>
        </w:rPr>
      </w:pPr>
      <w:r>
        <w:rPr>
          <w:rFonts w:hint="eastAsia"/>
          <w:lang w:eastAsia="zh-CN"/>
        </w:rPr>
        <w:lastRenderedPageBreak/>
        <w:t>表</w:t>
      </w:r>
      <w:r>
        <w:rPr>
          <w:lang w:eastAsia="zh-CN"/>
        </w:rPr>
        <w:t>10A</w:t>
      </w:r>
    </w:p>
    <w:p w:rsidR="00253061" w:rsidRDefault="00253061" w:rsidP="00253061">
      <w:pPr>
        <w:pStyle w:val="Tabletitle"/>
        <w:rPr>
          <w:lang w:eastAsia="zh-CN"/>
        </w:rPr>
      </w:pPr>
      <w:r>
        <w:rPr>
          <w:rFonts w:hint="eastAsia"/>
          <w:lang w:eastAsia="zh-CN"/>
        </w:rPr>
        <w:t>广域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3"/>
        <w:gridCol w:w="2266"/>
        <w:gridCol w:w="1630"/>
        <w:gridCol w:w="1418"/>
        <w:gridCol w:w="1673"/>
      </w:tblGrid>
      <w:tr w:rsidR="00253061" w:rsidRPr="002B4FF6" w:rsidTr="00FF6C46">
        <w:trPr>
          <w:cantSplit/>
          <w:jc w:val="center"/>
        </w:trPr>
        <w:tc>
          <w:tcPr>
            <w:tcW w:w="2763" w:type="dxa"/>
            <w:vAlign w:val="center"/>
          </w:tcPr>
          <w:p w:rsidR="00253061" w:rsidRPr="003B275F" w:rsidRDefault="00253061" w:rsidP="003B275F">
            <w:pPr>
              <w:pStyle w:val="Tablehead"/>
            </w:pPr>
            <w:r w:rsidRPr="003B275F">
              <w:rPr>
                <w:rFonts w:hint="eastAsia"/>
              </w:rPr>
              <w:t>共址</w:t>
            </w:r>
            <w:r w:rsidRPr="003B275F">
              <w:t>BS</w:t>
            </w:r>
            <w:r w:rsidRPr="003B275F">
              <w:rPr>
                <w:rFonts w:hint="eastAsia"/>
              </w:rPr>
              <w:t>的类型</w:t>
            </w:r>
          </w:p>
        </w:tc>
        <w:tc>
          <w:tcPr>
            <w:tcW w:w="2266" w:type="dxa"/>
            <w:vAlign w:val="center"/>
          </w:tcPr>
          <w:p w:rsidR="00253061" w:rsidRPr="003B275F" w:rsidRDefault="00253061" w:rsidP="003B275F">
            <w:pPr>
              <w:pStyle w:val="Tablehead"/>
            </w:pPr>
            <w:r w:rsidRPr="003B275F">
              <w:rPr>
                <w:rFonts w:hint="eastAsia"/>
              </w:rPr>
              <w:t>有共址要求的</w:t>
            </w:r>
            <w:r w:rsidRPr="003B275F">
              <w:br/>
            </w:r>
            <w:r w:rsidRPr="003B275F">
              <w:rPr>
                <w:rFonts w:hint="eastAsia"/>
              </w:rPr>
              <w:t>频带</w:t>
            </w:r>
          </w:p>
        </w:tc>
        <w:tc>
          <w:tcPr>
            <w:tcW w:w="1630" w:type="dxa"/>
            <w:vAlign w:val="center"/>
          </w:tcPr>
          <w:p w:rsidR="00253061" w:rsidRPr="003B275F" w:rsidRDefault="00253061" w:rsidP="003B275F">
            <w:pPr>
              <w:pStyle w:val="Tablehead"/>
            </w:pPr>
            <w:r w:rsidRPr="003B275F">
              <w:rPr>
                <w:rFonts w:hint="eastAsia"/>
              </w:rPr>
              <w:t>最大电平</w:t>
            </w:r>
          </w:p>
        </w:tc>
        <w:tc>
          <w:tcPr>
            <w:tcW w:w="1418" w:type="dxa"/>
            <w:vAlign w:val="center"/>
          </w:tcPr>
          <w:p w:rsidR="00253061" w:rsidRPr="003B275F" w:rsidRDefault="00253061" w:rsidP="003B275F">
            <w:pPr>
              <w:pStyle w:val="Tablehead"/>
            </w:pPr>
            <w:r w:rsidRPr="003B275F">
              <w:rPr>
                <w:rFonts w:hint="eastAsia"/>
              </w:rPr>
              <w:t>测量带宽</w:t>
            </w:r>
          </w:p>
        </w:tc>
        <w:tc>
          <w:tcPr>
            <w:tcW w:w="1673" w:type="dxa"/>
            <w:vAlign w:val="center"/>
          </w:tcPr>
          <w:p w:rsidR="00253061" w:rsidRPr="003B275F" w:rsidRDefault="00253061" w:rsidP="003B275F">
            <w:pPr>
              <w:pStyle w:val="Tablehead"/>
            </w:pPr>
            <w:r w:rsidRPr="003B275F">
              <w:rPr>
                <w:rFonts w:hint="eastAsia"/>
              </w:rPr>
              <w:t>注释</w:t>
            </w: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Macro GSM900</w:t>
            </w:r>
          </w:p>
        </w:tc>
        <w:tc>
          <w:tcPr>
            <w:tcW w:w="2266" w:type="dxa"/>
          </w:tcPr>
          <w:p w:rsidR="00253061" w:rsidRPr="005E2C79" w:rsidRDefault="00253061" w:rsidP="00FF6C46">
            <w:pPr>
              <w:pStyle w:val="Tabletext"/>
              <w:jc w:val="center"/>
              <w:rPr>
                <w:sz w:val="20"/>
              </w:rPr>
            </w:pPr>
            <w:r w:rsidRPr="005E2C79">
              <w:rPr>
                <w:sz w:val="20"/>
              </w:rPr>
              <w:t>876-915 MHz</w:t>
            </w:r>
          </w:p>
        </w:tc>
        <w:tc>
          <w:tcPr>
            <w:tcW w:w="1630" w:type="dxa"/>
          </w:tcPr>
          <w:p w:rsidR="00253061" w:rsidRPr="005E2C79" w:rsidRDefault="00253061" w:rsidP="00FF6C46">
            <w:pPr>
              <w:pStyle w:val="Tabletext"/>
              <w:jc w:val="center"/>
              <w:rPr>
                <w:sz w:val="20"/>
              </w:rPr>
            </w:pPr>
            <w:r w:rsidRPr="005E2C79">
              <w:rPr>
                <w:sz w:val="20"/>
              </w:rPr>
              <w:t>–98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Macro DCS1800</w:t>
            </w:r>
          </w:p>
        </w:tc>
        <w:tc>
          <w:tcPr>
            <w:tcW w:w="2266" w:type="dxa"/>
          </w:tcPr>
          <w:p w:rsidR="00253061" w:rsidRPr="005E2C79" w:rsidRDefault="00253061" w:rsidP="00FF6C46">
            <w:pPr>
              <w:pStyle w:val="Tabletext"/>
              <w:jc w:val="center"/>
              <w:rPr>
                <w:sz w:val="20"/>
              </w:rPr>
            </w:pPr>
            <w:r w:rsidRPr="005E2C79">
              <w:rPr>
                <w:sz w:val="20"/>
              </w:rPr>
              <w:t>1 710-1 785 MHz</w:t>
            </w:r>
          </w:p>
        </w:tc>
        <w:tc>
          <w:tcPr>
            <w:tcW w:w="1630" w:type="dxa"/>
          </w:tcPr>
          <w:p w:rsidR="00253061" w:rsidRPr="005E2C79" w:rsidRDefault="00253061" w:rsidP="00FF6C46">
            <w:pPr>
              <w:pStyle w:val="Tabletext"/>
              <w:jc w:val="center"/>
              <w:rPr>
                <w:sz w:val="20"/>
              </w:rPr>
            </w:pPr>
            <w:r w:rsidRPr="005E2C79">
              <w:rPr>
                <w:sz w:val="20"/>
              </w:rPr>
              <w:t>–98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Macro PCS1900</w:t>
            </w:r>
          </w:p>
        </w:tc>
        <w:tc>
          <w:tcPr>
            <w:tcW w:w="2266" w:type="dxa"/>
          </w:tcPr>
          <w:p w:rsidR="00253061" w:rsidRPr="005E2C79" w:rsidRDefault="00253061" w:rsidP="00FF6C46">
            <w:pPr>
              <w:pStyle w:val="Tabletext"/>
              <w:jc w:val="center"/>
              <w:rPr>
                <w:sz w:val="20"/>
              </w:rPr>
            </w:pPr>
            <w:r w:rsidRPr="005E2C79">
              <w:rPr>
                <w:sz w:val="20"/>
              </w:rPr>
              <w:t>1 850-1 910 MHz</w:t>
            </w:r>
          </w:p>
        </w:tc>
        <w:tc>
          <w:tcPr>
            <w:tcW w:w="1630" w:type="dxa"/>
          </w:tcPr>
          <w:p w:rsidR="00253061" w:rsidRPr="005E2C79" w:rsidRDefault="00253061" w:rsidP="00FF6C46">
            <w:pPr>
              <w:pStyle w:val="Tabletext"/>
              <w:jc w:val="center"/>
              <w:rPr>
                <w:sz w:val="20"/>
              </w:rPr>
            </w:pPr>
            <w:r w:rsidRPr="005E2C79">
              <w:rPr>
                <w:sz w:val="20"/>
              </w:rPr>
              <w:t>–98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Macro GSM850</w:t>
            </w:r>
            <w:r w:rsidRPr="005E2C79">
              <w:rPr>
                <w:sz w:val="20"/>
              </w:rPr>
              <w:br/>
            </w:r>
            <w:r w:rsidRPr="005E2C79">
              <w:rPr>
                <w:rFonts w:hint="eastAsia"/>
                <w:sz w:val="20"/>
                <w:lang w:eastAsia="zh-CN"/>
              </w:rPr>
              <w:t>或</w:t>
            </w:r>
            <w:r w:rsidRPr="005E2C79">
              <w:rPr>
                <w:sz w:val="20"/>
              </w:rPr>
              <w:t xml:space="preserve"> CDMA850</w:t>
            </w:r>
          </w:p>
        </w:tc>
        <w:tc>
          <w:tcPr>
            <w:tcW w:w="2266" w:type="dxa"/>
          </w:tcPr>
          <w:p w:rsidR="00253061" w:rsidRPr="005E2C79" w:rsidRDefault="00253061" w:rsidP="00FF6C46">
            <w:pPr>
              <w:pStyle w:val="Tabletext"/>
              <w:jc w:val="center"/>
              <w:rPr>
                <w:sz w:val="20"/>
              </w:rPr>
            </w:pPr>
            <w:r w:rsidRPr="005E2C79">
              <w:rPr>
                <w:sz w:val="20"/>
              </w:rPr>
              <w:t>824-849 MHz</w:t>
            </w:r>
          </w:p>
        </w:tc>
        <w:tc>
          <w:tcPr>
            <w:tcW w:w="1630" w:type="dxa"/>
          </w:tcPr>
          <w:p w:rsidR="00253061" w:rsidRPr="005E2C79" w:rsidRDefault="00253061" w:rsidP="00FF6C46">
            <w:pPr>
              <w:pStyle w:val="Tabletext"/>
              <w:jc w:val="center"/>
              <w:rPr>
                <w:sz w:val="20"/>
              </w:rPr>
            </w:pPr>
            <w:r w:rsidRPr="005E2C79">
              <w:rPr>
                <w:sz w:val="20"/>
              </w:rPr>
              <w:t>–98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rFonts w:hint="eastAsia"/>
                <w:sz w:val="20"/>
                <w:lang w:eastAsia="zh-CN"/>
              </w:rPr>
              <w:t>频带</w:t>
            </w:r>
            <w:r w:rsidRPr="005E2C79">
              <w:rPr>
                <w:sz w:val="20"/>
              </w:rPr>
              <w:t xml:space="preserve"> I </w:t>
            </w:r>
            <w:r w:rsidRPr="005E2C79">
              <w:rPr>
                <w:sz w:val="20"/>
              </w:rPr>
              <w:br/>
            </w:r>
            <w:r w:rsidRPr="005E2C79">
              <w:rPr>
                <w:rFonts w:hint="eastAsia"/>
                <w:sz w:val="20"/>
                <w:lang w:eastAsia="zh-CN"/>
              </w:rPr>
              <w:t>或</w:t>
            </w:r>
            <w:r w:rsidRPr="005E2C79">
              <w:rPr>
                <w:sz w:val="20"/>
              </w:rPr>
              <w:t xml:space="preserve"> E-UTRA </w:t>
            </w:r>
            <w:r w:rsidRPr="005E2C79">
              <w:rPr>
                <w:rFonts w:hint="eastAsia"/>
                <w:sz w:val="20"/>
                <w:lang w:eastAsia="zh-CN"/>
              </w:rPr>
              <w:t>频带</w:t>
            </w:r>
            <w:r w:rsidRPr="005E2C79">
              <w:rPr>
                <w:sz w:val="20"/>
              </w:rPr>
              <w:t> 1</w:t>
            </w:r>
          </w:p>
        </w:tc>
        <w:tc>
          <w:tcPr>
            <w:tcW w:w="2266" w:type="dxa"/>
          </w:tcPr>
          <w:p w:rsidR="00253061" w:rsidRPr="005E2C79" w:rsidRDefault="00253061" w:rsidP="00FF6C46">
            <w:pPr>
              <w:pStyle w:val="Tabletext"/>
              <w:jc w:val="center"/>
              <w:rPr>
                <w:sz w:val="20"/>
              </w:rPr>
            </w:pPr>
            <w:r w:rsidRPr="005E2C79">
              <w:rPr>
                <w:sz w:val="20"/>
              </w:rPr>
              <w:t>1 920-1 980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WA UTRA FDD</w:t>
            </w:r>
            <w:r w:rsidRPr="005E2C79">
              <w:rPr>
                <w:rFonts w:hint="eastAsia"/>
                <w:sz w:val="20"/>
                <w:lang w:eastAsia="zh-CN"/>
              </w:rPr>
              <w:t>频带</w:t>
            </w:r>
            <w:r w:rsidRPr="005E2C79">
              <w:rPr>
                <w:sz w:val="20"/>
              </w:rPr>
              <w:t>II</w:t>
            </w:r>
            <w:r w:rsidRPr="005E2C79">
              <w:rPr>
                <w:sz w:val="20"/>
              </w:rPr>
              <w:br/>
            </w:r>
            <w:r w:rsidRPr="005E2C79">
              <w:rPr>
                <w:rFonts w:hint="eastAsia"/>
                <w:sz w:val="20"/>
                <w:lang w:eastAsia="zh-CN"/>
              </w:rPr>
              <w:t>或</w:t>
            </w:r>
            <w:r w:rsidRPr="005E2C79">
              <w:rPr>
                <w:sz w:val="20"/>
              </w:rPr>
              <w:t xml:space="preserve"> E-UTRA</w:t>
            </w:r>
            <w:r w:rsidRPr="005E2C79">
              <w:rPr>
                <w:rFonts w:hint="eastAsia"/>
                <w:sz w:val="20"/>
                <w:lang w:eastAsia="zh-CN"/>
              </w:rPr>
              <w:t>频带</w:t>
            </w:r>
            <w:r w:rsidRPr="005E2C79">
              <w:rPr>
                <w:sz w:val="20"/>
              </w:rPr>
              <w:t>2</w:t>
            </w:r>
          </w:p>
        </w:tc>
        <w:tc>
          <w:tcPr>
            <w:tcW w:w="2266" w:type="dxa"/>
          </w:tcPr>
          <w:p w:rsidR="00253061" w:rsidRPr="005E2C79" w:rsidRDefault="00253061" w:rsidP="00FF6C46">
            <w:pPr>
              <w:pStyle w:val="Tabletext"/>
              <w:jc w:val="center"/>
              <w:rPr>
                <w:sz w:val="20"/>
              </w:rPr>
            </w:pPr>
            <w:r w:rsidRPr="005E2C79">
              <w:rPr>
                <w:sz w:val="20"/>
              </w:rPr>
              <w:t>1 850-1 910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III </w:t>
            </w:r>
            <w:r w:rsidRPr="005E2C79">
              <w:rPr>
                <w:rFonts w:hint="eastAsia"/>
                <w:sz w:val="20"/>
                <w:lang w:eastAsia="zh-CN"/>
              </w:rPr>
              <w:t>或</w:t>
            </w:r>
            <w:r w:rsidRPr="005E2C79">
              <w:rPr>
                <w:sz w:val="20"/>
              </w:rPr>
              <w:t xml:space="preserve"> E-UTRA</w:t>
            </w:r>
            <w:r w:rsidRPr="005E2C79">
              <w:rPr>
                <w:rFonts w:hint="eastAsia"/>
                <w:sz w:val="20"/>
                <w:lang w:eastAsia="zh-CN"/>
              </w:rPr>
              <w:t>频带</w:t>
            </w:r>
            <w:r w:rsidRPr="005E2C79">
              <w:rPr>
                <w:sz w:val="20"/>
              </w:rPr>
              <w:t>3</w:t>
            </w:r>
          </w:p>
        </w:tc>
        <w:tc>
          <w:tcPr>
            <w:tcW w:w="2266" w:type="dxa"/>
          </w:tcPr>
          <w:p w:rsidR="00253061" w:rsidRPr="005E2C79" w:rsidRDefault="00253061" w:rsidP="00FF6C46">
            <w:pPr>
              <w:pStyle w:val="Tabletext"/>
              <w:jc w:val="center"/>
              <w:rPr>
                <w:sz w:val="20"/>
              </w:rPr>
            </w:pPr>
            <w:r w:rsidRPr="005E2C79">
              <w:rPr>
                <w:sz w:val="20"/>
              </w:rPr>
              <w:t>1 710-1 785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IV </w:t>
            </w:r>
            <w:r w:rsidRPr="005E2C79">
              <w:rPr>
                <w:rFonts w:hint="eastAsia"/>
                <w:sz w:val="20"/>
                <w:lang w:eastAsia="zh-CN"/>
              </w:rPr>
              <w:t>或</w:t>
            </w:r>
            <w:r w:rsidRPr="005E2C79">
              <w:rPr>
                <w:sz w:val="20"/>
              </w:rPr>
              <w:br/>
              <w:t>E-UTRA</w:t>
            </w:r>
            <w:r w:rsidRPr="005E2C79">
              <w:rPr>
                <w:rFonts w:hint="eastAsia"/>
                <w:sz w:val="20"/>
                <w:lang w:eastAsia="zh-CN"/>
              </w:rPr>
              <w:t>频带</w:t>
            </w:r>
            <w:r w:rsidRPr="005E2C79">
              <w:rPr>
                <w:sz w:val="20"/>
              </w:rPr>
              <w:t>4</w:t>
            </w:r>
          </w:p>
        </w:tc>
        <w:tc>
          <w:tcPr>
            <w:tcW w:w="2266" w:type="dxa"/>
          </w:tcPr>
          <w:p w:rsidR="00253061" w:rsidRPr="005E2C79" w:rsidRDefault="00253061" w:rsidP="00FF6C46">
            <w:pPr>
              <w:pStyle w:val="Tabletext"/>
              <w:jc w:val="center"/>
              <w:rPr>
                <w:sz w:val="20"/>
              </w:rPr>
            </w:pPr>
            <w:r w:rsidRPr="005E2C79">
              <w:rPr>
                <w:sz w:val="20"/>
              </w:rPr>
              <w:t>1 710-1 755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WA UTRA FDD</w:t>
            </w:r>
            <w:r w:rsidRPr="005E2C79">
              <w:rPr>
                <w:sz w:val="20"/>
              </w:rPr>
              <w:br/>
            </w:r>
            <w:r w:rsidRPr="005E2C79">
              <w:rPr>
                <w:rFonts w:hint="eastAsia"/>
                <w:sz w:val="20"/>
                <w:lang w:eastAsia="zh-CN"/>
              </w:rPr>
              <w:t>频带</w:t>
            </w:r>
            <w:r w:rsidRPr="005E2C79">
              <w:rPr>
                <w:sz w:val="20"/>
              </w:rPr>
              <w:t xml:space="preserve">V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5</w:t>
            </w:r>
          </w:p>
        </w:tc>
        <w:tc>
          <w:tcPr>
            <w:tcW w:w="2266" w:type="dxa"/>
          </w:tcPr>
          <w:p w:rsidR="00253061" w:rsidRPr="005E2C79" w:rsidRDefault="00253061" w:rsidP="00FF6C46">
            <w:pPr>
              <w:pStyle w:val="Tabletext"/>
              <w:jc w:val="center"/>
              <w:rPr>
                <w:sz w:val="20"/>
              </w:rPr>
            </w:pPr>
            <w:r w:rsidRPr="005E2C79">
              <w:rPr>
                <w:sz w:val="20"/>
              </w:rPr>
              <w:t>824-849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VI </w:t>
            </w:r>
            <w:r w:rsidRPr="005E2C79">
              <w:rPr>
                <w:rFonts w:hint="eastAsia"/>
                <w:sz w:val="20"/>
                <w:lang w:eastAsia="zh-CN"/>
              </w:rPr>
              <w:t>、</w:t>
            </w:r>
            <w:r w:rsidRPr="005E2C79">
              <w:rPr>
                <w:sz w:val="20"/>
              </w:rPr>
              <w:t xml:space="preserve"> XIX </w:t>
            </w:r>
            <w:r w:rsidRPr="005E2C79">
              <w:rPr>
                <w:rFonts w:hint="eastAsia"/>
                <w:sz w:val="20"/>
                <w:lang w:eastAsia="zh-CN"/>
              </w:rPr>
              <w:t>或</w:t>
            </w:r>
            <w:r w:rsidRPr="005E2C79">
              <w:rPr>
                <w:sz w:val="20"/>
              </w:rPr>
              <w:t xml:space="preserve"> </w:t>
            </w:r>
            <w:r w:rsidRPr="005E2C79">
              <w:rPr>
                <w:sz w:val="20"/>
              </w:rPr>
              <w:br/>
              <w:t xml:space="preserve">E-UTRA </w:t>
            </w:r>
            <w:r w:rsidRPr="005E2C79">
              <w:rPr>
                <w:rFonts w:hint="eastAsia"/>
                <w:sz w:val="20"/>
                <w:lang w:eastAsia="zh-CN"/>
              </w:rPr>
              <w:t>频带</w:t>
            </w:r>
            <w:r w:rsidRPr="005E2C79">
              <w:rPr>
                <w:sz w:val="20"/>
              </w:rPr>
              <w:t>6</w:t>
            </w:r>
            <w:r w:rsidRPr="005E2C79">
              <w:rPr>
                <w:rFonts w:hint="eastAsia"/>
                <w:sz w:val="20"/>
                <w:lang w:eastAsia="zh-CN"/>
              </w:rPr>
              <w:t>、</w:t>
            </w:r>
            <w:r w:rsidRPr="005E2C79">
              <w:rPr>
                <w:sz w:val="20"/>
              </w:rPr>
              <w:t xml:space="preserve">18 </w:t>
            </w:r>
            <w:r w:rsidRPr="005E2C79">
              <w:rPr>
                <w:rFonts w:hint="eastAsia"/>
                <w:sz w:val="20"/>
                <w:lang w:eastAsia="zh-CN"/>
              </w:rPr>
              <w:t>或</w:t>
            </w:r>
            <w:r w:rsidRPr="005E2C79">
              <w:rPr>
                <w:sz w:val="20"/>
              </w:rPr>
              <w:t xml:space="preserve"> 19</w:t>
            </w:r>
          </w:p>
        </w:tc>
        <w:tc>
          <w:tcPr>
            <w:tcW w:w="2266" w:type="dxa"/>
          </w:tcPr>
          <w:p w:rsidR="00253061" w:rsidRPr="005E2C79" w:rsidRDefault="00253061" w:rsidP="00FF6C46">
            <w:pPr>
              <w:pStyle w:val="Tabletext"/>
              <w:jc w:val="center"/>
              <w:rPr>
                <w:sz w:val="20"/>
              </w:rPr>
            </w:pPr>
            <w:r w:rsidRPr="005E2C79">
              <w:rPr>
                <w:sz w:val="20"/>
              </w:rPr>
              <w:t>815-845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VII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7</w:t>
            </w:r>
          </w:p>
        </w:tc>
        <w:tc>
          <w:tcPr>
            <w:tcW w:w="2266" w:type="dxa"/>
          </w:tcPr>
          <w:p w:rsidR="00253061" w:rsidRPr="005E2C79" w:rsidRDefault="00253061" w:rsidP="00FF6C46">
            <w:pPr>
              <w:pStyle w:val="Tabletext"/>
              <w:jc w:val="center"/>
              <w:rPr>
                <w:sz w:val="20"/>
              </w:rPr>
            </w:pPr>
            <w:r w:rsidRPr="005E2C79">
              <w:rPr>
                <w:sz w:val="20"/>
              </w:rPr>
              <w:t>2 500-2 570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VIII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8</w:t>
            </w:r>
          </w:p>
        </w:tc>
        <w:tc>
          <w:tcPr>
            <w:tcW w:w="2266" w:type="dxa"/>
          </w:tcPr>
          <w:p w:rsidR="00253061" w:rsidRPr="005E2C79" w:rsidRDefault="00253061" w:rsidP="00FF6C46">
            <w:pPr>
              <w:pStyle w:val="Tabletext"/>
              <w:jc w:val="center"/>
              <w:rPr>
                <w:sz w:val="20"/>
              </w:rPr>
            </w:pPr>
            <w:r w:rsidRPr="005E2C79">
              <w:rPr>
                <w:sz w:val="20"/>
              </w:rPr>
              <w:t>880-915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IX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9</w:t>
            </w:r>
          </w:p>
        </w:tc>
        <w:tc>
          <w:tcPr>
            <w:tcW w:w="2266" w:type="dxa"/>
          </w:tcPr>
          <w:p w:rsidR="00253061" w:rsidRPr="005E2C79" w:rsidRDefault="00253061" w:rsidP="00FF6C46">
            <w:pPr>
              <w:pStyle w:val="Tabletext"/>
              <w:jc w:val="center"/>
              <w:rPr>
                <w:sz w:val="20"/>
              </w:rPr>
            </w:pPr>
            <w:r w:rsidRPr="005E2C79">
              <w:rPr>
                <w:sz w:val="20"/>
              </w:rPr>
              <w:t>1 749.9-1 784.9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WA UTRA FDD</w:t>
            </w:r>
            <w:r w:rsidRPr="005E2C79">
              <w:rPr>
                <w:sz w:val="20"/>
              </w:rPr>
              <w:br/>
            </w:r>
            <w:r w:rsidRPr="005E2C79">
              <w:rPr>
                <w:rFonts w:hint="eastAsia"/>
                <w:sz w:val="20"/>
                <w:lang w:eastAsia="zh-CN"/>
              </w:rPr>
              <w:t>频带</w:t>
            </w:r>
            <w:r w:rsidRPr="005E2C79">
              <w:rPr>
                <w:sz w:val="20"/>
              </w:rPr>
              <w:t xml:space="preserve">X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10</w:t>
            </w:r>
          </w:p>
        </w:tc>
        <w:tc>
          <w:tcPr>
            <w:tcW w:w="2266" w:type="dxa"/>
          </w:tcPr>
          <w:p w:rsidR="00253061" w:rsidRPr="005E2C79" w:rsidRDefault="00253061" w:rsidP="00FF6C46">
            <w:pPr>
              <w:pStyle w:val="Tabletext"/>
              <w:jc w:val="center"/>
              <w:rPr>
                <w:sz w:val="20"/>
              </w:rPr>
            </w:pPr>
            <w:r w:rsidRPr="005E2C79">
              <w:rPr>
                <w:sz w:val="20"/>
              </w:rPr>
              <w:t>1 710-1 770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XI</w:t>
            </w:r>
            <w:r w:rsidRPr="005E2C79">
              <w:rPr>
                <w:sz w:val="20"/>
              </w:rPr>
              <w:br/>
            </w:r>
            <w:r w:rsidRPr="005E2C79">
              <w:rPr>
                <w:rFonts w:hint="eastAsia"/>
                <w:sz w:val="20"/>
                <w:lang w:eastAsia="zh-CN"/>
              </w:rPr>
              <w:t>或</w:t>
            </w:r>
            <w:r w:rsidRPr="005E2C79">
              <w:rPr>
                <w:sz w:val="20"/>
              </w:rPr>
              <w:t xml:space="preserve"> E-UTRA </w:t>
            </w:r>
            <w:r w:rsidRPr="005E2C79">
              <w:rPr>
                <w:rFonts w:hint="eastAsia"/>
                <w:sz w:val="20"/>
                <w:lang w:eastAsia="zh-CN"/>
              </w:rPr>
              <w:t>频带</w:t>
            </w:r>
            <w:r w:rsidRPr="005E2C79">
              <w:rPr>
                <w:sz w:val="20"/>
              </w:rPr>
              <w:t>11</w:t>
            </w:r>
          </w:p>
        </w:tc>
        <w:tc>
          <w:tcPr>
            <w:tcW w:w="2266" w:type="dxa"/>
          </w:tcPr>
          <w:p w:rsidR="00253061" w:rsidRPr="005E2C79" w:rsidRDefault="00253061" w:rsidP="00FF6C46">
            <w:pPr>
              <w:pStyle w:val="Tabletext"/>
              <w:jc w:val="center"/>
              <w:rPr>
                <w:sz w:val="20"/>
              </w:rPr>
            </w:pPr>
            <w:r w:rsidRPr="005E2C79">
              <w:rPr>
                <w:sz w:val="20"/>
              </w:rPr>
              <w:t>1 427.9-1 447.9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XII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12</w:t>
            </w:r>
          </w:p>
        </w:tc>
        <w:tc>
          <w:tcPr>
            <w:tcW w:w="2266" w:type="dxa"/>
          </w:tcPr>
          <w:p w:rsidR="00253061" w:rsidRPr="005E2C79" w:rsidRDefault="00253061" w:rsidP="00FF6C46">
            <w:pPr>
              <w:pStyle w:val="Tabletext"/>
              <w:jc w:val="center"/>
              <w:rPr>
                <w:sz w:val="20"/>
              </w:rPr>
            </w:pPr>
            <w:r w:rsidRPr="005E2C79">
              <w:rPr>
                <w:sz w:val="20"/>
              </w:rPr>
              <w:t>699-716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WA UTRA FDD</w:t>
            </w:r>
            <w:r w:rsidRPr="005E2C79">
              <w:rPr>
                <w:sz w:val="20"/>
              </w:rPr>
              <w:br/>
            </w:r>
            <w:r w:rsidRPr="005E2C79">
              <w:rPr>
                <w:rFonts w:hint="eastAsia"/>
                <w:sz w:val="20"/>
                <w:lang w:eastAsia="zh-CN"/>
              </w:rPr>
              <w:t>频带</w:t>
            </w:r>
            <w:r w:rsidRPr="005E2C79">
              <w:rPr>
                <w:sz w:val="20"/>
              </w:rPr>
              <w:t xml:space="preserve">XIII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13</w:t>
            </w:r>
          </w:p>
        </w:tc>
        <w:tc>
          <w:tcPr>
            <w:tcW w:w="2266" w:type="dxa"/>
          </w:tcPr>
          <w:p w:rsidR="00253061" w:rsidRPr="005E2C79" w:rsidRDefault="00253061" w:rsidP="00FF6C46">
            <w:pPr>
              <w:pStyle w:val="Tabletext"/>
              <w:jc w:val="center"/>
              <w:rPr>
                <w:sz w:val="20"/>
              </w:rPr>
            </w:pPr>
            <w:r w:rsidRPr="005E2C79">
              <w:rPr>
                <w:sz w:val="20"/>
              </w:rPr>
              <w:t>777-787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r w:rsidR="00253061" w:rsidRPr="002B4FF6" w:rsidTr="00FF6C46">
        <w:trPr>
          <w:cantSplit/>
          <w:jc w:val="center"/>
        </w:trPr>
        <w:tc>
          <w:tcPr>
            <w:tcW w:w="2763" w:type="dxa"/>
          </w:tcPr>
          <w:p w:rsidR="00253061" w:rsidRPr="005E2C79" w:rsidRDefault="00253061" w:rsidP="00FF6C46">
            <w:pPr>
              <w:pStyle w:val="Tabletext"/>
              <w:jc w:val="center"/>
              <w:rPr>
                <w:sz w:val="20"/>
              </w:rPr>
            </w:pPr>
            <w:r w:rsidRPr="005E2C79">
              <w:rPr>
                <w:sz w:val="20"/>
              </w:rPr>
              <w:t xml:space="preserve">WA UTRA FDD </w:t>
            </w:r>
            <w:r w:rsidRPr="005E2C79">
              <w:rPr>
                <w:sz w:val="20"/>
              </w:rPr>
              <w:br/>
            </w:r>
            <w:r w:rsidRPr="005E2C79">
              <w:rPr>
                <w:rFonts w:hint="eastAsia"/>
                <w:sz w:val="20"/>
                <w:lang w:eastAsia="zh-CN"/>
              </w:rPr>
              <w:t>频带</w:t>
            </w:r>
            <w:r w:rsidRPr="005E2C79">
              <w:rPr>
                <w:sz w:val="20"/>
              </w:rPr>
              <w:t xml:space="preserve">XIV </w:t>
            </w:r>
            <w:r w:rsidRPr="005E2C79">
              <w:rPr>
                <w:rFonts w:hint="eastAsia"/>
                <w:sz w:val="20"/>
                <w:lang w:eastAsia="zh-CN"/>
              </w:rPr>
              <w:t>或</w:t>
            </w:r>
            <w:r w:rsidRPr="005E2C79">
              <w:rPr>
                <w:sz w:val="20"/>
              </w:rPr>
              <w:br/>
              <w:t xml:space="preserve">E-UTRA </w:t>
            </w:r>
            <w:r w:rsidRPr="005E2C79">
              <w:rPr>
                <w:rFonts w:hint="eastAsia"/>
                <w:sz w:val="20"/>
                <w:lang w:eastAsia="zh-CN"/>
              </w:rPr>
              <w:t>频带</w:t>
            </w:r>
            <w:r w:rsidRPr="005E2C79">
              <w:rPr>
                <w:sz w:val="20"/>
              </w:rPr>
              <w:t>14</w:t>
            </w:r>
          </w:p>
        </w:tc>
        <w:tc>
          <w:tcPr>
            <w:tcW w:w="2266" w:type="dxa"/>
          </w:tcPr>
          <w:p w:rsidR="00253061" w:rsidRPr="005E2C79" w:rsidRDefault="00253061" w:rsidP="00FF6C46">
            <w:pPr>
              <w:pStyle w:val="Tabletext"/>
              <w:jc w:val="center"/>
              <w:rPr>
                <w:sz w:val="20"/>
              </w:rPr>
            </w:pPr>
            <w:r w:rsidRPr="005E2C79">
              <w:rPr>
                <w:sz w:val="20"/>
              </w:rPr>
              <w:t>788-798 MHz</w:t>
            </w:r>
          </w:p>
        </w:tc>
        <w:tc>
          <w:tcPr>
            <w:tcW w:w="1630" w:type="dxa"/>
          </w:tcPr>
          <w:p w:rsidR="00253061" w:rsidRPr="005E2C79" w:rsidRDefault="00253061" w:rsidP="00FF6C46">
            <w:pPr>
              <w:pStyle w:val="Tabletext"/>
              <w:jc w:val="center"/>
              <w:rPr>
                <w:sz w:val="20"/>
              </w:rPr>
            </w:pPr>
            <w:r w:rsidRPr="005E2C79">
              <w:rPr>
                <w:sz w:val="20"/>
              </w:rPr>
              <w:t>–96 dBm</w:t>
            </w:r>
          </w:p>
        </w:tc>
        <w:tc>
          <w:tcPr>
            <w:tcW w:w="1418" w:type="dxa"/>
          </w:tcPr>
          <w:p w:rsidR="00253061" w:rsidRPr="005E2C79" w:rsidRDefault="00253061" w:rsidP="00FF6C46">
            <w:pPr>
              <w:pStyle w:val="Tabletext"/>
              <w:jc w:val="center"/>
              <w:rPr>
                <w:sz w:val="20"/>
              </w:rPr>
            </w:pPr>
            <w:r w:rsidRPr="005E2C79">
              <w:rPr>
                <w:sz w:val="20"/>
              </w:rPr>
              <w:t>100 kHz</w:t>
            </w:r>
          </w:p>
        </w:tc>
        <w:tc>
          <w:tcPr>
            <w:tcW w:w="1673" w:type="dxa"/>
          </w:tcPr>
          <w:p w:rsidR="00253061" w:rsidRPr="005E2C79" w:rsidRDefault="00253061" w:rsidP="00FF6C46">
            <w:pPr>
              <w:pStyle w:val="Tabletext"/>
              <w:jc w:val="center"/>
              <w:rPr>
                <w:sz w:val="20"/>
              </w:rPr>
            </w:pPr>
          </w:p>
        </w:tc>
      </w:tr>
    </w:tbl>
    <w:p w:rsidR="00253061" w:rsidRPr="004233CE" w:rsidRDefault="00253061" w:rsidP="00253061">
      <w:pPr>
        <w:pStyle w:val="TableNo"/>
        <w:rPr>
          <w:lang w:val="en-GB"/>
        </w:rPr>
      </w:pPr>
      <w:r>
        <w:rPr>
          <w:rFonts w:hint="eastAsia"/>
          <w:lang w:val="en-GB" w:eastAsia="zh-CN"/>
        </w:rPr>
        <w:lastRenderedPageBreak/>
        <w:t>表</w:t>
      </w:r>
      <w:r w:rsidR="00A42BD7">
        <w:rPr>
          <w:lang w:val="en-GB"/>
        </w:rPr>
        <w:t xml:space="preserve"> 10A</w:t>
      </w:r>
      <w:r>
        <w:rPr>
          <w:rFonts w:hint="eastAsia"/>
          <w:lang w:val="en-GB"/>
        </w:rPr>
        <w:t>（</w:t>
      </w:r>
      <w:r w:rsidRPr="00A42BD7">
        <w:rPr>
          <w:rFonts w:eastAsia="STKaiti" w:hint="eastAsia"/>
          <w:iCs/>
          <w:lang w:val="en-GB" w:eastAsia="zh-CN"/>
        </w:rPr>
        <w:t>完</w:t>
      </w:r>
      <w:r>
        <w:rPr>
          <w:rFonts w:hint="eastAsia"/>
          <w:lang w:val="en-GB"/>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2266"/>
        <w:gridCol w:w="1630"/>
        <w:gridCol w:w="1418"/>
        <w:gridCol w:w="1636"/>
      </w:tblGrid>
      <w:tr w:rsidR="00253061" w:rsidRPr="005E2C79" w:rsidTr="00FF6C46">
        <w:trPr>
          <w:cantSplit/>
          <w:jc w:val="center"/>
        </w:trPr>
        <w:tc>
          <w:tcPr>
            <w:tcW w:w="2704" w:type="dxa"/>
            <w:vAlign w:val="center"/>
          </w:tcPr>
          <w:p w:rsidR="00253061" w:rsidRPr="002F5E68" w:rsidRDefault="00253061" w:rsidP="003B275F">
            <w:pPr>
              <w:pStyle w:val="Tablehead"/>
            </w:pPr>
            <w:r w:rsidRPr="002F5E68">
              <w:rPr>
                <w:rFonts w:hint="eastAsia"/>
                <w:lang w:eastAsia="zh-CN"/>
              </w:rPr>
              <w:t>共址</w:t>
            </w:r>
            <w:r w:rsidRPr="002F5E68">
              <w:rPr>
                <w:lang w:eastAsia="zh-CN"/>
              </w:rPr>
              <w:t>BS</w:t>
            </w:r>
            <w:r w:rsidRPr="002F5E68">
              <w:rPr>
                <w:rFonts w:hint="eastAsia"/>
                <w:lang w:eastAsia="zh-CN"/>
              </w:rPr>
              <w:t>的</w:t>
            </w:r>
            <w:r w:rsidRPr="002F5E68">
              <w:rPr>
                <w:rFonts w:ascii="SimSun" w:hAnsi="SimSun" w:cs="SimSun" w:hint="eastAsia"/>
                <w:lang w:eastAsia="zh-CN"/>
              </w:rPr>
              <w:t>类</w:t>
            </w:r>
            <w:r w:rsidRPr="002F5E68">
              <w:rPr>
                <w:rFonts w:hint="eastAsia"/>
                <w:lang w:eastAsia="zh-CN"/>
              </w:rPr>
              <w:t>型</w:t>
            </w:r>
          </w:p>
        </w:tc>
        <w:tc>
          <w:tcPr>
            <w:tcW w:w="2266" w:type="dxa"/>
            <w:vAlign w:val="center"/>
          </w:tcPr>
          <w:p w:rsidR="00253061" w:rsidRPr="002F5E68" w:rsidRDefault="00253061" w:rsidP="003B275F">
            <w:pPr>
              <w:pStyle w:val="Tablehead"/>
            </w:pPr>
            <w:r w:rsidRPr="002F5E68">
              <w:rPr>
                <w:rFonts w:hint="eastAsia"/>
                <w:lang w:val="en-US" w:eastAsia="zh-CN"/>
              </w:rPr>
              <w:t>有共址要求的</w:t>
            </w:r>
            <w:r w:rsidRPr="002F5E68">
              <w:rPr>
                <w:lang w:eastAsia="zh-CN"/>
              </w:rPr>
              <w:br/>
            </w:r>
            <w:r w:rsidRPr="002F5E68">
              <w:rPr>
                <w:rFonts w:ascii="SimSun" w:hAnsi="SimSun" w:cs="SimSun" w:hint="eastAsia"/>
                <w:lang w:val="en-US" w:eastAsia="zh-CN"/>
              </w:rPr>
              <w:t>频带</w:t>
            </w:r>
          </w:p>
        </w:tc>
        <w:tc>
          <w:tcPr>
            <w:tcW w:w="1630" w:type="dxa"/>
            <w:vAlign w:val="center"/>
          </w:tcPr>
          <w:p w:rsidR="00253061" w:rsidRPr="002F5E68" w:rsidRDefault="00253061" w:rsidP="003B275F">
            <w:pPr>
              <w:pStyle w:val="Tablehead"/>
            </w:pPr>
            <w:r w:rsidRPr="002F5E68">
              <w:rPr>
                <w:rFonts w:hint="eastAsia"/>
                <w:lang w:val="en-US"/>
              </w:rPr>
              <w:t>最大</w:t>
            </w:r>
            <w:r w:rsidRPr="002F5E68">
              <w:rPr>
                <w:rFonts w:ascii="SimSun" w:hAnsi="SimSun" w:cs="SimSun" w:hint="eastAsia"/>
                <w:lang w:val="en-US"/>
              </w:rPr>
              <w:t>电</w:t>
            </w:r>
            <w:r w:rsidRPr="002F5E68">
              <w:rPr>
                <w:rFonts w:hint="eastAsia"/>
                <w:lang w:val="en-US"/>
              </w:rPr>
              <w:t>平</w:t>
            </w:r>
          </w:p>
        </w:tc>
        <w:tc>
          <w:tcPr>
            <w:tcW w:w="1418" w:type="dxa"/>
            <w:vAlign w:val="center"/>
          </w:tcPr>
          <w:p w:rsidR="00253061" w:rsidRPr="002F5E68" w:rsidRDefault="00253061" w:rsidP="003B275F">
            <w:pPr>
              <w:pStyle w:val="Tablehead"/>
            </w:pPr>
            <w:r w:rsidRPr="002F5E68">
              <w:rPr>
                <w:rFonts w:ascii="SimSun" w:hAnsi="SimSun" w:cs="SimSun" w:hint="eastAsia"/>
                <w:lang w:val="en-US"/>
              </w:rPr>
              <w:t>测</w:t>
            </w:r>
            <w:r w:rsidRPr="002F5E68">
              <w:rPr>
                <w:rFonts w:hint="eastAsia"/>
                <w:lang w:val="en-US"/>
              </w:rPr>
              <w:t>量</w:t>
            </w:r>
            <w:r w:rsidRPr="002F5E68">
              <w:rPr>
                <w:rFonts w:ascii="SimSun" w:hAnsi="SimSun" w:cs="SimSun" w:hint="eastAsia"/>
                <w:lang w:val="en-US"/>
              </w:rPr>
              <w:t>带宽</w:t>
            </w:r>
          </w:p>
        </w:tc>
        <w:tc>
          <w:tcPr>
            <w:tcW w:w="1636" w:type="dxa"/>
            <w:vAlign w:val="center"/>
          </w:tcPr>
          <w:p w:rsidR="00253061" w:rsidRPr="002F5E68" w:rsidRDefault="00253061" w:rsidP="003B275F">
            <w:pPr>
              <w:pStyle w:val="Tablehead"/>
            </w:pPr>
            <w:r w:rsidRPr="002F5E68">
              <w:rPr>
                <w:rFonts w:hint="eastAsia"/>
                <w:lang w:val="en-US"/>
              </w:rPr>
              <w:t>注</w:t>
            </w:r>
            <w:r w:rsidRPr="002F5E68">
              <w:rPr>
                <w:rFonts w:ascii="SimSun" w:hAnsi="SimSun" w:cs="SimSun" w:hint="eastAsia"/>
                <w:lang w:val="en-US"/>
              </w:rPr>
              <w:t>释</w:t>
            </w:r>
          </w:p>
        </w:tc>
      </w:tr>
      <w:tr w:rsidR="00253061" w:rsidRPr="002B4FF6" w:rsidTr="00FF6C46">
        <w:trPr>
          <w:cantSplit/>
          <w:jc w:val="center"/>
        </w:trPr>
        <w:tc>
          <w:tcPr>
            <w:tcW w:w="2704" w:type="dxa"/>
          </w:tcPr>
          <w:p w:rsidR="00253061" w:rsidRPr="002F5E68" w:rsidRDefault="00253061" w:rsidP="00FF6C46">
            <w:pPr>
              <w:pStyle w:val="Tabletext"/>
              <w:jc w:val="center"/>
              <w:rPr>
                <w:sz w:val="20"/>
              </w:rPr>
            </w:pPr>
            <w:r w:rsidRPr="002F5E68">
              <w:rPr>
                <w:sz w:val="20"/>
              </w:rPr>
              <w:t xml:space="preserve">E-UTRA </w:t>
            </w:r>
            <w:r w:rsidRPr="002F5E68">
              <w:rPr>
                <w:rFonts w:hint="eastAsia"/>
                <w:sz w:val="20"/>
                <w:lang w:eastAsia="zh-CN"/>
              </w:rPr>
              <w:t>频带</w:t>
            </w:r>
            <w:r w:rsidRPr="002F5E68">
              <w:rPr>
                <w:sz w:val="20"/>
              </w:rPr>
              <w:t>17</w:t>
            </w:r>
          </w:p>
        </w:tc>
        <w:tc>
          <w:tcPr>
            <w:tcW w:w="2266" w:type="dxa"/>
          </w:tcPr>
          <w:p w:rsidR="00253061" w:rsidRPr="002F5E68" w:rsidRDefault="00253061" w:rsidP="00FF6C46">
            <w:pPr>
              <w:pStyle w:val="Tabletext"/>
              <w:jc w:val="center"/>
              <w:rPr>
                <w:sz w:val="20"/>
              </w:rPr>
            </w:pPr>
            <w:r w:rsidRPr="002F5E68">
              <w:rPr>
                <w:sz w:val="20"/>
              </w:rPr>
              <w:t>704-716 MHz</w:t>
            </w:r>
          </w:p>
        </w:tc>
        <w:tc>
          <w:tcPr>
            <w:tcW w:w="1630" w:type="dxa"/>
          </w:tcPr>
          <w:p w:rsidR="00253061" w:rsidRPr="002F5E68" w:rsidRDefault="00253061" w:rsidP="00FF6C46">
            <w:pPr>
              <w:pStyle w:val="Tabletext"/>
              <w:jc w:val="center"/>
              <w:rPr>
                <w:sz w:val="20"/>
              </w:rPr>
            </w:pPr>
            <w:r w:rsidRPr="002F5E68">
              <w:rPr>
                <w:sz w:val="20"/>
              </w:rPr>
              <w:t>–96 dBm</w:t>
            </w:r>
          </w:p>
        </w:tc>
        <w:tc>
          <w:tcPr>
            <w:tcW w:w="1418" w:type="dxa"/>
          </w:tcPr>
          <w:p w:rsidR="00253061" w:rsidRPr="002F5E68" w:rsidRDefault="00253061" w:rsidP="00FF6C46">
            <w:pPr>
              <w:pStyle w:val="Tabletext"/>
              <w:jc w:val="center"/>
              <w:rPr>
                <w:sz w:val="20"/>
              </w:rPr>
            </w:pPr>
            <w:r w:rsidRPr="002F5E68">
              <w:rPr>
                <w:sz w:val="20"/>
              </w:rPr>
              <w:t>100 kHz</w:t>
            </w:r>
          </w:p>
        </w:tc>
        <w:tc>
          <w:tcPr>
            <w:tcW w:w="1636" w:type="dxa"/>
          </w:tcPr>
          <w:p w:rsidR="00253061" w:rsidRPr="002F5E68" w:rsidRDefault="00253061" w:rsidP="00FF6C46">
            <w:pPr>
              <w:pStyle w:val="Tabletext"/>
              <w:jc w:val="center"/>
              <w:rPr>
                <w:sz w:val="20"/>
              </w:rPr>
            </w:pPr>
          </w:p>
        </w:tc>
      </w:tr>
      <w:tr w:rsidR="00253061" w:rsidRPr="002B4FF6" w:rsidTr="00FF6C46">
        <w:trPr>
          <w:cantSplit/>
          <w:jc w:val="center"/>
        </w:trPr>
        <w:tc>
          <w:tcPr>
            <w:tcW w:w="2704" w:type="dxa"/>
          </w:tcPr>
          <w:p w:rsidR="00253061" w:rsidRPr="002F5E68" w:rsidRDefault="00253061" w:rsidP="00FF6C46">
            <w:pPr>
              <w:pStyle w:val="Tabletext"/>
              <w:jc w:val="center"/>
              <w:rPr>
                <w:sz w:val="20"/>
              </w:rPr>
            </w:pPr>
            <w:r w:rsidRPr="002F5E68">
              <w:rPr>
                <w:sz w:val="20"/>
              </w:rPr>
              <w:t xml:space="preserve">WA UTRA FDD </w:t>
            </w:r>
            <w:r w:rsidRPr="002F5E68">
              <w:rPr>
                <w:sz w:val="20"/>
              </w:rPr>
              <w:br/>
            </w:r>
            <w:r w:rsidRPr="002F5E68">
              <w:rPr>
                <w:rFonts w:hint="eastAsia"/>
                <w:sz w:val="20"/>
                <w:lang w:eastAsia="zh-CN"/>
              </w:rPr>
              <w:t>频带</w:t>
            </w:r>
            <w:r w:rsidRPr="002F5E68">
              <w:rPr>
                <w:sz w:val="20"/>
              </w:rPr>
              <w:t xml:space="preserve">XX </w:t>
            </w:r>
            <w:r w:rsidRPr="002F5E68">
              <w:rPr>
                <w:rFonts w:hint="eastAsia"/>
                <w:sz w:val="20"/>
                <w:lang w:eastAsia="zh-CN"/>
              </w:rPr>
              <w:t>或</w:t>
            </w:r>
            <w:r w:rsidRPr="002F5E68">
              <w:rPr>
                <w:sz w:val="20"/>
              </w:rPr>
              <w:br/>
              <w:t xml:space="preserve">E-UTRA </w:t>
            </w:r>
            <w:r w:rsidRPr="002F5E68">
              <w:rPr>
                <w:rFonts w:hint="eastAsia"/>
                <w:sz w:val="20"/>
                <w:lang w:eastAsia="zh-CN"/>
              </w:rPr>
              <w:t>频带</w:t>
            </w:r>
            <w:r w:rsidRPr="002F5E68">
              <w:rPr>
                <w:sz w:val="20"/>
              </w:rPr>
              <w:t>20</w:t>
            </w:r>
          </w:p>
        </w:tc>
        <w:tc>
          <w:tcPr>
            <w:tcW w:w="2266" w:type="dxa"/>
          </w:tcPr>
          <w:p w:rsidR="00253061" w:rsidRPr="002F5E68" w:rsidRDefault="00253061" w:rsidP="00FF6C46">
            <w:pPr>
              <w:pStyle w:val="Tabletext"/>
              <w:jc w:val="center"/>
              <w:rPr>
                <w:sz w:val="20"/>
              </w:rPr>
            </w:pPr>
            <w:r w:rsidRPr="002F5E68">
              <w:rPr>
                <w:sz w:val="20"/>
              </w:rPr>
              <w:t>832-862 MHz</w:t>
            </w:r>
          </w:p>
        </w:tc>
        <w:tc>
          <w:tcPr>
            <w:tcW w:w="1630" w:type="dxa"/>
          </w:tcPr>
          <w:p w:rsidR="00253061" w:rsidRPr="002F5E68" w:rsidRDefault="00253061" w:rsidP="00FF6C46">
            <w:pPr>
              <w:pStyle w:val="Tabletext"/>
              <w:jc w:val="center"/>
              <w:rPr>
                <w:sz w:val="20"/>
              </w:rPr>
            </w:pPr>
            <w:r w:rsidRPr="002F5E68">
              <w:rPr>
                <w:sz w:val="20"/>
              </w:rPr>
              <w:t>–96 dBm</w:t>
            </w:r>
          </w:p>
        </w:tc>
        <w:tc>
          <w:tcPr>
            <w:tcW w:w="1418" w:type="dxa"/>
          </w:tcPr>
          <w:p w:rsidR="00253061" w:rsidRPr="002F5E68" w:rsidRDefault="00253061" w:rsidP="00FF6C46">
            <w:pPr>
              <w:pStyle w:val="Tabletext"/>
              <w:jc w:val="center"/>
              <w:rPr>
                <w:sz w:val="20"/>
              </w:rPr>
            </w:pPr>
            <w:r w:rsidRPr="002F5E68">
              <w:rPr>
                <w:sz w:val="20"/>
              </w:rPr>
              <w:t>100 kHz</w:t>
            </w:r>
          </w:p>
        </w:tc>
        <w:tc>
          <w:tcPr>
            <w:tcW w:w="1636" w:type="dxa"/>
          </w:tcPr>
          <w:p w:rsidR="00253061" w:rsidRPr="002F5E68" w:rsidRDefault="00253061" w:rsidP="00FF6C46">
            <w:pPr>
              <w:pStyle w:val="Tabletext"/>
              <w:jc w:val="center"/>
              <w:rPr>
                <w:sz w:val="20"/>
              </w:rPr>
            </w:pPr>
          </w:p>
        </w:tc>
      </w:tr>
      <w:tr w:rsidR="00253061" w:rsidRPr="002B4FF6" w:rsidTr="00FF6C46">
        <w:trPr>
          <w:cantSplit/>
          <w:jc w:val="center"/>
        </w:trPr>
        <w:tc>
          <w:tcPr>
            <w:tcW w:w="2704" w:type="dxa"/>
          </w:tcPr>
          <w:p w:rsidR="00253061" w:rsidRPr="002F5E68" w:rsidRDefault="00253061" w:rsidP="00FF6C46">
            <w:pPr>
              <w:pStyle w:val="Tabletext"/>
              <w:jc w:val="center"/>
              <w:rPr>
                <w:sz w:val="20"/>
              </w:rPr>
            </w:pPr>
            <w:r w:rsidRPr="002F5E68">
              <w:rPr>
                <w:sz w:val="20"/>
              </w:rPr>
              <w:t xml:space="preserve">WA UTRA FDD </w:t>
            </w:r>
            <w:r w:rsidRPr="002F5E68">
              <w:rPr>
                <w:sz w:val="20"/>
              </w:rPr>
              <w:br/>
            </w:r>
            <w:r w:rsidRPr="002F5E68">
              <w:rPr>
                <w:rFonts w:hint="eastAsia"/>
                <w:sz w:val="20"/>
                <w:lang w:eastAsia="zh-CN"/>
              </w:rPr>
              <w:t>频带</w:t>
            </w:r>
            <w:r w:rsidRPr="002F5E68">
              <w:rPr>
                <w:sz w:val="20"/>
              </w:rPr>
              <w:t xml:space="preserve">XXI </w:t>
            </w:r>
            <w:r w:rsidRPr="002F5E68">
              <w:rPr>
                <w:rFonts w:hint="eastAsia"/>
                <w:sz w:val="20"/>
                <w:lang w:eastAsia="zh-CN"/>
              </w:rPr>
              <w:t>弧</w:t>
            </w:r>
            <w:r w:rsidRPr="002F5E68">
              <w:rPr>
                <w:sz w:val="20"/>
              </w:rPr>
              <w:br/>
              <w:t xml:space="preserve">E-UTRA </w:t>
            </w:r>
            <w:r w:rsidRPr="002F5E68">
              <w:rPr>
                <w:rFonts w:hint="eastAsia"/>
                <w:sz w:val="20"/>
                <w:lang w:eastAsia="zh-CN"/>
              </w:rPr>
              <w:t>频带</w:t>
            </w:r>
            <w:r w:rsidRPr="002F5E68">
              <w:rPr>
                <w:sz w:val="20"/>
              </w:rPr>
              <w:t>21</w:t>
            </w:r>
          </w:p>
        </w:tc>
        <w:tc>
          <w:tcPr>
            <w:tcW w:w="2266" w:type="dxa"/>
          </w:tcPr>
          <w:p w:rsidR="00253061" w:rsidRPr="002F5E68" w:rsidRDefault="00253061" w:rsidP="00FF6C46">
            <w:pPr>
              <w:pStyle w:val="Tabletext"/>
              <w:jc w:val="center"/>
              <w:rPr>
                <w:sz w:val="20"/>
              </w:rPr>
            </w:pPr>
            <w:r w:rsidRPr="002F5E68">
              <w:rPr>
                <w:sz w:val="20"/>
              </w:rPr>
              <w:t>1 447.9-1 462.9 MHz</w:t>
            </w:r>
          </w:p>
        </w:tc>
        <w:tc>
          <w:tcPr>
            <w:tcW w:w="1630" w:type="dxa"/>
          </w:tcPr>
          <w:p w:rsidR="00253061" w:rsidRPr="002F5E68" w:rsidRDefault="00253061" w:rsidP="00FF6C46">
            <w:pPr>
              <w:pStyle w:val="Tabletext"/>
              <w:jc w:val="center"/>
              <w:rPr>
                <w:sz w:val="20"/>
              </w:rPr>
            </w:pPr>
            <w:r w:rsidRPr="002F5E68">
              <w:rPr>
                <w:sz w:val="20"/>
              </w:rPr>
              <w:t>–96 dBm</w:t>
            </w:r>
          </w:p>
        </w:tc>
        <w:tc>
          <w:tcPr>
            <w:tcW w:w="1418" w:type="dxa"/>
          </w:tcPr>
          <w:p w:rsidR="00253061" w:rsidRPr="002F5E68" w:rsidRDefault="00253061" w:rsidP="00FF6C46">
            <w:pPr>
              <w:pStyle w:val="Tabletext"/>
              <w:jc w:val="center"/>
              <w:rPr>
                <w:sz w:val="20"/>
              </w:rPr>
            </w:pPr>
            <w:r w:rsidRPr="002F5E68">
              <w:rPr>
                <w:sz w:val="20"/>
              </w:rPr>
              <w:t>100 kHz</w:t>
            </w:r>
          </w:p>
        </w:tc>
        <w:tc>
          <w:tcPr>
            <w:tcW w:w="1636" w:type="dxa"/>
          </w:tcPr>
          <w:p w:rsidR="00253061" w:rsidRPr="002F5E68" w:rsidRDefault="00253061" w:rsidP="00FF6C46">
            <w:pPr>
              <w:pStyle w:val="Tabletext"/>
              <w:jc w:val="center"/>
              <w:rPr>
                <w:sz w:val="20"/>
              </w:rPr>
            </w:pPr>
          </w:p>
        </w:tc>
      </w:tr>
      <w:tr w:rsidR="00253061" w:rsidRPr="002B4FF6" w:rsidTr="00FF6C46">
        <w:trPr>
          <w:cantSplit/>
          <w:jc w:val="center"/>
        </w:trPr>
        <w:tc>
          <w:tcPr>
            <w:tcW w:w="2704" w:type="dxa"/>
          </w:tcPr>
          <w:p w:rsidR="00253061" w:rsidRPr="002F5E68" w:rsidRDefault="00253061" w:rsidP="009F5394">
            <w:pPr>
              <w:pStyle w:val="Tabletext"/>
              <w:jc w:val="center"/>
              <w:rPr>
                <w:sz w:val="20"/>
              </w:rPr>
            </w:pPr>
            <w:r w:rsidRPr="002F5E68">
              <w:rPr>
                <w:rFonts w:cs="v5.0.0"/>
                <w:sz w:val="20"/>
                <w:lang w:val="en-GB"/>
              </w:rPr>
              <w:t xml:space="preserve">WA UTRA FDD </w:t>
            </w:r>
            <w:r w:rsidRPr="002F5E68">
              <w:rPr>
                <w:rFonts w:cs="v5.0.0" w:hint="eastAsia"/>
                <w:sz w:val="20"/>
                <w:lang w:val="en-GB"/>
              </w:rPr>
              <w:t>频带</w:t>
            </w:r>
            <w:r w:rsidRPr="002F5E68">
              <w:rPr>
                <w:rFonts w:cs="v5.0.0"/>
                <w:sz w:val="20"/>
                <w:lang w:val="en-GB"/>
              </w:rPr>
              <w:t xml:space="preserve"> XXII </w:t>
            </w:r>
            <w:r w:rsidRPr="002F5E68">
              <w:rPr>
                <w:rFonts w:cs="v5.0.0" w:hint="eastAsia"/>
                <w:sz w:val="20"/>
                <w:lang w:val="en-GB" w:eastAsia="zh-CN"/>
              </w:rPr>
              <w:t>或</w:t>
            </w:r>
            <w:r w:rsidR="009F5394">
              <w:rPr>
                <w:rFonts w:cs="v5.0.0" w:hint="eastAsia"/>
                <w:sz w:val="20"/>
                <w:lang w:val="en-GB" w:eastAsia="zh-CN"/>
              </w:rPr>
              <w:t xml:space="preserve"> </w:t>
            </w:r>
            <w:r w:rsidRPr="002F5E68">
              <w:rPr>
                <w:rFonts w:cs="v5.0.0"/>
                <w:sz w:val="20"/>
                <w:lang w:val="en-GB"/>
              </w:rPr>
              <w:t xml:space="preserve">E-UTRA </w:t>
            </w:r>
            <w:r w:rsidRPr="002F5E68">
              <w:rPr>
                <w:rFonts w:cs="v5.0.0" w:hint="eastAsia"/>
                <w:sz w:val="20"/>
                <w:lang w:val="en-GB"/>
              </w:rPr>
              <w:t>频带</w:t>
            </w:r>
            <w:r w:rsidRPr="002F5E68">
              <w:rPr>
                <w:rFonts w:cs="v5.0.0"/>
                <w:sz w:val="20"/>
                <w:lang w:val="en-GB"/>
              </w:rPr>
              <w:t xml:space="preserve"> 22</w:t>
            </w:r>
          </w:p>
        </w:tc>
        <w:tc>
          <w:tcPr>
            <w:tcW w:w="2266" w:type="dxa"/>
          </w:tcPr>
          <w:p w:rsidR="00253061" w:rsidRPr="002F5E68" w:rsidRDefault="00253061" w:rsidP="00FF6C46">
            <w:pPr>
              <w:pStyle w:val="Tabletext"/>
              <w:jc w:val="center"/>
              <w:rPr>
                <w:sz w:val="20"/>
              </w:rPr>
            </w:pPr>
            <w:r w:rsidRPr="002F5E68">
              <w:rPr>
                <w:sz w:val="20"/>
                <w:lang w:val="en-GB"/>
              </w:rPr>
              <w:t>3 410-3 490 MHz</w:t>
            </w:r>
          </w:p>
        </w:tc>
        <w:tc>
          <w:tcPr>
            <w:tcW w:w="1630" w:type="dxa"/>
          </w:tcPr>
          <w:p w:rsidR="00253061" w:rsidRPr="002F5E68" w:rsidRDefault="00253061" w:rsidP="00FF6C46">
            <w:pPr>
              <w:pStyle w:val="Tabletext"/>
              <w:jc w:val="center"/>
              <w:rPr>
                <w:sz w:val="20"/>
              </w:rPr>
            </w:pPr>
            <w:r w:rsidRPr="002F5E68">
              <w:rPr>
                <w:sz w:val="20"/>
                <w:lang w:val="en-GB"/>
              </w:rPr>
              <w:t>–96 dBm</w:t>
            </w:r>
          </w:p>
        </w:tc>
        <w:tc>
          <w:tcPr>
            <w:tcW w:w="1418" w:type="dxa"/>
          </w:tcPr>
          <w:p w:rsidR="00253061" w:rsidRPr="002F5E68" w:rsidRDefault="00253061" w:rsidP="00FF6C46">
            <w:pPr>
              <w:pStyle w:val="Tabletext"/>
              <w:jc w:val="center"/>
              <w:rPr>
                <w:sz w:val="20"/>
              </w:rPr>
            </w:pPr>
            <w:r w:rsidRPr="002F5E68">
              <w:rPr>
                <w:sz w:val="20"/>
                <w:lang w:val="en-GB"/>
              </w:rPr>
              <w:t>100 kHz</w:t>
            </w:r>
          </w:p>
        </w:tc>
        <w:tc>
          <w:tcPr>
            <w:tcW w:w="1636" w:type="dxa"/>
          </w:tcPr>
          <w:p w:rsidR="00253061" w:rsidRPr="002F5E68" w:rsidRDefault="00253061" w:rsidP="00FF6C46">
            <w:pPr>
              <w:pStyle w:val="Tabletext"/>
              <w:jc w:val="center"/>
              <w:rPr>
                <w:sz w:val="20"/>
              </w:rPr>
            </w:pPr>
            <w:r w:rsidRPr="002F5E68">
              <w:rPr>
                <w:rFonts w:hint="eastAsia"/>
                <w:sz w:val="20"/>
                <w:lang w:val="en-GB"/>
              </w:rPr>
              <w:t>此要求不适用于在频带</w:t>
            </w:r>
            <w:r w:rsidRPr="002F5E68">
              <w:rPr>
                <w:sz w:val="20"/>
                <w:lang w:val="en-GB" w:eastAsia="zh-CN"/>
              </w:rPr>
              <w:t>42</w:t>
            </w:r>
            <w:r w:rsidRPr="002F5E68">
              <w:rPr>
                <w:rFonts w:hint="eastAsia"/>
                <w:sz w:val="20"/>
                <w:lang w:val="en-GB"/>
              </w:rPr>
              <w:t>工作</w:t>
            </w:r>
            <w:r w:rsidRPr="002F5E68">
              <w:rPr>
                <w:rFonts w:hint="eastAsia"/>
                <w:sz w:val="20"/>
                <w:lang w:val="en-GB" w:eastAsia="zh-CN"/>
              </w:rPr>
              <w:t>的</w:t>
            </w:r>
            <w:r w:rsidRPr="002F5E68">
              <w:rPr>
                <w:sz w:val="20"/>
                <w:lang w:val="en-GB"/>
              </w:rPr>
              <w:t xml:space="preserve">E-UTRA BS </w:t>
            </w:r>
          </w:p>
        </w:tc>
      </w:tr>
      <w:tr w:rsidR="00253061" w:rsidRPr="002B4FF6" w:rsidTr="00FF6C46">
        <w:trPr>
          <w:cantSplit/>
          <w:jc w:val="center"/>
        </w:trPr>
        <w:tc>
          <w:tcPr>
            <w:tcW w:w="2704" w:type="dxa"/>
          </w:tcPr>
          <w:p w:rsidR="00253061" w:rsidRPr="002F5E68" w:rsidRDefault="00253061" w:rsidP="00FF6C46">
            <w:pPr>
              <w:pStyle w:val="Tabletext"/>
              <w:jc w:val="center"/>
              <w:rPr>
                <w:rFonts w:cs="v5.0.0"/>
                <w:sz w:val="20"/>
                <w:lang w:val="en-GB"/>
              </w:rPr>
            </w:pPr>
            <w:r w:rsidRPr="002F5E68">
              <w:rPr>
                <w:rFonts w:cs="v5.0.0"/>
                <w:sz w:val="20"/>
                <w:lang w:val="en-GB"/>
              </w:rPr>
              <w:t xml:space="preserve">WA E-UTRA </w:t>
            </w:r>
            <w:r w:rsidRPr="002F5E68">
              <w:rPr>
                <w:rFonts w:cs="v5.0.0" w:hint="eastAsia"/>
                <w:sz w:val="20"/>
                <w:lang w:val="en-GB"/>
              </w:rPr>
              <w:t>频带</w:t>
            </w:r>
            <w:r w:rsidRPr="002F5E68">
              <w:rPr>
                <w:rFonts w:cs="v5.0.0"/>
                <w:sz w:val="20"/>
                <w:lang w:val="en-GB"/>
              </w:rPr>
              <w:t xml:space="preserve"> 23</w:t>
            </w:r>
          </w:p>
        </w:tc>
        <w:tc>
          <w:tcPr>
            <w:tcW w:w="2266" w:type="dxa"/>
          </w:tcPr>
          <w:p w:rsidR="00253061" w:rsidRPr="002F5E68" w:rsidRDefault="00253061" w:rsidP="00FF6C46">
            <w:pPr>
              <w:pStyle w:val="Tabletext"/>
              <w:jc w:val="center"/>
              <w:rPr>
                <w:sz w:val="20"/>
                <w:lang w:val="en-GB"/>
              </w:rPr>
            </w:pPr>
            <w:r w:rsidRPr="002F5E68">
              <w:rPr>
                <w:sz w:val="20"/>
                <w:lang w:val="en-GB"/>
              </w:rPr>
              <w:t>2 000-2 020 MHz</w:t>
            </w:r>
          </w:p>
        </w:tc>
        <w:tc>
          <w:tcPr>
            <w:tcW w:w="1630" w:type="dxa"/>
          </w:tcPr>
          <w:p w:rsidR="00253061" w:rsidRPr="002F5E68" w:rsidRDefault="00253061" w:rsidP="00FF6C46">
            <w:pPr>
              <w:pStyle w:val="Tabletext"/>
              <w:jc w:val="center"/>
              <w:rPr>
                <w:sz w:val="20"/>
                <w:lang w:val="en-GB"/>
              </w:rPr>
            </w:pPr>
            <w:r w:rsidRPr="002F5E68">
              <w:rPr>
                <w:sz w:val="20"/>
                <w:lang w:val="en-GB"/>
              </w:rPr>
              <w:t>–96 dBm</w:t>
            </w:r>
          </w:p>
        </w:tc>
        <w:tc>
          <w:tcPr>
            <w:tcW w:w="1418" w:type="dxa"/>
          </w:tcPr>
          <w:p w:rsidR="00253061" w:rsidRPr="002F5E68" w:rsidRDefault="00253061" w:rsidP="00FF6C46">
            <w:pPr>
              <w:pStyle w:val="Tabletext"/>
              <w:jc w:val="center"/>
              <w:rPr>
                <w:sz w:val="20"/>
                <w:lang w:val="en-GB"/>
              </w:rPr>
            </w:pPr>
            <w:r w:rsidRPr="002F5E68">
              <w:rPr>
                <w:sz w:val="20"/>
                <w:lang w:val="en-GB"/>
              </w:rPr>
              <w:t>100 kHz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FF6C46">
            <w:pPr>
              <w:pStyle w:val="Tabletext"/>
              <w:jc w:val="center"/>
              <w:rPr>
                <w:rFonts w:cs="v5.0.0"/>
                <w:sz w:val="20"/>
                <w:lang w:val="en-GB"/>
              </w:rPr>
            </w:pPr>
            <w:r w:rsidRPr="002F5E68">
              <w:rPr>
                <w:sz w:val="20"/>
                <w:lang w:val="en-GB"/>
              </w:rPr>
              <w:t xml:space="preserve">WA E-UTRA </w:t>
            </w:r>
            <w:r w:rsidRPr="002F5E68">
              <w:rPr>
                <w:rFonts w:hint="eastAsia"/>
                <w:sz w:val="20"/>
                <w:lang w:val="en-GB"/>
              </w:rPr>
              <w:t>频带</w:t>
            </w:r>
            <w:r w:rsidRPr="002F5E68">
              <w:rPr>
                <w:sz w:val="20"/>
                <w:lang w:val="en-GB"/>
              </w:rPr>
              <w:t xml:space="preserve"> 24</w:t>
            </w:r>
          </w:p>
        </w:tc>
        <w:tc>
          <w:tcPr>
            <w:tcW w:w="2266" w:type="dxa"/>
          </w:tcPr>
          <w:p w:rsidR="00253061" w:rsidRPr="002F5E68" w:rsidRDefault="00253061" w:rsidP="00FF6C46">
            <w:pPr>
              <w:pStyle w:val="Tabletext"/>
              <w:jc w:val="center"/>
              <w:rPr>
                <w:sz w:val="20"/>
                <w:lang w:val="en-GB"/>
              </w:rPr>
            </w:pPr>
            <w:r w:rsidRPr="002F5E68">
              <w:rPr>
                <w:sz w:val="20"/>
                <w:lang w:val="en-GB"/>
              </w:rPr>
              <w:t>1 626.5-1 660.5 MHz</w:t>
            </w:r>
          </w:p>
        </w:tc>
        <w:tc>
          <w:tcPr>
            <w:tcW w:w="1630" w:type="dxa"/>
          </w:tcPr>
          <w:p w:rsidR="00253061" w:rsidRPr="002F5E68" w:rsidRDefault="00253061" w:rsidP="00FF6C46">
            <w:pPr>
              <w:pStyle w:val="Tabletext"/>
              <w:jc w:val="center"/>
              <w:rPr>
                <w:sz w:val="20"/>
                <w:lang w:val="en-GB"/>
              </w:rPr>
            </w:pPr>
            <w:r w:rsidRPr="002F5E68">
              <w:rPr>
                <w:sz w:val="20"/>
                <w:lang w:val="en-GB"/>
              </w:rPr>
              <w:t>–96 dBm</w:t>
            </w:r>
          </w:p>
        </w:tc>
        <w:tc>
          <w:tcPr>
            <w:tcW w:w="1418" w:type="dxa"/>
          </w:tcPr>
          <w:p w:rsidR="00253061" w:rsidRPr="002F5E68" w:rsidRDefault="00253061" w:rsidP="00FF6C46">
            <w:pPr>
              <w:pStyle w:val="Tabletext"/>
              <w:jc w:val="center"/>
              <w:rPr>
                <w:sz w:val="20"/>
                <w:lang w:val="en-GB"/>
              </w:rPr>
            </w:pPr>
            <w:r w:rsidRPr="002F5E68">
              <w:rPr>
                <w:sz w:val="20"/>
                <w:lang w:val="en-GB"/>
              </w:rPr>
              <w:t>100 kHz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FF6C46">
            <w:pPr>
              <w:pStyle w:val="Tabletext"/>
              <w:jc w:val="center"/>
              <w:rPr>
                <w:sz w:val="20"/>
                <w:lang w:val="en-GB"/>
              </w:rPr>
            </w:pPr>
            <w:r w:rsidRPr="002F5E68">
              <w:rPr>
                <w:rFonts w:cs="v5.0.0"/>
                <w:sz w:val="20"/>
                <w:lang w:val="en-GB"/>
              </w:rPr>
              <w:t xml:space="preserve">WA UTRA FDD </w:t>
            </w:r>
            <w:r w:rsidRPr="002F5E68">
              <w:rPr>
                <w:rFonts w:cs="v5.0.0" w:hint="eastAsia"/>
                <w:sz w:val="20"/>
                <w:lang w:val="en-GB"/>
              </w:rPr>
              <w:t>频带</w:t>
            </w:r>
            <w:r w:rsidRPr="002F5E68">
              <w:rPr>
                <w:rFonts w:cs="v5.0.0"/>
                <w:sz w:val="20"/>
                <w:lang w:val="en-GB"/>
              </w:rPr>
              <w:t xml:space="preserve"> </w:t>
            </w:r>
            <w:r w:rsidRPr="002F5E68">
              <w:rPr>
                <w:rFonts w:cs="v5.0.0"/>
                <w:sz w:val="20"/>
                <w:lang w:val="en-GB" w:eastAsia="zh-CN"/>
              </w:rPr>
              <w:t>XXV</w:t>
            </w:r>
            <w:r w:rsidRPr="002F5E68">
              <w:rPr>
                <w:sz w:val="20"/>
                <w:lang w:val="en-GB"/>
              </w:rPr>
              <w:t xml:space="preserve"> </w:t>
            </w:r>
            <w:r w:rsidRPr="002F5E68">
              <w:rPr>
                <w:rFonts w:hint="eastAsia"/>
                <w:sz w:val="20"/>
                <w:lang w:val="en-GB"/>
              </w:rPr>
              <w:t>或</w:t>
            </w:r>
            <w:r w:rsidRPr="002F5E68">
              <w:rPr>
                <w:sz w:val="20"/>
                <w:lang w:val="en-GB"/>
              </w:rPr>
              <w:t xml:space="preserve"> E-UTRA </w:t>
            </w:r>
            <w:r w:rsidRPr="002F5E68">
              <w:rPr>
                <w:rFonts w:hint="eastAsia"/>
                <w:sz w:val="20"/>
                <w:lang w:val="en-GB"/>
              </w:rPr>
              <w:t>频带</w:t>
            </w:r>
            <w:r w:rsidRPr="002F5E68">
              <w:rPr>
                <w:sz w:val="20"/>
                <w:lang w:val="en-GB"/>
              </w:rPr>
              <w:t> 2</w:t>
            </w:r>
            <w:r w:rsidRPr="002F5E68">
              <w:rPr>
                <w:sz w:val="20"/>
                <w:lang w:val="en-GB" w:eastAsia="zh-CN"/>
              </w:rPr>
              <w:t>5</w:t>
            </w:r>
          </w:p>
        </w:tc>
        <w:tc>
          <w:tcPr>
            <w:tcW w:w="2266" w:type="dxa"/>
          </w:tcPr>
          <w:p w:rsidR="00253061" w:rsidRPr="002F5E68" w:rsidRDefault="00253061" w:rsidP="00FF6C46">
            <w:pPr>
              <w:pStyle w:val="Tabletext"/>
              <w:jc w:val="center"/>
              <w:rPr>
                <w:sz w:val="20"/>
                <w:lang w:val="en-GB"/>
              </w:rPr>
            </w:pPr>
            <w:r w:rsidRPr="002F5E68">
              <w:rPr>
                <w:sz w:val="20"/>
                <w:lang w:val="en-GB"/>
              </w:rPr>
              <w:t>1 850-1 91</w:t>
            </w:r>
            <w:r w:rsidRPr="002F5E68">
              <w:rPr>
                <w:sz w:val="20"/>
                <w:lang w:val="en-GB" w:eastAsia="zh-CN"/>
              </w:rPr>
              <w:t>5</w:t>
            </w:r>
            <w:r w:rsidRPr="002F5E68">
              <w:rPr>
                <w:sz w:val="20"/>
                <w:lang w:val="en-GB"/>
              </w:rPr>
              <w:t xml:space="preserve"> MHz</w:t>
            </w:r>
          </w:p>
        </w:tc>
        <w:tc>
          <w:tcPr>
            <w:tcW w:w="1630" w:type="dxa"/>
          </w:tcPr>
          <w:p w:rsidR="00253061" w:rsidRPr="002F5E68" w:rsidRDefault="00253061" w:rsidP="00FF6C46">
            <w:pPr>
              <w:pStyle w:val="Tabletext"/>
              <w:jc w:val="center"/>
              <w:rPr>
                <w:sz w:val="20"/>
                <w:lang w:val="en-GB"/>
              </w:rPr>
            </w:pPr>
            <w:r w:rsidRPr="002F5E68">
              <w:rPr>
                <w:sz w:val="20"/>
                <w:lang w:val="en-GB"/>
              </w:rPr>
              <w:t>–96 dBm</w:t>
            </w:r>
          </w:p>
        </w:tc>
        <w:tc>
          <w:tcPr>
            <w:tcW w:w="1418" w:type="dxa"/>
          </w:tcPr>
          <w:p w:rsidR="00253061" w:rsidRPr="002F5E68" w:rsidRDefault="00253061" w:rsidP="00FF6C46">
            <w:pPr>
              <w:pStyle w:val="Tabletext"/>
              <w:jc w:val="center"/>
              <w:rPr>
                <w:sz w:val="20"/>
                <w:lang w:val="en-GB"/>
              </w:rPr>
            </w:pPr>
            <w:r w:rsidRPr="002F5E68">
              <w:rPr>
                <w:sz w:val="20"/>
                <w:lang w:val="en-GB"/>
              </w:rPr>
              <w:t>100 kHz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9F5394">
            <w:pPr>
              <w:pStyle w:val="Tabletext"/>
              <w:jc w:val="center"/>
              <w:rPr>
                <w:rFonts w:cs="v5.0.0"/>
                <w:sz w:val="20"/>
                <w:lang w:val="en-GB"/>
              </w:rPr>
            </w:pPr>
            <w:r w:rsidRPr="002F5E68">
              <w:rPr>
                <w:sz w:val="20"/>
                <w:lang w:val="en-GB"/>
              </w:rPr>
              <w:t xml:space="preserve">WA UTRA TDD </w:t>
            </w:r>
            <w:r w:rsidRPr="002F5E68">
              <w:rPr>
                <w:rFonts w:hint="eastAsia"/>
                <w:sz w:val="20"/>
                <w:lang w:val="en-GB"/>
              </w:rPr>
              <w:t>频带</w:t>
            </w:r>
            <w:r w:rsidRPr="002F5E68">
              <w:rPr>
                <w:sz w:val="20"/>
                <w:lang w:val="en-GB"/>
              </w:rPr>
              <w:t xml:space="preserve"> a</w:t>
            </w:r>
            <w:r w:rsidR="009F5394">
              <w:rPr>
                <w:sz w:val="20"/>
                <w:lang w:val="en-GB"/>
              </w:rPr>
              <w:t>)</w:t>
            </w:r>
            <w:r w:rsidR="009F5394">
              <w:rPr>
                <w:sz w:val="20"/>
                <w:lang w:val="en-GB"/>
              </w:rPr>
              <w:br/>
            </w:r>
            <w:r w:rsidRPr="002F5E68">
              <w:rPr>
                <w:rFonts w:hint="eastAsia"/>
                <w:sz w:val="20"/>
                <w:lang w:val="en-GB"/>
              </w:rPr>
              <w:t>或</w:t>
            </w:r>
            <w:r w:rsidRPr="002F5E68">
              <w:rPr>
                <w:sz w:val="20"/>
                <w:lang w:val="en-GB"/>
              </w:rPr>
              <w:t xml:space="preserve">E-UTRA </w:t>
            </w:r>
            <w:r w:rsidRPr="002F5E68">
              <w:rPr>
                <w:rFonts w:hint="eastAsia"/>
                <w:sz w:val="20"/>
                <w:lang w:val="en-GB"/>
              </w:rPr>
              <w:t>频带</w:t>
            </w:r>
            <w:r w:rsidRPr="002F5E68">
              <w:rPr>
                <w:sz w:val="20"/>
                <w:lang w:val="en-GB"/>
              </w:rPr>
              <w:t xml:space="preserve"> 33</w:t>
            </w:r>
          </w:p>
        </w:tc>
        <w:tc>
          <w:tcPr>
            <w:tcW w:w="2266" w:type="dxa"/>
          </w:tcPr>
          <w:p w:rsidR="00253061" w:rsidRPr="002F5E68" w:rsidRDefault="00253061" w:rsidP="00FF6C46">
            <w:pPr>
              <w:pStyle w:val="Tabletext"/>
              <w:jc w:val="center"/>
              <w:rPr>
                <w:sz w:val="20"/>
                <w:lang w:val="en-GB"/>
              </w:rPr>
            </w:pPr>
            <w:r w:rsidRPr="002F5E68">
              <w:rPr>
                <w:sz w:val="20"/>
                <w:lang w:val="en-GB"/>
              </w:rPr>
              <w:t>1 900-1 920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9F5394">
            <w:pPr>
              <w:pStyle w:val="Tabletext"/>
              <w:jc w:val="center"/>
              <w:rPr>
                <w:sz w:val="20"/>
                <w:lang w:val="en-GB"/>
              </w:rPr>
            </w:pPr>
            <w:r w:rsidRPr="002F5E68">
              <w:rPr>
                <w:sz w:val="20"/>
                <w:lang w:val="en-GB"/>
              </w:rPr>
              <w:t xml:space="preserve">WA UTRA TDD </w:t>
            </w:r>
            <w:r w:rsidRPr="002F5E68">
              <w:rPr>
                <w:rFonts w:hint="eastAsia"/>
                <w:sz w:val="20"/>
                <w:lang w:val="en-GB"/>
              </w:rPr>
              <w:t>频带</w:t>
            </w:r>
            <w:r w:rsidRPr="002F5E68">
              <w:rPr>
                <w:sz w:val="20"/>
                <w:lang w:val="en-GB"/>
              </w:rPr>
              <w:t xml:space="preserve"> a</w:t>
            </w:r>
            <w:r w:rsidR="009F5394">
              <w:rPr>
                <w:sz w:val="20"/>
                <w:lang w:val="en-GB"/>
              </w:rPr>
              <w:t>)</w:t>
            </w:r>
            <w:r w:rsidR="009F5394">
              <w:rPr>
                <w:sz w:val="20"/>
                <w:lang w:val="en-GB"/>
              </w:rPr>
              <w:br/>
            </w:r>
            <w:r w:rsidRPr="002F5E68">
              <w:rPr>
                <w:rFonts w:hint="eastAsia"/>
                <w:sz w:val="20"/>
                <w:lang w:val="en-GB"/>
              </w:rPr>
              <w:t>或</w:t>
            </w:r>
            <w:r w:rsidRPr="002F5E68">
              <w:rPr>
                <w:sz w:val="20"/>
                <w:lang w:val="en-GB"/>
              </w:rPr>
              <w:t xml:space="preserve">E-UTRA </w:t>
            </w:r>
            <w:r w:rsidRPr="002F5E68">
              <w:rPr>
                <w:rFonts w:hint="eastAsia"/>
                <w:sz w:val="20"/>
                <w:lang w:val="en-GB"/>
              </w:rPr>
              <w:t>频带</w:t>
            </w:r>
            <w:r w:rsidRPr="002F5E68">
              <w:rPr>
                <w:sz w:val="20"/>
                <w:lang w:val="en-GB"/>
              </w:rPr>
              <w:t xml:space="preserve"> 34</w:t>
            </w:r>
          </w:p>
        </w:tc>
        <w:tc>
          <w:tcPr>
            <w:tcW w:w="2266" w:type="dxa"/>
          </w:tcPr>
          <w:p w:rsidR="00253061" w:rsidRPr="002F5E68" w:rsidRDefault="00253061" w:rsidP="00FF6C46">
            <w:pPr>
              <w:pStyle w:val="Tabletext"/>
              <w:jc w:val="center"/>
              <w:rPr>
                <w:sz w:val="20"/>
                <w:lang w:val="en-GB"/>
              </w:rPr>
            </w:pPr>
            <w:r w:rsidRPr="002F5E68">
              <w:rPr>
                <w:sz w:val="20"/>
                <w:lang w:val="en-GB"/>
              </w:rPr>
              <w:t>2 010-2 025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9F5394">
            <w:pPr>
              <w:pStyle w:val="Tabletext"/>
              <w:jc w:val="center"/>
              <w:rPr>
                <w:sz w:val="20"/>
                <w:lang w:val="en-GB"/>
              </w:rPr>
            </w:pPr>
            <w:r w:rsidRPr="002F5E68">
              <w:rPr>
                <w:sz w:val="20"/>
                <w:lang w:val="en-GB"/>
              </w:rPr>
              <w:t xml:space="preserve">WA UTRA TDD </w:t>
            </w:r>
            <w:r w:rsidRPr="002F5E68">
              <w:rPr>
                <w:rFonts w:hint="eastAsia"/>
                <w:sz w:val="20"/>
                <w:lang w:val="en-GB"/>
              </w:rPr>
              <w:t>频带</w:t>
            </w:r>
            <w:r w:rsidRPr="002F5E68">
              <w:rPr>
                <w:sz w:val="20"/>
                <w:lang w:val="en-GB"/>
              </w:rPr>
              <w:t xml:space="preserve"> d</w:t>
            </w:r>
            <w:r w:rsidR="009F5394">
              <w:rPr>
                <w:sz w:val="20"/>
                <w:lang w:val="en-GB"/>
              </w:rPr>
              <w:t>)</w:t>
            </w:r>
            <w:r w:rsidR="009F5394">
              <w:rPr>
                <w:sz w:val="20"/>
                <w:lang w:val="en-GB"/>
              </w:rPr>
              <w:br/>
            </w:r>
            <w:r w:rsidRPr="002F5E68">
              <w:rPr>
                <w:rFonts w:hint="eastAsia"/>
                <w:sz w:val="20"/>
                <w:lang w:val="en-GB"/>
              </w:rPr>
              <w:t>或</w:t>
            </w:r>
            <w:r w:rsidRPr="002F5E68">
              <w:rPr>
                <w:sz w:val="20"/>
                <w:lang w:val="en-GB"/>
              </w:rPr>
              <w:t xml:space="preserve">E-UTRA </w:t>
            </w:r>
            <w:r w:rsidRPr="002F5E68">
              <w:rPr>
                <w:rFonts w:hint="eastAsia"/>
                <w:sz w:val="20"/>
                <w:lang w:val="en-GB"/>
              </w:rPr>
              <w:t>频带</w:t>
            </w:r>
            <w:r w:rsidRPr="002F5E68">
              <w:rPr>
                <w:sz w:val="20"/>
                <w:lang w:val="en-GB"/>
              </w:rPr>
              <w:t xml:space="preserve"> 38</w:t>
            </w:r>
          </w:p>
        </w:tc>
        <w:tc>
          <w:tcPr>
            <w:tcW w:w="2266" w:type="dxa"/>
          </w:tcPr>
          <w:p w:rsidR="00253061" w:rsidRPr="002F5E68" w:rsidRDefault="00253061" w:rsidP="00FF6C46">
            <w:pPr>
              <w:pStyle w:val="Tabletext"/>
              <w:jc w:val="center"/>
              <w:rPr>
                <w:sz w:val="20"/>
                <w:lang w:val="en-GB"/>
              </w:rPr>
            </w:pPr>
            <w:r w:rsidRPr="002F5E68">
              <w:rPr>
                <w:sz w:val="20"/>
                <w:lang w:val="en-GB"/>
              </w:rPr>
              <w:t>2 570-2 6</w:t>
            </w:r>
            <w:r w:rsidRPr="002F5E68">
              <w:rPr>
                <w:sz w:val="20"/>
                <w:lang w:val="en-GB" w:eastAsia="zh-CN"/>
              </w:rPr>
              <w:t>2</w:t>
            </w:r>
            <w:r w:rsidRPr="002F5E68">
              <w:rPr>
                <w:sz w:val="20"/>
                <w:lang w:val="en-GB"/>
              </w:rPr>
              <w:t>0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9F5394">
            <w:pPr>
              <w:pStyle w:val="Tabletext"/>
              <w:jc w:val="center"/>
              <w:rPr>
                <w:sz w:val="20"/>
                <w:lang w:val="en-GB"/>
              </w:rPr>
            </w:pPr>
            <w:r w:rsidRPr="002F5E68">
              <w:rPr>
                <w:sz w:val="20"/>
                <w:lang w:val="en-GB"/>
              </w:rPr>
              <w:t xml:space="preserve">WA UTRA TDD </w:t>
            </w:r>
            <w:r w:rsidRPr="002F5E68">
              <w:rPr>
                <w:rFonts w:hint="eastAsia"/>
                <w:sz w:val="20"/>
                <w:lang w:val="en-GB"/>
              </w:rPr>
              <w:t>频带</w:t>
            </w:r>
            <w:r w:rsidRPr="002F5E68">
              <w:rPr>
                <w:sz w:val="20"/>
                <w:lang w:val="en-GB"/>
              </w:rPr>
              <w:t xml:space="preserve"> f</w:t>
            </w:r>
            <w:r w:rsidR="009F5394">
              <w:rPr>
                <w:sz w:val="20"/>
                <w:lang w:val="en-GB"/>
              </w:rPr>
              <w:t>)</w:t>
            </w:r>
            <w:r w:rsidR="009F5394">
              <w:rPr>
                <w:sz w:val="20"/>
                <w:lang w:val="en-GB"/>
              </w:rPr>
              <w:br/>
            </w:r>
            <w:r w:rsidRPr="002F5E68">
              <w:rPr>
                <w:rFonts w:hint="eastAsia"/>
                <w:sz w:val="20"/>
                <w:lang w:val="en-GB"/>
              </w:rPr>
              <w:t>或</w:t>
            </w:r>
            <w:r w:rsidRPr="002F5E68">
              <w:rPr>
                <w:sz w:val="20"/>
                <w:lang w:val="en-GB"/>
              </w:rPr>
              <w:t xml:space="preserve">E-UTRA </w:t>
            </w:r>
            <w:r w:rsidRPr="002F5E68">
              <w:rPr>
                <w:rFonts w:hint="eastAsia"/>
                <w:sz w:val="20"/>
                <w:lang w:val="en-GB"/>
              </w:rPr>
              <w:t>频带</w:t>
            </w:r>
            <w:r w:rsidRPr="002F5E68">
              <w:rPr>
                <w:sz w:val="20"/>
                <w:lang w:val="en-GB"/>
              </w:rPr>
              <w:t xml:space="preserve"> 39</w:t>
            </w:r>
          </w:p>
        </w:tc>
        <w:tc>
          <w:tcPr>
            <w:tcW w:w="2266" w:type="dxa"/>
          </w:tcPr>
          <w:p w:rsidR="00253061" w:rsidRPr="002F5E68" w:rsidRDefault="00253061" w:rsidP="00FF6C46">
            <w:pPr>
              <w:pStyle w:val="Tabletext"/>
              <w:jc w:val="center"/>
              <w:rPr>
                <w:sz w:val="20"/>
                <w:lang w:val="en-GB"/>
              </w:rPr>
            </w:pPr>
            <w:r w:rsidRPr="002F5E68">
              <w:rPr>
                <w:sz w:val="20"/>
                <w:lang w:val="en-GB"/>
              </w:rPr>
              <w:t>1 880-1 920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r w:rsidRPr="002F5E68">
              <w:rPr>
                <w:rFonts w:hint="eastAsia"/>
                <w:sz w:val="20"/>
                <w:lang w:val="en-GB"/>
              </w:rPr>
              <w:t>适用于中国</w:t>
            </w:r>
          </w:p>
        </w:tc>
      </w:tr>
      <w:tr w:rsidR="00253061" w:rsidRPr="002B4FF6" w:rsidTr="00FF6C46">
        <w:trPr>
          <w:cantSplit/>
          <w:jc w:val="center"/>
        </w:trPr>
        <w:tc>
          <w:tcPr>
            <w:tcW w:w="2704" w:type="dxa"/>
          </w:tcPr>
          <w:p w:rsidR="00253061" w:rsidRPr="002F5E68" w:rsidRDefault="00253061" w:rsidP="009F5394">
            <w:pPr>
              <w:pStyle w:val="Tabletext"/>
              <w:jc w:val="center"/>
              <w:rPr>
                <w:sz w:val="20"/>
                <w:lang w:val="en-GB"/>
              </w:rPr>
            </w:pPr>
            <w:r w:rsidRPr="002F5E68">
              <w:rPr>
                <w:sz w:val="20"/>
                <w:lang w:val="en-GB"/>
              </w:rPr>
              <w:t xml:space="preserve">WA UTRA TDD </w:t>
            </w:r>
            <w:r w:rsidRPr="002F5E68">
              <w:rPr>
                <w:rFonts w:hint="eastAsia"/>
                <w:sz w:val="20"/>
                <w:lang w:val="en-GB"/>
              </w:rPr>
              <w:t>频带</w:t>
            </w:r>
            <w:r w:rsidRPr="002F5E68">
              <w:rPr>
                <w:sz w:val="20"/>
                <w:lang w:val="en-GB"/>
              </w:rPr>
              <w:t xml:space="preserve"> e</w:t>
            </w:r>
            <w:r w:rsidR="009F5394">
              <w:rPr>
                <w:sz w:val="20"/>
                <w:lang w:val="en-GB"/>
              </w:rPr>
              <w:t>)</w:t>
            </w:r>
            <w:r w:rsidR="009F5394">
              <w:rPr>
                <w:sz w:val="20"/>
                <w:lang w:val="en-GB"/>
              </w:rPr>
              <w:br/>
            </w:r>
            <w:r w:rsidRPr="002F5E68">
              <w:rPr>
                <w:rFonts w:hint="eastAsia"/>
                <w:sz w:val="20"/>
                <w:lang w:val="en-GB"/>
              </w:rPr>
              <w:t>或</w:t>
            </w:r>
            <w:r w:rsidRPr="002F5E68">
              <w:rPr>
                <w:sz w:val="20"/>
                <w:lang w:val="en-GB"/>
              </w:rPr>
              <w:t xml:space="preserve">E-UTRA </w:t>
            </w:r>
            <w:r w:rsidRPr="002F5E68">
              <w:rPr>
                <w:rFonts w:hint="eastAsia"/>
                <w:sz w:val="20"/>
                <w:lang w:val="en-GB"/>
              </w:rPr>
              <w:t>频带</w:t>
            </w:r>
            <w:r w:rsidRPr="002F5E68">
              <w:rPr>
                <w:sz w:val="20"/>
                <w:lang w:val="en-GB"/>
              </w:rPr>
              <w:t xml:space="preserve"> 40</w:t>
            </w:r>
          </w:p>
        </w:tc>
        <w:tc>
          <w:tcPr>
            <w:tcW w:w="2266" w:type="dxa"/>
          </w:tcPr>
          <w:p w:rsidR="00253061" w:rsidRPr="002F5E68" w:rsidRDefault="00253061" w:rsidP="00FF6C46">
            <w:pPr>
              <w:pStyle w:val="Tabletext"/>
              <w:jc w:val="center"/>
              <w:rPr>
                <w:sz w:val="20"/>
                <w:lang w:val="en-GB"/>
              </w:rPr>
            </w:pPr>
            <w:r w:rsidRPr="002F5E68">
              <w:rPr>
                <w:sz w:val="20"/>
                <w:lang w:val="en-GB"/>
              </w:rPr>
              <w:t>2 300-2 400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FF6C46">
            <w:pPr>
              <w:pStyle w:val="Tabletext"/>
              <w:jc w:val="center"/>
              <w:rPr>
                <w:sz w:val="20"/>
                <w:lang w:val="en-GB"/>
              </w:rPr>
            </w:pPr>
            <w:r w:rsidRPr="002F5E68">
              <w:rPr>
                <w:sz w:val="20"/>
                <w:lang w:val="en-GB"/>
              </w:rPr>
              <w:t xml:space="preserve">WA E-UTRA </w:t>
            </w:r>
            <w:r w:rsidRPr="002F5E68">
              <w:rPr>
                <w:rFonts w:hint="eastAsia"/>
                <w:sz w:val="20"/>
                <w:lang w:val="en-GB"/>
              </w:rPr>
              <w:t>频带</w:t>
            </w:r>
            <w:r w:rsidRPr="002F5E68">
              <w:rPr>
                <w:sz w:val="20"/>
                <w:lang w:val="en-GB"/>
              </w:rPr>
              <w:t xml:space="preserve"> 41</w:t>
            </w:r>
          </w:p>
        </w:tc>
        <w:tc>
          <w:tcPr>
            <w:tcW w:w="2266" w:type="dxa"/>
          </w:tcPr>
          <w:p w:rsidR="00253061" w:rsidRPr="002F5E68" w:rsidRDefault="00253061" w:rsidP="00FF6C46">
            <w:pPr>
              <w:pStyle w:val="Tabletext"/>
              <w:jc w:val="center"/>
              <w:rPr>
                <w:sz w:val="20"/>
                <w:lang w:val="en-GB"/>
              </w:rPr>
            </w:pPr>
            <w:r w:rsidRPr="002F5E68">
              <w:rPr>
                <w:sz w:val="20"/>
                <w:lang w:val="en-GB"/>
              </w:rPr>
              <w:t>2 496-2 690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p>
        </w:tc>
      </w:tr>
      <w:tr w:rsidR="00253061" w:rsidRPr="002B4FF6" w:rsidTr="00FF6C46">
        <w:trPr>
          <w:cantSplit/>
          <w:jc w:val="center"/>
        </w:trPr>
        <w:tc>
          <w:tcPr>
            <w:tcW w:w="2704" w:type="dxa"/>
          </w:tcPr>
          <w:p w:rsidR="00253061" w:rsidRPr="002F5E68" w:rsidRDefault="00253061" w:rsidP="00FF6C46">
            <w:pPr>
              <w:pStyle w:val="Tabletext"/>
              <w:jc w:val="center"/>
              <w:rPr>
                <w:sz w:val="20"/>
                <w:lang w:val="en-GB"/>
              </w:rPr>
            </w:pPr>
            <w:r w:rsidRPr="002F5E68">
              <w:rPr>
                <w:sz w:val="20"/>
                <w:lang w:val="en-GB"/>
              </w:rPr>
              <w:t xml:space="preserve">WA E-UTRA </w:t>
            </w:r>
            <w:r w:rsidRPr="002F5E68">
              <w:rPr>
                <w:rFonts w:hint="eastAsia"/>
                <w:sz w:val="20"/>
                <w:lang w:val="en-GB"/>
              </w:rPr>
              <w:t>频带</w:t>
            </w:r>
            <w:r w:rsidRPr="002F5E68">
              <w:rPr>
                <w:sz w:val="20"/>
                <w:lang w:val="en-GB"/>
              </w:rPr>
              <w:t xml:space="preserve"> 42</w:t>
            </w:r>
          </w:p>
        </w:tc>
        <w:tc>
          <w:tcPr>
            <w:tcW w:w="2266" w:type="dxa"/>
          </w:tcPr>
          <w:p w:rsidR="00253061" w:rsidRPr="002F5E68" w:rsidRDefault="00253061" w:rsidP="00FF6C46">
            <w:pPr>
              <w:pStyle w:val="Tabletext"/>
              <w:jc w:val="center"/>
              <w:rPr>
                <w:sz w:val="20"/>
                <w:lang w:val="en-GB"/>
              </w:rPr>
            </w:pPr>
            <w:r w:rsidRPr="002F5E68">
              <w:rPr>
                <w:sz w:val="20"/>
                <w:lang w:val="en-GB"/>
              </w:rPr>
              <w:t>3 400-3 600 MHz</w:t>
            </w:r>
          </w:p>
        </w:tc>
        <w:tc>
          <w:tcPr>
            <w:tcW w:w="1630" w:type="dxa"/>
          </w:tcPr>
          <w:p w:rsidR="00253061" w:rsidRPr="002F5E68" w:rsidRDefault="00253061" w:rsidP="00FF6C46">
            <w:pPr>
              <w:pStyle w:val="Tabletext"/>
              <w:jc w:val="center"/>
              <w:rPr>
                <w:sz w:val="20"/>
                <w:lang w:val="en-GB"/>
              </w:rPr>
            </w:pPr>
            <w:r w:rsidRPr="002F5E68">
              <w:rPr>
                <w:sz w:val="20"/>
                <w:lang w:val="en-GB"/>
              </w:rPr>
              <w:t>–86 dBm</w:t>
            </w:r>
          </w:p>
        </w:tc>
        <w:tc>
          <w:tcPr>
            <w:tcW w:w="1418" w:type="dxa"/>
          </w:tcPr>
          <w:p w:rsidR="00253061" w:rsidRPr="002F5E68" w:rsidRDefault="00253061" w:rsidP="00FF6C46">
            <w:pPr>
              <w:pStyle w:val="Tabletext"/>
              <w:jc w:val="center"/>
              <w:rPr>
                <w:sz w:val="20"/>
                <w:lang w:val="en-GB"/>
              </w:rPr>
            </w:pPr>
            <w:r w:rsidRPr="002F5E68">
              <w:rPr>
                <w:sz w:val="20"/>
                <w:lang w:val="en-GB"/>
              </w:rPr>
              <w:t>1 MHz</w:t>
            </w:r>
          </w:p>
        </w:tc>
        <w:tc>
          <w:tcPr>
            <w:tcW w:w="1636" w:type="dxa"/>
          </w:tcPr>
          <w:p w:rsidR="00253061" w:rsidRPr="002F5E68" w:rsidRDefault="00253061" w:rsidP="00FF6C46">
            <w:pPr>
              <w:pStyle w:val="Tabletext"/>
              <w:jc w:val="center"/>
              <w:rPr>
                <w:sz w:val="20"/>
                <w:lang w:val="en-GB"/>
              </w:rPr>
            </w:pPr>
          </w:p>
        </w:tc>
      </w:tr>
      <w:tr w:rsidR="00253061" w:rsidRPr="002B4FF6" w:rsidTr="00A42BD7">
        <w:trPr>
          <w:cantSplit/>
          <w:jc w:val="center"/>
        </w:trPr>
        <w:tc>
          <w:tcPr>
            <w:tcW w:w="2704" w:type="dxa"/>
            <w:tcBorders>
              <w:bottom w:val="single" w:sz="4" w:space="0" w:color="auto"/>
            </w:tcBorders>
          </w:tcPr>
          <w:p w:rsidR="00253061" w:rsidRPr="002F5E68" w:rsidRDefault="00253061" w:rsidP="00FF6C46">
            <w:pPr>
              <w:pStyle w:val="Tabletext"/>
              <w:jc w:val="center"/>
              <w:rPr>
                <w:sz w:val="20"/>
                <w:lang w:val="en-GB"/>
              </w:rPr>
            </w:pPr>
            <w:r w:rsidRPr="002F5E68">
              <w:rPr>
                <w:sz w:val="20"/>
                <w:lang w:val="en-GB"/>
              </w:rPr>
              <w:t xml:space="preserve">WA E-UTRA </w:t>
            </w:r>
            <w:r w:rsidRPr="002F5E68">
              <w:rPr>
                <w:rFonts w:hint="eastAsia"/>
                <w:sz w:val="20"/>
                <w:lang w:val="en-GB"/>
              </w:rPr>
              <w:t>频带</w:t>
            </w:r>
            <w:r w:rsidRPr="002F5E68">
              <w:rPr>
                <w:sz w:val="20"/>
                <w:lang w:val="en-GB"/>
              </w:rPr>
              <w:t xml:space="preserve"> 43</w:t>
            </w:r>
          </w:p>
        </w:tc>
        <w:tc>
          <w:tcPr>
            <w:tcW w:w="2266" w:type="dxa"/>
            <w:tcBorders>
              <w:bottom w:val="single" w:sz="4" w:space="0" w:color="auto"/>
            </w:tcBorders>
          </w:tcPr>
          <w:p w:rsidR="00253061" w:rsidRPr="002F5E68" w:rsidRDefault="00253061" w:rsidP="00FF6C46">
            <w:pPr>
              <w:pStyle w:val="Tabletext"/>
              <w:jc w:val="center"/>
              <w:rPr>
                <w:sz w:val="20"/>
                <w:lang w:val="en-GB"/>
              </w:rPr>
            </w:pPr>
            <w:r w:rsidRPr="002F5E68">
              <w:rPr>
                <w:sz w:val="20"/>
                <w:lang w:val="en-GB"/>
              </w:rPr>
              <w:t>3 600-3 800 MHz</w:t>
            </w:r>
          </w:p>
        </w:tc>
        <w:tc>
          <w:tcPr>
            <w:tcW w:w="1630" w:type="dxa"/>
            <w:tcBorders>
              <w:bottom w:val="single" w:sz="4" w:space="0" w:color="auto"/>
            </w:tcBorders>
          </w:tcPr>
          <w:p w:rsidR="00253061" w:rsidRPr="002F5E68" w:rsidRDefault="00253061" w:rsidP="00FF6C46">
            <w:pPr>
              <w:pStyle w:val="Tabletext"/>
              <w:jc w:val="center"/>
              <w:rPr>
                <w:sz w:val="20"/>
                <w:lang w:val="en-GB"/>
              </w:rPr>
            </w:pPr>
            <w:r w:rsidRPr="002F5E68">
              <w:rPr>
                <w:sz w:val="20"/>
                <w:lang w:val="en-GB"/>
              </w:rPr>
              <w:t>–86 dBm</w:t>
            </w:r>
          </w:p>
        </w:tc>
        <w:tc>
          <w:tcPr>
            <w:tcW w:w="1418" w:type="dxa"/>
            <w:tcBorders>
              <w:bottom w:val="single" w:sz="4" w:space="0" w:color="auto"/>
            </w:tcBorders>
          </w:tcPr>
          <w:p w:rsidR="00253061" w:rsidRPr="002F5E68" w:rsidRDefault="00253061" w:rsidP="00FF6C46">
            <w:pPr>
              <w:pStyle w:val="Tabletext"/>
              <w:jc w:val="center"/>
              <w:rPr>
                <w:sz w:val="20"/>
                <w:lang w:val="en-GB"/>
              </w:rPr>
            </w:pPr>
            <w:r w:rsidRPr="002F5E68">
              <w:rPr>
                <w:sz w:val="20"/>
                <w:lang w:val="en-GB"/>
              </w:rPr>
              <w:t>1 MHz</w:t>
            </w:r>
          </w:p>
        </w:tc>
        <w:tc>
          <w:tcPr>
            <w:tcW w:w="1636" w:type="dxa"/>
            <w:tcBorders>
              <w:bottom w:val="single" w:sz="4" w:space="0" w:color="auto"/>
            </w:tcBorders>
          </w:tcPr>
          <w:p w:rsidR="00253061" w:rsidRPr="002F5E68" w:rsidRDefault="00253061" w:rsidP="00FF6C46">
            <w:pPr>
              <w:pStyle w:val="Tabletext"/>
              <w:jc w:val="center"/>
              <w:rPr>
                <w:sz w:val="20"/>
                <w:lang w:val="en-GB"/>
              </w:rPr>
            </w:pPr>
          </w:p>
        </w:tc>
      </w:tr>
      <w:tr w:rsidR="00A42BD7" w:rsidRPr="002B4FF6" w:rsidTr="00A42BD7">
        <w:trPr>
          <w:cantSplit/>
          <w:jc w:val="center"/>
        </w:trPr>
        <w:tc>
          <w:tcPr>
            <w:tcW w:w="9654" w:type="dxa"/>
            <w:gridSpan w:val="5"/>
            <w:tcBorders>
              <w:left w:val="nil"/>
              <w:bottom w:val="nil"/>
              <w:right w:val="nil"/>
            </w:tcBorders>
          </w:tcPr>
          <w:p w:rsidR="00A42BD7" w:rsidRPr="002F5E68" w:rsidRDefault="00A42BD7" w:rsidP="00A42BD7">
            <w:pPr>
              <w:pStyle w:val="TableLegendNote"/>
              <w:rPr>
                <w:lang w:eastAsia="zh-CN"/>
              </w:rPr>
            </w:pPr>
            <w:r w:rsidRPr="002F5E68">
              <w:rPr>
                <w:rFonts w:hint="eastAsia"/>
                <w:lang w:eastAsia="zh-CN"/>
              </w:rPr>
              <w:t>注</w:t>
            </w:r>
            <w:r>
              <w:rPr>
                <w:lang w:eastAsia="zh-CN"/>
              </w:rPr>
              <w:t>1 –</w:t>
            </w:r>
            <w:r w:rsidRPr="002F5E68">
              <w:rPr>
                <w:lang w:eastAsia="zh-CN"/>
              </w:rPr>
              <w:t xml:space="preserve"> </w:t>
            </w:r>
            <w:r w:rsidRPr="002F5E68">
              <w:rPr>
                <w:rFonts w:hint="eastAsia"/>
                <w:lang w:eastAsia="zh-CN"/>
              </w:rPr>
              <w:t>此共址要求不适用于紧靠着一个下行工作频带的</w:t>
            </w:r>
            <w:r w:rsidRPr="002F5E68">
              <w:rPr>
                <w:lang w:eastAsia="zh-CN"/>
              </w:rPr>
              <w:t>BS</w:t>
            </w:r>
            <w:r w:rsidRPr="002F5E68">
              <w:rPr>
                <w:rFonts w:hint="eastAsia"/>
                <w:lang w:eastAsia="zh-CN"/>
              </w:rPr>
              <w:t>发射频率范围之外的</w:t>
            </w:r>
            <w:r w:rsidRPr="002F5E68">
              <w:rPr>
                <w:lang w:eastAsia="zh-CN"/>
              </w:rPr>
              <w:t>10 MHz</w:t>
            </w:r>
            <w:r w:rsidRPr="002F5E68">
              <w:rPr>
                <w:rFonts w:hint="eastAsia"/>
                <w:lang w:eastAsia="zh-CN"/>
              </w:rPr>
              <w:t>频率范围（见表</w:t>
            </w:r>
            <w:r w:rsidRPr="002F5E68">
              <w:rPr>
                <w:lang w:eastAsia="zh-CN"/>
              </w:rPr>
              <w:t>3.0</w:t>
            </w:r>
            <w:r w:rsidRPr="002F5E68">
              <w:rPr>
                <w:rFonts w:hint="eastAsia"/>
                <w:lang w:eastAsia="zh-CN"/>
              </w:rPr>
              <w:t>）。当前的最新技术不允许对与其他系统在相邻频率上共址的单独一个对</w:t>
            </w:r>
            <w:r w:rsidRPr="002F5E68">
              <w:rPr>
                <w:lang w:eastAsia="zh-CN"/>
              </w:rPr>
              <w:t>30 dB BS-BS</w:t>
            </w:r>
            <w:r w:rsidRPr="002F5E68">
              <w:rPr>
                <w:rFonts w:hint="eastAsia"/>
                <w:lang w:eastAsia="zh-CN"/>
              </w:rPr>
              <w:t>最小耦合损耗的通用解决方案。但是，有可以被使用的一定站址工程解决方案。这些技术在</w:t>
            </w:r>
            <w:r w:rsidRPr="002F5E68">
              <w:rPr>
                <w:lang w:eastAsia="zh-CN"/>
              </w:rPr>
              <w:t>TR 25.942</w:t>
            </w:r>
            <w:r w:rsidRPr="002F5E68">
              <w:rPr>
                <w:rFonts w:hint="eastAsia"/>
                <w:lang w:eastAsia="zh-CN"/>
              </w:rPr>
              <w:t>中涉及。</w:t>
            </w:r>
            <w:r w:rsidRPr="002F5E68">
              <w:rPr>
                <w:lang w:eastAsia="zh-CN"/>
              </w:rPr>
              <w:t xml:space="preserve"> </w:t>
            </w:r>
          </w:p>
          <w:p w:rsidR="00A42BD7" w:rsidRDefault="00A42BD7" w:rsidP="00A42BD7">
            <w:pPr>
              <w:pStyle w:val="TableLegendNote"/>
              <w:rPr>
                <w:lang w:eastAsia="zh-CN"/>
              </w:rPr>
            </w:pPr>
            <w:r w:rsidRPr="002F5E68">
              <w:rPr>
                <w:rFonts w:hint="eastAsia"/>
                <w:lang w:eastAsia="zh-CN"/>
              </w:rPr>
              <w:t>注</w:t>
            </w:r>
            <w:r>
              <w:rPr>
                <w:lang w:eastAsia="zh-CN"/>
              </w:rPr>
              <w:t xml:space="preserve">2 – </w:t>
            </w:r>
            <w:r w:rsidRPr="002F5E68">
              <w:rPr>
                <w:rFonts w:hint="eastAsia"/>
                <w:lang w:eastAsia="zh-CN"/>
              </w:rPr>
              <w:t>上表假设其中频率范围将重叠的二个工作频带不在相同的地域部署。对在相同地域中采用重叠频率计划工作这样一种情况，可能需要采取特殊的共存要求，但本建议书中未涉及这一点。</w:t>
            </w:r>
          </w:p>
          <w:p w:rsidR="00A42BD7" w:rsidRPr="002F5E68" w:rsidRDefault="00A42BD7" w:rsidP="00A42BD7">
            <w:pPr>
              <w:pStyle w:val="Tabletext"/>
              <w:jc w:val="left"/>
              <w:rPr>
                <w:sz w:val="20"/>
                <w:lang w:val="en-GB"/>
              </w:rPr>
            </w:pPr>
          </w:p>
        </w:tc>
      </w:tr>
    </w:tbl>
    <w:p w:rsidR="00253061" w:rsidRPr="002F5E68" w:rsidRDefault="00253061" w:rsidP="00253061">
      <w:pPr>
        <w:ind w:firstLineChars="200" w:firstLine="400"/>
        <w:rPr>
          <w:sz w:val="20"/>
          <w:lang w:eastAsia="zh-CN"/>
        </w:rPr>
      </w:pPr>
    </w:p>
    <w:p w:rsidR="00253061" w:rsidRPr="00CE1FCE" w:rsidRDefault="00253061" w:rsidP="00253061">
      <w:pPr>
        <w:ind w:firstLineChars="200" w:firstLine="480"/>
        <w:rPr>
          <w:lang w:eastAsia="zh-CN"/>
        </w:rPr>
      </w:pPr>
      <w:r w:rsidRPr="00CE1FCE">
        <w:rPr>
          <w:rFonts w:hint="eastAsia"/>
          <w:lang w:eastAsia="zh-CN"/>
        </w:rPr>
        <w:t>在适用表第一栏与所列</w:t>
      </w:r>
      <w:r w:rsidRPr="00CE1FCE">
        <w:rPr>
          <w:lang w:eastAsia="zh-CN"/>
        </w:rPr>
        <w:t>BS</w:t>
      </w:r>
      <w:r w:rsidRPr="00CE1FCE">
        <w:rPr>
          <w:rFonts w:hint="eastAsia"/>
          <w:lang w:eastAsia="zh-CN"/>
        </w:rPr>
        <w:t>类型共址要求的情况下，任何杂散发射的功率都不得超过表</w:t>
      </w:r>
      <w:r w:rsidRPr="00CE1FCE">
        <w:rPr>
          <w:lang w:eastAsia="zh-CN"/>
        </w:rPr>
        <w:t>10B</w:t>
      </w:r>
      <w:r w:rsidRPr="00CE1FCE">
        <w:rPr>
          <w:rFonts w:hint="eastAsia"/>
          <w:lang w:eastAsia="zh-CN"/>
        </w:rPr>
        <w:t>为中程</w:t>
      </w:r>
      <w:r>
        <w:rPr>
          <w:rFonts w:hint="eastAsia"/>
          <w:lang w:eastAsia="zh-CN"/>
        </w:rPr>
        <w:t>（</w:t>
      </w:r>
      <w:r w:rsidRPr="00CE1FCE">
        <w:rPr>
          <w:lang w:eastAsia="zh-CN"/>
        </w:rPr>
        <w:t>MR</w:t>
      </w:r>
      <w:r>
        <w:rPr>
          <w:rFonts w:hint="eastAsia"/>
          <w:lang w:eastAsia="zh-CN"/>
        </w:rPr>
        <w:t>）</w:t>
      </w:r>
      <w:r w:rsidRPr="00CE1FCE">
        <w:rPr>
          <w:lang w:eastAsia="zh-CN"/>
        </w:rPr>
        <w:t>BS</w:t>
      </w:r>
      <w:r w:rsidRPr="00CE1FCE">
        <w:rPr>
          <w:rFonts w:hint="eastAsia"/>
          <w:lang w:eastAsia="zh-CN"/>
        </w:rPr>
        <w:t>规定的限值。</w:t>
      </w:r>
    </w:p>
    <w:p w:rsidR="00253061" w:rsidRDefault="00253061" w:rsidP="00253061">
      <w:pPr>
        <w:rPr>
          <w:lang w:eastAsia="zh-CN"/>
        </w:rPr>
      </w:pPr>
    </w:p>
    <w:p w:rsidR="00253061" w:rsidRPr="00035E25" w:rsidRDefault="00253061" w:rsidP="00253061">
      <w:pPr>
        <w:pStyle w:val="TableNo"/>
        <w:rPr>
          <w:lang w:eastAsia="zh-CN"/>
        </w:rPr>
      </w:pPr>
      <w:r w:rsidRPr="00780EAA">
        <w:rPr>
          <w:rFonts w:hint="eastAsia"/>
          <w:lang w:eastAsia="zh-CN"/>
        </w:rPr>
        <w:lastRenderedPageBreak/>
        <w:t>表</w:t>
      </w:r>
      <w:r w:rsidRPr="00780EAA">
        <w:rPr>
          <w:lang w:eastAsia="zh-CN"/>
        </w:rPr>
        <w:t>10B</w:t>
      </w:r>
    </w:p>
    <w:p w:rsidR="00253061" w:rsidRDefault="00253061" w:rsidP="00253061">
      <w:pPr>
        <w:pStyle w:val="Tabletitle"/>
        <w:rPr>
          <w:lang w:eastAsia="zh-CN"/>
        </w:rPr>
      </w:pPr>
      <w:r>
        <w:rPr>
          <w:rFonts w:hint="eastAsia"/>
          <w:lang w:eastAsia="zh-CN"/>
        </w:rPr>
        <w:t>中程</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313"/>
        <w:gridCol w:w="1312"/>
        <w:gridCol w:w="1654"/>
        <w:gridCol w:w="1808"/>
      </w:tblGrid>
      <w:tr w:rsidR="00253061" w:rsidRPr="002F5E68" w:rsidTr="009F5394">
        <w:trPr>
          <w:cantSplit/>
          <w:jc w:val="center"/>
        </w:trPr>
        <w:tc>
          <w:tcPr>
            <w:tcW w:w="2552" w:type="dxa"/>
            <w:vAlign w:val="center"/>
          </w:tcPr>
          <w:p w:rsidR="00253061" w:rsidRPr="003B275F" w:rsidRDefault="00253061" w:rsidP="003B275F">
            <w:pPr>
              <w:pStyle w:val="Tablehead"/>
            </w:pPr>
            <w:r w:rsidRPr="003B275F">
              <w:rPr>
                <w:rFonts w:hint="eastAsia"/>
              </w:rPr>
              <w:t>共址</w:t>
            </w:r>
            <w:r w:rsidRPr="003B275F">
              <w:t>BS</w:t>
            </w:r>
            <w:r w:rsidRPr="003B275F">
              <w:rPr>
                <w:rFonts w:hint="eastAsia"/>
              </w:rPr>
              <w:t>的类型</w:t>
            </w:r>
          </w:p>
        </w:tc>
        <w:tc>
          <w:tcPr>
            <w:tcW w:w="2313" w:type="dxa"/>
            <w:vAlign w:val="center"/>
          </w:tcPr>
          <w:p w:rsidR="00253061" w:rsidRPr="003B275F" w:rsidRDefault="00253061" w:rsidP="003B275F">
            <w:pPr>
              <w:pStyle w:val="Tablehead"/>
            </w:pPr>
            <w:r w:rsidRPr="003B275F">
              <w:rPr>
                <w:rFonts w:hint="eastAsia"/>
              </w:rPr>
              <w:t>有共址要求的</w:t>
            </w:r>
            <w:r w:rsidRPr="003B275F">
              <w:br/>
            </w:r>
            <w:r w:rsidRPr="003B275F">
              <w:rPr>
                <w:rFonts w:hint="eastAsia"/>
              </w:rPr>
              <w:t>频带</w:t>
            </w:r>
          </w:p>
        </w:tc>
        <w:tc>
          <w:tcPr>
            <w:tcW w:w="1312" w:type="dxa"/>
            <w:vAlign w:val="center"/>
          </w:tcPr>
          <w:p w:rsidR="00253061" w:rsidRPr="003B275F" w:rsidRDefault="00253061" w:rsidP="003B275F">
            <w:pPr>
              <w:pStyle w:val="Tablehead"/>
            </w:pPr>
            <w:r w:rsidRPr="003B275F">
              <w:rPr>
                <w:rFonts w:hint="eastAsia"/>
              </w:rPr>
              <w:t>最大电平</w:t>
            </w:r>
          </w:p>
        </w:tc>
        <w:tc>
          <w:tcPr>
            <w:tcW w:w="1654" w:type="dxa"/>
            <w:vAlign w:val="center"/>
          </w:tcPr>
          <w:p w:rsidR="00253061" w:rsidRPr="003B275F" w:rsidRDefault="00253061" w:rsidP="003B275F">
            <w:pPr>
              <w:pStyle w:val="Tablehead"/>
            </w:pPr>
            <w:r w:rsidRPr="003B275F">
              <w:rPr>
                <w:rFonts w:hint="eastAsia"/>
              </w:rPr>
              <w:t>测量带宽</w:t>
            </w:r>
          </w:p>
        </w:tc>
        <w:tc>
          <w:tcPr>
            <w:tcW w:w="1808" w:type="dxa"/>
            <w:vAlign w:val="center"/>
          </w:tcPr>
          <w:p w:rsidR="00253061" w:rsidRPr="003B275F" w:rsidRDefault="00253061" w:rsidP="003B275F">
            <w:pPr>
              <w:pStyle w:val="Tablehead"/>
            </w:pPr>
            <w:r w:rsidRPr="003B275F">
              <w:rPr>
                <w:rFonts w:hint="eastAsia"/>
              </w:rPr>
              <w:t>注释</w:t>
            </w:r>
          </w:p>
        </w:tc>
      </w:tr>
      <w:tr w:rsidR="00253061" w:rsidRPr="002F5E68" w:rsidTr="009F5394">
        <w:trPr>
          <w:cantSplit/>
          <w:jc w:val="center"/>
        </w:trPr>
        <w:tc>
          <w:tcPr>
            <w:tcW w:w="2552" w:type="dxa"/>
          </w:tcPr>
          <w:p w:rsidR="00253061" w:rsidRPr="002F5E68" w:rsidRDefault="00253061" w:rsidP="00FF6C46">
            <w:pPr>
              <w:pStyle w:val="Tabletext"/>
              <w:keepNext/>
              <w:keepLines/>
              <w:spacing w:before="20" w:after="20"/>
              <w:jc w:val="center"/>
              <w:rPr>
                <w:sz w:val="20"/>
              </w:rPr>
            </w:pPr>
            <w:r w:rsidRPr="002F5E68">
              <w:rPr>
                <w:sz w:val="20"/>
                <w:lang w:eastAsia="zh-CN"/>
              </w:rPr>
              <w:t>Micro</w:t>
            </w:r>
            <w:r w:rsidRPr="002F5E68">
              <w:rPr>
                <w:sz w:val="20"/>
              </w:rPr>
              <w:t xml:space="preserve"> GSM900</w:t>
            </w:r>
          </w:p>
        </w:tc>
        <w:tc>
          <w:tcPr>
            <w:tcW w:w="2313" w:type="dxa"/>
          </w:tcPr>
          <w:p w:rsidR="00253061" w:rsidRPr="002F5E68" w:rsidRDefault="00253061" w:rsidP="00FF6C46">
            <w:pPr>
              <w:pStyle w:val="Tabletext"/>
              <w:keepNext/>
              <w:keepLines/>
              <w:spacing w:before="20" w:after="20"/>
              <w:jc w:val="center"/>
              <w:rPr>
                <w:sz w:val="20"/>
              </w:rPr>
            </w:pPr>
            <w:r w:rsidRPr="002F5E68">
              <w:rPr>
                <w:sz w:val="20"/>
              </w:rPr>
              <w:t>876-915 MHz</w:t>
            </w:r>
          </w:p>
        </w:tc>
        <w:tc>
          <w:tcPr>
            <w:tcW w:w="1312" w:type="dxa"/>
          </w:tcPr>
          <w:p w:rsidR="00253061" w:rsidRPr="002F5E68" w:rsidRDefault="00253061" w:rsidP="00FF6C46">
            <w:pPr>
              <w:pStyle w:val="Tabletext"/>
              <w:keepNext/>
              <w:keepLines/>
              <w:spacing w:before="20" w:after="20"/>
              <w:jc w:val="center"/>
              <w:rPr>
                <w:sz w:val="20"/>
              </w:rPr>
            </w:pPr>
            <w:r w:rsidRPr="002F5E68">
              <w:rPr>
                <w:sz w:val="20"/>
              </w:rPr>
              <w:t>–91 dBm</w:t>
            </w:r>
          </w:p>
        </w:tc>
        <w:tc>
          <w:tcPr>
            <w:tcW w:w="1654" w:type="dxa"/>
          </w:tcPr>
          <w:p w:rsidR="00253061" w:rsidRPr="002F5E68" w:rsidRDefault="00253061" w:rsidP="00FF6C46">
            <w:pPr>
              <w:pStyle w:val="Tabletext"/>
              <w:keepNext/>
              <w:keepLines/>
              <w:spacing w:before="20" w:after="20"/>
              <w:jc w:val="center"/>
              <w:rPr>
                <w:sz w:val="20"/>
              </w:rPr>
            </w:pPr>
            <w:r w:rsidRPr="002F5E68">
              <w:rPr>
                <w:sz w:val="20"/>
              </w:rPr>
              <w:t>100 kHz</w:t>
            </w:r>
          </w:p>
        </w:tc>
        <w:tc>
          <w:tcPr>
            <w:tcW w:w="1808" w:type="dxa"/>
          </w:tcPr>
          <w:p w:rsidR="00253061" w:rsidRPr="002F5E68" w:rsidRDefault="00253061" w:rsidP="00FF6C46">
            <w:pPr>
              <w:pStyle w:val="Tabletext"/>
              <w:keepNext/>
              <w:keepLines/>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lang w:eastAsia="zh-CN"/>
              </w:rPr>
              <w:t xml:space="preserve">Micro </w:t>
            </w:r>
            <w:r w:rsidRPr="002F5E68">
              <w:rPr>
                <w:sz w:val="20"/>
              </w:rPr>
              <w:t>DCS1800</w:t>
            </w:r>
          </w:p>
        </w:tc>
        <w:tc>
          <w:tcPr>
            <w:tcW w:w="2313" w:type="dxa"/>
          </w:tcPr>
          <w:p w:rsidR="00253061" w:rsidRPr="002F5E68" w:rsidRDefault="00253061" w:rsidP="00FF6C46">
            <w:pPr>
              <w:pStyle w:val="Tabletext"/>
              <w:spacing w:before="20" w:after="20"/>
              <w:jc w:val="center"/>
              <w:rPr>
                <w:sz w:val="20"/>
              </w:rPr>
            </w:pPr>
            <w:r w:rsidRPr="002F5E68">
              <w:rPr>
                <w:sz w:val="20"/>
              </w:rPr>
              <w:t>1 710-1 785 MHz</w:t>
            </w:r>
          </w:p>
        </w:tc>
        <w:tc>
          <w:tcPr>
            <w:tcW w:w="1312" w:type="dxa"/>
          </w:tcPr>
          <w:p w:rsidR="00253061" w:rsidRPr="002F5E68" w:rsidRDefault="00253061" w:rsidP="00FF6C46">
            <w:pPr>
              <w:pStyle w:val="Tabletext"/>
              <w:spacing w:before="20" w:after="20"/>
              <w:jc w:val="center"/>
              <w:rPr>
                <w:sz w:val="20"/>
              </w:rPr>
            </w:pPr>
            <w:r w:rsidRPr="002F5E68">
              <w:rPr>
                <w:sz w:val="20"/>
              </w:rPr>
              <w:t>–96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lang w:eastAsia="zh-CN"/>
              </w:rPr>
              <w:t xml:space="preserve">Micro </w:t>
            </w:r>
            <w:r w:rsidRPr="002F5E68">
              <w:rPr>
                <w:sz w:val="20"/>
              </w:rPr>
              <w:t>PCS1900</w:t>
            </w:r>
          </w:p>
        </w:tc>
        <w:tc>
          <w:tcPr>
            <w:tcW w:w="2313" w:type="dxa"/>
          </w:tcPr>
          <w:p w:rsidR="00253061" w:rsidRPr="002F5E68" w:rsidRDefault="00253061" w:rsidP="00FF6C46">
            <w:pPr>
              <w:pStyle w:val="Tabletext"/>
              <w:spacing w:before="20" w:after="20"/>
              <w:jc w:val="center"/>
              <w:rPr>
                <w:sz w:val="20"/>
              </w:rPr>
            </w:pPr>
            <w:r w:rsidRPr="002F5E68">
              <w:rPr>
                <w:sz w:val="20"/>
              </w:rPr>
              <w:t>1 850-1 910 MHz</w:t>
            </w:r>
          </w:p>
        </w:tc>
        <w:tc>
          <w:tcPr>
            <w:tcW w:w="1312" w:type="dxa"/>
          </w:tcPr>
          <w:p w:rsidR="00253061" w:rsidRPr="002F5E68" w:rsidRDefault="00253061" w:rsidP="00FF6C46">
            <w:pPr>
              <w:pStyle w:val="Tabletext"/>
              <w:spacing w:before="20" w:after="20"/>
              <w:jc w:val="center"/>
              <w:rPr>
                <w:sz w:val="20"/>
              </w:rPr>
            </w:pPr>
            <w:r w:rsidRPr="002F5E68">
              <w:rPr>
                <w:sz w:val="20"/>
              </w:rPr>
              <w:t>–96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lang w:eastAsia="zh-CN"/>
              </w:rPr>
              <w:t xml:space="preserve">Micro </w:t>
            </w:r>
            <w:r w:rsidRPr="002F5E68">
              <w:rPr>
                <w:sz w:val="20"/>
              </w:rPr>
              <w:t>GSM850</w:t>
            </w:r>
          </w:p>
        </w:tc>
        <w:tc>
          <w:tcPr>
            <w:tcW w:w="2313" w:type="dxa"/>
          </w:tcPr>
          <w:p w:rsidR="00253061" w:rsidRPr="002F5E68" w:rsidRDefault="00253061" w:rsidP="00FF6C46">
            <w:pPr>
              <w:pStyle w:val="Tabletext"/>
              <w:spacing w:before="20" w:after="20"/>
              <w:jc w:val="center"/>
              <w:rPr>
                <w:sz w:val="20"/>
              </w:rPr>
            </w:pPr>
            <w:r w:rsidRPr="002F5E68">
              <w:rPr>
                <w:sz w:val="20"/>
              </w:rPr>
              <w:t>824-849 MHz</w:t>
            </w:r>
          </w:p>
        </w:tc>
        <w:tc>
          <w:tcPr>
            <w:tcW w:w="1312" w:type="dxa"/>
          </w:tcPr>
          <w:p w:rsidR="00253061" w:rsidRPr="002F5E68" w:rsidRDefault="00253061" w:rsidP="00FF6C46">
            <w:pPr>
              <w:pStyle w:val="Tabletext"/>
              <w:spacing w:before="20" w:after="20"/>
              <w:jc w:val="center"/>
              <w:rPr>
                <w:sz w:val="20"/>
              </w:rPr>
            </w:pPr>
            <w:r w:rsidRPr="002F5E68">
              <w:rPr>
                <w:sz w:val="20"/>
              </w:rPr>
              <w:t>–91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MR UTRA FDD</w:t>
            </w:r>
            <w:r w:rsidR="009F5394">
              <w:rPr>
                <w:sz w:val="20"/>
              </w:rPr>
              <w:br/>
            </w:r>
            <w:r w:rsidRPr="002F5E68">
              <w:rPr>
                <w:rFonts w:hint="eastAsia"/>
                <w:sz w:val="20"/>
                <w:lang w:eastAsia="zh-CN"/>
              </w:rPr>
              <w:t>频带</w:t>
            </w:r>
            <w:r w:rsidRPr="002F5E68">
              <w:rPr>
                <w:sz w:val="20"/>
              </w:rPr>
              <w:t>I</w:t>
            </w:r>
          </w:p>
        </w:tc>
        <w:tc>
          <w:tcPr>
            <w:tcW w:w="2313" w:type="dxa"/>
          </w:tcPr>
          <w:p w:rsidR="00253061" w:rsidRPr="002F5E68" w:rsidRDefault="00253061" w:rsidP="00FF6C46">
            <w:pPr>
              <w:pStyle w:val="Tabletext"/>
              <w:spacing w:before="20" w:after="20"/>
              <w:jc w:val="center"/>
              <w:rPr>
                <w:sz w:val="20"/>
              </w:rPr>
            </w:pPr>
            <w:r w:rsidRPr="002F5E68">
              <w:rPr>
                <w:sz w:val="20"/>
              </w:rPr>
              <w:t>1 920-1 980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009F5394">
              <w:rPr>
                <w:sz w:val="20"/>
              </w:rPr>
              <w:br/>
            </w:r>
            <w:r w:rsidRPr="002F5E68">
              <w:rPr>
                <w:rFonts w:hint="eastAsia"/>
                <w:sz w:val="20"/>
                <w:lang w:eastAsia="zh-CN"/>
              </w:rPr>
              <w:t>频带</w:t>
            </w:r>
            <w:r w:rsidRPr="002F5E68">
              <w:rPr>
                <w:sz w:val="20"/>
              </w:rPr>
              <w:t> II</w:t>
            </w:r>
          </w:p>
        </w:tc>
        <w:tc>
          <w:tcPr>
            <w:tcW w:w="2313" w:type="dxa"/>
          </w:tcPr>
          <w:p w:rsidR="00253061" w:rsidRPr="002F5E68" w:rsidRDefault="00253061" w:rsidP="00FF6C46">
            <w:pPr>
              <w:pStyle w:val="Tabletext"/>
              <w:spacing w:before="20" w:after="20"/>
              <w:jc w:val="center"/>
              <w:rPr>
                <w:sz w:val="20"/>
              </w:rPr>
            </w:pPr>
            <w:r w:rsidRPr="002F5E68">
              <w:rPr>
                <w:sz w:val="20"/>
              </w:rPr>
              <w:t>1 850-1 910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III</w:t>
            </w:r>
          </w:p>
        </w:tc>
        <w:tc>
          <w:tcPr>
            <w:tcW w:w="2313" w:type="dxa"/>
          </w:tcPr>
          <w:p w:rsidR="00253061" w:rsidRPr="002F5E68" w:rsidRDefault="00253061" w:rsidP="00FF6C46">
            <w:pPr>
              <w:pStyle w:val="Tabletext"/>
              <w:spacing w:before="20" w:after="20"/>
              <w:jc w:val="center"/>
              <w:rPr>
                <w:sz w:val="20"/>
              </w:rPr>
            </w:pPr>
            <w:r w:rsidRPr="002F5E68">
              <w:rPr>
                <w:sz w:val="20"/>
              </w:rPr>
              <w:t>1 710-1 785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IV</w:t>
            </w:r>
          </w:p>
        </w:tc>
        <w:tc>
          <w:tcPr>
            <w:tcW w:w="2313" w:type="dxa"/>
          </w:tcPr>
          <w:p w:rsidR="00253061" w:rsidRPr="002F5E68" w:rsidRDefault="00253061" w:rsidP="00FF6C46">
            <w:pPr>
              <w:pStyle w:val="Tabletext"/>
              <w:spacing w:before="20" w:after="20"/>
              <w:jc w:val="center"/>
              <w:rPr>
                <w:sz w:val="20"/>
              </w:rPr>
            </w:pPr>
            <w:r w:rsidRPr="002F5E68">
              <w:rPr>
                <w:sz w:val="20"/>
              </w:rPr>
              <w:t>1 710-1 755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MR UTRA FDD</w:t>
            </w:r>
            <w:r w:rsidR="009F5394">
              <w:rPr>
                <w:sz w:val="20"/>
              </w:rPr>
              <w:br/>
            </w:r>
            <w:r w:rsidRPr="002F5E68">
              <w:rPr>
                <w:rFonts w:hint="eastAsia"/>
                <w:sz w:val="20"/>
                <w:lang w:eastAsia="zh-CN"/>
              </w:rPr>
              <w:t>频带</w:t>
            </w:r>
            <w:r w:rsidRPr="002F5E68">
              <w:rPr>
                <w:sz w:val="20"/>
              </w:rPr>
              <w:t>V</w:t>
            </w:r>
          </w:p>
        </w:tc>
        <w:tc>
          <w:tcPr>
            <w:tcW w:w="2313" w:type="dxa"/>
          </w:tcPr>
          <w:p w:rsidR="00253061" w:rsidRPr="002F5E68" w:rsidRDefault="00253061" w:rsidP="00FF6C46">
            <w:pPr>
              <w:pStyle w:val="Tabletext"/>
              <w:spacing w:before="20" w:after="20"/>
              <w:jc w:val="center"/>
              <w:rPr>
                <w:sz w:val="20"/>
              </w:rPr>
            </w:pPr>
            <w:r w:rsidRPr="002F5E68">
              <w:rPr>
                <w:sz w:val="20"/>
              </w:rPr>
              <w:t>824-849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 xml:space="preserve">VI </w:t>
            </w:r>
            <w:r w:rsidRPr="002F5E68">
              <w:rPr>
                <w:rFonts w:hint="eastAsia"/>
                <w:sz w:val="20"/>
                <w:lang w:eastAsia="zh-CN"/>
              </w:rPr>
              <w:t>或</w:t>
            </w:r>
            <w:r w:rsidRPr="002F5E68">
              <w:rPr>
                <w:sz w:val="20"/>
              </w:rPr>
              <w:t xml:space="preserve"> XIX</w:t>
            </w:r>
          </w:p>
        </w:tc>
        <w:tc>
          <w:tcPr>
            <w:tcW w:w="2313" w:type="dxa"/>
          </w:tcPr>
          <w:p w:rsidR="00253061" w:rsidRPr="002F5E68" w:rsidRDefault="00253061" w:rsidP="00FF6C46">
            <w:pPr>
              <w:pStyle w:val="Tabletext"/>
              <w:spacing w:before="20" w:after="20"/>
              <w:jc w:val="center"/>
              <w:rPr>
                <w:sz w:val="20"/>
              </w:rPr>
            </w:pPr>
            <w:r w:rsidRPr="002F5E68">
              <w:rPr>
                <w:sz w:val="20"/>
              </w:rPr>
              <w:t>815-845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VII</w:t>
            </w:r>
          </w:p>
        </w:tc>
        <w:tc>
          <w:tcPr>
            <w:tcW w:w="2313" w:type="dxa"/>
          </w:tcPr>
          <w:p w:rsidR="00253061" w:rsidRPr="002F5E68" w:rsidRDefault="00253061" w:rsidP="00FF6C46">
            <w:pPr>
              <w:pStyle w:val="Tabletext"/>
              <w:spacing w:before="20" w:after="20"/>
              <w:jc w:val="center"/>
              <w:rPr>
                <w:sz w:val="20"/>
              </w:rPr>
            </w:pPr>
            <w:r w:rsidRPr="002F5E68">
              <w:rPr>
                <w:sz w:val="20"/>
              </w:rPr>
              <w:t>2 500-2 570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VIII</w:t>
            </w:r>
          </w:p>
        </w:tc>
        <w:tc>
          <w:tcPr>
            <w:tcW w:w="2313" w:type="dxa"/>
          </w:tcPr>
          <w:p w:rsidR="00253061" w:rsidRPr="002F5E68" w:rsidRDefault="00253061" w:rsidP="00FF6C46">
            <w:pPr>
              <w:pStyle w:val="Tabletext"/>
              <w:spacing w:before="20" w:after="20"/>
              <w:jc w:val="center"/>
              <w:rPr>
                <w:sz w:val="20"/>
              </w:rPr>
            </w:pPr>
            <w:r w:rsidRPr="002F5E68">
              <w:rPr>
                <w:sz w:val="20"/>
              </w:rPr>
              <w:t>880-915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IX</w:t>
            </w:r>
          </w:p>
        </w:tc>
        <w:tc>
          <w:tcPr>
            <w:tcW w:w="2313" w:type="dxa"/>
          </w:tcPr>
          <w:p w:rsidR="00253061" w:rsidRPr="002F5E68" w:rsidRDefault="00253061" w:rsidP="00FF6C46">
            <w:pPr>
              <w:pStyle w:val="Tabletext"/>
              <w:spacing w:before="20" w:after="20"/>
              <w:jc w:val="center"/>
              <w:rPr>
                <w:sz w:val="20"/>
              </w:rPr>
            </w:pPr>
            <w:r w:rsidRPr="002F5E68">
              <w:rPr>
                <w:sz w:val="20"/>
              </w:rPr>
              <w:t>1 749.9-1 784.9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MR UTRA FDD</w:t>
            </w:r>
            <w:r w:rsidR="009F5394">
              <w:rPr>
                <w:sz w:val="20"/>
              </w:rPr>
              <w:br/>
            </w:r>
            <w:r w:rsidRPr="002F5E68">
              <w:rPr>
                <w:rFonts w:hint="eastAsia"/>
                <w:sz w:val="20"/>
                <w:lang w:eastAsia="zh-CN"/>
              </w:rPr>
              <w:t>频带</w:t>
            </w:r>
            <w:r w:rsidRPr="002F5E68">
              <w:rPr>
                <w:sz w:val="20"/>
              </w:rPr>
              <w:t>X</w:t>
            </w:r>
          </w:p>
        </w:tc>
        <w:tc>
          <w:tcPr>
            <w:tcW w:w="2313" w:type="dxa"/>
          </w:tcPr>
          <w:p w:rsidR="00253061" w:rsidRPr="002F5E68" w:rsidRDefault="00253061" w:rsidP="00FF6C46">
            <w:pPr>
              <w:pStyle w:val="Tabletext"/>
              <w:spacing w:before="20" w:after="20"/>
              <w:jc w:val="center"/>
              <w:rPr>
                <w:sz w:val="20"/>
              </w:rPr>
            </w:pPr>
            <w:r w:rsidRPr="002F5E68">
              <w:rPr>
                <w:sz w:val="20"/>
              </w:rPr>
              <w:t>1 710-1 770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XI</w:t>
            </w:r>
          </w:p>
        </w:tc>
        <w:tc>
          <w:tcPr>
            <w:tcW w:w="2313" w:type="dxa"/>
          </w:tcPr>
          <w:p w:rsidR="00253061" w:rsidRPr="002F5E68" w:rsidRDefault="00253061" w:rsidP="00FF6C46">
            <w:pPr>
              <w:pStyle w:val="Tabletext"/>
              <w:spacing w:before="20" w:after="20"/>
              <w:jc w:val="center"/>
              <w:rPr>
                <w:sz w:val="20"/>
              </w:rPr>
            </w:pPr>
            <w:r w:rsidRPr="002F5E68">
              <w:rPr>
                <w:sz w:val="20"/>
              </w:rPr>
              <w:t>1 427.9-1 447.9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XII</w:t>
            </w:r>
          </w:p>
        </w:tc>
        <w:tc>
          <w:tcPr>
            <w:tcW w:w="2313" w:type="dxa"/>
          </w:tcPr>
          <w:p w:rsidR="00253061" w:rsidRPr="002F5E68" w:rsidRDefault="00253061" w:rsidP="00FF6C46">
            <w:pPr>
              <w:pStyle w:val="Tabletext"/>
              <w:spacing w:before="20" w:after="20"/>
              <w:jc w:val="center"/>
              <w:rPr>
                <w:sz w:val="20"/>
              </w:rPr>
            </w:pPr>
            <w:r w:rsidRPr="002F5E68">
              <w:rPr>
                <w:sz w:val="20"/>
              </w:rPr>
              <w:t>699-716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XIII</w:t>
            </w:r>
          </w:p>
        </w:tc>
        <w:tc>
          <w:tcPr>
            <w:tcW w:w="2313" w:type="dxa"/>
          </w:tcPr>
          <w:p w:rsidR="00253061" w:rsidRPr="002F5E68" w:rsidRDefault="00253061" w:rsidP="00FF6C46">
            <w:pPr>
              <w:pStyle w:val="Tabletext"/>
              <w:spacing w:before="20" w:after="20"/>
              <w:jc w:val="center"/>
              <w:rPr>
                <w:sz w:val="20"/>
              </w:rPr>
            </w:pPr>
            <w:r w:rsidRPr="002F5E68">
              <w:rPr>
                <w:sz w:val="20"/>
              </w:rPr>
              <w:t>777-787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XIV</w:t>
            </w:r>
          </w:p>
        </w:tc>
        <w:tc>
          <w:tcPr>
            <w:tcW w:w="2313" w:type="dxa"/>
          </w:tcPr>
          <w:p w:rsidR="00253061" w:rsidRPr="002F5E68" w:rsidRDefault="00253061" w:rsidP="00FF6C46">
            <w:pPr>
              <w:pStyle w:val="Tabletext"/>
              <w:spacing w:before="20" w:after="20"/>
              <w:jc w:val="center"/>
              <w:rPr>
                <w:sz w:val="20"/>
              </w:rPr>
            </w:pPr>
            <w:r w:rsidRPr="002F5E68">
              <w:rPr>
                <w:sz w:val="20"/>
              </w:rPr>
              <w:t>788-798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XX</w:t>
            </w:r>
          </w:p>
        </w:tc>
        <w:tc>
          <w:tcPr>
            <w:tcW w:w="2313" w:type="dxa"/>
          </w:tcPr>
          <w:p w:rsidR="00253061" w:rsidRPr="002F5E68" w:rsidRDefault="00253061" w:rsidP="00FF6C46">
            <w:pPr>
              <w:pStyle w:val="Tabletext"/>
              <w:spacing w:before="20" w:after="20"/>
              <w:jc w:val="center"/>
              <w:rPr>
                <w:sz w:val="20"/>
              </w:rPr>
            </w:pPr>
            <w:r w:rsidRPr="002F5E68">
              <w:rPr>
                <w:sz w:val="20"/>
              </w:rPr>
              <w:t>832-862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FF6C46">
            <w:pPr>
              <w:pStyle w:val="Tabletext"/>
              <w:spacing w:before="20" w:after="20"/>
              <w:jc w:val="center"/>
              <w:rPr>
                <w:sz w:val="20"/>
              </w:rPr>
            </w:pPr>
            <w:r w:rsidRPr="002F5E68">
              <w:rPr>
                <w:sz w:val="20"/>
              </w:rPr>
              <w:t xml:space="preserve">MR UTRA FDD </w:t>
            </w:r>
            <w:r w:rsidRPr="002F5E68">
              <w:rPr>
                <w:sz w:val="20"/>
              </w:rPr>
              <w:br/>
            </w:r>
            <w:r w:rsidRPr="002F5E68">
              <w:rPr>
                <w:rFonts w:hint="eastAsia"/>
                <w:sz w:val="20"/>
                <w:lang w:eastAsia="zh-CN"/>
              </w:rPr>
              <w:t>频带</w:t>
            </w:r>
            <w:r w:rsidRPr="002F5E68">
              <w:rPr>
                <w:sz w:val="20"/>
              </w:rPr>
              <w:t>XXI</w:t>
            </w:r>
          </w:p>
        </w:tc>
        <w:tc>
          <w:tcPr>
            <w:tcW w:w="2313" w:type="dxa"/>
          </w:tcPr>
          <w:p w:rsidR="00253061" w:rsidRPr="002F5E68" w:rsidRDefault="00253061" w:rsidP="00FF6C46">
            <w:pPr>
              <w:pStyle w:val="Tabletext"/>
              <w:spacing w:before="20" w:after="20"/>
              <w:jc w:val="center"/>
              <w:rPr>
                <w:sz w:val="20"/>
              </w:rPr>
            </w:pPr>
            <w:r w:rsidRPr="002F5E68">
              <w:rPr>
                <w:sz w:val="20"/>
              </w:rPr>
              <w:t>1 447.9-1 462.9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9F5394">
        <w:trPr>
          <w:cantSplit/>
          <w:jc w:val="center"/>
        </w:trPr>
        <w:tc>
          <w:tcPr>
            <w:tcW w:w="2552" w:type="dxa"/>
          </w:tcPr>
          <w:p w:rsidR="00253061" w:rsidRPr="002F5E68" w:rsidRDefault="00253061" w:rsidP="009F5394">
            <w:pPr>
              <w:pStyle w:val="Tabletext"/>
              <w:spacing w:before="20" w:after="20"/>
              <w:jc w:val="center"/>
              <w:rPr>
                <w:sz w:val="20"/>
              </w:rPr>
            </w:pPr>
            <w:r w:rsidRPr="002F5E68">
              <w:rPr>
                <w:sz w:val="20"/>
              </w:rPr>
              <w:t xml:space="preserve">MR UTRA FDD </w:t>
            </w:r>
            <w:r w:rsidR="009F5394">
              <w:rPr>
                <w:sz w:val="20"/>
              </w:rPr>
              <w:br/>
            </w:r>
            <w:r w:rsidRPr="002F5E68">
              <w:rPr>
                <w:rFonts w:hint="eastAsia"/>
                <w:sz w:val="20"/>
              </w:rPr>
              <w:t>频带</w:t>
            </w:r>
            <w:r w:rsidRPr="002F5E68">
              <w:rPr>
                <w:sz w:val="20"/>
              </w:rPr>
              <w:t xml:space="preserve"> XXII</w:t>
            </w:r>
          </w:p>
        </w:tc>
        <w:tc>
          <w:tcPr>
            <w:tcW w:w="2313" w:type="dxa"/>
          </w:tcPr>
          <w:p w:rsidR="00253061" w:rsidRPr="002F5E68" w:rsidRDefault="00253061" w:rsidP="00FF6C46">
            <w:pPr>
              <w:pStyle w:val="Tabletext"/>
              <w:spacing w:before="20" w:after="20"/>
              <w:jc w:val="center"/>
              <w:rPr>
                <w:sz w:val="20"/>
              </w:rPr>
            </w:pPr>
            <w:r w:rsidRPr="002F5E68">
              <w:rPr>
                <w:sz w:val="20"/>
              </w:rPr>
              <w:t>3 410-3 490 MHz</w:t>
            </w:r>
          </w:p>
        </w:tc>
        <w:tc>
          <w:tcPr>
            <w:tcW w:w="1312" w:type="dxa"/>
          </w:tcPr>
          <w:p w:rsidR="00253061" w:rsidRPr="002F5E68" w:rsidRDefault="00253061" w:rsidP="00FF6C46">
            <w:pPr>
              <w:pStyle w:val="Tabletext"/>
              <w:spacing w:before="20" w:after="20"/>
              <w:jc w:val="center"/>
              <w:rPr>
                <w:sz w:val="20"/>
              </w:rPr>
            </w:pPr>
            <w:r w:rsidRPr="002F5E68">
              <w:rPr>
                <w:sz w:val="20"/>
              </w:rPr>
              <w:t>–86 dBm</w:t>
            </w:r>
          </w:p>
        </w:tc>
        <w:tc>
          <w:tcPr>
            <w:tcW w:w="1654" w:type="dxa"/>
          </w:tcPr>
          <w:p w:rsidR="00253061" w:rsidRPr="002F5E68" w:rsidRDefault="00253061" w:rsidP="00FF6C46">
            <w:pPr>
              <w:pStyle w:val="Tabletext"/>
              <w:spacing w:before="20" w:after="20"/>
              <w:jc w:val="center"/>
              <w:rPr>
                <w:sz w:val="20"/>
              </w:rPr>
            </w:pPr>
            <w:r w:rsidRPr="002F5E68">
              <w:rPr>
                <w:sz w:val="20"/>
              </w:rPr>
              <w:t>100 kHz</w:t>
            </w:r>
          </w:p>
        </w:tc>
        <w:tc>
          <w:tcPr>
            <w:tcW w:w="1808" w:type="dxa"/>
          </w:tcPr>
          <w:p w:rsidR="00253061" w:rsidRPr="002F5E68" w:rsidRDefault="00253061" w:rsidP="00FF6C46">
            <w:pPr>
              <w:pStyle w:val="Tabletext"/>
              <w:spacing w:before="20" w:after="20"/>
              <w:jc w:val="center"/>
              <w:rPr>
                <w:sz w:val="20"/>
              </w:rPr>
            </w:pPr>
          </w:p>
        </w:tc>
      </w:tr>
      <w:tr w:rsidR="00253061" w:rsidRPr="002F5E68" w:rsidTr="00A42BD7">
        <w:trPr>
          <w:cantSplit/>
          <w:jc w:val="center"/>
        </w:trPr>
        <w:tc>
          <w:tcPr>
            <w:tcW w:w="2552" w:type="dxa"/>
            <w:tcBorders>
              <w:bottom w:val="single" w:sz="4" w:space="0" w:color="auto"/>
            </w:tcBorders>
          </w:tcPr>
          <w:p w:rsidR="00253061" w:rsidRPr="002F5E68" w:rsidRDefault="00253061" w:rsidP="009F5394">
            <w:pPr>
              <w:pStyle w:val="Tabletext"/>
              <w:spacing w:before="20" w:after="20"/>
              <w:jc w:val="center"/>
              <w:rPr>
                <w:sz w:val="20"/>
              </w:rPr>
            </w:pPr>
            <w:r w:rsidRPr="002F5E68">
              <w:rPr>
                <w:sz w:val="20"/>
              </w:rPr>
              <w:t xml:space="preserve">MR UTRA FDD </w:t>
            </w:r>
            <w:r w:rsidR="009F5394">
              <w:rPr>
                <w:sz w:val="20"/>
              </w:rPr>
              <w:br/>
            </w:r>
            <w:r w:rsidRPr="002F5E68">
              <w:rPr>
                <w:rFonts w:hint="eastAsia"/>
                <w:sz w:val="20"/>
              </w:rPr>
              <w:t>频带</w:t>
            </w:r>
            <w:r w:rsidRPr="002F5E68">
              <w:rPr>
                <w:sz w:val="20"/>
              </w:rPr>
              <w:t xml:space="preserve"> XXV</w:t>
            </w:r>
          </w:p>
        </w:tc>
        <w:tc>
          <w:tcPr>
            <w:tcW w:w="2313" w:type="dxa"/>
            <w:tcBorders>
              <w:bottom w:val="single" w:sz="4" w:space="0" w:color="auto"/>
            </w:tcBorders>
          </w:tcPr>
          <w:p w:rsidR="00253061" w:rsidRPr="002F5E68" w:rsidRDefault="00253061" w:rsidP="00FF6C46">
            <w:pPr>
              <w:pStyle w:val="Tabletext"/>
              <w:spacing w:before="20" w:after="20"/>
              <w:jc w:val="center"/>
              <w:rPr>
                <w:sz w:val="20"/>
              </w:rPr>
            </w:pPr>
            <w:r w:rsidRPr="002F5E68">
              <w:rPr>
                <w:sz w:val="20"/>
              </w:rPr>
              <w:t>1 850-1 915 MHz</w:t>
            </w:r>
          </w:p>
        </w:tc>
        <w:tc>
          <w:tcPr>
            <w:tcW w:w="1312" w:type="dxa"/>
            <w:tcBorders>
              <w:bottom w:val="single" w:sz="4" w:space="0" w:color="auto"/>
            </w:tcBorders>
          </w:tcPr>
          <w:p w:rsidR="00253061" w:rsidRPr="002F5E68" w:rsidRDefault="00253061" w:rsidP="00FF6C46">
            <w:pPr>
              <w:pStyle w:val="Tabletext"/>
              <w:spacing w:before="20" w:after="20"/>
              <w:jc w:val="center"/>
              <w:rPr>
                <w:sz w:val="20"/>
              </w:rPr>
            </w:pPr>
            <w:r w:rsidRPr="002F5E68">
              <w:rPr>
                <w:sz w:val="20"/>
              </w:rPr>
              <w:t>–86 dBm</w:t>
            </w:r>
          </w:p>
        </w:tc>
        <w:tc>
          <w:tcPr>
            <w:tcW w:w="1654" w:type="dxa"/>
            <w:tcBorders>
              <w:bottom w:val="single" w:sz="4" w:space="0" w:color="auto"/>
            </w:tcBorders>
          </w:tcPr>
          <w:p w:rsidR="00253061" w:rsidRPr="002F5E68" w:rsidRDefault="00253061" w:rsidP="00FF6C46">
            <w:pPr>
              <w:pStyle w:val="Tabletext"/>
              <w:spacing w:before="20" w:after="20"/>
              <w:jc w:val="center"/>
              <w:rPr>
                <w:sz w:val="20"/>
              </w:rPr>
            </w:pPr>
            <w:r w:rsidRPr="002F5E68">
              <w:rPr>
                <w:sz w:val="20"/>
              </w:rPr>
              <w:t>100 kHz</w:t>
            </w:r>
          </w:p>
        </w:tc>
        <w:tc>
          <w:tcPr>
            <w:tcW w:w="1808" w:type="dxa"/>
            <w:tcBorders>
              <w:bottom w:val="single" w:sz="4" w:space="0" w:color="auto"/>
            </w:tcBorders>
          </w:tcPr>
          <w:p w:rsidR="00253061" w:rsidRPr="002F5E68" w:rsidRDefault="00253061" w:rsidP="00FF6C46">
            <w:pPr>
              <w:pStyle w:val="Tabletext"/>
              <w:spacing w:before="20" w:after="20"/>
              <w:jc w:val="center"/>
              <w:rPr>
                <w:sz w:val="20"/>
              </w:rPr>
            </w:pPr>
          </w:p>
        </w:tc>
      </w:tr>
      <w:tr w:rsidR="00A42BD7" w:rsidRPr="002F5E68" w:rsidTr="00A42BD7">
        <w:trPr>
          <w:cantSplit/>
          <w:jc w:val="center"/>
        </w:trPr>
        <w:tc>
          <w:tcPr>
            <w:tcW w:w="9639" w:type="dxa"/>
            <w:gridSpan w:val="5"/>
            <w:tcBorders>
              <w:left w:val="nil"/>
              <w:bottom w:val="nil"/>
              <w:right w:val="nil"/>
            </w:tcBorders>
          </w:tcPr>
          <w:p w:rsidR="00A42BD7" w:rsidRPr="002F5E68" w:rsidRDefault="00A42BD7" w:rsidP="00A42BD7">
            <w:pPr>
              <w:pStyle w:val="TableLegendNote"/>
              <w:rPr>
                <w:lang w:eastAsia="zh-CN"/>
              </w:rPr>
            </w:pPr>
            <w:r w:rsidRPr="002F5E68">
              <w:rPr>
                <w:rFonts w:hint="eastAsia"/>
                <w:lang w:eastAsia="zh-CN"/>
              </w:rPr>
              <w:t>注</w:t>
            </w:r>
            <w:r w:rsidRPr="002F5E68">
              <w:rPr>
                <w:lang w:eastAsia="zh-CN"/>
              </w:rPr>
              <w:t>1 –</w:t>
            </w:r>
            <w:r>
              <w:rPr>
                <w:lang w:eastAsia="zh-CN"/>
              </w:rPr>
              <w:t xml:space="preserve"> </w:t>
            </w:r>
            <w:r w:rsidRPr="002F5E68">
              <w:rPr>
                <w:rFonts w:hint="eastAsia"/>
                <w:lang w:eastAsia="zh-CN"/>
              </w:rPr>
              <w:t>此共址要求不适用于紧靠着一个下行工作频带的</w:t>
            </w:r>
            <w:r w:rsidRPr="002F5E68">
              <w:rPr>
                <w:lang w:eastAsia="zh-CN"/>
              </w:rPr>
              <w:t>BS</w:t>
            </w:r>
            <w:r w:rsidRPr="002F5E68">
              <w:rPr>
                <w:rFonts w:hint="eastAsia"/>
                <w:lang w:eastAsia="zh-CN"/>
              </w:rPr>
              <w:t>发射频率范围之外的</w:t>
            </w:r>
            <w:r w:rsidRPr="002F5E68">
              <w:rPr>
                <w:lang w:eastAsia="zh-CN"/>
              </w:rPr>
              <w:t>10 MHz</w:t>
            </w:r>
            <w:r w:rsidRPr="002F5E68">
              <w:rPr>
                <w:rFonts w:hint="eastAsia"/>
                <w:lang w:eastAsia="zh-CN"/>
              </w:rPr>
              <w:t>频率范围（见表</w:t>
            </w:r>
            <w:r w:rsidRPr="002F5E68">
              <w:rPr>
                <w:lang w:eastAsia="zh-CN"/>
              </w:rPr>
              <w:t>3.0</w:t>
            </w:r>
            <w:r w:rsidRPr="002F5E68">
              <w:rPr>
                <w:rFonts w:hint="eastAsia"/>
                <w:lang w:eastAsia="zh-CN"/>
              </w:rPr>
              <w:t>）。当前的最新技术不允许对与其他系统在相邻频率共址的单独一个对</w:t>
            </w:r>
            <w:r w:rsidRPr="002F5E68">
              <w:rPr>
                <w:lang w:eastAsia="zh-CN"/>
              </w:rPr>
              <w:t>30 dB BS-BS</w:t>
            </w:r>
            <w:r w:rsidRPr="002F5E68">
              <w:rPr>
                <w:rFonts w:hint="eastAsia"/>
                <w:lang w:eastAsia="zh-CN"/>
              </w:rPr>
              <w:t>最小耦合损耗的通用解决方案。但是，有可以被使用的一定站址工程解决方案。这些技术在</w:t>
            </w:r>
            <w:r w:rsidRPr="002F5E68">
              <w:rPr>
                <w:lang w:eastAsia="zh-CN"/>
              </w:rPr>
              <w:t>TR 25.942</w:t>
            </w:r>
            <w:r w:rsidRPr="002F5E68">
              <w:rPr>
                <w:rFonts w:hint="eastAsia"/>
                <w:lang w:eastAsia="zh-CN"/>
              </w:rPr>
              <w:t>中涉及。</w:t>
            </w:r>
            <w:r w:rsidRPr="002F5E68">
              <w:rPr>
                <w:lang w:eastAsia="zh-CN"/>
              </w:rPr>
              <w:t xml:space="preserve"> </w:t>
            </w:r>
          </w:p>
          <w:p w:rsidR="00A42BD7" w:rsidRPr="002F5E68" w:rsidRDefault="00A42BD7" w:rsidP="00A42BD7">
            <w:pPr>
              <w:pStyle w:val="TableLegendNote"/>
            </w:pPr>
            <w:r w:rsidRPr="002F5E68">
              <w:rPr>
                <w:rFonts w:hint="eastAsia"/>
                <w:lang w:eastAsia="zh-CN"/>
              </w:rPr>
              <w:t>注</w:t>
            </w:r>
            <w:r w:rsidRPr="002F5E68">
              <w:rPr>
                <w:lang w:eastAsia="zh-CN"/>
              </w:rPr>
              <w:t>2 –</w:t>
            </w:r>
            <w:r>
              <w:rPr>
                <w:lang w:eastAsia="zh-CN"/>
              </w:rPr>
              <w:t xml:space="preserve"> </w:t>
            </w:r>
            <w:r w:rsidRPr="002F5E68">
              <w:rPr>
                <w:rFonts w:hint="eastAsia"/>
                <w:lang w:eastAsia="zh-CN"/>
              </w:rPr>
              <w:t>上表假设其中频率范围将重叠的二个工作频带不在相同的地域部署。对在相同地域中采用重叠频率计划工作这样一种情况，可能需要采取特殊的共存要求，但本建议书中未涉及这一点。</w:t>
            </w:r>
          </w:p>
        </w:tc>
      </w:tr>
    </w:tbl>
    <w:p w:rsidR="00253061" w:rsidRDefault="00253061" w:rsidP="00253061">
      <w:pPr>
        <w:pStyle w:val="Tablefin"/>
      </w:pPr>
    </w:p>
    <w:p w:rsidR="00253061" w:rsidRPr="00CE1FCE" w:rsidRDefault="00253061" w:rsidP="00253061">
      <w:pPr>
        <w:ind w:firstLineChars="200" w:firstLine="480"/>
        <w:rPr>
          <w:lang w:eastAsia="zh-CN"/>
        </w:rPr>
      </w:pPr>
      <w:r>
        <w:rPr>
          <w:rFonts w:hint="eastAsia"/>
          <w:lang w:eastAsia="zh-CN"/>
        </w:rPr>
        <w:lastRenderedPageBreak/>
        <w:t>在适用表第一栏与所列</w:t>
      </w:r>
      <w:r>
        <w:rPr>
          <w:lang w:eastAsia="zh-CN"/>
        </w:rPr>
        <w:t>BS</w:t>
      </w:r>
      <w:r>
        <w:rPr>
          <w:rFonts w:hint="eastAsia"/>
          <w:lang w:eastAsia="zh-CN"/>
        </w:rPr>
        <w:t>类型共址要求的情况下，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sidRPr="00CE1FCE">
        <w:rPr>
          <w:lang w:eastAsia="zh-CN"/>
        </w:rPr>
        <w:t>10C</w:t>
      </w:r>
      <w:r w:rsidRPr="00CE1FCE">
        <w:rPr>
          <w:rFonts w:hint="eastAsia"/>
          <w:lang w:eastAsia="zh-CN"/>
        </w:rPr>
        <w:t>为本地</w:t>
      </w:r>
      <w:r>
        <w:rPr>
          <w:rFonts w:hint="eastAsia"/>
          <w:lang w:eastAsia="zh-CN"/>
        </w:rPr>
        <w:t>（</w:t>
      </w:r>
      <w:r w:rsidRPr="00CE1FCE">
        <w:rPr>
          <w:lang w:eastAsia="zh-CN"/>
        </w:rPr>
        <w:t>LA</w:t>
      </w:r>
      <w:r>
        <w:rPr>
          <w:rFonts w:hint="eastAsia"/>
          <w:lang w:eastAsia="zh-CN"/>
        </w:rPr>
        <w:t>）</w:t>
      </w:r>
      <w:r w:rsidRPr="00CE1FCE">
        <w:rPr>
          <w:lang w:eastAsia="zh-CN"/>
        </w:rPr>
        <w:t>BS</w:t>
      </w:r>
      <w:r w:rsidRPr="00CE1FCE">
        <w:rPr>
          <w:rFonts w:hint="eastAsia"/>
          <w:lang w:eastAsia="zh-CN"/>
        </w:rPr>
        <w:t>规定的限值。</w:t>
      </w:r>
    </w:p>
    <w:p w:rsidR="00253061" w:rsidRPr="00035E25" w:rsidRDefault="00253061" w:rsidP="00253061">
      <w:pPr>
        <w:pStyle w:val="TableNo"/>
        <w:rPr>
          <w:b/>
          <w:lang w:eastAsia="zh-CN"/>
        </w:rPr>
      </w:pPr>
      <w:r w:rsidRPr="00035E25">
        <w:rPr>
          <w:rFonts w:hint="eastAsia"/>
          <w:lang w:eastAsia="zh-CN"/>
        </w:rPr>
        <w:t>表</w:t>
      </w:r>
      <w:r>
        <w:rPr>
          <w:lang w:eastAsia="zh-CN"/>
        </w:rPr>
        <w:t>10C</w:t>
      </w:r>
    </w:p>
    <w:p w:rsidR="00253061" w:rsidRDefault="00253061" w:rsidP="00253061">
      <w:pPr>
        <w:pStyle w:val="Tabletitle"/>
        <w:rPr>
          <w:lang w:eastAsia="zh-CN"/>
        </w:rPr>
      </w:pPr>
      <w:r>
        <w:rPr>
          <w:rFonts w:hint="eastAsia"/>
          <w:lang w:eastAsia="zh-CN"/>
        </w:rPr>
        <w:t>局域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1"/>
        <w:gridCol w:w="2273"/>
        <w:gridCol w:w="1371"/>
        <w:gridCol w:w="1456"/>
        <w:gridCol w:w="1198"/>
      </w:tblGrid>
      <w:tr w:rsidR="00253061" w:rsidRPr="002B4FF6" w:rsidTr="009F5394">
        <w:trPr>
          <w:cantSplit/>
          <w:jc w:val="center"/>
        </w:trPr>
        <w:tc>
          <w:tcPr>
            <w:tcW w:w="3341" w:type="dxa"/>
            <w:vAlign w:val="center"/>
          </w:tcPr>
          <w:p w:rsidR="00253061" w:rsidRPr="003B275F" w:rsidRDefault="00253061" w:rsidP="003B275F">
            <w:pPr>
              <w:pStyle w:val="Tablehead"/>
            </w:pPr>
            <w:r w:rsidRPr="003B275F">
              <w:rPr>
                <w:rFonts w:hint="eastAsia"/>
              </w:rPr>
              <w:t>共址</w:t>
            </w:r>
            <w:r w:rsidRPr="003B275F">
              <w:t>BS</w:t>
            </w:r>
            <w:r w:rsidRPr="003B275F">
              <w:rPr>
                <w:rFonts w:hint="eastAsia"/>
              </w:rPr>
              <w:t>的类型</w:t>
            </w:r>
          </w:p>
        </w:tc>
        <w:tc>
          <w:tcPr>
            <w:tcW w:w="2273" w:type="dxa"/>
            <w:vAlign w:val="center"/>
          </w:tcPr>
          <w:p w:rsidR="00253061" w:rsidRPr="003B275F" w:rsidRDefault="00253061" w:rsidP="003B275F">
            <w:pPr>
              <w:pStyle w:val="Tablehead"/>
            </w:pPr>
            <w:r w:rsidRPr="003B275F">
              <w:rPr>
                <w:rFonts w:hint="eastAsia"/>
              </w:rPr>
              <w:t>有共址要求的</w:t>
            </w:r>
            <w:r w:rsidRPr="003B275F">
              <w:br/>
            </w:r>
            <w:r w:rsidRPr="003B275F">
              <w:rPr>
                <w:rFonts w:hint="eastAsia"/>
              </w:rPr>
              <w:t>频带</w:t>
            </w:r>
          </w:p>
        </w:tc>
        <w:tc>
          <w:tcPr>
            <w:tcW w:w="1371" w:type="dxa"/>
            <w:vAlign w:val="center"/>
          </w:tcPr>
          <w:p w:rsidR="00253061" w:rsidRPr="003B275F" w:rsidRDefault="00253061" w:rsidP="003B275F">
            <w:pPr>
              <w:pStyle w:val="Tablehead"/>
            </w:pPr>
            <w:r w:rsidRPr="003B275F">
              <w:rPr>
                <w:rFonts w:hint="eastAsia"/>
              </w:rPr>
              <w:t>最大电平</w:t>
            </w:r>
          </w:p>
        </w:tc>
        <w:tc>
          <w:tcPr>
            <w:tcW w:w="1456" w:type="dxa"/>
            <w:vAlign w:val="center"/>
          </w:tcPr>
          <w:p w:rsidR="00253061" w:rsidRPr="003B275F" w:rsidRDefault="00253061" w:rsidP="003B275F">
            <w:pPr>
              <w:pStyle w:val="Tablehead"/>
            </w:pPr>
            <w:r w:rsidRPr="003B275F">
              <w:rPr>
                <w:rFonts w:hint="eastAsia"/>
              </w:rPr>
              <w:t>测量带宽</w:t>
            </w:r>
          </w:p>
        </w:tc>
        <w:tc>
          <w:tcPr>
            <w:tcW w:w="1198" w:type="dxa"/>
            <w:vAlign w:val="center"/>
          </w:tcPr>
          <w:p w:rsidR="00253061" w:rsidRPr="003B275F" w:rsidRDefault="00253061" w:rsidP="003B275F">
            <w:pPr>
              <w:pStyle w:val="Tablehead"/>
            </w:pPr>
            <w:r w:rsidRPr="003B275F">
              <w:rPr>
                <w:rFonts w:hint="eastAsia"/>
              </w:rPr>
              <w:t>注释</w:t>
            </w: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Pico GSM900</w:t>
            </w:r>
          </w:p>
        </w:tc>
        <w:tc>
          <w:tcPr>
            <w:tcW w:w="2273" w:type="dxa"/>
          </w:tcPr>
          <w:p w:rsidR="00253061" w:rsidRPr="002F5E68" w:rsidRDefault="00253061" w:rsidP="00FF6C46">
            <w:pPr>
              <w:pStyle w:val="Tabletext"/>
              <w:spacing w:before="20" w:after="20"/>
              <w:jc w:val="center"/>
              <w:rPr>
                <w:sz w:val="20"/>
              </w:rPr>
            </w:pPr>
            <w:r w:rsidRPr="002F5E68">
              <w:rPr>
                <w:sz w:val="20"/>
              </w:rPr>
              <w:t>876-915 MHz</w:t>
            </w:r>
          </w:p>
        </w:tc>
        <w:tc>
          <w:tcPr>
            <w:tcW w:w="1371" w:type="dxa"/>
          </w:tcPr>
          <w:p w:rsidR="00253061" w:rsidRPr="002F5E68" w:rsidRDefault="00253061" w:rsidP="00FF6C46">
            <w:pPr>
              <w:pStyle w:val="Tabletext"/>
              <w:spacing w:before="20" w:after="20"/>
              <w:jc w:val="center"/>
              <w:rPr>
                <w:sz w:val="20"/>
              </w:rPr>
            </w:pPr>
            <w:r w:rsidRPr="002F5E68">
              <w:rPr>
                <w:sz w:val="20"/>
              </w:rPr>
              <w:t>–70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Pico DCS1800</w:t>
            </w:r>
          </w:p>
        </w:tc>
        <w:tc>
          <w:tcPr>
            <w:tcW w:w="2273" w:type="dxa"/>
          </w:tcPr>
          <w:p w:rsidR="00253061" w:rsidRPr="002F5E68" w:rsidRDefault="00253061" w:rsidP="00FF6C46">
            <w:pPr>
              <w:pStyle w:val="Tabletext"/>
              <w:spacing w:before="20" w:after="20"/>
              <w:jc w:val="center"/>
              <w:rPr>
                <w:sz w:val="20"/>
              </w:rPr>
            </w:pPr>
            <w:r w:rsidRPr="002F5E68">
              <w:rPr>
                <w:sz w:val="20"/>
              </w:rPr>
              <w:t>1 710-1 785 MHz</w:t>
            </w:r>
          </w:p>
        </w:tc>
        <w:tc>
          <w:tcPr>
            <w:tcW w:w="1371" w:type="dxa"/>
          </w:tcPr>
          <w:p w:rsidR="00253061" w:rsidRPr="002F5E68" w:rsidRDefault="00253061" w:rsidP="00FF6C46">
            <w:pPr>
              <w:pStyle w:val="Tabletext"/>
              <w:spacing w:before="20" w:after="20"/>
              <w:jc w:val="center"/>
              <w:rPr>
                <w:sz w:val="20"/>
              </w:rPr>
            </w:pPr>
            <w:r w:rsidRPr="002F5E68">
              <w:rPr>
                <w:sz w:val="20"/>
              </w:rPr>
              <w:t>–80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Pico PCS1900</w:t>
            </w:r>
          </w:p>
        </w:tc>
        <w:tc>
          <w:tcPr>
            <w:tcW w:w="2273" w:type="dxa"/>
          </w:tcPr>
          <w:p w:rsidR="00253061" w:rsidRPr="002F5E68" w:rsidRDefault="00253061" w:rsidP="00FF6C46">
            <w:pPr>
              <w:pStyle w:val="Tabletext"/>
              <w:spacing w:before="20" w:after="20"/>
              <w:jc w:val="center"/>
              <w:rPr>
                <w:sz w:val="20"/>
              </w:rPr>
            </w:pPr>
            <w:r w:rsidRPr="002F5E68">
              <w:rPr>
                <w:sz w:val="20"/>
              </w:rPr>
              <w:t>1 850-1 910 MHz</w:t>
            </w:r>
          </w:p>
        </w:tc>
        <w:tc>
          <w:tcPr>
            <w:tcW w:w="1371" w:type="dxa"/>
          </w:tcPr>
          <w:p w:rsidR="00253061" w:rsidRPr="002F5E68" w:rsidRDefault="00253061" w:rsidP="00FF6C46">
            <w:pPr>
              <w:pStyle w:val="Tabletext"/>
              <w:spacing w:before="20" w:after="20"/>
              <w:jc w:val="center"/>
              <w:rPr>
                <w:sz w:val="20"/>
              </w:rPr>
            </w:pPr>
            <w:r w:rsidRPr="002F5E68">
              <w:rPr>
                <w:sz w:val="20"/>
              </w:rPr>
              <w:t>–80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Pico GSM850</w:t>
            </w:r>
          </w:p>
        </w:tc>
        <w:tc>
          <w:tcPr>
            <w:tcW w:w="2273" w:type="dxa"/>
          </w:tcPr>
          <w:p w:rsidR="00253061" w:rsidRPr="002F5E68" w:rsidRDefault="00253061" w:rsidP="00FF6C46">
            <w:pPr>
              <w:pStyle w:val="Tabletext"/>
              <w:spacing w:before="20" w:after="20"/>
              <w:jc w:val="center"/>
              <w:rPr>
                <w:sz w:val="20"/>
              </w:rPr>
            </w:pPr>
            <w:r w:rsidRPr="002F5E68">
              <w:rPr>
                <w:sz w:val="20"/>
              </w:rPr>
              <w:t>824-849 MHz</w:t>
            </w:r>
          </w:p>
        </w:tc>
        <w:tc>
          <w:tcPr>
            <w:tcW w:w="1371" w:type="dxa"/>
          </w:tcPr>
          <w:p w:rsidR="00253061" w:rsidRPr="002F5E68" w:rsidRDefault="00253061" w:rsidP="00FF6C46">
            <w:pPr>
              <w:pStyle w:val="Tabletext"/>
              <w:spacing w:before="20" w:after="20"/>
              <w:jc w:val="center"/>
              <w:rPr>
                <w:sz w:val="20"/>
              </w:rPr>
            </w:pPr>
            <w:r w:rsidRPr="002F5E68">
              <w:rPr>
                <w:sz w:val="20"/>
              </w:rPr>
              <w:t>–70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lang w:eastAsia="zh-CN"/>
              </w:rPr>
            </w:pPr>
            <w:r w:rsidRPr="002F5E68">
              <w:rPr>
                <w:sz w:val="20"/>
                <w:lang w:eastAsia="zh-CN"/>
              </w:rPr>
              <w:t xml:space="preserve">LA UTRA FDD </w:t>
            </w:r>
            <w:r w:rsidRPr="002F5E68">
              <w:rPr>
                <w:rFonts w:hint="eastAsia"/>
                <w:sz w:val="20"/>
                <w:lang w:eastAsia="zh-CN"/>
              </w:rPr>
              <w:t>频带</w:t>
            </w:r>
            <w:r w:rsidRPr="002F5E68">
              <w:rPr>
                <w:sz w:val="20"/>
                <w:lang w:eastAsia="zh-CN"/>
              </w:rPr>
              <w:t xml:space="preserve"> I </w:t>
            </w:r>
            <w:r w:rsidRPr="002F5E68">
              <w:rPr>
                <w:rFonts w:hint="eastAsia"/>
                <w:sz w:val="20"/>
                <w:lang w:eastAsia="zh-CN"/>
              </w:rPr>
              <w:t>或</w:t>
            </w:r>
            <w:r w:rsidR="009F5394">
              <w:rPr>
                <w:sz w:val="20"/>
                <w:lang w:eastAsia="zh-CN"/>
              </w:rPr>
              <w:br/>
            </w:r>
            <w:r w:rsidRPr="002F5E68">
              <w:rPr>
                <w:sz w:val="20"/>
                <w:lang w:eastAsia="zh-CN"/>
              </w:rPr>
              <w:t xml:space="preserve">E-UTRA </w:t>
            </w:r>
            <w:r w:rsidRPr="002F5E68">
              <w:rPr>
                <w:rFonts w:hint="eastAsia"/>
                <w:sz w:val="20"/>
                <w:lang w:eastAsia="zh-CN"/>
              </w:rPr>
              <w:t>频带</w:t>
            </w:r>
            <w:r w:rsidRPr="002F5E68">
              <w:rPr>
                <w:sz w:val="20"/>
                <w:lang w:eastAsia="zh-CN"/>
              </w:rPr>
              <w:t xml:space="preserve"> 1</w:t>
            </w:r>
          </w:p>
        </w:tc>
        <w:tc>
          <w:tcPr>
            <w:tcW w:w="2273" w:type="dxa"/>
          </w:tcPr>
          <w:p w:rsidR="00253061" w:rsidRPr="002F5E68" w:rsidRDefault="00253061" w:rsidP="00FF6C46">
            <w:pPr>
              <w:pStyle w:val="Tabletext"/>
              <w:spacing w:before="20" w:after="20"/>
              <w:jc w:val="center"/>
              <w:rPr>
                <w:sz w:val="20"/>
              </w:rPr>
            </w:pPr>
            <w:r w:rsidRPr="002F5E68">
              <w:rPr>
                <w:sz w:val="20"/>
              </w:rPr>
              <w:t>1 920-1 980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lang w:eastAsia="zh-CN"/>
              </w:rPr>
            </w:pPr>
            <w:r w:rsidRPr="002F5E68">
              <w:rPr>
                <w:sz w:val="20"/>
                <w:lang w:eastAsia="zh-CN"/>
              </w:rPr>
              <w:t>LA UTRA FDD</w:t>
            </w:r>
            <w:r w:rsidRPr="002F5E68">
              <w:rPr>
                <w:rFonts w:hint="eastAsia"/>
                <w:sz w:val="20"/>
                <w:lang w:eastAsia="zh-CN"/>
              </w:rPr>
              <w:t>频带</w:t>
            </w:r>
            <w:r w:rsidRPr="002F5E68">
              <w:rPr>
                <w:sz w:val="20"/>
                <w:lang w:eastAsia="zh-CN"/>
              </w:rPr>
              <w:t>II</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2</w:t>
            </w:r>
          </w:p>
        </w:tc>
        <w:tc>
          <w:tcPr>
            <w:tcW w:w="2273" w:type="dxa"/>
          </w:tcPr>
          <w:p w:rsidR="00253061" w:rsidRPr="002F5E68" w:rsidRDefault="00253061" w:rsidP="00FF6C46">
            <w:pPr>
              <w:pStyle w:val="Tabletext"/>
              <w:spacing w:before="20" w:after="20"/>
              <w:jc w:val="center"/>
              <w:rPr>
                <w:sz w:val="20"/>
              </w:rPr>
            </w:pPr>
            <w:r w:rsidRPr="002F5E68">
              <w:rPr>
                <w:sz w:val="20"/>
              </w:rPr>
              <w:t>1 850-1 910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lang w:eastAsia="zh-CN"/>
              </w:rPr>
            </w:pPr>
            <w:r w:rsidRPr="002F5E68">
              <w:rPr>
                <w:sz w:val="20"/>
                <w:lang w:eastAsia="zh-CN"/>
              </w:rPr>
              <w:t>LA UTRA FDD</w:t>
            </w:r>
            <w:r w:rsidRPr="002F5E68">
              <w:rPr>
                <w:rFonts w:hint="eastAsia"/>
                <w:sz w:val="20"/>
                <w:lang w:eastAsia="zh-CN"/>
              </w:rPr>
              <w:t>频带</w:t>
            </w:r>
            <w:r w:rsidRPr="002F5E68">
              <w:rPr>
                <w:sz w:val="20"/>
                <w:lang w:eastAsia="zh-CN"/>
              </w:rPr>
              <w:t>III</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3</w:t>
            </w:r>
          </w:p>
        </w:tc>
        <w:tc>
          <w:tcPr>
            <w:tcW w:w="2273" w:type="dxa"/>
          </w:tcPr>
          <w:p w:rsidR="00253061" w:rsidRPr="002F5E68" w:rsidRDefault="00253061" w:rsidP="00FF6C46">
            <w:pPr>
              <w:pStyle w:val="Tabletext"/>
              <w:spacing w:before="20" w:after="20"/>
              <w:jc w:val="center"/>
              <w:rPr>
                <w:sz w:val="20"/>
              </w:rPr>
            </w:pPr>
            <w:r w:rsidRPr="002F5E68">
              <w:rPr>
                <w:sz w:val="20"/>
              </w:rPr>
              <w:t>1 710-1 785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lang w:eastAsia="zh-CN"/>
              </w:rPr>
            </w:pPr>
            <w:r w:rsidRPr="002F5E68">
              <w:rPr>
                <w:sz w:val="20"/>
                <w:lang w:eastAsia="zh-CN"/>
              </w:rPr>
              <w:t>LA UTRA FDD</w:t>
            </w:r>
            <w:r w:rsidRPr="002F5E68">
              <w:rPr>
                <w:rFonts w:hint="eastAsia"/>
                <w:sz w:val="20"/>
                <w:lang w:eastAsia="zh-CN"/>
              </w:rPr>
              <w:t>频带</w:t>
            </w:r>
            <w:r w:rsidRPr="002F5E68">
              <w:rPr>
                <w:sz w:val="20"/>
                <w:lang w:eastAsia="zh-CN"/>
              </w:rPr>
              <w:t>IV</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4</w:t>
            </w:r>
          </w:p>
        </w:tc>
        <w:tc>
          <w:tcPr>
            <w:tcW w:w="2273" w:type="dxa"/>
          </w:tcPr>
          <w:p w:rsidR="00253061" w:rsidRPr="002F5E68" w:rsidRDefault="00253061" w:rsidP="00FF6C46">
            <w:pPr>
              <w:pStyle w:val="Tabletext"/>
              <w:spacing w:before="20" w:after="20"/>
              <w:jc w:val="center"/>
              <w:rPr>
                <w:sz w:val="20"/>
              </w:rPr>
            </w:pPr>
            <w:r w:rsidRPr="002F5E68">
              <w:rPr>
                <w:sz w:val="20"/>
              </w:rPr>
              <w:t>1 710-1 755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lang w:eastAsia="zh-CN"/>
              </w:rPr>
            </w:pPr>
            <w:r w:rsidRPr="002F5E68">
              <w:rPr>
                <w:sz w:val="20"/>
                <w:lang w:eastAsia="zh-CN"/>
              </w:rPr>
              <w:t>LA UTRA FDD</w:t>
            </w:r>
            <w:r w:rsidRPr="002F5E68">
              <w:rPr>
                <w:rFonts w:hint="eastAsia"/>
                <w:sz w:val="20"/>
                <w:lang w:eastAsia="zh-CN"/>
              </w:rPr>
              <w:t>频带</w:t>
            </w:r>
            <w:r w:rsidRPr="002F5E68">
              <w:rPr>
                <w:sz w:val="20"/>
                <w:lang w:eastAsia="zh-CN"/>
              </w:rPr>
              <w:t>V</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5</w:t>
            </w:r>
          </w:p>
        </w:tc>
        <w:tc>
          <w:tcPr>
            <w:tcW w:w="2273" w:type="dxa"/>
          </w:tcPr>
          <w:p w:rsidR="00253061" w:rsidRPr="002F5E68" w:rsidRDefault="00253061" w:rsidP="00FF6C46">
            <w:pPr>
              <w:pStyle w:val="Tabletext"/>
              <w:spacing w:before="20" w:after="20"/>
              <w:jc w:val="center"/>
              <w:rPr>
                <w:sz w:val="20"/>
              </w:rPr>
            </w:pPr>
            <w:r w:rsidRPr="002F5E68">
              <w:rPr>
                <w:sz w:val="20"/>
              </w:rPr>
              <w:t>824-849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lang w:eastAsia="zh-CN"/>
              </w:rPr>
            </w:pPr>
            <w:r w:rsidRPr="002F5E68">
              <w:rPr>
                <w:sz w:val="20"/>
                <w:lang w:eastAsia="zh-CN"/>
              </w:rPr>
              <w:t>LA UTRA FDD</w:t>
            </w:r>
            <w:r w:rsidRPr="002F5E68">
              <w:rPr>
                <w:rFonts w:hint="eastAsia"/>
                <w:sz w:val="20"/>
                <w:lang w:eastAsia="zh-CN"/>
              </w:rPr>
              <w:t>频带</w:t>
            </w:r>
            <w:r w:rsidRPr="002F5E68">
              <w:rPr>
                <w:sz w:val="20"/>
                <w:lang w:eastAsia="zh-CN"/>
              </w:rPr>
              <w:t xml:space="preserve">VI </w:t>
            </w:r>
            <w:r w:rsidRPr="002F5E68">
              <w:rPr>
                <w:rFonts w:hint="eastAsia"/>
                <w:sz w:val="20"/>
                <w:lang w:eastAsia="zh-CN"/>
              </w:rPr>
              <w:t>或</w:t>
            </w:r>
            <w:r w:rsidRPr="002F5E68">
              <w:rPr>
                <w:sz w:val="20"/>
                <w:lang w:eastAsia="zh-CN"/>
              </w:rPr>
              <w:t xml:space="preserve"> XIX</w:t>
            </w:r>
            <w:r w:rsidR="009F5394">
              <w:rPr>
                <w:sz w:val="20"/>
                <w:lang w:eastAsia="zh-CN"/>
              </w:rPr>
              <w:br/>
            </w:r>
            <w:r w:rsidRPr="002F5E68">
              <w:rPr>
                <w:rFonts w:hint="eastAsia"/>
                <w:sz w:val="20"/>
                <w:lang w:eastAsia="zh-CN"/>
              </w:rPr>
              <w:t>或</w:t>
            </w:r>
            <w:r w:rsidRPr="002F5E68">
              <w:rPr>
                <w:sz w:val="20"/>
                <w:lang w:eastAsia="zh-CN"/>
              </w:rPr>
              <w:t xml:space="preserve">E-UTRA </w:t>
            </w:r>
            <w:r w:rsidRPr="002F5E68">
              <w:rPr>
                <w:rFonts w:hint="eastAsia"/>
                <w:sz w:val="20"/>
                <w:lang w:eastAsia="zh-CN"/>
              </w:rPr>
              <w:t>频带</w:t>
            </w:r>
            <w:r w:rsidRPr="002F5E68">
              <w:rPr>
                <w:sz w:val="20"/>
                <w:lang w:eastAsia="zh-CN"/>
              </w:rPr>
              <w:t>6</w:t>
            </w:r>
            <w:r w:rsidRPr="002F5E68">
              <w:rPr>
                <w:rFonts w:hint="eastAsia"/>
                <w:sz w:val="20"/>
                <w:lang w:eastAsia="zh-CN"/>
              </w:rPr>
              <w:t>、</w:t>
            </w:r>
            <w:r w:rsidRPr="002F5E68">
              <w:rPr>
                <w:sz w:val="20"/>
                <w:lang w:eastAsia="zh-CN"/>
              </w:rPr>
              <w:t>18</w:t>
            </w:r>
            <w:r w:rsidRPr="002F5E68">
              <w:rPr>
                <w:rFonts w:hint="eastAsia"/>
                <w:sz w:val="20"/>
                <w:lang w:eastAsia="zh-CN"/>
              </w:rPr>
              <w:t>和</w:t>
            </w:r>
            <w:r w:rsidRPr="002F5E68">
              <w:rPr>
                <w:sz w:val="20"/>
                <w:lang w:eastAsia="zh-CN"/>
              </w:rPr>
              <w:t>19</w:t>
            </w:r>
          </w:p>
        </w:tc>
        <w:tc>
          <w:tcPr>
            <w:tcW w:w="2273" w:type="dxa"/>
          </w:tcPr>
          <w:p w:rsidR="00253061" w:rsidRPr="002F5E68" w:rsidRDefault="00253061" w:rsidP="00FF6C46">
            <w:pPr>
              <w:pStyle w:val="Tabletext"/>
              <w:spacing w:before="20" w:after="20"/>
              <w:jc w:val="center"/>
              <w:rPr>
                <w:sz w:val="20"/>
              </w:rPr>
            </w:pPr>
            <w:r w:rsidRPr="002F5E68">
              <w:rPr>
                <w:sz w:val="20"/>
              </w:rPr>
              <w:t>815-845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LA UTRA FDD</w:t>
            </w:r>
            <w:r w:rsidRPr="002F5E68">
              <w:rPr>
                <w:rFonts w:hint="eastAsia"/>
                <w:sz w:val="20"/>
                <w:lang w:eastAsia="zh-CN"/>
              </w:rPr>
              <w:t>频带</w:t>
            </w:r>
            <w:r w:rsidRPr="002F5E68">
              <w:rPr>
                <w:sz w:val="20"/>
              </w:rPr>
              <w:t>VII</w:t>
            </w:r>
            <w:r w:rsidRPr="002F5E68">
              <w:rPr>
                <w:rFonts w:hint="eastAsia"/>
                <w:sz w:val="20"/>
                <w:lang w:eastAsia="zh-CN"/>
              </w:rPr>
              <w:t>或</w:t>
            </w:r>
            <w:r w:rsidR="009F5394">
              <w:rPr>
                <w:sz w:val="20"/>
                <w:lang w:eastAsia="zh-CN"/>
              </w:rPr>
              <w:br/>
            </w:r>
            <w:r w:rsidRPr="002F5E68">
              <w:rPr>
                <w:sz w:val="20"/>
                <w:lang w:eastAsia="zh-CN"/>
              </w:rPr>
              <w:t xml:space="preserve">E-UTRA </w:t>
            </w:r>
            <w:r w:rsidRPr="002F5E68">
              <w:rPr>
                <w:rFonts w:hint="eastAsia"/>
                <w:sz w:val="20"/>
                <w:lang w:eastAsia="zh-CN"/>
              </w:rPr>
              <w:t>频带</w:t>
            </w:r>
            <w:r w:rsidRPr="002F5E68">
              <w:rPr>
                <w:sz w:val="20"/>
                <w:lang w:eastAsia="zh-CN"/>
              </w:rPr>
              <w:t>7</w:t>
            </w:r>
          </w:p>
        </w:tc>
        <w:tc>
          <w:tcPr>
            <w:tcW w:w="2273" w:type="dxa"/>
          </w:tcPr>
          <w:p w:rsidR="00253061" w:rsidRPr="002F5E68" w:rsidRDefault="00253061" w:rsidP="00FF6C46">
            <w:pPr>
              <w:pStyle w:val="Tabletext"/>
              <w:spacing w:before="20" w:after="20"/>
              <w:jc w:val="center"/>
              <w:rPr>
                <w:sz w:val="20"/>
              </w:rPr>
            </w:pPr>
            <w:r w:rsidRPr="002F5E68">
              <w:rPr>
                <w:sz w:val="20"/>
              </w:rPr>
              <w:t>2 500-2 570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rPr>
            </w:pPr>
            <w:r w:rsidRPr="002F5E68">
              <w:rPr>
                <w:sz w:val="20"/>
              </w:rPr>
              <w:t xml:space="preserve">LA UTRA FDD </w:t>
            </w:r>
            <w:r w:rsidRPr="002F5E68">
              <w:rPr>
                <w:rFonts w:hint="eastAsia"/>
                <w:sz w:val="20"/>
                <w:lang w:eastAsia="zh-CN"/>
              </w:rPr>
              <w:t>频带</w:t>
            </w:r>
            <w:r w:rsidRPr="002F5E68">
              <w:rPr>
                <w:sz w:val="20"/>
              </w:rPr>
              <w:t>VIII</w:t>
            </w:r>
            <w:r w:rsidR="009F5394">
              <w:rPr>
                <w:sz w:val="20"/>
              </w:rPr>
              <w:br/>
            </w:r>
            <w:r w:rsidRPr="002F5E68">
              <w:rPr>
                <w:rFonts w:hint="eastAsia"/>
                <w:sz w:val="20"/>
                <w:lang w:eastAsia="zh-CN"/>
              </w:rPr>
              <w:t>或</w:t>
            </w:r>
            <w:r w:rsidRPr="002F5E68">
              <w:rPr>
                <w:sz w:val="20"/>
                <w:lang w:eastAsia="zh-CN"/>
              </w:rPr>
              <w:t xml:space="preserve"> E-UTRA </w:t>
            </w:r>
            <w:r w:rsidRPr="002F5E68">
              <w:rPr>
                <w:rFonts w:hint="eastAsia"/>
                <w:sz w:val="20"/>
                <w:lang w:eastAsia="zh-CN"/>
              </w:rPr>
              <w:t>频带</w:t>
            </w:r>
            <w:r w:rsidRPr="002F5E68">
              <w:rPr>
                <w:sz w:val="20"/>
                <w:lang w:eastAsia="zh-CN"/>
              </w:rPr>
              <w:t>8</w:t>
            </w:r>
          </w:p>
        </w:tc>
        <w:tc>
          <w:tcPr>
            <w:tcW w:w="2273" w:type="dxa"/>
          </w:tcPr>
          <w:p w:rsidR="00253061" w:rsidRPr="002F5E68" w:rsidRDefault="00253061" w:rsidP="00FF6C46">
            <w:pPr>
              <w:pStyle w:val="Tabletext"/>
              <w:spacing w:before="20" w:after="20"/>
              <w:jc w:val="center"/>
              <w:rPr>
                <w:sz w:val="20"/>
              </w:rPr>
            </w:pPr>
            <w:r w:rsidRPr="002F5E68">
              <w:rPr>
                <w:sz w:val="20"/>
              </w:rPr>
              <w:t>880-915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LA UTRA FDD</w:t>
            </w:r>
            <w:r w:rsidRPr="002F5E68">
              <w:rPr>
                <w:rFonts w:hint="eastAsia"/>
                <w:sz w:val="20"/>
                <w:lang w:eastAsia="zh-CN"/>
              </w:rPr>
              <w:t>频带</w:t>
            </w:r>
            <w:r w:rsidRPr="002F5E68">
              <w:rPr>
                <w:sz w:val="20"/>
              </w:rPr>
              <w:t>IX</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9</w:t>
            </w:r>
          </w:p>
        </w:tc>
        <w:tc>
          <w:tcPr>
            <w:tcW w:w="2273" w:type="dxa"/>
          </w:tcPr>
          <w:p w:rsidR="00253061" w:rsidRPr="002F5E68" w:rsidRDefault="00253061" w:rsidP="00FF6C46">
            <w:pPr>
              <w:pStyle w:val="Tabletext"/>
              <w:spacing w:before="20" w:after="20"/>
              <w:jc w:val="center"/>
              <w:rPr>
                <w:sz w:val="20"/>
              </w:rPr>
            </w:pPr>
            <w:r w:rsidRPr="002F5E68">
              <w:rPr>
                <w:sz w:val="20"/>
              </w:rPr>
              <w:t>1 749.9-1 784.9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lang w:eastAsia="zh-CN"/>
              </w:rPr>
            </w:pPr>
            <w:r w:rsidRPr="002F5E68">
              <w:rPr>
                <w:sz w:val="20"/>
              </w:rPr>
              <w:t>LA UTRA FDD</w:t>
            </w:r>
            <w:r w:rsidRPr="002F5E68">
              <w:rPr>
                <w:rFonts w:hint="eastAsia"/>
                <w:sz w:val="20"/>
                <w:lang w:eastAsia="zh-CN"/>
              </w:rPr>
              <w:t>频带</w:t>
            </w:r>
            <w:r w:rsidRPr="002F5E68">
              <w:rPr>
                <w:sz w:val="20"/>
              </w:rPr>
              <w:t>X</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10</w:t>
            </w:r>
          </w:p>
        </w:tc>
        <w:tc>
          <w:tcPr>
            <w:tcW w:w="2273" w:type="dxa"/>
          </w:tcPr>
          <w:p w:rsidR="00253061" w:rsidRPr="002F5E68" w:rsidRDefault="00253061" w:rsidP="00FF6C46">
            <w:pPr>
              <w:pStyle w:val="Tabletext"/>
              <w:spacing w:before="20" w:after="20"/>
              <w:jc w:val="center"/>
              <w:rPr>
                <w:sz w:val="20"/>
              </w:rPr>
            </w:pPr>
            <w:r w:rsidRPr="002F5E68">
              <w:rPr>
                <w:sz w:val="20"/>
              </w:rPr>
              <w:t>1 710-1 770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FF6C46">
            <w:pPr>
              <w:pStyle w:val="Tabletext"/>
              <w:spacing w:before="20" w:after="20"/>
              <w:jc w:val="center"/>
              <w:rPr>
                <w:sz w:val="20"/>
              </w:rPr>
            </w:pPr>
            <w:r w:rsidRPr="002F5E68">
              <w:rPr>
                <w:sz w:val="20"/>
              </w:rPr>
              <w:t>LA UTRA FDD</w:t>
            </w:r>
            <w:r w:rsidRPr="002F5E68">
              <w:rPr>
                <w:rFonts w:hint="eastAsia"/>
                <w:sz w:val="20"/>
                <w:lang w:eastAsia="zh-CN"/>
              </w:rPr>
              <w:t>频带</w:t>
            </w:r>
            <w:r w:rsidRPr="002F5E68">
              <w:rPr>
                <w:sz w:val="20"/>
              </w:rPr>
              <w:t>XI</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11</w:t>
            </w:r>
          </w:p>
        </w:tc>
        <w:tc>
          <w:tcPr>
            <w:tcW w:w="2273" w:type="dxa"/>
          </w:tcPr>
          <w:p w:rsidR="00253061" w:rsidRPr="002F5E68" w:rsidRDefault="00253061" w:rsidP="00FF6C46">
            <w:pPr>
              <w:pStyle w:val="Tabletext"/>
              <w:spacing w:before="20" w:after="20"/>
              <w:jc w:val="center"/>
              <w:rPr>
                <w:sz w:val="20"/>
              </w:rPr>
            </w:pPr>
            <w:r w:rsidRPr="002F5E68">
              <w:rPr>
                <w:sz w:val="20"/>
              </w:rPr>
              <w:t>1 427.9-1 447.9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rPr>
            </w:pPr>
            <w:r w:rsidRPr="002F5E68">
              <w:rPr>
                <w:sz w:val="20"/>
              </w:rPr>
              <w:t xml:space="preserve">LA UTRA FDD </w:t>
            </w:r>
            <w:r w:rsidRPr="002F5E68">
              <w:rPr>
                <w:rFonts w:hint="eastAsia"/>
                <w:sz w:val="20"/>
                <w:lang w:eastAsia="zh-CN"/>
              </w:rPr>
              <w:t>频带</w:t>
            </w:r>
            <w:r w:rsidRPr="002F5E68">
              <w:rPr>
                <w:sz w:val="20"/>
              </w:rPr>
              <w:t>XII</w:t>
            </w:r>
            <w:r w:rsidRPr="002F5E68">
              <w:rPr>
                <w:rFonts w:hint="eastAsia"/>
                <w:sz w:val="20"/>
                <w:lang w:eastAsia="zh-CN"/>
              </w:rPr>
              <w:t>或</w:t>
            </w:r>
            <w:r w:rsidRPr="002F5E68">
              <w:rPr>
                <w:sz w:val="20"/>
                <w:lang w:eastAsia="zh-CN"/>
              </w:rPr>
              <w:t xml:space="preserve"> </w:t>
            </w:r>
            <w:r w:rsidRPr="002F5E68">
              <w:rPr>
                <w:sz w:val="20"/>
                <w:lang w:eastAsia="zh-CN"/>
              </w:rPr>
              <w:br/>
              <w:t xml:space="preserve">E-UTRA </w:t>
            </w:r>
            <w:r w:rsidRPr="002F5E68">
              <w:rPr>
                <w:rFonts w:hint="eastAsia"/>
                <w:sz w:val="20"/>
                <w:lang w:eastAsia="zh-CN"/>
              </w:rPr>
              <w:t>频带</w:t>
            </w:r>
            <w:r w:rsidRPr="002F5E68">
              <w:rPr>
                <w:sz w:val="20"/>
                <w:lang w:eastAsia="zh-CN"/>
              </w:rPr>
              <w:t>12</w:t>
            </w:r>
          </w:p>
        </w:tc>
        <w:tc>
          <w:tcPr>
            <w:tcW w:w="2273" w:type="dxa"/>
          </w:tcPr>
          <w:p w:rsidR="00253061" w:rsidRPr="002F5E68" w:rsidRDefault="00253061" w:rsidP="00FF6C46">
            <w:pPr>
              <w:pStyle w:val="Tabletext"/>
              <w:spacing w:before="20" w:after="20"/>
              <w:jc w:val="center"/>
              <w:rPr>
                <w:sz w:val="20"/>
              </w:rPr>
            </w:pPr>
            <w:r w:rsidRPr="002F5E68">
              <w:rPr>
                <w:sz w:val="20"/>
              </w:rPr>
              <w:t>699-716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rPr>
            </w:pPr>
            <w:r w:rsidRPr="002F5E68">
              <w:rPr>
                <w:sz w:val="20"/>
              </w:rPr>
              <w:t xml:space="preserve">LA UTRA FDD </w:t>
            </w:r>
            <w:r w:rsidRPr="002F5E68">
              <w:rPr>
                <w:rFonts w:hint="eastAsia"/>
                <w:sz w:val="20"/>
                <w:lang w:eastAsia="zh-CN"/>
              </w:rPr>
              <w:t>频带</w:t>
            </w:r>
            <w:r w:rsidRPr="002F5E68">
              <w:rPr>
                <w:sz w:val="20"/>
              </w:rPr>
              <w:t>XIII</w:t>
            </w:r>
            <w:r w:rsidR="009F5394">
              <w:rPr>
                <w:sz w:val="20"/>
              </w:rPr>
              <w:br/>
            </w:r>
            <w:r w:rsidRPr="002F5E68">
              <w:rPr>
                <w:rFonts w:hint="eastAsia"/>
                <w:sz w:val="20"/>
                <w:lang w:eastAsia="zh-CN"/>
              </w:rPr>
              <w:t>或</w:t>
            </w:r>
            <w:r w:rsidRPr="002F5E68">
              <w:rPr>
                <w:sz w:val="20"/>
                <w:lang w:eastAsia="zh-CN"/>
              </w:rPr>
              <w:t xml:space="preserve"> E-UTRA </w:t>
            </w:r>
            <w:r w:rsidRPr="002F5E68">
              <w:rPr>
                <w:rFonts w:hint="eastAsia"/>
                <w:sz w:val="20"/>
                <w:lang w:eastAsia="zh-CN"/>
              </w:rPr>
              <w:t>频带</w:t>
            </w:r>
            <w:r w:rsidRPr="002F5E68">
              <w:rPr>
                <w:sz w:val="20"/>
                <w:lang w:eastAsia="zh-CN"/>
              </w:rPr>
              <w:t>13</w:t>
            </w:r>
          </w:p>
        </w:tc>
        <w:tc>
          <w:tcPr>
            <w:tcW w:w="2273" w:type="dxa"/>
          </w:tcPr>
          <w:p w:rsidR="00253061" w:rsidRPr="002F5E68" w:rsidRDefault="00253061" w:rsidP="00FF6C46">
            <w:pPr>
              <w:pStyle w:val="Tabletext"/>
              <w:spacing w:before="20" w:after="20"/>
              <w:jc w:val="center"/>
              <w:rPr>
                <w:sz w:val="20"/>
              </w:rPr>
            </w:pPr>
            <w:r w:rsidRPr="002F5E68">
              <w:rPr>
                <w:sz w:val="20"/>
              </w:rPr>
              <w:t>777-787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rPr>
            </w:pPr>
            <w:r w:rsidRPr="002F5E68">
              <w:rPr>
                <w:sz w:val="20"/>
              </w:rPr>
              <w:t xml:space="preserve">LA UTRA FDD </w:t>
            </w:r>
            <w:r w:rsidRPr="002F5E68">
              <w:rPr>
                <w:rFonts w:hint="eastAsia"/>
                <w:sz w:val="20"/>
                <w:lang w:eastAsia="zh-CN"/>
              </w:rPr>
              <w:t>频带</w:t>
            </w:r>
            <w:r w:rsidRPr="002F5E68">
              <w:rPr>
                <w:sz w:val="20"/>
              </w:rPr>
              <w:t>XIV</w:t>
            </w:r>
            <w:r w:rsidR="009F5394">
              <w:rPr>
                <w:sz w:val="20"/>
              </w:rPr>
              <w:br/>
            </w:r>
            <w:r w:rsidRPr="002F5E68">
              <w:rPr>
                <w:rFonts w:hint="eastAsia"/>
                <w:sz w:val="20"/>
                <w:lang w:eastAsia="zh-CN"/>
              </w:rPr>
              <w:t>或</w:t>
            </w:r>
            <w:r w:rsidRPr="002F5E68">
              <w:rPr>
                <w:sz w:val="20"/>
                <w:lang w:eastAsia="zh-CN"/>
              </w:rPr>
              <w:t xml:space="preserve">E-UTRA </w:t>
            </w:r>
            <w:r w:rsidRPr="002F5E68">
              <w:rPr>
                <w:rFonts w:hint="eastAsia"/>
                <w:sz w:val="20"/>
                <w:lang w:eastAsia="zh-CN"/>
              </w:rPr>
              <w:t>频带</w:t>
            </w:r>
            <w:r w:rsidRPr="002F5E68">
              <w:rPr>
                <w:sz w:val="20"/>
                <w:lang w:eastAsia="zh-CN"/>
              </w:rPr>
              <w:t>14</w:t>
            </w:r>
          </w:p>
        </w:tc>
        <w:tc>
          <w:tcPr>
            <w:tcW w:w="2273" w:type="dxa"/>
          </w:tcPr>
          <w:p w:rsidR="00253061" w:rsidRPr="002F5E68" w:rsidRDefault="00253061" w:rsidP="00FF6C46">
            <w:pPr>
              <w:pStyle w:val="Tabletext"/>
              <w:spacing w:before="20" w:after="20"/>
              <w:jc w:val="center"/>
              <w:rPr>
                <w:sz w:val="20"/>
              </w:rPr>
            </w:pPr>
            <w:r w:rsidRPr="002F5E68">
              <w:rPr>
                <w:sz w:val="20"/>
              </w:rPr>
              <w:t>788-798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rPr>
            </w:pPr>
            <w:r w:rsidRPr="002F5E68">
              <w:rPr>
                <w:sz w:val="20"/>
              </w:rPr>
              <w:t xml:space="preserve">LA UTRA FDD </w:t>
            </w:r>
            <w:r w:rsidRPr="002F5E68">
              <w:rPr>
                <w:rFonts w:hint="eastAsia"/>
                <w:sz w:val="20"/>
                <w:lang w:eastAsia="zh-CN"/>
              </w:rPr>
              <w:t>频带</w:t>
            </w:r>
            <w:r w:rsidRPr="002F5E68">
              <w:rPr>
                <w:sz w:val="20"/>
              </w:rPr>
              <w:t>XX</w:t>
            </w:r>
          </w:p>
        </w:tc>
        <w:tc>
          <w:tcPr>
            <w:tcW w:w="2273" w:type="dxa"/>
          </w:tcPr>
          <w:p w:rsidR="00253061" w:rsidRPr="002F5E68" w:rsidRDefault="00253061" w:rsidP="00FF6C46">
            <w:pPr>
              <w:pStyle w:val="Tabletext"/>
              <w:spacing w:before="20" w:after="20"/>
              <w:jc w:val="center"/>
              <w:rPr>
                <w:sz w:val="20"/>
              </w:rPr>
            </w:pPr>
            <w:r w:rsidRPr="002F5E68">
              <w:rPr>
                <w:sz w:val="20"/>
              </w:rPr>
              <w:t>832-862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r w:rsidR="00253061" w:rsidRPr="002B4FF6" w:rsidTr="009F5394">
        <w:trPr>
          <w:cantSplit/>
          <w:jc w:val="center"/>
        </w:trPr>
        <w:tc>
          <w:tcPr>
            <w:tcW w:w="3341" w:type="dxa"/>
          </w:tcPr>
          <w:p w:rsidR="00253061" w:rsidRPr="002F5E68" w:rsidRDefault="00253061" w:rsidP="009F5394">
            <w:pPr>
              <w:pStyle w:val="Tabletext"/>
              <w:spacing w:before="20" w:after="20"/>
              <w:jc w:val="center"/>
              <w:rPr>
                <w:sz w:val="20"/>
              </w:rPr>
            </w:pPr>
            <w:r w:rsidRPr="002F5E68">
              <w:rPr>
                <w:sz w:val="20"/>
              </w:rPr>
              <w:t xml:space="preserve">LA UTRA FDD </w:t>
            </w:r>
            <w:r w:rsidRPr="002F5E68">
              <w:rPr>
                <w:rFonts w:hint="eastAsia"/>
                <w:sz w:val="20"/>
                <w:lang w:eastAsia="zh-CN"/>
              </w:rPr>
              <w:t>频带</w:t>
            </w:r>
            <w:r w:rsidRPr="002F5E68">
              <w:rPr>
                <w:sz w:val="20"/>
              </w:rPr>
              <w:t>XXI</w:t>
            </w:r>
            <w:r w:rsidR="009F5394">
              <w:rPr>
                <w:sz w:val="20"/>
              </w:rPr>
              <w:br/>
            </w:r>
            <w:r w:rsidRPr="002F5E68">
              <w:rPr>
                <w:rFonts w:hint="eastAsia"/>
                <w:sz w:val="20"/>
                <w:lang w:eastAsia="zh-CN"/>
              </w:rPr>
              <w:t>或</w:t>
            </w:r>
            <w:r w:rsidRPr="002F5E68">
              <w:rPr>
                <w:sz w:val="20"/>
                <w:lang w:eastAsia="zh-CN"/>
              </w:rPr>
              <w:t xml:space="preserve">E-UTRA </w:t>
            </w:r>
            <w:r w:rsidRPr="002F5E68">
              <w:rPr>
                <w:rFonts w:hint="eastAsia"/>
                <w:sz w:val="20"/>
                <w:lang w:eastAsia="zh-CN"/>
              </w:rPr>
              <w:t>频带</w:t>
            </w:r>
            <w:r w:rsidRPr="002F5E68">
              <w:rPr>
                <w:sz w:val="20"/>
                <w:lang w:eastAsia="zh-CN"/>
              </w:rPr>
              <w:t>21</w:t>
            </w:r>
          </w:p>
        </w:tc>
        <w:tc>
          <w:tcPr>
            <w:tcW w:w="2273" w:type="dxa"/>
          </w:tcPr>
          <w:p w:rsidR="00253061" w:rsidRPr="002F5E68" w:rsidRDefault="00253061" w:rsidP="00FF6C46">
            <w:pPr>
              <w:pStyle w:val="Tabletext"/>
              <w:spacing w:before="20" w:after="20"/>
              <w:jc w:val="center"/>
              <w:rPr>
                <w:sz w:val="20"/>
              </w:rPr>
            </w:pPr>
            <w:r w:rsidRPr="002F5E68">
              <w:rPr>
                <w:sz w:val="20"/>
              </w:rPr>
              <w:t>1 447.9-1 462.9 MHz</w:t>
            </w:r>
          </w:p>
        </w:tc>
        <w:tc>
          <w:tcPr>
            <w:tcW w:w="1371" w:type="dxa"/>
          </w:tcPr>
          <w:p w:rsidR="00253061" w:rsidRPr="002F5E68" w:rsidRDefault="00253061" w:rsidP="00FF6C46">
            <w:pPr>
              <w:pStyle w:val="Tabletext"/>
              <w:spacing w:before="20" w:after="20"/>
              <w:jc w:val="center"/>
              <w:rPr>
                <w:sz w:val="20"/>
              </w:rPr>
            </w:pPr>
            <w:r w:rsidRPr="002F5E68">
              <w:rPr>
                <w:sz w:val="20"/>
              </w:rPr>
              <w:t>–82 dBm</w:t>
            </w:r>
          </w:p>
        </w:tc>
        <w:tc>
          <w:tcPr>
            <w:tcW w:w="1456" w:type="dxa"/>
          </w:tcPr>
          <w:p w:rsidR="00253061" w:rsidRPr="002F5E68" w:rsidRDefault="00253061" w:rsidP="00FF6C46">
            <w:pPr>
              <w:pStyle w:val="Tabletext"/>
              <w:spacing w:before="20" w:after="20"/>
              <w:jc w:val="center"/>
              <w:rPr>
                <w:sz w:val="20"/>
              </w:rPr>
            </w:pPr>
            <w:r w:rsidRPr="002F5E68">
              <w:rPr>
                <w:sz w:val="20"/>
              </w:rPr>
              <w:t>100 kHz</w:t>
            </w:r>
          </w:p>
        </w:tc>
        <w:tc>
          <w:tcPr>
            <w:tcW w:w="1198" w:type="dxa"/>
          </w:tcPr>
          <w:p w:rsidR="00253061" w:rsidRPr="002F5E68" w:rsidRDefault="00253061" w:rsidP="00FF6C46">
            <w:pPr>
              <w:pStyle w:val="Tabletext"/>
              <w:spacing w:before="20" w:after="20"/>
              <w:jc w:val="center"/>
              <w:rPr>
                <w:sz w:val="20"/>
              </w:rPr>
            </w:pPr>
          </w:p>
        </w:tc>
      </w:tr>
    </w:tbl>
    <w:p w:rsidR="00253061" w:rsidRPr="00845758" w:rsidRDefault="00253061" w:rsidP="00253061">
      <w:pPr>
        <w:pStyle w:val="TableNo"/>
        <w:keepLines/>
        <w:rPr>
          <w:lang w:val="en-GB"/>
        </w:rPr>
      </w:pPr>
      <w:r>
        <w:rPr>
          <w:rFonts w:hint="eastAsia"/>
          <w:lang w:val="en-GB" w:eastAsia="zh-CN"/>
        </w:rPr>
        <w:lastRenderedPageBreak/>
        <w:t>表</w:t>
      </w:r>
      <w:r w:rsidR="003A4A30">
        <w:rPr>
          <w:lang w:val="en-GB"/>
        </w:rPr>
        <w:t xml:space="preserve"> 10C</w:t>
      </w:r>
      <w:r>
        <w:rPr>
          <w:rFonts w:hint="eastAsia"/>
          <w:lang w:val="en-GB"/>
        </w:rPr>
        <w:t>（</w:t>
      </w:r>
      <w:r w:rsidRPr="003A4A30">
        <w:rPr>
          <w:rFonts w:eastAsia="STKaiti" w:hint="eastAsia"/>
          <w:iCs/>
          <w:lang w:val="en-GB" w:eastAsia="zh-CN"/>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7"/>
        <w:gridCol w:w="2296"/>
        <w:gridCol w:w="1371"/>
        <w:gridCol w:w="1456"/>
        <w:gridCol w:w="1189"/>
      </w:tblGrid>
      <w:tr w:rsidR="00253061" w:rsidRPr="002B4FF6" w:rsidTr="003A4A30">
        <w:trPr>
          <w:cantSplit/>
          <w:jc w:val="center"/>
        </w:trPr>
        <w:tc>
          <w:tcPr>
            <w:tcW w:w="3327" w:type="dxa"/>
            <w:vAlign w:val="center"/>
          </w:tcPr>
          <w:p w:rsidR="00253061" w:rsidRPr="00BF0F28" w:rsidRDefault="00253061" w:rsidP="003A4A30">
            <w:pPr>
              <w:pStyle w:val="Tablehead"/>
              <w:rPr>
                <w:lang w:eastAsia="zh-CN"/>
              </w:rPr>
            </w:pPr>
            <w:r w:rsidRPr="00BF0F28">
              <w:rPr>
                <w:rFonts w:hint="eastAsia"/>
                <w:lang w:eastAsia="zh-CN"/>
              </w:rPr>
              <w:t>共址</w:t>
            </w:r>
            <w:r w:rsidRPr="00BF0F28">
              <w:rPr>
                <w:lang w:eastAsia="zh-CN"/>
              </w:rPr>
              <w:t>BS</w:t>
            </w:r>
            <w:r w:rsidRPr="00BF0F28">
              <w:rPr>
                <w:rFonts w:hint="eastAsia"/>
                <w:lang w:eastAsia="zh-CN"/>
              </w:rPr>
              <w:t>的</w:t>
            </w:r>
            <w:r w:rsidRPr="00BF0F28">
              <w:rPr>
                <w:rFonts w:ascii="SimSun" w:hAnsi="SimSun" w:cs="SimSun" w:hint="eastAsia"/>
                <w:lang w:eastAsia="zh-CN"/>
              </w:rPr>
              <w:t>类</w:t>
            </w:r>
            <w:r w:rsidRPr="00BF0F28">
              <w:rPr>
                <w:rFonts w:hint="eastAsia"/>
                <w:lang w:eastAsia="zh-CN"/>
              </w:rPr>
              <w:t>型</w:t>
            </w:r>
          </w:p>
        </w:tc>
        <w:tc>
          <w:tcPr>
            <w:tcW w:w="2296" w:type="dxa"/>
            <w:vAlign w:val="center"/>
          </w:tcPr>
          <w:p w:rsidR="00253061" w:rsidRPr="00BF0F28" w:rsidRDefault="00253061" w:rsidP="003A4A30">
            <w:pPr>
              <w:pStyle w:val="Tablehead"/>
              <w:rPr>
                <w:lang w:eastAsia="zh-CN"/>
              </w:rPr>
            </w:pPr>
            <w:r w:rsidRPr="00BF0F28">
              <w:rPr>
                <w:rFonts w:hint="eastAsia"/>
                <w:lang w:val="en-US" w:eastAsia="zh-CN"/>
              </w:rPr>
              <w:t>有共址要求的</w:t>
            </w:r>
            <w:r w:rsidRPr="00BF0F28">
              <w:rPr>
                <w:lang w:eastAsia="zh-CN"/>
              </w:rPr>
              <w:br/>
            </w:r>
            <w:r w:rsidRPr="00BF0F28">
              <w:rPr>
                <w:rFonts w:ascii="SimSun" w:hAnsi="SimSun" w:cs="SimSun" w:hint="eastAsia"/>
                <w:lang w:val="en-US" w:eastAsia="zh-CN"/>
              </w:rPr>
              <w:t>频带</w:t>
            </w:r>
          </w:p>
        </w:tc>
        <w:tc>
          <w:tcPr>
            <w:tcW w:w="1371" w:type="dxa"/>
            <w:vAlign w:val="center"/>
          </w:tcPr>
          <w:p w:rsidR="00253061" w:rsidRPr="00BF0F28" w:rsidRDefault="00253061" w:rsidP="003A4A30">
            <w:pPr>
              <w:pStyle w:val="Tablehead"/>
              <w:rPr>
                <w:lang w:eastAsia="zh-CN"/>
              </w:rPr>
            </w:pPr>
            <w:r w:rsidRPr="00BF0F28">
              <w:rPr>
                <w:rFonts w:hint="eastAsia"/>
                <w:lang w:val="en-US"/>
              </w:rPr>
              <w:t>最大</w:t>
            </w:r>
            <w:r w:rsidRPr="00BF0F28">
              <w:rPr>
                <w:rFonts w:ascii="SimSun" w:hAnsi="SimSun" w:cs="SimSun" w:hint="eastAsia"/>
                <w:lang w:val="en-US"/>
              </w:rPr>
              <w:t>电</w:t>
            </w:r>
            <w:r w:rsidRPr="00BF0F28">
              <w:rPr>
                <w:rFonts w:hint="eastAsia"/>
                <w:lang w:val="en-US"/>
              </w:rPr>
              <w:t>平</w:t>
            </w:r>
          </w:p>
        </w:tc>
        <w:tc>
          <w:tcPr>
            <w:tcW w:w="1456" w:type="dxa"/>
            <w:vAlign w:val="center"/>
          </w:tcPr>
          <w:p w:rsidR="00253061" w:rsidRPr="00BF0F28" w:rsidRDefault="00253061" w:rsidP="003A4A30">
            <w:pPr>
              <w:pStyle w:val="Tablehead"/>
              <w:rPr>
                <w:lang w:eastAsia="zh-CN"/>
              </w:rPr>
            </w:pPr>
            <w:r w:rsidRPr="00BF0F28">
              <w:rPr>
                <w:rFonts w:ascii="SimSun" w:hAnsi="SimSun" w:cs="SimSun" w:hint="eastAsia"/>
                <w:lang w:val="en-US"/>
              </w:rPr>
              <w:t>测</w:t>
            </w:r>
            <w:r w:rsidRPr="00BF0F28">
              <w:rPr>
                <w:rFonts w:hint="eastAsia"/>
                <w:lang w:val="en-US"/>
              </w:rPr>
              <w:t>量</w:t>
            </w:r>
            <w:r w:rsidRPr="00BF0F28">
              <w:rPr>
                <w:rFonts w:ascii="SimSun" w:hAnsi="SimSun" w:cs="SimSun" w:hint="eastAsia"/>
                <w:lang w:val="en-US"/>
              </w:rPr>
              <w:t>带宽</w:t>
            </w:r>
          </w:p>
        </w:tc>
        <w:tc>
          <w:tcPr>
            <w:tcW w:w="1189" w:type="dxa"/>
            <w:vAlign w:val="center"/>
          </w:tcPr>
          <w:p w:rsidR="00253061" w:rsidRPr="00BF0F28" w:rsidRDefault="00253061" w:rsidP="003A4A30">
            <w:pPr>
              <w:pStyle w:val="Tablehead"/>
              <w:rPr>
                <w:lang w:eastAsia="zh-CN"/>
              </w:rPr>
            </w:pPr>
            <w:r w:rsidRPr="00BF0F28">
              <w:rPr>
                <w:rFonts w:hint="eastAsia"/>
                <w:lang w:val="en-US"/>
              </w:rPr>
              <w:t>注</w:t>
            </w:r>
            <w:r w:rsidRPr="00BF0F28">
              <w:rPr>
                <w:rFonts w:ascii="SimSun" w:hAnsi="SimSun" w:cs="SimSun" w:hint="eastAsia"/>
                <w:lang w:val="en-US"/>
              </w:rPr>
              <w:t>释</w:t>
            </w:r>
          </w:p>
        </w:tc>
      </w:tr>
      <w:tr w:rsidR="003A4A30" w:rsidRPr="002B4FF6" w:rsidTr="003A4A30">
        <w:trPr>
          <w:cantSplit/>
          <w:jc w:val="center"/>
        </w:trPr>
        <w:tc>
          <w:tcPr>
            <w:tcW w:w="3327" w:type="dxa"/>
          </w:tcPr>
          <w:p w:rsidR="003A4A30" w:rsidRPr="002F5E68" w:rsidRDefault="003A4A30" w:rsidP="003A4A30">
            <w:pPr>
              <w:pStyle w:val="Tabletext"/>
              <w:spacing w:before="20" w:after="20"/>
              <w:jc w:val="center"/>
              <w:rPr>
                <w:sz w:val="20"/>
                <w:lang w:eastAsia="zh-CN"/>
              </w:rPr>
            </w:pPr>
            <w:r w:rsidRPr="002F5E68">
              <w:rPr>
                <w:sz w:val="20"/>
                <w:lang w:eastAsia="zh-CN"/>
              </w:rPr>
              <w:t xml:space="preserve">LA UTRA FDD </w:t>
            </w:r>
            <w:r w:rsidRPr="002F5E68">
              <w:rPr>
                <w:rFonts w:hint="eastAsia"/>
                <w:sz w:val="20"/>
                <w:lang w:eastAsia="zh-CN"/>
              </w:rPr>
              <w:t>频带</w:t>
            </w:r>
            <w:r w:rsidRPr="002F5E68">
              <w:rPr>
                <w:sz w:val="20"/>
                <w:lang w:eastAsia="zh-CN"/>
              </w:rPr>
              <w:t xml:space="preserve"> XXII </w:t>
            </w:r>
            <w:r>
              <w:rPr>
                <w:sz w:val="20"/>
                <w:lang w:eastAsia="zh-CN"/>
              </w:rPr>
              <w:br/>
            </w:r>
            <w:r w:rsidRPr="002F5E68">
              <w:rPr>
                <w:rFonts w:hint="eastAsia"/>
                <w:sz w:val="20"/>
                <w:lang w:eastAsia="zh-CN"/>
              </w:rPr>
              <w:t>或</w:t>
            </w:r>
            <w:r w:rsidRPr="002F5E68">
              <w:rPr>
                <w:sz w:val="20"/>
                <w:lang w:eastAsia="zh-CN"/>
              </w:rPr>
              <w:t xml:space="preserve">E-UTRA </w:t>
            </w:r>
            <w:r w:rsidRPr="002F5E68">
              <w:rPr>
                <w:rFonts w:hint="eastAsia"/>
                <w:sz w:val="20"/>
                <w:lang w:eastAsia="zh-CN"/>
              </w:rPr>
              <w:t>频带</w:t>
            </w:r>
            <w:r w:rsidRPr="002F5E68">
              <w:rPr>
                <w:sz w:val="20"/>
                <w:lang w:eastAsia="zh-CN"/>
              </w:rPr>
              <w:t xml:space="preserve"> 22 </w:t>
            </w:r>
          </w:p>
        </w:tc>
        <w:tc>
          <w:tcPr>
            <w:tcW w:w="2296" w:type="dxa"/>
          </w:tcPr>
          <w:p w:rsidR="003A4A30" w:rsidRPr="002F5E68" w:rsidRDefault="003A4A30" w:rsidP="003A4A30">
            <w:pPr>
              <w:pStyle w:val="Tabletext"/>
              <w:spacing w:before="20" w:after="20"/>
              <w:jc w:val="center"/>
              <w:rPr>
                <w:sz w:val="20"/>
                <w:lang w:eastAsia="zh-CN"/>
              </w:rPr>
            </w:pPr>
            <w:r w:rsidRPr="002F5E68">
              <w:rPr>
                <w:sz w:val="20"/>
                <w:lang w:eastAsia="zh-CN"/>
              </w:rPr>
              <w:t>3 410-3 490 MHz</w:t>
            </w:r>
          </w:p>
        </w:tc>
        <w:tc>
          <w:tcPr>
            <w:tcW w:w="1371" w:type="dxa"/>
          </w:tcPr>
          <w:p w:rsidR="003A4A30" w:rsidRPr="002F5E68" w:rsidRDefault="003A4A30" w:rsidP="003A4A30">
            <w:pPr>
              <w:pStyle w:val="Tabletext"/>
              <w:spacing w:before="20" w:after="20"/>
              <w:jc w:val="center"/>
              <w:rPr>
                <w:sz w:val="20"/>
                <w:lang w:eastAsia="zh-CN"/>
              </w:rPr>
            </w:pPr>
            <w:r w:rsidRPr="002F5E68">
              <w:rPr>
                <w:sz w:val="20"/>
                <w:lang w:eastAsia="zh-CN"/>
              </w:rPr>
              <w:t>–82 dBm</w:t>
            </w:r>
          </w:p>
        </w:tc>
        <w:tc>
          <w:tcPr>
            <w:tcW w:w="1456" w:type="dxa"/>
          </w:tcPr>
          <w:p w:rsidR="003A4A30" w:rsidRPr="002F5E68" w:rsidRDefault="003A4A30" w:rsidP="003A4A30">
            <w:pPr>
              <w:pStyle w:val="Tabletext"/>
              <w:spacing w:before="20" w:after="20"/>
              <w:jc w:val="center"/>
              <w:rPr>
                <w:sz w:val="20"/>
                <w:lang w:eastAsia="zh-CN"/>
              </w:rPr>
            </w:pPr>
            <w:r w:rsidRPr="002F5E68">
              <w:rPr>
                <w:sz w:val="20"/>
                <w:lang w:eastAsia="zh-CN"/>
              </w:rPr>
              <w:t>100 kHz</w:t>
            </w:r>
          </w:p>
        </w:tc>
        <w:tc>
          <w:tcPr>
            <w:tcW w:w="1189" w:type="dxa"/>
          </w:tcPr>
          <w:p w:rsidR="003A4A30" w:rsidRPr="002F5E68" w:rsidRDefault="003A4A30" w:rsidP="003A4A30">
            <w:pPr>
              <w:pStyle w:val="Tabletext"/>
              <w:spacing w:before="20" w:after="20"/>
              <w:jc w:val="center"/>
              <w:rPr>
                <w:sz w:val="20"/>
                <w:lang w:eastAsia="zh-CN"/>
              </w:rPr>
            </w:pPr>
          </w:p>
        </w:tc>
      </w:tr>
      <w:tr w:rsidR="003A4A30" w:rsidRPr="002B4FF6" w:rsidTr="003A4A30">
        <w:trPr>
          <w:cantSplit/>
          <w:jc w:val="center"/>
        </w:trPr>
        <w:tc>
          <w:tcPr>
            <w:tcW w:w="3327" w:type="dxa"/>
          </w:tcPr>
          <w:p w:rsidR="003A4A30" w:rsidRPr="002F5E68" w:rsidRDefault="003A4A30" w:rsidP="003A4A30">
            <w:pPr>
              <w:pStyle w:val="Tabletext"/>
              <w:spacing w:before="20" w:after="20"/>
              <w:jc w:val="center"/>
              <w:rPr>
                <w:sz w:val="20"/>
                <w:lang w:eastAsia="zh-CN"/>
              </w:rPr>
            </w:pPr>
            <w:r w:rsidRPr="002F5E68">
              <w:rPr>
                <w:sz w:val="20"/>
                <w:lang w:eastAsia="zh-CN"/>
              </w:rPr>
              <w:t xml:space="preserve">LA E-UTRA </w:t>
            </w:r>
            <w:r w:rsidRPr="002F5E68">
              <w:rPr>
                <w:rFonts w:hint="eastAsia"/>
                <w:sz w:val="20"/>
                <w:lang w:eastAsia="zh-CN"/>
              </w:rPr>
              <w:t>频带</w:t>
            </w:r>
            <w:r w:rsidRPr="002F5E68">
              <w:rPr>
                <w:sz w:val="20"/>
                <w:lang w:eastAsia="zh-CN"/>
              </w:rPr>
              <w:t xml:space="preserve"> 23</w:t>
            </w:r>
          </w:p>
        </w:tc>
        <w:tc>
          <w:tcPr>
            <w:tcW w:w="2296" w:type="dxa"/>
          </w:tcPr>
          <w:p w:rsidR="003A4A30" w:rsidRPr="002F5E68" w:rsidRDefault="003A4A30" w:rsidP="003A4A30">
            <w:pPr>
              <w:pStyle w:val="Tabletext"/>
              <w:spacing w:before="20" w:after="20"/>
              <w:jc w:val="center"/>
              <w:rPr>
                <w:sz w:val="20"/>
                <w:lang w:eastAsia="zh-CN"/>
              </w:rPr>
            </w:pPr>
            <w:r w:rsidRPr="002F5E68">
              <w:rPr>
                <w:sz w:val="20"/>
                <w:lang w:eastAsia="zh-CN"/>
              </w:rPr>
              <w:t>2 000-2 020 MHz</w:t>
            </w:r>
          </w:p>
        </w:tc>
        <w:tc>
          <w:tcPr>
            <w:tcW w:w="1371" w:type="dxa"/>
          </w:tcPr>
          <w:p w:rsidR="003A4A30" w:rsidRPr="002F5E68" w:rsidRDefault="003A4A30" w:rsidP="003A4A30">
            <w:pPr>
              <w:pStyle w:val="Tabletext"/>
              <w:spacing w:before="20" w:after="20"/>
              <w:jc w:val="center"/>
              <w:rPr>
                <w:sz w:val="20"/>
                <w:lang w:eastAsia="zh-CN"/>
              </w:rPr>
            </w:pPr>
            <w:r w:rsidRPr="002F5E68">
              <w:rPr>
                <w:sz w:val="20"/>
                <w:lang w:eastAsia="zh-CN"/>
              </w:rPr>
              <w:t>–82 dBm</w:t>
            </w:r>
          </w:p>
        </w:tc>
        <w:tc>
          <w:tcPr>
            <w:tcW w:w="1456" w:type="dxa"/>
          </w:tcPr>
          <w:p w:rsidR="003A4A30" w:rsidRPr="002F5E68" w:rsidRDefault="003A4A30" w:rsidP="003A4A30">
            <w:pPr>
              <w:pStyle w:val="Tabletext"/>
              <w:spacing w:before="20" w:after="20"/>
              <w:jc w:val="center"/>
              <w:rPr>
                <w:sz w:val="20"/>
                <w:lang w:eastAsia="zh-CN"/>
              </w:rPr>
            </w:pPr>
            <w:r w:rsidRPr="002F5E68">
              <w:rPr>
                <w:sz w:val="20"/>
                <w:lang w:eastAsia="zh-CN"/>
              </w:rPr>
              <w:t>100 kHz</w:t>
            </w:r>
          </w:p>
        </w:tc>
        <w:tc>
          <w:tcPr>
            <w:tcW w:w="1189" w:type="dxa"/>
          </w:tcPr>
          <w:p w:rsidR="003A4A30" w:rsidRPr="002F5E68" w:rsidRDefault="003A4A30" w:rsidP="003A4A30">
            <w:pPr>
              <w:pStyle w:val="Tabletext"/>
              <w:spacing w:before="20" w:after="20"/>
              <w:jc w:val="center"/>
              <w:rPr>
                <w:sz w:val="20"/>
                <w:lang w:eastAsia="zh-CN"/>
              </w:rPr>
            </w:pPr>
          </w:p>
        </w:tc>
      </w:tr>
      <w:tr w:rsidR="003A4A30" w:rsidRPr="002B4FF6" w:rsidTr="003A4A30">
        <w:trPr>
          <w:cantSplit/>
          <w:jc w:val="center"/>
        </w:trPr>
        <w:tc>
          <w:tcPr>
            <w:tcW w:w="3327" w:type="dxa"/>
          </w:tcPr>
          <w:p w:rsidR="003A4A30" w:rsidRPr="002F5E68" w:rsidRDefault="003A4A30" w:rsidP="003A4A30">
            <w:pPr>
              <w:pStyle w:val="Tabletext"/>
              <w:spacing w:before="20" w:after="20"/>
              <w:jc w:val="center"/>
              <w:rPr>
                <w:sz w:val="20"/>
                <w:lang w:eastAsia="zh-CN"/>
              </w:rPr>
            </w:pPr>
            <w:r w:rsidRPr="002F5E68">
              <w:rPr>
                <w:sz w:val="20"/>
                <w:lang w:eastAsia="zh-CN"/>
              </w:rPr>
              <w:t xml:space="preserve">LA E-UTRA </w:t>
            </w:r>
            <w:r w:rsidRPr="002F5E68">
              <w:rPr>
                <w:rFonts w:hint="eastAsia"/>
                <w:sz w:val="20"/>
                <w:lang w:eastAsia="zh-CN"/>
              </w:rPr>
              <w:t>频带</w:t>
            </w:r>
            <w:r w:rsidRPr="002F5E68">
              <w:rPr>
                <w:sz w:val="20"/>
                <w:lang w:eastAsia="zh-CN"/>
              </w:rPr>
              <w:t xml:space="preserve"> 24</w:t>
            </w:r>
          </w:p>
        </w:tc>
        <w:tc>
          <w:tcPr>
            <w:tcW w:w="2296" w:type="dxa"/>
          </w:tcPr>
          <w:p w:rsidR="003A4A30" w:rsidRPr="002F5E68" w:rsidRDefault="003A4A30" w:rsidP="003A4A30">
            <w:pPr>
              <w:pStyle w:val="Tabletext"/>
              <w:spacing w:before="20" w:after="20"/>
              <w:jc w:val="center"/>
              <w:rPr>
                <w:sz w:val="20"/>
                <w:lang w:eastAsia="zh-CN"/>
              </w:rPr>
            </w:pPr>
            <w:r w:rsidRPr="002F5E68">
              <w:rPr>
                <w:sz w:val="20"/>
                <w:lang w:eastAsia="zh-CN"/>
              </w:rPr>
              <w:t>1 626.5-1 660.5 MHz</w:t>
            </w:r>
          </w:p>
        </w:tc>
        <w:tc>
          <w:tcPr>
            <w:tcW w:w="1371" w:type="dxa"/>
          </w:tcPr>
          <w:p w:rsidR="003A4A30" w:rsidRPr="002F5E68" w:rsidRDefault="003A4A30" w:rsidP="003A4A30">
            <w:pPr>
              <w:pStyle w:val="Tabletext"/>
              <w:spacing w:before="20" w:after="20"/>
              <w:jc w:val="center"/>
              <w:rPr>
                <w:sz w:val="20"/>
                <w:lang w:eastAsia="zh-CN"/>
              </w:rPr>
            </w:pPr>
            <w:r w:rsidRPr="002F5E68">
              <w:rPr>
                <w:sz w:val="20"/>
                <w:lang w:eastAsia="zh-CN"/>
              </w:rPr>
              <w:t>–82 dBm</w:t>
            </w:r>
          </w:p>
        </w:tc>
        <w:tc>
          <w:tcPr>
            <w:tcW w:w="1456" w:type="dxa"/>
          </w:tcPr>
          <w:p w:rsidR="003A4A30" w:rsidRPr="002F5E68" w:rsidRDefault="003A4A30" w:rsidP="003A4A30">
            <w:pPr>
              <w:pStyle w:val="Tabletext"/>
              <w:spacing w:before="20" w:after="20"/>
              <w:jc w:val="center"/>
              <w:rPr>
                <w:sz w:val="20"/>
                <w:lang w:eastAsia="zh-CN"/>
              </w:rPr>
            </w:pPr>
            <w:r w:rsidRPr="002F5E68">
              <w:rPr>
                <w:sz w:val="20"/>
                <w:lang w:eastAsia="zh-CN"/>
              </w:rPr>
              <w:t>100 kHz</w:t>
            </w:r>
          </w:p>
        </w:tc>
        <w:tc>
          <w:tcPr>
            <w:tcW w:w="1189" w:type="dxa"/>
          </w:tcPr>
          <w:p w:rsidR="003A4A30" w:rsidRPr="002F5E68" w:rsidRDefault="003A4A30" w:rsidP="003A4A30">
            <w:pPr>
              <w:pStyle w:val="Tabletext"/>
              <w:spacing w:before="20" w:after="20"/>
              <w:jc w:val="center"/>
              <w:rPr>
                <w:sz w:val="20"/>
                <w:lang w:eastAsia="zh-CN"/>
              </w:rPr>
            </w:pPr>
          </w:p>
        </w:tc>
      </w:tr>
      <w:tr w:rsidR="003A4A30" w:rsidRPr="002B4FF6" w:rsidTr="003A4A30">
        <w:trPr>
          <w:cantSplit/>
          <w:jc w:val="center"/>
        </w:trPr>
        <w:tc>
          <w:tcPr>
            <w:tcW w:w="3327" w:type="dxa"/>
          </w:tcPr>
          <w:p w:rsidR="003A4A30" w:rsidRPr="002F5E68" w:rsidRDefault="003A4A30" w:rsidP="003A4A30">
            <w:pPr>
              <w:pStyle w:val="Tabletext"/>
              <w:spacing w:before="20" w:after="20"/>
              <w:jc w:val="center"/>
              <w:rPr>
                <w:sz w:val="20"/>
                <w:lang w:eastAsia="zh-CN"/>
              </w:rPr>
            </w:pPr>
            <w:r w:rsidRPr="002F5E68">
              <w:rPr>
                <w:sz w:val="20"/>
                <w:lang w:eastAsia="zh-CN"/>
              </w:rPr>
              <w:t xml:space="preserve">LA UTRA FDD </w:t>
            </w:r>
            <w:r w:rsidRPr="002F5E68">
              <w:rPr>
                <w:rFonts w:hint="eastAsia"/>
                <w:sz w:val="20"/>
                <w:lang w:eastAsia="zh-CN"/>
              </w:rPr>
              <w:t>频带</w:t>
            </w:r>
            <w:r w:rsidRPr="002F5E68">
              <w:rPr>
                <w:sz w:val="20"/>
                <w:lang w:eastAsia="zh-CN"/>
              </w:rPr>
              <w:t xml:space="preserve"> XXV </w:t>
            </w:r>
            <w:r w:rsidRPr="002F5E68">
              <w:rPr>
                <w:rFonts w:hint="eastAsia"/>
                <w:sz w:val="20"/>
                <w:lang w:eastAsia="zh-CN"/>
              </w:rPr>
              <w:t>或</w:t>
            </w:r>
            <w:r>
              <w:rPr>
                <w:sz w:val="20"/>
                <w:lang w:eastAsia="zh-CN"/>
              </w:rPr>
              <w:br/>
            </w:r>
            <w:r w:rsidRPr="002F5E68">
              <w:rPr>
                <w:sz w:val="20"/>
                <w:lang w:eastAsia="zh-CN"/>
              </w:rPr>
              <w:t xml:space="preserve">E-UTRA </w:t>
            </w:r>
            <w:r w:rsidRPr="002F5E68">
              <w:rPr>
                <w:rFonts w:hint="eastAsia"/>
                <w:sz w:val="20"/>
                <w:lang w:eastAsia="zh-CN"/>
              </w:rPr>
              <w:t>频带</w:t>
            </w:r>
            <w:r w:rsidRPr="002F5E68">
              <w:rPr>
                <w:sz w:val="20"/>
                <w:lang w:eastAsia="zh-CN"/>
              </w:rPr>
              <w:t xml:space="preserve"> 25</w:t>
            </w:r>
          </w:p>
        </w:tc>
        <w:tc>
          <w:tcPr>
            <w:tcW w:w="2296" w:type="dxa"/>
          </w:tcPr>
          <w:p w:rsidR="003A4A30" w:rsidRPr="002F5E68" w:rsidRDefault="003A4A30" w:rsidP="003A4A30">
            <w:pPr>
              <w:pStyle w:val="Tabletext"/>
              <w:spacing w:before="20" w:after="20"/>
              <w:jc w:val="center"/>
              <w:rPr>
                <w:sz w:val="20"/>
                <w:lang w:eastAsia="zh-CN"/>
              </w:rPr>
            </w:pPr>
            <w:r w:rsidRPr="002F5E68">
              <w:rPr>
                <w:sz w:val="20"/>
                <w:lang w:eastAsia="zh-CN"/>
              </w:rPr>
              <w:t>1 850-1 915 MHz</w:t>
            </w:r>
          </w:p>
        </w:tc>
        <w:tc>
          <w:tcPr>
            <w:tcW w:w="1371" w:type="dxa"/>
          </w:tcPr>
          <w:p w:rsidR="003A4A30" w:rsidRPr="002F5E68" w:rsidRDefault="003A4A30" w:rsidP="003A4A30">
            <w:pPr>
              <w:pStyle w:val="Tabletext"/>
              <w:spacing w:before="20" w:after="20"/>
              <w:jc w:val="center"/>
              <w:rPr>
                <w:sz w:val="20"/>
                <w:lang w:eastAsia="zh-CN"/>
              </w:rPr>
            </w:pPr>
            <w:r w:rsidRPr="002F5E68">
              <w:rPr>
                <w:sz w:val="20"/>
                <w:lang w:eastAsia="zh-CN"/>
              </w:rPr>
              <w:t>–82 dBm</w:t>
            </w:r>
          </w:p>
        </w:tc>
        <w:tc>
          <w:tcPr>
            <w:tcW w:w="1456" w:type="dxa"/>
          </w:tcPr>
          <w:p w:rsidR="003A4A30" w:rsidRPr="002F5E68" w:rsidRDefault="003A4A30" w:rsidP="003A4A30">
            <w:pPr>
              <w:pStyle w:val="Tabletext"/>
              <w:spacing w:before="20" w:after="20"/>
              <w:jc w:val="center"/>
              <w:rPr>
                <w:sz w:val="20"/>
                <w:lang w:eastAsia="zh-CN"/>
              </w:rPr>
            </w:pPr>
            <w:r w:rsidRPr="002F5E68">
              <w:rPr>
                <w:sz w:val="20"/>
                <w:lang w:eastAsia="zh-CN"/>
              </w:rPr>
              <w:t>100 kHz</w:t>
            </w:r>
          </w:p>
        </w:tc>
        <w:tc>
          <w:tcPr>
            <w:tcW w:w="1189" w:type="dxa"/>
          </w:tcPr>
          <w:p w:rsidR="003A4A30" w:rsidRPr="002F5E68" w:rsidRDefault="003A4A30" w:rsidP="003A4A30">
            <w:pPr>
              <w:pStyle w:val="Tabletext"/>
              <w:spacing w:before="20" w:after="20"/>
              <w:jc w:val="center"/>
              <w:rPr>
                <w:sz w:val="20"/>
                <w:lang w:eastAsia="zh-CN"/>
              </w:rPr>
            </w:pP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UTRA TDD </w:t>
            </w:r>
            <w:r w:rsidRPr="00BF0F28">
              <w:rPr>
                <w:rFonts w:hint="eastAsia"/>
                <w:sz w:val="20"/>
                <w:lang w:eastAsia="zh-CN"/>
              </w:rPr>
              <w:t>频带</w:t>
            </w:r>
            <w:r w:rsidRPr="00BF0F28">
              <w:rPr>
                <w:sz w:val="20"/>
                <w:lang w:eastAsia="zh-CN"/>
              </w:rPr>
              <w:t xml:space="preserve"> a</w:t>
            </w:r>
            <w:r>
              <w:rPr>
                <w:sz w:val="20"/>
                <w:lang w:eastAsia="zh-CN"/>
              </w:rPr>
              <w:t>)</w:t>
            </w:r>
            <w:r w:rsidRPr="00BF0F28">
              <w:rPr>
                <w:rFonts w:hint="eastAsia"/>
                <w:sz w:val="20"/>
                <w:lang w:eastAsia="zh-CN"/>
              </w:rPr>
              <w:t>或</w:t>
            </w:r>
            <w:r>
              <w:rPr>
                <w:sz w:val="20"/>
                <w:lang w:eastAsia="zh-CN"/>
              </w:rPr>
              <w:br/>
            </w:r>
            <w:r w:rsidRPr="00BF0F28">
              <w:rPr>
                <w:sz w:val="20"/>
                <w:lang w:eastAsia="zh-CN"/>
              </w:rPr>
              <w:t xml:space="preserve">E-UTRA </w:t>
            </w:r>
            <w:r w:rsidRPr="00BF0F28">
              <w:rPr>
                <w:rFonts w:hint="eastAsia"/>
                <w:sz w:val="20"/>
                <w:lang w:eastAsia="zh-CN"/>
              </w:rPr>
              <w:t>频带</w:t>
            </w:r>
            <w:r w:rsidRPr="00BF0F28">
              <w:rPr>
                <w:sz w:val="20"/>
                <w:lang w:eastAsia="zh-CN"/>
              </w:rPr>
              <w:t xml:space="preserve"> 33</w:t>
            </w:r>
          </w:p>
        </w:tc>
        <w:tc>
          <w:tcPr>
            <w:tcW w:w="2296" w:type="dxa"/>
          </w:tcPr>
          <w:p w:rsidR="003A4A30" w:rsidRPr="00BF0F28" w:rsidRDefault="003A4A30" w:rsidP="003A4A30">
            <w:pPr>
              <w:pStyle w:val="Tabletext"/>
              <w:jc w:val="center"/>
              <w:rPr>
                <w:sz w:val="20"/>
                <w:lang w:eastAsia="zh-CN"/>
              </w:rPr>
            </w:pPr>
            <w:r w:rsidRPr="00BF0F28">
              <w:rPr>
                <w:sz w:val="20"/>
                <w:lang w:eastAsia="zh-CN"/>
              </w:rPr>
              <w:t>1 900-1 920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UTRA TDD </w:t>
            </w:r>
            <w:r w:rsidRPr="00BF0F28">
              <w:rPr>
                <w:rFonts w:hint="eastAsia"/>
                <w:sz w:val="20"/>
                <w:lang w:eastAsia="zh-CN"/>
              </w:rPr>
              <w:t>频带</w:t>
            </w:r>
            <w:r w:rsidRPr="00BF0F28">
              <w:rPr>
                <w:sz w:val="20"/>
                <w:lang w:eastAsia="zh-CN"/>
              </w:rPr>
              <w:t xml:space="preserve"> a</w:t>
            </w:r>
            <w:r>
              <w:rPr>
                <w:sz w:val="20"/>
                <w:lang w:eastAsia="zh-CN"/>
              </w:rPr>
              <w:t>)</w:t>
            </w:r>
            <w:r w:rsidRPr="00BF0F28">
              <w:rPr>
                <w:rFonts w:hint="eastAsia"/>
                <w:sz w:val="20"/>
                <w:lang w:eastAsia="zh-CN"/>
              </w:rPr>
              <w:t>或</w:t>
            </w:r>
            <w:r>
              <w:rPr>
                <w:sz w:val="20"/>
                <w:lang w:eastAsia="zh-CN"/>
              </w:rPr>
              <w:br/>
            </w:r>
            <w:r w:rsidRPr="00BF0F28">
              <w:rPr>
                <w:sz w:val="20"/>
                <w:lang w:eastAsia="zh-CN"/>
              </w:rPr>
              <w:t xml:space="preserve">E-UTRA </w:t>
            </w:r>
            <w:r w:rsidRPr="00BF0F28">
              <w:rPr>
                <w:rFonts w:hint="eastAsia"/>
                <w:sz w:val="20"/>
                <w:lang w:eastAsia="zh-CN"/>
              </w:rPr>
              <w:t>频带</w:t>
            </w:r>
            <w:r w:rsidRPr="00BF0F28">
              <w:rPr>
                <w:sz w:val="20"/>
                <w:lang w:eastAsia="zh-CN"/>
              </w:rPr>
              <w:t xml:space="preserve"> 34</w:t>
            </w:r>
          </w:p>
        </w:tc>
        <w:tc>
          <w:tcPr>
            <w:tcW w:w="2296" w:type="dxa"/>
          </w:tcPr>
          <w:p w:rsidR="003A4A30" w:rsidRPr="00BF0F28" w:rsidRDefault="003A4A30" w:rsidP="003A4A30">
            <w:pPr>
              <w:pStyle w:val="Tabletext"/>
              <w:jc w:val="center"/>
              <w:rPr>
                <w:sz w:val="20"/>
                <w:lang w:eastAsia="zh-CN"/>
              </w:rPr>
            </w:pPr>
            <w:r w:rsidRPr="00BF0F28">
              <w:rPr>
                <w:sz w:val="20"/>
                <w:lang w:eastAsia="zh-CN"/>
              </w:rPr>
              <w:t>2 010-2 025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UTRA TDD </w:t>
            </w:r>
            <w:r w:rsidRPr="00BF0F28">
              <w:rPr>
                <w:rFonts w:hint="eastAsia"/>
                <w:sz w:val="20"/>
                <w:lang w:eastAsia="zh-CN"/>
              </w:rPr>
              <w:t>频带</w:t>
            </w:r>
            <w:r w:rsidRPr="00BF0F28">
              <w:rPr>
                <w:sz w:val="20"/>
                <w:lang w:eastAsia="zh-CN"/>
              </w:rPr>
              <w:t xml:space="preserve"> d</w:t>
            </w:r>
            <w:r>
              <w:rPr>
                <w:sz w:val="20"/>
                <w:lang w:eastAsia="zh-CN"/>
              </w:rPr>
              <w:t>)</w:t>
            </w:r>
            <w:r w:rsidRPr="00BF0F28">
              <w:rPr>
                <w:rFonts w:hint="eastAsia"/>
                <w:sz w:val="20"/>
                <w:lang w:eastAsia="zh-CN"/>
              </w:rPr>
              <w:t>或</w:t>
            </w:r>
            <w:r>
              <w:rPr>
                <w:sz w:val="20"/>
                <w:lang w:eastAsia="zh-CN"/>
              </w:rPr>
              <w:br/>
            </w:r>
            <w:r w:rsidRPr="00BF0F28">
              <w:rPr>
                <w:sz w:val="20"/>
                <w:lang w:eastAsia="zh-CN"/>
              </w:rPr>
              <w:t xml:space="preserve">E-UTRA </w:t>
            </w:r>
            <w:r w:rsidRPr="00BF0F28">
              <w:rPr>
                <w:rFonts w:hint="eastAsia"/>
                <w:sz w:val="20"/>
                <w:lang w:eastAsia="zh-CN"/>
              </w:rPr>
              <w:t>频带</w:t>
            </w:r>
            <w:r w:rsidRPr="00BF0F28">
              <w:rPr>
                <w:sz w:val="20"/>
                <w:lang w:eastAsia="zh-CN"/>
              </w:rPr>
              <w:t xml:space="preserve"> 38</w:t>
            </w:r>
          </w:p>
        </w:tc>
        <w:tc>
          <w:tcPr>
            <w:tcW w:w="2296" w:type="dxa"/>
          </w:tcPr>
          <w:p w:rsidR="003A4A30" w:rsidRPr="00BF0F28" w:rsidRDefault="003A4A30" w:rsidP="003A4A30">
            <w:pPr>
              <w:pStyle w:val="Tabletext"/>
              <w:jc w:val="center"/>
              <w:rPr>
                <w:sz w:val="20"/>
                <w:lang w:eastAsia="zh-CN"/>
              </w:rPr>
            </w:pPr>
            <w:r w:rsidRPr="00BF0F28">
              <w:rPr>
                <w:sz w:val="20"/>
                <w:lang w:eastAsia="zh-CN"/>
              </w:rPr>
              <w:t>2 570-2 620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UTRA TDD </w:t>
            </w:r>
            <w:r w:rsidRPr="00BF0F28">
              <w:rPr>
                <w:rFonts w:hint="eastAsia"/>
                <w:sz w:val="20"/>
                <w:lang w:eastAsia="zh-CN"/>
              </w:rPr>
              <w:t>频带</w:t>
            </w:r>
            <w:r w:rsidRPr="00BF0F28">
              <w:rPr>
                <w:sz w:val="20"/>
                <w:lang w:eastAsia="zh-CN"/>
              </w:rPr>
              <w:t xml:space="preserve"> f</w:t>
            </w:r>
            <w:r>
              <w:rPr>
                <w:sz w:val="20"/>
                <w:lang w:eastAsia="zh-CN"/>
              </w:rPr>
              <w:t>)</w:t>
            </w:r>
            <w:r w:rsidRPr="00BF0F28">
              <w:rPr>
                <w:rFonts w:hint="eastAsia"/>
                <w:sz w:val="20"/>
                <w:lang w:eastAsia="zh-CN"/>
              </w:rPr>
              <w:t>或</w:t>
            </w:r>
            <w:r>
              <w:rPr>
                <w:sz w:val="20"/>
                <w:lang w:eastAsia="zh-CN"/>
              </w:rPr>
              <w:br/>
            </w:r>
            <w:r w:rsidRPr="00BF0F28">
              <w:rPr>
                <w:sz w:val="20"/>
                <w:lang w:eastAsia="zh-CN"/>
              </w:rPr>
              <w:t xml:space="preserve">E-UTRA </w:t>
            </w:r>
            <w:r w:rsidRPr="00BF0F28">
              <w:rPr>
                <w:rFonts w:hint="eastAsia"/>
                <w:sz w:val="20"/>
                <w:lang w:eastAsia="zh-CN"/>
              </w:rPr>
              <w:t>频带</w:t>
            </w:r>
            <w:r w:rsidRPr="00BF0F28">
              <w:rPr>
                <w:sz w:val="20"/>
                <w:lang w:eastAsia="zh-CN"/>
              </w:rPr>
              <w:t xml:space="preserve"> 39</w:t>
            </w:r>
          </w:p>
        </w:tc>
        <w:tc>
          <w:tcPr>
            <w:tcW w:w="2296" w:type="dxa"/>
          </w:tcPr>
          <w:p w:rsidR="003A4A30" w:rsidRPr="00BF0F28" w:rsidRDefault="003A4A30" w:rsidP="003A4A30">
            <w:pPr>
              <w:pStyle w:val="Tabletext"/>
              <w:jc w:val="center"/>
              <w:rPr>
                <w:sz w:val="20"/>
                <w:lang w:eastAsia="zh-CN"/>
              </w:rPr>
            </w:pPr>
            <w:r w:rsidRPr="00BF0F28">
              <w:rPr>
                <w:sz w:val="20"/>
                <w:lang w:eastAsia="zh-CN"/>
              </w:rPr>
              <w:t>1 880-1 920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r w:rsidRPr="00BF0F28">
              <w:rPr>
                <w:rFonts w:hint="eastAsia"/>
                <w:sz w:val="20"/>
                <w:lang w:eastAsia="zh-CN"/>
              </w:rPr>
              <w:t>适用于</w:t>
            </w:r>
            <w:r>
              <w:rPr>
                <w:sz w:val="20"/>
                <w:lang w:eastAsia="zh-CN"/>
              </w:rPr>
              <w:br/>
            </w:r>
            <w:r w:rsidRPr="00BF0F28">
              <w:rPr>
                <w:rFonts w:hint="eastAsia"/>
                <w:sz w:val="20"/>
                <w:lang w:eastAsia="zh-CN"/>
              </w:rPr>
              <w:t>中国</w:t>
            </w: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UTRA TDD </w:t>
            </w:r>
            <w:r w:rsidRPr="00BF0F28">
              <w:rPr>
                <w:rFonts w:hint="eastAsia"/>
                <w:sz w:val="20"/>
                <w:lang w:eastAsia="zh-CN"/>
              </w:rPr>
              <w:t>频带</w:t>
            </w:r>
            <w:r w:rsidRPr="00BF0F28">
              <w:rPr>
                <w:sz w:val="20"/>
                <w:lang w:eastAsia="zh-CN"/>
              </w:rPr>
              <w:t xml:space="preserve"> e</w:t>
            </w:r>
            <w:r>
              <w:rPr>
                <w:sz w:val="20"/>
                <w:lang w:eastAsia="zh-CN"/>
              </w:rPr>
              <w:t>)</w:t>
            </w:r>
            <w:r w:rsidRPr="00BF0F28">
              <w:rPr>
                <w:rFonts w:hint="eastAsia"/>
                <w:sz w:val="20"/>
                <w:lang w:eastAsia="zh-CN"/>
              </w:rPr>
              <w:t>或</w:t>
            </w:r>
            <w:r>
              <w:rPr>
                <w:sz w:val="20"/>
                <w:lang w:eastAsia="zh-CN"/>
              </w:rPr>
              <w:br/>
            </w:r>
            <w:r w:rsidRPr="00BF0F28">
              <w:rPr>
                <w:sz w:val="20"/>
                <w:lang w:eastAsia="zh-CN"/>
              </w:rPr>
              <w:t xml:space="preserve">E-UTRA </w:t>
            </w:r>
            <w:r w:rsidRPr="00BF0F28">
              <w:rPr>
                <w:rFonts w:hint="eastAsia"/>
                <w:sz w:val="20"/>
                <w:lang w:eastAsia="zh-CN"/>
              </w:rPr>
              <w:t>频带</w:t>
            </w:r>
            <w:r w:rsidRPr="00BF0F28">
              <w:rPr>
                <w:sz w:val="20"/>
                <w:lang w:eastAsia="zh-CN"/>
              </w:rPr>
              <w:t xml:space="preserve"> 40</w:t>
            </w:r>
          </w:p>
        </w:tc>
        <w:tc>
          <w:tcPr>
            <w:tcW w:w="2296" w:type="dxa"/>
          </w:tcPr>
          <w:p w:rsidR="003A4A30" w:rsidRPr="00BF0F28" w:rsidRDefault="003A4A30" w:rsidP="003A4A30">
            <w:pPr>
              <w:pStyle w:val="Tabletext"/>
              <w:jc w:val="center"/>
              <w:rPr>
                <w:sz w:val="20"/>
                <w:lang w:eastAsia="zh-CN"/>
              </w:rPr>
            </w:pPr>
            <w:r w:rsidRPr="00BF0F28">
              <w:rPr>
                <w:sz w:val="20"/>
                <w:lang w:eastAsia="zh-CN"/>
              </w:rPr>
              <w:t>2 300-2 400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E-UTRA </w:t>
            </w:r>
            <w:r w:rsidRPr="00BF0F28">
              <w:rPr>
                <w:rFonts w:hint="eastAsia"/>
                <w:sz w:val="20"/>
                <w:lang w:eastAsia="zh-CN"/>
              </w:rPr>
              <w:t>频带</w:t>
            </w:r>
            <w:r w:rsidRPr="00BF0F28">
              <w:rPr>
                <w:sz w:val="20"/>
                <w:lang w:eastAsia="zh-CN"/>
              </w:rPr>
              <w:t xml:space="preserve"> 41</w:t>
            </w:r>
          </w:p>
        </w:tc>
        <w:tc>
          <w:tcPr>
            <w:tcW w:w="2296" w:type="dxa"/>
          </w:tcPr>
          <w:p w:rsidR="003A4A30" w:rsidRPr="00BF0F28" w:rsidRDefault="003A4A30" w:rsidP="003A4A30">
            <w:pPr>
              <w:pStyle w:val="Tabletext"/>
              <w:jc w:val="center"/>
              <w:rPr>
                <w:sz w:val="20"/>
                <w:lang w:eastAsia="zh-CN"/>
              </w:rPr>
            </w:pPr>
            <w:r w:rsidRPr="00BF0F28">
              <w:rPr>
                <w:sz w:val="20"/>
                <w:lang w:eastAsia="zh-CN"/>
              </w:rPr>
              <w:t>2 496-2 690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p>
        </w:tc>
      </w:tr>
      <w:tr w:rsidR="003A4A30" w:rsidRPr="002B4FF6" w:rsidTr="003A4A30">
        <w:trPr>
          <w:cantSplit/>
          <w:jc w:val="center"/>
        </w:trPr>
        <w:tc>
          <w:tcPr>
            <w:tcW w:w="3327" w:type="dxa"/>
          </w:tcPr>
          <w:p w:rsidR="003A4A30" w:rsidRPr="00BF0F28" w:rsidRDefault="003A4A30" w:rsidP="003A4A30">
            <w:pPr>
              <w:pStyle w:val="Tabletext"/>
              <w:jc w:val="center"/>
              <w:rPr>
                <w:sz w:val="20"/>
                <w:lang w:eastAsia="zh-CN"/>
              </w:rPr>
            </w:pPr>
            <w:r w:rsidRPr="00BF0F28">
              <w:rPr>
                <w:sz w:val="20"/>
                <w:lang w:eastAsia="zh-CN"/>
              </w:rPr>
              <w:t xml:space="preserve">LA E-UTRA </w:t>
            </w:r>
            <w:r w:rsidRPr="00BF0F28">
              <w:rPr>
                <w:rFonts w:hint="eastAsia"/>
                <w:sz w:val="20"/>
                <w:lang w:eastAsia="zh-CN"/>
              </w:rPr>
              <w:t>频带</w:t>
            </w:r>
            <w:r w:rsidRPr="00BF0F28">
              <w:rPr>
                <w:sz w:val="20"/>
                <w:lang w:eastAsia="zh-CN"/>
              </w:rPr>
              <w:t xml:space="preserve"> 42</w:t>
            </w:r>
          </w:p>
        </w:tc>
        <w:tc>
          <w:tcPr>
            <w:tcW w:w="2296" w:type="dxa"/>
          </w:tcPr>
          <w:p w:rsidR="003A4A30" w:rsidRPr="00BF0F28" w:rsidRDefault="003A4A30" w:rsidP="003A4A30">
            <w:pPr>
              <w:pStyle w:val="Tabletext"/>
              <w:jc w:val="center"/>
              <w:rPr>
                <w:sz w:val="20"/>
                <w:lang w:eastAsia="zh-CN"/>
              </w:rPr>
            </w:pPr>
            <w:r w:rsidRPr="00BF0F28">
              <w:rPr>
                <w:sz w:val="20"/>
                <w:lang w:eastAsia="zh-CN"/>
              </w:rPr>
              <w:t>3 400-3 600 MHz</w:t>
            </w:r>
          </w:p>
        </w:tc>
        <w:tc>
          <w:tcPr>
            <w:tcW w:w="1371" w:type="dxa"/>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Pr>
          <w:p w:rsidR="003A4A30" w:rsidRPr="00BF0F28" w:rsidRDefault="003A4A30" w:rsidP="003A4A30">
            <w:pPr>
              <w:pStyle w:val="Tabletext"/>
              <w:jc w:val="center"/>
              <w:rPr>
                <w:sz w:val="20"/>
                <w:lang w:eastAsia="zh-CN"/>
              </w:rPr>
            </w:pPr>
          </w:p>
        </w:tc>
      </w:tr>
      <w:tr w:rsidR="003A4A30" w:rsidRPr="002B4FF6" w:rsidTr="00A42BD7">
        <w:trPr>
          <w:cantSplit/>
          <w:jc w:val="center"/>
        </w:trPr>
        <w:tc>
          <w:tcPr>
            <w:tcW w:w="3327" w:type="dxa"/>
            <w:tcBorders>
              <w:bottom w:val="single" w:sz="4" w:space="0" w:color="auto"/>
            </w:tcBorders>
          </w:tcPr>
          <w:p w:rsidR="003A4A30" w:rsidRPr="00BF0F28" w:rsidRDefault="003A4A30" w:rsidP="003A4A30">
            <w:pPr>
              <w:pStyle w:val="Tabletext"/>
              <w:jc w:val="center"/>
              <w:rPr>
                <w:sz w:val="20"/>
                <w:lang w:eastAsia="zh-CN"/>
              </w:rPr>
            </w:pPr>
            <w:r w:rsidRPr="00BF0F28">
              <w:rPr>
                <w:sz w:val="20"/>
                <w:lang w:eastAsia="zh-CN"/>
              </w:rPr>
              <w:t xml:space="preserve">LA E-UTRA </w:t>
            </w:r>
            <w:r w:rsidRPr="00BF0F28">
              <w:rPr>
                <w:rFonts w:hint="eastAsia"/>
                <w:sz w:val="20"/>
                <w:lang w:eastAsia="zh-CN"/>
              </w:rPr>
              <w:t>频带</w:t>
            </w:r>
            <w:r w:rsidRPr="00BF0F28">
              <w:rPr>
                <w:sz w:val="20"/>
                <w:lang w:eastAsia="zh-CN"/>
              </w:rPr>
              <w:t xml:space="preserve"> 43</w:t>
            </w:r>
          </w:p>
        </w:tc>
        <w:tc>
          <w:tcPr>
            <w:tcW w:w="2296" w:type="dxa"/>
            <w:tcBorders>
              <w:bottom w:val="single" w:sz="4" w:space="0" w:color="auto"/>
            </w:tcBorders>
          </w:tcPr>
          <w:p w:rsidR="003A4A30" w:rsidRPr="00BF0F28" w:rsidRDefault="003A4A30" w:rsidP="003A4A30">
            <w:pPr>
              <w:pStyle w:val="Tabletext"/>
              <w:jc w:val="center"/>
              <w:rPr>
                <w:sz w:val="20"/>
                <w:lang w:eastAsia="zh-CN"/>
              </w:rPr>
            </w:pPr>
            <w:r w:rsidRPr="00BF0F28">
              <w:rPr>
                <w:sz w:val="20"/>
                <w:lang w:eastAsia="zh-CN"/>
              </w:rPr>
              <w:t>3 600-3 800 MHz</w:t>
            </w:r>
          </w:p>
        </w:tc>
        <w:tc>
          <w:tcPr>
            <w:tcW w:w="1371" w:type="dxa"/>
            <w:tcBorders>
              <w:bottom w:val="single" w:sz="4" w:space="0" w:color="auto"/>
            </w:tcBorders>
          </w:tcPr>
          <w:p w:rsidR="003A4A30" w:rsidRPr="00BF0F28" w:rsidRDefault="003A4A30" w:rsidP="003A4A30">
            <w:pPr>
              <w:pStyle w:val="Tabletext"/>
              <w:jc w:val="center"/>
              <w:rPr>
                <w:sz w:val="20"/>
                <w:lang w:eastAsia="zh-CN"/>
              </w:rPr>
            </w:pPr>
            <w:r w:rsidRPr="00BF0F28">
              <w:rPr>
                <w:sz w:val="20"/>
                <w:lang w:eastAsia="zh-CN"/>
              </w:rPr>
              <w:t>–72 dBm</w:t>
            </w:r>
          </w:p>
        </w:tc>
        <w:tc>
          <w:tcPr>
            <w:tcW w:w="1456" w:type="dxa"/>
            <w:tcBorders>
              <w:bottom w:val="single" w:sz="4" w:space="0" w:color="auto"/>
            </w:tcBorders>
          </w:tcPr>
          <w:p w:rsidR="003A4A30" w:rsidRPr="00BF0F28" w:rsidRDefault="003A4A30" w:rsidP="003A4A30">
            <w:pPr>
              <w:pStyle w:val="Tabletext"/>
              <w:jc w:val="center"/>
              <w:rPr>
                <w:sz w:val="20"/>
                <w:lang w:eastAsia="zh-CN"/>
              </w:rPr>
            </w:pPr>
            <w:r w:rsidRPr="00BF0F28">
              <w:rPr>
                <w:sz w:val="20"/>
                <w:lang w:eastAsia="zh-CN"/>
              </w:rPr>
              <w:t>1 MHz</w:t>
            </w:r>
          </w:p>
        </w:tc>
        <w:tc>
          <w:tcPr>
            <w:tcW w:w="1189" w:type="dxa"/>
            <w:tcBorders>
              <w:bottom w:val="single" w:sz="4" w:space="0" w:color="auto"/>
            </w:tcBorders>
          </w:tcPr>
          <w:p w:rsidR="003A4A30" w:rsidRPr="00BF0F28" w:rsidRDefault="003A4A30" w:rsidP="003A4A30">
            <w:pPr>
              <w:pStyle w:val="Tabletext"/>
              <w:jc w:val="center"/>
              <w:rPr>
                <w:sz w:val="20"/>
                <w:lang w:eastAsia="zh-CN"/>
              </w:rPr>
            </w:pPr>
          </w:p>
        </w:tc>
      </w:tr>
      <w:tr w:rsidR="00A42BD7" w:rsidRPr="002B4FF6" w:rsidTr="00A42BD7">
        <w:trPr>
          <w:cantSplit/>
          <w:jc w:val="center"/>
        </w:trPr>
        <w:tc>
          <w:tcPr>
            <w:tcW w:w="9639" w:type="dxa"/>
            <w:gridSpan w:val="5"/>
            <w:tcBorders>
              <w:left w:val="nil"/>
              <w:bottom w:val="nil"/>
              <w:right w:val="nil"/>
            </w:tcBorders>
          </w:tcPr>
          <w:p w:rsidR="00A42BD7" w:rsidRPr="00BF0F28" w:rsidRDefault="00A42BD7" w:rsidP="00A42BD7">
            <w:pPr>
              <w:pStyle w:val="TableLegendNote"/>
              <w:rPr>
                <w:lang w:eastAsia="zh-CN"/>
              </w:rPr>
            </w:pPr>
            <w:r w:rsidRPr="00BF0F28">
              <w:rPr>
                <w:rFonts w:hint="eastAsia"/>
                <w:lang w:eastAsia="zh-CN"/>
              </w:rPr>
              <w:t>注</w:t>
            </w:r>
            <w:r>
              <w:rPr>
                <w:lang w:eastAsia="zh-CN"/>
              </w:rPr>
              <w:t xml:space="preserve">1 – </w:t>
            </w:r>
            <w:r w:rsidRPr="00BF0F28">
              <w:rPr>
                <w:rFonts w:hint="eastAsia"/>
                <w:lang w:eastAsia="zh-CN"/>
              </w:rPr>
              <w:t>此共址要求不适用于紧靠着一个下行工作频带的</w:t>
            </w:r>
            <w:r w:rsidRPr="00BF0F28">
              <w:rPr>
                <w:lang w:eastAsia="zh-CN"/>
              </w:rPr>
              <w:t>BS</w:t>
            </w:r>
            <w:r w:rsidRPr="00BF0F28">
              <w:rPr>
                <w:rFonts w:hint="eastAsia"/>
                <w:lang w:eastAsia="zh-CN"/>
              </w:rPr>
              <w:t>发射频率范围之外的</w:t>
            </w:r>
            <w:r w:rsidRPr="00BF0F28">
              <w:rPr>
                <w:lang w:eastAsia="zh-CN"/>
              </w:rPr>
              <w:t>10 MHz</w:t>
            </w:r>
            <w:r w:rsidRPr="00BF0F28">
              <w:rPr>
                <w:rFonts w:hint="eastAsia"/>
                <w:lang w:eastAsia="zh-CN"/>
              </w:rPr>
              <w:t>频率范围（见表</w:t>
            </w:r>
            <w:r w:rsidRPr="00BF0F28">
              <w:rPr>
                <w:lang w:eastAsia="zh-CN"/>
              </w:rPr>
              <w:t>3.0</w:t>
            </w:r>
            <w:r w:rsidRPr="00BF0F28">
              <w:rPr>
                <w:rFonts w:hint="eastAsia"/>
                <w:lang w:eastAsia="zh-CN"/>
              </w:rPr>
              <w:t>）。当前的最新技术不允许对与其他系统在相邻频率共址的单独一个对</w:t>
            </w:r>
            <w:r w:rsidRPr="00BF0F28">
              <w:rPr>
                <w:lang w:eastAsia="zh-CN"/>
              </w:rPr>
              <w:t>30 dB BS-BS</w:t>
            </w:r>
            <w:r w:rsidRPr="00BF0F28">
              <w:rPr>
                <w:rFonts w:hint="eastAsia"/>
                <w:lang w:eastAsia="zh-CN"/>
              </w:rPr>
              <w:t>最小耦合损耗的通用解决方案。但是，有可以被使用的一定站址工程解决方案。这些技术在</w:t>
            </w:r>
            <w:r w:rsidRPr="00BF0F28">
              <w:rPr>
                <w:lang w:eastAsia="zh-CN"/>
              </w:rPr>
              <w:t>TR 25.942</w:t>
            </w:r>
            <w:r w:rsidRPr="00BF0F28">
              <w:rPr>
                <w:rFonts w:hint="eastAsia"/>
                <w:lang w:eastAsia="zh-CN"/>
              </w:rPr>
              <w:t>中涉及。</w:t>
            </w:r>
            <w:r w:rsidRPr="00BF0F28">
              <w:rPr>
                <w:lang w:eastAsia="zh-CN"/>
              </w:rPr>
              <w:t xml:space="preserve"> </w:t>
            </w:r>
          </w:p>
          <w:p w:rsidR="00A42BD7" w:rsidRPr="00BF0F28" w:rsidRDefault="00A42BD7" w:rsidP="00A42BD7">
            <w:pPr>
              <w:pStyle w:val="TableLegendNote"/>
              <w:rPr>
                <w:lang w:eastAsia="zh-CN"/>
              </w:rPr>
            </w:pPr>
            <w:r w:rsidRPr="00BF0F28">
              <w:rPr>
                <w:rFonts w:hint="eastAsia"/>
                <w:lang w:eastAsia="zh-CN"/>
              </w:rPr>
              <w:t>注</w:t>
            </w:r>
            <w:r>
              <w:rPr>
                <w:lang w:eastAsia="zh-CN"/>
              </w:rPr>
              <w:t xml:space="preserve">2 – </w:t>
            </w:r>
            <w:r w:rsidRPr="00BF0F28">
              <w:rPr>
                <w:rFonts w:hint="eastAsia"/>
                <w:lang w:eastAsia="zh-CN"/>
              </w:rPr>
              <w:t>上表假设其中的频率范围将重叠的二个工作频带不在相同的地域部署。对在相同地域中采用重叠频率计划工作这样一种情况，可能需要采取特殊的共存要求，但本建议书中未涉及这一点。</w:t>
            </w:r>
          </w:p>
        </w:tc>
      </w:tr>
    </w:tbl>
    <w:p w:rsidR="00253061" w:rsidRPr="00BF0F28" w:rsidRDefault="00253061" w:rsidP="00253061">
      <w:pPr>
        <w:ind w:firstLineChars="200" w:firstLine="400"/>
        <w:rPr>
          <w:sz w:val="20"/>
          <w:lang w:eastAsia="zh-CN"/>
        </w:rPr>
      </w:pPr>
      <w:bookmarkStart w:id="61" w:name="_Toc257168334"/>
    </w:p>
    <w:p w:rsidR="00253061" w:rsidRPr="00FE02FB" w:rsidRDefault="00253061" w:rsidP="00253061">
      <w:pPr>
        <w:pStyle w:val="Heading3"/>
        <w:rPr>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FE02FB">
          <w:rPr>
            <w:szCs w:val="24"/>
          </w:rPr>
          <w:t>4.3.2</w:t>
        </w:r>
        <w:r w:rsidRPr="00FE02FB">
          <w:rPr>
            <w:szCs w:val="24"/>
          </w:rPr>
          <w:tab/>
        </w:r>
      </w:smartTag>
      <w:bookmarkEnd w:id="61"/>
      <w:r w:rsidRPr="000F3E96">
        <w:rPr>
          <w:szCs w:val="24"/>
          <w:lang w:eastAsia="zh-CN"/>
        </w:rPr>
        <w:t xml:space="preserve"> </w:t>
      </w:r>
      <w:r w:rsidRPr="0032201C">
        <w:rPr>
          <w:rFonts w:hint="eastAsia"/>
          <w:szCs w:val="24"/>
          <w:lang w:eastAsia="zh-CN"/>
        </w:rPr>
        <w:t>对于</w:t>
      </w:r>
      <w:r w:rsidRPr="0032201C">
        <w:rPr>
          <w:szCs w:val="24"/>
        </w:rPr>
        <w:t>E-UTRA</w:t>
      </w:r>
      <w:r w:rsidRPr="00FE02FB">
        <w:rPr>
          <w:rFonts w:hint="eastAsia"/>
          <w:szCs w:val="24"/>
          <w:lang w:eastAsia="zh-CN"/>
        </w:rPr>
        <w:t>，与其他基站的共址</w:t>
      </w:r>
    </w:p>
    <w:p w:rsidR="00253061" w:rsidRDefault="00253061" w:rsidP="00253061">
      <w:pPr>
        <w:ind w:firstLineChars="200" w:firstLine="480"/>
        <w:rPr>
          <w:lang w:eastAsia="zh-CN"/>
        </w:rPr>
      </w:pPr>
      <w:r>
        <w:rPr>
          <w:rFonts w:hint="eastAsia"/>
          <w:lang w:eastAsia="zh-CN"/>
        </w:rPr>
        <w:t>这些要求可能适用于在</w:t>
      </w:r>
      <w:r>
        <w:t>GSM900</w:t>
      </w:r>
      <w:r>
        <w:rPr>
          <w:rFonts w:hint="eastAsia"/>
          <w:lang w:eastAsia="zh-CN"/>
        </w:rPr>
        <w:t>、</w:t>
      </w:r>
      <w:r>
        <w:t xml:space="preserve"> DCS1800</w:t>
      </w:r>
      <w:r>
        <w:rPr>
          <w:rFonts w:hint="eastAsia"/>
          <w:lang w:eastAsia="zh-CN"/>
        </w:rPr>
        <w:t>、</w:t>
      </w:r>
      <w:r>
        <w:t>PCS1900</w:t>
      </w:r>
      <w:r>
        <w:rPr>
          <w:rFonts w:hint="eastAsia"/>
          <w:lang w:eastAsia="zh-CN"/>
        </w:rPr>
        <w:t>、</w:t>
      </w:r>
      <w:r>
        <w:t>GSM850</w:t>
      </w:r>
      <w:r>
        <w:rPr>
          <w:rFonts w:hint="eastAsia"/>
          <w:lang w:eastAsia="zh-CN"/>
        </w:rPr>
        <w:t>、</w:t>
      </w:r>
      <w:r>
        <w:t>UTRA FDD</w:t>
      </w:r>
      <w:r>
        <w:rPr>
          <w:rFonts w:hint="eastAsia"/>
          <w:lang w:eastAsia="zh-CN"/>
        </w:rPr>
        <w:t>、</w:t>
      </w:r>
      <w:r>
        <w:t>UTRA TDD</w:t>
      </w:r>
      <w:r>
        <w:rPr>
          <w:rFonts w:hint="eastAsia"/>
          <w:lang w:eastAsia="zh-CN"/>
        </w:rPr>
        <w:t>和</w:t>
      </w:r>
      <w:r>
        <w:t>/</w:t>
      </w:r>
      <w:r>
        <w:rPr>
          <w:rFonts w:hint="eastAsia"/>
          <w:lang w:eastAsia="zh-CN"/>
        </w:rPr>
        <w:t>或</w:t>
      </w:r>
      <w:r>
        <w:t xml:space="preserve"> </w:t>
      </w:r>
      <w:r>
        <w:rPr>
          <w:lang w:eastAsia="zh-CN"/>
        </w:rPr>
        <w:t>E-</w:t>
      </w:r>
      <w:r>
        <w:t>UTRA BS</w:t>
      </w:r>
      <w:r>
        <w:rPr>
          <w:rFonts w:hint="eastAsia"/>
          <w:lang w:eastAsia="zh-CN"/>
        </w:rPr>
        <w:t>与</w:t>
      </w:r>
      <w:r>
        <w:rPr>
          <w:lang w:eastAsia="zh-CN"/>
        </w:rPr>
        <w:t>E-UTRA BS</w:t>
      </w:r>
      <w:r>
        <w:rPr>
          <w:rFonts w:hint="eastAsia"/>
          <w:lang w:eastAsia="zh-CN"/>
        </w:rPr>
        <w:t>共址情况下对其他</w:t>
      </w:r>
      <w:r>
        <w:rPr>
          <w:lang w:eastAsia="zh-CN"/>
        </w:rPr>
        <w:t>BS</w:t>
      </w:r>
      <w:r>
        <w:rPr>
          <w:rFonts w:hint="eastAsia"/>
          <w:lang w:eastAsia="zh-CN"/>
        </w:rPr>
        <w:t>接收机的保护。</w:t>
      </w:r>
    </w:p>
    <w:p w:rsidR="00253061" w:rsidRDefault="00253061" w:rsidP="00253061">
      <w:pPr>
        <w:ind w:firstLineChars="200" w:firstLine="480"/>
        <w:rPr>
          <w:lang w:eastAsia="zh-CN"/>
        </w:rPr>
      </w:pPr>
      <w:r>
        <w:rPr>
          <w:rFonts w:hint="eastAsia"/>
          <w:lang w:eastAsia="zh-CN"/>
        </w:rPr>
        <w:t>这些要求假定发射机和接收机之间具有</w:t>
      </w:r>
      <w:r>
        <w:rPr>
          <w:lang w:eastAsia="zh-CN"/>
        </w:rPr>
        <w:t>30 dB</w:t>
      </w:r>
      <w:r>
        <w:rPr>
          <w:rFonts w:hint="eastAsia"/>
          <w:lang w:eastAsia="zh-CN"/>
        </w:rPr>
        <w:t>的耦合损耗，且与同类型基站共址放置。</w:t>
      </w:r>
    </w:p>
    <w:p w:rsidR="00253061" w:rsidRPr="00760F2A" w:rsidRDefault="00253061" w:rsidP="00253061">
      <w:pPr>
        <w:ind w:firstLineChars="200" w:firstLine="480"/>
        <w:rPr>
          <w:lang w:eastAsia="zh-CN"/>
        </w:rPr>
      </w:pPr>
      <w:r>
        <w:rPr>
          <w:rFonts w:hint="eastAsia"/>
          <w:lang w:eastAsia="zh-CN"/>
        </w:rPr>
        <w:t>在适用表第一栏与所列</w:t>
      </w:r>
      <w:r>
        <w:rPr>
          <w:lang w:eastAsia="zh-CN"/>
        </w:rPr>
        <w:t>BS</w:t>
      </w:r>
      <w:r>
        <w:rPr>
          <w:rFonts w:hint="eastAsia"/>
          <w:lang w:eastAsia="zh-CN"/>
        </w:rPr>
        <w:t>类型共址要求的情况下，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sidRPr="00760F2A">
        <w:rPr>
          <w:lang w:eastAsia="zh-CN"/>
        </w:rPr>
        <w:t>10D</w:t>
      </w:r>
      <w:r w:rsidRPr="00760F2A">
        <w:rPr>
          <w:rFonts w:hint="eastAsia"/>
          <w:lang w:eastAsia="zh-CN"/>
        </w:rPr>
        <w:t>为广域</w:t>
      </w:r>
      <w:r>
        <w:rPr>
          <w:rFonts w:hint="eastAsia"/>
          <w:lang w:eastAsia="zh-CN"/>
        </w:rPr>
        <w:t>（</w:t>
      </w:r>
      <w:r w:rsidRPr="00760F2A">
        <w:rPr>
          <w:lang w:eastAsia="zh-CN"/>
        </w:rPr>
        <w:t>WA</w:t>
      </w:r>
      <w:r>
        <w:rPr>
          <w:rFonts w:hint="eastAsia"/>
          <w:lang w:eastAsia="zh-CN"/>
        </w:rPr>
        <w:t>）</w:t>
      </w:r>
      <w:r w:rsidRPr="00760F2A">
        <w:rPr>
          <w:lang w:eastAsia="zh-CN"/>
        </w:rPr>
        <w:t>BS</w:t>
      </w:r>
      <w:r w:rsidRPr="00760F2A">
        <w:rPr>
          <w:rFonts w:hint="eastAsia"/>
          <w:lang w:eastAsia="zh-CN"/>
        </w:rPr>
        <w:t>规定的限值。</w:t>
      </w:r>
    </w:p>
    <w:p w:rsidR="00253061" w:rsidRPr="00D72F55" w:rsidRDefault="00253061" w:rsidP="00253061">
      <w:pPr>
        <w:pStyle w:val="TableNo"/>
        <w:pageBreakBefore/>
        <w:spacing w:before="0"/>
        <w:rPr>
          <w:lang w:eastAsia="zh-CN"/>
        </w:rPr>
      </w:pPr>
      <w:r w:rsidRPr="00D72F55">
        <w:rPr>
          <w:rFonts w:hint="eastAsia"/>
          <w:lang w:eastAsia="zh-CN"/>
        </w:rPr>
        <w:lastRenderedPageBreak/>
        <w:t>表</w:t>
      </w:r>
      <w:r w:rsidRPr="00D72F55">
        <w:rPr>
          <w:lang w:eastAsia="zh-CN"/>
        </w:rPr>
        <w:t>10D</w:t>
      </w:r>
    </w:p>
    <w:p w:rsidR="00253061" w:rsidRDefault="00253061" w:rsidP="00253061">
      <w:pPr>
        <w:pStyle w:val="Tabletitle"/>
        <w:rPr>
          <w:lang w:eastAsia="zh-CN"/>
        </w:rPr>
      </w:pPr>
      <w:r>
        <w:rPr>
          <w:rFonts w:hint="eastAsia"/>
          <w:lang w:eastAsia="zh-CN"/>
        </w:rPr>
        <w:t>广域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380"/>
        <w:gridCol w:w="1343"/>
        <w:gridCol w:w="1162"/>
        <w:gridCol w:w="1959"/>
      </w:tblGrid>
      <w:tr w:rsidR="00253061" w:rsidRPr="002B4FF6" w:rsidTr="003E256B">
        <w:trPr>
          <w:cantSplit/>
          <w:jc w:val="center"/>
        </w:trPr>
        <w:tc>
          <w:tcPr>
            <w:tcW w:w="2795" w:type="dxa"/>
            <w:vAlign w:val="center"/>
          </w:tcPr>
          <w:p w:rsidR="00253061" w:rsidRPr="003B275F" w:rsidRDefault="00253061" w:rsidP="003B275F">
            <w:pPr>
              <w:pStyle w:val="Tablehead"/>
            </w:pPr>
            <w:r w:rsidRPr="003B275F">
              <w:rPr>
                <w:rFonts w:hint="eastAsia"/>
              </w:rPr>
              <w:t>共址</w:t>
            </w:r>
            <w:r w:rsidRPr="003B275F">
              <w:t>BS</w:t>
            </w:r>
            <w:r w:rsidRPr="003B275F">
              <w:rPr>
                <w:rFonts w:hint="eastAsia"/>
              </w:rPr>
              <w:t>的类型</w:t>
            </w:r>
          </w:p>
        </w:tc>
        <w:tc>
          <w:tcPr>
            <w:tcW w:w="2380" w:type="dxa"/>
            <w:vAlign w:val="center"/>
          </w:tcPr>
          <w:p w:rsidR="00253061" w:rsidRPr="003B275F" w:rsidRDefault="00253061" w:rsidP="003B275F">
            <w:pPr>
              <w:pStyle w:val="Tablehead"/>
            </w:pPr>
            <w:r w:rsidRPr="003B275F">
              <w:rPr>
                <w:rFonts w:hint="eastAsia"/>
              </w:rPr>
              <w:t>有共址要求的</w:t>
            </w:r>
            <w:r w:rsidRPr="003B275F">
              <w:br/>
            </w:r>
            <w:r w:rsidRPr="003B275F">
              <w:rPr>
                <w:rFonts w:hint="eastAsia"/>
              </w:rPr>
              <w:t>频率范围</w:t>
            </w:r>
          </w:p>
        </w:tc>
        <w:tc>
          <w:tcPr>
            <w:tcW w:w="1343" w:type="dxa"/>
            <w:vAlign w:val="center"/>
          </w:tcPr>
          <w:p w:rsidR="00253061" w:rsidRPr="003B275F" w:rsidRDefault="00253061" w:rsidP="003B275F">
            <w:pPr>
              <w:pStyle w:val="Tablehead"/>
            </w:pPr>
            <w:r w:rsidRPr="003B275F">
              <w:rPr>
                <w:rFonts w:hint="eastAsia"/>
              </w:rPr>
              <w:t>最大电平</w:t>
            </w:r>
          </w:p>
        </w:tc>
        <w:tc>
          <w:tcPr>
            <w:tcW w:w="1162" w:type="dxa"/>
            <w:vAlign w:val="center"/>
          </w:tcPr>
          <w:p w:rsidR="00253061" w:rsidRPr="003B275F" w:rsidRDefault="00253061" w:rsidP="003B275F">
            <w:pPr>
              <w:pStyle w:val="Tablehead"/>
            </w:pPr>
            <w:r w:rsidRPr="003B275F">
              <w:rPr>
                <w:rFonts w:hint="eastAsia"/>
              </w:rPr>
              <w:t>测量带宽</w:t>
            </w:r>
          </w:p>
        </w:tc>
        <w:tc>
          <w:tcPr>
            <w:tcW w:w="1959" w:type="dxa"/>
            <w:vAlign w:val="center"/>
          </w:tcPr>
          <w:p w:rsidR="00253061" w:rsidRPr="003B275F" w:rsidRDefault="00253061" w:rsidP="003B275F">
            <w:pPr>
              <w:pStyle w:val="Tablehead"/>
            </w:pPr>
            <w:r w:rsidRPr="003B275F">
              <w:rPr>
                <w:rFonts w:hint="eastAsia"/>
              </w:rPr>
              <w:t>注释</w:t>
            </w: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Macro GSM900</w:t>
            </w:r>
          </w:p>
        </w:tc>
        <w:tc>
          <w:tcPr>
            <w:tcW w:w="2380" w:type="dxa"/>
          </w:tcPr>
          <w:p w:rsidR="00253061" w:rsidRPr="00BF0F28" w:rsidRDefault="00253061" w:rsidP="003E256B">
            <w:pPr>
              <w:pStyle w:val="Tabletext"/>
              <w:spacing w:after="20"/>
              <w:jc w:val="center"/>
              <w:rPr>
                <w:sz w:val="20"/>
              </w:rPr>
            </w:pPr>
            <w:r w:rsidRPr="00BF0F28">
              <w:rPr>
                <w:sz w:val="20"/>
              </w:rPr>
              <w:t>876-915 MHz</w:t>
            </w:r>
          </w:p>
        </w:tc>
        <w:tc>
          <w:tcPr>
            <w:tcW w:w="1343" w:type="dxa"/>
          </w:tcPr>
          <w:p w:rsidR="00253061" w:rsidRPr="00BF0F28" w:rsidRDefault="00253061" w:rsidP="003E256B">
            <w:pPr>
              <w:pStyle w:val="Tabletext"/>
              <w:spacing w:after="20"/>
              <w:jc w:val="center"/>
              <w:rPr>
                <w:sz w:val="20"/>
              </w:rPr>
            </w:pPr>
            <w:r w:rsidRPr="00BF0F28">
              <w:rPr>
                <w:sz w:val="20"/>
              </w:rPr>
              <w:t>–98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center"/>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Macro DCS1800</w:t>
            </w:r>
          </w:p>
        </w:tc>
        <w:tc>
          <w:tcPr>
            <w:tcW w:w="2380" w:type="dxa"/>
          </w:tcPr>
          <w:p w:rsidR="00253061" w:rsidRPr="00BF0F28" w:rsidRDefault="00253061" w:rsidP="003E256B">
            <w:pPr>
              <w:pStyle w:val="Tabletext"/>
              <w:spacing w:after="20"/>
              <w:jc w:val="center"/>
              <w:rPr>
                <w:sz w:val="20"/>
              </w:rPr>
            </w:pPr>
            <w:r w:rsidRPr="00BF0F28">
              <w:rPr>
                <w:sz w:val="20"/>
              </w:rPr>
              <w:t>1 710-1 785 MHz</w:t>
            </w:r>
          </w:p>
        </w:tc>
        <w:tc>
          <w:tcPr>
            <w:tcW w:w="1343" w:type="dxa"/>
          </w:tcPr>
          <w:p w:rsidR="00253061" w:rsidRPr="00BF0F28" w:rsidRDefault="00253061" w:rsidP="003E256B">
            <w:pPr>
              <w:pStyle w:val="Tabletext"/>
              <w:spacing w:after="20"/>
              <w:jc w:val="center"/>
              <w:rPr>
                <w:sz w:val="20"/>
              </w:rPr>
            </w:pPr>
            <w:r w:rsidRPr="00BF0F28">
              <w:rPr>
                <w:sz w:val="20"/>
              </w:rPr>
              <w:t>–98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center"/>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Macro PCS1900</w:t>
            </w:r>
          </w:p>
        </w:tc>
        <w:tc>
          <w:tcPr>
            <w:tcW w:w="2380" w:type="dxa"/>
          </w:tcPr>
          <w:p w:rsidR="00253061" w:rsidRPr="00BF0F28" w:rsidRDefault="00253061" w:rsidP="003E256B">
            <w:pPr>
              <w:pStyle w:val="Tabletext"/>
              <w:spacing w:after="20"/>
              <w:jc w:val="center"/>
              <w:rPr>
                <w:sz w:val="20"/>
              </w:rPr>
            </w:pPr>
            <w:r w:rsidRPr="00BF0F28">
              <w:rPr>
                <w:sz w:val="20"/>
              </w:rPr>
              <w:t>1 850-1 910 MHz</w:t>
            </w:r>
          </w:p>
        </w:tc>
        <w:tc>
          <w:tcPr>
            <w:tcW w:w="1343" w:type="dxa"/>
          </w:tcPr>
          <w:p w:rsidR="00253061" w:rsidRPr="00BF0F28" w:rsidRDefault="00253061" w:rsidP="003E256B">
            <w:pPr>
              <w:pStyle w:val="Tabletext"/>
              <w:spacing w:after="20"/>
              <w:jc w:val="center"/>
              <w:rPr>
                <w:sz w:val="20"/>
              </w:rPr>
            </w:pPr>
            <w:r w:rsidRPr="00BF0F28">
              <w:rPr>
                <w:sz w:val="20"/>
              </w:rPr>
              <w:t>–98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center"/>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Macro GSM850</w:t>
            </w:r>
            <w:r w:rsidRPr="00BF0F28">
              <w:rPr>
                <w:rFonts w:hint="eastAsia"/>
                <w:sz w:val="20"/>
                <w:lang w:val="en-GB" w:eastAsia="zh-CN"/>
              </w:rPr>
              <w:t>或</w:t>
            </w:r>
            <w:r w:rsidRPr="00BF0F28">
              <w:rPr>
                <w:sz w:val="20"/>
                <w:lang w:val="en-GB"/>
              </w:rPr>
              <w:t xml:space="preserve"> CDMA850</w:t>
            </w:r>
          </w:p>
        </w:tc>
        <w:tc>
          <w:tcPr>
            <w:tcW w:w="2380" w:type="dxa"/>
          </w:tcPr>
          <w:p w:rsidR="00253061" w:rsidRPr="00BF0F28" w:rsidRDefault="00253061" w:rsidP="003E256B">
            <w:pPr>
              <w:pStyle w:val="Tabletext"/>
              <w:spacing w:after="20"/>
              <w:jc w:val="center"/>
              <w:rPr>
                <w:sz w:val="20"/>
              </w:rPr>
            </w:pPr>
            <w:r w:rsidRPr="00BF0F28">
              <w:rPr>
                <w:sz w:val="20"/>
              </w:rPr>
              <w:t>824-849 MHz</w:t>
            </w:r>
          </w:p>
        </w:tc>
        <w:tc>
          <w:tcPr>
            <w:tcW w:w="1343" w:type="dxa"/>
          </w:tcPr>
          <w:p w:rsidR="00253061" w:rsidRPr="00BF0F28" w:rsidRDefault="00253061" w:rsidP="003E256B">
            <w:pPr>
              <w:pStyle w:val="Tabletext"/>
              <w:spacing w:after="20"/>
              <w:jc w:val="center"/>
              <w:rPr>
                <w:sz w:val="20"/>
              </w:rPr>
            </w:pPr>
            <w:r w:rsidRPr="00BF0F28">
              <w:rPr>
                <w:sz w:val="20"/>
              </w:rPr>
              <w:t>–98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 I </w:t>
            </w:r>
            <w:r w:rsidRPr="00BF0F28">
              <w:rPr>
                <w:rFonts w:hint="eastAsia"/>
                <w:sz w:val="20"/>
                <w:lang w:eastAsia="zh-CN"/>
              </w:rPr>
              <w:t>或</w:t>
            </w:r>
            <w:r w:rsidRPr="00BF0F28">
              <w:rPr>
                <w:sz w:val="20"/>
              </w:rPr>
              <w:t xml:space="preserve"> </w:t>
            </w:r>
            <w:r w:rsidR="007D3962">
              <w:rPr>
                <w:sz w:val="20"/>
              </w:rPr>
              <w:br/>
            </w:r>
            <w:r w:rsidRPr="00BF0F28">
              <w:rPr>
                <w:sz w:val="20"/>
              </w:rPr>
              <w:t>E-UTRA</w:t>
            </w:r>
            <w:r w:rsidRPr="00BF0F28">
              <w:rPr>
                <w:rFonts w:hint="eastAsia"/>
                <w:sz w:val="20"/>
                <w:lang w:eastAsia="zh-CN"/>
              </w:rPr>
              <w:t>频带</w:t>
            </w:r>
            <w:r w:rsidRPr="00BF0F28">
              <w:rPr>
                <w:sz w:val="20"/>
              </w:rPr>
              <w:t>1</w:t>
            </w:r>
          </w:p>
        </w:tc>
        <w:tc>
          <w:tcPr>
            <w:tcW w:w="2380" w:type="dxa"/>
          </w:tcPr>
          <w:p w:rsidR="00253061" w:rsidRPr="00BF0F28" w:rsidRDefault="00253061" w:rsidP="003E256B">
            <w:pPr>
              <w:pStyle w:val="Tabletext"/>
              <w:spacing w:after="20"/>
              <w:jc w:val="center"/>
              <w:rPr>
                <w:sz w:val="20"/>
              </w:rPr>
            </w:pPr>
            <w:r w:rsidRPr="00BF0F28">
              <w:rPr>
                <w:sz w:val="20"/>
              </w:rPr>
              <w:t>1 920-1 980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WA UTRA FDD</w:t>
            </w:r>
            <w:r w:rsidRPr="00BF0F28">
              <w:rPr>
                <w:rFonts w:hint="eastAsia"/>
                <w:sz w:val="20"/>
                <w:lang w:eastAsia="zh-CN"/>
              </w:rPr>
              <w:t>频带</w:t>
            </w:r>
            <w:r w:rsidRPr="00BF0F28">
              <w:rPr>
                <w:sz w:val="20"/>
              </w:rPr>
              <w:t xml:space="preserve">II </w:t>
            </w:r>
            <w:r w:rsidRPr="00BF0F28">
              <w:rPr>
                <w:rFonts w:hint="eastAsia"/>
                <w:sz w:val="20"/>
                <w:lang w:eastAsia="zh-CN"/>
              </w:rPr>
              <w:t>或</w:t>
            </w:r>
            <w:r w:rsidRPr="00BF0F28">
              <w:rPr>
                <w:sz w:val="20"/>
              </w:rPr>
              <w:t xml:space="preserve"> </w:t>
            </w:r>
            <w:r w:rsidR="007D3962">
              <w:rPr>
                <w:sz w:val="20"/>
              </w:rPr>
              <w:br/>
            </w:r>
            <w:r w:rsidRPr="00BF0F28">
              <w:rPr>
                <w:sz w:val="20"/>
              </w:rPr>
              <w:t>E-UTRA</w:t>
            </w:r>
            <w:r w:rsidRPr="00BF0F28">
              <w:rPr>
                <w:rFonts w:hint="eastAsia"/>
                <w:sz w:val="20"/>
                <w:lang w:eastAsia="zh-CN"/>
              </w:rPr>
              <w:t>频带</w:t>
            </w:r>
            <w:r w:rsidRPr="00BF0F28">
              <w:rPr>
                <w:sz w:val="20"/>
              </w:rPr>
              <w:t>2</w:t>
            </w:r>
          </w:p>
        </w:tc>
        <w:tc>
          <w:tcPr>
            <w:tcW w:w="2380" w:type="dxa"/>
          </w:tcPr>
          <w:p w:rsidR="00253061" w:rsidRPr="00BF0F28" w:rsidRDefault="00253061" w:rsidP="003E256B">
            <w:pPr>
              <w:pStyle w:val="Tabletext"/>
              <w:spacing w:after="20"/>
              <w:jc w:val="center"/>
              <w:rPr>
                <w:sz w:val="20"/>
              </w:rPr>
            </w:pPr>
            <w:r w:rsidRPr="00BF0F28">
              <w:rPr>
                <w:sz w:val="20"/>
              </w:rPr>
              <w:t>1 850-1 910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III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3</w:t>
            </w:r>
          </w:p>
        </w:tc>
        <w:tc>
          <w:tcPr>
            <w:tcW w:w="2380" w:type="dxa"/>
          </w:tcPr>
          <w:p w:rsidR="00253061" w:rsidRPr="00BF0F28" w:rsidRDefault="00253061" w:rsidP="003E256B">
            <w:pPr>
              <w:pStyle w:val="Tabletext"/>
              <w:spacing w:after="20"/>
              <w:jc w:val="center"/>
              <w:rPr>
                <w:sz w:val="20"/>
              </w:rPr>
            </w:pPr>
            <w:r w:rsidRPr="00BF0F28">
              <w:rPr>
                <w:sz w:val="20"/>
              </w:rPr>
              <w:t>1 710-1 785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IV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4</w:t>
            </w:r>
          </w:p>
        </w:tc>
        <w:tc>
          <w:tcPr>
            <w:tcW w:w="2380" w:type="dxa"/>
          </w:tcPr>
          <w:p w:rsidR="00253061" w:rsidRPr="00BF0F28" w:rsidRDefault="00253061" w:rsidP="003E256B">
            <w:pPr>
              <w:pStyle w:val="Tabletext"/>
              <w:spacing w:after="20"/>
              <w:jc w:val="center"/>
              <w:rPr>
                <w:sz w:val="20"/>
              </w:rPr>
            </w:pPr>
            <w:r w:rsidRPr="00BF0F28">
              <w:rPr>
                <w:sz w:val="20"/>
              </w:rPr>
              <w:t>1 710-1 755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WA UTRA FDD</w:t>
            </w:r>
            <w:r w:rsidRPr="00BF0F28">
              <w:rPr>
                <w:rFonts w:hint="eastAsia"/>
                <w:sz w:val="20"/>
                <w:lang w:eastAsia="zh-CN"/>
              </w:rPr>
              <w:t>频带</w:t>
            </w:r>
            <w:r w:rsidRPr="00BF0F28">
              <w:rPr>
                <w:sz w:val="20"/>
              </w:rPr>
              <w:t xml:space="preserve">V </w:t>
            </w:r>
            <w:r w:rsidRPr="00BF0F28">
              <w:rPr>
                <w:rFonts w:hint="eastAsia"/>
                <w:sz w:val="20"/>
                <w:lang w:eastAsia="zh-CN"/>
              </w:rPr>
              <w:t>或</w:t>
            </w:r>
            <w:r w:rsidRPr="00BF0F28">
              <w:rPr>
                <w:sz w:val="20"/>
              </w:rPr>
              <w:t xml:space="preserve"> </w:t>
            </w:r>
            <w:r w:rsidR="007D3962">
              <w:rPr>
                <w:sz w:val="20"/>
              </w:rPr>
              <w:br/>
            </w:r>
            <w:r w:rsidRPr="00BF0F28">
              <w:rPr>
                <w:sz w:val="20"/>
              </w:rPr>
              <w:t>E-UTRA</w:t>
            </w:r>
            <w:r w:rsidRPr="00BF0F28">
              <w:rPr>
                <w:rFonts w:hint="eastAsia"/>
                <w:sz w:val="20"/>
                <w:lang w:eastAsia="zh-CN"/>
              </w:rPr>
              <w:t>频带</w:t>
            </w:r>
            <w:r w:rsidRPr="00BF0F28">
              <w:rPr>
                <w:sz w:val="20"/>
              </w:rPr>
              <w:t>5</w:t>
            </w:r>
          </w:p>
        </w:tc>
        <w:tc>
          <w:tcPr>
            <w:tcW w:w="2380" w:type="dxa"/>
          </w:tcPr>
          <w:p w:rsidR="00253061" w:rsidRPr="00BF0F28" w:rsidRDefault="00253061" w:rsidP="003E256B">
            <w:pPr>
              <w:pStyle w:val="Tabletext"/>
              <w:spacing w:after="20"/>
              <w:jc w:val="center"/>
              <w:rPr>
                <w:sz w:val="20"/>
              </w:rPr>
            </w:pPr>
            <w:r w:rsidRPr="00BF0F28">
              <w:rPr>
                <w:sz w:val="20"/>
              </w:rPr>
              <w:t>824-849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VI</w:t>
            </w:r>
            <w:r w:rsidRPr="00BF0F28">
              <w:rPr>
                <w:rFonts w:hint="eastAsia"/>
                <w:sz w:val="20"/>
                <w:lang w:eastAsia="zh-CN"/>
              </w:rPr>
              <w:t>、</w:t>
            </w:r>
            <w:r w:rsidRPr="00BF0F28">
              <w:rPr>
                <w:sz w:val="20"/>
              </w:rPr>
              <w:t xml:space="preserve">XIX </w:t>
            </w:r>
            <w:r w:rsidRPr="00BF0F28">
              <w:rPr>
                <w:rFonts w:hint="eastAsia"/>
                <w:sz w:val="20"/>
                <w:lang w:eastAsia="zh-CN"/>
              </w:rPr>
              <w:t>或</w:t>
            </w:r>
            <w:r w:rsidRPr="00BF0F28">
              <w:rPr>
                <w:sz w:val="20"/>
              </w:rPr>
              <w:t>E-UTRA</w:t>
            </w:r>
            <w:r w:rsidRPr="00BF0F28">
              <w:rPr>
                <w:rFonts w:hint="eastAsia"/>
                <w:sz w:val="20"/>
                <w:lang w:eastAsia="zh-CN"/>
              </w:rPr>
              <w:t>频带</w:t>
            </w:r>
            <w:r w:rsidRPr="00BF0F28">
              <w:rPr>
                <w:sz w:val="20"/>
              </w:rPr>
              <w:t>6</w:t>
            </w:r>
            <w:r w:rsidRPr="00BF0F28">
              <w:rPr>
                <w:rFonts w:hint="eastAsia"/>
                <w:sz w:val="20"/>
                <w:lang w:eastAsia="zh-CN"/>
              </w:rPr>
              <w:t>、</w:t>
            </w:r>
            <w:r w:rsidRPr="00BF0F28">
              <w:rPr>
                <w:sz w:val="20"/>
              </w:rPr>
              <w:t>19</w:t>
            </w:r>
          </w:p>
        </w:tc>
        <w:tc>
          <w:tcPr>
            <w:tcW w:w="2380" w:type="dxa"/>
          </w:tcPr>
          <w:p w:rsidR="00253061" w:rsidRPr="00BF0F28" w:rsidRDefault="00253061" w:rsidP="003E256B">
            <w:pPr>
              <w:pStyle w:val="Tabletext"/>
              <w:spacing w:after="20"/>
              <w:jc w:val="center"/>
              <w:rPr>
                <w:sz w:val="20"/>
              </w:rPr>
            </w:pPr>
            <w:r w:rsidRPr="00BF0F28">
              <w:rPr>
                <w:sz w:val="20"/>
              </w:rPr>
              <w:t>830-845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VII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7</w:t>
            </w:r>
          </w:p>
        </w:tc>
        <w:tc>
          <w:tcPr>
            <w:tcW w:w="2380" w:type="dxa"/>
          </w:tcPr>
          <w:p w:rsidR="00253061" w:rsidRPr="00BF0F28" w:rsidRDefault="00253061" w:rsidP="003E256B">
            <w:pPr>
              <w:pStyle w:val="Tabletext"/>
              <w:spacing w:after="20"/>
              <w:jc w:val="center"/>
              <w:rPr>
                <w:sz w:val="20"/>
              </w:rPr>
            </w:pPr>
            <w:r w:rsidRPr="00BF0F28">
              <w:rPr>
                <w:sz w:val="20"/>
              </w:rPr>
              <w:t>2 500-2 570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VIII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8</w:t>
            </w:r>
          </w:p>
        </w:tc>
        <w:tc>
          <w:tcPr>
            <w:tcW w:w="2380" w:type="dxa"/>
          </w:tcPr>
          <w:p w:rsidR="00253061" w:rsidRPr="00BF0F28" w:rsidRDefault="00253061" w:rsidP="003E256B">
            <w:pPr>
              <w:pStyle w:val="Tabletext"/>
              <w:spacing w:after="20"/>
              <w:jc w:val="center"/>
              <w:rPr>
                <w:sz w:val="20"/>
              </w:rPr>
            </w:pPr>
            <w:r w:rsidRPr="00BF0F28">
              <w:rPr>
                <w:sz w:val="20"/>
              </w:rPr>
              <w:t>880-915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IX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9</w:t>
            </w:r>
          </w:p>
        </w:tc>
        <w:tc>
          <w:tcPr>
            <w:tcW w:w="2380" w:type="dxa"/>
          </w:tcPr>
          <w:p w:rsidR="00253061" w:rsidRPr="00BF0F28" w:rsidRDefault="00253061" w:rsidP="003E256B">
            <w:pPr>
              <w:pStyle w:val="Tabletext"/>
              <w:spacing w:after="20"/>
              <w:jc w:val="center"/>
              <w:rPr>
                <w:sz w:val="20"/>
              </w:rPr>
            </w:pPr>
            <w:r w:rsidRPr="00BF0F28">
              <w:rPr>
                <w:sz w:val="20"/>
              </w:rPr>
              <w:t>1 749.9-1 784.9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X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10</w:t>
            </w:r>
          </w:p>
        </w:tc>
        <w:tc>
          <w:tcPr>
            <w:tcW w:w="2380" w:type="dxa"/>
          </w:tcPr>
          <w:p w:rsidR="00253061" w:rsidRPr="00BF0F28" w:rsidRDefault="00253061" w:rsidP="003E256B">
            <w:pPr>
              <w:pStyle w:val="Tabletext"/>
              <w:spacing w:after="20"/>
              <w:jc w:val="center"/>
              <w:rPr>
                <w:sz w:val="20"/>
              </w:rPr>
            </w:pPr>
            <w:r w:rsidRPr="00BF0F28">
              <w:rPr>
                <w:sz w:val="20"/>
              </w:rPr>
              <w:t>1 710-1 770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XI </w:t>
            </w:r>
            <w:r w:rsidRPr="00BF0F28">
              <w:rPr>
                <w:rFonts w:hint="eastAsia"/>
                <w:sz w:val="20"/>
                <w:lang w:eastAsia="zh-CN"/>
              </w:rPr>
              <w:t>或</w:t>
            </w:r>
            <w:r w:rsidRPr="00BF0F28">
              <w:rPr>
                <w:sz w:val="20"/>
              </w:rPr>
              <w:br/>
              <w:t>E-UTRA</w:t>
            </w:r>
            <w:r w:rsidRPr="00BF0F28">
              <w:rPr>
                <w:rFonts w:hint="eastAsia"/>
                <w:sz w:val="20"/>
                <w:lang w:eastAsia="zh-CN"/>
              </w:rPr>
              <w:t>频带</w:t>
            </w:r>
            <w:r w:rsidRPr="00BF0F28">
              <w:rPr>
                <w:sz w:val="20"/>
              </w:rPr>
              <w:t>11</w:t>
            </w:r>
          </w:p>
        </w:tc>
        <w:tc>
          <w:tcPr>
            <w:tcW w:w="2380" w:type="dxa"/>
          </w:tcPr>
          <w:p w:rsidR="00253061" w:rsidRPr="00BF0F28" w:rsidRDefault="00253061" w:rsidP="003E256B">
            <w:pPr>
              <w:pStyle w:val="Tabletext"/>
              <w:spacing w:after="20"/>
              <w:jc w:val="center"/>
              <w:rPr>
                <w:sz w:val="20"/>
              </w:rPr>
            </w:pPr>
            <w:r w:rsidRPr="00BF0F28">
              <w:rPr>
                <w:sz w:val="20"/>
              </w:rPr>
              <w:t>1 427.9-1 447.9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 XII </w:t>
            </w:r>
            <w:r w:rsidRPr="00BF0F28">
              <w:rPr>
                <w:rFonts w:hint="eastAsia"/>
                <w:sz w:val="20"/>
                <w:lang w:eastAsia="zh-CN"/>
              </w:rPr>
              <w:t>或</w:t>
            </w:r>
            <w:r w:rsidR="003E256B">
              <w:rPr>
                <w:sz w:val="20"/>
                <w:lang w:eastAsia="zh-CN"/>
              </w:rPr>
              <w:br/>
            </w:r>
            <w:r w:rsidRPr="00BF0F28">
              <w:rPr>
                <w:sz w:val="20"/>
              </w:rPr>
              <w:t>E-UTRA</w:t>
            </w:r>
            <w:r w:rsidRPr="00BF0F28">
              <w:rPr>
                <w:rFonts w:hint="eastAsia"/>
                <w:sz w:val="20"/>
                <w:lang w:eastAsia="zh-CN"/>
              </w:rPr>
              <w:t>频带</w:t>
            </w:r>
            <w:r w:rsidRPr="00BF0F28">
              <w:rPr>
                <w:sz w:val="20"/>
              </w:rPr>
              <w:t>12</w:t>
            </w:r>
          </w:p>
        </w:tc>
        <w:tc>
          <w:tcPr>
            <w:tcW w:w="2380" w:type="dxa"/>
          </w:tcPr>
          <w:p w:rsidR="00253061" w:rsidRPr="00BF0F28" w:rsidRDefault="00253061" w:rsidP="003E256B">
            <w:pPr>
              <w:pStyle w:val="Tabletext"/>
              <w:spacing w:after="20"/>
              <w:jc w:val="center"/>
              <w:rPr>
                <w:sz w:val="20"/>
              </w:rPr>
            </w:pPr>
            <w:r w:rsidRPr="00BF0F28">
              <w:rPr>
                <w:sz w:val="20"/>
              </w:rPr>
              <w:t>699-716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XIII</w:t>
            </w:r>
            <w:r w:rsidRPr="00BF0F28">
              <w:rPr>
                <w:sz w:val="20"/>
              </w:rPr>
              <w:br/>
            </w:r>
            <w:r w:rsidRPr="00BF0F28">
              <w:rPr>
                <w:rFonts w:hint="eastAsia"/>
                <w:sz w:val="20"/>
                <w:lang w:eastAsia="zh-CN"/>
              </w:rPr>
              <w:t>或</w:t>
            </w:r>
            <w:r w:rsidRPr="00BF0F28">
              <w:rPr>
                <w:sz w:val="20"/>
              </w:rPr>
              <w:t xml:space="preserve"> E-UTRA</w:t>
            </w:r>
            <w:r w:rsidRPr="00BF0F28">
              <w:rPr>
                <w:rFonts w:hint="eastAsia"/>
                <w:sz w:val="20"/>
                <w:lang w:eastAsia="zh-CN"/>
              </w:rPr>
              <w:t>频带</w:t>
            </w:r>
            <w:r w:rsidRPr="00BF0F28">
              <w:rPr>
                <w:sz w:val="20"/>
              </w:rPr>
              <w:t>13</w:t>
            </w:r>
          </w:p>
        </w:tc>
        <w:tc>
          <w:tcPr>
            <w:tcW w:w="2380" w:type="dxa"/>
          </w:tcPr>
          <w:p w:rsidR="00253061" w:rsidRPr="00BF0F28" w:rsidRDefault="00253061" w:rsidP="003E256B">
            <w:pPr>
              <w:pStyle w:val="Tabletext"/>
              <w:spacing w:after="20"/>
              <w:jc w:val="center"/>
              <w:rPr>
                <w:sz w:val="20"/>
              </w:rPr>
            </w:pPr>
            <w:r w:rsidRPr="00BF0F28">
              <w:rPr>
                <w:sz w:val="20"/>
              </w:rPr>
              <w:t>777-787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lang w:eastAsia="zh-CN"/>
              </w:rPr>
            </w:pPr>
            <w:r w:rsidRPr="00BF0F28">
              <w:rPr>
                <w:sz w:val="20"/>
              </w:rPr>
              <w:t xml:space="preserve">WA UTRA FDD </w:t>
            </w:r>
            <w:r w:rsidRPr="00BF0F28">
              <w:rPr>
                <w:rFonts w:hint="eastAsia"/>
                <w:sz w:val="20"/>
                <w:lang w:eastAsia="zh-CN"/>
              </w:rPr>
              <w:t>频带</w:t>
            </w:r>
            <w:r w:rsidRPr="00BF0F28">
              <w:rPr>
                <w:sz w:val="20"/>
              </w:rPr>
              <w:t xml:space="preserve">XIV </w:t>
            </w:r>
            <w:r w:rsidRPr="00BF0F28">
              <w:rPr>
                <w:rFonts w:hint="eastAsia"/>
                <w:sz w:val="20"/>
                <w:lang w:eastAsia="zh-CN"/>
              </w:rPr>
              <w:t>或</w:t>
            </w:r>
          </w:p>
          <w:p w:rsidR="00253061" w:rsidRPr="00BF0F28" w:rsidRDefault="00253061" w:rsidP="003E256B">
            <w:pPr>
              <w:pStyle w:val="Tabletext"/>
              <w:spacing w:after="20"/>
              <w:jc w:val="center"/>
              <w:rPr>
                <w:sz w:val="20"/>
              </w:rPr>
            </w:pPr>
            <w:r w:rsidRPr="00BF0F28">
              <w:rPr>
                <w:sz w:val="20"/>
              </w:rPr>
              <w:t>E-UTRA</w:t>
            </w:r>
            <w:r w:rsidRPr="00BF0F28">
              <w:rPr>
                <w:rFonts w:hint="eastAsia"/>
                <w:sz w:val="20"/>
                <w:lang w:eastAsia="zh-CN"/>
              </w:rPr>
              <w:t>频带</w:t>
            </w:r>
            <w:r w:rsidRPr="00BF0F28">
              <w:rPr>
                <w:sz w:val="20"/>
              </w:rPr>
              <w:t>14</w:t>
            </w:r>
          </w:p>
        </w:tc>
        <w:tc>
          <w:tcPr>
            <w:tcW w:w="2380" w:type="dxa"/>
          </w:tcPr>
          <w:p w:rsidR="00253061" w:rsidRPr="00BF0F28" w:rsidRDefault="00253061" w:rsidP="003E256B">
            <w:pPr>
              <w:pStyle w:val="Tabletext"/>
              <w:spacing w:after="20"/>
              <w:jc w:val="center"/>
              <w:rPr>
                <w:sz w:val="20"/>
              </w:rPr>
            </w:pPr>
            <w:r w:rsidRPr="00BF0F28">
              <w:rPr>
                <w:sz w:val="20"/>
              </w:rPr>
              <w:t>788-798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WA E-UTRA</w:t>
            </w:r>
            <w:r w:rsidRPr="00BF0F28">
              <w:rPr>
                <w:rFonts w:hint="eastAsia"/>
                <w:sz w:val="20"/>
                <w:lang w:eastAsia="zh-CN"/>
              </w:rPr>
              <w:t>频带</w:t>
            </w:r>
            <w:r w:rsidRPr="00BF0F28">
              <w:rPr>
                <w:sz w:val="20"/>
              </w:rPr>
              <w:t>17</w:t>
            </w:r>
          </w:p>
        </w:tc>
        <w:tc>
          <w:tcPr>
            <w:tcW w:w="2380" w:type="dxa"/>
          </w:tcPr>
          <w:p w:rsidR="00253061" w:rsidRPr="00BF0F28" w:rsidRDefault="00253061" w:rsidP="003E256B">
            <w:pPr>
              <w:pStyle w:val="Tabletext"/>
              <w:spacing w:after="20"/>
              <w:jc w:val="center"/>
              <w:rPr>
                <w:sz w:val="20"/>
              </w:rPr>
            </w:pPr>
            <w:r w:rsidRPr="00BF0F28">
              <w:rPr>
                <w:sz w:val="20"/>
              </w:rPr>
              <w:t>704-716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WA E-UTRA</w:t>
            </w:r>
            <w:r w:rsidRPr="00BF0F28">
              <w:rPr>
                <w:rFonts w:hint="eastAsia"/>
                <w:sz w:val="20"/>
                <w:lang w:eastAsia="zh-CN"/>
              </w:rPr>
              <w:t>频带</w:t>
            </w:r>
            <w:r w:rsidRPr="00BF0F28">
              <w:rPr>
                <w:sz w:val="20"/>
              </w:rPr>
              <w:t>18</w:t>
            </w:r>
          </w:p>
        </w:tc>
        <w:tc>
          <w:tcPr>
            <w:tcW w:w="2380" w:type="dxa"/>
          </w:tcPr>
          <w:p w:rsidR="00253061" w:rsidRPr="00BF0F28" w:rsidRDefault="00253061" w:rsidP="003E256B">
            <w:pPr>
              <w:pStyle w:val="Tabletext"/>
              <w:spacing w:after="20"/>
              <w:jc w:val="center"/>
              <w:rPr>
                <w:sz w:val="20"/>
              </w:rPr>
            </w:pPr>
            <w:r w:rsidRPr="00BF0F28">
              <w:rPr>
                <w:sz w:val="20"/>
              </w:rPr>
              <w:t>815-830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lang w:eastAsia="zh-CN"/>
              </w:rPr>
            </w:pPr>
            <w:r w:rsidRPr="00BF0F28">
              <w:rPr>
                <w:sz w:val="20"/>
                <w:lang w:eastAsia="zh-CN"/>
              </w:rPr>
              <w:t xml:space="preserve">WA </w:t>
            </w:r>
            <w:r w:rsidRPr="00BF0F28">
              <w:rPr>
                <w:rFonts w:cs="v5.0.0"/>
                <w:sz w:val="20"/>
                <w:lang w:val="en-GB" w:eastAsia="zh-CN"/>
              </w:rPr>
              <w:t xml:space="preserve">UTRA FDD </w:t>
            </w:r>
            <w:r w:rsidRPr="00BF0F28">
              <w:rPr>
                <w:rFonts w:cs="v5.0.0" w:hint="eastAsia"/>
                <w:sz w:val="20"/>
                <w:lang w:val="en-GB" w:eastAsia="zh-CN"/>
              </w:rPr>
              <w:t>频带</w:t>
            </w:r>
            <w:r w:rsidRPr="00BF0F28">
              <w:rPr>
                <w:rFonts w:cs="v5.0.0"/>
                <w:sz w:val="20"/>
                <w:lang w:val="en-GB" w:eastAsia="zh-CN"/>
              </w:rPr>
              <w:t xml:space="preserve"> XX</w:t>
            </w:r>
            <w:r w:rsidRPr="00BF0F28">
              <w:rPr>
                <w:sz w:val="20"/>
                <w:lang w:val="en-GB" w:eastAsia="zh-CN"/>
              </w:rPr>
              <w:t xml:space="preserve"> </w:t>
            </w:r>
            <w:r w:rsidRPr="00BF0F28">
              <w:rPr>
                <w:rFonts w:hint="eastAsia"/>
                <w:sz w:val="20"/>
                <w:lang w:val="en-GB" w:eastAsia="zh-CN"/>
              </w:rPr>
              <w:t>或</w:t>
            </w:r>
            <w:r w:rsidRPr="00BF0F28">
              <w:rPr>
                <w:sz w:val="20"/>
                <w:lang w:eastAsia="zh-CN"/>
              </w:rPr>
              <w:t>E-UTRA</w:t>
            </w:r>
            <w:r w:rsidRPr="00BF0F28">
              <w:rPr>
                <w:rFonts w:hint="eastAsia"/>
                <w:sz w:val="20"/>
                <w:lang w:eastAsia="zh-CN"/>
              </w:rPr>
              <w:t>频带</w:t>
            </w:r>
            <w:r w:rsidRPr="00BF0F28">
              <w:rPr>
                <w:sz w:val="20"/>
                <w:lang w:eastAsia="zh-CN"/>
              </w:rPr>
              <w:t>20</w:t>
            </w:r>
          </w:p>
        </w:tc>
        <w:tc>
          <w:tcPr>
            <w:tcW w:w="2380" w:type="dxa"/>
          </w:tcPr>
          <w:p w:rsidR="00253061" w:rsidRPr="00BF0F28" w:rsidRDefault="00253061" w:rsidP="003E256B">
            <w:pPr>
              <w:pStyle w:val="Tabletext"/>
              <w:spacing w:after="20"/>
              <w:jc w:val="center"/>
              <w:rPr>
                <w:sz w:val="20"/>
              </w:rPr>
            </w:pPr>
            <w:r w:rsidRPr="00BF0F28">
              <w:rPr>
                <w:sz w:val="20"/>
              </w:rPr>
              <w:t>832-862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r w:rsidR="00253061" w:rsidRPr="002B4FF6" w:rsidTr="003E256B">
        <w:trPr>
          <w:cantSplit/>
          <w:jc w:val="center"/>
        </w:trPr>
        <w:tc>
          <w:tcPr>
            <w:tcW w:w="2795" w:type="dxa"/>
            <w:vAlign w:val="center"/>
          </w:tcPr>
          <w:p w:rsidR="00253061" w:rsidRPr="00BF0F28" w:rsidRDefault="00253061" w:rsidP="003E256B">
            <w:pPr>
              <w:pStyle w:val="Tabletext"/>
              <w:spacing w:after="20"/>
              <w:jc w:val="center"/>
              <w:rPr>
                <w:sz w:val="20"/>
              </w:rPr>
            </w:pPr>
            <w:r w:rsidRPr="00BF0F28">
              <w:rPr>
                <w:sz w:val="20"/>
              </w:rPr>
              <w:t xml:space="preserve">WA UTRA FDD </w:t>
            </w:r>
            <w:r w:rsidRPr="00BF0F28">
              <w:rPr>
                <w:rFonts w:hint="eastAsia"/>
                <w:sz w:val="20"/>
                <w:lang w:eastAsia="zh-CN"/>
              </w:rPr>
              <w:t>频带</w:t>
            </w:r>
            <w:r w:rsidRPr="00BF0F28">
              <w:rPr>
                <w:sz w:val="20"/>
              </w:rPr>
              <w:t xml:space="preserve">XXI </w:t>
            </w:r>
            <w:r w:rsidRPr="00BF0F28">
              <w:rPr>
                <w:rFonts w:hint="eastAsia"/>
                <w:sz w:val="20"/>
                <w:lang w:eastAsia="zh-CN"/>
              </w:rPr>
              <w:t>或</w:t>
            </w:r>
            <w:r w:rsidR="003E256B">
              <w:rPr>
                <w:sz w:val="20"/>
                <w:lang w:eastAsia="zh-CN"/>
              </w:rPr>
              <w:br/>
            </w:r>
            <w:r w:rsidRPr="00BF0F28">
              <w:rPr>
                <w:sz w:val="20"/>
              </w:rPr>
              <w:t>E-UTRA</w:t>
            </w:r>
            <w:r w:rsidRPr="00BF0F28">
              <w:rPr>
                <w:rFonts w:hint="eastAsia"/>
                <w:sz w:val="20"/>
                <w:lang w:eastAsia="zh-CN"/>
              </w:rPr>
              <w:t>频带</w:t>
            </w:r>
            <w:r w:rsidRPr="00BF0F28">
              <w:rPr>
                <w:sz w:val="20"/>
              </w:rPr>
              <w:t>21</w:t>
            </w:r>
          </w:p>
        </w:tc>
        <w:tc>
          <w:tcPr>
            <w:tcW w:w="2380" w:type="dxa"/>
          </w:tcPr>
          <w:p w:rsidR="00253061" w:rsidRPr="00BF0F28" w:rsidRDefault="00253061" w:rsidP="003E256B">
            <w:pPr>
              <w:pStyle w:val="Tabletext"/>
              <w:spacing w:after="20"/>
              <w:jc w:val="center"/>
              <w:rPr>
                <w:sz w:val="20"/>
              </w:rPr>
            </w:pPr>
            <w:r w:rsidRPr="00BF0F28">
              <w:rPr>
                <w:sz w:val="20"/>
              </w:rPr>
              <w:t>1 447.9-1 462.9 MHz</w:t>
            </w:r>
          </w:p>
        </w:tc>
        <w:tc>
          <w:tcPr>
            <w:tcW w:w="1343" w:type="dxa"/>
          </w:tcPr>
          <w:p w:rsidR="00253061" w:rsidRPr="00BF0F28" w:rsidRDefault="00253061" w:rsidP="003E256B">
            <w:pPr>
              <w:pStyle w:val="Tabletext"/>
              <w:spacing w:after="20"/>
              <w:jc w:val="center"/>
              <w:rPr>
                <w:sz w:val="20"/>
              </w:rPr>
            </w:pPr>
            <w:r w:rsidRPr="00BF0F28">
              <w:rPr>
                <w:sz w:val="20"/>
              </w:rPr>
              <w:t>–96 dBm</w:t>
            </w:r>
          </w:p>
        </w:tc>
        <w:tc>
          <w:tcPr>
            <w:tcW w:w="1162" w:type="dxa"/>
          </w:tcPr>
          <w:p w:rsidR="00253061" w:rsidRPr="00BF0F28" w:rsidRDefault="00253061" w:rsidP="003E256B">
            <w:pPr>
              <w:pStyle w:val="Tabletext"/>
              <w:spacing w:after="20"/>
              <w:jc w:val="center"/>
              <w:rPr>
                <w:sz w:val="20"/>
              </w:rPr>
            </w:pPr>
            <w:r w:rsidRPr="00BF0F28">
              <w:rPr>
                <w:sz w:val="20"/>
              </w:rPr>
              <w:t>100 kHz</w:t>
            </w:r>
          </w:p>
        </w:tc>
        <w:tc>
          <w:tcPr>
            <w:tcW w:w="1959" w:type="dxa"/>
          </w:tcPr>
          <w:p w:rsidR="00253061" w:rsidRPr="00BF0F28" w:rsidRDefault="00253061" w:rsidP="003E256B">
            <w:pPr>
              <w:pStyle w:val="Tabletext"/>
              <w:spacing w:after="20"/>
              <w:jc w:val="left"/>
              <w:rPr>
                <w:sz w:val="20"/>
              </w:rPr>
            </w:pPr>
          </w:p>
        </w:tc>
      </w:tr>
    </w:tbl>
    <w:p w:rsidR="003E256B" w:rsidRDefault="003E256B">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r>
        <w:rPr>
          <w:lang w:val="en-GB" w:eastAsia="zh-CN"/>
        </w:rPr>
        <w:br w:type="page"/>
      </w:r>
    </w:p>
    <w:p w:rsidR="00253061" w:rsidRPr="00845758" w:rsidRDefault="00253061" w:rsidP="00253061">
      <w:pPr>
        <w:pStyle w:val="TableNo"/>
        <w:rPr>
          <w:lang w:val="en-GB"/>
        </w:rPr>
      </w:pPr>
      <w:r>
        <w:rPr>
          <w:rFonts w:hint="eastAsia"/>
          <w:lang w:val="en-GB" w:eastAsia="zh-CN"/>
        </w:rPr>
        <w:lastRenderedPageBreak/>
        <w:t>表</w:t>
      </w:r>
      <w:r w:rsidR="00A42BD7">
        <w:rPr>
          <w:lang w:val="en-GB"/>
        </w:rPr>
        <w:t xml:space="preserve"> 10D</w:t>
      </w:r>
      <w:r>
        <w:rPr>
          <w:rFonts w:hint="eastAsia"/>
          <w:lang w:val="en-GB"/>
        </w:rPr>
        <w:t>（</w:t>
      </w:r>
      <w:r w:rsidRPr="00A42BD7">
        <w:rPr>
          <w:rFonts w:eastAsia="STKaiti" w:hint="eastAsia"/>
          <w:iCs/>
          <w:lang w:val="en-GB"/>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380"/>
        <w:gridCol w:w="1329"/>
        <w:gridCol w:w="1152"/>
        <w:gridCol w:w="1983"/>
      </w:tblGrid>
      <w:tr w:rsidR="00253061" w:rsidRPr="00ED2E9C" w:rsidTr="003E256B">
        <w:trPr>
          <w:cantSplit/>
          <w:jc w:val="center"/>
        </w:trPr>
        <w:tc>
          <w:tcPr>
            <w:tcW w:w="2795" w:type="dxa"/>
            <w:vAlign w:val="center"/>
          </w:tcPr>
          <w:p w:rsidR="00253061" w:rsidRPr="00ED2E9C" w:rsidRDefault="00253061" w:rsidP="003B275F">
            <w:pPr>
              <w:pStyle w:val="Tablehead"/>
            </w:pPr>
            <w:r w:rsidRPr="00ED2E9C">
              <w:rPr>
                <w:rFonts w:hint="eastAsia"/>
                <w:lang w:eastAsia="zh-CN"/>
              </w:rPr>
              <w:t>共址</w:t>
            </w:r>
            <w:r w:rsidRPr="00ED2E9C">
              <w:rPr>
                <w:lang w:eastAsia="zh-CN"/>
              </w:rPr>
              <w:t>BS</w:t>
            </w:r>
            <w:r w:rsidRPr="00ED2E9C">
              <w:rPr>
                <w:rFonts w:hint="eastAsia"/>
                <w:lang w:eastAsia="zh-CN"/>
              </w:rPr>
              <w:t>的</w:t>
            </w:r>
            <w:r w:rsidRPr="00ED2E9C">
              <w:rPr>
                <w:rFonts w:ascii="SimSun" w:hAnsi="SimSun" w:cs="SimSun" w:hint="eastAsia"/>
                <w:lang w:eastAsia="zh-CN"/>
              </w:rPr>
              <w:t>类</w:t>
            </w:r>
            <w:r w:rsidRPr="00ED2E9C">
              <w:rPr>
                <w:rFonts w:hint="eastAsia"/>
                <w:lang w:eastAsia="zh-CN"/>
              </w:rPr>
              <w:t>型</w:t>
            </w:r>
          </w:p>
        </w:tc>
        <w:tc>
          <w:tcPr>
            <w:tcW w:w="2380" w:type="dxa"/>
            <w:vAlign w:val="center"/>
          </w:tcPr>
          <w:p w:rsidR="00253061" w:rsidRPr="00ED2E9C" w:rsidRDefault="00253061" w:rsidP="003B275F">
            <w:pPr>
              <w:pStyle w:val="Tablehead"/>
              <w:rPr>
                <w:lang w:eastAsia="zh-CN"/>
              </w:rPr>
            </w:pPr>
            <w:r w:rsidRPr="00ED2E9C">
              <w:rPr>
                <w:rFonts w:hint="eastAsia"/>
                <w:lang w:val="en-US" w:eastAsia="zh-CN"/>
              </w:rPr>
              <w:t>有共址要求的</w:t>
            </w:r>
            <w:r w:rsidRPr="00ED2E9C">
              <w:rPr>
                <w:lang w:eastAsia="zh-CN"/>
              </w:rPr>
              <w:br/>
            </w:r>
            <w:r w:rsidRPr="00ED2E9C">
              <w:rPr>
                <w:rFonts w:ascii="SimSun" w:hAnsi="SimSun" w:cs="SimSun" w:hint="eastAsia"/>
                <w:lang w:val="en-US" w:eastAsia="zh-CN"/>
              </w:rPr>
              <w:t>频率范围</w:t>
            </w:r>
          </w:p>
        </w:tc>
        <w:tc>
          <w:tcPr>
            <w:tcW w:w="1329" w:type="dxa"/>
            <w:vAlign w:val="center"/>
          </w:tcPr>
          <w:p w:rsidR="00253061" w:rsidRPr="00ED2E9C" w:rsidRDefault="00253061" w:rsidP="003B275F">
            <w:pPr>
              <w:pStyle w:val="Tablehead"/>
            </w:pPr>
            <w:r w:rsidRPr="00ED2E9C">
              <w:rPr>
                <w:rFonts w:hint="eastAsia"/>
                <w:lang w:val="en-US"/>
              </w:rPr>
              <w:t>最大</w:t>
            </w:r>
            <w:r w:rsidRPr="00ED2E9C">
              <w:rPr>
                <w:rFonts w:ascii="SimSun" w:hAnsi="SimSun" w:cs="SimSun" w:hint="eastAsia"/>
                <w:lang w:val="en-US"/>
              </w:rPr>
              <w:t>电</w:t>
            </w:r>
            <w:r w:rsidRPr="00ED2E9C">
              <w:rPr>
                <w:rFonts w:hint="eastAsia"/>
                <w:lang w:val="en-US"/>
              </w:rPr>
              <w:t>平</w:t>
            </w:r>
          </w:p>
        </w:tc>
        <w:tc>
          <w:tcPr>
            <w:tcW w:w="1152" w:type="dxa"/>
            <w:vAlign w:val="center"/>
          </w:tcPr>
          <w:p w:rsidR="00253061" w:rsidRPr="00ED2E9C" w:rsidRDefault="00253061" w:rsidP="003B275F">
            <w:pPr>
              <w:pStyle w:val="Tablehead"/>
            </w:pPr>
            <w:r w:rsidRPr="00ED2E9C">
              <w:rPr>
                <w:rFonts w:ascii="SimSun" w:hAnsi="SimSun" w:cs="SimSun" w:hint="eastAsia"/>
                <w:lang w:val="en-US"/>
              </w:rPr>
              <w:t>测</w:t>
            </w:r>
            <w:r w:rsidRPr="00ED2E9C">
              <w:rPr>
                <w:rFonts w:hint="eastAsia"/>
                <w:lang w:val="en-US"/>
              </w:rPr>
              <w:t>量</w:t>
            </w:r>
            <w:r w:rsidRPr="00ED2E9C">
              <w:rPr>
                <w:rFonts w:ascii="SimSun" w:hAnsi="SimSun" w:cs="SimSun" w:hint="eastAsia"/>
                <w:lang w:val="en-US"/>
              </w:rPr>
              <w:t>带宽</w:t>
            </w:r>
          </w:p>
        </w:tc>
        <w:tc>
          <w:tcPr>
            <w:tcW w:w="1983" w:type="dxa"/>
            <w:vAlign w:val="center"/>
          </w:tcPr>
          <w:p w:rsidR="00253061" w:rsidRPr="00ED2E9C" w:rsidRDefault="00253061" w:rsidP="003B275F">
            <w:pPr>
              <w:pStyle w:val="Tablehead"/>
            </w:pPr>
            <w:r w:rsidRPr="00ED2E9C">
              <w:rPr>
                <w:rFonts w:hint="eastAsia"/>
                <w:lang w:val="en-US"/>
              </w:rPr>
              <w:t>注</w:t>
            </w:r>
            <w:r w:rsidRPr="00ED2E9C">
              <w:rPr>
                <w:rFonts w:ascii="SimSun" w:hAnsi="SimSun" w:cs="SimSun" w:hint="eastAsia"/>
                <w:lang w:val="en-US"/>
              </w:rPr>
              <w:t>释</w:t>
            </w:r>
          </w:p>
        </w:tc>
      </w:tr>
      <w:tr w:rsidR="00253061" w:rsidRPr="002B4FF6" w:rsidTr="003E256B">
        <w:trPr>
          <w:cantSplit/>
          <w:jc w:val="center"/>
        </w:trPr>
        <w:tc>
          <w:tcPr>
            <w:tcW w:w="2795" w:type="dxa"/>
          </w:tcPr>
          <w:p w:rsidR="00253061" w:rsidRPr="00ED2E9C" w:rsidRDefault="00253061" w:rsidP="003E256B">
            <w:pPr>
              <w:pStyle w:val="Tabletext"/>
              <w:jc w:val="center"/>
              <w:rPr>
                <w:sz w:val="20"/>
              </w:rPr>
            </w:pPr>
            <w:r w:rsidRPr="00ED2E9C">
              <w:rPr>
                <w:rFonts w:cs="v5.0.0"/>
                <w:sz w:val="20"/>
                <w:lang w:val="en-GB"/>
              </w:rPr>
              <w:t>WA</w:t>
            </w:r>
            <w:r w:rsidRPr="00ED2E9C">
              <w:rPr>
                <w:sz w:val="20"/>
                <w:lang w:val="en-GB" w:eastAsia="ja-JP"/>
              </w:rPr>
              <w:t xml:space="preserve"> UTRA FDD </w:t>
            </w:r>
            <w:r w:rsidRPr="00ED2E9C">
              <w:rPr>
                <w:rFonts w:hint="eastAsia"/>
                <w:sz w:val="20"/>
                <w:lang w:val="en-GB" w:eastAsia="ja-JP"/>
              </w:rPr>
              <w:t>频带</w:t>
            </w:r>
            <w:r w:rsidRPr="00ED2E9C">
              <w:rPr>
                <w:sz w:val="20"/>
                <w:lang w:val="en-GB" w:eastAsia="zh-CN"/>
              </w:rPr>
              <w:t xml:space="preserve"> </w:t>
            </w:r>
            <w:r w:rsidRPr="00ED2E9C">
              <w:rPr>
                <w:sz w:val="20"/>
                <w:lang w:val="en-GB" w:eastAsia="ja-JP"/>
              </w:rPr>
              <w:t xml:space="preserve">XXII </w:t>
            </w:r>
            <w:r w:rsidRPr="00ED2E9C">
              <w:rPr>
                <w:rFonts w:hint="eastAsia"/>
                <w:sz w:val="20"/>
                <w:lang w:val="en-GB" w:eastAsia="ja-JP"/>
              </w:rPr>
              <w:t>或</w:t>
            </w:r>
            <w:r w:rsidRPr="00ED2E9C">
              <w:rPr>
                <w:sz w:val="20"/>
                <w:lang w:val="en-GB" w:eastAsia="ja-JP"/>
              </w:rPr>
              <w:t xml:space="preserve"> </w:t>
            </w:r>
            <w:r w:rsidRPr="00ED2E9C">
              <w:rPr>
                <w:sz w:val="20"/>
                <w:lang w:val="en-GB" w:eastAsia="ja-JP"/>
              </w:rPr>
              <w:br/>
              <w:t>E</w:t>
            </w:r>
            <w:r w:rsidRPr="00ED2E9C">
              <w:rPr>
                <w:sz w:val="20"/>
                <w:lang w:val="en-GB" w:eastAsia="ja-JP"/>
              </w:rPr>
              <w:noBreakHyphen/>
              <w:t xml:space="preserve">UTRA </w:t>
            </w:r>
            <w:r w:rsidRPr="00ED2E9C">
              <w:rPr>
                <w:rFonts w:hint="eastAsia"/>
                <w:sz w:val="20"/>
                <w:lang w:val="en-GB" w:eastAsia="ja-JP"/>
              </w:rPr>
              <w:t>频带</w:t>
            </w:r>
            <w:r w:rsidRPr="00ED2E9C">
              <w:rPr>
                <w:sz w:val="20"/>
                <w:lang w:val="en-GB" w:eastAsia="ja-JP"/>
              </w:rPr>
              <w:t xml:space="preserve"> 22</w:t>
            </w:r>
          </w:p>
        </w:tc>
        <w:tc>
          <w:tcPr>
            <w:tcW w:w="2380" w:type="dxa"/>
          </w:tcPr>
          <w:p w:rsidR="00253061" w:rsidRPr="00ED2E9C" w:rsidRDefault="00253061" w:rsidP="00FF6C46">
            <w:pPr>
              <w:pStyle w:val="Tabletext"/>
              <w:jc w:val="center"/>
              <w:rPr>
                <w:sz w:val="20"/>
              </w:rPr>
            </w:pPr>
            <w:r w:rsidRPr="00ED2E9C">
              <w:rPr>
                <w:sz w:val="20"/>
                <w:lang w:val="en-GB" w:eastAsia="ja-JP"/>
              </w:rPr>
              <w:t>3 410-3 490 MHz</w:t>
            </w:r>
          </w:p>
        </w:tc>
        <w:tc>
          <w:tcPr>
            <w:tcW w:w="1329" w:type="dxa"/>
          </w:tcPr>
          <w:p w:rsidR="00253061" w:rsidRPr="00ED2E9C" w:rsidRDefault="00253061" w:rsidP="00FF6C46">
            <w:pPr>
              <w:pStyle w:val="Tabletext"/>
              <w:jc w:val="center"/>
              <w:rPr>
                <w:sz w:val="20"/>
              </w:rPr>
            </w:pPr>
            <w:r w:rsidRPr="00ED2E9C">
              <w:rPr>
                <w:sz w:val="20"/>
                <w:lang w:val="en-GB" w:eastAsia="ja-JP"/>
              </w:rPr>
              <w:t>–96 dBm</w:t>
            </w:r>
          </w:p>
        </w:tc>
        <w:tc>
          <w:tcPr>
            <w:tcW w:w="1152" w:type="dxa"/>
          </w:tcPr>
          <w:p w:rsidR="00253061" w:rsidRPr="00ED2E9C" w:rsidRDefault="00253061" w:rsidP="00FF6C46">
            <w:pPr>
              <w:pStyle w:val="Tabletext"/>
              <w:jc w:val="center"/>
              <w:rPr>
                <w:sz w:val="20"/>
              </w:rPr>
            </w:pPr>
            <w:r w:rsidRPr="00ED2E9C">
              <w:rPr>
                <w:sz w:val="20"/>
                <w:lang w:val="en-GB" w:eastAsia="ja-JP"/>
              </w:rPr>
              <w:t>100 kHz</w:t>
            </w:r>
          </w:p>
        </w:tc>
        <w:tc>
          <w:tcPr>
            <w:tcW w:w="1983" w:type="dxa"/>
          </w:tcPr>
          <w:p w:rsidR="00253061" w:rsidRPr="00ED2E9C" w:rsidRDefault="00253061" w:rsidP="00FF6C46">
            <w:pPr>
              <w:pStyle w:val="Tabletext"/>
              <w:jc w:val="left"/>
              <w:rPr>
                <w:sz w:val="20"/>
                <w:lang w:val="en-GB"/>
              </w:rPr>
            </w:pPr>
            <w:r w:rsidRPr="00ED2E9C">
              <w:rPr>
                <w:rFonts w:hint="eastAsia"/>
                <w:sz w:val="20"/>
                <w:lang w:eastAsia="zh-CN"/>
              </w:rPr>
              <w:t>此项不适用于在频带</w:t>
            </w:r>
            <w:r w:rsidRPr="00ED2E9C">
              <w:rPr>
                <w:sz w:val="20"/>
                <w:lang w:eastAsia="zh-CN"/>
              </w:rPr>
              <w:t>42</w:t>
            </w:r>
            <w:r w:rsidRPr="00ED2E9C">
              <w:rPr>
                <w:rFonts w:hint="eastAsia"/>
                <w:sz w:val="20"/>
                <w:lang w:eastAsia="zh-CN"/>
              </w:rPr>
              <w:t>工作的</w:t>
            </w:r>
            <w:r w:rsidRPr="00ED2E9C">
              <w:rPr>
                <w:sz w:val="20"/>
              </w:rPr>
              <w:t>E-UTRA BS</w:t>
            </w:r>
            <w:r w:rsidRPr="00ED2E9C">
              <w:rPr>
                <w:sz w:val="20"/>
                <w:lang w:val="en-GB"/>
              </w:rPr>
              <w:t xml:space="preserve"> </w:t>
            </w:r>
          </w:p>
        </w:tc>
      </w:tr>
      <w:tr w:rsidR="00253061" w:rsidRPr="002B4FF6" w:rsidTr="003E256B">
        <w:trPr>
          <w:cantSplit/>
          <w:jc w:val="center"/>
        </w:trPr>
        <w:tc>
          <w:tcPr>
            <w:tcW w:w="2795" w:type="dxa"/>
          </w:tcPr>
          <w:p w:rsidR="00253061" w:rsidRPr="00ED2E9C" w:rsidRDefault="00253061" w:rsidP="00FF6C46">
            <w:pPr>
              <w:pStyle w:val="Tabletext"/>
              <w:jc w:val="center"/>
              <w:rPr>
                <w:sz w:val="20"/>
              </w:rPr>
            </w:pPr>
            <w:r w:rsidRPr="00ED2E9C">
              <w:rPr>
                <w:rFonts w:cs="v5.0.0"/>
                <w:sz w:val="20"/>
                <w:lang w:val="en-GB"/>
              </w:rPr>
              <w:t xml:space="preserve">WA E-UTRA </w:t>
            </w:r>
            <w:r w:rsidRPr="00ED2E9C">
              <w:rPr>
                <w:rFonts w:cs="v5.0.0" w:hint="eastAsia"/>
                <w:sz w:val="20"/>
                <w:lang w:val="en-GB"/>
              </w:rPr>
              <w:t>频带</w:t>
            </w:r>
            <w:r w:rsidRPr="00ED2E9C">
              <w:rPr>
                <w:rFonts w:cs="v5.0.0"/>
                <w:sz w:val="20"/>
                <w:lang w:val="en-GB"/>
              </w:rPr>
              <w:t> 23</w:t>
            </w:r>
          </w:p>
        </w:tc>
        <w:tc>
          <w:tcPr>
            <w:tcW w:w="2380" w:type="dxa"/>
          </w:tcPr>
          <w:p w:rsidR="00253061" w:rsidRPr="00ED2E9C" w:rsidRDefault="00253061" w:rsidP="00FF6C46">
            <w:pPr>
              <w:pStyle w:val="Tabletext"/>
              <w:jc w:val="center"/>
              <w:rPr>
                <w:sz w:val="20"/>
              </w:rPr>
            </w:pPr>
            <w:r w:rsidRPr="00ED2E9C">
              <w:rPr>
                <w:sz w:val="20"/>
                <w:lang w:val="en-GB" w:eastAsia="ja-JP"/>
              </w:rPr>
              <w:t>2 000-2 020 MHz</w:t>
            </w:r>
          </w:p>
        </w:tc>
        <w:tc>
          <w:tcPr>
            <w:tcW w:w="1329" w:type="dxa"/>
          </w:tcPr>
          <w:p w:rsidR="00253061" w:rsidRPr="00ED2E9C" w:rsidRDefault="00253061" w:rsidP="00FF6C46">
            <w:pPr>
              <w:pStyle w:val="Tabletext"/>
              <w:jc w:val="center"/>
              <w:rPr>
                <w:sz w:val="20"/>
              </w:rPr>
            </w:pPr>
            <w:r w:rsidRPr="00ED2E9C">
              <w:rPr>
                <w:sz w:val="20"/>
                <w:lang w:val="en-GB" w:eastAsia="ja-JP"/>
              </w:rPr>
              <w:t>–96 dBm</w:t>
            </w:r>
          </w:p>
        </w:tc>
        <w:tc>
          <w:tcPr>
            <w:tcW w:w="1152" w:type="dxa"/>
          </w:tcPr>
          <w:p w:rsidR="00253061" w:rsidRPr="00ED2E9C" w:rsidRDefault="00253061" w:rsidP="00FF6C46">
            <w:pPr>
              <w:pStyle w:val="Tabletext"/>
              <w:jc w:val="center"/>
              <w:rPr>
                <w:sz w:val="20"/>
              </w:rPr>
            </w:pPr>
            <w:r w:rsidRPr="00ED2E9C">
              <w:rPr>
                <w:sz w:val="20"/>
                <w:lang w:val="en-GB" w:eastAsia="ja-JP"/>
              </w:rPr>
              <w:t>100 kHz</w:t>
            </w:r>
          </w:p>
        </w:tc>
        <w:tc>
          <w:tcPr>
            <w:tcW w:w="1983" w:type="dxa"/>
          </w:tcPr>
          <w:p w:rsidR="00253061" w:rsidRPr="00ED2E9C" w:rsidRDefault="00253061" w:rsidP="00FF6C46">
            <w:pPr>
              <w:pStyle w:val="Tabletext"/>
              <w:jc w:val="left"/>
              <w:rPr>
                <w:sz w:val="20"/>
              </w:rPr>
            </w:pPr>
          </w:p>
        </w:tc>
      </w:tr>
      <w:tr w:rsidR="00253061" w:rsidRPr="002B4FF6" w:rsidTr="003E256B">
        <w:trPr>
          <w:cantSplit/>
          <w:jc w:val="center"/>
        </w:trPr>
        <w:tc>
          <w:tcPr>
            <w:tcW w:w="2795" w:type="dxa"/>
          </w:tcPr>
          <w:p w:rsidR="00253061" w:rsidRPr="00ED2E9C" w:rsidRDefault="00253061" w:rsidP="00FF6C46">
            <w:pPr>
              <w:pStyle w:val="Tabletext"/>
              <w:jc w:val="center"/>
              <w:rPr>
                <w:sz w:val="20"/>
              </w:rPr>
            </w:pPr>
            <w:r w:rsidRPr="00ED2E9C">
              <w:rPr>
                <w:rFonts w:cs="v5.0.0"/>
                <w:sz w:val="20"/>
                <w:lang w:val="en-GB"/>
              </w:rPr>
              <w:t>WA</w:t>
            </w:r>
            <w:r w:rsidRPr="00ED2E9C">
              <w:rPr>
                <w:sz w:val="20"/>
                <w:lang w:val="en-GB"/>
              </w:rPr>
              <w:t xml:space="preserve"> E-UTRA </w:t>
            </w:r>
            <w:r w:rsidRPr="00ED2E9C">
              <w:rPr>
                <w:rFonts w:hint="eastAsia"/>
                <w:sz w:val="20"/>
                <w:lang w:val="en-GB"/>
              </w:rPr>
              <w:t>频带</w:t>
            </w:r>
            <w:r w:rsidRPr="00ED2E9C">
              <w:rPr>
                <w:sz w:val="20"/>
                <w:lang w:val="en-GB"/>
              </w:rPr>
              <w:t> 24</w:t>
            </w:r>
          </w:p>
        </w:tc>
        <w:tc>
          <w:tcPr>
            <w:tcW w:w="2380" w:type="dxa"/>
          </w:tcPr>
          <w:p w:rsidR="00253061" w:rsidRPr="00ED2E9C" w:rsidRDefault="00253061" w:rsidP="00FF6C46">
            <w:pPr>
              <w:pStyle w:val="Tabletext"/>
              <w:jc w:val="center"/>
              <w:rPr>
                <w:sz w:val="20"/>
              </w:rPr>
            </w:pPr>
            <w:r w:rsidRPr="00ED2E9C">
              <w:rPr>
                <w:sz w:val="20"/>
                <w:lang w:val="en-GB"/>
              </w:rPr>
              <w:t>1 626.5-1 660.5 MHz</w:t>
            </w:r>
          </w:p>
        </w:tc>
        <w:tc>
          <w:tcPr>
            <w:tcW w:w="1329" w:type="dxa"/>
          </w:tcPr>
          <w:p w:rsidR="00253061" w:rsidRPr="00ED2E9C" w:rsidRDefault="00253061" w:rsidP="00FF6C46">
            <w:pPr>
              <w:pStyle w:val="Tabletext"/>
              <w:jc w:val="center"/>
              <w:rPr>
                <w:sz w:val="20"/>
              </w:rPr>
            </w:pPr>
            <w:r w:rsidRPr="00ED2E9C">
              <w:rPr>
                <w:sz w:val="20"/>
                <w:lang w:val="en-GB" w:eastAsia="ja-JP"/>
              </w:rPr>
              <w:t>–</w:t>
            </w:r>
            <w:r w:rsidRPr="00ED2E9C">
              <w:rPr>
                <w:sz w:val="20"/>
                <w:lang w:val="en-GB"/>
              </w:rPr>
              <w:t>96 dBm</w:t>
            </w:r>
          </w:p>
        </w:tc>
        <w:tc>
          <w:tcPr>
            <w:tcW w:w="1152" w:type="dxa"/>
          </w:tcPr>
          <w:p w:rsidR="00253061" w:rsidRPr="00ED2E9C" w:rsidRDefault="00253061" w:rsidP="00FF6C46">
            <w:pPr>
              <w:pStyle w:val="Tabletext"/>
              <w:jc w:val="center"/>
              <w:rPr>
                <w:sz w:val="20"/>
              </w:rPr>
            </w:pPr>
            <w:r w:rsidRPr="00ED2E9C">
              <w:rPr>
                <w:sz w:val="20"/>
                <w:lang w:val="en-GB"/>
              </w:rPr>
              <w:t>100 kHz</w:t>
            </w:r>
          </w:p>
        </w:tc>
        <w:tc>
          <w:tcPr>
            <w:tcW w:w="1983" w:type="dxa"/>
          </w:tcPr>
          <w:p w:rsidR="00253061" w:rsidRPr="00ED2E9C" w:rsidRDefault="00253061" w:rsidP="00FF6C46">
            <w:pPr>
              <w:pStyle w:val="Tabletext"/>
              <w:jc w:val="left"/>
              <w:rPr>
                <w:sz w:val="20"/>
              </w:rPr>
            </w:pPr>
          </w:p>
        </w:tc>
      </w:tr>
      <w:tr w:rsidR="00253061" w:rsidRPr="002B4FF6" w:rsidTr="003E256B">
        <w:trPr>
          <w:cantSplit/>
          <w:jc w:val="center"/>
        </w:trPr>
        <w:tc>
          <w:tcPr>
            <w:tcW w:w="2795" w:type="dxa"/>
          </w:tcPr>
          <w:p w:rsidR="00253061" w:rsidRPr="00ED2E9C" w:rsidRDefault="00253061" w:rsidP="003E256B">
            <w:pPr>
              <w:pStyle w:val="Tabletext"/>
              <w:jc w:val="center"/>
              <w:rPr>
                <w:sz w:val="20"/>
              </w:rPr>
            </w:pPr>
            <w:r w:rsidRPr="00ED2E9C">
              <w:rPr>
                <w:sz w:val="20"/>
                <w:lang w:val="en-GB"/>
              </w:rPr>
              <w:t xml:space="preserve">WA UTRA FDD </w:t>
            </w:r>
            <w:r w:rsidRPr="00ED2E9C">
              <w:rPr>
                <w:rFonts w:hint="eastAsia"/>
                <w:sz w:val="20"/>
                <w:lang w:val="en-GB"/>
              </w:rPr>
              <w:t>频带</w:t>
            </w:r>
            <w:r w:rsidRPr="00ED2E9C">
              <w:rPr>
                <w:sz w:val="20"/>
                <w:lang w:val="en-GB"/>
              </w:rPr>
              <w:t xml:space="preserve"> XXV </w:t>
            </w:r>
            <w:r w:rsidRPr="00ED2E9C">
              <w:rPr>
                <w:rFonts w:hint="eastAsia"/>
                <w:sz w:val="20"/>
                <w:lang w:val="en-GB"/>
              </w:rPr>
              <w:t>或</w:t>
            </w:r>
            <w:r w:rsidRPr="00ED2E9C">
              <w:rPr>
                <w:sz w:val="20"/>
                <w:lang w:val="en-GB"/>
              </w:rPr>
              <w:t xml:space="preserve"> </w:t>
            </w:r>
            <w:r w:rsidRPr="00ED2E9C">
              <w:rPr>
                <w:sz w:val="20"/>
                <w:lang w:val="en-GB"/>
              </w:rPr>
              <w:br/>
              <w:t xml:space="preserve">E-UTRA </w:t>
            </w:r>
            <w:r w:rsidRPr="00ED2E9C">
              <w:rPr>
                <w:rFonts w:hint="eastAsia"/>
                <w:sz w:val="20"/>
                <w:lang w:val="en-GB"/>
              </w:rPr>
              <w:t>频带</w:t>
            </w:r>
            <w:r w:rsidRPr="00ED2E9C">
              <w:rPr>
                <w:sz w:val="20"/>
                <w:lang w:val="en-GB"/>
              </w:rPr>
              <w:t xml:space="preserve"> 25</w:t>
            </w:r>
          </w:p>
        </w:tc>
        <w:tc>
          <w:tcPr>
            <w:tcW w:w="2380" w:type="dxa"/>
          </w:tcPr>
          <w:p w:rsidR="00253061" w:rsidRPr="00ED2E9C" w:rsidRDefault="00253061" w:rsidP="00FF6C46">
            <w:pPr>
              <w:pStyle w:val="Tabletext"/>
              <w:jc w:val="center"/>
              <w:rPr>
                <w:sz w:val="20"/>
              </w:rPr>
            </w:pPr>
            <w:r w:rsidRPr="00ED2E9C">
              <w:rPr>
                <w:sz w:val="20"/>
                <w:lang w:val="en-GB" w:eastAsia="ja-JP"/>
              </w:rPr>
              <w:t>1 850-1 915</w:t>
            </w:r>
            <w:r w:rsidRPr="00ED2E9C">
              <w:rPr>
                <w:sz w:val="20"/>
                <w:lang w:val="en-GB"/>
              </w:rPr>
              <w:t xml:space="preserve"> MHz</w:t>
            </w:r>
          </w:p>
        </w:tc>
        <w:tc>
          <w:tcPr>
            <w:tcW w:w="1329" w:type="dxa"/>
          </w:tcPr>
          <w:p w:rsidR="00253061" w:rsidRPr="00ED2E9C" w:rsidRDefault="00253061" w:rsidP="00FF6C46">
            <w:pPr>
              <w:pStyle w:val="Tabletext"/>
              <w:jc w:val="center"/>
              <w:rPr>
                <w:sz w:val="20"/>
              </w:rPr>
            </w:pPr>
            <w:r w:rsidRPr="00ED2E9C">
              <w:rPr>
                <w:sz w:val="20"/>
                <w:lang w:val="en-GB" w:eastAsia="ja-JP"/>
              </w:rPr>
              <w:t>–</w:t>
            </w:r>
            <w:r w:rsidRPr="00ED2E9C">
              <w:rPr>
                <w:sz w:val="20"/>
                <w:lang w:val="en-GB"/>
              </w:rPr>
              <w:t>96 dBm</w:t>
            </w:r>
          </w:p>
        </w:tc>
        <w:tc>
          <w:tcPr>
            <w:tcW w:w="1152" w:type="dxa"/>
          </w:tcPr>
          <w:p w:rsidR="00253061" w:rsidRPr="00ED2E9C" w:rsidRDefault="00253061" w:rsidP="00FF6C46">
            <w:pPr>
              <w:pStyle w:val="Tabletext"/>
              <w:jc w:val="center"/>
              <w:rPr>
                <w:sz w:val="20"/>
              </w:rPr>
            </w:pPr>
            <w:r w:rsidRPr="00ED2E9C">
              <w:rPr>
                <w:sz w:val="20"/>
                <w:lang w:val="en-GB"/>
              </w:rPr>
              <w:t>100 kHz</w:t>
            </w:r>
          </w:p>
        </w:tc>
        <w:tc>
          <w:tcPr>
            <w:tcW w:w="1983" w:type="dxa"/>
          </w:tcPr>
          <w:p w:rsidR="00253061" w:rsidRPr="00ED2E9C" w:rsidRDefault="00253061" w:rsidP="00FF6C46">
            <w:pPr>
              <w:pStyle w:val="Tabletext"/>
              <w:jc w:val="left"/>
              <w:rPr>
                <w:sz w:val="20"/>
              </w:rPr>
            </w:pPr>
          </w:p>
        </w:tc>
      </w:tr>
      <w:tr w:rsidR="00253061" w:rsidRPr="002B4FF6" w:rsidTr="003E256B">
        <w:trPr>
          <w:cantSplit/>
          <w:jc w:val="center"/>
        </w:trPr>
        <w:tc>
          <w:tcPr>
            <w:tcW w:w="2795" w:type="dxa"/>
          </w:tcPr>
          <w:p w:rsidR="00253061" w:rsidRPr="00ED2E9C" w:rsidRDefault="00253061" w:rsidP="003E256B">
            <w:pPr>
              <w:pStyle w:val="Tabletext"/>
              <w:jc w:val="center"/>
              <w:rPr>
                <w:sz w:val="20"/>
                <w:lang w:eastAsia="zh-CN"/>
              </w:rPr>
            </w:pPr>
            <w:r w:rsidRPr="00ED2E9C">
              <w:rPr>
                <w:sz w:val="20"/>
              </w:rPr>
              <w:t>WA UTRA TDD</w:t>
            </w:r>
            <w:r w:rsidRPr="00ED2E9C">
              <w:rPr>
                <w:rFonts w:hint="eastAsia"/>
                <w:sz w:val="20"/>
                <w:lang w:eastAsia="zh-CN"/>
              </w:rPr>
              <w:t>频带</w:t>
            </w:r>
            <w:r w:rsidRPr="00ED2E9C">
              <w:rPr>
                <w:sz w:val="20"/>
              </w:rPr>
              <w:t>a</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33</w:t>
            </w:r>
          </w:p>
        </w:tc>
        <w:tc>
          <w:tcPr>
            <w:tcW w:w="2380" w:type="dxa"/>
          </w:tcPr>
          <w:p w:rsidR="00253061" w:rsidRPr="00ED2E9C" w:rsidRDefault="00253061" w:rsidP="00FF6C46">
            <w:pPr>
              <w:pStyle w:val="Tabletext"/>
              <w:jc w:val="center"/>
              <w:rPr>
                <w:sz w:val="20"/>
              </w:rPr>
            </w:pPr>
            <w:r w:rsidRPr="00ED2E9C">
              <w:rPr>
                <w:sz w:val="20"/>
              </w:rPr>
              <w:t>1 900-1 920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33</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795" w:type="dxa"/>
          </w:tcPr>
          <w:p w:rsidR="00253061" w:rsidRPr="00ED2E9C" w:rsidRDefault="00253061" w:rsidP="003E256B">
            <w:pPr>
              <w:pStyle w:val="Tabletext"/>
              <w:jc w:val="center"/>
              <w:rPr>
                <w:sz w:val="20"/>
                <w:lang w:eastAsia="zh-CN"/>
              </w:rPr>
            </w:pPr>
            <w:r w:rsidRPr="00ED2E9C">
              <w:rPr>
                <w:sz w:val="20"/>
              </w:rPr>
              <w:t xml:space="preserve">WA UTRA TDD  </w:t>
            </w:r>
            <w:r w:rsidRPr="00ED2E9C">
              <w:rPr>
                <w:sz w:val="20"/>
              </w:rPr>
              <w:br/>
            </w:r>
            <w:r w:rsidRPr="00ED2E9C">
              <w:rPr>
                <w:rFonts w:hint="eastAsia"/>
                <w:sz w:val="20"/>
                <w:lang w:eastAsia="zh-CN"/>
              </w:rPr>
              <w:t>频带</w:t>
            </w:r>
            <w:r w:rsidRPr="00ED2E9C">
              <w:rPr>
                <w:sz w:val="20"/>
              </w:rPr>
              <w:t xml:space="preserve"> a</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34</w:t>
            </w:r>
          </w:p>
        </w:tc>
        <w:tc>
          <w:tcPr>
            <w:tcW w:w="2380" w:type="dxa"/>
          </w:tcPr>
          <w:p w:rsidR="00253061" w:rsidRPr="00ED2E9C" w:rsidRDefault="00253061" w:rsidP="00FF6C46">
            <w:pPr>
              <w:pStyle w:val="Tabletext"/>
              <w:jc w:val="center"/>
              <w:rPr>
                <w:sz w:val="20"/>
              </w:rPr>
            </w:pPr>
            <w:r w:rsidRPr="00ED2E9C">
              <w:rPr>
                <w:sz w:val="20"/>
              </w:rPr>
              <w:t>2 010-2 025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34</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795" w:type="dxa"/>
          </w:tcPr>
          <w:p w:rsidR="00253061" w:rsidRPr="00ED2E9C" w:rsidRDefault="00253061" w:rsidP="003E256B">
            <w:pPr>
              <w:pStyle w:val="Tabletext"/>
              <w:jc w:val="center"/>
              <w:rPr>
                <w:sz w:val="20"/>
                <w:lang w:eastAsia="zh-CN"/>
              </w:rPr>
            </w:pPr>
            <w:r w:rsidRPr="00ED2E9C">
              <w:rPr>
                <w:sz w:val="20"/>
              </w:rPr>
              <w:t xml:space="preserve">WA UTRA TDD  </w:t>
            </w:r>
            <w:r w:rsidRPr="00ED2E9C">
              <w:rPr>
                <w:sz w:val="20"/>
              </w:rPr>
              <w:br/>
            </w:r>
            <w:r w:rsidRPr="00ED2E9C">
              <w:rPr>
                <w:rFonts w:hint="eastAsia"/>
                <w:sz w:val="20"/>
                <w:lang w:eastAsia="zh-CN"/>
              </w:rPr>
              <w:t>频带</w:t>
            </w:r>
            <w:r w:rsidRPr="00ED2E9C">
              <w:rPr>
                <w:sz w:val="20"/>
              </w:rPr>
              <w:t>b</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35</w:t>
            </w:r>
          </w:p>
        </w:tc>
        <w:tc>
          <w:tcPr>
            <w:tcW w:w="2380" w:type="dxa"/>
          </w:tcPr>
          <w:p w:rsidR="00253061" w:rsidRPr="00ED2E9C" w:rsidRDefault="00253061" w:rsidP="00FF6C46">
            <w:pPr>
              <w:pStyle w:val="Tabletext"/>
              <w:jc w:val="center"/>
              <w:rPr>
                <w:sz w:val="20"/>
              </w:rPr>
            </w:pPr>
            <w:r w:rsidRPr="00ED2E9C">
              <w:rPr>
                <w:sz w:val="20"/>
              </w:rPr>
              <w:t>1 850-1 910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35</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795" w:type="dxa"/>
          </w:tcPr>
          <w:p w:rsidR="00253061" w:rsidRPr="00ED2E9C" w:rsidRDefault="00253061" w:rsidP="003E256B">
            <w:pPr>
              <w:pStyle w:val="Tabletext"/>
              <w:jc w:val="center"/>
              <w:rPr>
                <w:sz w:val="20"/>
                <w:lang w:eastAsia="zh-CN"/>
              </w:rPr>
            </w:pPr>
            <w:r w:rsidRPr="00ED2E9C">
              <w:rPr>
                <w:sz w:val="20"/>
              </w:rPr>
              <w:t xml:space="preserve">WA UTRA TDD  </w:t>
            </w:r>
            <w:r w:rsidRPr="00ED2E9C">
              <w:rPr>
                <w:sz w:val="20"/>
              </w:rPr>
              <w:br/>
            </w:r>
            <w:r w:rsidRPr="00ED2E9C">
              <w:rPr>
                <w:rFonts w:hint="eastAsia"/>
                <w:sz w:val="20"/>
                <w:lang w:eastAsia="zh-CN"/>
              </w:rPr>
              <w:t>频带</w:t>
            </w:r>
            <w:r w:rsidRPr="00ED2E9C">
              <w:rPr>
                <w:sz w:val="20"/>
              </w:rPr>
              <w:t>b</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36</w:t>
            </w:r>
          </w:p>
        </w:tc>
        <w:tc>
          <w:tcPr>
            <w:tcW w:w="2380" w:type="dxa"/>
          </w:tcPr>
          <w:p w:rsidR="00253061" w:rsidRPr="00ED2E9C" w:rsidRDefault="00253061" w:rsidP="00FF6C46">
            <w:pPr>
              <w:pStyle w:val="Tabletext"/>
              <w:jc w:val="center"/>
              <w:rPr>
                <w:sz w:val="20"/>
              </w:rPr>
            </w:pPr>
            <w:r w:rsidRPr="00ED2E9C">
              <w:rPr>
                <w:sz w:val="20"/>
              </w:rPr>
              <w:t>1930-1990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2</w:t>
            </w:r>
            <w:r w:rsidRPr="00ED2E9C">
              <w:rPr>
                <w:rFonts w:hint="eastAsia"/>
                <w:sz w:val="20"/>
                <w:lang w:eastAsia="zh-CN"/>
              </w:rPr>
              <w:t>和</w:t>
            </w:r>
            <w:r w:rsidRPr="00ED2E9C">
              <w:rPr>
                <w:sz w:val="20"/>
                <w:lang w:eastAsia="zh-CN"/>
              </w:rPr>
              <w:t>36</w:t>
            </w:r>
            <w:r w:rsidRPr="00ED2E9C">
              <w:rPr>
                <w:rFonts w:hint="eastAsia"/>
                <w:sz w:val="20"/>
                <w:lang w:eastAsia="zh-CN"/>
              </w:rPr>
              <w:t>工作的</w:t>
            </w:r>
            <w:r w:rsidR="003E256B">
              <w:rPr>
                <w:sz w:val="20"/>
                <w:lang w:eastAsia="zh-CN"/>
              </w:rPr>
              <w:br/>
            </w:r>
            <w:r w:rsidRPr="00ED2E9C">
              <w:rPr>
                <w:sz w:val="20"/>
              </w:rPr>
              <w:t>E-UTRA BS</w:t>
            </w:r>
          </w:p>
        </w:tc>
      </w:tr>
      <w:tr w:rsidR="00253061" w:rsidRPr="002B4FF6" w:rsidTr="003E256B">
        <w:trPr>
          <w:cantSplit/>
          <w:jc w:val="center"/>
        </w:trPr>
        <w:tc>
          <w:tcPr>
            <w:tcW w:w="2795" w:type="dxa"/>
          </w:tcPr>
          <w:p w:rsidR="00253061" w:rsidRPr="00ED2E9C" w:rsidRDefault="00253061" w:rsidP="003E256B">
            <w:pPr>
              <w:pStyle w:val="Tabletext"/>
              <w:jc w:val="center"/>
              <w:rPr>
                <w:sz w:val="20"/>
                <w:lang w:eastAsia="zh-CN"/>
              </w:rPr>
            </w:pPr>
            <w:r w:rsidRPr="00ED2E9C">
              <w:rPr>
                <w:sz w:val="20"/>
              </w:rPr>
              <w:t xml:space="preserve">WA UTRA TDD  </w:t>
            </w:r>
            <w:r w:rsidRPr="00ED2E9C">
              <w:rPr>
                <w:sz w:val="20"/>
              </w:rPr>
              <w:br/>
            </w:r>
            <w:r w:rsidRPr="00ED2E9C">
              <w:rPr>
                <w:rFonts w:hint="eastAsia"/>
                <w:sz w:val="20"/>
                <w:lang w:eastAsia="zh-CN"/>
              </w:rPr>
              <w:t>频带</w:t>
            </w:r>
            <w:r w:rsidRPr="00ED2E9C">
              <w:rPr>
                <w:sz w:val="20"/>
              </w:rPr>
              <w:t>c</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37</w:t>
            </w:r>
          </w:p>
        </w:tc>
        <w:tc>
          <w:tcPr>
            <w:tcW w:w="2380" w:type="dxa"/>
          </w:tcPr>
          <w:p w:rsidR="00253061" w:rsidRPr="00ED2E9C" w:rsidRDefault="00253061" w:rsidP="00FF6C46">
            <w:pPr>
              <w:pStyle w:val="Tabletext"/>
              <w:jc w:val="center"/>
              <w:rPr>
                <w:sz w:val="20"/>
              </w:rPr>
            </w:pPr>
            <w:r w:rsidRPr="00ED2E9C">
              <w:rPr>
                <w:sz w:val="20"/>
              </w:rPr>
              <w:t>1 910-1 930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37</w:t>
            </w:r>
            <w:r w:rsidRPr="00ED2E9C">
              <w:rPr>
                <w:rFonts w:hint="eastAsia"/>
                <w:sz w:val="20"/>
                <w:lang w:eastAsia="zh-CN"/>
              </w:rPr>
              <w:t>工作的</w:t>
            </w:r>
            <w:r w:rsidRPr="00ED2E9C">
              <w:rPr>
                <w:sz w:val="20"/>
                <w:lang w:eastAsia="zh-CN"/>
              </w:rPr>
              <w:t xml:space="preserve">E-UTRA BS </w:t>
            </w:r>
            <w:r w:rsidRPr="00ED2E9C">
              <w:rPr>
                <w:rFonts w:hint="eastAsia"/>
                <w:sz w:val="20"/>
                <w:lang w:eastAsia="zh-CN"/>
              </w:rPr>
              <w:t>。</w:t>
            </w:r>
            <w:r w:rsidRPr="00ED2E9C">
              <w:rPr>
                <w:sz w:val="20"/>
                <w:lang w:eastAsia="zh-CN"/>
              </w:rPr>
              <w:t>ITU-R M.1036</w:t>
            </w:r>
            <w:r w:rsidRPr="00ED2E9C">
              <w:rPr>
                <w:rFonts w:cs="??" w:hint="eastAsia"/>
                <w:sz w:val="20"/>
                <w:lang w:eastAsia="zh-CN"/>
              </w:rPr>
              <w:t>建</w:t>
            </w:r>
            <w:r w:rsidRPr="00ED2E9C">
              <w:rPr>
                <w:rFonts w:ascii="SimSun" w:hAnsi="SimSun" w:cs="SimSun" w:hint="eastAsia"/>
                <w:sz w:val="20"/>
                <w:lang w:eastAsia="zh-CN"/>
              </w:rPr>
              <w:t>议书</w:t>
            </w:r>
            <w:r w:rsidRPr="00ED2E9C">
              <w:rPr>
                <w:rFonts w:cs="??" w:hint="eastAsia"/>
                <w:sz w:val="20"/>
                <w:lang w:eastAsia="zh-CN"/>
              </w:rPr>
              <w:t>中</w:t>
            </w:r>
            <w:r w:rsidRPr="00ED2E9C">
              <w:rPr>
                <w:rFonts w:ascii="SimSun" w:hAnsi="SimSun" w:cs="SimSun" w:hint="eastAsia"/>
                <w:sz w:val="20"/>
                <w:lang w:eastAsia="zh-CN"/>
              </w:rPr>
              <w:t>规</w:t>
            </w:r>
            <w:r w:rsidRPr="00ED2E9C">
              <w:rPr>
                <w:rFonts w:cs="??" w:hint="eastAsia"/>
                <w:sz w:val="20"/>
                <w:lang w:eastAsia="zh-CN"/>
              </w:rPr>
              <w:t>定了</w:t>
            </w:r>
            <w:r w:rsidRPr="00ED2E9C">
              <w:rPr>
                <w:rFonts w:ascii="SimSun" w:hAnsi="SimSun" w:cs="SimSun" w:hint="eastAsia"/>
                <w:sz w:val="20"/>
                <w:lang w:eastAsia="zh-CN"/>
              </w:rPr>
              <w:t>该</w:t>
            </w:r>
            <w:r w:rsidRPr="00ED2E9C">
              <w:rPr>
                <w:rFonts w:cs="??" w:hint="eastAsia"/>
                <w:sz w:val="20"/>
                <w:lang w:eastAsia="zh-CN"/>
              </w:rPr>
              <w:t>非成</w:t>
            </w:r>
            <w:r w:rsidRPr="00ED2E9C">
              <w:rPr>
                <w:rFonts w:ascii="SimSun" w:hAnsi="SimSun" w:cs="SimSun" w:hint="eastAsia"/>
                <w:sz w:val="20"/>
                <w:lang w:eastAsia="zh-CN"/>
              </w:rPr>
              <w:t>对频带</w:t>
            </w:r>
            <w:r w:rsidRPr="00ED2E9C">
              <w:rPr>
                <w:rFonts w:cs="??" w:hint="eastAsia"/>
                <w:sz w:val="20"/>
                <w:lang w:eastAsia="zh-CN"/>
              </w:rPr>
              <w:t>，但没有</w:t>
            </w:r>
            <w:r w:rsidRPr="00ED2E9C">
              <w:rPr>
                <w:rFonts w:ascii="SimSun" w:hAnsi="SimSun" w:cs="SimSun" w:hint="eastAsia"/>
                <w:sz w:val="20"/>
                <w:lang w:eastAsia="zh-CN"/>
              </w:rPr>
              <w:t>说</w:t>
            </w:r>
            <w:r w:rsidRPr="00ED2E9C">
              <w:rPr>
                <w:rFonts w:cs="??" w:hint="eastAsia"/>
                <w:sz w:val="20"/>
                <w:lang w:eastAsia="zh-CN"/>
              </w:rPr>
              <w:t>明任何未来的部署情况</w:t>
            </w:r>
          </w:p>
        </w:tc>
      </w:tr>
      <w:tr w:rsidR="00253061" w:rsidRPr="002B4FF6" w:rsidTr="003E256B">
        <w:trPr>
          <w:cantSplit/>
          <w:jc w:val="center"/>
        </w:trPr>
        <w:tc>
          <w:tcPr>
            <w:tcW w:w="2795" w:type="dxa"/>
          </w:tcPr>
          <w:p w:rsidR="00253061" w:rsidRPr="00ED2E9C" w:rsidRDefault="00253061" w:rsidP="003E256B">
            <w:pPr>
              <w:pStyle w:val="Tabletext"/>
              <w:jc w:val="center"/>
              <w:rPr>
                <w:sz w:val="20"/>
                <w:lang w:eastAsia="zh-CN"/>
              </w:rPr>
            </w:pPr>
            <w:r w:rsidRPr="00ED2E9C">
              <w:rPr>
                <w:sz w:val="20"/>
              </w:rPr>
              <w:t xml:space="preserve">WA UTRA TDD </w:t>
            </w:r>
            <w:r w:rsidRPr="00ED2E9C">
              <w:rPr>
                <w:sz w:val="20"/>
              </w:rPr>
              <w:br/>
            </w:r>
            <w:r w:rsidRPr="00ED2E9C">
              <w:rPr>
                <w:rFonts w:hint="eastAsia"/>
                <w:sz w:val="20"/>
                <w:lang w:eastAsia="zh-CN"/>
              </w:rPr>
              <w:t>频带</w:t>
            </w:r>
            <w:r w:rsidRPr="00ED2E9C">
              <w:rPr>
                <w:sz w:val="20"/>
              </w:rPr>
              <w:t>d</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38</w:t>
            </w:r>
          </w:p>
        </w:tc>
        <w:tc>
          <w:tcPr>
            <w:tcW w:w="2380" w:type="dxa"/>
          </w:tcPr>
          <w:p w:rsidR="00253061" w:rsidRPr="00ED2E9C" w:rsidRDefault="00253061" w:rsidP="00FF6C46">
            <w:pPr>
              <w:pStyle w:val="Tabletext"/>
              <w:jc w:val="center"/>
              <w:rPr>
                <w:sz w:val="20"/>
              </w:rPr>
            </w:pPr>
            <w:r w:rsidRPr="00ED2E9C">
              <w:rPr>
                <w:sz w:val="20"/>
              </w:rPr>
              <w:t>2 570-2 620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38</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795" w:type="dxa"/>
          </w:tcPr>
          <w:p w:rsidR="00253061" w:rsidRPr="00ED2E9C" w:rsidRDefault="00253061" w:rsidP="003E256B">
            <w:pPr>
              <w:pStyle w:val="Tabletext"/>
              <w:jc w:val="center"/>
              <w:rPr>
                <w:sz w:val="20"/>
              </w:rPr>
            </w:pPr>
            <w:r w:rsidRPr="00ED2E9C">
              <w:rPr>
                <w:rFonts w:cs="v5.0.0"/>
                <w:sz w:val="20"/>
                <w:lang w:val="en-GB"/>
              </w:rPr>
              <w:t>WA</w:t>
            </w:r>
            <w:r w:rsidRPr="00ED2E9C">
              <w:rPr>
                <w:sz w:val="20"/>
                <w:lang w:val="en-GB"/>
              </w:rPr>
              <w:t xml:space="preserve"> </w:t>
            </w:r>
            <w:r w:rsidRPr="00ED2E9C">
              <w:rPr>
                <w:rFonts w:cs="v5.0.0"/>
                <w:sz w:val="20"/>
                <w:lang w:val="en-GB"/>
              </w:rPr>
              <w:t xml:space="preserve">UTRA TDD </w:t>
            </w:r>
            <w:r w:rsidRPr="00ED2E9C">
              <w:rPr>
                <w:rFonts w:cs="v5.0.0"/>
                <w:sz w:val="20"/>
                <w:lang w:val="en-GB"/>
              </w:rPr>
              <w:br/>
            </w:r>
            <w:r w:rsidRPr="00ED2E9C">
              <w:rPr>
                <w:rFonts w:cs="v5.0.0" w:hint="eastAsia"/>
                <w:sz w:val="20"/>
                <w:lang w:val="en-GB" w:eastAsia="zh-CN"/>
              </w:rPr>
              <w:t>频带</w:t>
            </w:r>
            <w:r w:rsidRPr="00ED2E9C">
              <w:rPr>
                <w:rFonts w:cs="v5.0.0"/>
                <w:sz w:val="20"/>
                <w:lang w:val="en-GB"/>
              </w:rPr>
              <w:t xml:space="preserve"> f</w:t>
            </w:r>
            <w:r w:rsidR="003E256B">
              <w:rPr>
                <w:rFonts w:cs="v5.0.0"/>
                <w:sz w:val="20"/>
                <w:lang w:val="en-GB"/>
              </w:rPr>
              <w:t>)</w:t>
            </w:r>
            <w:r w:rsidRPr="00ED2E9C">
              <w:rPr>
                <w:rFonts w:cs="v5.0.0" w:hint="eastAsia"/>
                <w:sz w:val="20"/>
                <w:lang w:val="en-GB"/>
              </w:rPr>
              <w:t>或</w:t>
            </w:r>
            <w:r w:rsidRPr="00ED2E9C">
              <w:rPr>
                <w:sz w:val="20"/>
              </w:rPr>
              <w:t xml:space="preserve"> WA E-UTRA</w:t>
            </w:r>
            <w:r w:rsidRPr="00ED2E9C">
              <w:rPr>
                <w:rFonts w:hint="eastAsia"/>
                <w:sz w:val="20"/>
                <w:lang w:eastAsia="zh-CN"/>
              </w:rPr>
              <w:t>频带</w:t>
            </w:r>
            <w:r w:rsidRPr="00ED2E9C">
              <w:rPr>
                <w:sz w:val="20"/>
              </w:rPr>
              <w:t>39</w:t>
            </w:r>
          </w:p>
        </w:tc>
        <w:tc>
          <w:tcPr>
            <w:tcW w:w="2380" w:type="dxa"/>
          </w:tcPr>
          <w:p w:rsidR="00253061" w:rsidRPr="00ED2E9C" w:rsidRDefault="00253061" w:rsidP="00FF6C46">
            <w:pPr>
              <w:pStyle w:val="Tabletext"/>
              <w:jc w:val="center"/>
              <w:rPr>
                <w:sz w:val="20"/>
              </w:rPr>
            </w:pPr>
            <w:r w:rsidRPr="00ED2E9C">
              <w:rPr>
                <w:sz w:val="20"/>
              </w:rPr>
              <w:t>1 880-1 920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33</w:t>
            </w:r>
            <w:r w:rsidRPr="00ED2E9C">
              <w:rPr>
                <w:rFonts w:hint="eastAsia"/>
                <w:sz w:val="20"/>
                <w:lang w:eastAsia="zh-CN"/>
              </w:rPr>
              <w:t>和</w:t>
            </w:r>
            <w:r w:rsidRPr="00ED2E9C">
              <w:rPr>
                <w:sz w:val="20"/>
                <w:lang w:eastAsia="zh-CN"/>
              </w:rPr>
              <w:t>39</w:t>
            </w:r>
            <w:r w:rsidRPr="00ED2E9C">
              <w:rPr>
                <w:rFonts w:hint="eastAsia"/>
                <w:sz w:val="20"/>
                <w:lang w:eastAsia="zh-CN"/>
              </w:rPr>
              <w:t>工作的</w:t>
            </w:r>
            <w:r w:rsidR="003E256B">
              <w:rPr>
                <w:sz w:val="20"/>
                <w:lang w:eastAsia="zh-CN"/>
              </w:rPr>
              <w:br/>
            </w:r>
            <w:r w:rsidRPr="00ED2E9C">
              <w:rPr>
                <w:sz w:val="20"/>
              </w:rPr>
              <w:t>E-UTRA BS</w:t>
            </w:r>
          </w:p>
        </w:tc>
      </w:tr>
      <w:tr w:rsidR="00253061" w:rsidRPr="002B4FF6" w:rsidTr="003E256B">
        <w:trPr>
          <w:cantSplit/>
          <w:jc w:val="center"/>
        </w:trPr>
        <w:tc>
          <w:tcPr>
            <w:tcW w:w="2795" w:type="dxa"/>
          </w:tcPr>
          <w:p w:rsidR="00253061" w:rsidRPr="00ED2E9C" w:rsidRDefault="00253061" w:rsidP="003E256B">
            <w:pPr>
              <w:pStyle w:val="Tabletext"/>
              <w:jc w:val="center"/>
              <w:rPr>
                <w:sz w:val="20"/>
              </w:rPr>
            </w:pPr>
            <w:r w:rsidRPr="00ED2E9C">
              <w:rPr>
                <w:rFonts w:cs="v5.0.0"/>
                <w:sz w:val="20"/>
                <w:lang w:val="en-GB"/>
              </w:rPr>
              <w:t>WA</w:t>
            </w:r>
            <w:r w:rsidRPr="00ED2E9C">
              <w:rPr>
                <w:sz w:val="20"/>
                <w:lang w:val="en-GB"/>
              </w:rPr>
              <w:t xml:space="preserve"> </w:t>
            </w:r>
            <w:r w:rsidRPr="00ED2E9C">
              <w:rPr>
                <w:rFonts w:cs="v5.0.0"/>
                <w:sz w:val="20"/>
                <w:lang w:val="en-GB"/>
              </w:rPr>
              <w:t xml:space="preserve">UTRA TDD </w:t>
            </w:r>
            <w:r w:rsidRPr="00ED2E9C">
              <w:rPr>
                <w:rFonts w:cs="v5.0.0"/>
                <w:sz w:val="20"/>
                <w:lang w:val="en-GB"/>
              </w:rPr>
              <w:br/>
            </w:r>
            <w:r w:rsidRPr="00ED2E9C">
              <w:rPr>
                <w:rFonts w:cs="v5.0.0" w:hint="eastAsia"/>
                <w:sz w:val="20"/>
                <w:lang w:val="en-GB" w:eastAsia="zh-CN"/>
              </w:rPr>
              <w:t>频带</w:t>
            </w:r>
            <w:r w:rsidRPr="00ED2E9C">
              <w:rPr>
                <w:rFonts w:cs="v5.0.0"/>
                <w:sz w:val="20"/>
                <w:lang w:val="en-GB"/>
              </w:rPr>
              <w:t xml:space="preserve"> e</w:t>
            </w:r>
            <w:r w:rsidR="003E256B">
              <w:rPr>
                <w:rFonts w:cs="v5.0.0"/>
                <w:sz w:val="20"/>
                <w:lang w:val="en-GB"/>
              </w:rPr>
              <w:t>)</w:t>
            </w:r>
            <w:r w:rsidRPr="00ED2E9C">
              <w:rPr>
                <w:rFonts w:cs="v5.0.0" w:hint="eastAsia"/>
                <w:sz w:val="20"/>
                <w:lang w:val="en-GB"/>
              </w:rPr>
              <w:t>或</w:t>
            </w:r>
            <w:r w:rsidRPr="00ED2E9C">
              <w:rPr>
                <w:sz w:val="20"/>
              </w:rPr>
              <w:t xml:space="preserve"> WA E-UTRA</w:t>
            </w:r>
            <w:r w:rsidRPr="00ED2E9C">
              <w:rPr>
                <w:rFonts w:hint="eastAsia"/>
                <w:sz w:val="20"/>
                <w:lang w:eastAsia="zh-CN"/>
              </w:rPr>
              <w:t>频带</w:t>
            </w:r>
            <w:r w:rsidRPr="00ED2E9C">
              <w:rPr>
                <w:sz w:val="20"/>
              </w:rPr>
              <w:t>40</w:t>
            </w:r>
          </w:p>
        </w:tc>
        <w:tc>
          <w:tcPr>
            <w:tcW w:w="2380" w:type="dxa"/>
          </w:tcPr>
          <w:p w:rsidR="00253061" w:rsidRPr="00ED2E9C" w:rsidRDefault="00253061" w:rsidP="00FF6C46">
            <w:pPr>
              <w:pStyle w:val="Tabletext"/>
              <w:jc w:val="center"/>
              <w:rPr>
                <w:sz w:val="20"/>
              </w:rPr>
            </w:pPr>
            <w:r w:rsidRPr="00ED2E9C">
              <w:rPr>
                <w:sz w:val="20"/>
              </w:rPr>
              <w:t>2 300-2 400 MHz</w:t>
            </w:r>
          </w:p>
        </w:tc>
        <w:tc>
          <w:tcPr>
            <w:tcW w:w="1329" w:type="dxa"/>
          </w:tcPr>
          <w:p w:rsidR="00253061" w:rsidRPr="00ED2E9C" w:rsidRDefault="00253061" w:rsidP="00FF6C46">
            <w:pPr>
              <w:pStyle w:val="Tabletext"/>
              <w:jc w:val="center"/>
              <w:rPr>
                <w:sz w:val="20"/>
              </w:rPr>
            </w:pPr>
            <w:r w:rsidRPr="00ED2E9C">
              <w:rPr>
                <w:sz w:val="20"/>
              </w:rPr>
              <w:t>–96 dBm</w:t>
            </w:r>
          </w:p>
        </w:tc>
        <w:tc>
          <w:tcPr>
            <w:tcW w:w="1152" w:type="dxa"/>
          </w:tcPr>
          <w:p w:rsidR="00253061" w:rsidRPr="00ED2E9C" w:rsidRDefault="00253061" w:rsidP="00FF6C46">
            <w:pPr>
              <w:pStyle w:val="Tabletext"/>
              <w:jc w:val="center"/>
              <w:rPr>
                <w:sz w:val="20"/>
              </w:rPr>
            </w:pPr>
            <w:r w:rsidRPr="00ED2E9C">
              <w:rPr>
                <w:sz w:val="20"/>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40</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795" w:type="dxa"/>
          </w:tcPr>
          <w:p w:rsidR="00253061" w:rsidRPr="00ED2E9C" w:rsidRDefault="00253061" w:rsidP="00FF6C46">
            <w:pPr>
              <w:pStyle w:val="Tabletext"/>
              <w:jc w:val="center"/>
              <w:rPr>
                <w:rFonts w:cs="v5.0.0"/>
                <w:sz w:val="20"/>
                <w:lang w:val="en-GB"/>
              </w:rPr>
            </w:pPr>
            <w:r w:rsidRPr="00ED2E9C">
              <w:rPr>
                <w:rFonts w:cs="v5.0.0"/>
                <w:sz w:val="20"/>
                <w:lang w:val="en-GB"/>
              </w:rPr>
              <w:t>WA</w:t>
            </w:r>
            <w:r w:rsidRPr="00ED2E9C">
              <w:rPr>
                <w:sz w:val="20"/>
                <w:lang w:val="en-GB"/>
              </w:rPr>
              <w:t xml:space="preserve"> E-UTRA </w:t>
            </w:r>
            <w:r w:rsidRPr="00ED2E9C">
              <w:rPr>
                <w:sz w:val="20"/>
                <w:lang w:val="en-GB"/>
              </w:rPr>
              <w:br/>
            </w:r>
            <w:r w:rsidRPr="00ED2E9C">
              <w:rPr>
                <w:rFonts w:hint="eastAsia"/>
                <w:sz w:val="20"/>
                <w:lang w:val="en-GB"/>
              </w:rPr>
              <w:t>频带</w:t>
            </w:r>
            <w:r w:rsidRPr="00ED2E9C">
              <w:rPr>
                <w:sz w:val="20"/>
                <w:lang w:val="en-GB"/>
              </w:rPr>
              <w:t xml:space="preserve"> </w:t>
            </w:r>
            <w:r w:rsidRPr="00ED2E9C">
              <w:rPr>
                <w:sz w:val="20"/>
                <w:lang w:val="en-GB" w:eastAsia="zh-CN"/>
              </w:rPr>
              <w:t>41</w:t>
            </w:r>
          </w:p>
        </w:tc>
        <w:tc>
          <w:tcPr>
            <w:tcW w:w="2380" w:type="dxa"/>
          </w:tcPr>
          <w:p w:rsidR="00253061" w:rsidRPr="00ED2E9C" w:rsidRDefault="00253061" w:rsidP="00FF6C46">
            <w:pPr>
              <w:pStyle w:val="Tabletext"/>
              <w:jc w:val="center"/>
              <w:rPr>
                <w:sz w:val="20"/>
              </w:rPr>
            </w:pPr>
            <w:r w:rsidRPr="00ED2E9C">
              <w:rPr>
                <w:sz w:val="20"/>
                <w:lang w:val="en-GB" w:eastAsia="zh-CN"/>
              </w:rPr>
              <w:t>2 496-2 690 MHz</w:t>
            </w:r>
          </w:p>
        </w:tc>
        <w:tc>
          <w:tcPr>
            <w:tcW w:w="1329" w:type="dxa"/>
          </w:tcPr>
          <w:p w:rsidR="00253061" w:rsidRPr="00ED2E9C" w:rsidRDefault="00253061" w:rsidP="00FF6C46">
            <w:pPr>
              <w:pStyle w:val="Tabletext"/>
              <w:jc w:val="center"/>
              <w:rPr>
                <w:sz w:val="20"/>
              </w:rPr>
            </w:pPr>
            <w:r w:rsidRPr="00ED2E9C">
              <w:rPr>
                <w:sz w:val="20"/>
                <w:lang w:val="en-GB" w:eastAsia="ja-JP"/>
              </w:rPr>
              <w:t>–</w:t>
            </w:r>
            <w:r w:rsidRPr="00ED2E9C">
              <w:rPr>
                <w:sz w:val="20"/>
                <w:lang w:val="en-GB" w:eastAsia="zh-CN"/>
              </w:rPr>
              <w:t xml:space="preserve">96 </w:t>
            </w:r>
            <w:r w:rsidRPr="00ED2E9C">
              <w:rPr>
                <w:sz w:val="20"/>
                <w:lang w:val="en-GB"/>
              </w:rPr>
              <w:t>dBm</w:t>
            </w:r>
          </w:p>
        </w:tc>
        <w:tc>
          <w:tcPr>
            <w:tcW w:w="1152" w:type="dxa"/>
          </w:tcPr>
          <w:p w:rsidR="00253061" w:rsidRPr="00ED2E9C" w:rsidRDefault="00253061" w:rsidP="00FF6C46">
            <w:pPr>
              <w:pStyle w:val="Tabletext"/>
              <w:jc w:val="center"/>
              <w:rPr>
                <w:sz w:val="20"/>
              </w:rPr>
            </w:pPr>
            <w:r w:rsidRPr="00ED2E9C">
              <w:rPr>
                <w:sz w:val="20"/>
                <w:lang w:val="en-GB"/>
              </w:rPr>
              <w:t>1</w:t>
            </w:r>
            <w:r w:rsidRPr="00ED2E9C">
              <w:rPr>
                <w:sz w:val="20"/>
                <w:lang w:val="en-GB" w:eastAsia="zh-CN"/>
              </w:rPr>
              <w:t>00</w:t>
            </w:r>
            <w:r w:rsidRPr="00ED2E9C">
              <w:rPr>
                <w:sz w:val="20"/>
                <w:lang w:val="en-GB"/>
              </w:rPr>
              <w:t xml:space="preserve"> </w:t>
            </w:r>
            <w:r w:rsidRPr="00ED2E9C">
              <w:rPr>
                <w:sz w:val="20"/>
                <w:lang w:val="en-GB" w:eastAsia="zh-CN"/>
              </w:rPr>
              <w:t>k</w:t>
            </w:r>
            <w:r w:rsidRPr="00ED2E9C">
              <w:rPr>
                <w:sz w:val="20"/>
                <w:lang w:val="en-GB"/>
              </w:rPr>
              <w:t>Hz</w:t>
            </w:r>
          </w:p>
        </w:tc>
        <w:tc>
          <w:tcPr>
            <w:tcW w:w="1983" w:type="dxa"/>
          </w:tcPr>
          <w:p w:rsidR="00253061" w:rsidRPr="00ED2E9C" w:rsidRDefault="00253061" w:rsidP="00FF6C46">
            <w:pPr>
              <w:pStyle w:val="Tabletext"/>
              <w:jc w:val="left"/>
              <w:rPr>
                <w:sz w:val="20"/>
                <w:lang w:val="en-GB"/>
              </w:rPr>
            </w:pPr>
            <w:r w:rsidRPr="00ED2E9C">
              <w:rPr>
                <w:rFonts w:hint="eastAsia"/>
                <w:sz w:val="20"/>
                <w:lang w:eastAsia="zh-CN"/>
              </w:rPr>
              <w:t>此项不适用于在频带</w:t>
            </w:r>
            <w:r w:rsidRPr="00ED2E9C">
              <w:rPr>
                <w:sz w:val="20"/>
                <w:lang w:eastAsia="zh-CN"/>
              </w:rPr>
              <w:t>41</w:t>
            </w:r>
            <w:r w:rsidRPr="00ED2E9C">
              <w:rPr>
                <w:rFonts w:hint="eastAsia"/>
                <w:sz w:val="20"/>
                <w:lang w:eastAsia="zh-CN"/>
              </w:rPr>
              <w:t>工作的</w:t>
            </w:r>
            <w:r w:rsidRPr="00ED2E9C">
              <w:rPr>
                <w:sz w:val="20"/>
              </w:rPr>
              <w:t>E-UTRA BS</w:t>
            </w:r>
            <w:r w:rsidRPr="00ED2E9C">
              <w:rPr>
                <w:sz w:val="20"/>
                <w:lang w:val="en-GB"/>
              </w:rPr>
              <w:t xml:space="preserve"> </w:t>
            </w:r>
          </w:p>
        </w:tc>
      </w:tr>
      <w:tr w:rsidR="00253061" w:rsidRPr="002B4FF6" w:rsidTr="003E256B">
        <w:trPr>
          <w:cantSplit/>
          <w:jc w:val="center"/>
        </w:trPr>
        <w:tc>
          <w:tcPr>
            <w:tcW w:w="2795" w:type="dxa"/>
          </w:tcPr>
          <w:p w:rsidR="00253061" w:rsidRPr="00ED2E9C" w:rsidRDefault="00253061" w:rsidP="00FF6C46">
            <w:pPr>
              <w:pStyle w:val="Tabletext"/>
              <w:jc w:val="center"/>
              <w:rPr>
                <w:rFonts w:cs="v5.0.0"/>
                <w:sz w:val="20"/>
                <w:lang w:val="en-GB"/>
              </w:rPr>
            </w:pPr>
            <w:r w:rsidRPr="00ED2E9C">
              <w:rPr>
                <w:rFonts w:cs="v5.0.0"/>
                <w:sz w:val="20"/>
                <w:lang w:val="en-GB"/>
              </w:rPr>
              <w:t xml:space="preserve">WA E-UTRA </w:t>
            </w:r>
            <w:r w:rsidRPr="00ED2E9C">
              <w:rPr>
                <w:rFonts w:cs="v5.0.0"/>
                <w:sz w:val="20"/>
                <w:lang w:val="en-GB"/>
              </w:rPr>
              <w:br/>
            </w:r>
            <w:r w:rsidRPr="00ED2E9C">
              <w:rPr>
                <w:rFonts w:cs="v5.0.0" w:hint="eastAsia"/>
                <w:sz w:val="20"/>
                <w:lang w:val="en-GB"/>
              </w:rPr>
              <w:t>频带</w:t>
            </w:r>
            <w:r w:rsidRPr="00ED2E9C">
              <w:rPr>
                <w:rFonts w:cs="v5.0.0"/>
                <w:sz w:val="20"/>
                <w:lang w:val="en-GB"/>
              </w:rPr>
              <w:t xml:space="preserve"> 42</w:t>
            </w:r>
          </w:p>
        </w:tc>
        <w:tc>
          <w:tcPr>
            <w:tcW w:w="2380" w:type="dxa"/>
          </w:tcPr>
          <w:p w:rsidR="00253061" w:rsidRPr="00ED2E9C" w:rsidRDefault="00253061" w:rsidP="00FF6C46">
            <w:pPr>
              <w:pStyle w:val="Tabletext"/>
              <w:jc w:val="center"/>
              <w:rPr>
                <w:sz w:val="20"/>
              </w:rPr>
            </w:pPr>
            <w:r w:rsidRPr="00ED2E9C">
              <w:rPr>
                <w:sz w:val="20"/>
                <w:lang w:val="en-GB" w:eastAsia="zh-CN"/>
              </w:rPr>
              <w:t>3 400-3 600 MHz</w:t>
            </w:r>
          </w:p>
        </w:tc>
        <w:tc>
          <w:tcPr>
            <w:tcW w:w="1329" w:type="dxa"/>
          </w:tcPr>
          <w:p w:rsidR="00253061" w:rsidRPr="00ED2E9C" w:rsidRDefault="00253061" w:rsidP="00FF6C46">
            <w:pPr>
              <w:pStyle w:val="Tabletext"/>
              <w:jc w:val="center"/>
              <w:rPr>
                <w:sz w:val="20"/>
              </w:rPr>
            </w:pPr>
            <w:r w:rsidRPr="00ED2E9C">
              <w:rPr>
                <w:sz w:val="20"/>
                <w:lang w:val="en-GB" w:eastAsia="ja-JP"/>
              </w:rPr>
              <w:t>–96 dBm</w:t>
            </w:r>
          </w:p>
        </w:tc>
        <w:tc>
          <w:tcPr>
            <w:tcW w:w="1152" w:type="dxa"/>
          </w:tcPr>
          <w:p w:rsidR="00253061" w:rsidRPr="00ED2E9C" w:rsidRDefault="00253061" w:rsidP="00FF6C46">
            <w:pPr>
              <w:pStyle w:val="Tabletext"/>
              <w:jc w:val="center"/>
              <w:rPr>
                <w:sz w:val="20"/>
              </w:rPr>
            </w:pPr>
            <w:r w:rsidRPr="00ED2E9C">
              <w:rPr>
                <w:sz w:val="20"/>
                <w:lang w:val="en-GB"/>
              </w:rPr>
              <w:t>100 kHz</w:t>
            </w:r>
          </w:p>
        </w:tc>
        <w:tc>
          <w:tcPr>
            <w:tcW w:w="1983" w:type="dxa"/>
          </w:tcPr>
          <w:p w:rsidR="00253061" w:rsidRPr="00ED2E9C" w:rsidRDefault="00253061" w:rsidP="00FF6C46">
            <w:pPr>
              <w:pStyle w:val="Tabletext"/>
              <w:jc w:val="left"/>
              <w:rPr>
                <w:sz w:val="20"/>
                <w:lang w:val="en-GB"/>
              </w:rPr>
            </w:pPr>
            <w:r w:rsidRPr="00ED2E9C">
              <w:rPr>
                <w:rFonts w:hint="eastAsia"/>
                <w:sz w:val="20"/>
                <w:lang w:eastAsia="zh-CN"/>
              </w:rPr>
              <w:t>此项不适用于在频带</w:t>
            </w:r>
            <w:r w:rsidRPr="00ED2E9C">
              <w:rPr>
                <w:sz w:val="20"/>
                <w:lang w:eastAsia="zh-CN"/>
              </w:rPr>
              <w:t>42</w:t>
            </w:r>
            <w:r w:rsidRPr="00ED2E9C">
              <w:rPr>
                <w:rFonts w:hint="eastAsia"/>
                <w:sz w:val="20"/>
                <w:lang w:eastAsia="zh-CN"/>
              </w:rPr>
              <w:t>或</w:t>
            </w:r>
            <w:r w:rsidRPr="00ED2E9C">
              <w:rPr>
                <w:sz w:val="20"/>
                <w:lang w:eastAsia="zh-CN"/>
              </w:rPr>
              <w:t>43</w:t>
            </w:r>
            <w:r w:rsidRPr="00ED2E9C">
              <w:rPr>
                <w:rFonts w:hint="eastAsia"/>
                <w:sz w:val="20"/>
                <w:lang w:eastAsia="zh-CN"/>
              </w:rPr>
              <w:t>工作的</w:t>
            </w:r>
            <w:r w:rsidR="003E256B">
              <w:rPr>
                <w:sz w:val="20"/>
                <w:lang w:eastAsia="zh-CN"/>
              </w:rPr>
              <w:br/>
            </w:r>
            <w:r w:rsidRPr="00ED2E9C">
              <w:rPr>
                <w:sz w:val="20"/>
              </w:rPr>
              <w:t>E-UTRA BS</w:t>
            </w:r>
            <w:r w:rsidRPr="00ED2E9C">
              <w:rPr>
                <w:sz w:val="20"/>
                <w:lang w:val="en-GB"/>
              </w:rPr>
              <w:t xml:space="preserve"> </w:t>
            </w:r>
          </w:p>
        </w:tc>
      </w:tr>
      <w:tr w:rsidR="00253061" w:rsidRPr="002B4FF6" w:rsidTr="003E256B">
        <w:trPr>
          <w:cantSplit/>
          <w:jc w:val="center"/>
        </w:trPr>
        <w:tc>
          <w:tcPr>
            <w:tcW w:w="2795" w:type="dxa"/>
          </w:tcPr>
          <w:p w:rsidR="00253061" w:rsidRPr="00ED2E9C" w:rsidRDefault="00253061" w:rsidP="00FF6C46">
            <w:pPr>
              <w:pStyle w:val="Tabletext"/>
              <w:jc w:val="center"/>
              <w:rPr>
                <w:rFonts w:cs="v5.0.0"/>
                <w:sz w:val="20"/>
                <w:lang w:val="en-GB"/>
              </w:rPr>
            </w:pPr>
            <w:r w:rsidRPr="00ED2E9C">
              <w:rPr>
                <w:rFonts w:cs="v5.0.0"/>
                <w:sz w:val="20"/>
                <w:lang w:val="en-GB"/>
              </w:rPr>
              <w:t xml:space="preserve">WA E-UTRA </w:t>
            </w:r>
            <w:r w:rsidRPr="00ED2E9C">
              <w:rPr>
                <w:rFonts w:cs="v5.0.0"/>
                <w:sz w:val="20"/>
                <w:lang w:val="en-GB"/>
              </w:rPr>
              <w:br/>
            </w:r>
            <w:r w:rsidRPr="00ED2E9C">
              <w:rPr>
                <w:rFonts w:cs="v5.0.0" w:hint="eastAsia"/>
                <w:sz w:val="20"/>
                <w:lang w:val="en-GB"/>
              </w:rPr>
              <w:t>频带</w:t>
            </w:r>
            <w:r w:rsidRPr="00ED2E9C">
              <w:rPr>
                <w:rFonts w:cs="v5.0.0"/>
                <w:sz w:val="20"/>
                <w:lang w:val="en-GB"/>
              </w:rPr>
              <w:t xml:space="preserve"> 43</w:t>
            </w:r>
          </w:p>
        </w:tc>
        <w:tc>
          <w:tcPr>
            <w:tcW w:w="2380" w:type="dxa"/>
          </w:tcPr>
          <w:p w:rsidR="00253061" w:rsidRPr="00ED2E9C" w:rsidRDefault="00253061" w:rsidP="00FF6C46">
            <w:pPr>
              <w:pStyle w:val="Tabletext"/>
              <w:jc w:val="center"/>
              <w:rPr>
                <w:sz w:val="20"/>
              </w:rPr>
            </w:pPr>
            <w:r w:rsidRPr="00ED2E9C">
              <w:rPr>
                <w:sz w:val="20"/>
                <w:lang w:val="en-GB" w:eastAsia="zh-CN"/>
              </w:rPr>
              <w:t>3 600-3 800 MHz</w:t>
            </w:r>
          </w:p>
        </w:tc>
        <w:tc>
          <w:tcPr>
            <w:tcW w:w="1329" w:type="dxa"/>
          </w:tcPr>
          <w:p w:rsidR="00253061" w:rsidRPr="00ED2E9C" w:rsidRDefault="00253061" w:rsidP="00FF6C46">
            <w:pPr>
              <w:pStyle w:val="Tabletext"/>
              <w:jc w:val="center"/>
              <w:rPr>
                <w:sz w:val="20"/>
              </w:rPr>
            </w:pPr>
            <w:r w:rsidRPr="00ED2E9C">
              <w:rPr>
                <w:sz w:val="20"/>
                <w:lang w:val="en-GB" w:eastAsia="ja-JP"/>
              </w:rPr>
              <w:t>–96 dBm</w:t>
            </w:r>
          </w:p>
        </w:tc>
        <w:tc>
          <w:tcPr>
            <w:tcW w:w="1152" w:type="dxa"/>
          </w:tcPr>
          <w:p w:rsidR="00253061" w:rsidRPr="00ED2E9C" w:rsidRDefault="00253061" w:rsidP="00FF6C46">
            <w:pPr>
              <w:pStyle w:val="Tabletext"/>
              <w:jc w:val="center"/>
              <w:rPr>
                <w:sz w:val="20"/>
              </w:rPr>
            </w:pPr>
            <w:r w:rsidRPr="00ED2E9C">
              <w:rPr>
                <w:sz w:val="20"/>
                <w:lang w:val="en-GB"/>
              </w:rPr>
              <w:t>100 kHz</w:t>
            </w:r>
          </w:p>
        </w:tc>
        <w:tc>
          <w:tcPr>
            <w:tcW w:w="1983"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42</w:t>
            </w:r>
            <w:r w:rsidRPr="00ED2E9C">
              <w:rPr>
                <w:rFonts w:hint="eastAsia"/>
                <w:sz w:val="20"/>
                <w:lang w:eastAsia="zh-CN"/>
              </w:rPr>
              <w:t>或</w:t>
            </w:r>
            <w:r w:rsidRPr="00ED2E9C">
              <w:rPr>
                <w:sz w:val="20"/>
                <w:lang w:eastAsia="zh-CN"/>
              </w:rPr>
              <w:t>43</w:t>
            </w:r>
            <w:r w:rsidRPr="00ED2E9C">
              <w:rPr>
                <w:rFonts w:hint="eastAsia"/>
                <w:sz w:val="20"/>
                <w:lang w:eastAsia="zh-CN"/>
              </w:rPr>
              <w:t>工作的</w:t>
            </w:r>
            <w:r w:rsidR="003E256B">
              <w:rPr>
                <w:sz w:val="20"/>
                <w:lang w:eastAsia="zh-CN"/>
              </w:rPr>
              <w:br/>
            </w:r>
            <w:r w:rsidRPr="00ED2E9C">
              <w:rPr>
                <w:sz w:val="20"/>
              </w:rPr>
              <w:t>E-UTRA BS</w:t>
            </w:r>
          </w:p>
        </w:tc>
      </w:tr>
    </w:tbl>
    <w:p w:rsidR="00253061" w:rsidRDefault="00253061" w:rsidP="00253061">
      <w:pPr>
        <w:pStyle w:val="Tablefin"/>
      </w:pPr>
    </w:p>
    <w:p w:rsidR="00253061" w:rsidRPr="007C298E" w:rsidRDefault="00253061" w:rsidP="00253061">
      <w:pPr>
        <w:ind w:firstLineChars="200" w:firstLine="480"/>
        <w:rPr>
          <w:lang w:eastAsia="zh-CN"/>
        </w:rPr>
      </w:pPr>
      <w:r w:rsidRPr="007C298E">
        <w:rPr>
          <w:rFonts w:hint="eastAsia"/>
          <w:lang w:eastAsia="zh-CN"/>
        </w:rPr>
        <w:lastRenderedPageBreak/>
        <w:t>在适用表第一栏与所列</w:t>
      </w:r>
      <w:r w:rsidRPr="007C298E">
        <w:rPr>
          <w:lang w:eastAsia="zh-CN"/>
        </w:rPr>
        <w:t>BS</w:t>
      </w:r>
      <w:r w:rsidRPr="007C298E">
        <w:rPr>
          <w:rFonts w:hint="eastAsia"/>
          <w:lang w:eastAsia="zh-CN"/>
        </w:rPr>
        <w:t>类型共址要求的情况下，任何杂散发射的功率都不得超过表</w:t>
      </w:r>
      <w:r w:rsidRPr="007C298E">
        <w:rPr>
          <w:lang w:eastAsia="zh-CN"/>
        </w:rPr>
        <w:t>10E</w:t>
      </w:r>
      <w:r w:rsidRPr="007C298E">
        <w:rPr>
          <w:rFonts w:hint="eastAsia"/>
          <w:lang w:eastAsia="zh-CN"/>
        </w:rPr>
        <w:t>为局域</w:t>
      </w:r>
      <w:r w:rsidRPr="007C298E">
        <w:rPr>
          <w:lang w:eastAsia="zh-CN"/>
        </w:rPr>
        <w:t>BS</w:t>
      </w:r>
      <w:r w:rsidRPr="007C298E">
        <w:rPr>
          <w:rFonts w:hint="eastAsia"/>
          <w:lang w:eastAsia="zh-CN"/>
        </w:rPr>
        <w:t>规定的限值。</w:t>
      </w:r>
    </w:p>
    <w:p w:rsidR="00253061" w:rsidRPr="00D72F55" w:rsidRDefault="00253061" w:rsidP="00253061">
      <w:pPr>
        <w:pStyle w:val="TableNo"/>
        <w:rPr>
          <w:lang w:eastAsia="zh-CN"/>
        </w:rPr>
      </w:pPr>
      <w:r w:rsidRPr="00D72F55">
        <w:rPr>
          <w:rFonts w:hint="eastAsia"/>
          <w:lang w:eastAsia="zh-CN"/>
        </w:rPr>
        <w:t>表</w:t>
      </w:r>
      <w:r w:rsidRPr="00D72F55">
        <w:rPr>
          <w:lang w:eastAsia="zh-CN"/>
        </w:rPr>
        <w:t>10E</w:t>
      </w:r>
    </w:p>
    <w:p w:rsidR="00253061" w:rsidRDefault="00253061" w:rsidP="00253061">
      <w:pPr>
        <w:pStyle w:val="Tabletitle"/>
        <w:rPr>
          <w:lang w:eastAsia="zh-CN"/>
        </w:rPr>
      </w:pPr>
      <w:r>
        <w:rPr>
          <w:rFonts w:hint="eastAsia"/>
          <w:lang w:eastAsia="zh-CN"/>
        </w:rPr>
        <w:t>局域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0"/>
        <w:gridCol w:w="1297"/>
        <w:gridCol w:w="1640"/>
        <w:gridCol w:w="1881"/>
      </w:tblGrid>
      <w:tr w:rsidR="00253061" w:rsidRPr="002B4FF6" w:rsidTr="00FF6C46">
        <w:trPr>
          <w:cantSplit/>
          <w:jc w:val="center"/>
        </w:trPr>
        <w:tc>
          <w:tcPr>
            <w:tcW w:w="2411" w:type="dxa"/>
            <w:vAlign w:val="center"/>
          </w:tcPr>
          <w:p w:rsidR="00253061" w:rsidRPr="003B275F" w:rsidRDefault="00253061" w:rsidP="003B275F">
            <w:pPr>
              <w:pStyle w:val="Tablehead"/>
            </w:pPr>
            <w:r w:rsidRPr="003B275F">
              <w:rPr>
                <w:rFonts w:hint="eastAsia"/>
              </w:rPr>
              <w:t>共址</w:t>
            </w:r>
            <w:r w:rsidRPr="003B275F">
              <w:t>BS</w:t>
            </w:r>
            <w:r w:rsidRPr="003B275F">
              <w:rPr>
                <w:rFonts w:hint="eastAsia"/>
              </w:rPr>
              <w:t>的类型</w:t>
            </w:r>
          </w:p>
        </w:tc>
        <w:tc>
          <w:tcPr>
            <w:tcW w:w="2410" w:type="dxa"/>
            <w:vAlign w:val="center"/>
          </w:tcPr>
          <w:p w:rsidR="00253061" w:rsidRPr="003B275F" w:rsidRDefault="00253061" w:rsidP="003B275F">
            <w:pPr>
              <w:pStyle w:val="Tablehead"/>
            </w:pPr>
            <w:r w:rsidRPr="003B275F">
              <w:rPr>
                <w:rFonts w:hint="eastAsia"/>
              </w:rPr>
              <w:t>有共址要求的</w:t>
            </w:r>
            <w:r w:rsidRPr="003B275F">
              <w:br/>
            </w:r>
            <w:r w:rsidRPr="003B275F">
              <w:rPr>
                <w:rFonts w:hint="eastAsia"/>
              </w:rPr>
              <w:t>频率范围</w:t>
            </w:r>
          </w:p>
        </w:tc>
        <w:tc>
          <w:tcPr>
            <w:tcW w:w="1297" w:type="dxa"/>
            <w:vAlign w:val="center"/>
          </w:tcPr>
          <w:p w:rsidR="00253061" w:rsidRPr="003B275F" w:rsidRDefault="00253061" w:rsidP="003B275F">
            <w:pPr>
              <w:pStyle w:val="Tablehead"/>
            </w:pPr>
            <w:r w:rsidRPr="003B275F">
              <w:rPr>
                <w:rFonts w:hint="eastAsia"/>
              </w:rPr>
              <w:t>最大电平</w:t>
            </w:r>
          </w:p>
        </w:tc>
        <w:tc>
          <w:tcPr>
            <w:tcW w:w="1640" w:type="dxa"/>
            <w:vAlign w:val="center"/>
          </w:tcPr>
          <w:p w:rsidR="00253061" w:rsidRPr="003B275F" w:rsidRDefault="00253061" w:rsidP="003B275F">
            <w:pPr>
              <w:pStyle w:val="Tablehead"/>
            </w:pPr>
            <w:r w:rsidRPr="003B275F">
              <w:rPr>
                <w:rFonts w:hint="eastAsia"/>
              </w:rPr>
              <w:t>测量带宽</w:t>
            </w:r>
          </w:p>
        </w:tc>
        <w:tc>
          <w:tcPr>
            <w:tcW w:w="1881" w:type="dxa"/>
            <w:vAlign w:val="center"/>
          </w:tcPr>
          <w:p w:rsidR="00253061" w:rsidRPr="003B275F" w:rsidRDefault="00253061" w:rsidP="003B275F">
            <w:pPr>
              <w:pStyle w:val="Tablehead"/>
            </w:pPr>
            <w:r w:rsidRPr="003B275F">
              <w:rPr>
                <w:rFonts w:hint="eastAsia"/>
              </w:rPr>
              <w:t>注释</w:t>
            </w: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Pico GSM900</w:t>
            </w:r>
          </w:p>
        </w:tc>
        <w:tc>
          <w:tcPr>
            <w:tcW w:w="2410" w:type="dxa"/>
          </w:tcPr>
          <w:p w:rsidR="00253061" w:rsidRPr="00ED2E9C" w:rsidRDefault="00253061" w:rsidP="00FF6C46">
            <w:pPr>
              <w:pStyle w:val="Tabletext"/>
              <w:spacing w:before="0" w:after="0"/>
              <w:jc w:val="center"/>
              <w:rPr>
                <w:sz w:val="20"/>
              </w:rPr>
            </w:pPr>
            <w:r w:rsidRPr="00ED2E9C">
              <w:rPr>
                <w:sz w:val="20"/>
              </w:rPr>
              <w:t>876-915 MHz</w:t>
            </w:r>
          </w:p>
        </w:tc>
        <w:tc>
          <w:tcPr>
            <w:tcW w:w="1297" w:type="dxa"/>
          </w:tcPr>
          <w:p w:rsidR="00253061" w:rsidRPr="00ED2E9C" w:rsidRDefault="00253061" w:rsidP="00FF6C46">
            <w:pPr>
              <w:pStyle w:val="Tabletext"/>
              <w:spacing w:before="0" w:after="0"/>
              <w:jc w:val="center"/>
              <w:rPr>
                <w:sz w:val="20"/>
              </w:rPr>
            </w:pPr>
            <w:r w:rsidRPr="00ED2E9C">
              <w:rPr>
                <w:sz w:val="20"/>
              </w:rPr>
              <w:t>–70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Pico DCS1800</w:t>
            </w:r>
          </w:p>
        </w:tc>
        <w:tc>
          <w:tcPr>
            <w:tcW w:w="2410" w:type="dxa"/>
          </w:tcPr>
          <w:p w:rsidR="00253061" w:rsidRPr="00ED2E9C" w:rsidRDefault="00253061" w:rsidP="00FF6C46">
            <w:pPr>
              <w:pStyle w:val="Tabletext"/>
              <w:spacing w:before="0" w:after="0"/>
              <w:jc w:val="center"/>
              <w:rPr>
                <w:sz w:val="20"/>
              </w:rPr>
            </w:pPr>
            <w:r w:rsidRPr="00ED2E9C">
              <w:rPr>
                <w:sz w:val="20"/>
              </w:rPr>
              <w:t>1 710-1 785 MHz</w:t>
            </w:r>
          </w:p>
        </w:tc>
        <w:tc>
          <w:tcPr>
            <w:tcW w:w="1297" w:type="dxa"/>
          </w:tcPr>
          <w:p w:rsidR="00253061" w:rsidRPr="00ED2E9C" w:rsidRDefault="00253061" w:rsidP="00FF6C46">
            <w:pPr>
              <w:pStyle w:val="Tabletext"/>
              <w:spacing w:before="0" w:after="0"/>
              <w:jc w:val="center"/>
              <w:rPr>
                <w:sz w:val="20"/>
              </w:rPr>
            </w:pPr>
            <w:r w:rsidRPr="00ED2E9C">
              <w:rPr>
                <w:sz w:val="20"/>
              </w:rPr>
              <w:t>–80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Pico PCS1900</w:t>
            </w:r>
          </w:p>
        </w:tc>
        <w:tc>
          <w:tcPr>
            <w:tcW w:w="2410" w:type="dxa"/>
          </w:tcPr>
          <w:p w:rsidR="00253061" w:rsidRPr="00ED2E9C" w:rsidRDefault="00253061" w:rsidP="00FF6C46">
            <w:pPr>
              <w:pStyle w:val="Tabletext"/>
              <w:spacing w:before="0" w:after="0"/>
              <w:jc w:val="center"/>
              <w:rPr>
                <w:sz w:val="20"/>
              </w:rPr>
            </w:pPr>
            <w:r w:rsidRPr="00ED2E9C">
              <w:rPr>
                <w:sz w:val="20"/>
              </w:rPr>
              <w:t>1 850-1 910 MHz</w:t>
            </w:r>
          </w:p>
        </w:tc>
        <w:tc>
          <w:tcPr>
            <w:tcW w:w="1297" w:type="dxa"/>
          </w:tcPr>
          <w:p w:rsidR="00253061" w:rsidRPr="00ED2E9C" w:rsidRDefault="00253061" w:rsidP="00FF6C46">
            <w:pPr>
              <w:pStyle w:val="Tabletext"/>
              <w:spacing w:before="0" w:after="0"/>
              <w:jc w:val="center"/>
              <w:rPr>
                <w:sz w:val="20"/>
              </w:rPr>
            </w:pPr>
            <w:r w:rsidRPr="00ED2E9C">
              <w:rPr>
                <w:sz w:val="20"/>
              </w:rPr>
              <w:t>–80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Pico GSM850</w:t>
            </w:r>
          </w:p>
        </w:tc>
        <w:tc>
          <w:tcPr>
            <w:tcW w:w="2410" w:type="dxa"/>
          </w:tcPr>
          <w:p w:rsidR="00253061" w:rsidRPr="00ED2E9C" w:rsidRDefault="00253061" w:rsidP="00FF6C46">
            <w:pPr>
              <w:pStyle w:val="Tabletext"/>
              <w:spacing w:before="0" w:after="0"/>
              <w:jc w:val="center"/>
              <w:rPr>
                <w:sz w:val="20"/>
              </w:rPr>
            </w:pPr>
            <w:r w:rsidRPr="00ED2E9C">
              <w:rPr>
                <w:sz w:val="20"/>
              </w:rPr>
              <w:t>824-849 MHz</w:t>
            </w:r>
          </w:p>
        </w:tc>
        <w:tc>
          <w:tcPr>
            <w:tcW w:w="1297" w:type="dxa"/>
          </w:tcPr>
          <w:p w:rsidR="00253061" w:rsidRPr="00ED2E9C" w:rsidRDefault="00253061" w:rsidP="00FF6C46">
            <w:pPr>
              <w:pStyle w:val="Tabletext"/>
              <w:spacing w:before="0" w:after="0"/>
              <w:jc w:val="center"/>
              <w:rPr>
                <w:sz w:val="20"/>
              </w:rPr>
            </w:pPr>
            <w:r w:rsidRPr="00ED2E9C">
              <w:rPr>
                <w:sz w:val="20"/>
              </w:rPr>
              <w:t>–70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 xml:space="preserve">LA UTRA FDD </w:t>
            </w:r>
            <w:r w:rsidRPr="00ED2E9C">
              <w:rPr>
                <w:rFonts w:hint="eastAsia"/>
                <w:sz w:val="20"/>
                <w:lang w:eastAsia="zh-CN"/>
              </w:rPr>
              <w:t>频带</w:t>
            </w:r>
            <w:r w:rsidRPr="00ED2E9C">
              <w:rPr>
                <w:sz w:val="20"/>
              </w:rPr>
              <w:t xml:space="preserve"> I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1</w:t>
            </w:r>
          </w:p>
        </w:tc>
        <w:tc>
          <w:tcPr>
            <w:tcW w:w="2410" w:type="dxa"/>
          </w:tcPr>
          <w:p w:rsidR="00253061" w:rsidRPr="00ED2E9C" w:rsidRDefault="00253061" w:rsidP="00FF6C46">
            <w:pPr>
              <w:pStyle w:val="Tabletext"/>
              <w:spacing w:before="0" w:after="0"/>
              <w:jc w:val="center"/>
              <w:rPr>
                <w:sz w:val="20"/>
              </w:rPr>
            </w:pPr>
            <w:r w:rsidRPr="00ED2E9C">
              <w:rPr>
                <w:sz w:val="20"/>
              </w:rPr>
              <w:t>1 920-1 980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UTRA FDD</w:t>
            </w:r>
            <w:r w:rsidRPr="00ED2E9C">
              <w:rPr>
                <w:rFonts w:hint="eastAsia"/>
                <w:sz w:val="20"/>
                <w:lang w:eastAsia="zh-CN"/>
              </w:rPr>
              <w:t>频带</w:t>
            </w:r>
            <w:r w:rsidRPr="00ED2E9C">
              <w:rPr>
                <w:sz w:val="20"/>
              </w:rPr>
              <w:t xml:space="preserve">II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2</w:t>
            </w:r>
          </w:p>
        </w:tc>
        <w:tc>
          <w:tcPr>
            <w:tcW w:w="2410" w:type="dxa"/>
          </w:tcPr>
          <w:p w:rsidR="00253061" w:rsidRPr="00ED2E9C" w:rsidRDefault="00253061" w:rsidP="00FF6C46">
            <w:pPr>
              <w:pStyle w:val="Tabletext"/>
              <w:spacing w:before="0" w:after="0"/>
              <w:jc w:val="center"/>
              <w:rPr>
                <w:sz w:val="20"/>
              </w:rPr>
            </w:pPr>
            <w:r w:rsidRPr="00ED2E9C">
              <w:rPr>
                <w:sz w:val="20"/>
              </w:rPr>
              <w:t>1 850-1 910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UTRA FDD</w:t>
            </w:r>
            <w:r w:rsidRPr="00ED2E9C">
              <w:rPr>
                <w:rFonts w:hint="eastAsia"/>
                <w:sz w:val="20"/>
                <w:lang w:eastAsia="zh-CN"/>
              </w:rPr>
              <w:t>频带</w:t>
            </w:r>
            <w:r w:rsidRPr="00ED2E9C">
              <w:rPr>
                <w:sz w:val="20"/>
              </w:rPr>
              <w:t xml:space="preserve">III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3</w:t>
            </w:r>
          </w:p>
        </w:tc>
        <w:tc>
          <w:tcPr>
            <w:tcW w:w="2410" w:type="dxa"/>
          </w:tcPr>
          <w:p w:rsidR="00253061" w:rsidRPr="00ED2E9C" w:rsidRDefault="00253061" w:rsidP="00FF6C46">
            <w:pPr>
              <w:pStyle w:val="Tabletext"/>
              <w:spacing w:before="0" w:after="0"/>
              <w:jc w:val="center"/>
              <w:rPr>
                <w:sz w:val="20"/>
              </w:rPr>
            </w:pPr>
            <w:r w:rsidRPr="00ED2E9C">
              <w:rPr>
                <w:sz w:val="20"/>
              </w:rPr>
              <w:t>1 710-1 785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 xml:space="preserve">LA UTRA FDD </w:t>
            </w:r>
            <w:r w:rsidRPr="00ED2E9C">
              <w:rPr>
                <w:rFonts w:hint="eastAsia"/>
                <w:sz w:val="20"/>
                <w:lang w:eastAsia="zh-CN"/>
              </w:rPr>
              <w:t>频带</w:t>
            </w:r>
            <w:r w:rsidRPr="00ED2E9C">
              <w:rPr>
                <w:sz w:val="20"/>
              </w:rPr>
              <w:t xml:space="preserve"> IV</w:t>
            </w:r>
            <w:r w:rsidRPr="00ED2E9C">
              <w:rPr>
                <w:rFonts w:hint="eastAsia"/>
                <w:sz w:val="20"/>
                <w:lang w:eastAsia="zh-CN"/>
              </w:rPr>
              <w:t>或</w:t>
            </w:r>
            <w:r w:rsidRPr="00ED2E9C">
              <w:rPr>
                <w:sz w:val="20"/>
              </w:rPr>
              <w:t>E-UTRA</w:t>
            </w:r>
            <w:r w:rsidRPr="00ED2E9C">
              <w:rPr>
                <w:rFonts w:hint="eastAsia"/>
                <w:sz w:val="20"/>
                <w:lang w:eastAsia="zh-CN"/>
              </w:rPr>
              <w:t>频带</w:t>
            </w:r>
            <w:r w:rsidRPr="00ED2E9C">
              <w:rPr>
                <w:sz w:val="20"/>
              </w:rPr>
              <w:t>4</w:t>
            </w:r>
          </w:p>
        </w:tc>
        <w:tc>
          <w:tcPr>
            <w:tcW w:w="2410" w:type="dxa"/>
          </w:tcPr>
          <w:p w:rsidR="00253061" w:rsidRPr="00ED2E9C" w:rsidRDefault="00253061" w:rsidP="00FF6C46">
            <w:pPr>
              <w:pStyle w:val="Tabletext"/>
              <w:spacing w:before="0" w:after="0"/>
              <w:jc w:val="center"/>
              <w:rPr>
                <w:sz w:val="20"/>
              </w:rPr>
            </w:pPr>
            <w:r w:rsidRPr="00ED2E9C">
              <w:rPr>
                <w:sz w:val="20"/>
              </w:rPr>
              <w:t>1 710-1 755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UTRA FDD</w:t>
            </w:r>
            <w:r w:rsidRPr="00ED2E9C">
              <w:rPr>
                <w:rFonts w:hint="eastAsia"/>
                <w:sz w:val="20"/>
                <w:lang w:eastAsia="zh-CN"/>
              </w:rPr>
              <w:t>频带</w:t>
            </w:r>
            <w:r w:rsidRPr="00ED2E9C">
              <w:rPr>
                <w:sz w:val="20"/>
              </w:rPr>
              <w:t xml:space="preserve">V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5</w:t>
            </w:r>
          </w:p>
        </w:tc>
        <w:tc>
          <w:tcPr>
            <w:tcW w:w="2410" w:type="dxa"/>
          </w:tcPr>
          <w:p w:rsidR="00253061" w:rsidRPr="00ED2E9C" w:rsidRDefault="00253061" w:rsidP="00FF6C46">
            <w:pPr>
              <w:pStyle w:val="Tabletext"/>
              <w:spacing w:before="0" w:after="0"/>
              <w:jc w:val="center"/>
              <w:rPr>
                <w:sz w:val="20"/>
              </w:rPr>
            </w:pPr>
            <w:r w:rsidRPr="00ED2E9C">
              <w:rPr>
                <w:sz w:val="20"/>
              </w:rPr>
              <w:t>824-849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3E256B">
            <w:pPr>
              <w:pStyle w:val="Tabletext"/>
              <w:spacing w:before="0" w:after="0"/>
              <w:jc w:val="center"/>
              <w:rPr>
                <w:sz w:val="20"/>
              </w:rPr>
            </w:pPr>
            <w:r w:rsidRPr="00ED2E9C">
              <w:rPr>
                <w:sz w:val="20"/>
              </w:rPr>
              <w:t xml:space="preserve">LA UTRA FDD </w:t>
            </w:r>
            <w:r w:rsidR="003E256B">
              <w:rPr>
                <w:sz w:val="20"/>
              </w:rPr>
              <w:br/>
            </w:r>
            <w:r w:rsidRPr="00ED2E9C">
              <w:rPr>
                <w:rFonts w:hint="eastAsia"/>
                <w:sz w:val="20"/>
                <w:lang w:eastAsia="zh-CN"/>
              </w:rPr>
              <w:t>频带</w:t>
            </w:r>
            <w:r w:rsidRPr="00ED2E9C">
              <w:rPr>
                <w:sz w:val="20"/>
              </w:rPr>
              <w:t>VI</w:t>
            </w:r>
            <w:r w:rsidRPr="00ED2E9C">
              <w:rPr>
                <w:rFonts w:hint="eastAsia"/>
                <w:sz w:val="20"/>
                <w:lang w:eastAsia="zh-CN"/>
              </w:rPr>
              <w:t>、</w:t>
            </w:r>
            <w:r w:rsidRPr="00ED2E9C">
              <w:rPr>
                <w:sz w:val="20"/>
              </w:rPr>
              <w:t xml:space="preserve">XIX </w:t>
            </w:r>
            <w:r w:rsidRPr="00ED2E9C">
              <w:rPr>
                <w:rFonts w:hint="eastAsia"/>
                <w:sz w:val="20"/>
                <w:lang w:eastAsia="zh-CN"/>
              </w:rPr>
              <w:t>或</w:t>
            </w:r>
            <w:r w:rsidRPr="00ED2E9C">
              <w:rPr>
                <w:sz w:val="20"/>
              </w:rPr>
              <w:t xml:space="preserve"> </w:t>
            </w:r>
            <w:r w:rsidR="003E256B">
              <w:rPr>
                <w:sz w:val="20"/>
              </w:rPr>
              <w:br/>
            </w:r>
            <w:r w:rsidRPr="00ED2E9C">
              <w:rPr>
                <w:sz w:val="20"/>
              </w:rPr>
              <w:t>E-UTRA</w:t>
            </w:r>
            <w:r w:rsidRPr="00ED2E9C">
              <w:rPr>
                <w:rFonts w:hint="eastAsia"/>
                <w:sz w:val="20"/>
                <w:lang w:eastAsia="zh-CN"/>
              </w:rPr>
              <w:t>频带</w:t>
            </w:r>
            <w:r w:rsidRPr="00ED2E9C">
              <w:rPr>
                <w:sz w:val="20"/>
              </w:rPr>
              <w:t>6</w:t>
            </w:r>
            <w:r w:rsidRPr="00ED2E9C">
              <w:rPr>
                <w:rFonts w:hint="eastAsia"/>
                <w:sz w:val="20"/>
                <w:lang w:eastAsia="zh-CN"/>
              </w:rPr>
              <w:t>、</w:t>
            </w:r>
            <w:r w:rsidRPr="00ED2E9C">
              <w:rPr>
                <w:sz w:val="20"/>
              </w:rPr>
              <w:t>19</w:t>
            </w:r>
          </w:p>
        </w:tc>
        <w:tc>
          <w:tcPr>
            <w:tcW w:w="2410" w:type="dxa"/>
          </w:tcPr>
          <w:p w:rsidR="00253061" w:rsidRPr="00ED2E9C" w:rsidRDefault="00253061" w:rsidP="00FF6C46">
            <w:pPr>
              <w:pStyle w:val="Tabletext"/>
              <w:spacing w:before="0" w:after="0"/>
              <w:jc w:val="center"/>
              <w:rPr>
                <w:sz w:val="20"/>
              </w:rPr>
            </w:pPr>
            <w:r w:rsidRPr="00ED2E9C">
              <w:rPr>
                <w:sz w:val="20"/>
              </w:rPr>
              <w:t>830-845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 xml:space="preserve">LA UTRA FDD </w:t>
            </w:r>
            <w:r w:rsidRPr="00ED2E9C">
              <w:rPr>
                <w:sz w:val="20"/>
              </w:rPr>
              <w:br/>
            </w:r>
            <w:r w:rsidRPr="00ED2E9C">
              <w:rPr>
                <w:rFonts w:hint="eastAsia"/>
                <w:sz w:val="20"/>
                <w:lang w:eastAsia="zh-CN"/>
              </w:rPr>
              <w:t>频带</w:t>
            </w:r>
            <w:r w:rsidRPr="00ED2E9C">
              <w:rPr>
                <w:sz w:val="20"/>
              </w:rPr>
              <w:t xml:space="preserve">VII </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7</w:t>
            </w:r>
          </w:p>
        </w:tc>
        <w:tc>
          <w:tcPr>
            <w:tcW w:w="2410" w:type="dxa"/>
          </w:tcPr>
          <w:p w:rsidR="00253061" w:rsidRPr="00ED2E9C" w:rsidRDefault="00253061" w:rsidP="00FF6C46">
            <w:pPr>
              <w:pStyle w:val="Tabletext"/>
              <w:spacing w:before="0" w:after="0"/>
              <w:jc w:val="center"/>
              <w:rPr>
                <w:sz w:val="20"/>
              </w:rPr>
            </w:pPr>
            <w:r w:rsidRPr="00ED2E9C">
              <w:rPr>
                <w:sz w:val="20"/>
              </w:rPr>
              <w:t>2 500-2 570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 xml:space="preserve">LA UTRA FDD </w:t>
            </w:r>
            <w:r w:rsidRPr="00ED2E9C">
              <w:rPr>
                <w:sz w:val="20"/>
              </w:rPr>
              <w:br/>
            </w:r>
            <w:r w:rsidRPr="00ED2E9C">
              <w:rPr>
                <w:rFonts w:hint="eastAsia"/>
                <w:sz w:val="20"/>
                <w:lang w:eastAsia="zh-CN"/>
              </w:rPr>
              <w:t>频带</w:t>
            </w:r>
            <w:r w:rsidRPr="00ED2E9C">
              <w:rPr>
                <w:sz w:val="20"/>
              </w:rPr>
              <w:t xml:space="preserve">VIII </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8</w:t>
            </w:r>
          </w:p>
        </w:tc>
        <w:tc>
          <w:tcPr>
            <w:tcW w:w="2410" w:type="dxa"/>
          </w:tcPr>
          <w:p w:rsidR="00253061" w:rsidRPr="00ED2E9C" w:rsidRDefault="00253061" w:rsidP="00FF6C46">
            <w:pPr>
              <w:pStyle w:val="Tabletext"/>
              <w:spacing w:before="0" w:after="0"/>
              <w:jc w:val="center"/>
              <w:rPr>
                <w:sz w:val="20"/>
              </w:rPr>
            </w:pPr>
            <w:r w:rsidRPr="00ED2E9C">
              <w:rPr>
                <w:sz w:val="20"/>
              </w:rPr>
              <w:t>880-915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UTRA FDD</w:t>
            </w:r>
            <w:r w:rsidRPr="00ED2E9C">
              <w:rPr>
                <w:rFonts w:hint="eastAsia"/>
                <w:sz w:val="20"/>
                <w:lang w:eastAsia="zh-CN"/>
              </w:rPr>
              <w:t>频带</w:t>
            </w:r>
            <w:r w:rsidRPr="00ED2E9C">
              <w:rPr>
                <w:sz w:val="20"/>
              </w:rPr>
              <w:t xml:space="preserve">IX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9</w:t>
            </w:r>
          </w:p>
        </w:tc>
        <w:tc>
          <w:tcPr>
            <w:tcW w:w="2410" w:type="dxa"/>
          </w:tcPr>
          <w:p w:rsidR="00253061" w:rsidRPr="00ED2E9C" w:rsidRDefault="00253061" w:rsidP="00FF6C46">
            <w:pPr>
              <w:pStyle w:val="Tabletext"/>
              <w:spacing w:before="0" w:after="0"/>
              <w:jc w:val="center"/>
              <w:rPr>
                <w:sz w:val="20"/>
              </w:rPr>
            </w:pPr>
            <w:r w:rsidRPr="00ED2E9C">
              <w:rPr>
                <w:sz w:val="20"/>
              </w:rPr>
              <w:t>1 749.9-1 784.9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UTRA FDD</w:t>
            </w:r>
            <w:r w:rsidRPr="00ED2E9C">
              <w:rPr>
                <w:rFonts w:hint="eastAsia"/>
                <w:sz w:val="20"/>
                <w:lang w:eastAsia="zh-CN"/>
              </w:rPr>
              <w:t>频带</w:t>
            </w:r>
            <w:r w:rsidRPr="00ED2E9C">
              <w:rPr>
                <w:sz w:val="20"/>
              </w:rPr>
              <w:t xml:space="preserve">X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10</w:t>
            </w:r>
          </w:p>
        </w:tc>
        <w:tc>
          <w:tcPr>
            <w:tcW w:w="2410" w:type="dxa"/>
          </w:tcPr>
          <w:p w:rsidR="00253061" w:rsidRPr="00ED2E9C" w:rsidRDefault="00253061" w:rsidP="00FF6C46">
            <w:pPr>
              <w:pStyle w:val="Tabletext"/>
              <w:spacing w:before="0" w:after="0"/>
              <w:jc w:val="center"/>
              <w:rPr>
                <w:sz w:val="20"/>
              </w:rPr>
            </w:pPr>
            <w:r w:rsidRPr="00ED2E9C">
              <w:rPr>
                <w:sz w:val="20"/>
              </w:rPr>
              <w:t>1 710-1 770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UTRA FDD</w:t>
            </w:r>
            <w:r w:rsidRPr="00ED2E9C">
              <w:rPr>
                <w:rFonts w:hint="eastAsia"/>
                <w:sz w:val="20"/>
                <w:lang w:eastAsia="zh-CN"/>
              </w:rPr>
              <w:t>频带</w:t>
            </w:r>
            <w:r w:rsidRPr="00ED2E9C">
              <w:rPr>
                <w:sz w:val="20"/>
              </w:rPr>
              <w:t xml:space="preserve">XI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11</w:t>
            </w:r>
          </w:p>
        </w:tc>
        <w:tc>
          <w:tcPr>
            <w:tcW w:w="2410" w:type="dxa"/>
          </w:tcPr>
          <w:p w:rsidR="00253061" w:rsidRPr="00ED2E9C" w:rsidRDefault="00253061" w:rsidP="00FF6C46">
            <w:pPr>
              <w:pStyle w:val="Tabletext"/>
              <w:spacing w:before="0" w:after="0"/>
              <w:jc w:val="center"/>
              <w:rPr>
                <w:sz w:val="20"/>
              </w:rPr>
            </w:pPr>
            <w:r w:rsidRPr="00ED2E9C">
              <w:rPr>
                <w:sz w:val="20"/>
              </w:rPr>
              <w:t>1 427.9-1 447.9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3E256B">
            <w:pPr>
              <w:pStyle w:val="Tabletext"/>
              <w:spacing w:before="0" w:after="0"/>
              <w:jc w:val="center"/>
              <w:rPr>
                <w:sz w:val="20"/>
              </w:rPr>
            </w:pPr>
            <w:r w:rsidRPr="00ED2E9C">
              <w:rPr>
                <w:sz w:val="20"/>
              </w:rPr>
              <w:t xml:space="preserve">LA UTRA FDD </w:t>
            </w:r>
            <w:r w:rsidRPr="00ED2E9C">
              <w:rPr>
                <w:rFonts w:hint="eastAsia"/>
                <w:sz w:val="20"/>
                <w:lang w:eastAsia="zh-CN"/>
              </w:rPr>
              <w:t>频带</w:t>
            </w:r>
            <w:r w:rsidRPr="00ED2E9C">
              <w:rPr>
                <w:sz w:val="20"/>
              </w:rPr>
              <w:t xml:space="preserve">XII </w:t>
            </w:r>
            <w:r w:rsidRPr="00ED2E9C">
              <w:rPr>
                <w:rFonts w:hint="eastAsia"/>
                <w:sz w:val="20"/>
                <w:lang w:eastAsia="zh-CN"/>
              </w:rPr>
              <w:t>或</w:t>
            </w:r>
            <w:r w:rsidRPr="00ED2E9C">
              <w:rPr>
                <w:sz w:val="20"/>
              </w:rPr>
              <w:t xml:space="preserve"> E-UTRA</w:t>
            </w:r>
            <w:r w:rsidRPr="00ED2E9C">
              <w:rPr>
                <w:rFonts w:hint="eastAsia"/>
                <w:sz w:val="20"/>
                <w:lang w:eastAsia="zh-CN"/>
              </w:rPr>
              <w:t>频带</w:t>
            </w:r>
            <w:r w:rsidRPr="00ED2E9C">
              <w:rPr>
                <w:sz w:val="20"/>
              </w:rPr>
              <w:t>12</w:t>
            </w:r>
          </w:p>
        </w:tc>
        <w:tc>
          <w:tcPr>
            <w:tcW w:w="2410" w:type="dxa"/>
          </w:tcPr>
          <w:p w:rsidR="00253061" w:rsidRPr="00ED2E9C" w:rsidRDefault="00253061" w:rsidP="00FF6C46">
            <w:pPr>
              <w:pStyle w:val="Tabletext"/>
              <w:spacing w:before="0" w:after="0"/>
              <w:jc w:val="center"/>
              <w:rPr>
                <w:sz w:val="20"/>
              </w:rPr>
            </w:pPr>
            <w:r w:rsidRPr="00ED2E9C">
              <w:rPr>
                <w:sz w:val="20"/>
              </w:rPr>
              <w:t>699-716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3E256B">
            <w:pPr>
              <w:pStyle w:val="Tabletext"/>
              <w:spacing w:before="0" w:after="0"/>
              <w:jc w:val="center"/>
              <w:rPr>
                <w:sz w:val="20"/>
              </w:rPr>
            </w:pPr>
            <w:r w:rsidRPr="00ED2E9C">
              <w:rPr>
                <w:sz w:val="20"/>
              </w:rPr>
              <w:t xml:space="preserve">LA UTRA FDD </w:t>
            </w:r>
            <w:r w:rsidRPr="00ED2E9C">
              <w:rPr>
                <w:rFonts w:hint="eastAsia"/>
                <w:sz w:val="20"/>
                <w:lang w:eastAsia="zh-CN"/>
              </w:rPr>
              <w:t>频带</w:t>
            </w:r>
            <w:r w:rsidRPr="00ED2E9C">
              <w:rPr>
                <w:sz w:val="20"/>
              </w:rPr>
              <w:t xml:space="preserve">XIII </w:t>
            </w:r>
            <w:r w:rsidRPr="00ED2E9C">
              <w:rPr>
                <w:rFonts w:hint="eastAsia"/>
                <w:sz w:val="20"/>
                <w:lang w:eastAsia="zh-CN"/>
              </w:rPr>
              <w:t>或</w:t>
            </w:r>
            <w:r w:rsidRPr="00ED2E9C">
              <w:rPr>
                <w:sz w:val="20"/>
              </w:rPr>
              <w:t>E-UTRA</w:t>
            </w:r>
            <w:r w:rsidRPr="00ED2E9C">
              <w:rPr>
                <w:rFonts w:hint="eastAsia"/>
                <w:sz w:val="20"/>
                <w:lang w:eastAsia="zh-CN"/>
              </w:rPr>
              <w:t>频带</w:t>
            </w:r>
            <w:r w:rsidRPr="00ED2E9C">
              <w:rPr>
                <w:sz w:val="20"/>
              </w:rPr>
              <w:t>13</w:t>
            </w:r>
          </w:p>
        </w:tc>
        <w:tc>
          <w:tcPr>
            <w:tcW w:w="2410" w:type="dxa"/>
          </w:tcPr>
          <w:p w:rsidR="00253061" w:rsidRPr="00ED2E9C" w:rsidRDefault="00253061" w:rsidP="00FF6C46">
            <w:pPr>
              <w:pStyle w:val="Tabletext"/>
              <w:spacing w:before="0" w:after="0"/>
              <w:jc w:val="center"/>
              <w:rPr>
                <w:sz w:val="20"/>
              </w:rPr>
            </w:pPr>
            <w:r w:rsidRPr="00ED2E9C">
              <w:rPr>
                <w:sz w:val="20"/>
              </w:rPr>
              <w:t>777-787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3E256B">
            <w:pPr>
              <w:pStyle w:val="Tabletext"/>
              <w:spacing w:before="0" w:after="0"/>
              <w:jc w:val="center"/>
              <w:rPr>
                <w:sz w:val="20"/>
              </w:rPr>
            </w:pPr>
            <w:r w:rsidRPr="00ED2E9C">
              <w:rPr>
                <w:sz w:val="20"/>
              </w:rPr>
              <w:t xml:space="preserve">LA UTRA FDD </w:t>
            </w:r>
            <w:r w:rsidRPr="00ED2E9C">
              <w:rPr>
                <w:rFonts w:hint="eastAsia"/>
                <w:sz w:val="20"/>
                <w:lang w:eastAsia="zh-CN"/>
              </w:rPr>
              <w:t>频带</w:t>
            </w:r>
            <w:r w:rsidRPr="00ED2E9C">
              <w:rPr>
                <w:sz w:val="20"/>
              </w:rPr>
              <w:t xml:space="preserve">XIV </w:t>
            </w:r>
            <w:r w:rsidRPr="00ED2E9C">
              <w:rPr>
                <w:rFonts w:hint="eastAsia"/>
                <w:sz w:val="20"/>
                <w:lang w:eastAsia="zh-CN"/>
              </w:rPr>
              <w:t>或</w:t>
            </w:r>
            <w:r w:rsidRPr="00ED2E9C">
              <w:rPr>
                <w:sz w:val="20"/>
              </w:rPr>
              <w:t>E-UTRA</w:t>
            </w:r>
            <w:r w:rsidRPr="00ED2E9C">
              <w:rPr>
                <w:rFonts w:hint="eastAsia"/>
                <w:sz w:val="20"/>
                <w:lang w:eastAsia="zh-CN"/>
              </w:rPr>
              <w:t>频带</w:t>
            </w:r>
            <w:r w:rsidRPr="00ED2E9C">
              <w:rPr>
                <w:sz w:val="20"/>
              </w:rPr>
              <w:t>14</w:t>
            </w:r>
          </w:p>
        </w:tc>
        <w:tc>
          <w:tcPr>
            <w:tcW w:w="2410" w:type="dxa"/>
          </w:tcPr>
          <w:p w:rsidR="00253061" w:rsidRPr="00ED2E9C" w:rsidRDefault="00253061" w:rsidP="00FF6C46">
            <w:pPr>
              <w:pStyle w:val="Tabletext"/>
              <w:spacing w:before="0" w:after="0"/>
              <w:jc w:val="center"/>
              <w:rPr>
                <w:sz w:val="20"/>
              </w:rPr>
            </w:pPr>
            <w:r w:rsidRPr="00ED2E9C">
              <w:rPr>
                <w:sz w:val="20"/>
              </w:rPr>
              <w:t>788-798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E-UTRA</w:t>
            </w:r>
            <w:r w:rsidRPr="00ED2E9C">
              <w:rPr>
                <w:rFonts w:hint="eastAsia"/>
                <w:sz w:val="20"/>
                <w:lang w:eastAsia="zh-CN"/>
              </w:rPr>
              <w:t>频带</w:t>
            </w:r>
            <w:r w:rsidRPr="00ED2E9C">
              <w:rPr>
                <w:sz w:val="20"/>
              </w:rPr>
              <w:t>17</w:t>
            </w:r>
          </w:p>
        </w:tc>
        <w:tc>
          <w:tcPr>
            <w:tcW w:w="2410" w:type="dxa"/>
          </w:tcPr>
          <w:p w:rsidR="00253061" w:rsidRPr="00ED2E9C" w:rsidRDefault="00253061" w:rsidP="00FF6C46">
            <w:pPr>
              <w:pStyle w:val="Tabletext"/>
              <w:spacing w:before="0" w:after="0"/>
              <w:jc w:val="center"/>
              <w:rPr>
                <w:sz w:val="20"/>
              </w:rPr>
            </w:pPr>
            <w:r w:rsidRPr="00ED2E9C">
              <w:rPr>
                <w:sz w:val="20"/>
              </w:rPr>
              <w:t>704-716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FF6C46">
            <w:pPr>
              <w:pStyle w:val="Tabletext"/>
              <w:spacing w:before="0" w:after="0"/>
              <w:jc w:val="center"/>
              <w:rPr>
                <w:sz w:val="20"/>
              </w:rPr>
            </w:pPr>
            <w:r w:rsidRPr="00ED2E9C">
              <w:rPr>
                <w:sz w:val="20"/>
              </w:rPr>
              <w:t>LA E-UTRA</w:t>
            </w:r>
            <w:r w:rsidRPr="00ED2E9C">
              <w:rPr>
                <w:rFonts w:hint="eastAsia"/>
                <w:sz w:val="20"/>
                <w:lang w:eastAsia="zh-CN"/>
              </w:rPr>
              <w:t>频带</w:t>
            </w:r>
            <w:r w:rsidRPr="00ED2E9C">
              <w:rPr>
                <w:sz w:val="20"/>
              </w:rPr>
              <w:t>18</w:t>
            </w:r>
          </w:p>
        </w:tc>
        <w:tc>
          <w:tcPr>
            <w:tcW w:w="2410" w:type="dxa"/>
          </w:tcPr>
          <w:p w:rsidR="00253061" w:rsidRPr="00ED2E9C" w:rsidRDefault="00253061" w:rsidP="00FF6C46">
            <w:pPr>
              <w:pStyle w:val="Tabletext"/>
              <w:spacing w:before="0" w:after="0"/>
              <w:jc w:val="center"/>
              <w:rPr>
                <w:sz w:val="20"/>
              </w:rPr>
            </w:pPr>
            <w:r w:rsidRPr="00ED2E9C">
              <w:rPr>
                <w:sz w:val="20"/>
              </w:rPr>
              <w:t>815-830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3E256B">
            <w:pPr>
              <w:pStyle w:val="Tabletext"/>
              <w:spacing w:before="0" w:after="0"/>
              <w:jc w:val="center"/>
              <w:rPr>
                <w:sz w:val="20"/>
              </w:rPr>
            </w:pPr>
            <w:r w:rsidRPr="00ED2E9C">
              <w:rPr>
                <w:sz w:val="20"/>
              </w:rPr>
              <w:t xml:space="preserve">LA UTRA FDD </w:t>
            </w:r>
            <w:r w:rsidRPr="00ED2E9C">
              <w:rPr>
                <w:rFonts w:hint="eastAsia"/>
                <w:sz w:val="20"/>
              </w:rPr>
              <w:t>频带</w:t>
            </w:r>
            <w:r w:rsidRPr="00ED2E9C">
              <w:rPr>
                <w:sz w:val="20"/>
              </w:rPr>
              <w:t xml:space="preserve"> XX </w:t>
            </w:r>
            <w:r w:rsidRPr="00ED2E9C">
              <w:rPr>
                <w:rFonts w:hint="eastAsia"/>
                <w:sz w:val="20"/>
                <w:lang w:val="en-GB"/>
              </w:rPr>
              <w:t>或</w:t>
            </w:r>
            <w:r w:rsidRPr="00ED2E9C">
              <w:rPr>
                <w:sz w:val="20"/>
              </w:rPr>
              <w:t xml:space="preserve"> E-UTRA</w:t>
            </w:r>
            <w:r w:rsidRPr="00ED2E9C">
              <w:rPr>
                <w:rFonts w:hint="eastAsia"/>
                <w:sz w:val="20"/>
                <w:lang w:eastAsia="zh-CN"/>
              </w:rPr>
              <w:t>频带</w:t>
            </w:r>
            <w:r w:rsidRPr="00ED2E9C">
              <w:rPr>
                <w:sz w:val="20"/>
              </w:rPr>
              <w:t>20</w:t>
            </w:r>
          </w:p>
        </w:tc>
        <w:tc>
          <w:tcPr>
            <w:tcW w:w="2410" w:type="dxa"/>
          </w:tcPr>
          <w:p w:rsidR="00253061" w:rsidRPr="00ED2E9C" w:rsidRDefault="00253061" w:rsidP="00FF6C46">
            <w:pPr>
              <w:pStyle w:val="Tabletext"/>
              <w:spacing w:before="0" w:after="0"/>
              <w:jc w:val="center"/>
              <w:rPr>
                <w:sz w:val="20"/>
              </w:rPr>
            </w:pPr>
            <w:r w:rsidRPr="00ED2E9C">
              <w:rPr>
                <w:sz w:val="20"/>
              </w:rPr>
              <w:t>832-862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r w:rsidR="00253061" w:rsidRPr="002B4FF6" w:rsidTr="00FF6C46">
        <w:trPr>
          <w:cantSplit/>
          <w:jc w:val="center"/>
        </w:trPr>
        <w:tc>
          <w:tcPr>
            <w:tcW w:w="2411" w:type="dxa"/>
            <w:vAlign w:val="center"/>
          </w:tcPr>
          <w:p w:rsidR="00253061" w:rsidRPr="00ED2E9C" w:rsidRDefault="00253061" w:rsidP="003E256B">
            <w:pPr>
              <w:pStyle w:val="Tabletext"/>
              <w:spacing w:before="0" w:after="0"/>
              <w:jc w:val="center"/>
              <w:rPr>
                <w:sz w:val="20"/>
              </w:rPr>
            </w:pPr>
            <w:r w:rsidRPr="00ED2E9C">
              <w:rPr>
                <w:sz w:val="20"/>
              </w:rPr>
              <w:t xml:space="preserve">LA UTRA FDD </w:t>
            </w:r>
            <w:r w:rsidRPr="00ED2E9C">
              <w:rPr>
                <w:rFonts w:hint="eastAsia"/>
                <w:sz w:val="20"/>
                <w:lang w:eastAsia="zh-CN"/>
              </w:rPr>
              <w:t>频带</w:t>
            </w:r>
            <w:r w:rsidRPr="00ED2E9C">
              <w:rPr>
                <w:sz w:val="20"/>
              </w:rPr>
              <w:t xml:space="preserve">XXI </w:t>
            </w:r>
            <w:r w:rsidRPr="00ED2E9C">
              <w:rPr>
                <w:rFonts w:hint="eastAsia"/>
                <w:sz w:val="20"/>
                <w:lang w:eastAsia="zh-CN"/>
              </w:rPr>
              <w:t>或</w:t>
            </w:r>
            <w:r w:rsidRPr="00ED2E9C">
              <w:rPr>
                <w:sz w:val="20"/>
              </w:rPr>
              <w:t>E-UTRA</w:t>
            </w:r>
            <w:r w:rsidRPr="00ED2E9C">
              <w:rPr>
                <w:rFonts w:hint="eastAsia"/>
                <w:sz w:val="20"/>
                <w:lang w:eastAsia="zh-CN"/>
              </w:rPr>
              <w:t>频带</w:t>
            </w:r>
            <w:r w:rsidRPr="00ED2E9C">
              <w:rPr>
                <w:sz w:val="20"/>
              </w:rPr>
              <w:t>21</w:t>
            </w:r>
          </w:p>
        </w:tc>
        <w:tc>
          <w:tcPr>
            <w:tcW w:w="2410" w:type="dxa"/>
          </w:tcPr>
          <w:p w:rsidR="00253061" w:rsidRPr="00ED2E9C" w:rsidRDefault="00253061" w:rsidP="00FF6C46">
            <w:pPr>
              <w:pStyle w:val="Tabletext"/>
              <w:spacing w:before="0" w:after="0"/>
              <w:jc w:val="center"/>
              <w:rPr>
                <w:sz w:val="20"/>
              </w:rPr>
            </w:pPr>
            <w:r w:rsidRPr="00ED2E9C">
              <w:rPr>
                <w:sz w:val="20"/>
              </w:rPr>
              <w:t>1 447.9-1 462.9 MHz</w:t>
            </w:r>
          </w:p>
        </w:tc>
        <w:tc>
          <w:tcPr>
            <w:tcW w:w="1297" w:type="dxa"/>
          </w:tcPr>
          <w:p w:rsidR="00253061" w:rsidRPr="00ED2E9C" w:rsidRDefault="00253061" w:rsidP="00FF6C46">
            <w:pPr>
              <w:pStyle w:val="Tabletext"/>
              <w:spacing w:before="0" w:after="0"/>
              <w:jc w:val="center"/>
              <w:rPr>
                <w:sz w:val="20"/>
              </w:rPr>
            </w:pPr>
            <w:r w:rsidRPr="00ED2E9C">
              <w:rPr>
                <w:sz w:val="20"/>
              </w:rPr>
              <w:t>–88 dBm</w:t>
            </w:r>
          </w:p>
        </w:tc>
        <w:tc>
          <w:tcPr>
            <w:tcW w:w="1640" w:type="dxa"/>
          </w:tcPr>
          <w:p w:rsidR="00253061" w:rsidRPr="00ED2E9C" w:rsidRDefault="00253061" w:rsidP="00FF6C46">
            <w:pPr>
              <w:pStyle w:val="Tabletext"/>
              <w:spacing w:before="0" w:after="0"/>
              <w:jc w:val="center"/>
              <w:rPr>
                <w:sz w:val="20"/>
              </w:rPr>
            </w:pPr>
            <w:r w:rsidRPr="00ED2E9C">
              <w:rPr>
                <w:sz w:val="20"/>
              </w:rPr>
              <w:t>100 kHz</w:t>
            </w:r>
          </w:p>
        </w:tc>
        <w:tc>
          <w:tcPr>
            <w:tcW w:w="1881" w:type="dxa"/>
          </w:tcPr>
          <w:p w:rsidR="00253061" w:rsidRPr="00ED2E9C" w:rsidRDefault="00253061" w:rsidP="00FF6C46">
            <w:pPr>
              <w:pStyle w:val="Tabletext"/>
              <w:spacing w:before="0" w:after="0"/>
              <w:jc w:val="left"/>
              <w:rPr>
                <w:sz w:val="20"/>
              </w:rPr>
            </w:pPr>
          </w:p>
        </w:tc>
      </w:tr>
    </w:tbl>
    <w:p w:rsidR="00253061" w:rsidRPr="00845758" w:rsidRDefault="00253061" w:rsidP="00253061">
      <w:pPr>
        <w:pStyle w:val="TableNo"/>
        <w:rPr>
          <w:lang w:val="en-GB"/>
        </w:rPr>
      </w:pPr>
      <w:r>
        <w:rPr>
          <w:rFonts w:hint="eastAsia"/>
          <w:lang w:val="en-GB" w:eastAsia="zh-CN"/>
        </w:rPr>
        <w:lastRenderedPageBreak/>
        <w:t>表</w:t>
      </w:r>
      <w:r w:rsidR="00D6740B">
        <w:rPr>
          <w:lang w:val="en-GB"/>
        </w:rPr>
        <w:t xml:space="preserve"> 10E</w:t>
      </w:r>
      <w:r>
        <w:rPr>
          <w:rFonts w:hint="eastAsia"/>
          <w:lang w:val="en-GB"/>
        </w:rPr>
        <w:t>（</w:t>
      </w:r>
      <w:r w:rsidRPr="003E256B">
        <w:rPr>
          <w:rFonts w:eastAsia="STKaiti" w:hint="eastAsia"/>
          <w:iCs/>
          <w:lang w:val="en-GB" w:eastAsia="zh-CN"/>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2282"/>
        <w:gridCol w:w="1371"/>
        <w:gridCol w:w="1428"/>
        <w:gridCol w:w="2225"/>
      </w:tblGrid>
      <w:tr w:rsidR="00253061" w:rsidRPr="00ED2E9C" w:rsidTr="003E256B">
        <w:trPr>
          <w:cantSplit/>
          <w:jc w:val="center"/>
        </w:trPr>
        <w:tc>
          <w:tcPr>
            <w:tcW w:w="2333" w:type="dxa"/>
            <w:vAlign w:val="center"/>
          </w:tcPr>
          <w:p w:rsidR="00253061" w:rsidRPr="00ED2E9C" w:rsidRDefault="00253061" w:rsidP="003B275F">
            <w:pPr>
              <w:pStyle w:val="Tablehead"/>
            </w:pPr>
            <w:r w:rsidRPr="00ED2E9C">
              <w:rPr>
                <w:rFonts w:hint="eastAsia"/>
                <w:lang w:eastAsia="zh-CN"/>
              </w:rPr>
              <w:t>共址</w:t>
            </w:r>
            <w:r w:rsidRPr="00ED2E9C">
              <w:rPr>
                <w:lang w:eastAsia="zh-CN"/>
              </w:rPr>
              <w:t>BS</w:t>
            </w:r>
            <w:r w:rsidRPr="00ED2E9C">
              <w:rPr>
                <w:rFonts w:hint="eastAsia"/>
                <w:lang w:eastAsia="zh-CN"/>
              </w:rPr>
              <w:t>的</w:t>
            </w:r>
            <w:r w:rsidRPr="00ED2E9C">
              <w:rPr>
                <w:rFonts w:ascii="SimSun" w:hAnsi="SimSun" w:cs="SimSun" w:hint="eastAsia"/>
                <w:lang w:eastAsia="zh-CN"/>
              </w:rPr>
              <w:t>类</w:t>
            </w:r>
            <w:r w:rsidRPr="00ED2E9C">
              <w:rPr>
                <w:rFonts w:hint="eastAsia"/>
                <w:lang w:eastAsia="zh-CN"/>
              </w:rPr>
              <w:t>型</w:t>
            </w:r>
          </w:p>
        </w:tc>
        <w:tc>
          <w:tcPr>
            <w:tcW w:w="2282" w:type="dxa"/>
            <w:vAlign w:val="center"/>
          </w:tcPr>
          <w:p w:rsidR="00253061" w:rsidRPr="00ED2E9C" w:rsidRDefault="00253061" w:rsidP="003B275F">
            <w:pPr>
              <w:pStyle w:val="Tablehead"/>
              <w:rPr>
                <w:lang w:eastAsia="zh-CN"/>
              </w:rPr>
            </w:pPr>
            <w:r w:rsidRPr="00ED2E9C">
              <w:rPr>
                <w:rFonts w:hint="eastAsia"/>
                <w:lang w:val="en-US" w:eastAsia="zh-CN"/>
              </w:rPr>
              <w:t>有共址要求的</w:t>
            </w:r>
            <w:r w:rsidRPr="00ED2E9C">
              <w:rPr>
                <w:lang w:eastAsia="zh-CN"/>
              </w:rPr>
              <w:br/>
            </w:r>
            <w:r w:rsidRPr="00ED2E9C">
              <w:rPr>
                <w:rFonts w:ascii="SimSun" w:hAnsi="SimSun" w:cs="SimSun" w:hint="eastAsia"/>
                <w:lang w:val="en-US" w:eastAsia="zh-CN"/>
              </w:rPr>
              <w:t>频率范围</w:t>
            </w:r>
          </w:p>
        </w:tc>
        <w:tc>
          <w:tcPr>
            <w:tcW w:w="1371" w:type="dxa"/>
            <w:vAlign w:val="center"/>
          </w:tcPr>
          <w:p w:rsidR="00253061" w:rsidRPr="00ED2E9C" w:rsidRDefault="00253061" w:rsidP="003B275F">
            <w:pPr>
              <w:pStyle w:val="Tablehead"/>
            </w:pPr>
            <w:r w:rsidRPr="00ED2E9C">
              <w:rPr>
                <w:rFonts w:hint="eastAsia"/>
                <w:lang w:val="en-US"/>
              </w:rPr>
              <w:t>最大</w:t>
            </w:r>
            <w:r w:rsidRPr="00ED2E9C">
              <w:rPr>
                <w:rFonts w:ascii="SimSun" w:hAnsi="SimSun" w:cs="SimSun" w:hint="eastAsia"/>
                <w:lang w:val="en-US"/>
              </w:rPr>
              <w:t>电</w:t>
            </w:r>
            <w:r w:rsidRPr="00ED2E9C">
              <w:rPr>
                <w:rFonts w:hint="eastAsia"/>
                <w:lang w:val="en-US"/>
              </w:rPr>
              <w:t>平</w:t>
            </w:r>
          </w:p>
        </w:tc>
        <w:tc>
          <w:tcPr>
            <w:tcW w:w="1428" w:type="dxa"/>
            <w:vAlign w:val="center"/>
          </w:tcPr>
          <w:p w:rsidR="00253061" w:rsidRPr="00ED2E9C" w:rsidRDefault="00253061" w:rsidP="003B275F">
            <w:pPr>
              <w:pStyle w:val="Tablehead"/>
            </w:pPr>
            <w:r w:rsidRPr="00ED2E9C">
              <w:rPr>
                <w:rFonts w:ascii="SimSun" w:hAnsi="SimSun" w:cs="SimSun" w:hint="eastAsia"/>
                <w:lang w:val="en-US"/>
              </w:rPr>
              <w:t>测</w:t>
            </w:r>
            <w:r w:rsidRPr="00ED2E9C">
              <w:rPr>
                <w:rFonts w:hint="eastAsia"/>
                <w:lang w:val="en-US"/>
              </w:rPr>
              <w:t>量</w:t>
            </w:r>
            <w:r w:rsidRPr="00ED2E9C">
              <w:rPr>
                <w:rFonts w:ascii="SimSun" w:hAnsi="SimSun" w:cs="SimSun" w:hint="eastAsia"/>
                <w:lang w:val="en-US"/>
              </w:rPr>
              <w:t>带宽</w:t>
            </w:r>
          </w:p>
        </w:tc>
        <w:tc>
          <w:tcPr>
            <w:tcW w:w="2225" w:type="dxa"/>
            <w:vAlign w:val="center"/>
          </w:tcPr>
          <w:p w:rsidR="00253061" w:rsidRPr="00ED2E9C" w:rsidRDefault="00253061" w:rsidP="003B275F">
            <w:pPr>
              <w:pStyle w:val="Tablehead"/>
            </w:pPr>
            <w:r w:rsidRPr="00ED2E9C">
              <w:rPr>
                <w:rFonts w:hint="eastAsia"/>
                <w:lang w:val="en-US"/>
              </w:rPr>
              <w:t>注</w:t>
            </w:r>
            <w:r w:rsidRPr="00ED2E9C">
              <w:rPr>
                <w:rFonts w:ascii="SimSun" w:hAnsi="SimSun" w:cs="SimSun" w:hint="eastAsia"/>
                <w:lang w:val="en-US"/>
              </w:rPr>
              <w:t>释</w:t>
            </w:r>
          </w:p>
        </w:tc>
      </w:tr>
      <w:tr w:rsidR="00253061" w:rsidRPr="002B4FF6" w:rsidTr="003E256B">
        <w:trPr>
          <w:cantSplit/>
          <w:jc w:val="center"/>
        </w:trPr>
        <w:tc>
          <w:tcPr>
            <w:tcW w:w="2333" w:type="dxa"/>
          </w:tcPr>
          <w:p w:rsidR="00253061" w:rsidRPr="00ED2E9C" w:rsidRDefault="00253061" w:rsidP="003E256B">
            <w:pPr>
              <w:pStyle w:val="Tabletext"/>
              <w:jc w:val="center"/>
              <w:rPr>
                <w:sz w:val="20"/>
              </w:rPr>
            </w:pPr>
            <w:r w:rsidRPr="00ED2E9C">
              <w:rPr>
                <w:rFonts w:cs="v5.0.0"/>
                <w:sz w:val="20"/>
                <w:lang w:val="en-GB"/>
              </w:rPr>
              <w:t>LA</w:t>
            </w:r>
            <w:r w:rsidRPr="00ED2E9C">
              <w:rPr>
                <w:sz w:val="20"/>
                <w:lang w:val="en-GB" w:eastAsia="ja-JP"/>
              </w:rPr>
              <w:t xml:space="preserve"> UTRA FDD </w:t>
            </w:r>
            <w:r w:rsidR="003E256B">
              <w:rPr>
                <w:sz w:val="20"/>
                <w:lang w:val="en-GB" w:eastAsia="ja-JP"/>
              </w:rPr>
              <w:br/>
            </w:r>
            <w:r w:rsidRPr="00ED2E9C">
              <w:rPr>
                <w:rFonts w:hint="eastAsia"/>
                <w:sz w:val="20"/>
                <w:lang w:val="en-GB" w:eastAsia="ja-JP"/>
              </w:rPr>
              <w:t>频带</w:t>
            </w:r>
            <w:r w:rsidRPr="00ED2E9C">
              <w:rPr>
                <w:sz w:val="20"/>
                <w:lang w:val="en-GB" w:eastAsia="ja-JP"/>
              </w:rPr>
              <w:t xml:space="preserve"> XXII </w:t>
            </w:r>
            <w:r w:rsidRPr="00ED2E9C">
              <w:rPr>
                <w:rFonts w:hint="eastAsia"/>
                <w:sz w:val="20"/>
                <w:lang w:val="en-GB" w:eastAsia="ja-JP"/>
              </w:rPr>
              <w:t>或</w:t>
            </w:r>
            <w:r w:rsidRPr="00ED2E9C">
              <w:rPr>
                <w:sz w:val="20"/>
                <w:lang w:val="en-GB" w:eastAsia="ja-JP"/>
              </w:rPr>
              <w:t xml:space="preserve"> </w:t>
            </w:r>
            <w:r w:rsidRPr="00ED2E9C">
              <w:rPr>
                <w:sz w:val="20"/>
                <w:lang w:val="en-GB" w:eastAsia="ja-JP"/>
              </w:rPr>
              <w:br/>
              <w:t xml:space="preserve">E-UTRA </w:t>
            </w:r>
            <w:r w:rsidRPr="00ED2E9C">
              <w:rPr>
                <w:rFonts w:hint="eastAsia"/>
                <w:sz w:val="20"/>
                <w:lang w:val="en-GB" w:eastAsia="ja-JP"/>
              </w:rPr>
              <w:t>频带</w:t>
            </w:r>
            <w:r w:rsidRPr="00ED2E9C">
              <w:rPr>
                <w:sz w:val="20"/>
                <w:lang w:val="en-GB" w:eastAsia="ja-JP"/>
              </w:rPr>
              <w:t xml:space="preserve"> 22</w:t>
            </w:r>
          </w:p>
        </w:tc>
        <w:tc>
          <w:tcPr>
            <w:tcW w:w="2282" w:type="dxa"/>
          </w:tcPr>
          <w:p w:rsidR="00253061" w:rsidRPr="00ED2E9C" w:rsidRDefault="00253061" w:rsidP="00FF6C46">
            <w:pPr>
              <w:pStyle w:val="Tabletext"/>
              <w:jc w:val="center"/>
              <w:rPr>
                <w:sz w:val="20"/>
              </w:rPr>
            </w:pPr>
            <w:r w:rsidRPr="00ED2E9C">
              <w:rPr>
                <w:sz w:val="20"/>
                <w:lang w:val="en-GB" w:eastAsia="ja-JP"/>
              </w:rPr>
              <w:t>3 410-3 490 MHz</w:t>
            </w:r>
          </w:p>
        </w:tc>
        <w:tc>
          <w:tcPr>
            <w:tcW w:w="1371" w:type="dxa"/>
          </w:tcPr>
          <w:p w:rsidR="00253061" w:rsidRPr="00ED2E9C" w:rsidRDefault="00253061" w:rsidP="00FF6C46">
            <w:pPr>
              <w:pStyle w:val="Tabletext"/>
              <w:jc w:val="center"/>
              <w:rPr>
                <w:sz w:val="20"/>
              </w:rPr>
            </w:pPr>
            <w:r w:rsidRPr="00ED2E9C">
              <w:rPr>
                <w:sz w:val="20"/>
                <w:lang w:val="en-GB" w:eastAsia="ja-JP"/>
              </w:rPr>
              <w:t>–88 dBm</w:t>
            </w:r>
          </w:p>
        </w:tc>
        <w:tc>
          <w:tcPr>
            <w:tcW w:w="1428" w:type="dxa"/>
          </w:tcPr>
          <w:p w:rsidR="00253061" w:rsidRPr="00ED2E9C" w:rsidRDefault="00253061" w:rsidP="00FF6C46">
            <w:pPr>
              <w:pStyle w:val="Tabletext"/>
              <w:jc w:val="center"/>
              <w:rPr>
                <w:sz w:val="20"/>
              </w:rPr>
            </w:pPr>
            <w:r w:rsidRPr="00ED2E9C">
              <w:rPr>
                <w:sz w:val="20"/>
                <w:lang w:val="en-GB" w:eastAsia="ja-JP"/>
              </w:rPr>
              <w:t>100 kHz</w:t>
            </w:r>
          </w:p>
        </w:tc>
        <w:tc>
          <w:tcPr>
            <w:tcW w:w="2225" w:type="dxa"/>
          </w:tcPr>
          <w:p w:rsidR="00253061" w:rsidRPr="00ED2E9C" w:rsidRDefault="00253061" w:rsidP="00FF6C46">
            <w:pPr>
              <w:pStyle w:val="Tabletext"/>
              <w:jc w:val="left"/>
              <w:rPr>
                <w:sz w:val="20"/>
              </w:rPr>
            </w:pPr>
            <w:r w:rsidRPr="00ED2E9C">
              <w:rPr>
                <w:rFonts w:hint="eastAsia"/>
                <w:sz w:val="20"/>
                <w:lang w:eastAsia="zh-CN"/>
              </w:rPr>
              <w:t>此项不适用于在频带</w:t>
            </w:r>
            <w:r w:rsidRPr="00ED2E9C">
              <w:rPr>
                <w:sz w:val="20"/>
                <w:lang w:eastAsia="zh-CN"/>
              </w:rPr>
              <w:t>42</w:t>
            </w:r>
            <w:r w:rsidRPr="00ED2E9C">
              <w:rPr>
                <w:rFonts w:hint="eastAsia"/>
                <w:sz w:val="20"/>
                <w:lang w:eastAsia="zh-CN"/>
              </w:rPr>
              <w:t>工作的</w:t>
            </w:r>
            <w:r w:rsidRPr="00ED2E9C">
              <w:rPr>
                <w:sz w:val="20"/>
              </w:rPr>
              <w:t>E-UTRA BS</w:t>
            </w:r>
            <w:r w:rsidRPr="00ED2E9C">
              <w:rPr>
                <w:sz w:val="20"/>
                <w:lang w:val="en-GB"/>
              </w:rPr>
              <w:t xml:space="preserve"> </w:t>
            </w:r>
          </w:p>
        </w:tc>
      </w:tr>
      <w:tr w:rsidR="00253061" w:rsidRPr="002B4FF6" w:rsidTr="003E256B">
        <w:trPr>
          <w:cantSplit/>
          <w:jc w:val="center"/>
        </w:trPr>
        <w:tc>
          <w:tcPr>
            <w:tcW w:w="2333" w:type="dxa"/>
          </w:tcPr>
          <w:p w:rsidR="00253061" w:rsidRPr="00ED2E9C" w:rsidRDefault="00253061" w:rsidP="00FF6C46">
            <w:pPr>
              <w:pStyle w:val="Tabletext"/>
              <w:jc w:val="center"/>
              <w:rPr>
                <w:sz w:val="20"/>
              </w:rPr>
            </w:pPr>
            <w:r w:rsidRPr="00ED2E9C">
              <w:rPr>
                <w:rFonts w:cs="v5.0.0"/>
                <w:sz w:val="20"/>
                <w:lang w:val="en-GB" w:eastAsia="zh-CN"/>
              </w:rPr>
              <w:t xml:space="preserve">LA E-UTRA </w:t>
            </w:r>
            <w:r w:rsidRPr="00ED2E9C">
              <w:rPr>
                <w:rFonts w:cs="v5.0.0" w:hint="eastAsia"/>
                <w:sz w:val="20"/>
                <w:lang w:val="en-GB" w:eastAsia="zh-CN"/>
              </w:rPr>
              <w:t>频带</w:t>
            </w:r>
            <w:r w:rsidRPr="00ED2E9C">
              <w:rPr>
                <w:rFonts w:cs="v5.0.0"/>
                <w:sz w:val="20"/>
                <w:lang w:val="en-GB" w:eastAsia="zh-CN"/>
              </w:rPr>
              <w:t xml:space="preserve"> 23</w:t>
            </w:r>
          </w:p>
        </w:tc>
        <w:tc>
          <w:tcPr>
            <w:tcW w:w="2282" w:type="dxa"/>
          </w:tcPr>
          <w:p w:rsidR="00253061" w:rsidRPr="00ED2E9C" w:rsidRDefault="00253061" w:rsidP="00FF6C46">
            <w:pPr>
              <w:pStyle w:val="Tabletext"/>
              <w:jc w:val="center"/>
              <w:rPr>
                <w:sz w:val="20"/>
              </w:rPr>
            </w:pPr>
            <w:r w:rsidRPr="00ED2E9C">
              <w:rPr>
                <w:sz w:val="20"/>
                <w:lang w:val="en-GB" w:eastAsia="ja-JP"/>
              </w:rPr>
              <w:t>2 000-2 020 MHz</w:t>
            </w:r>
          </w:p>
        </w:tc>
        <w:tc>
          <w:tcPr>
            <w:tcW w:w="1371" w:type="dxa"/>
          </w:tcPr>
          <w:p w:rsidR="00253061" w:rsidRPr="00ED2E9C" w:rsidRDefault="00253061" w:rsidP="00FF6C46">
            <w:pPr>
              <w:pStyle w:val="Tabletext"/>
              <w:jc w:val="center"/>
              <w:rPr>
                <w:sz w:val="20"/>
              </w:rPr>
            </w:pPr>
            <w:r w:rsidRPr="00ED2E9C">
              <w:rPr>
                <w:sz w:val="20"/>
                <w:lang w:val="en-GB" w:eastAsia="ja-JP"/>
              </w:rPr>
              <w:t>–</w:t>
            </w:r>
            <w:r w:rsidRPr="00ED2E9C">
              <w:rPr>
                <w:sz w:val="20"/>
                <w:lang w:val="en-GB"/>
              </w:rPr>
              <w:t>88 dBm</w:t>
            </w:r>
          </w:p>
        </w:tc>
        <w:tc>
          <w:tcPr>
            <w:tcW w:w="1428" w:type="dxa"/>
          </w:tcPr>
          <w:p w:rsidR="00253061" w:rsidRPr="00ED2E9C" w:rsidRDefault="00253061" w:rsidP="00FF6C46">
            <w:pPr>
              <w:pStyle w:val="Tabletext"/>
              <w:jc w:val="center"/>
              <w:rPr>
                <w:sz w:val="20"/>
              </w:rPr>
            </w:pPr>
            <w:r w:rsidRPr="00ED2E9C">
              <w:rPr>
                <w:sz w:val="20"/>
                <w:lang w:val="en-GB"/>
              </w:rPr>
              <w:t>100 kHz</w:t>
            </w:r>
          </w:p>
        </w:tc>
        <w:tc>
          <w:tcPr>
            <w:tcW w:w="2225" w:type="dxa"/>
          </w:tcPr>
          <w:p w:rsidR="00253061" w:rsidRPr="00ED2E9C" w:rsidRDefault="00253061" w:rsidP="00FF6C46">
            <w:pPr>
              <w:pStyle w:val="Tabletext"/>
              <w:jc w:val="left"/>
              <w:rPr>
                <w:sz w:val="20"/>
              </w:rPr>
            </w:pPr>
          </w:p>
        </w:tc>
      </w:tr>
      <w:tr w:rsidR="00253061" w:rsidRPr="002B4FF6" w:rsidTr="003E256B">
        <w:trPr>
          <w:cantSplit/>
          <w:jc w:val="center"/>
        </w:trPr>
        <w:tc>
          <w:tcPr>
            <w:tcW w:w="2333" w:type="dxa"/>
          </w:tcPr>
          <w:p w:rsidR="00253061" w:rsidRPr="00ED2E9C" w:rsidRDefault="00253061" w:rsidP="00FF6C46">
            <w:pPr>
              <w:pStyle w:val="Tabletext"/>
              <w:jc w:val="center"/>
              <w:rPr>
                <w:sz w:val="20"/>
              </w:rPr>
            </w:pPr>
            <w:r w:rsidRPr="00ED2E9C">
              <w:rPr>
                <w:rFonts w:cs="v5.0.0"/>
                <w:sz w:val="20"/>
                <w:lang w:val="en-GB"/>
              </w:rPr>
              <w:t>LA</w:t>
            </w:r>
            <w:r w:rsidRPr="00ED2E9C">
              <w:rPr>
                <w:sz w:val="20"/>
                <w:lang w:val="en-GB"/>
              </w:rPr>
              <w:t xml:space="preserve"> E-UTRA </w:t>
            </w:r>
            <w:r w:rsidRPr="00ED2E9C">
              <w:rPr>
                <w:rFonts w:hint="eastAsia"/>
                <w:sz w:val="20"/>
                <w:lang w:val="en-GB"/>
              </w:rPr>
              <w:t>频带</w:t>
            </w:r>
            <w:r w:rsidRPr="00ED2E9C">
              <w:rPr>
                <w:sz w:val="20"/>
                <w:lang w:val="en-GB"/>
              </w:rPr>
              <w:t xml:space="preserve"> 24</w:t>
            </w:r>
          </w:p>
        </w:tc>
        <w:tc>
          <w:tcPr>
            <w:tcW w:w="2282" w:type="dxa"/>
          </w:tcPr>
          <w:p w:rsidR="00253061" w:rsidRPr="00ED2E9C" w:rsidRDefault="00253061" w:rsidP="00FF6C46">
            <w:pPr>
              <w:pStyle w:val="Tabletext"/>
              <w:jc w:val="center"/>
              <w:rPr>
                <w:sz w:val="20"/>
              </w:rPr>
            </w:pPr>
            <w:r w:rsidRPr="00ED2E9C">
              <w:rPr>
                <w:sz w:val="20"/>
                <w:lang w:val="en-GB"/>
              </w:rPr>
              <w:t>1 626.5-1 660.5 MHz</w:t>
            </w:r>
          </w:p>
        </w:tc>
        <w:tc>
          <w:tcPr>
            <w:tcW w:w="1371" w:type="dxa"/>
          </w:tcPr>
          <w:p w:rsidR="00253061" w:rsidRPr="00ED2E9C" w:rsidRDefault="00253061" w:rsidP="00FF6C46">
            <w:pPr>
              <w:pStyle w:val="Tabletext"/>
              <w:jc w:val="center"/>
              <w:rPr>
                <w:sz w:val="20"/>
              </w:rPr>
            </w:pPr>
            <w:r w:rsidRPr="00ED2E9C">
              <w:rPr>
                <w:sz w:val="20"/>
                <w:lang w:val="en-GB" w:eastAsia="ja-JP"/>
              </w:rPr>
              <w:t>–</w:t>
            </w:r>
            <w:r w:rsidRPr="00ED2E9C">
              <w:rPr>
                <w:sz w:val="20"/>
                <w:lang w:val="en-GB"/>
              </w:rPr>
              <w:t>88 dBm</w:t>
            </w:r>
          </w:p>
        </w:tc>
        <w:tc>
          <w:tcPr>
            <w:tcW w:w="1428" w:type="dxa"/>
          </w:tcPr>
          <w:p w:rsidR="00253061" w:rsidRPr="00ED2E9C" w:rsidRDefault="00253061" w:rsidP="00FF6C46">
            <w:pPr>
              <w:pStyle w:val="Tabletext"/>
              <w:jc w:val="center"/>
              <w:rPr>
                <w:sz w:val="20"/>
              </w:rPr>
            </w:pPr>
            <w:r w:rsidRPr="00ED2E9C">
              <w:rPr>
                <w:sz w:val="20"/>
                <w:lang w:val="en-GB"/>
              </w:rPr>
              <w:t>100 KHz</w:t>
            </w:r>
          </w:p>
        </w:tc>
        <w:tc>
          <w:tcPr>
            <w:tcW w:w="2225" w:type="dxa"/>
          </w:tcPr>
          <w:p w:rsidR="00253061" w:rsidRPr="00ED2E9C" w:rsidRDefault="00253061" w:rsidP="00FF6C46">
            <w:pPr>
              <w:pStyle w:val="Tabletext"/>
              <w:jc w:val="left"/>
              <w:rPr>
                <w:sz w:val="20"/>
              </w:rPr>
            </w:pPr>
          </w:p>
        </w:tc>
      </w:tr>
      <w:tr w:rsidR="00253061" w:rsidRPr="002B4FF6" w:rsidTr="003E256B">
        <w:trPr>
          <w:cantSplit/>
          <w:jc w:val="center"/>
        </w:trPr>
        <w:tc>
          <w:tcPr>
            <w:tcW w:w="2333" w:type="dxa"/>
          </w:tcPr>
          <w:p w:rsidR="00253061" w:rsidRPr="00ED2E9C" w:rsidRDefault="00253061" w:rsidP="00FF6C46">
            <w:pPr>
              <w:pStyle w:val="Tabletext"/>
              <w:jc w:val="center"/>
              <w:rPr>
                <w:sz w:val="20"/>
              </w:rPr>
            </w:pPr>
            <w:r w:rsidRPr="00ED2E9C">
              <w:rPr>
                <w:rFonts w:cs="v5.0.0"/>
                <w:sz w:val="20"/>
                <w:lang w:val="en-GB" w:eastAsia="zh-CN"/>
              </w:rPr>
              <w:t>L</w:t>
            </w:r>
            <w:r w:rsidRPr="00ED2E9C">
              <w:rPr>
                <w:rFonts w:cs="v5.0.0"/>
                <w:sz w:val="20"/>
                <w:lang w:val="en-GB"/>
              </w:rPr>
              <w:t>A</w:t>
            </w:r>
            <w:r w:rsidRPr="00ED2E9C">
              <w:rPr>
                <w:sz w:val="20"/>
                <w:lang w:val="en-GB" w:eastAsia="ja-JP"/>
              </w:rPr>
              <w:t xml:space="preserve"> UTRA FDD </w:t>
            </w:r>
            <w:r w:rsidRPr="00ED2E9C">
              <w:rPr>
                <w:sz w:val="20"/>
                <w:lang w:val="en-GB" w:eastAsia="ja-JP"/>
              </w:rPr>
              <w:br/>
            </w:r>
            <w:r w:rsidRPr="00ED2E9C">
              <w:rPr>
                <w:rFonts w:hint="eastAsia"/>
                <w:sz w:val="20"/>
                <w:lang w:val="en-GB" w:eastAsia="ja-JP"/>
              </w:rPr>
              <w:t>频带</w:t>
            </w:r>
            <w:r w:rsidRPr="00ED2E9C">
              <w:rPr>
                <w:sz w:val="20"/>
                <w:lang w:val="en-GB" w:eastAsia="ja-JP"/>
              </w:rPr>
              <w:t xml:space="preserve"> XXV </w:t>
            </w:r>
            <w:r w:rsidRPr="00ED2E9C">
              <w:rPr>
                <w:rFonts w:hint="eastAsia"/>
                <w:sz w:val="20"/>
                <w:lang w:val="en-GB" w:eastAsia="ja-JP"/>
              </w:rPr>
              <w:t>或</w:t>
            </w:r>
            <w:r w:rsidRPr="00ED2E9C">
              <w:rPr>
                <w:sz w:val="20"/>
                <w:lang w:val="en-GB" w:eastAsia="ja-JP"/>
              </w:rPr>
              <w:t xml:space="preserve"> </w:t>
            </w:r>
            <w:r w:rsidRPr="00ED2E9C">
              <w:rPr>
                <w:sz w:val="20"/>
                <w:lang w:val="en-GB" w:eastAsia="ja-JP"/>
              </w:rPr>
              <w:br/>
              <w:t xml:space="preserve">E-UTRA </w:t>
            </w:r>
            <w:r w:rsidRPr="00ED2E9C">
              <w:rPr>
                <w:rFonts w:hint="eastAsia"/>
                <w:sz w:val="20"/>
                <w:lang w:val="en-GB" w:eastAsia="ja-JP"/>
              </w:rPr>
              <w:t>频带</w:t>
            </w:r>
            <w:r w:rsidRPr="00ED2E9C">
              <w:rPr>
                <w:sz w:val="20"/>
                <w:lang w:val="en-GB" w:eastAsia="ja-JP"/>
              </w:rPr>
              <w:t xml:space="preserve"> 25</w:t>
            </w:r>
          </w:p>
        </w:tc>
        <w:tc>
          <w:tcPr>
            <w:tcW w:w="2282" w:type="dxa"/>
          </w:tcPr>
          <w:p w:rsidR="00253061" w:rsidRPr="00ED2E9C" w:rsidRDefault="00253061" w:rsidP="00FF6C46">
            <w:pPr>
              <w:pStyle w:val="Tabletext"/>
              <w:jc w:val="center"/>
              <w:rPr>
                <w:sz w:val="20"/>
              </w:rPr>
            </w:pPr>
            <w:r w:rsidRPr="00ED2E9C">
              <w:rPr>
                <w:sz w:val="20"/>
                <w:lang w:val="en-GB" w:eastAsia="ja-JP"/>
              </w:rPr>
              <w:t>1 850-1 915 MHz</w:t>
            </w:r>
          </w:p>
        </w:tc>
        <w:tc>
          <w:tcPr>
            <w:tcW w:w="1371" w:type="dxa"/>
          </w:tcPr>
          <w:p w:rsidR="00253061" w:rsidRPr="00ED2E9C" w:rsidRDefault="00253061" w:rsidP="00FF6C46">
            <w:pPr>
              <w:pStyle w:val="Tabletext"/>
              <w:jc w:val="center"/>
              <w:rPr>
                <w:sz w:val="20"/>
              </w:rPr>
            </w:pPr>
            <w:r w:rsidRPr="00ED2E9C">
              <w:rPr>
                <w:sz w:val="20"/>
                <w:lang w:val="en-GB" w:eastAsia="ja-JP"/>
              </w:rPr>
              <w:t>–</w:t>
            </w:r>
            <w:r w:rsidRPr="00ED2E9C">
              <w:rPr>
                <w:sz w:val="20"/>
                <w:lang w:val="en-GB" w:eastAsia="zh-CN"/>
              </w:rPr>
              <w:t>88</w:t>
            </w:r>
            <w:r w:rsidRPr="00ED2E9C">
              <w:rPr>
                <w:sz w:val="20"/>
                <w:lang w:val="en-GB" w:eastAsia="ja-JP"/>
              </w:rPr>
              <w:t xml:space="preserve"> dBm</w:t>
            </w:r>
          </w:p>
        </w:tc>
        <w:tc>
          <w:tcPr>
            <w:tcW w:w="1428" w:type="dxa"/>
          </w:tcPr>
          <w:p w:rsidR="00253061" w:rsidRPr="00ED2E9C" w:rsidRDefault="00253061" w:rsidP="00FF6C46">
            <w:pPr>
              <w:pStyle w:val="Tabletext"/>
              <w:jc w:val="center"/>
              <w:rPr>
                <w:sz w:val="20"/>
              </w:rPr>
            </w:pPr>
            <w:r w:rsidRPr="00ED2E9C">
              <w:rPr>
                <w:sz w:val="20"/>
                <w:lang w:val="en-GB" w:eastAsia="ja-JP"/>
              </w:rPr>
              <w:t>100 kHz</w:t>
            </w:r>
          </w:p>
        </w:tc>
        <w:tc>
          <w:tcPr>
            <w:tcW w:w="2225" w:type="dxa"/>
          </w:tcPr>
          <w:p w:rsidR="00253061" w:rsidRPr="00ED2E9C" w:rsidRDefault="00253061" w:rsidP="00FF6C46">
            <w:pPr>
              <w:pStyle w:val="Tabletext"/>
              <w:jc w:val="left"/>
              <w:rPr>
                <w:sz w:val="20"/>
              </w:rPr>
            </w:pPr>
          </w:p>
        </w:tc>
      </w:tr>
      <w:tr w:rsidR="00253061" w:rsidRPr="002B4FF6" w:rsidTr="003E256B">
        <w:trPr>
          <w:cantSplit/>
          <w:jc w:val="center"/>
        </w:trPr>
        <w:tc>
          <w:tcPr>
            <w:tcW w:w="2333" w:type="dxa"/>
          </w:tcPr>
          <w:p w:rsidR="00253061" w:rsidRPr="00ED2E9C" w:rsidRDefault="00253061" w:rsidP="003E256B">
            <w:pPr>
              <w:pStyle w:val="Tabletext"/>
              <w:jc w:val="center"/>
              <w:rPr>
                <w:sz w:val="20"/>
                <w:lang w:eastAsia="zh-CN"/>
              </w:rPr>
            </w:pPr>
            <w:r w:rsidRPr="00ED2E9C">
              <w:rPr>
                <w:sz w:val="20"/>
              </w:rPr>
              <w:t xml:space="preserve">LA UTRA TDD  </w:t>
            </w:r>
            <w:r w:rsidRPr="00ED2E9C">
              <w:rPr>
                <w:sz w:val="20"/>
              </w:rPr>
              <w:br/>
            </w:r>
            <w:r w:rsidRPr="00ED2E9C">
              <w:rPr>
                <w:rFonts w:hint="eastAsia"/>
                <w:sz w:val="20"/>
                <w:lang w:eastAsia="zh-CN"/>
              </w:rPr>
              <w:t>频带</w:t>
            </w:r>
            <w:r w:rsidRPr="00ED2E9C">
              <w:rPr>
                <w:sz w:val="20"/>
              </w:rPr>
              <w:t>a</w:t>
            </w:r>
            <w:r w:rsidR="003E256B">
              <w:rPr>
                <w:sz w:val="20"/>
              </w:rPr>
              <w:t>)</w:t>
            </w:r>
            <w:r w:rsidRPr="00ED2E9C">
              <w:rPr>
                <w:rFonts w:hint="eastAsia"/>
                <w:sz w:val="20"/>
                <w:lang w:eastAsia="zh-CN"/>
              </w:rPr>
              <w:t>或</w:t>
            </w:r>
            <w:r w:rsidRPr="00ED2E9C">
              <w:rPr>
                <w:sz w:val="20"/>
              </w:rPr>
              <w:br/>
              <w:t xml:space="preserve">E-UTRA </w:t>
            </w:r>
            <w:r w:rsidRPr="00ED2E9C">
              <w:rPr>
                <w:rFonts w:hint="eastAsia"/>
                <w:sz w:val="20"/>
                <w:lang w:eastAsia="zh-CN"/>
              </w:rPr>
              <w:t>或</w:t>
            </w:r>
            <w:r w:rsidRPr="00ED2E9C">
              <w:rPr>
                <w:sz w:val="20"/>
              </w:rPr>
              <w:t xml:space="preserve"> 33</w:t>
            </w:r>
          </w:p>
        </w:tc>
        <w:tc>
          <w:tcPr>
            <w:tcW w:w="2282" w:type="dxa"/>
          </w:tcPr>
          <w:p w:rsidR="00253061" w:rsidRPr="00ED2E9C" w:rsidRDefault="00253061" w:rsidP="00FF6C46">
            <w:pPr>
              <w:pStyle w:val="Tabletext"/>
              <w:jc w:val="center"/>
              <w:rPr>
                <w:sz w:val="20"/>
              </w:rPr>
            </w:pPr>
            <w:r w:rsidRPr="00ED2E9C">
              <w:rPr>
                <w:sz w:val="20"/>
              </w:rPr>
              <w:t>1 900-1 920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33</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333" w:type="dxa"/>
          </w:tcPr>
          <w:p w:rsidR="00253061" w:rsidRPr="00ED2E9C" w:rsidRDefault="00253061" w:rsidP="003E256B">
            <w:pPr>
              <w:pStyle w:val="Tabletext"/>
              <w:jc w:val="center"/>
              <w:rPr>
                <w:sz w:val="20"/>
                <w:lang w:eastAsia="zh-CN"/>
              </w:rPr>
            </w:pPr>
            <w:r w:rsidRPr="00ED2E9C">
              <w:rPr>
                <w:sz w:val="20"/>
              </w:rPr>
              <w:t xml:space="preserve">LA UTRA TDD  </w:t>
            </w:r>
            <w:r w:rsidRPr="00ED2E9C">
              <w:rPr>
                <w:sz w:val="20"/>
              </w:rPr>
              <w:br/>
            </w:r>
            <w:r w:rsidRPr="00ED2E9C">
              <w:rPr>
                <w:rFonts w:hint="eastAsia"/>
                <w:sz w:val="20"/>
                <w:lang w:eastAsia="zh-CN"/>
              </w:rPr>
              <w:t>频带</w:t>
            </w:r>
            <w:r w:rsidRPr="00ED2E9C">
              <w:rPr>
                <w:sz w:val="20"/>
              </w:rPr>
              <w:t>a</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34</w:t>
            </w:r>
          </w:p>
        </w:tc>
        <w:tc>
          <w:tcPr>
            <w:tcW w:w="2282" w:type="dxa"/>
          </w:tcPr>
          <w:p w:rsidR="00253061" w:rsidRPr="00ED2E9C" w:rsidRDefault="00253061" w:rsidP="00FF6C46">
            <w:pPr>
              <w:pStyle w:val="Tabletext"/>
              <w:jc w:val="center"/>
              <w:rPr>
                <w:sz w:val="20"/>
              </w:rPr>
            </w:pPr>
            <w:r w:rsidRPr="00ED2E9C">
              <w:rPr>
                <w:sz w:val="20"/>
              </w:rPr>
              <w:t>2 010-2 025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34</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333" w:type="dxa"/>
          </w:tcPr>
          <w:p w:rsidR="00253061" w:rsidRPr="00ED2E9C" w:rsidRDefault="00253061" w:rsidP="003E256B">
            <w:pPr>
              <w:pStyle w:val="Tabletext"/>
              <w:jc w:val="center"/>
              <w:rPr>
                <w:sz w:val="20"/>
                <w:lang w:eastAsia="zh-CN"/>
              </w:rPr>
            </w:pPr>
            <w:r w:rsidRPr="00ED2E9C">
              <w:rPr>
                <w:sz w:val="20"/>
              </w:rPr>
              <w:t xml:space="preserve">LA UTRA TDD  </w:t>
            </w:r>
            <w:r w:rsidRPr="00ED2E9C">
              <w:rPr>
                <w:sz w:val="20"/>
              </w:rPr>
              <w:br/>
            </w:r>
            <w:r w:rsidRPr="00ED2E9C">
              <w:rPr>
                <w:rFonts w:hint="eastAsia"/>
                <w:sz w:val="20"/>
                <w:lang w:eastAsia="zh-CN"/>
              </w:rPr>
              <w:t>频带</w:t>
            </w:r>
            <w:r w:rsidRPr="00ED2E9C">
              <w:rPr>
                <w:sz w:val="20"/>
              </w:rPr>
              <w:t>b</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35</w:t>
            </w:r>
          </w:p>
        </w:tc>
        <w:tc>
          <w:tcPr>
            <w:tcW w:w="2282" w:type="dxa"/>
          </w:tcPr>
          <w:p w:rsidR="00253061" w:rsidRPr="00ED2E9C" w:rsidRDefault="00253061" w:rsidP="00FF6C46">
            <w:pPr>
              <w:pStyle w:val="Tabletext"/>
              <w:jc w:val="center"/>
              <w:rPr>
                <w:sz w:val="20"/>
              </w:rPr>
            </w:pPr>
            <w:r w:rsidRPr="00ED2E9C">
              <w:rPr>
                <w:sz w:val="20"/>
              </w:rPr>
              <w:t>1 850-1 910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35</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333" w:type="dxa"/>
          </w:tcPr>
          <w:p w:rsidR="00253061" w:rsidRPr="00ED2E9C" w:rsidRDefault="00253061" w:rsidP="003E256B">
            <w:pPr>
              <w:pStyle w:val="Tabletext"/>
              <w:jc w:val="center"/>
              <w:rPr>
                <w:sz w:val="20"/>
                <w:lang w:eastAsia="zh-CN"/>
              </w:rPr>
            </w:pPr>
            <w:r w:rsidRPr="00ED2E9C">
              <w:rPr>
                <w:sz w:val="20"/>
              </w:rPr>
              <w:t xml:space="preserve">LA UTRA TDD  </w:t>
            </w:r>
            <w:r w:rsidRPr="00ED2E9C">
              <w:rPr>
                <w:sz w:val="20"/>
              </w:rPr>
              <w:br/>
            </w:r>
            <w:r w:rsidRPr="00ED2E9C">
              <w:rPr>
                <w:rFonts w:hint="eastAsia"/>
                <w:sz w:val="20"/>
                <w:lang w:eastAsia="zh-CN"/>
              </w:rPr>
              <w:t>频带</w:t>
            </w:r>
            <w:r w:rsidRPr="00ED2E9C">
              <w:rPr>
                <w:sz w:val="20"/>
              </w:rPr>
              <w:t>b</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36</w:t>
            </w:r>
          </w:p>
        </w:tc>
        <w:tc>
          <w:tcPr>
            <w:tcW w:w="2282" w:type="dxa"/>
          </w:tcPr>
          <w:p w:rsidR="00253061" w:rsidRPr="00ED2E9C" w:rsidRDefault="00253061" w:rsidP="00FF6C46">
            <w:pPr>
              <w:pStyle w:val="Tabletext"/>
              <w:jc w:val="center"/>
              <w:rPr>
                <w:sz w:val="20"/>
              </w:rPr>
            </w:pPr>
            <w:r w:rsidRPr="00ED2E9C">
              <w:rPr>
                <w:sz w:val="20"/>
              </w:rPr>
              <w:t>1 930-1 990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sz w:val="20"/>
                <w:lang w:eastAsia="zh-CN"/>
              </w:rPr>
            </w:pPr>
            <w:r w:rsidRPr="00ED2E9C">
              <w:rPr>
                <w:rFonts w:hint="eastAsia"/>
                <w:sz w:val="20"/>
                <w:lang w:eastAsia="zh-CN"/>
              </w:rPr>
              <w:t>此项不适用于在频带</w:t>
            </w:r>
            <w:r w:rsidRPr="00ED2E9C">
              <w:rPr>
                <w:sz w:val="20"/>
                <w:lang w:eastAsia="zh-CN"/>
              </w:rPr>
              <w:t>2</w:t>
            </w:r>
            <w:r w:rsidRPr="00ED2E9C">
              <w:rPr>
                <w:rFonts w:hint="eastAsia"/>
                <w:sz w:val="20"/>
                <w:lang w:eastAsia="zh-CN"/>
              </w:rPr>
              <w:t>和</w:t>
            </w:r>
            <w:r w:rsidRPr="00ED2E9C">
              <w:rPr>
                <w:sz w:val="20"/>
                <w:lang w:eastAsia="zh-CN"/>
              </w:rPr>
              <w:t>36</w:t>
            </w:r>
            <w:r w:rsidRPr="00ED2E9C">
              <w:rPr>
                <w:rFonts w:hint="eastAsia"/>
                <w:sz w:val="20"/>
                <w:lang w:eastAsia="zh-CN"/>
              </w:rPr>
              <w:t>工作的</w:t>
            </w:r>
            <w:r w:rsidRPr="00ED2E9C">
              <w:rPr>
                <w:sz w:val="20"/>
              </w:rPr>
              <w:t>E-UTRA BS</w:t>
            </w:r>
          </w:p>
        </w:tc>
      </w:tr>
      <w:tr w:rsidR="00253061" w:rsidRPr="002B4FF6" w:rsidTr="003E256B">
        <w:trPr>
          <w:cantSplit/>
          <w:jc w:val="center"/>
        </w:trPr>
        <w:tc>
          <w:tcPr>
            <w:tcW w:w="2333" w:type="dxa"/>
          </w:tcPr>
          <w:p w:rsidR="00253061" w:rsidRPr="00ED2E9C" w:rsidRDefault="00253061" w:rsidP="003E256B">
            <w:pPr>
              <w:pStyle w:val="Tabletext"/>
              <w:jc w:val="center"/>
              <w:rPr>
                <w:sz w:val="20"/>
                <w:lang w:eastAsia="zh-CN"/>
              </w:rPr>
            </w:pPr>
            <w:r w:rsidRPr="00ED2E9C">
              <w:rPr>
                <w:sz w:val="20"/>
              </w:rPr>
              <w:t xml:space="preserve">LA UTRA TDD  </w:t>
            </w:r>
            <w:r w:rsidRPr="00ED2E9C">
              <w:rPr>
                <w:sz w:val="20"/>
              </w:rPr>
              <w:br/>
            </w:r>
            <w:r w:rsidRPr="00ED2E9C">
              <w:rPr>
                <w:rFonts w:hint="eastAsia"/>
                <w:sz w:val="20"/>
                <w:lang w:eastAsia="zh-CN"/>
              </w:rPr>
              <w:t>频带</w:t>
            </w:r>
            <w:r w:rsidRPr="00ED2E9C">
              <w:rPr>
                <w:sz w:val="20"/>
              </w:rPr>
              <w:t>c</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37</w:t>
            </w:r>
          </w:p>
        </w:tc>
        <w:tc>
          <w:tcPr>
            <w:tcW w:w="2282" w:type="dxa"/>
          </w:tcPr>
          <w:p w:rsidR="00253061" w:rsidRPr="00ED2E9C" w:rsidRDefault="00253061" w:rsidP="00FF6C46">
            <w:pPr>
              <w:pStyle w:val="Tabletext"/>
              <w:jc w:val="center"/>
              <w:rPr>
                <w:sz w:val="20"/>
              </w:rPr>
            </w:pPr>
            <w:r w:rsidRPr="00ED2E9C">
              <w:rPr>
                <w:sz w:val="20"/>
              </w:rPr>
              <w:t>1 910-1 930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rFonts w:eastAsia="Times New Roman"/>
                <w:sz w:val="20"/>
                <w:lang w:eastAsia="zh-CN"/>
              </w:rPr>
            </w:pPr>
            <w:r w:rsidRPr="00ED2E9C">
              <w:rPr>
                <w:rFonts w:hint="eastAsia"/>
                <w:sz w:val="20"/>
                <w:lang w:eastAsia="zh-CN"/>
              </w:rPr>
              <w:t>此项不适用于在频带</w:t>
            </w:r>
            <w:r w:rsidRPr="00ED2E9C">
              <w:rPr>
                <w:sz w:val="20"/>
                <w:lang w:eastAsia="zh-CN"/>
              </w:rPr>
              <w:t>37</w:t>
            </w:r>
            <w:r w:rsidRPr="00ED2E9C">
              <w:rPr>
                <w:rFonts w:hint="eastAsia"/>
                <w:sz w:val="20"/>
                <w:lang w:eastAsia="zh-CN"/>
              </w:rPr>
              <w:t>工作的</w:t>
            </w:r>
            <w:r w:rsidRPr="00ED2E9C">
              <w:rPr>
                <w:sz w:val="20"/>
                <w:lang w:eastAsia="zh-CN"/>
              </w:rPr>
              <w:t>E-UTRA BS</w:t>
            </w:r>
            <w:r w:rsidRPr="00ED2E9C">
              <w:rPr>
                <w:rFonts w:hint="eastAsia"/>
                <w:sz w:val="20"/>
                <w:lang w:eastAsia="zh-CN"/>
              </w:rPr>
              <w:t>。</w:t>
            </w:r>
            <w:r w:rsidRPr="00ED2E9C">
              <w:rPr>
                <w:sz w:val="20"/>
                <w:lang w:eastAsia="zh-CN"/>
              </w:rPr>
              <w:t>ITU-R M.1036</w:t>
            </w:r>
            <w:r w:rsidRPr="00ED2E9C">
              <w:rPr>
                <w:rFonts w:cs="??" w:hint="eastAsia"/>
                <w:sz w:val="20"/>
                <w:lang w:eastAsia="zh-CN"/>
              </w:rPr>
              <w:t>建</w:t>
            </w:r>
            <w:r w:rsidRPr="00ED2E9C">
              <w:rPr>
                <w:rFonts w:ascii="SimSun" w:hAnsi="SimSun" w:cs="SimSun" w:hint="eastAsia"/>
                <w:sz w:val="20"/>
                <w:lang w:eastAsia="zh-CN"/>
              </w:rPr>
              <w:t>议书</w:t>
            </w:r>
            <w:r w:rsidRPr="00ED2E9C">
              <w:rPr>
                <w:rFonts w:cs="??" w:hint="eastAsia"/>
                <w:sz w:val="20"/>
                <w:lang w:eastAsia="zh-CN"/>
              </w:rPr>
              <w:t>中</w:t>
            </w:r>
            <w:r w:rsidRPr="00ED2E9C">
              <w:rPr>
                <w:rFonts w:ascii="SimSun" w:hAnsi="SimSun" w:cs="SimSun" w:hint="eastAsia"/>
                <w:sz w:val="20"/>
                <w:lang w:eastAsia="zh-CN"/>
              </w:rPr>
              <w:t>规</w:t>
            </w:r>
            <w:r w:rsidRPr="00ED2E9C">
              <w:rPr>
                <w:rFonts w:cs="??" w:hint="eastAsia"/>
                <w:sz w:val="20"/>
                <w:lang w:eastAsia="zh-CN"/>
              </w:rPr>
              <w:t>定了</w:t>
            </w:r>
            <w:r w:rsidRPr="00ED2E9C">
              <w:rPr>
                <w:rFonts w:ascii="SimSun" w:hAnsi="SimSun" w:cs="SimSun" w:hint="eastAsia"/>
                <w:sz w:val="20"/>
                <w:lang w:eastAsia="zh-CN"/>
              </w:rPr>
              <w:t>该</w:t>
            </w:r>
            <w:r w:rsidRPr="00ED2E9C">
              <w:rPr>
                <w:rFonts w:cs="??" w:hint="eastAsia"/>
                <w:sz w:val="20"/>
                <w:lang w:eastAsia="zh-CN"/>
              </w:rPr>
              <w:t>非成</w:t>
            </w:r>
            <w:r w:rsidRPr="00ED2E9C">
              <w:rPr>
                <w:rFonts w:ascii="SimSun" w:hAnsi="SimSun" w:cs="SimSun" w:hint="eastAsia"/>
                <w:sz w:val="20"/>
                <w:lang w:eastAsia="zh-CN"/>
              </w:rPr>
              <w:t>对频带</w:t>
            </w:r>
            <w:r w:rsidRPr="00ED2E9C">
              <w:rPr>
                <w:rFonts w:cs="??" w:hint="eastAsia"/>
                <w:sz w:val="20"/>
                <w:lang w:eastAsia="zh-CN"/>
              </w:rPr>
              <w:t>，但没有</w:t>
            </w:r>
            <w:r w:rsidRPr="00ED2E9C">
              <w:rPr>
                <w:rFonts w:ascii="SimSun" w:hAnsi="SimSun" w:cs="SimSun" w:hint="eastAsia"/>
                <w:sz w:val="20"/>
                <w:lang w:eastAsia="zh-CN"/>
              </w:rPr>
              <w:t>说</w:t>
            </w:r>
            <w:r w:rsidRPr="00ED2E9C">
              <w:rPr>
                <w:rFonts w:cs="??" w:hint="eastAsia"/>
                <w:sz w:val="20"/>
                <w:lang w:eastAsia="zh-CN"/>
              </w:rPr>
              <w:t>明任何未来的部署情况。</w:t>
            </w:r>
          </w:p>
        </w:tc>
      </w:tr>
      <w:tr w:rsidR="00253061" w:rsidRPr="002B4FF6" w:rsidTr="003E256B">
        <w:trPr>
          <w:cantSplit/>
          <w:jc w:val="center"/>
        </w:trPr>
        <w:tc>
          <w:tcPr>
            <w:tcW w:w="2333" w:type="dxa"/>
          </w:tcPr>
          <w:p w:rsidR="00253061" w:rsidRPr="00ED2E9C" w:rsidRDefault="00253061" w:rsidP="003E256B">
            <w:pPr>
              <w:pStyle w:val="Tabletext"/>
              <w:jc w:val="center"/>
              <w:rPr>
                <w:sz w:val="20"/>
                <w:lang w:eastAsia="zh-CN"/>
              </w:rPr>
            </w:pPr>
            <w:r w:rsidRPr="00ED2E9C">
              <w:rPr>
                <w:sz w:val="20"/>
              </w:rPr>
              <w:t xml:space="preserve">LA UTRA TDD  </w:t>
            </w:r>
            <w:r w:rsidRPr="00ED2E9C">
              <w:rPr>
                <w:sz w:val="20"/>
              </w:rPr>
              <w:br/>
            </w:r>
            <w:r w:rsidRPr="00ED2E9C">
              <w:rPr>
                <w:rFonts w:hint="eastAsia"/>
                <w:sz w:val="20"/>
                <w:lang w:eastAsia="zh-CN"/>
              </w:rPr>
              <w:t>频带</w:t>
            </w:r>
            <w:r w:rsidRPr="00ED2E9C">
              <w:rPr>
                <w:sz w:val="20"/>
              </w:rPr>
              <w:t>d</w:t>
            </w:r>
            <w:r w:rsidR="003E256B">
              <w:rPr>
                <w:sz w:val="20"/>
              </w:rPr>
              <w:t>)</w:t>
            </w:r>
            <w:r w:rsidRPr="00ED2E9C">
              <w:rPr>
                <w:rFonts w:hint="eastAsia"/>
                <w:sz w:val="20"/>
                <w:lang w:eastAsia="zh-CN"/>
              </w:rPr>
              <w:t>或</w:t>
            </w:r>
            <w:r w:rsidRPr="00ED2E9C">
              <w:rPr>
                <w:sz w:val="20"/>
              </w:rPr>
              <w:br/>
              <w:t>E-UTRA</w:t>
            </w:r>
            <w:r w:rsidRPr="00ED2E9C">
              <w:rPr>
                <w:rFonts w:hint="eastAsia"/>
                <w:sz w:val="20"/>
                <w:lang w:eastAsia="zh-CN"/>
              </w:rPr>
              <w:t>频带</w:t>
            </w:r>
            <w:r w:rsidRPr="00ED2E9C">
              <w:rPr>
                <w:sz w:val="20"/>
              </w:rPr>
              <w:t>38</w:t>
            </w:r>
          </w:p>
        </w:tc>
        <w:tc>
          <w:tcPr>
            <w:tcW w:w="2282" w:type="dxa"/>
          </w:tcPr>
          <w:p w:rsidR="00253061" w:rsidRPr="00ED2E9C" w:rsidRDefault="00253061" w:rsidP="00FF6C46">
            <w:pPr>
              <w:pStyle w:val="Tabletext"/>
              <w:jc w:val="center"/>
              <w:rPr>
                <w:sz w:val="20"/>
              </w:rPr>
            </w:pPr>
            <w:r w:rsidRPr="00ED2E9C">
              <w:rPr>
                <w:sz w:val="20"/>
              </w:rPr>
              <w:t>2 570-2 620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rFonts w:eastAsia="Times New Roman"/>
                <w:sz w:val="20"/>
                <w:lang w:eastAsia="zh-CN"/>
              </w:rPr>
            </w:pPr>
            <w:r w:rsidRPr="00ED2E9C">
              <w:rPr>
                <w:rFonts w:hint="eastAsia"/>
                <w:sz w:val="20"/>
                <w:lang w:eastAsia="zh-CN"/>
              </w:rPr>
              <w:t>此项不适用于在频带</w:t>
            </w:r>
            <w:r w:rsidRPr="00ED2E9C">
              <w:rPr>
                <w:sz w:val="20"/>
                <w:lang w:eastAsia="zh-CN"/>
              </w:rPr>
              <w:t>38</w:t>
            </w:r>
            <w:r w:rsidRPr="00ED2E9C">
              <w:rPr>
                <w:rFonts w:hint="eastAsia"/>
                <w:sz w:val="20"/>
                <w:lang w:eastAsia="zh-CN"/>
              </w:rPr>
              <w:t>工作的</w:t>
            </w:r>
            <w:r w:rsidRPr="00ED2E9C">
              <w:rPr>
                <w:sz w:val="20"/>
                <w:lang w:eastAsia="zh-CN"/>
              </w:rPr>
              <w:t>E-UTRA BS</w:t>
            </w:r>
          </w:p>
        </w:tc>
      </w:tr>
      <w:tr w:rsidR="00253061" w:rsidRPr="002B4FF6" w:rsidTr="003E256B">
        <w:trPr>
          <w:cantSplit/>
          <w:jc w:val="center"/>
        </w:trPr>
        <w:tc>
          <w:tcPr>
            <w:tcW w:w="2333" w:type="dxa"/>
          </w:tcPr>
          <w:p w:rsidR="00253061" w:rsidRPr="00ED2E9C" w:rsidRDefault="00253061" w:rsidP="003E256B">
            <w:pPr>
              <w:pStyle w:val="Tabletext"/>
              <w:jc w:val="center"/>
              <w:rPr>
                <w:sz w:val="20"/>
              </w:rPr>
            </w:pPr>
            <w:r w:rsidRPr="00ED2E9C">
              <w:rPr>
                <w:sz w:val="20"/>
              </w:rPr>
              <w:t>LA</w:t>
            </w:r>
            <w:r w:rsidRPr="00ED2E9C">
              <w:rPr>
                <w:rFonts w:cs="v5.0.0"/>
                <w:sz w:val="20"/>
                <w:lang w:val="en-GB"/>
              </w:rPr>
              <w:t xml:space="preserve"> UTRA TDD </w:t>
            </w:r>
            <w:r w:rsidRPr="00ED2E9C">
              <w:rPr>
                <w:rFonts w:cs="v5.0.0" w:hint="eastAsia"/>
                <w:sz w:val="20"/>
                <w:lang w:val="en-GB"/>
              </w:rPr>
              <w:t>频带</w:t>
            </w:r>
            <w:r w:rsidRPr="00ED2E9C">
              <w:rPr>
                <w:rFonts w:cs="v5.0.0"/>
                <w:sz w:val="20"/>
                <w:lang w:val="en-GB"/>
              </w:rPr>
              <w:t xml:space="preserve"> f</w:t>
            </w:r>
            <w:r w:rsidR="003E256B">
              <w:rPr>
                <w:rFonts w:cs="v5.0.0"/>
                <w:sz w:val="20"/>
                <w:lang w:val="en-GB"/>
              </w:rPr>
              <w:t>)</w:t>
            </w:r>
            <w:r w:rsidR="003E256B">
              <w:rPr>
                <w:rFonts w:cs="v5.0.0"/>
                <w:sz w:val="20"/>
                <w:lang w:val="en-GB"/>
              </w:rPr>
              <w:br/>
            </w:r>
            <w:r w:rsidRPr="00ED2E9C">
              <w:rPr>
                <w:sz w:val="20"/>
              </w:rPr>
              <w:t>E-UTRA</w:t>
            </w:r>
            <w:r w:rsidRPr="00ED2E9C">
              <w:rPr>
                <w:rFonts w:hint="eastAsia"/>
                <w:sz w:val="20"/>
                <w:lang w:eastAsia="zh-CN"/>
              </w:rPr>
              <w:t>频带</w:t>
            </w:r>
            <w:r w:rsidRPr="00ED2E9C">
              <w:rPr>
                <w:sz w:val="20"/>
              </w:rPr>
              <w:t>39</w:t>
            </w:r>
          </w:p>
        </w:tc>
        <w:tc>
          <w:tcPr>
            <w:tcW w:w="2282" w:type="dxa"/>
          </w:tcPr>
          <w:p w:rsidR="00253061" w:rsidRPr="00ED2E9C" w:rsidRDefault="00253061" w:rsidP="00FF6C46">
            <w:pPr>
              <w:pStyle w:val="Tabletext"/>
              <w:jc w:val="center"/>
              <w:rPr>
                <w:sz w:val="20"/>
              </w:rPr>
            </w:pPr>
            <w:r w:rsidRPr="00ED2E9C">
              <w:rPr>
                <w:sz w:val="20"/>
              </w:rPr>
              <w:t>1 880-1 920 MHz</w:t>
            </w:r>
          </w:p>
        </w:tc>
        <w:tc>
          <w:tcPr>
            <w:tcW w:w="1371" w:type="dxa"/>
          </w:tcPr>
          <w:p w:rsidR="00253061" w:rsidRPr="00ED2E9C" w:rsidRDefault="00253061" w:rsidP="00FF6C46">
            <w:pPr>
              <w:pStyle w:val="Tabletext"/>
              <w:jc w:val="center"/>
              <w:rPr>
                <w:sz w:val="20"/>
              </w:rPr>
            </w:pPr>
            <w:r w:rsidRPr="00ED2E9C">
              <w:rPr>
                <w:sz w:val="20"/>
              </w:rPr>
              <w:t>–88 dBm</w:t>
            </w:r>
          </w:p>
        </w:tc>
        <w:tc>
          <w:tcPr>
            <w:tcW w:w="1428" w:type="dxa"/>
          </w:tcPr>
          <w:p w:rsidR="00253061" w:rsidRPr="00ED2E9C" w:rsidRDefault="00253061" w:rsidP="00FF6C46">
            <w:pPr>
              <w:pStyle w:val="Tabletext"/>
              <w:jc w:val="center"/>
              <w:rPr>
                <w:sz w:val="20"/>
              </w:rPr>
            </w:pPr>
            <w:r w:rsidRPr="00ED2E9C">
              <w:rPr>
                <w:sz w:val="20"/>
              </w:rPr>
              <w:t>100 kHz</w:t>
            </w:r>
          </w:p>
        </w:tc>
        <w:tc>
          <w:tcPr>
            <w:tcW w:w="2225" w:type="dxa"/>
          </w:tcPr>
          <w:p w:rsidR="00253061" w:rsidRPr="00ED2E9C" w:rsidRDefault="00253061" w:rsidP="00FF6C46">
            <w:pPr>
              <w:pStyle w:val="Tabletext"/>
              <w:jc w:val="left"/>
              <w:rPr>
                <w:rFonts w:eastAsia="Times New Roman"/>
                <w:sz w:val="20"/>
                <w:lang w:eastAsia="zh-CN"/>
              </w:rPr>
            </w:pPr>
            <w:r w:rsidRPr="00ED2E9C">
              <w:rPr>
                <w:rFonts w:hint="eastAsia"/>
                <w:sz w:val="20"/>
                <w:lang w:eastAsia="zh-CN"/>
              </w:rPr>
              <w:t>此项不适用于在频带</w:t>
            </w:r>
            <w:r w:rsidRPr="00ED2E9C">
              <w:rPr>
                <w:sz w:val="20"/>
                <w:lang w:eastAsia="zh-CN"/>
              </w:rPr>
              <w:t>33</w:t>
            </w:r>
            <w:r w:rsidRPr="00ED2E9C">
              <w:rPr>
                <w:rFonts w:hint="eastAsia"/>
                <w:sz w:val="20"/>
                <w:lang w:eastAsia="zh-CN"/>
              </w:rPr>
              <w:t>和</w:t>
            </w:r>
            <w:r w:rsidRPr="00ED2E9C">
              <w:rPr>
                <w:sz w:val="20"/>
                <w:lang w:eastAsia="zh-CN"/>
              </w:rPr>
              <w:t>39</w:t>
            </w:r>
            <w:r w:rsidRPr="00ED2E9C">
              <w:rPr>
                <w:rFonts w:hint="eastAsia"/>
                <w:sz w:val="20"/>
                <w:lang w:eastAsia="zh-CN"/>
              </w:rPr>
              <w:t>工作的</w:t>
            </w:r>
            <w:r w:rsidRPr="00ED2E9C">
              <w:rPr>
                <w:sz w:val="20"/>
                <w:lang w:eastAsia="zh-CN"/>
              </w:rPr>
              <w:t>E-UTRA BS</w:t>
            </w:r>
          </w:p>
        </w:tc>
      </w:tr>
      <w:tr w:rsidR="00253061" w:rsidRPr="002B4FF6" w:rsidTr="003E256B">
        <w:trPr>
          <w:cantSplit/>
          <w:jc w:val="center"/>
        </w:trPr>
        <w:tc>
          <w:tcPr>
            <w:tcW w:w="2333" w:type="dxa"/>
          </w:tcPr>
          <w:p w:rsidR="00253061" w:rsidRPr="00ED2E9C" w:rsidRDefault="00253061" w:rsidP="003E256B">
            <w:pPr>
              <w:pStyle w:val="Tabletext"/>
              <w:jc w:val="center"/>
              <w:rPr>
                <w:rFonts w:eastAsia="Times New Roman"/>
                <w:sz w:val="20"/>
              </w:rPr>
            </w:pPr>
            <w:bookmarkStart w:id="62" w:name="_Toc269477847"/>
            <w:bookmarkStart w:id="63" w:name="_Toc269478248"/>
            <w:r w:rsidRPr="00ED2E9C">
              <w:rPr>
                <w:sz w:val="20"/>
              </w:rPr>
              <w:t>LA</w:t>
            </w:r>
            <w:r w:rsidRPr="00ED2E9C">
              <w:rPr>
                <w:rFonts w:cs="v5.0.0"/>
                <w:sz w:val="20"/>
                <w:lang w:val="es-ES"/>
              </w:rPr>
              <w:t xml:space="preserve"> UTRA TDD </w:t>
            </w:r>
            <w:r w:rsidRPr="00ED2E9C">
              <w:rPr>
                <w:rFonts w:cs="v5.0.0" w:hint="eastAsia"/>
                <w:sz w:val="20"/>
                <w:lang w:val="es-ES"/>
              </w:rPr>
              <w:t>频带</w:t>
            </w:r>
            <w:r w:rsidRPr="00ED2E9C">
              <w:rPr>
                <w:rFonts w:cs="v5.0.0"/>
                <w:sz w:val="20"/>
                <w:lang w:val="es-ES"/>
              </w:rPr>
              <w:t xml:space="preserve"> e</w:t>
            </w:r>
            <w:r w:rsidR="003E256B">
              <w:rPr>
                <w:rFonts w:cs="v5.0.0"/>
                <w:sz w:val="20"/>
                <w:lang w:val="es-ES"/>
              </w:rPr>
              <w:t>)</w:t>
            </w:r>
            <w:r w:rsidR="003E256B">
              <w:rPr>
                <w:rFonts w:cs="v5.0.0"/>
                <w:sz w:val="20"/>
                <w:lang w:val="es-ES"/>
              </w:rPr>
              <w:br/>
            </w:r>
            <w:r w:rsidRPr="00ED2E9C">
              <w:rPr>
                <w:sz w:val="20"/>
              </w:rPr>
              <w:t>E-UTRA</w:t>
            </w:r>
            <w:r w:rsidRPr="00ED2E9C">
              <w:rPr>
                <w:rFonts w:hint="eastAsia"/>
                <w:sz w:val="20"/>
                <w:lang w:eastAsia="zh-CN"/>
              </w:rPr>
              <w:t>频带</w:t>
            </w:r>
            <w:r w:rsidRPr="00ED2E9C">
              <w:rPr>
                <w:sz w:val="20"/>
              </w:rPr>
              <w:t>40</w:t>
            </w:r>
            <w:bookmarkEnd w:id="62"/>
            <w:bookmarkEnd w:id="63"/>
          </w:p>
        </w:tc>
        <w:tc>
          <w:tcPr>
            <w:tcW w:w="2282" w:type="dxa"/>
          </w:tcPr>
          <w:p w:rsidR="00253061" w:rsidRPr="00ED2E9C" w:rsidRDefault="00253061" w:rsidP="00FF6C46">
            <w:pPr>
              <w:pStyle w:val="Tabletext"/>
              <w:jc w:val="center"/>
              <w:rPr>
                <w:rFonts w:eastAsia="Times New Roman"/>
                <w:sz w:val="20"/>
              </w:rPr>
            </w:pPr>
            <w:bookmarkStart w:id="64" w:name="_Toc269477848"/>
            <w:bookmarkStart w:id="65" w:name="_Toc269478249"/>
            <w:r w:rsidRPr="00ED2E9C">
              <w:rPr>
                <w:sz w:val="20"/>
              </w:rPr>
              <w:t>2 300-2 400 MHz</w:t>
            </w:r>
            <w:bookmarkEnd w:id="64"/>
            <w:bookmarkEnd w:id="65"/>
          </w:p>
        </w:tc>
        <w:tc>
          <w:tcPr>
            <w:tcW w:w="1371" w:type="dxa"/>
          </w:tcPr>
          <w:p w:rsidR="00253061" w:rsidRPr="00ED2E9C" w:rsidRDefault="00253061" w:rsidP="00FF6C46">
            <w:pPr>
              <w:pStyle w:val="Tabletext"/>
              <w:jc w:val="center"/>
              <w:rPr>
                <w:rFonts w:eastAsia="Times New Roman"/>
                <w:sz w:val="20"/>
              </w:rPr>
            </w:pPr>
            <w:bookmarkStart w:id="66" w:name="_Toc269477849"/>
            <w:bookmarkStart w:id="67" w:name="_Toc269478250"/>
            <w:r w:rsidRPr="00ED2E9C">
              <w:rPr>
                <w:sz w:val="20"/>
              </w:rPr>
              <w:t>88 dBm</w:t>
            </w:r>
            <w:bookmarkEnd w:id="66"/>
            <w:bookmarkEnd w:id="67"/>
          </w:p>
        </w:tc>
        <w:tc>
          <w:tcPr>
            <w:tcW w:w="1428" w:type="dxa"/>
          </w:tcPr>
          <w:p w:rsidR="00253061" w:rsidRPr="00ED2E9C" w:rsidRDefault="00253061" w:rsidP="00FF6C46">
            <w:pPr>
              <w:pStyle w:val="Tabletext"/>
              <w:jc w:val="center"/>
              <w:rPr>
                <w:rFonts w:eastAsia="Times New Roman"/>
                <w:sz w:val="20"/>
              </w:rPr>
            </w:pPr>
            <w:bookmarkStart w:id="68" w:name="_Toc269477850"/>
            <w:bookmarkStart w:id="69" w:name="_Toc269478251"/>
            <w:r w:rsidRPr="00ED2E9C">
              <w:rPr>
                <w:sz w:val="20"/>
              </w:rPr>
              <w:t>100 kHz</w:t>
            </w:r>
            <w:bookmarkEnd w:id="68"/>
            <w:bookmarkEnd w:id="69"/>
          </w:p>
        </w:tc>
        <w:tc>
          <w:tcPr>
            <w:tcW w:w="2225" w:type="dxa"/>
          </w:tcPr>
          <w:p w:rsidR="00253061" w:rsidRPr="00ED2E9C" w:rsidRDefault="00253061" w:rsidP="00FF6C46">
            <w:pPr>
              <w:pStyle w:val="Tabletext"/>
              <w:jc w:val="left"/>
              <w:rPr>
                <w:rFonts w:eastAsia="Times New Roman"/>
                <w:sz w:val="20"/>
                <w:lang w:eastAsia="zh-CN"/>
              </w:rPr>
            </w:pPr>
            <w:r w:rsidRPr="00ED2E9C">
              <w:rPr>
                <w:rFonts w:hint="eastAsia"/>
                <w:sz w:val="20"/>
                <w:lang w:eastAsia="zh-CN"/>
              </w:rPr>
              <w:t>此项不适用于在频带</w:t>
            </w:r>
            <w:r w:rsidRPr="00ED2E9C">
              <w:rPr>
                <w:sz w:val="20"/>
                <w:lang w:eastAsia="zh-CN"/>
              </w:rPr>
              <w:t>40</w:t>
            </w:r>
            <w:r w:rsidRPr="00ED2E9C">
              <w:rPr>
                <w:rFonts w:hint="eastAsia"/>
                <w:sz w:val="20"/>
                <w:lang w:eastAsia="zh-CN"/>
              </w:rPr>
              <w:t>工作的</w:t>
            </w:r>
            <w:r w:rsidRPr="00ED2E9C">
              <w:rPr>
                <w:sz w:val="20"/>
                <w:lang w:eastAsia="zh-CN"/>
              </w:rPr>
              <w:t>E-UTRA BS</w:t>
            </w:r>
          </w:p>
        </w:tc>
      </w:tr>
      <w:tr w:rsidR="00253061" w:rsidRPr="002B4FF6" w:rsidTr="003E256B">
        <w:trPr>
          <w:cantSplit/>
          <w:jc w:val="center"/>
        </w:trPr>
        <w:tc>
          <w:tcPr>
            <w:tcW w:w="2333" w:type="dxa"/>
          </w:tcPr>
          <w:p w:rsidR="00253061" w:rsidRPr="00ED2E9C" w:rsidRDefault="00253061" w:rsidP="00FF6C46">
            <w:pPr>
              <w:pStyle w:val="Tabletext"/>
              <w:jc w:val="center"/>
              <w:rPr>
                <w:sz w:val="20"/>
              </w:rPr>
            </w:pPr>
            <w:r w:rsidRPr="00ED2E9C">
              <w:rPr>
                <w:sz w:val="20"/>
                <w:lang w:val="en-GB" w:eastAsia="zh-CN"/>
              </w:rPr>
              <w:t xml:space="preserve">LA </w:t>
            </w:r>
            <w:r w:rsidRPr="00ED2E9C">
              <w:rPr>
                <w:sz w:val="20"/>
                <w:lang w:val="en-GB"/>
              </w:rPr>
              <w:t xml:space="preserve">E-UTRA </w:t>
            </w:r>
            <w:r w:rsidRPr="00ED2E9C">
              <w:rPr>
                <w:rFonts w:hint="eastAsia"/>
                <w:sz w:val="20"/>
                <w:lang w:val="en-GB"/>
              </w:rPr>
              <w:t>频带</w:t>
            </w:r>
            <w:r w:rsidRPr="00ED2E9C">
              <w:rPr>
                <w:sz w:val="20"/>
                <w:lang w:val="en-GB"/>
              </w:rPr>
              <w:t xml:space="preserve"> </w:t>
            </w:r>
            <w:r w:rsidRPr="00ED2E9C">
              <w:rPr>
                <w:sz w:val="20"/>
                <w:lang w:val="en-GB" w:eastAsia="zh-CN"/>
              </w:rPr>
              <w:t>41</w:t>
            </w:r>
          </w:p>
        </w:tc>
        <w:tc>
          <w:tcPr>
            <w:tcW w:w="2282" w:type="dxa"/>
          </w:tcPr>
          <w:p w:rsidR="00253061" w:rsidRPr="00ED2E9C" w:rsidRDefault="00253061" w:rsidP="00FF6C46">
            <w:pPr>
              <w:pStyle w:val="Tabletext"/>
              <w:jc w:val="center"/>
              <w:rPr>
                <w:sz w:val="20"/>
              </w:rPr>
            </w:pPr>
            <w:r w:rsidRPr="00ED2E9C">
              <w:rPr>
                <w:sz w:val="20"/>
                <w:lang w:val="en-GB" w:eastAsia="zh-CN"/>
              </w:rPr>
              <w:t>2 496-2 690 MHz</w:t>
            </w:r>
          </w:p>
        </w:tc>
        <w:tc>
          <w:tcPr>
            <w:tcW w:w="1371" w:type="dxa"/>
          </w:tcPr>
          <w:p w:rsidR="00253061" w:rsidRPr="00ED2E9C" w:rsidRDefault="00253061" w:rsidP="00FF6C46">
            <w:pPr>
              <w:pStyle w:val="Tabletext"/>
              <w:jc w:val="center"/>
              <w:rPr>
                <w:sz w:val="20"/>
              </w:rPr>
            </w:pPr>
            <w:r w:rsidRPr="00ED2E9C">
              <w:rPr>
                <w:sz w:val="20"/>
                <w:lang w:val="en-GB"/>
              </w:rPr>
              <w:t>–</w:t>
            </w:r>
            <w:r w:rsidRPr="00ED2E9C">
              <w:rPr>
                <w:sz w:val="20"/>
                <w:lang w:val="en-GB" w:eastAsia="zh-CN"/>
              </w:rPr>
              <w:t>88</w:t>
            </w:r>
            <w:r w:rsidRPr="00ED2E9C">
              <w:rPr>
                <w:sz w:val="20"/>
                <w:lang w:val="en-GB"/>
              </w:rPr>
              <w:t xml:space="preserve"> dBm</w:t>
            </w:r>
          </w:p>
        </w:tc>
        <w:tc>
          <w:tcPr>
            <w:tcW w:w="1428" w:type="dxa"/>
          </w:tcPr>
          <w:p w:rsidR="00253061" w:rsidRPr="00ED2E9C" w:rsidRDefault="00253061" w:rsidP="00FF6C46">
            <w:pPr>
              <w:pStyle w:val="Tabletext"/>
              <w:jc w:val="center"/>
              <w:rPr>
                <w:sz w:val="20"/>
              </w:rPr>
            </w:pPr>
            <w:r w:rsidRPr="00ED2E9C">
              <w:rPr>
                <w:sz w:val="20"/>
                <w:lang w:val="en-GB"/>
              </w:rPr>
              <w:t>1</w:t>
            </w:r>
            <w:r w:rsidRPr="00ED2E9C">
              <w:rPr>
                <w:sz w:val="20"/>
                <w:lang w:val="en-GB" w:eastAsia="zh-CN"/>
              </w:rPr>
              <w:t>00</w:t>
            </w:r>
            <w:r w:rsidRPr="00ED2E9C">
              <w:rPr>
                <w:sz w:val="20"/>
                <w:lang w:val="en-GB"/>
              </w:rPr>
              <w:t xml:space="preserve"> </w:t>
            </w:r>
            <w:r w:rsidRPr="00ED2E9C">
              <w:rPr>
                <w:sz w:val="20"/>
                <w:lang w:val="en-GB" w:eastAsia="zh-CN"/>
              </w:rPr>
              <w:t>k</w:t>
            </w:r>
            <w:r w:rsidRPr="00ED2E9C">
              <w:rPr>
                <w:sz w:val="20"/>
                <w:lang w:val="en-GB"/>
              </w:rPr>
              <w:t>Hz</w:t>
            </w:r>
          </w:p>
        </w:tc>
        <w:tc>
          <w:tcPr>
            <w:tcW w:w="2225" w:type="dxa"/>
          </w:tcPr>
          <w:p w:rsidR="00253061" w:rsidRPr="00ED2E9C" w:rsidRDefault="00253061" w:rsidP="00FF6C46">
            <w:pPr>
              <w:pStyle w:val="Tabletext"/>
              <w:jc w:val="left"/>
              <w:rPr>
                <w:sz w:val="20"/>
                <w:lang w:val="en-GB"/>
              </w:rPr>
            </w:pPr>
            <w:r w:rsidRPr="00ED2E9C">
              <w:rPr>
                <w:rFonts w:hint="eastAsia"/>
                <w:sz w:val="20"/>
                <w:lang w:eastAsia="zh-CN"/>
              </w:rPr>
              <w:t>此项不适用于在频带</w:t>
            </w:r>
            <w:r w:rsidRPr="00ED2E9C">
              <w:rPr>
                <w:sz w:val="20"/>
                <w:lang w:eastAsia="zh-CN"/>
              </w:rPr>
              <w:t>41</w:t>
            </w:r>
            <w:r w:rsidRPr="00ED2E9C">
              <w:rPr>
                <w:rFonts w:hint="eastAsia"/>
                <w:sz w:val="20"/>
                <w:lang w:eastAsia="zh-CN"/>
              </w:rPr>
              <w:t>工作的</w:t>
            </w:r>
            <w:r w:rsidRPr="00ED2E9C">
              <w:rPr>
                <w:sz w:val="20"/>
                <w:lang w:eastAsia="zh-CN"/>
              </w:rPr>
              <w:t>E-UTRA BS</w:t>
            </w:r>
            <w:r w:rsidRPr="00ED2E9C">
              <w:rPr>
                <w:sz w:val="20"/>
                <w:lang w:val="en-GB"/>
              </w:rPr>
              <w:t xml:space="preserve"> </w:t>
            </w:r>
          </w:p>
        </w:tc>
      </w:tr>
      <w:tr w:rsidR="00253061" w:rsidRPr="002B4FF6" w:rsidTr="003E256B">
        <w:trPr>
          <w:cantSplit/>
          <w:jc w:val="center"/>
        </w:trPr>
        <w:tc>
          <w:tcPr>
            <w:tcW w:w="2333" w:type="dxa"/>
          </w:tcPr>
          <w:p w:rsidR="00253061" w:rsidRPr="00ED2E9C" w:rsidRDefault="00253061" w:rsidP="00FF6C46">
            <w:pPr>
              <w:pStyle w:val="Tabletext"/>
              <w:jc w:val="center"/>
              <w:rPr>
                <w:sz w:val="20"/>
              </w:rPr>
            </w:pPr>
            <w:r w:rsidRPr="00ED2E9C">
              <w:rPr>
                <w:rFonts w:cs="v5.0.0"/>
                <w:sz w:val="20"/>
                <w:lang w:val="en-GB" w:eastAsia="zh-CN"/>
              </w:rPr>
              <w:t xml:space="preserve">LA </w:t>
            </w:r>
            <w:r w:rsidRPr="00ED2E9C">
              <w:rPr>
                <w:rFonts w:cs="v5.0.0"/>
                <w:sz w:val="20"/>
                <w:lang w:val="en-GB"/>
              </w:rPr>
              <w:t xml:space="preserve">E-UTRA </w:t>
            </w:r>
            <w:r w:rsidRPr="00ED2E9C">
              <w:rPr>
                <w:rFonts w:cs="v5.0.0" w:hint="eastAsia"/>
                <w:sz w:val="20"/>
                <w:lang w:val="en-GB"/>
              </w:rPr>
              <w:t>频带</w:t>
            </w:r>
            <w:r w:rsidRPr="00ED2E9C">
              <w:rPr>
                <w:rFonts w:cs="v5.0.0"/>
                <w:sz w:val="20"/>
                <w:lang w:val="en-GB"/>
              </w:rPr>
              <w:t xml:space="preserve"> 42</w:t>
            </w:r>
          </w:p>
        </w:tc>
        <w:tc>
          <w:tcPr>
            <w:tcW w:w="2282" w:type="dxa"/>
          </w:tcPr>
          <w:p w:rsidR="00253061" w:rsidRPr="00ED2E9C" w:rsidRDefault="00253061" w:rsidP="00FF6C46">
            <w:pPr>
              <w:pStyle w:val="Tabletext"/>
              <w:jc w:val="center"/>
              <w:rPr>
                <w:sz w:val="20"/>
              </w:rPr>
            </w:pPr>
            <w:r w:rsidRPr="00ED2E9C">
              <w:rPr>
                <w:sz w:val="20"/>
                <w:lang w:val="en-GB" w:eastAsia="ja-JP"/>
              </w:rPr>
              <w:t>3 400-3 600 MHz</w:t>
            </w:r>
          </w:p>
        </w:tc>
        <w:tc>
          <w:tcPr>
            <w:tcW w:w="1371" w:type="dxa"/>
          </w:tcPr>
          <w:p w:rsidR="00253061" w:rsidRPr="00ED2E9C" w:rsidRDefault="00253061" w:rsidP="00FF6C46">
            <w:pPr>
              <w:pStyle w:val="Tabletext"/>
              <w:jc w:val="center"/>
              <w:rPr>
                <w:sz w:val="20"/>
              </w:rPr>
            </w:pPr>
            <w:r w:rsidRPr="00ED2E9C">
              <w:rPr>
                <w:sz w:val="20"/>
                <w:lang w:val="en-GB"/>
              </w:rPr>
              <w:t>–</w:t>
            </w:r>
            <w:r w:rsidRPr="00ED2E9C">
              <w:rPr>
                <w:sz w:val="20"/>
                <w:lang w:val="en-GB" w:eastAsia="zh-CN"/>
              </w:rPr>
              <w:t>88</w:t>
            </w:r>
            <w:r w:rsidRPr="00ED2E9C">
              <w:rPr>
                <w:sz w:val="20"/>
                <w:lang w:val="en-GB"/>
              </w:rPr>
              <w:t xml:space="preserve"> dBm</w:t>
            </w:r>
          </w:p>
        </w:tc>
        <w:tc>
          <w:tcPr>
            <w:tcW w:w="1428" w:type="dxa"/>
          </w:tcPr>
          <w:p w:rsidR="00253061" w:rsidRPr="00ED2E9C" w:rsidRDefault="00253061" w:rsidP="00FF6C46">
            <w:pPr>
              <w:pStyle w:val="Tabletext"/>
              <w:jc w:val="center"/>
              <w:rPr>
                <w:sz w:val="20"/>
              </w:rPr>
            </w:pPr>
            <w:r w:rsidRPr="00ED2E9C">
              <w:rPr>
                <w:sz w:val="20"/>
                <w:lang w:val="en-GB"/>
              </w:rPr>
              <w:t>100 kHz</w:t>
            </w:r>
          </w:p>
        </w:tc>
        <w:tc>
          <w:tcPr>
            <w:tcW w:w="2225" w:type="dxa"/>
          </w:tcPr>
          <w:p w:rsidR="00253061" w:rsidRPr="00ED2E9C" w:rsidRDefault="00253061" w:rsidP="00FF6C46">
            <w:pPr>
              <w:pStyle w:val="Tabletext"/>
              <w:jc w:val="left"/>
              <w:rPr>
                <w:sz w:val="20"/>
                <w:lang w:val="en-GB"/>
              </w:rPr>
            </w:pPr>
            <w:r w:rsidRPr="00ED2E9C">
              <w:rPr>
                <w:rFonts w:hint="eastAsia"/>
                <w:sz w:val="20"/>
                <w:lang w:eastAsia="zh-CN"/>
              </w:rPr>
              <w:t>此项不适用于在频带</w:t>
            </w:r>
            <w:r w:rsidRPr="00ED2E9C">
              <w:rPr>
                <w:sz w:val="20"/>
                <w:lang w:eastAsia="zh-CN"/>
              </w:rPr>
              <w:t>42</w:t>
            </w:r>
            <w:r w:rsidRPr="00ED2E9C">
              <w:rPr>
                <w:rFonts w:hint="eastAsia"/>
                <w:sz w:val="20"/>
                <w:lang w:eastAsia="zh-CN"/>
              </w:rPr>
              <w:t>或</w:t>
            </w:r>
            <w:r w:rsidRPr="00ED2E9C">
              <w:rPr>
                <w:sz w:val="20"/>
                <w:lang w:eastAsia="zh-CN"/>
              </w:rPr>
              <w:t>43</w:t>
            </w:r>
            <w:r w:rsidRPr="00ED2E9C">
              <w:rPr>
                <w:rFonts w:hint="eastAsia"/>
                <w:sz w:val="20"/>
                <w:lang w:eastAsia="zh-CN"/>
              </w:rPr>
              <w:t>工作的</w:t>
            </w:r>
            <w:r w:rsidRPr="00ED2E9C">
              <w:rPr>
                <w:sz w:val="20"/>
                <w:lang w:eastAsia="zh-CN"/>
              </w:rPr>
              <w:t>E-UTRA BS</w:t>
            </w:r>
            <w:r w:rsidRPr="00ED2E9C">
              <w:rPr>
                <w:sz w:val="20"/>
                <w:lang w:val="en-GB"/>
              </w:rPr>
              <w:t xml:space="preserve"> </w:t>
            </w:r>
          </w:p>
        </w:tc>
      </w:tr>
      <w:tr w:rsidR="00253061" w:rsidRPr="002B4FF6" w:rsidTr="003E256B">
        <w:trPr>
          <w:cantSplit/>
          <w:jc w:val="center"/>
        </w:trPr>
        <w:tc>
          <w:tcPr>
            <w:tcW w:w="2333" w:type="dxa"/>
          </w:tcPr>
          <w:p w:rsidR="00253061" w:rsidRPr="00ED2E9C" w:rsidRDefault="00253061" w:rsidP="00FF6C46">
            <w:pPr>
              <w:pStyle w:val="Tabletext"/>
              <w:jc w:val="center"/>
              <w:rPr>
                <w:sz w:val="20"/>
              </w:rPr>
            </w:pPr>
            <w:r w:rsidRPr="00ED2E9C">
              <w:rPr>
                <w:rFonts w:cs="v5.0.0"/>
                <w:sz w:val="20"/>
                <w:lang w:val="en-GB" w:eastAsia="zh-CN"/>
              </w:rPr>
              <w:t xml:space="preserve">LA </w:t>
            </w:r>
            <w:r w:rsidRPr="00ED2E9C">
              <w:rPr>
                <w:rFonts w:cs="v5.0.0"/>
                <w:sz w:val="20"/>
                <w:lang w:val="en-GB"/>
              </w:rPr>
              <w:t xml:space="preserve">E-UTRA </w:t>
            </w:r>
            <w:r w:rsidRPr="00ED2E9C">
              <w:rPr>
                <w:rFonts w:cs="v5.0.0" w:hint="eastAsia"/>
                <w:sz w:val="20"/>
                <w:lang w:val="en-GB"/>
              </w:rPr>
              <w:t>频带</w:t>
            </w:r>
            <w:r w:rsidRPr="00ED2E9C">
              <w:rPr>
                <w:rFonts w:cs="v5.0.0"/>
                <w:sz w:val="20"/>
                <w:lang w:val="en-GB"/>
              </w:rPr>
              <w:t xml:space="preserve"> 43</w:t>
            </w:r>
          </w:p>
        </w:tc>
        <w:tc>
          <w:tcPr>
            <w:tcW w:w="2282" w:type="dxa"/>
          </w:tcPr>
          <w:p w:rsidR="00253061" w:rsidRPr="00ED2E9C" w:rsidRDefault="00253061" w:rsidP="00FF6C46">
            <w:pPr>
              <w:pStyle w:val="Tabletext"/>
              <w:jc w:val="center"/>
              <w:rPr>
                <w:sz w:val="20"/>
              </w:rPr>
            </w:pPr>
            <w:r w:rsidRPr="00ED2E9C">
              <w:rPr>
                <w:sz w:val="20"/>
                <w:lang w:val="en-GB" w:eastAsia="ja-JP"/>
              </w:rPr>
              <w:t>3 600-3 800 MHz</w:t>
            </w:r>
          </w:p>
        </w:tc>
        <w:tc>
          <w:tcPr>
            <w:tcW w:w="1371" w:type="dxa"/>
          </w:tcPr>
          <w:p w:rsidR="00253061" w:rsidRPr="00ED2E9C" w:rsidRDefault="00253061" w:rsidP="00FF6C46">
            <w:pPr>
              <w:pStyle w:val="Tabletext"/>
              <w:jc w:val="center"/>
              <w:rPr>
                <w:sz w:val="20"/>
              </w:rPr>
            </w:pPr>
            <w:r w:rsidRPr="00ED2E9C">
              <w:rPr>
                <w:sz w:val="20"/>
                <w:lang w:val="en-GB"/>
              </w:rPr>
              <w:t>–</w:t>
            </w:r>
            <w:r w:rsidRPr="00ED2E9C">
              <w:rPr>
                <w:sz w:val="20"/>
                <w:lang w:val="en-GB" w:eastAsia="zh-CN"/>
              </w:rPr>
              <w:t>88</w:t>
            </w:r>
            <w:r w:rsidRPr="00ED2E9C">
              <w:rPr>
                <w:sz w:val="20"/>
                <w:lang w:val="en-GB"/>
              </w:rPr>
              <w:t xml:space="preserve"> dBm</w:t>
            </w:r>
          </w:p>
        </w:tc>
        <w:tc>
          <w:tcPr>
            <w:tcW w:w="1428" w:type="dxa"/>
          </w:tcPr>
          <w:p w:rsidR="00253061" w:rsidRPr="00ED2E9C" w:rsidRDefault="00253061" w:rsidP="00FF6C46">
            <w:pPr>
              <w:pStyle w:val="Tabletext"/>
              <w:jc w:val="center"/>
              <w:rPr>
                <w:sz w:val="20"/>
              </w:rPr>
            </w:pPr>
            <w:r w:rsidRPr="00ED2E9C">
              <w:rPr>
                <w:sz w:val="20"/>
                <w:lang w:val="en-GB"/>
              </w:rPr>
              <w:t>100 kHz</w:t>
            </w:r>
          </w:p>
        </w:tc>
        <w:tc>
          <w:tcPr>
            <w:tcW w:w="2225" w:type="dxa"/>
          </w:tcPr>
          <w:p w:rsidR="00253061" w:rsidRPr="00ED2E9C" w:rsidRDefault="00253061" w:rsidP="00FF6C46">
            <w:pPr>
              <w:pStyle w:val="Tabletext"/>
              <w:jc w:val="left"/>
              <w:rPr>
                <w:sz w:val="20"/>
                <w:lang w:val="en-GB"/>
              </w:rPr>
            </w:pPr>
            <w:r w:rsidRPr="00ED2E9C">
              <w:rPr>
                <w:rFonts w:hint="eastAsia"/>
                <w:sz w:val="20"/>
                <w:lang w:eastAsia="zh-CN"/>
              </w:rPr>
              <w:t>此项不适用于在频带</w:t>
            </w:r>
            <w:r w:rsidRPr="00ED2E9C">
              <w:rPr>
                <w:sz w:val="20"/>
                <w:lang w:eastAsia="zh-CN"/>
              </w:rPr>
              <w:t>42</w:t>
            </w:r>
            <w:r w:rsidRPr="00ED2E9C">
              <w:rPr>
                <w:rFonts w:hint="eastAsia"/>
                <w:sz w:val="20"/>
                <w:lang w:eastAsia="zh-CN"/>
              </w:rPr>
              <w:t>或</w:t>
            </w:r>
            <w:r w:rsidRPr="00ED2E9C">
              <w:rPr>
                <w:sz w:val="20"/>
                <w:lang w:eastAsia="zh-CN"/>
              </w:rPr>
              <w:t>43</w:t>
            </w:r>
            <w:r w:rsidRPr="00ED2E9C">
              <w:rPr>
                <w:rFonts w:hint="eastAsia"/>
                <w:sz w:val="20"/>
                <w:lang w:eastAsia="zh-CN"/>
              </w:rPr>
              <w:t>工作的</w:t>
            </w:r>
            <w:r w:rsidRPr="00ED2E9C">
              <w:rPr>
                <w:sz w:val="20"/>
                <w:lang w:eastAsia="zh-CN"/>
              </w:rPr>
              <w:t>E-UTRA BS</w:t>
            </w:r>
            <w:r w:rsidRPr="00ED2E9C">
              <w:rPr>
                <w:sz w:val="20"/>
                <w:lang w:val="en-GB"/>
              </w:rPr>
              <w:t xml:space="preserve"> </w:t>
            </w:r>
          </w:p>
        </w:tc>
      </w:tr>
    </w:tbl>
    <w:p w:rsidR="003E256B" w:rsidRDefault="003E256B">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s="??"/>
          <w:sz w:val="22"/>
          <w:lang w:val="en-US" w:eastAsia="zh-CN"/>
        </w:rPr>
      </w:pPr>
      <w:r>
        <w:rPr>
          <w:rFonts w:cs="??"/>
          <w:lang w:val="en-US" w:eastAsia="zh-CN"/>
        </w:rPr>
        <w:br w:type="page"/>
      </w:r>
    </w:p>
    <w:p w:rsidR="00253061" w:rsidRDefault="00253061" w:rsidP="00D6740B">
      <w:pPr>
        <w:pStyle w:val="Note"/>
        <w:rPr>
          <w:lang w:eastAsia="zh-CN"/>
        </w:rPr>
      </w:pPr>
      <w:r>
        <w:rPr>
          <w:rFonts w:hint="eastAsia"/>
          <w:lang w:eastAsia="zh-CN"/>
        </w:rPr>
        <w:lastRenderedPageBreak/>
        <w:t>注</w:t>
      </w:r>
      <w:r>
        <w:rPr>
          <w:lang w:eastAsia="zh-CN"/>
        </w:rPr>
        <w:t xml:space="preserve">1 </w:t>
      </w:r>
      <w:r w:rsidR="007179FF">
        <w:rPr>
          <w:lang w:eastAsia="zh-CN"/>
        </w:rPr>
        <w:t>–</w:t>
      </w:r>
      <w:r>
        <w:rPr>
          <w:lang w:eastAsia="zh-CN"/>
        </w:rPr>
        <w:t xml:space="preserve"> </w:t>
      </w:r>
      <w:r>
        <w:rPr>
          <w:rFonts w:hint="eastAsia"/>
          <w:lang w:eastAsia="zh-CN"/>
        </w:rPr>
        <w:t>表</w:t>
      </w:r>
      <w:r>
        <w:rPr>
          <w:lang w:eastAsia="zh-CN"/>
        </w:rPr>
        <w:t xml:space="preserve">10D </w:t>
      </w:r>
      <w:r>
        <w:rPr>
          <w:rFonts w:hint="eastAsia"/>
          <w:lang w:eastAsia="zh-CN"/>
        </w:rPr>
        <w:t>和</w:t>
      </w:r>
      <w:r>
        <w:rPr>
          <w:lang w:eastAsia="zh-CN"/>
        </w:rPr>
        <w:t>10E</w:t>
      </w:r>
      <w:r>
        <w:rPr>
          <w:rFonts w:hint="eastAsia"/>
          <w:lang w:eastAsia="zh-CN"/>
        </w:rPr>
        <w:t>中规定的的共址要求不适用于</w:t>
      </w:r>
      <w:r>
        <w:rPr>
          <w:rFonts w:ascii="SimSun" w:hAnsi="SimSun" w:cs="SimSun" w:hint="eastAsia"/>
          <w:lang w:eastAsia="zh-CN"/>
        </w:rPr>
        <w:t>紧</w:t>
      </w:r>
      <w:r>
        <w:rPr>
          <w:rFonts w:hint="eastAsia"/>
          <w:lang w:eastAsia="zh-CN"/>
        </w:rPr>
        <w:t>靠着下行链路工作</w:t>
      </w:r>
      <w:r>
        <w:rPr>
          <w:rFonts w:ascii="SimSun" w:hAnsi="SimSun" w:cs="SimSun" w:hint="eastAsia"/>
          <w:lang w:eastAsia="zh-CN"/>
        </w:rPr>
        <w:t>频带</w:t>
      </w:r>
      <w:r>
        <w:rPr>
          <w:rFonts w:hint="eastAsia"/>
          <w:lang w:eastAsia="zh-CN"/>
        </w:rPr>
        <w:t>的</w:t>
      </w:r>
      <w:r>
        <w:rPr>
          <w:lang w:eastAsia="zh-CN"/>
        </w:rPr>
        <w:t>BS</w:t>
      </w:r>
      <w:r>
        <w:rPr>
          <w:rFonts w:ascii="SimSun" w:hAnsi="SimSun" w:cs="SimSun" w:hint="eastAsia"/>
          <w:lang w:eastAsia="zh-CN"/>
        </w:rPr>
        <w:t>发</w:t>
      </w:r>
      <w:r>
        <w:rPr>
          <w:rFonts w:hint="eastAsia"/>
          <w:lang w:eastAsia="zh-CN"/>
        </w:rPr>
        <w:t>射</w:t>
      </w:r>
      <w:r>
        <w:rPr>
          <w:rFonts w:ascii="SimSun" w:hAnsi="SimSun" w:cs="SimSun" w:hint="eastAsia"/>
          <w:lang w:eastAsia="zh-CN"/>
        </w:rPr>
        <w:t>频</w:t>
      </w:r>
      <w:r>
        <w:rPr>
          <w:rFonts w:hint="eastAsia"/>
          <w:lang w:eastAsia="zh-CN"/>
        </w:rPr>
        <w:t>率范</w:t>
      </w:r>
      <w:r>
        <w:rPr>
          <w:rFonts w:ascii="SimSun" w:hAnsi="SimSun" w:cs="SimSun" w:hint="eastAsia"/>
          <w:lang w:eastAsia="zh-CN"/>
        </w:rPr>
        <w:t>围</w:t>
      </w:r>
      <w:r>
        <w:rPr>
          <w:rFonts w:hint="eastAsia"/>
          <w:lang w:eastAsia="zh-CN"/>
        </w:rPr>
        <w:t>之外</w:t>
      </w:r>
      <w:r>
        <w:rPr>
          <w:lang w:eastAsia="zh-CN"/>
        </w:rPr>
        <w:t>10 MHz</w:t>
      </w:r>
      <w:r>
        <w:rPr>
          <w:rFonts w:ascii="SimSun" w:hAnsi="SimSun" w:cs="SimSun" w:hint="eastAsia"/>
          <w:lang w:eastAsia="zh-CN"/>
        </w:rPr>
        <w:t>频</w:t>
      </w:r>
      <w:r>
        <w:rPr>
          <w:rFonts w:hint="eastAsia"/>
          <w:lang w:eastAsia="zh-CN"/>
        </w:rPr>
        <w:t>率范</w:t>
      </w:r>
      <w:r>
        <w:rPr>
          <w:rFonts w:ascii="SimSun" w:hAnsi="SimSun" w:cs="SimSun" w:hint="eastAsia"/>
          <w:lang w:eastAsia="zh-CN"/>
        </w:rPr>
        <w:t>围</w:t>
      </w:r>
      <w:r>
        <w:rPr>
          <w:rFonts w:hint="eastAsia"/>
          <w:lang w:eastAsia="zh-CN"/>
        </w:rPr>
        <w:t>。目前现有技术尚无法提供一个单一通用方案，来实现与其他系统在相邻频率上共址情况下</w:t>
      </w:r>
      <w:r>
        <w:rPr>
          <w:lang w:eastAsia="zh-CN"/>
        </w:rPr>
        <w:t>30 dB</w:t>
      </w:r>
      <w:r>
        <w:rPr>
          <w:rFonts w:hint="eastAsia"/>
          <w:lang w:eastAsia="zh-CN"/>
        </w:rPr>
        <w:t>的</w:t>
      </w:r>
      <w:r>
        <w:rPr>
          <w:lang w:eastAsia="zh-CN"/>
        </w:rPr>
        <w:t>BS-BS</w:t>
      </w:r>
      <w:r>
        <w:rPr>
          <w:rFonts w:hint="eastAsia"/>
          <w:lang w:eastAsia="zh-CN"/>
        </w:rPr>
        <w:t>最小耦合损耗。但是，可以采用一些针对站址的具体解决方案。</w:t>
      </w:r>
    </w:p>
    <w:p w:rsidR="00253061" w:rsidRDefault="00253061" w:rsidP="00D6740B">
      <w:pPr>
        <w:pStyle w:val="Note"/>
        <w:rPr>
          <w:lang w:eastAsia="zh-CN"/>
        </w:rPr>
      </w:pPr>
      <w:r>
        <w:rPr>
          <w:rFonts w:hint="eastAsia"/>
          <w:lang w:eastAsia="zh-CN"/>
        </w:rPr>
        <w:t>注</w:t>
      </w:r>
      <w:r>
        <w:rPr>
          <w:lang w:eastAsia="zh-CN"/>
        </w:rPr>
        <w:t xml:space="preserve">2 </w:t>
      </w:r>
      <w:r w:rsidR="007179FF">
        <w:rPr>
          <w:lang w:eastAsia="zh-CN"/>
        </w:rPr>
        <w:t>–</w:t>
      </w:r>
      <w:r>
        <w:rPr>
          <w:lang w:eastAsia="zh-CN"/>
        </w:rPr>
        <w:t xml:space="preserve"> </w:t>
      </w:r>
      <w:r>
        <w:rPr>
          <w:rFonts w:hint="eastAsia"/>
          <w:lang w:eastAsia="zh-CN"/>
        </w:rPr>
        <w:t>上表假定，对应的</w:t>
      </w:r>
      <w:r>
        <w:rPr>
          <w:lang w:eastAsia="zh-CN"/>
        </w:rPr>
        <w:t>eNode B</w:t>
      </w:r>
      <w:r>
        <w:rPr>
          <w:rFonts w:hint="eastAsia"/>
          <w:lang w:eastAsia="zh-CN"/>
        </w:rPr>
        <w:t>发射和接收频率范围之间将</w:t>
      </w:r>
      <w:r>
        <w:rPr>
          <w:rFonts w:ascii="SimSun" w:hAnsi="SimSun" w:cs="SimSun" w:hint="eastAsia"/>
          <w:lang w:eastAsia="zh-CN"/>
        </w:rPr>
        <w:t>会有重叠区域</w:t>
      </w:r>
      <w:r>
        <w:rPr>
          <w:rFonts w:hint="eastAsia"/>
          <w:lang w:eastAsia="zh-CN"/>
        </w:rPr>
        <w:t>的两个工作频带不在同一地域部署。</w:t>
      </w:r>
      <w:r>
        <w:rPr>
          <w:rFonts w:ascii="SimSun" w:hAnsi="SimSun" w:cs="SimSun" w:hint="eastAsia"/>
          <w:lang w:eastAsia="zh-CN"/>
        </w:rPr>
        <w:t>对</w:t>
      </w:r>
      <w:r>
        <w:rPr>
          <w:rFonts w:hint="eastAsia"/>
          <w:lang w:eastAsia="zh-CN"/>
        </w:rPr>
        <w:t>于此类在同一地理区域重叠</w:t>
      </w:r>
      <w:r>
        <w:rPr>
          <w:rFonts w:ascii="SimSun" w:hAnsi="SimSun" w:cs="SimSun" w:hint="eastAsia"/>
          <w:lang w:eastAsia="zh-CN"/>
        </w:rPr>
        <w:t>频</w:t>
      </w:r>
      <w:r>
        <w:rPr>
          <w:rFonts w:hint="eastAsia"/>
          <w:lang w:eastAsia="zh-CN"/>
        </w:rPr>
        <w:t>率上工作的情况，可能需要适用一些特殊的共址要求。</w:t>
      </w:r>
    </w:p>
    <w:p w:rsidR="00253061" w:rsidRDefault="00253061" w:rsidP="00D6740B">
      <w:pPr>
        <w:pStyle w:val="Note"/>
        <w:rPr>
          <w:lang w:eastAsia="zh-CN"/>
        </w:rPr>
      </w:pPr>
      <w:r>
        <w:rPr>
          <w:rFonts w:hint="eastAsia"/>
          <w:lang w:eastAsia="zh-CN"/>
        </w:rPr>
        <w:t>注</w:t>
      </w:r>
      <w:r>
        <w:rPr>
          <w:lang w:eastAsia="zh-CN"/>
        </w:rPr>
        <w:t xml:space="preserve">3 </w:t>
      </w:r>
      <w:r w:rsidR="007179FF">
        <w:rPr>
          <w:lang w:eastAsia="zh-CN"/>
        </w:rPr>
        <w:t>–</w:t>
      </w:r>
      <w:r>
        <w:rPr>
          <w:lang w:eastAsia="zh-CN"/>
        </w:rPr>
        <w:t xml:space="preserve"> </w:t>
      </w:r>
      <w:r>
        <w:rPr>
          <w:rFonts w:hint="eastAsia"/>
          <w:lang w:eastAsia="zh-CN"/>
        </w:rPr>
        <w:t>已同步且使用相同工作频带的共址</w:t>
      </w:r>
      <w:r>
        <w:rPr>
          <w:lang w:eastAsia="zh-CN"/>
        </w:rPr>
        <w:t>TDD</w:t>
      </w:r>
      <w:r>
        <w:rPr>
          <w:rFonts w:hint="eastAsia"/>
          <w:lang w:eastAsia="zh-CN"/>
        </w:rPr>
        <w:t>基站可以在不适用特别共址要求的情况下发射。对于未同步的基站，可能需要使用特别共址要求。</w:t>
      </w:r>
    </w:p>
    <w:p w:rsidR="00253061" w:rsidRPr="003E4C6F" w:rsidRDefault="00253061" w:rsidP="00253061">
      <w:pPr>
        <w:pStyle w:val="Heading2"/>
        <w:rPr>
          <w:szCs w:val="24"/>
          <w:lang w:val="en-US" w:eastAsia="zh-CN"/>
        </w:rPr>
      </w:pPr>
      <w:bookmarkStart w:id="70" w:name="_Toc269478253"/>
      <w:bookmarkStart w:id="71" w:name="_Toc269477852"/>
      <w:r w:rsidRPr="003E4C6F">
        <w:rPr>
          <w:szCs w:val="24"/>
          <w:lang w:val="en-US" w:eastAsia="zh-CN"/>
        </w:rPr>
        <w:t>4.4</w:t>
      </w:r>
      <w:r w:rsidRPr="003E4C6F">
        <w:rPr>
          <w:szCs w:val="24"/>
          <w:lang w:val="en-US" w:eastAsia="zh-CN"/>
        </w:rPr>
        <w:tab/>
      </w:r>
      <w:bookmarkEnd w:id="54"/>
      <w:bookmarkEnd w:id="70"/>
      <w:bookmarkEnd w:id="71"/>
      <w:r w:rsidRPr="00FE02FB">
        <w:rPr>
          <w:rFonts w:cs="??" w:hint="eastAsia"/>
          <w:szCs w:val="24"/>
          <w:lang w:eastAsia="zh-CN"/>
        </w:rPr>
        <w:t>与</w:t>
      </w:r>
      <w:r w:rsidRPr="003E4C6F">
        <w:rPr>
          <w:szCs w:val="24"/>
          <w:lang w:val="en-US" w:eastAsia="zh-CN"/>
        </w:rPr>
        <w:t>PHS</w:t>
      </w:r>
      <w:r w:rsidRPr="00FE02FB">
        <w:rPr>
          <w:rFonts w:hint="eastAsia"/>
          <w:szCs w:val="24"/>
          <w:lang w:eastAsia="zh-CN"/>
        </w:rPr>
        <w:t>的</w:t>
      </w:r>
      <w:r w:rsidRPr="00FE02FB">
        <w:rPr>
          <w:rFonts w:cs="??" w:hint="eastAsia"/>
          <w:szCs w:val="24"/>
          <w:lang w:eastAsia="zh-CN"/>
        </w:rPr>
        <w:t>共存</w:t>
      </w:r>
    </w:p>
    <w:p w:rsidR="00253061" w:rsidRDefault="00253061" w:rsidP="00253061">
      <w:pPr>
        <w:ind w:firstLine="540"/>
        <w:rPr>
          <w:lang w:eastAsia="zh-CN"/>
        </w:rPr>
      </w:pPr>
      <w:r>
        <w:rPr>
          <w:rFonts w:ascii="SimSun" w:hAnsi="SimSun" w:cs="SimSun" w:hint="eastAsia"/>
          <w:lang w:eastAsia="zh-CN"/>
        </w:rPr>
        <w:t>这项</w:t>
      </w:r>
      <w:r>
        <w:rPr>
          <w:rFonts w:cs="??" w:hint="eastAsia"/>
          <w:lang w:eastAsia="zh-CN"/>
        </w:rPr>
        <w:t>要求可能适用于在同</w:t>
      </w:r>
      <w:r>
        <w:rPr>
          <w:rFonts w:ascii="SimSun" w:hAnsi="SimSun" w:cs="SimSun" w:hint="eastAsia"/>
          <w:lang w:eastAsia="zh-CN"/>
        </w:rPr>
        <w:t>时</w:t>
      </w:r>
      <w:r>
        <w:rPr>
          <w:rFonts w:cs="??" w:hint="eastAsia"/>
          <w:lang w:eastAsia="zh-CN"/>
        </w:rPr>
        <w:t>部署了</w:t>
      </w:r>
      <w:r w:rsidRPr="003E4C6F">
        <w:rPr>
          <w:lang w:val="en-US" w:eastAsia="zh-CN"/>
        </w:rPr>
        <w:t>PHS</w:t>
      </w:r>
      <w:r>
        <w:rPr>
          <w:rFonts w:cs="??" w:hint="eastAsia"/>
          <w:lang w:eastAsia="zh-CN"/>
        </w:rPr>
        <w:t>和</w:t>
      </w:r>
      <w:r w:rsidRPr="003E4C6F">
        <w:rPr>
          <w:lang w:val="en-US" w:eastAsia="zh-CN"/>
        </w:rPr>
        <w:t>UTRA FDD</w:t>
      </w:r>
      <w:r>
        <w:rPr>
          <w:rFonts w:cs="??" w:hint="eastAsia"/>
          <w:lang w:eastAsia="zh-CN"/>
        </w:rPr>
        <w:t>或</w:t>
      </w:r>
      <w:r w:rsidRPr="003E4C6F">
        <w:rPr>
          <w:lang w:val="en-US" w:eastAsia="zh-CN"/>
        </w:rPr>
        <w:t>E-UTRA FDD</w:t>
      </w:r>
      <w:r>
        <w:rPr>
          <w:rFonts w:cs="??" w:hint="eastAsia"/>
          <w:lang w:eastAsia="zh-CN"/>
        </w:rPr>
        <w:t>的地域内为</w:t>
      </w:r>
      <w:r w:rsidRPr="003E4C6F">
        <w:rPr>
          <w:lang w:val="en-US" w:eastAsia="zh-CN"/>
        </w:rPr>
        <w:t>PHS</w:t>
      </w:r>
      <w:r>
        <w:rPr>
          <w:rFonts w:cs="??" w:hint="eastAsia"/>
          <w:lang w:eastAsia="zh-CN"/>
        </w:rPr>
        <w:t>提供保</w:t>
      </w:r>
      <w:r>
        <w:rPr>
          <w:rFonts w:ascii="SimSun" w:hAnsi="SimSun" w:cs="SimSun" w:hint="eastAsia"/>
          <w:lang w:eastAsia="zh-CN"/>
        </w:rPr>
        <w:t>护</w:t>
      </w:r>
      <w:r>
        <w:rPr>
          <w:rFonts w:cs="??" w:hint="eastAsia"/>
          <w:lang w:eastAsia="zh-CN"/>
        </w:rPr>
        <w:t>。</w:t>
      </w:r>
      <w:r>
        <w:rPr>
          <w:rFonts w:ascii="SimSun" w:hAnsi="SimSun" w:cs="SimSun" w:hint="eastAsia"/>
          <w:lang w:eastAsia="zh-CN"/>
        </w:rPr>
        <w:t>对</w:t>
      </w:r>
      <w:r>
        <w:rPr>
          <w:rFonts w:cs="??" w:hint="eastAsia"/>
          <w:lang w:eastAsia="zh-CN"/>
        </w:rPr>
        <w:t>于</w:t>
      </w:r>
      <w:r>
        <w:rPr>
          <w:lang w:val="en-US" w:eastAsia="zh-CN"/>
        </w:rPr>
        <w:t>UTRA FDD</w:t>
      </w:r>
      <w:r>
        <w:rPr>
          <w:rFonts w:cs="??" w:hint="eastAsia"/>
          <w:lang w:val="en-US" w:eastAsia="zh-CN"/>
        </w:rPr>
        <w:t>，</w:t>
      </w:r>
      <w:r>
        <w:rPr>
          <w:rFonts w:ascii="SimSun" w:hAnsi="SimSun" w:cs="SimSun" w:hint="eastAsia"/>
          <w:lang w:eastAsia="zh-CN"/>
        </w:rPr>
        <w:t>这项</w:t>
      </w:r>
      <w:r>
        <w:rPr>
          <w:rFonts w:cs="??" w:hint="eastAsia"/>
          <w:lang w:eastAsia="zh-CN"/>
        </w:rPr>
        <w:t>要求也适用于</w:t>
      </w:r>
      <w:r>
        <w:rPr>
          <w:rFonts w:ascii="SimSun" w:hAnsi="SimSun" w:cs="SimSun" w:hint="eastAsia"/>
          <w:lang w:eastAsia="zh-CN"/>
        </w:rPr>
        <w:t>位于</w:t>
      </w:r>
      <w:r>
        <w:rPr>
          <w:rFonts w:cs="??" w:hint="eastAsia"/>
          <w:lang w:eastAsia="zh-CN"/>
        </w:rPr>
        <w:t>低于所用的第一个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和高于所用的最后一个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lang w:eastAsia="zh-CN"/>
        </w:rPr>
        <w:t>E-UTRA FDD</w:t>
      </w:r>
      <w:r>
        <w:rPr>
          <w:rFonts w:cs="??" w:hint="eastAsia"/>
          <w:lang w:val="en-US" w:eastAsia="zh-CN"/>
        </w:rPr>
        <w:t>，</w:t>
      </w:r>
      <w:r>
        <w:rPr>
          <w:rFonts w:ascii="SimSun" w:hAnsi="SimSun" w:cs="SimSun" w:hint="eastAsia"/>
          <w:lang w:eastAsia="zh-CN"/>
        </w:rPr>
        <w:t>这项</w:t>
      </w:r>
      <w:r>
        <w:rPr>
          <w:rFonts w:cs="??" w:hint="eastAsia"/>
          <w:lang w:eastAsia="zh-CN"/>
        </w:rPr>
        <w:t>要求也适用于低于所用的最小</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lang w:val="en-US" w:eastAsia="zh-CN"/>
        </w:rPr>
        <w:t>10 MHz</w:t>
      </w:r>
      <w:r>
        <w:rPr>
          <w:rFonts w:cs="??" w:hint="eastAsia"/>
          <w:lang w:eastAsia="zh-CN"/>
        </w:rPr>
        <w:t>和高于所用的最大</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lang w:eastAsia="zh-CN"/>
        </w:rPr>
        <w:t>10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w:t>
      </w:r>
    </w:p>
    <w:p w:rsidR="00253061" w:rsidRDefault="00253061" w:rsidP="00253061">
      <w:pPr>
        <w:ind w:firstLine="540"/>
        <w:rPr>
          <w:rFonts w:cs="??"/>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rFonts w:cs="??" w:hint="eastAsia"/>
          <w:lang w:eastAsia="zh-CN"/>
        </w:rPr>
        <w:t>：</w:t>
      </w:r>
    </w:p>
    <w:p w:rsidR="00253061" w:rsidRPr="00D72F55" w:rsidRDefault="00253061" w:rsidP="00253061">
      <w:pPr>
        <w:pStyle w:val="TableNo"/>
        <w:rPr>
          <w:lang w:eastAsia="zh-CN"/>
        </w:rPr>
      </w:pPr>
      <w:r w:rsidRPr="00D72F55">
        <w:rPr>
          <w:rFonts w:hint="eastAsia"/>
          <w:lang w:eastAsia="zh-CN"/>
        </w:rPr>
        <w:t>表</w:t>
      </w:r>
      <w:r w:rsidRPr="00D72F55">
        <w:rPr>
          <w:lang w:eastAsia="zh-CN"/>
        </w:rPr>
        <w:t>11A</w:t>
      </w:r>
    </w:p>
    <w:p w:rsidR="00253061" w:rsidRDefault="00253061" w:rsidP="00253061">
      <w:pPr>
        <w:pStyle w:val="Tabletitle"/>
        <w:rPr>
          <w:rFonts w:ascii="SimSun" w:cs="SimSun"/>
          <w:lang w:eastAsia="zh-CN"/>
        </w:rPr>
      </w:pPr>
      <w:r>
        <w:rPr>
          <w:rFonts w:hint="eastAsia"/>
          <w:lang w:eastAsia="zh-CN"/>
        </w:rPr>
        <w:t>对于</w:t>
      </w:r>
      <w:r>
        <w:rPr>
          <w:lang w:eastAsia="zh-CN"/>
        </w:rPr>
        <w:t>UTRA</w:t>
      </w:r>
      <w:r>
        <w:rPr>
          <w:rFonts w:hint="eastAsia"/>
          <w:lang w:eastAsia="zh-CN"/>
        </w:rPr>
        <w:t>，</w:t>
      </w:r>
      <w:r>
        <w:rPr>
          <w:rFonts w:ascii="SimSun" w:hAnsi="SimSun" w:cs="SimSun" w:hint="eastAsia"/>
          <w:lang w:eastAsia="zh-CN"/>
        </w:rPr>
        <w:t>为</w:t>
      </w:r>
      <w:r>
        <w:rPr>
          <w:lang w:eastAsia="zh-CN"/>
        </w:rPr>
        <w:t>PHS</w:t>
      </w:r>
      <w:r w:rsidRPr="00DE48BD">
        <w:rPr>
          <w:rFonts w:hint="eastAsia"/>
          <w:lang w:eastAsia="zh-CN"/>
        </w:rPr>
        <w:t>所在</w:t>
      </w:r>
      <w:r>
        <w:rPr>
          <w:rFonts w:cs="??" w:hint="eastAsia"/>
          <w:lang w:eastAsia="zh-CN"/>
        </w:rPr>
        <w:t>地域的</w:t>
      </w:r>
      <w:r>
        <w:rPr>
          <w:lang w:eastAsia="zh-CN"/>
        </w:rPr>
        <w:t>BS</w:t>
      </w:r>
      <w:r>
        <w:rPr>
          <w:rFonts w:ascii="SimSun" w:hAnsi="SimSun" w:cs="SimSun" w:hint="eastAsia"/>
          <w:lang w:eastAsia="zh-CN"/>
        </w:rPr>
        <w:t>规</w:t>
      </w:r>
      <w:r>
        <w:rPr>
          <w:rFonts w:cs="??" w:hint="eastAsia"/>
          <w:lang w:eastAsia="zh-CN"/>
        </w:rPr>
        <w:t>定的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009"/>
        <w:gridCol w:w="1680"/>
        <w:gridCol w:w="3569"/>
      </w:tblGrid>
      <w:tr w:rsidR="00253061" w:rsidRPr="002B4FF6" w:rsidTr="001312E1">
        <w:trPr>
          <w:cantSplit/>
          <w:jc w:val="center"/>
        </w:trPr>
        <w:tc>
          <w:tcPr>
            <w:tcW w:w="2381" w:type="dxa"/>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009" w:type="dxa"/>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680"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569" w:type="dxa"/>
          </w:tcPr>
          <w:p w:rsidR="00253061" w:rsidRPr="002B4FF6" w:rsidRDefault="00253061" w:rsidP="00FF6C46">
            <w:pPr>
              <w:pStyle w:val="Tablehead"/>
              <w:tabs>
                <w:tab w:val="left" w:pos="405"/>
                <w:tab w:val="center" w:pos="742"/>
              </w:tabs>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1312E1">
        <w:trPr>
          <w:cantSplit/>
          <w:jc w:val="center"/>
        </w:trPr>
        <w:tc>
          <w:tcPr>
            <w:tcW w:w="2381" w:type="dxa"/>
          </w:tcPr>
          <w:p w:rsidR="00253061" w:rsidRPr="002B4FF6" w:rsidRDefault="00253061" w:rsidP="00FF6C46">
            <w:pPr>
              <w:pStyle w:val="Tabletext"/>
              <w:jc w:val="center"/>
            </w:pPr>
            <w:r w:rsidRPr="002B4FF6">
              <w:t xml:space="preserve">1 884.5 </w:t>
            </w:r>
            <w:r w:rsidRPr="002B4FF6">
              <w:rPr>
                <w:rFonts w:hint="eastAsia"/>
                <w:lang w:eastAsia="zh-CN"/>
              </w:rPr>
              <w:t>至</w:t>
            </w:r>
            <w:r w:rsidRPr="002B4FF6">
              <w:t>1 </w:t>
            </w:r>
            <w:r w:rsidRPr="002B4FF6">
              <w:rPr>
                <w:lang w:val="en-GB"/>
              </w:rPr>
              <w:t xml:space="preserve"> 915.7</w:t>
            </w:r>
            <w:r w:rsidRPr="002B4FF6">
              <w:t> MHz</w:t>
            </w:r>
          </w:p>
        </w:tc>
        <w:tc>
          <w:tcPr>
            <w:tcW w:w="2009" w:type="dxa"/>
          </w:tcPr>
          <w:p w:rsidR="00253061" w:rsidRPr="002B4FF6" w:rsidRDefault="00253061" w:rsidP="00FF6C46">
            <w:pPr>
              <w:pStyle w:val="Tabletext"/>
              <w:jc w:val="center"/>
            </w:pPr>
            <w:r w:rsidRPr="002B4FF6">
              <w:t>300 kHz</w:t>
            </w:r>
          </w:p>
        </w:tc>
        <w:tc>
          <w:tcPr>
            <w:tcW w:w="1680" w:type="dxa"/>
          </w:tcPr>
          <w:p w:rsidR="00253061" w:rsidRPr="002B4FF6" w:rsidRDefault="00253061" w:rsidP="00FF6C46">
            <w:pPr>
              <w:pStyle w:val="Tabletext"/>
              <w:jc w:val="center"/>
            </w:pPr>
            <w:r w:rsidRPr="002B4FF6">
              <w:t>–41 dBm</w:t>
            </w:r>
          </w:p>
        </w:tc>
        <w:tc>
          <w:tcPr>
            <w:tcW w:w="3569" w:type="dxa"/>
          </w:tcPr>
          <w:p w:rsidR="00253061" w:rsidRPr="002B4FF6" w:rsidRDefault="00253061" w:rsidP="00FF6C46">
            <w:pPr>
              <w:pStyle w:val="Tabletext"/>
              <w:jc w:val="center"/>
            </w:pPr>
          </w:p>
        </w:tc>
      </w:tr>
    </w:tbl>
    <w:p w:rsidR="00253061" w:rsidRDefault="00253061" w:rsidP="00253061">
      <w:pPr>
        <w:pStyle w:val="Tablefin"/>
      </w:pPr>
      <w:bookmarkStart w:id="72" w:name="_Toc197312231"/>
    </w:p>
    <w:p w:rsidR="00253061" w:rsidRPr="00D72F55" w:rsidRDefault="00253061" w:rsidP="00253061">
      <w:pPr>
        <w:pStyle w:val="TableNo"/>
        <w:rPr>
          <w:lang w:eastAsia="zh-CN"/>
        </w:rPr>
      </w:pPr>
      <w:r w:rsidRPr="00D72F55">
        <w:rPr>
          <w:rFonts w:hint="eastAsia"/>
          <w:lang w:eastAsia="zh-CN"/>
        </w:rPr>
        <w:t>表</w:t>
      </w:r>
      <w:r w:rsidRPr="00D72F55">
        <w:rPr>
          <w:lang w:eastAsia="zh-CN"/>
        </w:rPr>
        <w:t>11B</w:t>
      </w:r>
    </w:p>
    <w:p w:rsidR="00253061" w:rsidRDefault="00253061" w:rsidP="00253061">
      <w:pPr>
        <w:pStyle w:val="Tabletitle"/>
        <w:rPr>
          <w:rFonts w:ascii="SimSun" w:cs="SimSun"/>
          <w:lang w:eastAsia="zh-CN"/>
        </w:rPr>
      </w:pPr>
      <w:r>
        <w:rPr>
          <w:rFonts w:hint="eastAsia"/>
          <w:lang w:eastAsia="zh-CN"/>
        </w:rPr>
        <w:t>对于</w:t>
      </w:r>
      <w:r>
        <w:rPr>
          <w:lang w:eastAsia="zh-CN"/>
        </w:rPr>
        <w:t>E-UTRA</w:t>
      </w:r>
      <w:r>
        <w:rPr>
          <w:rFonts w:hint="eastAsia"/>
          <w:lang w:eastAsia="zh-CN"/>
        </w:rPr>
        <w:t>，</w:t>
      </w:r>
      <w:r>
        <w:rPr>
          <w:rFonts w:cs="??" w:hint="eastAsia"/>
          <w:lang w:val="en-US" w:eastAsia="zh-CN"/>
        </w:rPr>
        <w:t>为</w:t>
      </w:r>
      <w:r>
        <w:rPr>
          <w:lang w:eastAsia="zh-CN"/>
        </w:rPr>
        <w:t>PHS</w:t>
      </w:r>
      <w:r>
        <w:rPr>
          <w:rFonts w:cs="??" w:hint="eastAsia"/>
          <w:lang w:eastAsia="zh-CN"/>
        </w:rPr>
        <w:t>所在地域</w:t>
      </w:r>
      <w:r>
        <w:rPr>
          <w:rFonts w:ascii="SimSun" w:hAnsi="SimSun" w:cs="SimSun" w:hint="eastAsia"/>
          <w:lang w:eastAsia="zh-CN"/>
        </w:rPr>
        <w:t>的</w:t>
      </w:r>
      <w:r>
        <w:rPr>
          <w:lang w:eastAsia="zh-CN"/>
        </w:rPr>
        <w:t>BS</w:t>
      </w:r>
      <w:r>
        <w:rPr>
          <w:rFonts w:ascii="SimSun" w:hAnsi="SimSun" w:cs="SimSun" w:hint="eastAsia"/>
          <w:lang w:eastAsia="zh-CN"/>
        </w:rPr>
        <w:t>规</w:t>
      </w:r>
      <w:r>
        <w:rPr>
          <w:rFonts w:cs="??" w:hint="eastAsia"/>
          <w:lang w:eastAsia="zh-CN"/>
        </w:rPr>
        <w:t>定的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95"/>
        <w:gridCol w:w="1665"/>
        <w:gridCol w:w="3569"/>
      </w:tblGrid>
      <w:tr w:rsidR="00253061" w:rsidRPr="002B4FF6" w:rsidTr="001312E1">
        <w:trPr>
          <w:cantSplit/>
          <w:jc w:val="center"/>
        </w:trPr>
        <w:tc>
          <w:tcPr>
            <w:tcW w:w="2410" w:type="dxa"/>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995" w:type="dxa"/>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665"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569" w:type="dxa"/>
          </w:tcPr>
          <w:p w:rsidR="00253061" w:rsidRPr="002B4FF6" w:rsidRDefault="00253061" w:rsidP="00FF6C46">
            <w:pPr>
              <w:pStyle w:val="Tablehead"/>
              <w:tabs>
                <w:tab w:val="left" w:pos="405"/>
                <w:tab w:val="center" w:pos="742"/>
              </w:tabs>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1312E1">
        <w:trPr>
          <w:cantSplit/>
          <w:jc w:val="center"/>
        </w:trPr>
        <w:tc>
          <w:tcPr>
            <w:tcW w:w="2410" w:type="dxa"/>
          </w:tcPr>
          <w:p w:rsidR="00253061" w:rsidRDefault="00253061" w:rsidP="00FF6C46">
            <w:pPr>
              <w:pStyle w:val="Tabletext"/>
              <w:jc w:val="center"/>
              <w:rPr>
                <w:rFonts w:eastAsia="Times New Roman"/>
              </w:rPr>
            </w:pPr>
            <w:r>
              <w:rPr>
                <w:rFonts w:eastAsia="Times New Roman"/>
              </w:rPr>
              <w:t>1 884.5-1 915.7 MHz</w:t>
            </w:r>
          </w:p>
        </w:tc>
        <w:tc>
          <w:tcPr>
            <w:tcW w:w="1995" w:type="dxa"/>
          </w:tcPr>
          <w:p w:rsidR="00253061" w:rsidRDefault="00253061" w:rsidP="00FF6C46">
            <w:pPr>
              <w:pStyle w:val="Tabletext"/>
              <w:jc w:val="center"/>
              <w:rPr>
                <w:rFonts w:eastAsia="Times New Roman"/>
              </w:rPr>
            </w:pPr>
            <w:r>
              <w:rPr>
                <w:rFonts w:eastAsia="Times New Roman"/>
              </w:rPr>
              <w:t>300 kHz</w:t>
            </w:r>
          </w:p>
        </w:tc>
        <w:tc>
          <w:tcPr>
            <w:tcW w:w="1665" w:type="dxa"/>
          </w:tcPr>
          <w:p w:rsidR="00253061" w:rsidRDefault="00253061" w:rsidP="00FF6C46">
            <w:pPr>
              <w:pStyle w:val="Tabletext"/>
              <w:jc w:val="center"/>
              <w:rPr>
                <w:rFonts w:eastAsia="Times New Roman"/>
              </w:rPr>
            </w:pPr>
            <w:r>
              <w:rPr>
                <w:rFonts w:eastAsia="Times New Roman"/>
              </w:rPr>
              <w:t>–41 dBm</w:t>
            </w:r>
          </w:p>
        </w:tc>
        <w:tc>
          <w:tcPr>
            <w:tcW w:w="3569" w:type="dxa"/>
          </w:tcPr>
          <w:p w:rsidR="00253061" w:rsidRPr="002B4FF6" w:rsidRDefault="00253061" w:rsidP="00FF6C46">
            <w:pPr>
              <w:pStyle w:val="Tabletext"/>
              <w:jc w:val="left"/>
              <w:rPr>
                <w:lang w:eastAsia="zh-CN"/>
              </w:rPr>
            </w:pPr>
            <w:r w:rsidRPr="002B4FF6">
              <w:rPr>
                <w:rFonts w:hint="eastAsia"/>
                <w:lang w:eastAsia="zh-CN"/>
              </w:rPr>
              <w:t>适用于在</w:t>
            </w:r>
            <w:r>
              <w:rPr>
                <w:rFonts w:eastAsia="Times New Roman"/>
                <w:lang w:eastAsia="zh-CN"/>
              </w:rPr>
              <w:t>1 884.5-1 915.7  MHz</w:t>
            </w:r>
            <w:r w:rsidRPr="002B4FF6">
              <w:rPr>
                <w:rFonts w:hint="eastAsia"/>
                <w:lang w:eastAsia="zh-CN"/>
              </w:rPr>
              <w:t>范围内与</w:t>
            </w:r>
            <w:r w:rsidRPr="002B4FF6">
              <w:rPr>
                <w:lang w:eastAsia="zh-CN"/>
              </w:rPr>
              <w:t>PHS</w:t>
            </w:r>
            <w:r w:rsidRPr="002B4FF6">
              <w:rPr>
                <w:rFonts w:hint="eastAsia"/>
                <w:lang w:eastAsia="zh-CN"/>
              </w:rPr>
              <w:t>系统共存</w:t>
            </w:r>
          </w:p>
        </w:tc>
      </w:tr>
    </w:tbl>
    <w:p w:rsidR="00253061" w:rsidRDefault="00253061" w:rsidP="00253061">
      <w:pPr>
        <w:pStyle w:val="Tablefin"/>
        <w:rPr>
          <w:lang w:eastAsia="zh-CN"/>
        </w:rPr>
      </w:pPr>
      <w:bookmarkStart w:id="73" w:name="_Toc257285674"/>
    </w:p>
    <w:p w:rsidR="00253061" w:rsidRPr="00FE02FB" w:rsidRDefault="00253061" w:rsidP="00D6740B">
      <w:pPr>
        <w:pStyle w:val="Heading2"/>
        <w:rPr>
          <w:szCs w:val="24"/>
          <w:lang w:eastAsia="zh-CN"/>
        </w:rPr>
      </w:pPr>
      <w:r w:rsidRPr="00FE02FB">
        <w:rPr>
          <w:rFonts w:eastAsia="Times New Roman"/>
          <w:szCs w:val="24"/>
          <w:lang w:eastAsia="zh-CN"/>
        </w:rPr>
        <w:t>4.</w:t>
      </w:r>
      <w:r w:rsidRPr="00FE02FB">
        <w:rPr>
          <w:szCs w:val="24"/>
          <w:lang w:eastAsia="zh-CN"/>
        </w:rPr>
        <w:t>5</w:t>
      </w:r>
      <w:r w:rsidRPr="00FE02FB">
        <w:rPr>
          <w:szCs w:val="24"/>
          <w:lang w:eastAsia="zh-CN"/>
        </w:rPr>
        <w:tab/>
      </w:r>
      <w:bookmarkEnd w:id="73"/>
      <w:r w:rsidRPr="00FE02FB">
        <w:rPr>
          <w:rFonts w:hint="eastAsia"/>
          <w:szCs w:val="24"/>
          <w:lang w:eastAsia="zh-CN"/>
        </w:rPr>
        <w:t>与相邻频带业务的共存</w:t>
      </w:r>
    </w:p>
    <w:p w:rsidR="00253061" w:rsidRDefault="00253061" w:rsidP="00253061">
      <w:pPr>
        <w:ind w:firstLineChars="200" w:firstLine="480"/>
        <w:rPr>
          <w:lang w:eastAsia="zh-CN"/>
        </w:rPr>
      </w:pPr>
      <w:r>
        <w:rPr>
          <w:rFonts w:hint="eastAsia"/>
          <w:lang w:eastAsia="zh-CN"/>
        </w:rPr>
        <w:t>在同时部署邻频业务和</w:t>
      </w:r>
      <w:r>
        <w:rPr>
          <w:lang w:eastAsia="zh-CN"/>
        </w:rPr>
        <w:t>UTRA FDD</w:t>
      </w:r>
      <w:r>
        <w:rPr>
          <w:rFonts w:hint="eastAsia"/>
          <w:lang w:eastAsia="zh-CN"/>
        </w:rPr>
        <w:t>的地理区域内，此项要求可能适用于保护与频带</w:t>
      </w:r>
      <w:r>
        <w:rPr>
          <w:lang w:eastAsia="zh-CN"/>
        </w:rPr>
        <w:t>I</w:t>
      </w:r>
      <w:r>
        <w:rPr>
          <w:rFonts w:hint="eastAsia"/>
          <w:lang w:eastAsia="zh-CN"/>
        </w:rPr>
        <w:t>或</w:t>
      </w:r>
      <w:r>
        <w:rPr>
          <w:lang w:eastAsia="zh-CN"/>
        </w:rPr>
        <w:t xml:space="preserve"> VII</w:t>
      </w:r>
      <w:r>
        <w:rPr>
          <w:rFonts w:hint="eastAsia"/>
          <w:lang w:eastAsia="zh-CN"/>
        </w:rPr>
        <w:t>相邻的频带。</w:t>
      </w:r>
    </w:p>
    <w:p w:rsidR="00253061" w:rsidRPr="00D72F55" w:rsidRDefault="00253061" w:rsidP="00D6740B">
      <w:pPr>
        <w:pStyle w:val="TableNo"/>
        <w:rPr>
          <w:lang w:eastAsia="zh-CN"/>
        </w:rPr>
      </w:pPr>
      <w:r>
        <w:rPr>
          <w:lang w:eastAsia="zh-CN"/>
        </w:rPr>
        <w:br w:type="page"/>
      </w:r>
      <w:r w:rsidRPr="00D72F55">
        <w:rPr>
          <w:rFonts w:hint="eastAsia"/>
          <w:lang w:eastAsia="zh-CN"/>
        </w:rPr>
        <w:lastRenderedPageBreak/>
        <w:t>表</w:t>
      </w:r>
      <w:r w:rsidRPr="00D72F55">
        <w:rPr>
          <w:lang w:eastAsia="zh-CN"/>
        </w:rPr>
        <w:t>12</w:t>
      </w:r>
    </w:p>
    <w:p w:rsidR="00253061" w:rsidRDefault="00253061" w:rsidP="00253061">
      <w:pPr>
        <w:pStyle w:val="Tabletitle"/>
        <w:rPr>
          <w:lang w:eastAsia="zh-CN"/>
        </w:rPr>
      </w:pPr>
      <w:r>
        <w:rPr>
          <w:rFonts w:hint="eastAsia"/>
          <w:lang w:eastAsia="zh-CN"/>
        </w:rPr>
        <w:t>用于相邻频带业务保护的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3544"/>
        <w:gridCol w:w="1448"/>
        <w:gridCol w:w="1245"/>
      </w:tblGrid>
      <w:tr w:rsidR="00253061" w:rsidRPr="002B4FF6" w:rsidTr="001312E1">
        <w:trPr>
          <w:cantSplit/>
          <w:jc w:val="center"/>
        </w:trPr>
        <w:tc>
          <w:tcPr>
            <w:tcW w:w="1276" w:type="dxa"/>
          </w:tcPr>
          <w:p w:rsidR="00253061" w:rsidRPr="002B4FF6" w:rsidRDefault="00253061" w:rsidP="00FF6C46">
            <w:pPr>
              <w:pStyle w:val="Tablehead"/>
              <w:rPr>
                <w:lang w:val="en-US" w:eastAsia="zh-CN"/>
              </w:rPr>
            </w:pPr>
            <w:r w:rsidRPr="002B4FF6">
              <w:rPr>
                <w:rFonts w:ascii="SimSun" w:hAnsi="SimSun" w:cs="SimSun" w:hint="eastAsia"/>
                <w:lang w:val="en-US" w:eastAsia="zh-CN"/>
              </w:rPr>
              <w:t>工作频带</w:t>
            </w:r>
          </w:p>
        </w:tc>
        <w:tc>
          <w:tcPr>
            <w:tcW w:w="2126" w:type="dxa"/>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3544"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448" w:type="dxa"/>
          </w:tcPr>
          <w:p w:rsidR="00253061" w:rsidRPr="002B4FF6" w:rsidRDefault="00253061" w:rsidP="00FF6C46">
            <w:pPr>
              <w:pStyle w:val="Tablehead"/>
              <w:tabs>
                <w:tab w:val="left" w:pos="405"/>
                <w:tab w:val="center" w:pos="742"/>
              </w:tabs>
              <w:rPr>
                <w:lang w:val="en-US" w:eastAsia="zh-CN"/>
              </w:rPr>
            </w:pPr>
            <w:r w:rsidRPr="002B4FF6">
              <w:rPr>
                <w:rFonts w:cs="??" w:hint="eastAsia"/>
                <w:lang w:val="en-US" w:eastAsia="zh-CN"/>
              </w:rPr>
              <w:t>测量带宽</w:t>
            </w:r>
          </w:p>
        </w:tc>
        <w:tc>
          <w:tcPr>
            <w:tcW w:w="1245" w:type="dxa"/>
            <w:vAlign w:val="center"/>
          </w:tcPr>
          <w:p w:rsidR="00253061" w:rsidRPr="002B4FF6" w:rsidRDefault="00253061" w:rsidP="00FF6C46">
            <w:pPr>
              <w:pStyle w:val="Tablehead"/>
              <w:keepLines/>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1312E1">
        <w:trPr>
          <w:cantSplit/>
          <w:jc w:val="center"/>
        </w:trPr>
        <w:tc>
          <w:tcPr>
            <w:tcW w:w="1276" w:type="dxa"/>
            <w:vMerge w:val="restart"/>
          </w:tcPr>
          <w:p w:rsidR="00253061" w:rsidRDefault="00253061" w:rsidP="00FF6C46">
            <w:pPr>
              <w:pStyle w:val="Tabletext"/>
              <w:keepNext/>
              <w:keepLines/>
              <w:jc w:val="center"/>
              <w:rPr>
                <w:rFonts w:eastAsia="Times New Roman"/>
              </w:rPr>
            </w:pPr>
            <w:r>
              <w:rPr>
                <w:rFonts w:eastAsia="Times New Roman"/>
              </w:rPr>
              <w:t>I</w:t>
            </w:r>
          </w:p>
        </w:tc>
        <w:tc>
          <w:tcPr>
            <w:tcW w:w="2126" w:type="dxa"/>
          </w:tcPr>
          <w:p w:rsidR="00253061" w:rsidRDefault="00253061" w:rsidP="00FF6C46">
            <w:pPr>
              <w:pStyle w:val="Tabletext"/>
              <w:keepNext/>
              <w:keepLines/>
              <w:jc w:val="center"/>
              <w:rPr>
                <w:rFonts w:eastAsia="Times New Roman"/>
              </w:rPr>
            </w:pPr>
            <w:r>
              <w:rPr>
                <w:rFonts w:eastAsia="Times New Roman"/>
              </w:rPr>
              <w:t>2 100-2 105 MHz</w:t>
            </w:r>
          </w:p>
        </w:tc>
        <w:tc>
          <w:tcPr>
            <w:tcW w:w="3544" w:type="dxa"/>
          </w:tcPr>
          <w:p w:rsidR="00253061" w:rsidRDefault="00253061" w:rsidP="00FF6C46">
            <w:pPr>
              <w:pStyle w:val="Tabletext"/>
              <w:keepNext/>
              <w:keepLines/>
              <w:jc w:val="center"/>
              <w:rPr>
                <w:rFonts w:eastAsia="Times New Roman"/>
              </w:rPr>
            </w:pPr>
            <w:r>
              <w:rPr>
                <w:rFonts w:eastAsia="Times New Roman"/>
              </w:rPr>
              <w:t xml:space="preserve">–30 + 3.4 </w:t>
            </w:r>
            <w:r>
              <w:rPr>
                <w:rFonts w:eastAsia="Times New Roman"/>
                <w:szCs w:val="22"/>
              </w:rPr>
              <w:sym w:font="Symbol" w:char="F0D7"/>
            </w:r>
            <w:r>
              <w:rPr>
                <w:rFonts w:eastAsia="Times New Roman"/>
              </w:rPr>
              <w:t xml:space="preserve"> </w:t>
            </w:r>
            <w:r>
              <w:rPr>
                <w:rFonts w:ascii="SimSun" w:hAnsi="SimSun" w:cs="SimSun" w:hint="eastAsia"/>
              </w:rPr>
              <w:t>（</w:t>
            </w:r>
            <w:r>
              <w:rPr>
                <w:rFonts w:eastAsia="Times New Roman"/>
              </w:rPr>
              <w:t>f – 2 100 MHz</w:t>
            </w:r>
            <w:r>
              <w:rPr>
                <w:rFonts w:ascii="SimSun" w:hAnsi="SimSun" w:cs="SimSun" w:hint="eastAsia"/>
              </w:rPr>
              <w:t>）</w:t>
            </w:r>
            <w:r>
              <w:rPr>
                <w:rFonts w:eastAsia="Times New Roman"/>
              </w:rPr>
              <w:t> dBm</w:t>
            </w:r>
          </w:p>
        </w:tc>
        <w:tc>
          <w:tcPr>
            <w:tcW w:w="1448" w:type="dxa"/>
          </w:tcPr>
          <w:p w:rsidR="00253061" w:rsidRDefault="00253061" w:rsidP="00FF6C46">
            <w:pPr>
              <w:pStyle w:val="Tabletext"/>
              <w:keepNext/>
              <w:keepLines/>
              <w:jc w:val="center"/>
              <w:rPr>
                <w:rFonts w:eastAsia="Times New Roman"/>
              </w:rPr>
            </w:pPr>
            <w:r>
              <w:rPr>
                <w:rFonts w:eastAsia="Times New Roman"/>
              </w:rPr>
              <w:t>1 MHz</w:t>
            </w:r>
          </w:p>
        </w:tc>
        <w:tc>
          <w:tcPr>
            <w:tcW w:w="1245" w:type="dxa"/>
          </w:tcPr>
          <w:p w:rsidR="00253061" w:rsidRDefault="00253061" w:rsidP="00FF6C46">
            <w:pPr>
              <w:pStyle w:val="Tabletext"/>
              <w:keepNext/>
              <w:keepLines/>
              <w:jc w:val="center"/>
              <w:rPr>
                <w:rFonts w:eastAsia="Times New Roman"/>
              </w:rPr>
            </w:pPr>
          </w:p>
        </w:tc>
      </w:tr>
      <w:tr w:rsidR="00253061" w:rsidRPr="002B4FF6" w:rsidTr="001312E1">
        <w:trPr>
          <w:cantSplit/>
          <w:jc w:val="center"/>
        </w:trPr>
        <w:tc>
          <w:tcPr>
            <w:tcW w:w="1276" w:type="dxa"/>
            <w:vMerge/>
          </w:tcPr>
          <w:p w:rsidR="00253061" w:rsidRDefault="00253061" w:rsidP="00FF6C46">
            <w:pPr>
              <w:pStyle w:val="Tabletext"/>
              <w:keepNext/>
              <w:keepLines/>
              <w:jc w:val="center"/>
              <w:rPr>
                <w:rFonts w:eastAsia="Times New Roman"/>
              </w:rPr>
            </w:pPr>
          </w:p>
        </w:tc>
        <w:tc>
          <w:tcPr>
            <w:tcW w:w="2126" w:type="dxa"/>
          </w:tcPr>
          <w:p w:rsidR="00253061" w:rsidRDefault="00253061" w:rsidP="00FF6C46">
            <w:pPr>
              <w:pStyle w:val="Tabletext"/>
              <w:keepNext/>
              <w:keepLines/>
              <w:jc w:val="center"/>
              <w:rPr>
                <w:rFonts w:eastAsia="Times New Roman"/>
              </w:rPr>
            </w:pPr>
            <w:r>
              <w:rPr>
                <w:rFonts w:eastAsia="Times New Roman"/>
              </w:rPr>
              <w:t>2 175-2 180 MHz</w:t>
            </w:r>
          </w:p>
        </w:tc>
        <w:tc>
          <w:tcPr>
            <w:tcW w:w="3544" w:type="dxa"/>
          </w:tcPr>
          <w:p w:rsidR="00253061" w:rsidRDefault="00253061" w:rsidP="00FF6C46">
            <w:pPr>
              <w:pStyle w:val="Tabletext"/>
              <w:keepNext/>
              <w:keepLines/>
              <w:jc w:val="center"/>
              <w:rPr>
                <w:rFonts w:eastAsia="Times New Roman"/>
              </w:rPr>
            </w:pPr>
            <w:r>
              <w:rPr>
                <w:rFonts w:eastAsia="Times New Roman"/>
              </w:rPr>
              <w:t xml:space="preserve">–30 + 3.4 </w:t>
            </w:r>
            <w:r>
              <w:rPr>
                <w:rFonts w:eastAsia="Times New Roman"/>
                <w:szCs w:val="22"/>
              </w:rPr>
              <w:sym w:font="Symbol" w:char="F0D7"/>
            </w:r>
            <w:r>
              <w:rPr>
                <w:rFonts w:eastAsia="Times New Roman"/>
              </w:rPr>
              <w:t xml:space="preserve"> </w:t>
            </w:r>
            <w:r>
              <w:rPr>
                <w:rFonts w:ascii="SimSun" w:hAnsi="SimSun" w:cs="SimSun" w:hint="eastAsia"/>
              </w:rPr>
              <w:t>（</w:t>
            </w:r>
            <w:r>
              <w:rPr>
                <w:rFonts w:eastAsia="Times New Roman"/>
              </w:rPr>
              <w:t>2 180 MHz – f</w:t>
            </w:r>
            <w:r>
              <w:rPr>
                <w:rFonts w:ascii="SimSun" w:hAnsi="SimSun" w:cs="SimSun" w:hint="eastAsia"/>
              </w:rPr>
              <w:t>）</w:t>
            </w:r>
            <w:r>
              <w:rPr>
                <w:rFonts w:eastAsia="Times New Roman"/>
              </w:rPr>
              <w:t> dBm</w:t>
            </w:r>
          </w:p>
        </w:tc>
        <w:tc>
          <w:tcPr>
            <w:tcW w:w="1448" w:type="dxa"/>
          </w:tcPr>
          <w:p w:rsidR="00253061" w:rsidRDefault="00253061" w:rsidP="00FF6C46">
            <w:pPr>
              <w:pStyle w:val="Tabletext"/>
              <w:keepNext/>
              <w:keepLines/>
              <w:jc w:val="center"/>
              <w:rPr>
                <w:rFonts w:eastAsia="Times New Roman"/>
              </w:rPr>
            </w:pPr>
            <w:r>
              <w:rPr>
                <w:rFonts w:eastAsia="Times New Roman"/>
              </w:rPr>
              <w:t>1 MHz</w:t>
            </w:r>
          </w:p>
        </w:tc>
        <w:tc>
          <w:tcPr>
            <w:tcW w:w="1245" w:type="dxa"/>
          </w:tcPr>
          <w:p w:rsidR="00253061" w:rsidRDefault="00253061" w:rsidP="00FF6C46">
            <w:pPr>
              <w:pStyle w:val="Tabletext"/>
              <w:keepNext/>
              <w:keepLines/>
              <w:jc w:val="center"/>
              <w:rPr>
                <w:rFonts w:eastAsia="Times New Roman"/>
              </w:rPr>
            </w:pPr>
          </w:p>
        </w:tc>
      </w:tr>
      <w:tr w:rsidR="00253061" w:rsidRPr="002B4FF6" w:rsidTr="001312E1">
        <w:trPr>
          <w:cantSplit/>
          <w:jc w:val="center"/>
        </w:trPr>
        <w:tc>
          <w:tcPr>
            <w:tcW w:w="1276" w:type="dxa"/>
            <w:vMerge w:val="restart"/>
          </w:tcPr>
          <w:p w:rsidR="00253061" w:rsidRDefault="00253061" w:rsidP="00FF6C46">
            <w:pPr>
              <w:pStyle w:val="Tabletext"/>
              <w:jc w:val="center"/>
              <w:rPr>
                <w:rFonts w:eastAsia="Times New Roman"/>
              </w:rPr>
            </w:pPr>
            <w:r>
              <w:rPr>
                <w:rFonts w:eastAsia="Times New Roman"/>
              </w:rPr>
              <w:t>VII</w:t>
            </w:r>
          </w:p>
        </w:tc>
        <w:tc>
          <w:tcPr>
            <w:tcW w:w="2126" w:type="dxa"/>
          </w:tcPr>
          <w:p w:rsidR="00253061" w:rsidRDefault="00253061" w:rsidP="00FF6C46">
            <w:pPr>
              <w:pStyle w:val="Tabletext"/>
              <w:jc w:val="center"/>
              <w:rPr>
                <w:rFonts w:eastAsia="Times New Roman"/>
              </w:rPr>
            </w:pPr>
            <w:r>
              <w:rPr>
                <w:rFonts w:eastAsia="Times New Roman"/>
              </w:rPr>
              <w:t>2 610-2 615 MHz</w:t>
            </w:r>
          </w:p>
        </w:tc>
        <w:tc>
          <w:tcPr>
            <w:tcW w:w="3544" w:type="dxa"/>
          </w:tcPr>
          <w:p w:rsidR="00253061" w:rsidRDefault="00253061" w:rsidP="00FF6C46">
            <w:pPr>
              <w:pStyle w:val="Tabletext"/>
              <w:jc w:val="center"/>
              <w:rPr>
                <w:rFonts w:eastAsia="Times New Roman"/>
              </w:rPr>
            </w:pPr>
            <w:r>
              <w:rPr>
                <w:rFonts w:eastAsia="Times New Roman"/>
              </w:rPr>
              <w:t xml:space="preserve">–30 + 3.4 </w:t>
            </w:r>
            <w:r>
              <w:rPr>
                <w:rFonts w:eastAsia="Times New Roman"/>
                <w:szCs w:val="22"/>
              </w:rPr>
              <w:sym w:font="Symbol" w:char="F0D7"/>
            </w:r>
            <w:r>
              <w:rPr>
                <w:rFonts w:eastAsia="Times New Roman"/>
              </w:rPr>
              <w:t xml:space="preserve"> </w:t>
            </w:r>
            <w:r>
              <w:rPr>
                <w:rFonts w:ascii="SimSun" w:hAnsi="SimSun" w:cs="SimSun" w:hint="eastAsia"/>
              </w:rPr>
              <w:t>（</w:t>
            </w:r>
            <w:r>
              <w:rPr>
                <w:rFonts w:eastAsia="Times New Roman"/>
              </w:rPr>
              <w:t>f – 2 610 MHz</w:t>
            </w:r>
            <w:r>
              <w:rPr>
                <w:rFonts w:ascii="SimSun" w:hAnsi="SimSun" w:cs="SimSun" w:hint="eastAsia"/>
              </w:rPr>
              <w:t>）</w:t>
            </w:r>
            <w:r>
              <w:rPr>
                <w:rFonts w:eastAsia="Times New Roman"/>
              </w:rPr>
              <w:t> dBm</w:t>
            </w:r>
          </w:p>
        </w:tc>
        <w:tc>
          <w:tcPr>
            <w:tcW w:w="1448" w:type="dxa"/>
          </w:tcPr>
          <w:p w:rsidR="00253061" w:rsidRDefault="00253061" w:rsidP="00FF6C46">
            <w:pPr>
              <w:pStyle w:val="Tabletext"/>
              <w:jc w:val="center"/>
              <w:rPr>
                <w:rFonts w:eastAsia="Times New Roman"/>
              </w:rPr>
            </w:pPr>
            <w:r>
              <w:rPr>
                <w:rFonts w:eastAsia="Times New Roman"/>
              </w:rPr>
              <w:t>1 MHz</w:t>
            </w:r>
          </w:p>
        </w:tc>
        <w:tc>
          <w:tcPr>
            <w:tcW w:w="1245" w:type="dxa"/>
          </w:tcPr>
          <w:p w:rsidR="00253061" w:rsidRDefault="00253061" w:rsidP="00FF6C46">
            <w:pPr>
              <w:pStyle w:val="Tabletext"/>
              <w:jc w:val="center"/>
              <w:rPr>
                <w:rFonts w:eastAsia="Times New Roman"/>
              </w:rPr>
            </w:pPr>
          </w:p>
        </w:tc>
      </w:tr>
      <w:tr w:rsidR="00253061" w:rsidRPr="002B4FF6" w:rsidTr="001312E1">
        <w:trPr>
          <w:cantSplit/>
          <w:jc w:val="center"/>
        </w:trPr>
        <w:tc>
          <w:tcPr>
            <w:tcW w:w="1276" w:type="dxa"/>
            <w:vMerge/>
          </w:tcPr>
          <w:p w:rsidR="00253061" w:rsidRDefault="00253061" w:rsidP="00FF6C46">
            <w:pPr>
              <w:pStyle w:val="Tabletext"/>
              <w:jc w:val="center"/>
              <w:rPr>
                <w:rFonts w:eastAsia="Times New Roman"/>
              </w:rPr>
            </w:pPr>
          </w:p>
        </w:tc>
        <w:tc>
          <w:tcPr>
            <w:tcW w:w="2126" w:type="dxa"/>
          </w:tcPr>
          <w:p w:rsidR="00253061" w:rsidRDefault="00253061" w:rsidP="00FF6C46">
            <w:pPr>
              <w:pStyle w:val="Tabletext"/>
              <w:jc w:val="center"/>
              <w:rPr>
                <w:rFonts w:eastAsia="Times New Roman"/>
              </w:rPr>
            </w:pPr>
            <w:r>
              <w:rPr>
                <w:rFonts w:eastAsia="Times New Roman"/>
              </w:rPr>
              <w:t>2 695-2 700 MHz</w:t>
            </w:r>
          </w:p>
        </w:tc>
        <w:tc>
          <w:tcPr>
            <w:tcW w:w="3544" w:type="dxa"/>
          </w:tcPr>
          <w:p w:rsidR="00253061" w:rsidRDefault="00253061" w:rsidP="00FF6C46">
            <w:pPr>
              <w:pStyle w:val="Tabletext"/>
              <w:jc w:val="center"/>
              <w:rPr>
                <w:rFonts w:eastAsia="Times New Roman"/>
              </w:rPr>
            </w:pPr>
            <w:r>
              <w:rPr>
                <w:rFonts w:eastAsia="Times New Roman"/>
              </w:rPr>
              <w:t xml:space="preserve">–30 +3.4 </w:t>
            </w:r>
            <w:r>
              <w:rPr>
                <w:rFonts w:eastAsia="Times New Roman"/>
                <w:szCs w:val="22"/>
              </w:rPr>
              <w:sym w:font="Symbol" w:char="F0D7"/>
            </w:r>
            <w:r>
              <w:rPr>
                <w:rFonts w:eastAsia="Times New Roman"/>
              </w:rPr>
              <w:t xml:space="preserve"> </w:t>
            </w:r>
            <w:r>
              <w:rPr>
                <w:rFonts w:ascii="SimSun" w:hAnsi="SimSun" w:cs="SimSun" w:hint="eastAsia"/>
              </w:rPr>
              <w:t>（</w:t>
            </w:r>
            <w:r>
              <w:rPr>
                <w:rFonts w:eastAsia="Times New Roman"/>
              </w:rPr>
              <w:t>2 700 MHz – f</w:t>
            </w:r>
            <w:r>
              <w:rPr>
                <w:rFonts w:ascii="SimSun" w:hAnsi="SimSun" w:cs="SimSun" w:hint="eastAsia"/>
              </w:rPr>
              <w:t>）</w:t>
            </w:r>
            <w:r>
              <w:rPr>
                <w:rFonts w:eastAsia="Times New Roman"/>
              </w:rPr>
              <w:t> dBm</w:t>
            </w:r>
          </w:p>
        </w:tc>
        <w:tc>
          <w:tcPr>
            <w:tcW w:w="1448" w:type="dxa"/>
          </w:tcPr>
          <w:p w:rsidR="00253061" w:rsidRDefault="00253061" w:rsidP="00FF6C46">
            <w:pPr>
              <w:pStyle w:val="Tabletext"/>
              <w:jc w:val="center"/>
              <w:rPr>
                <w:rFonts w:eastAsia="Times New Roman"/>
              </w:rPr>
            </w:pPr>
            <w:r>
              <w:rPr>
                <w:rFonts w:eastAsia="Times New Roman"/>
              </w:rPr>
              <w:t>1 MHz</w:t>
            </w:r>
          </w:p>
        </w:tc>
        <w:tc>
          <w:tcPr>
            <w:tcW w:w="1245" w:type="dxa"/>
          </w:tcPr>
          <w:p w:rsidR="00253061" w:rsidRDefault="00253061" w:rsidP="00FF6C46">
            <w:pPr>
              <w:pStyle w:val="Tabletext"/>
              <w:jc w:val="center"/>
              <w:rPr>
                <w:rFonts w:eastAsia="Times New Roman"/>
              </w:rPr>
            </w:pPr>
          </w:p>
        </w:tc>
      </w:tr>
    </w:tbl>
    <w:p w:rsidR="00253061" w:rsidRPr="005D501B" w:rsidRDefault="00253061" w:rsidP="001312E1">
      <w:pPr>
        <w:pStyle w:val="TableLegendNote"/>
        <w:rPr>
          <w:lang w:eastAsia="zh-CN"/>
        </w:rPr>
      </w:pPr>
      <w:r>
        <w:rPr>
          <w:rFonts w:hint="eastAsia"/>
          <w:lang w:eastAsia="zh-CN"/>
        </w:rPr>
        <w:t>注</w:t>
      </w:r>
      <w:r w:rsidRPr="005D501B">
        <w:rPr>
          <w:lang w:eastAsia="zh-CN"/>
        </w:rPr>
        <w:t xml:space="preserve"> </w:t>
      </w:r>
      <w:r w:rsidR="007179FF">
        <w:rPr>
          <w:lang w:eastAsia="zh-CN"/>
        </w:rPr>
        <w:t>–</w:t>
      </w:r>
      <w:r w:rsidRPr="005D501B">
        <w:rPr>
          <w:lang w:eastAsia="zh-CN"/>
        </w:rPr>
        <w:t xml:space="preserve"> </w:t>
      </w:r>
      <w:r>
        <w:rPr>
          <w:rFonts w:hint="eastAsia"/>
          <w:lang w:eastAsia="zh-CN"/>
        </w:rPr>
        <w:t>此项用于</w:t>
      </w:r>
      <w:r w:rsidRPr="005D501B">
        <w:rPr>
          <w:rFonts w:eastAsia="Times New Roman"/>
          <w:lang w:eastAsia="zh-CN"/>
        </w:rPr>
        <w:t>2 610-2 615 MHz</w:t>
      </w:r>
      <w:r>
        <w:rPr>
          <w:rFonts w:hint="eastAsia"/>
          <w:lang w:eastAsia="zh-CN"/>
        </w:rPr>
        <w:t>频率范围的要求可能适用于同时部署</w:t>
      </w:r>
      <w:r w:rsidRPr="005D501B">
        <w:rPr>
          <w:rFonts w:eastAsia="Times New Roman"/>
        </w:rPr>
        <w:t>UTRA-TDD</w:t>
      </w:r>
      <w:r>
        <w:rPr>
          <w:rFonts w:hint="eastAsia"/>
          <w:lang w:eastAsia="zh-CN"/>
        </w:rPr>
        <w:t>和</w:t>
      </w:r>
      <w:r w:rsidRPr="005D501B">
        <w:rPr>
          <w:rFonts w:eastAsia="Times New Roman"/>
        </w:rPr>
        <w:t>UTRA-FDD</w:t>
      </w:r>
      <w:r>
        <w:rPr>
          <w:rFonts w:hint="eastAsia"/>
          <w:lang w:eastAsia="zh-CN"/>
        </w:rPr>
        <w:t>的地理区域。</w:t>
      </w:r>
    </w:p>
    <w:p w:rsidR="00253061" w:rsidRPr="00FE02FB" w:rsidRDefault="00253061" w:rsidP="00253061">
      <w:pPr>
        <w:pStyle w:val="Heading2"/>
        <w:rPr>
          <w:szCs w:val="24"/>
          <w:lang w:eastAsia="zh-CN"/>
        </w:rPr>
      </w:pPr>
      <w:bookmarkStart w:id="74" w:name="_Toc257285678"/>
      <w:r w:rsidRPr="00FE02FB">
        <w:rPr>
          <w:szCs w:val="24"/>
          <w:lang w:eastAsia="zh-CN"/>
        </w:rPr>
        <w:t>4.6</w:t>
      </w:r>
      <w:r w:rsidRPr="00FE02FB">
        <w:rPr>
          <w:szCs w:val="24"/>
          <w:lang w:eastAsia="zh-CN"/>
        </w:rPr>
        <w:tab/>
      </w:r>
      <w:bookmarkEnd w:id="74"/>
      <w:r>
        <w:rPr>
          <w:rFonts w:hint="eastAsia"/>
          <w:szCs w:val="24"/>
          <w:lang w:eastAsia="zh-CN"/>
        </w:rPr>
        <w:t>公共</w:t>
      </w:r>
      <w:r w:rsidRPr="00FE02FB">
        <w:rPr>
          <w:rFonts w:hint="eastAsia"/>
          <w:szCs w:val="24"/>
          <w:lang w:eastAsia="zh-CN"/>
        </w:rPr>
        <w:t>安全操作的保护</w:t>
      </w:r>
    </w:p>
    <w:p w:rsidR="00253061" w:rsidRDefault="00253061" w:rsidP="00253061">
      <w:pPr>
        <w:ind w:firstLineChars="200" w:firstLine="480"/>
        <w:rPr>
          <w:lang w:eastAsia="zh-CN"/>
        </w:rPr>
      </w:pPr>
      <w:r>
        <w:rPr>
          <w:rFonts w:hint="eastAsia"/>
          <w:lang w:eastAsia="zh-CN"/>
        </w:rPr>
        <w:t>此项要求应适用于工作在频带</w:t>
      </w:r>
      <w:r>
        <w:rPr>
          <w:lang w:eastAsia="zh-CN"/>
        </w:rPr>
        <w:t>XIII</w:t>
      </w:r>
      <w:r>
        <w:rPr>
          <w:rFonts w:hint="eastAsia"/>
          <w:lang w:eastAsia="zh-CN"/>
        </w:rPr>
        <w:t>和</w:t>
      </w:r>
      <w:r>
        <w:rPr>
          <w:lang w:eastAsia="zh-CN"/>
        </w:rPr>
        <w:t>XIV</w:t>
      </w:r>
      <w:r>
        <w:rPr>
          <w:rFonts w:hint="eastAsia"/>
          <w:lang w:eastAsia="zh-CN"/>
        </w:rPr>
        <w:t>的</w:t>
      </w:r>
      <w:r>
        <w:rPr>
          <w:lang w:eastAsia="zh-CN"/>
        </w:rPr>
        <w:t>UTRA BS</w:t>
      </w:r>
      <w:r>
        <w:rPr>
          <w:rFonts w:hint="eastAsia"/>
          <w:lang w:eastAsia="zh-CN"/>
        </w:rPr>
        <w:t>，以确保为</w:t>
      </w:r>
      <w:r>
        <w:rPr>
          <w:lang w:eastAsia="zh-CN"/>
        </w:rPr>
        <w:t>700 MHz</w:t>
      </w:r>
      <w:r>
        <w:rPr>
          <w:rFonts w:hint="eastAsia"/>
          <w:lang w:eastAsia="zh-CN"/>
        </w:rPr>
        <w:t>公共安全操作提供适当的干扰保护。此项要求也可适用于所使用的第一个载波频率之下</w:t>
      </w:r>
      <w:r>
        <w:rPr>
          <w:lang w:eastAsia="zh-CN"/>
        </w:rPr>
        <w:t>12.5 MHz</w:t>
      </w:r>
      <w:r>
        <w:rPr>
          <w:rFonts w:hint="eastAsia"/>
          <w:lang w:eastAsia="zh-CN"/>
        </w:rPr>
        <w:t>和所使用的最后一个载波频率之上</w:t>
      </w:r>
      <w:r>
        <w:rPr>
          <w:lang w:eastAsia="zh-CN"/>
        </w:rPr>
        <w:t xml:space="preserve">12.5 MHz </w:t>
      </w:r>
      <w:r>
        <w:rPr>
          <w:rFonts w:hint="eastAsia"/>
          <w:lang w:eastAsia="zh-CN"/>
        </w:rPr>
        <w:t>范围内的指定频率。</w:t>
      </w:r>
    </w:p>
    <w:p w:rsidR="00253061" w:rsidRDefault="00253061" w:rsidP="00253061">
      <w:pPr>
        <w:pStyle w:val="TableNo"/>
        <w:rPr>
          <w:lang w:eastAsia="zh-CN"/>
        </w:rPr>
      </w:pPr>
      <w:r>
        <w:rPr>
          <w:rFonts w:hint="eastAsia"/>
          <w:lang w:eastAsia="zh-CN"/>
        </w:rPr>
        <w:t>表</w:t>
      </w:r>
      <w:r>
        <w:rPr>
          <w:lang w:eastAsia="zh-CN"/>
        </w:rPr>
        <w:t>13A</w:t>
      </w:r>
    </w:p>
    <w:p w:rsidR="00253061" w:rsidRDefault="00253061" w:rsidP="00253061">
      <w:pPr>
        <w:pStyle w:val="Tabletitle"/>
        <w:rPr>
          <w:lang w:eastAsia="zh-CN"/>
        </w:rPr>
      </w:pPr>
      <w:r>
        <w:rPr>
          <w:lang w:eastAsia="zh-CN"/>
        </w:rPr>
        <w:t>BS</w:t>
      </w:r>
      <w:r>
        <w:rPr>
          <w:rFonts w:hint="eastAsia"/>
          <w:lang w:eastAsia="zh-CN"/>
        </w:rPr>
        <w:t>杂散发射限值</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7"/>
        <w:gridCol w:w="2114"/>
        <w:gridCol w:w="3527"/>
        <w:gridCol w:w="1456"/>
        <w:gridCol w:w="1245"/>
      </w:tblGrid>
      <w:tr w:rsidR="00253061" w:rsidRPr="002B4FF6" w:rsidTr="001312E1">
        <w:trPr>
          <w:cantSplit/>
          <w:jc w:val="center"/>
        </w:trPr>
        <w:tc>
          <w:tcPr>
            <w:tcW w:w="1297" w:type="dxa"/>
          </w:tcPr>
          <w:p w:rsidR="00253061" w:rsidRPr="002B4FF6" w:rsidRDefault="00253061" w:rsidP="00FF6C46">
            <w:pPr>
              <w:pStyle w:val="Tablehead"/>
              <w:rPr>
                <w:lang w:val="en-US" w:eastAsia="zh-CN"/>
              </w:rPr>
            </w:pPr>
            <w:r w:rsidRPr="002B4FF6">
              <w:rPr>
                <w:rFonts w:ascii="SimSun" w:hAnsi="SimSun" w:cs="SimSun" w:hint="eastAsia"/>
                <w:lang w:val="en-US" w:eastAsia="zh-CN"/>
              </w:rPr>
              <w:t>工作频带</w:t>
            </w:r>
          </w:p>
        </w:tc>
        <w:tc>
          <w:tcPr>
            <w:tcW w:w="2114" w:type="dxa"/>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3527"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456" w:type="dxa"/>
          </w:tcPr>
          <w:p w:rsidR="00253061" w:rsidRPr="002B4FF6" w:rsidRDefault="00253061" w:rsidP="00FF6C46">
            <w:pPr>
              <w:pStyle w:val="Tablehead"/>
              <w:tabs>
                <w:tab w:val="left" w:pos="405"/>
                <w:tab w:val="center" w:pos="742"/>
              </w:tabs>
              <w:rPr>
                <w:lang w:val="en-US" w:eastAsia="zh-CN"/>
              </w:rPr>
            </w:pPr>
            <w:r w:rsidRPr="002B4FF6">
              <w:rPr>
                <w:rFonts w:cs="??" w:hint="eastAsia"/>
                <w:lang w:val="en-US" w:eastAsia="zh-CN"/>
              </w:rPr>
              <w:t>测量带宽</w:t>
            </w:r>
          </w:p>
        </w:tc>
        <w:tc>
          <w:tcPr>
            <w:tcW w:w="1245" w:type="dxa"/>
            <w:vAlign w:val="center"/>
          </w:tcPr>
          <w:p w:rsidR="00253061" w:rsidRPr="002B4FF6" w:rsidRDefault="00253061" w:rsidP="00FF6C46">
            <w:pPr>
              <w:pStyle w:val="Tablehead"/>
              <w:keepLines/>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1312E1">
        <w:trPr>
          <w:cantSplit/>
          <w:jc w:val="center"/>
        </w:trPr>
        <w:tc>
          <w:tcPr>
            <w:tcW w:w="1297" w:type="dxa"/>
          </w:tcPr>
          <w:p w:rsidR="00253061" w:rsidRDefault="00253061" w:rsidP="00FF6C46">
            <w:pPr>
              <w:pStyle w:val="Tabletext"/>
              <w:jc w:val="center"/>
              <w:rPr>
                <w:rFonts w:eastAsia="Times New Roman"/>
              </w:rPr>
            </w:pPr>
            <w:r>
              <w:rPr>
                <w:rFonts w:eastAsia="Times New Roman"/>
              </w:rPr>
              <w:t>XIII</w:t>
            </w:r>
          </w:p>
        </w:tc>
        <w:tc>
          <w:tcPr>
            <w:tcW w:w="2114" w:type="dxa"/>
          </w:tcPr>
          <w:p w:rsidR="00253061" w:rsidRDefault="00253061" w:rsidP="00FF6C46">
            <w:pPr>
              <w:pStyle w:val="Tabletext"/>
              <w:jc w:val="center"/>
              <w:rPr>
                <w:rFonts w:eastAsia="Times New Roman"/>
              </w:rPr>
            </w:pPr>
            <w:r>
              <w:rPr>
                <w:rFonts w:eastAsia="Times New Roman"/>
              </w:rPr>
              <w:t>763-775 MHz</w:t>
            </w:r>
          </w:p>
        </w:tc>
        <w:tc>
          <w:tcPr>
            <w:tcW w:w="3527" w:type="dxa"/>
          </w:tcPr>
          <w:p w:rsidR="00253061" w:rsidRDefault="00253061" w:rsidP="00FF6C46">
            <w:pPr>
              <w:pStyle w:val="Tabletext"/>
              <w:jc w:val="center"/>
              <w:rPr>
                <w:rFonts w:eastAsia="Times New Roman"/>
              </w:rPr>
            </w:pPr>
            <w:r>
              <w:rPr>
                <w:rFonts w:eastAsia="Times New Roman"/>
              </w:rPr>
              <w:t>–46 dBm</w:t>
            </w:r>
          </w:p>
        </w:tc>
        <w:tc>
          <w:tcPr>
            <w:tcW w:w="1456" w:type="dxa"/>
          </w:tcPr>
          <w:p w:rsidR="00253061" w:rsidRDefault="00253061" w:rsidP="00FF6C46">
            <w:pPr>
              <w:pStyle w:val="Tabletext"/>
              <w:jc w:val="center"/>
              <w:rPr>
                <w:rFonts w:eastAsia="Times New Roman"/>
              </w:rPr>
            </w:pPr>
            <w:r>
              <w:rPr>
                <w:rFonts w:eastAsia="Times New Roman"/>
              </w:rPr>
              <w:t>6.25 kHz</w:t>
            </w:r>
          </w:p>
        </w:tc>
        <w:tc>
          <w:tcPr>
            <w:tcW w:w="1245" w:type="dxa"/>
          </w:tcPr>
          <w:p w:rsidR="00253061" w:rsidRDefault="00253061" w:rsidP="00FF6C46">
            <w:pPr>
              <w:pStyle w:val="Tabletext"/>
              <w:jc w:val="center"/>
              <w:rPr>
                <w:rFonts w:eastAsia="Times New Roman"/>
              </w:rPr>
            </w:pPr>
          </w:p>
        </w:tc>
      </w:tr>
      <w:tr w:rsidR="00253061" w:rsidRPr="002B4FF6" w:rsidTr="001312E1">
        <w:trPr>
          <w:cantSplit/>
          <w:jc w:val="center"/>
        </w:trPr>
        <w:tc>
          <w:tcPr>
            <w:tcW w:w="1297" w:type="dxa"/>
          </w:tcPr>
          <w:p w:rsidR="00253061" w:rsidRDefault="00253061" w:rsidP="00FF6C46">
            <w:pPr>
              <w:pStyle w:val="Tabletext"/>
              <w:jc w:val="center"/>
              <w:rPr>
                <w:rFonts w:eastAsia="Times New Roman"/>
              </w:rPr>
            </w:pPr>
            <w:r>
              <w:rPr>
                <w:rFonts w:eastAsia="Times New Roman"/>
              </w:rPr>
              <w:t>XIII</w:t>
            </w:r>
          </w:p>
        </w:tc>
        <w:tc>
          <w:tcPr>
            <w:tcW w:w="2114" w:type="dxa"/>
          </w:tcPr>
          <w:p w:rsidR="00253061" w:rsidRDefault="00253061" w:rsidP="00FF6C46">
            <w:pPr>
              <w:pStyle w:val="Tabletext"/>
              <w:jc w:val="center"/>
              <w:rPr>
                <w:rFonts w:eastAsia="Times New Roman"/>
              </w:rPr>
            </w:pPr>
            <w:r>
              <w:rPr>
                <w:rFonts w:eastAsia="Times New Roman"/>
              </w:rPr>
              <w:t>793-805 MHz</w:t>
            </w:r>
          </w:p>
        </w:tc>
        <w:tc>
          <w:tcPr>
            <w:tcW w:w="3527" w:type="dxa"/>
          </w:tcPr>
          <w:p w:rsidR="00253061" w:rsidRDefault="00253061" w:rsidP="00FF6C46">
            <w:pPr>
              <w:pStyle w:val="Tabletext"/>
              <w:jc w:val="center"/>
              <w:rPr>
                <w:rFonts w:eastAsia="Times New Roman"/>
              </w:rPr>
            </w:pPr>
            <w:r>
              <w:rPr>
                <w:rFonts w:eastAsia="Times New Roman"/>
              </w:rPr>
              <w:t>–46 dBm</w:t>
            </w:r>
          </w:p>
        </w:tc>
        <w:tc>
          <w:tcPr>
            <w:tcW w:w="1456" w:type="dxa"/>
          </w:tcPr>
          <w:p w:rsidR="00253061" w:rsidRDefault="00253061" w:rsidP="00FF6C46">
            <w:pPr>
              <w:pStyle w:val="Tabletext"/>
              <w:jc w:val="center"/>
              <w:rPr>
                <w:rFonts w:eastAsia="Times New Roman"/>
              </w:rPr>
            </w:pPr>
            <w:r>
              <w:rPr>
                <w:rFonts w:eastAsia="Times New Roman"/>
              </w:rPr>
              <w:t>6.25 kHz</w:t>
            </w:r>
          </w:p>
        </w:tc>
        <w:tc>
          <w:tcPr>
            <w:tcW w:w="1245" w:type="dxa"/>
          </w:tcPr>
          <w:p w:rsidR="00253061" w:rsidRDefault="00253061" w:rsidP="00FF6C46">
            <w:pPr>
              <w:pStyle w:val="Tabletext"/>
              <w:jc w:val="center"/>
              <w:rPr>
                <w:rFonts w:eastAsia="Times New Roman"/>
              </w:rPr>
            </w:pPr>
          </w:p>
        </w:tc>
      </w:tr>
      <w:tr w:rsidR="00253061" w:rsidRPr="002B4FF6" w:rsidTr="001312E1">
        <w:trPr>
          <w:cantSplit/>
          <w:jc w:val="center"/>
        </w:trPr>
        <w:tc>
          <w:tcPr>
            <w:tcW w:w="1297" w:type="dxa"/>
          </w:tcPr>
          <w:p w:rsidR="00253061" w:rsidRDefault="00253061" w:rsidP="00FF6C46">
            <w:pPr>
              <w:pStyle w:val="Tabletext"/>
              <w:jc w:val="center"/>
              <w:rPr>
                <w:rFonts w:eastAsia="Times New Roman"/>
              </w:rPr>
            </w:pPr>
            <w:r>
              <w:rPr>
                <w:rFonts w:eastAsia="Times New Roman"/>
              </w:rPr>
              <w:t>XIV</w:t>
            </w:r>
          </w:p>
        </w:tc>
        <w:tc>
          <w:tcPr>
            <w:tcW w:w="2114" w:type="dxa"/>
          </w:tcPr>
          <w:p w:rsidR="00253061" w:rsidRDefault="00253061" w:rsidP="00FF6C46">
            <w:pPr>
              <w:pStyle w:val="Tabletext"/>
              <w:jc w:val="center"/>
              <w:rPr>
                <w:rFonts w:eastAsia="Times New Roman"/>
              </w:rPr>
            </w:pPr>
            <w:r>
              <w:rPr>
                <w:rFonts w:eastAsia="Times New Roman"/>
              </w:rPr>
              <w:t>769-775 MHz</w:t>
            </w:r>
          </w:p>
        </w:tc>
        <w:tc>
          <w:tcPr>
            <w:tcW w:w="3527" w:type="dxa"/>
          </w:tcPr>
          <w:p w:rsidR="00253061" w:rsidRDefault="00253061" w:rsidP="00FF6C46">
            <w:pPr>
              <w:pStyle w:val="Tabletext"/>
              <w:jc w:val="center"/>
              <w:rPr>
                <w:rFonts w:eastAsia="Times New Roman"/>
              </w:rPr>
            </w:pPr>
            <w:r>
              <w:rPr>
                <w:rFonts w:eastAsia="Times New Roman"/>
              </w:rPr>
              <w:t>–46 dBm</w:t>
            </w:r>
          </w:p>
        </w:tc>
        <w:tc>
          <w:tcPr>
            <w:tcW w:w="1456" w:type="dxa"/>
          </w:tcPr>
          <w:p w:rsidR="00253061" w:rsidRDefault="00253061" w:rsidP="00FF6C46">
            <w:pPr>
              <w:pStyle w:val="Tabletext"/>
              <w:jc w:val="center"/>
              <w:rPr>
                <w:rFonts w:eastAsia="Times New Roman"/>
              </w:rPr>
            </w:pPr>
            <w:r>
              <w:rPr>
                <w:rFonts w:eastAsia="Times New Roman"/>
              </w:rPr>
              <w:t>6.25 kHz</w:t>
            </w:r>
          </w:p>
        </w:tc>
        <w:tc>
          <w:tcPr>
            <w:tcW w:w="1245" w:type="dxa"/>
          </w:tcPr>
          <w:p w:rsidR="00253061" w:rsidRDefault="00253061" w:rsidP="00FF6C46">
            <w:pPr>
              <w:pStyle w:val="Tabletext"/>
              <w:jc w:val="center"/>
              <w:rPr>
                <w:rFonts w:eastAsia="Times New Roman"/>
              </w:rPr>
            </w:pPr>
          </w:p>
        </w:tc>
      </w:tr>
      <w:tr w:rsidR="00253061" w:rsidRPr="002B4FF6" w:rsidTr="001312E1">
        <w:trPr>
          <w:cantSplit/>
          <w:jc w:val="center"/>
        </w:trPr>
        <w:tc>
          <w:tcPr>
            <w:tcW w:w="1297" w:type="dxa"/>
          </w:tcPr>
          <w:p w:rsidR="00253061" w:rsidRDefault="00253061" w:rsidP="00FF6C46">
            <w:pPr>
              <w:pStyle w:val="Tabletext"/>
              <w:jc w:val="center"/>
              <w:rPr>
                <w:rFonts w:eastAsia="Times New Roman"/>
              </w:rPr>
            </w:pPr>
            <w:r>
              <w:rPr>
                <w:rFonts w:eastAsia="Times New Roman"/>
              </w:rPr>
              <w:t>XIV</w:t>
            </w:r>
          </w:p>
        </w:tc>
        <w:tc>
          <w:tcPr>
            <w:tcW w:w="2114" w:type="dxa"/>
          </w:tcPr>
          <w:p w:rsidR="00253061" w:rsidRDefault="00253061" w:rsidP="00FF6C46">
            <w:pPr>
              <w:pStyle w:val="Tabletext"/>
              <w:jc w:val="center"/>
              <w:rPr>
                <w:rFonts w:eastAsia="Times New Roman"/>
              </w:rPr>
            </w:pPr>
            <w:r>
              <w:rPr>
                <w:rFonts w:eastAsia="Times New Roman"/>
              </w:rPr>
              <w:t>799-805 MHz</w:t>
            </w:r>
          </w:p>
        </w:tc>
        <w:tc>
          <w:tcPr>
            <w:tcW w:w="3527" w:type="dxa"/>
          </w:tcPr>
          <w:p w:rsidR="00253061" w:rsidRDefault="00253061" w:rsidP="00FF6C46">
            <w:pPr>
              <w:pStyle w:val="Tabletext"/>
              <w:jc w:val="center"/>
              <w:rPr>
                <w:rFonts w:eastAsia="Times New Roman"/>
              </w:rPr>
            </w:pPr>
            <w:r>
              <w:rPr>
                <w:rFonts w:eastAsia="Times New Roman"/>
              </w:rPr>
              <w:t>–46 dBm</w:t>
            </w:r>
          </w:p>
        </w:tc>
        <w:tc>
          <w:tcPr>
            <w:tcW w:w="1456" w:type="dxa"/>
          </w:tcPr>
          <w:p w:rsidR="00253061" w:rsidRDefault="00253061" w:rsidP="00FF6C46">
            <w:pPr>
              <w:pStyle w:val="Tabletext"/>
              <w:jc w:val="center"/>
              <w:rPr>
                <w:rFonts w:eastAsia="Times New Roman"/>
              </w:rPr>
            </w:pPr>
            <w:r>
              <w:rPr>
                <w:rFonts w:eastAsia="Times New Roman"/>
              </w:rPr>
              <w:t>6.25 kHz</w:t>
            </w:r>
          </w:p>
        </w:tc>
        <w:tc>
          <w:tcPr>
            <w:tcW w:w="1245" w:type="dxa"/>
          </w:tcPr>
          <w:p w:rsidR="00253061" w:rsidRDefault="00253061" w:rsidP="00FF6C46">
            <w:pPr>
              <w:pStyle w:val="Tabletext"/>
              <w:jc w:val="center"/>
              <w:rPr>
                <w:rFonts w:eastAsia="Times New Roman"/>
              </w:rPr>
            </w:pPr>
          </w:p>
        </w:tc>
      </w:tr>
    </w:tbl>
    <w:p w:rsidR="00253061" w:rsidRDefault="00253061" w:rsidP="00253061">
      <w:pPr>
        <w:pStyle w:val="Tablefin"/>
      </w:pPr>
    </w:p>
    <w:p w:rsidR="00253061" w:rsidRDefault="00253061" w:rsidP="00253061">
      <w:pPr>
        <w:ind w:firstLineChars="200" w:firstLine="480"/>
        <w:rPr>
          <w:lang w:eastAsia="zh-CN"/>
        </w:rPr>
      </w:pPr>
      <w:r>
        <w:rPr>
          <w:rFonts w:hint="eastAsia"/>
          <w:lang w:eastAsia="zh-CN"/>
        </w:rPr>
        <w:t>以下要求应适用于工作在频带</w:t>
      </w:r>
      <w:r>
        <w:rPr>
          <w:lang w:eastAsia="zh-CN"/>
        </w:rPr>
        <w:t>13</w:t>
      </w:r>
      <w:r>
        <w:rPr>
          <w:rFonts w:hint="eastAsia"/>
          <w:lang w:eastAsia="zh-CN"/>
        </w:rPr>
        <w:t>和</w:t>
      </w:r>
      <w:r>
        <w:rPr>
          <w:lang w:eastAsia="zh-CN"/>
        </w:rPr>
        <w:t>14</w:t>
      </w:r>
      <w:r>
        <w:rPr>
          <w:rFonts w:hint="eastAsia"/>
          <w:lang w:eastAsia="zh-CN"/>
        </w:rPr>
        <w:t>的</w:t>
      </w:r>
      <w:r>
        <w:rPr>
          <w:lang w:eastAsia="zh-CN"/>
        </w:rPr>
        <w:t>E-UTRA BS</w:t>
      </w:r>
      <w:r>
        <w:rPr>
          <w:rFonts w:hint="eastAsia"/>
          <w:lang w:eastAsia="zh-CN"/>
        </w:rPr>
        <w:t>，以确保为</w:t>
      </w:r>
      <w:r>
        <w:rPr>
          <w:lang w:eastAsia="zh-CN"/>
        </w:rPr>
        <w:t>700 MHz</w:t>
      </w:r>
      <w:r>
        <w:rPr>
          <w:rFonts w:hint="eastAsia"/>
          <w:lang w:eastAsia="zh-CN"/>
        </w:rPr>
        <w:t>公共安全操作提供适当的干扰保护。此项要求也可适用于</w:t>
      </w:r>
      <w:r>
        <w:rPr>
          <w:lang w:eastAsia="zh-CN"/>
        </w:rPr>
        <w:t>BS</w:t>
      </w:r>
      <w:r>
        <w:rPr>
          <w:rFonts w:hint="eastAsia"/>
          <w:lang w:eastAsia="zh-CN"/>
        </w:rPr>
        <w:t>发射机工作频带最低频率之下</w:t>
      </w:r>
      <w:r>
        <w:rPr>
          <w:lang w:eastAsia="zh-CN"/>
        </w:rPr>
        <w:t>10 MHz</w:t>
      </w:r>
      <w:r>
        <w:rPr>
          <w:rFonts w:hint="eastAsia"/>
          <w:lang w:eastAsia="zh-CN"/>
        </w:rPr>
        <w:t>和</w:t>
      </w:r>
      <w:r>
        <w:rPr>
          <w:lang w:eastAsia="zh-CN"/>
        </w:rPr>
        <w:t>BS</w:t>
      </w:r>
      <w:r>
        <w:rPr>
          <w:rFonts w:hint="eastAsia"/>
          <w:lang w:eastAsia="zh-CN"/>
        </w:rPr>
        <w:t>发射机工作频带最高频率之上</w:t>
      </w:r>
      <w:r>
        <w:rPr>
          <w:lang w:eastAsia="zh-CN"/>
        </w:rPr>
        <w:t xml:space="preserve">10 MHz </w:t>
      </w:r>
      <w:r>
        <w:rPr>
          <w:rFonts w:hint="eastAsia"/>
          <w:lang w:eastAsia="zh-CN"/>
        </w:rPr>
        <w:t>范围内的频率。任何杂散发射的功率不得超过</w:t>
      </w:r>
      <w:r>
        <w:rPr>
          <w:rFonts w:hint="eastAsia"/>
          <w:lang w:val="en-GB" w:eastAsia="zh-CN"/>
        </w:rPr>
        <w:t>：</w:t>
      </w:r>
    </w:p>
    <w:p w:rsidR="00253061" w:rsidRDefault="00253061" w:rsidP="00D6740B">
      <w:pPr>
        <w:pStyle w:val="TableNo"/>
        <w:rPr>
          <w:lang w:eastAsia="zh-CN"/>
        </w:rPr>
      </w:pPr>
      <w:r>
        <w:rPr>
          <w:rFonts w:hint="eastAsia"/>
          <w:lang w:eastAsia="zh-CN"/>
        </w:rPr>
        <w:t>表</w:t>
      </w:r>
      <w:r>
        <w:rPr>
          <w:lang w:eastAsia="zh-CN"/>
        </w:rPr>
        <w:t>13B</w:t>
      </w:r>
    </w:p>
    <w:p w:rsidR="00253061" w:rsidRDefault="00253061" w:rsidP="00253061">
      <w:pPr>
        <w:pStyle w:val="Tabletitle"/>
        <w:rPr>
          <w:lang w:eastAsia="zh-CN"/>
        </w:rPr>
      </w:pPr>
      <w:r>
        <w:rPr>
          <w:rFonts w:hint="eastAsia"/>
          <w:lang w:eastAsia="zh-CN"/>
        </w:rPr>
        <w:t>用于公共安全操作保护的</w:t>
      </w:r>
      <w:r>
        <w:rPr>
          <w:lang w:eastAsia="zh-CN"/>
        </w:rPr>
        <w:t>BS</w:t>
      </w:r>
      <w:r>
        <w:rPr>
          <w:rFonts w:hint="eastAsia"/>
          <w:lang w:eastAsia="zh-CN"/>
        </w:rPr>
        <w:t>杂散发射限值</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2086"/>
        <w:gridCol w:w="3541"/>
        <w:gridCol w:w="1414"/>
        <w:gridCol w:w="1287"/>
      </w:tblGrid>
      <w:tr w:rsidR="00253061" w:rsidRPr="002B4FF6" w:rsidTr="001312E1">
        <w:trPr>
          <w:cantSplit/>
          <w:jc w:val="center"/>
        </w:trPr>
        <w:tc>
          <w:tcPr>
            <w:tcW w:w="1311" w:type="dxa"/>
          </w:tcPr>
          <w:p w:rsidR="00253061" w:rsidRPr="002B4FF6" w:rsidRDefault="00253061" w:rsidP="00FF6C46">
            <w:pPr>
              <w:pStyle w:val="Tablehead"/>
              <w:rPr>
                <w:lang w:val="en-US" w:eastAsia="zh-CN"/>
              </w:rPr>
            </w:pPr>
            <w:r w:rsidRPr="002B4FF6">
              <w:rPr>
                <w:rFonts w:ascii="SimSun" w:hAnsi="SimSun" w:cs="SimSun" w:hint="eastAsia"/>
                <w:lang w:val="en-US" w:eastAsia="zh-CN"/>
              </w:rPr>
              <w:t>工作频带</w:t>
            </w:r>
          </w:p>
        </w:tc>
        <w:tc>
          <w:tcPr>
            <w:tcW w:w="2086" w:type="dxa"/>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3541"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414" w:type="dxa"/>
          </w:tcPr>
          <w:p w:rsidR="00253061" w:rsidRPr="002B4FF6" w:rsidRDefault="00253061" w:rsidP="00FF6C46">
            <w:pPr>
              <w:pStyle w:val="Tablehead"/>
              <w:tabs>
                <w:tab w:val="left" w:pos="405"/>
                <w:tab w:val="center" w:pos="742"/>
              </w:tabs>
              <w:rPr>
                <w:lang w:val="en-US" w:eastAsia="zh-CN"/>
              </w:rPr>
            </w:pPr>
            <w:r w:rsidRPr="002B4FF6">
              <w:rPr>
                <w:rFonts w:cs="??" w:hint="eastAsia"/>
                <w:lang w:val="en-US" w:eastAsia="zh-CN"/>
              </w:rPr>
              <w:t>测量带宽</w:t>
            </w:r>
          </w:p>
        </w:tc>
        <w:tc>
          <w:tcPr>
            <w:tcW w:w="1287" w:type="dxa"/>
            <w:vAlign w:val="center"/>
          </w:tcPr>
          <w:p w:rsidR="00253061" w:rsidRPr="002B4FF6" w:rsidRDefault="00253061" w:rsidP="00FF6C46">
            <w:pPr>
              <w:pStyle w:val="Tablehead"/>
              <w:keepLines/>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1312E1">
        <w:trPr>
          <w:cantSplit/>
          <w:jc w:val="center"/>
        </w:trPr>
        <w:tc>
          <w:tcPr>
            <w:tcW w:w="1311" w:type="dxa"/>
          </w:tcPr>
          <w:p w:rsidR="00253061" w:rsidRDefault="00253061" w:rsidP="00FF6C46">
            <w:pPr>
              <w:pStyle w:val="Tabletext"/>
              <w:keepNext/>
              <w:keepLines/>
              <w:jc w:val="center"/>
              <w:rPr>
                <w:rFonts w:eastAsia="Times New Roman"/>
              </w:rPr>
            </w:pPr>
            <w:r>
              <w:rPr>
                <w:rFonts w:eastAsia="Times New Roman"/>
              </w:rPr>
              <w:t>13</w:t>
            </w:r>
          </w:p>
        </w:tc>
        <w:tc>
          <w:tcPr>
            <w:tcW w:w="2086" w:type="dxa"/>
          </w:tcPr>
          <w:p w:rsidR="00253061" w:rsidRDefault="00253061" w:rsidP="00FF6C46">
            <w:pPr>
              <w:pStyle w:val="Tabletext"/>
              <w:keepNext/>
              <w:keepLines/>
              <w:jc w:val="center"/>
              <w:rPr>
                <w:rFonts w:eastAsia="Times New Roman"/>
              </w:rPr>
            </w:pPr>
            <w:r>
              <w:rPr>
                <w:rFonts w:eastAsia="Times New Roman"/>
              </w:rPr>
              <w:t>763-775 MHz</w:t>
            </w:r>
          </w:p>
        </w:tc>
        <w:tc>
          <w:tcPr>
            <w:tcW w:w="3541" w:type="dxa"/>
          </w:tcPr>
          <w:p w:rsidR="00253061" w:rsidRDefault="00253061" w:rsidP="00FF6C46">
            <w:pPr>
              <w:pStyle w:val="Tabletext"/>
              <w:keepNext/>
              <w:keepLines/>
              <w:jc w:val="center"/>
              <w:rPr>
                <w:rFonts w:eastAsia="Times New Roman"/>
              </w:rPr>
            </w:pPr>
            <w:r>
              <w:rPr>
                <w:rFonts w:eastAsia="Times New Roman"/>
              </w:rPr>
              <w:t>–46 dBm</w:t>
            </w:r>
          </w:p>
        </w:tc>
        <w:tc>
          <w:tcPr>
            <w:tcW w:w="1414" w:type="dxa"/>
          </w:tcPr>
          <w:p w:rsidR="00253061" w:rsidRDefault="00253061" w:rsidP="00FF6C46">
            <w:pPr>
              <w:pStyle w:val="Tabletext"/>
              <w:keepNext/>
              <w:keepLines/>
              <w:jc w:val="center"/>
              <w:rPr>
                <w:rFonts w:eastAsia="Times New Roman"/>
              </w:rPr>
            </w:pPr>
            <w:r>
              <w:rPr>
                <w:rFonts w:eastAsia="Times New Roman"/>
              </w:rPr>
              <w:t>6.25 kHz</w:t>
            </w:r>
          </w:p>
        </w:tc>
        <w:tc>
          <w:tcPr>
            <w:tcW w:w="1287" w:type="dxa"/>
          </w:tcPr>
          <w:p w:rsidR="00253061" w:rsidRDefault="00253061" w:rsidP="00FF6C46">
            <w:pPr>
              <w:pStyle w:val="Tabletext"/>
              <w:keepNext/>
              <w:keepLines/>
              <w:rPr>
                <w:rFonts w:eastAsia="Times New Roman"/>
              </w:rPr>
            </w:pPr>
          </w:p>
        </w:tc>
      </w:tr>
      <w:tr w:rsidR="00253061" w:rsidRPr="002B4FF6" w:rsidTr="001312E1">
        <w:trPr>
          <w:cantSplit/>
          <w:jc w:val="center"/>
        </w:trPr>
        <w:tc>
          <w:tcPr>
            <w:tcW w:w="1311" w:type="dxa"/>
          </w:tcPr>
          <w:p w:rsidR="00253061" w:rsidRDefault="00253061" w:rsidP="00FF6C46">
            <w:pPr>
              <w:pStyle w:val="Tabletext"/>
              <w:keepNext/>
              <w:keepLines/>
              <w:jc w:val="center"/>
              <w:rPr>
                <w:rFonts w:eastAsia="Times New Roman"/>
              </w:rPr>
            </w:pPr>
            <w:r>
              <w:rPr>
                <w:rFonts w:eastAsia="Times New Roman"/>
              </w:rPr>
              <w:t>13</w:t>
            </w:r>
          </w:p>
        </w:tc>
        <w:tc>
          <w:tcPr>
            <w:tcW w:w="2086" w:type="dxa"/>
          </w:tcPr>
          <w:p w:rsidR="00253061" w:rsidRDefault="00253061" w:rsidP="00FF6C46">
            <w:pPr>
              <w:pStyle w:val="Tabletext"/>
              <w:keepNext/>
              <w:keepLines/>
              <w:jc w:val="center"/>
              <w:rPr>
                <w:rFonts w:eastAsia="Times New Roman"/>
              </w:rPr>
            </w:pPr>
            <w:r>
              <w:rPr>
                <w:rFonts w:eastAsia="Times New Roman"/>
              </w:rPr>
              <w:t>793-805 MHz</w:t>
            </w:r>
          </w:p>
        </w:tc>
        <w:tc>
          <w:tcPr>
            <w:tcW w:w="3541" w:type="dxa"/>
          </w:tcPr>
          <w:p w:rsidR="00253061" w:rsidRDefault="00253061" w:rsidP="00FF6C46">
            <w:pPr>
              <w:pStyle w:val="Tabletext"/>
              <w:keepNext/>
              <w:keepLines/>
              <w:jc w:val="center"/>
              <w:rPr>
                <w:rFonts w:eastAsia="Times New Roman"/>
              </w:rPr>
            </w:pPr>
            <w:r>
              <w:rPr>
                <w:rFonts w:eastAsia="Times New Roman"/>
              </w:rPr>
              <w:t>–46 dBm</w:t>
            </w:r>
          </w:p>
        </w:tc>
        <w:tc>
          <w:tcPr>
            <w:tcW w:w="1414" w:type="dxa"/>
          </w:tcPr>
          <w:p w:rsidR="00253061" w:rsidRDefault="00253061" w:rsidP="00FF6C46">
            <w:pPr>
              <w:pStyle w:val="Tabletext"/>
              <w:keepNext/>
              <w:keepLines/>
              <w:jc w:val="center"/>
              <w:rPr>
                <w:rFonts w:eastAsia="Times New Roman"/>
              </w:rPr>
            </w:pPr>
            <w:r>
              <w:rPr>
                <w:rFonts w:eastAsia="Times New Roman"/>
              </w:rPr>
              <w:t>6.25 kHz</w:t>
            </w:r>
          </w:p>
        </w:tc>
        <w:tc>
          <w:tcPr>
            <w:tcW w:w="1287" w:type="dxa"/>
          </w:tcPr>
          <w:p w:rsidR="00253061" w:rsidRDefault="00253061" w:rsidP="00FF6C46">
            <w:pPr>
              <w:pStyle w:val="Tabletext"/>
              <w:keepNext/>
              <w:keepLines/>
              <w:rPr>
                <w:rFonts w:eastAsia="Times New Roman"/>
              </w:rPr>
            </w:pPr>
          </w:p>
        </w:tc>
      </w:tr>
      <w:tr w:rsidR="00253061" w:rsidRPr="002B4FF6" w:rsidTr="001312E1">
        <w:trPr>
          <w:cantSplit/>
          <w:jc w:val="center"/>
        </w:trPr>
        <w:tc>
          <w:tcPr>
            <w:tcW w:w="1311" w:type="dxa"/>
          </w:tcPr>
          <w:p w:rsidR="00253061" w:rsidRDefault="00253061" w:rsidP="00FF6C46">
            <w:pPr>
              <w:pStyle w:val="Tabletext"/>
              <w:keepNext/>
              <w:keepLines/>
              <w:jc w:val="center"/>
              <w:rPr>
                <w:rFonts w:eastAsia="Times New Roman"/>
              </w:rPr>
            </w:pPr>
            <w:r>
              <w:rPr>
                <w:rFonts w:eastAsia="Times New Roman"/>
              </w:rPr>
              <w:t>14</w:t>
            </w:r>
          </w:p>
        </w:tc>
        <w:tc>
          <w:tcPr>
            <w:tcW w:w="2086" w:type="dxa"/>
          </w:tcPr>
          <w:p w:rsidR="00253061" w:rsidRDefault="00253061" w:rsidP="00FF6C46">
            <w:pPr>
              <w:pStyle w:val="Tabletext"/>
              <w:keepNext/>
              <w:keepLines/>
              <w:jc w:val="center"/>
              <w:rPr>
                <w:rFonts w:eastAsia="Times New Roman"/>
              </w:rPr>
            </w:pPr>
            <w:r>
              <w:rPr>
                <w:rFonts w:eastAsia="Times New Roman"/>
              </w:rPr>
              <w:t>769-775 MHz</w:t>
            </w:r>
          </w:p>
        </w:tc>
        <w:tc>
          <w:tcPr>
            <w:tcW w:w="3541" w:type="dxa"/>
          </w:tcPr>
          <w:p w:rsidR="00253061" w:rsidRDefault="00253061" w:rsidP="00FF6C46">
            <w:pPr>
              <w:pStyle w:val="Tabletext"/>
              <w:keepNext/>
              <w:keepLines/>
              <w:jc w:val="center"/>
              <w:rPr>
                <w:rFonts w:eastAsia="Times New Roman"/>
              </w:rPr>
            </w:pPr>
            <w:r>
              <w:rPr>
                <w:rFonts w:eastAsia="Times New Roman"/>
              </w:rPr>
              <w:t>–46 dBm</w:t>
            </w:r>
          </w:p>
        </w:tc>
        <w:tc>
          <w:tcPr>
            <w:tcW w:w="1414" w:type="dxa"/>
          </w:tcPr>
          <w:p w:rsidR="00253061" w:rsidRDefault="00253061" w:rsidP="00FF6C46">
            <w:pPr>
              <w:pStyle w:val="Tabletext"/>
              <w:keepNext/>
              <w:keepLines/>
              <w:jc w:val="center"/>
              <w:rPr>
                <w:rFonts w:eastAsia="Times New Roman"/>
              </w:rPr>
            </w:pPr>
            <w:r>
              <w:rPr>
                <w:rFonts w:eastAsia="Times New Roman"/>
              </w:rPr>
              <w:t>6.25 kHz</w:t>
            </w:r>
          </w:p>
        </w:tc>
        <w:tc>
          <w:tcPr>
            <w:tcW w:w="1287" w:type="dxa"/>
          </w:tcPr>
          <w:p w:rsidR="00253061" w:rsidRDefault="00253061" w:rsidP="00FF6C46">
            <w:pPr>
              <w:pStyle w:val="Tabletext"/>
              <w:keepNext/>
              <w:keepLines/>
              <w:rPr>
                <w:rFonts w:eastAsia="Times New Roman"/>
              </w:rPr>
            </w:pPr>
          </w:p>
        </w:tc>
      </w:tr>
      <w:tr w:rsidR="00253061" w:rsidRPr="002B4FF6" w:rsidTr="001312E1">
        <w:trPr>
          <w:cantSplit/>
          <w:jc w:val="center"/>
        </w:trPr>
        <w:tc>
          <w:tcPr>
            <w:tcW w:w="1311" w:type="dxa"/>
          </w:tcPr>
          <w:p w:rsidR="00253061" w:rsidRDefault="00253061" w:rsidP="00FF6C46">
            <w:pPr>
              <w:pStyle w:val="Tabletext"/>
              <w:keepNext/>
              <w:keepLines/>
              <w:jc w:val="center"/>
              <w:rPr>
                <w:rFonts w:eastAsia="Times New Roman"/>
              </w:rPr>
            </w:pPr>
            <w:r>
              <w:rPr>
                <w:rFonts w:eastAsia="Times New Roman"/>
              </w:rPr>
              <w:t>14</w:t>
            </w:r>
          </w:p>
        </w:tc>
        <w:tc>
          <w:tcPr>
            <w:tcW w:w="2086" w:type="dxa"/>
          </w:tcPr>
          <w:p w:rsidR="00253061" w:rsidRDefault="00253061" w:rsidP="00FF6C46">
            <w:pPr>
              <w:pStyle w:val="Tabletext"/>
              <w:keepNext/>
              <w:keepLines/>
              <w:jc w:val="center"/>
              <w:rPr>
                <w:rFonts w:eastAsia="Times New Roman"/>
              </w:rPr>
            </w:pPr>
            <w:r>
              <w:rPr>
                <w:rFonts w:eastAsia="Times New Roman"/>
              </w:rPr>
              <w:t>799-805 MHz</w:t>
            </w:r>
          </w:p>
        </w:tc>
        <w:tc>
          <w:tcPr>
            <w:tcW w:w="3541" w:type="dxa"/>
          </w:tcPr>
          <w:p w:rsidR="00253061" w:rsidRDefault="00253061" w:rsidP="00FF6C46">
            <w:pPr>
              <w:pStyle w:val="Tabletext"/>
              <w:keepNext/>
              <w:keepLines/>
              <w:jc w:val="center"/>
              <w:rPr>
                <w:rFonts w:eastAsia="Times New Roman"/>
              </w:rPr>
            </w:pPr>
            <w:r>
              <w:rPr>
                <w:rFonts w:eastAsia="Times New Roman"/>
              </w:rPr>
              <w:t>–46 dBm</w:t>
            </w:r>
          </w:p>
        </w:tc>
        <w:tc>
          <w:tcPr>
            <w:tcW w:w="1414" w:type="dxa"/>
          </w:tcPr>
          <w:p w:rsidR="00253061" w:rsidRDefault="00253061" w:rsidP="00FF6C46">
            <w:pPr>
              <w:pStyle w:val="Tabletext"/>
              <w:keepNext/>
              <w:keepLines/>
              <w:jc w:val="center"/>
              <w:rPr>
                <w:rFonts w:eastAsia="Times New Roman"/>
              </w:rPr>
            </w:pPr>
            <w:r>
              <w:rPr>
                <w:rFonts w:eastAsia="Times New Roman"/>
              </w:rPr>
              <w:t>6.25 kHz</w:t>
            </w:r>
          </w:p>
        </w:tc>
        <w:tc>
          <w:tcPr>
            <w:tcW w:w="1287" w:type="dxa"/>
          </w:tcPr>
          <w:p w:rsidR="00253061" w:rsidRDefault="00253061" w:rsidP="00FF6C46">
            <w:pPr>
              <w:pStyle w:val="Tabletext"/>
              <w:keepNext/>
              <w:keepLines/>
              <w:rPr>
                <w:rFonts w:eastAsia="Times New Roman"/>
              </w:rPr>
            </w:pPr>
          </w:p>
        </w:tc>
      </w:tr>
    </w:tbl>
    <w:p w:rsidR="00253061" w:rsidRDefault="00253061" w:rsidP="00253061">
      <w:pPr>
        <w:pStyle w:val="Tablefin"/>
      </w:pPr>
      <w:bookmarkStart w:id="75" w:name="_Toc257285679"/>
    </w:p>
    <w:p w:rsidR="00253061" w:rsidRPr="00FE02FB" w:rsidRDefault="00253061" w:rsidP="00253061">
      <w:pPr>
        <w:pStyle w:val="Heading2"/>
        <w:rPr>
          <w:szCs w:val="24"/>
          <w:lang w:eastAsia="zh-CN"/>
        </w:rPr>
      </w:pPr>
      <w:r w:rsidRPr="00FE02FB">
        <w:rPr>
          <w:szCs w:val="24"/>
          <w:lang w:eastAsia="zh-CN"/>
        </w:rPr>
        <w:lastRenderedPageBreak/>
        <w:t>4.7</w:t>
      </w:r>
      <w:r w:rsidRPr="00FE02FB">
        <w:rPr>
          <w:szCs w:val="24"/>
          <w:lang w:eastAsia="zh-CN"/>
        </w:rPr>
        <w:tab/>
      </w:r>
      <w:bookmarkEnd w:id="75"/>
      <w:r w:rsidRPr="00FE02FB">
        <w:rPr>
          <w:rFonts w:hint="eastAsia"/>
          <w:szCs w:val="24"/>
          <w:lang w:eastAsia="zh-CN"/>
        </w:rPr>
        <w:t>与工作在其他频带的家用</w:t>
      </w:r>
      <w:r w:rsidRPr="00FE02FB">
        <w:rPr>
          <w:szCs w:val="24"/>
          <w:lang w:eastAsia="zh-CN"/>
        </w:rPr>
        <w:t>UTRA BS</w:t>
      </w:r>
      <w:r w:rsidRPr="00FE02FB">
        <w:rPr>
          <w:rFonts w:hint="eastAsia"/>
          <w:szCs w:val="24"/>
          <w:lang w:eastAsia="zh-CN"/>
        </w:rPr>
        <w:t>的共存</w:t>
      </w:r>
    </w:p>
    <w:p w:rsidR="00253061" w:rsidRDefault="00253061" w:rsidP="00253061">
      <w:pPr>
        <w:ind w:firstLineChars="200" w:firstLine="480"/>
        <w:rPr>
          <w:lang w:eastAsia="zh-CN"/>
        </w:rPr>
      </w:pPr>
      <w:r>
        <w:rPr>
          <w:rFonts w:hint="eastAsia"/>
          <w:lang w:eastAsia="zh-CN"/>
        </w:rPr>
        <w:t>这些要求也可适用于保护工作在其他频带的家用</w:t>
      </w:r>
      <w:r>
        <w:rPr>
          <w:lang w:eastAsia="zh-CN"/>
        </w:rPr>
        <w:t>UTRA BS</w:t>
      </w:r>
      <w:r>
        <w:rPr>
          <w:rFonts w:hint="eastAsia"/>
          <w:lang w:eastAsia="zh-CN"/>
        </w:rPr>
        <w:t>接收机。这些要求仅适用于家用</w:t>
      </w:r>
      <w:r>
        <w:rPr>
          <w:lang w:eastAsia="zh-CN"/>
        </w:rPr>
        <w:t>UTRA BS</w:t>
      </w:r>
      <w:r>
        <w:rPr>
          <w:rFonts w:hint="eastAsia"/>
          <w:lang w:eastAsia="zh-CN"/>
        </w:rPr>
        <w:t>。</w:t>
      </w:r>
    </w:p>
    <w:p w:rsidR="00253061" w:rsidRDefault="00253061" w:rsidP="00253061">
      <w:pPr>
        <w:ind w:firstLineChars="200" w:firstLine="480"/>
        <w:rPr>
          <w:lang w:eastAsia="zh-CN"/>
        </w:rPr>
      </w:pPr>
      <w:r>
        <w:rPr>
          <w:rFonts w:hint="eastAsia"/>
          <w:lang w:eastAsia="zh-CN"/>
        </w:rPr>
        <w:t>在适用表第一栏与所列家用</w:t>
      </w:r>
      <w:r>
        <w:rPr>
          <w:lang w:eastAsia="zh-CN"/>
        </w:rPr>
        <w:t>BS</w:t>
      </w:r>
      <w:r>
        <w:rPr>
          <w:rFonts w:hint="eastAsia"/>
          <w:lang w:eastAsia="zh-CN"/>
        </w:rPr>
        <w:t>类型共存要求的情况下，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射的功率都不应超</w:t>
      </w:r>
      <w:r>
        <w:rPr>
          <w:rFonts w:ascii="SimSun" w:hAnsi="SimSun" w:cs="SimSun" w:hint="eastAsia"/>
          <w:lang w:eastAsia="zh-CN"/>
        </w:rPr>
        <w:t>过</w:t>
      </w:r>
      <w:r>
        <w:rPr>
          <w:rFonts w:cs="??" w:hint="eastAsia"/>
          <w:lang w:eastAsia="zh-CN"/>
        </w:rPr>
        <w:t>表</w:t>
      </w:r>
      <w:r>
        <w:rPr>
          <w:lang w:eastAsia="zh-CN"/>
        </w:rPr>
        <w:t>14</w:t>
      </w:r>
      <w:r>
        <w:rPr>
          <w:rFonts w:ascii="SimSun" w:hAnsi="SimSun" w:cs="SimSun" w:hint="eastAsia"/>
          <w:lang w:eastAsia="zh-CN"/>
        </w:rPr>
        <w:t>为家用</w:t>
      </w:r>
      <w:r>
        <w:rPr>
          <w:lang w:eastAsia="zh-CN"/>
        </w:rPr>
        <w:t>UTRA 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rPr>
          <w:lang w:eastAsia="zh-CN"/>
        </w:rPr>
      </w:pPr>
      <w:r>
        <w:rPr>
          <w:rFonts w:hint="eastAsia"/>
          <w:lang w:eastAsia="zh-CN"/>
        </w:rPr>
        <w:t>表</w:t>
      </w:r>
      <w:r>
        <w:rPr>
          <w:lang w:eastAsia="zh-CN"/>
        </w:rPr>
        <w:t>14</w:t>
      </w:r>
    </w:p>
    <w:p w:rsidR="00253061" w:rsidRDefault="00253061" w:rsidP="00253061">
      <w:pPr>
        <w:pStyle w:val="Tabletitle"/>
        <w:rPr>
          <w:lang w:eastAsia="zh-CN"/>
        </w:rPr>
      </w:pPr>
      <w:r>
        <w:rPr>
          <w:rFonts w:hint="eastAsia"/>
          <w:lang w:eastAsia="zh-CN"/>
        </w:rPr>
        <w:t>用于与工作在其他频带的家用</w:t>
      </w:r>
      <w:r>
        <w:rPr>
          <w:lang w:eastAsia="zh-CN"/>
        </w:rPr>
        <w:t>BS</w:t>
      </w:r>
      <w:r>
        <w:rPr>
          <w:rFonts w:hint="eastAsia"/>
          <w:lang w:eastAsia="zh-CN"/>
        </w:rPr>
        <w:t>共存的</w:t>
      </w:r>
      <w:r>
        <w:rPr>
          <w:lang w:eastAsia="zh-CN"/>
        </w:rPr>
        <w:br/>
      </w:r>
      <w:r>
        <w:rPr>
          <w:rFonts w:hint="eastAsia"/>
          <w:lang w:eastAsia="zh-CN"/>
        </w:rPr>
        <w:t>家用</w:t>
      </w:r>
      <w:r>
        <w:rPr>
          <w:lang w:eastAsia="zh-CN"/>
        </w:rPr>
        <w:t>UTRA 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1312"/>
        <w:gridCol w:w="1954"/>
        <w:gridCol w:w="1507"/>
      </w:tblGrid>
      <w:tr w:rsidR="00253061" w:rsidRPr="002B4FF6" w:rsidTr="00FF6C46">
        <w:trPr>
          <w:cantSplit/>
          <w:jc w:val="center"/>
        </w:trPr>
        <w:tc>
          <w:tcPr>
            <w:tcW w:w="2433" w:type="dxa"/>
          </w:tcPr>
          <w:p w:rsidR="00253061" w:rsidRPr="001312E1" w:rsidRDefault="00253061" w:rsidP="001312E1">
            <w:pPr>
              <w:pStyle w:val="Tablehead"/>
            </w:pPr>
            <w:r w:rsidRPr="001312E1">
              <w:rPr>
                <w:rFonts w:hint="eastAsia"/>
              </w:rPr>
              <w:t>家用</w:t>
            </w:r>
            <w:r w:rsidRPr="001312E1">
              <w:t>BS</w:t>
            </w:r>
            <w:r w:rsidRPr="001312E1">
              <w:rPr>
                <w:rFonts w:hint="eastAsia"/>
              </w:rPr>
              <w:t>类型</w:t>
            </w:r>
          </w:p>
        </w:tc>
        <w:tc>
          <w:tcPr>
            <w:tcW w:w="2433" w:type="dxa"/>
          </w:tcPr>
          <w:p w:rsidR="00253061" w:rsidRPr="001312E1" w:rsidRDefault="00253061" w:rsidP="001312E1">
            <w:pPr>
              <w:pStyle w:val="Tablehead"/>
            </w:pPr>
            <w:r w:rsidRPr="001312E1">
              <w:rPr>
                <w:rFonts w:hint="eastAsia"/>
              </w:rPr>
              <w:t>有共存要求的</w:t>
            </w:r>
            <w:r w:rsidR="001312E1" w:rsidRPr="001312E1">
              <w:br/>
            </w:r>
            <w:r w:rsidRPr="001312E1">
              <w:rPr>
                <w:rFonts w:hint="eastAsia"/>
              </w:rPr>
              <w:t>频带</w:t>
            </w:r>
          </w:p>
        </w:tc>
        <w:tc>
          <w:tcPr>
            <w:tcW w:w="1312" w:type="dxa"/>
          </w:tcPr>
          <w:p w:rsidR="00253061" w:rsidRPr="001312E1" w:rsidRDefault="00253061" w:rsidP="001312E1">
            <w:pPr>
              <w:pStyle w:val="Tablehead"/>
            </w:pPr>
            <w:r w:rsidRPr="001312E1">
              <w:rPr>
                <w:rFonts w:hint="eastAsia"/>
              </w:rPr>
              <w:t>最大电平</w:t>
            </w:r>
          </w:p>
        </w:tc>
        <w:tc>
          <w:tcPr>
            <w:tcW w:w="1954" w:type="dxa"/>
          </w:tcPr>
          <w:p w:rsidR="00253061" w:rsidRPr="001312E1" w:rsidRDefault="00253061" w:rsidP="001312E1">
            <w:pPr>
              <w:pStyle w:val="Tablehead"/>
            </w:pPr>
            <w:r w:rsidRPr="001312E1">
              <w:rPr>
                <w:rFonts w:hint="eastAsia"/>
              </w:rPr>
              <w:t>测量带宽</w:t>
            </w:r>
          </w:p>
        </w:tc>
        <w:tc>
          <w:tcPr>
            <w:tcW w:w="1507" w:type="dxa"/>
            <w:vAlign w:val="center"/>
          </w:tcPr>
          <w:p w:rsidR="00253061" w:rsidRPr="001312E1" w:rsidRDefault="00253061" w:rsidP="001312E1">
            <w:pPr>
              <w:pStyle w:val="Tablehead"/>
            </w:pPr>
            <w:r w:rsidRPr="001312E1">
              <w:rPr>
                <w:rFonts w:hint="eastAsia"/>
              </w:rPr>
              <w:t>注释</w:t>
            </w: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 xml:space="preserve">UTRA FDD </w:t>
            </w:r>
            <w:r w:rsidRPr="00D6740B">
              <w:rPr>
                <w:rFonts w:hint="eastAsia"/>
                <w:szCs w:val="22"/>
                <w:lang w:eastAsia="zh-CN"/>
              </w:rPr>
              <w:t>频带</w:t>
            </w:r>
            <w:r w:rsidRPr="00D6740B">
              <w:rPr>
                <w:rFonts w:eastAsia="Times New Roman"/>
                <w:szCs w:val="22"/>
              </w:rPr>
              <w:t xml:space="preserve"> I</w:t>
            </w:r>
            <w:r w:rsidRPr="00D6740B">
              <w:rPr>
                <w:szCs w:val="22"/>
                <w:lang w:val="en-GB"/>
              </w:rPr>
              <w:t xml:space="preserve"> </w:t>
            </w:r>
            <w:r w:rsidRPr="00D6740B">
              <w:rPr>
                <w:rFonts w:hint="eastAsia"/>
                <w:szCs w:val="22"/>
                <w:lang w:val="en-GB"/>
              </w:rPr>
              <w:t>或</w:t>
            </w:r>
            <w:r w:rsidRPr="00D6740B">
              <w:rPr>
                <w:szCs w:val="22"/>
                <w:lang w:val="en-GB"/>
              </w:rPr>
              <w:t xml:space="preserve"> </w:t>
            </w:r>
            <w:r w:rsidRPr="00D6740B">
              <w:rPr>
                <w:szCs w:val="22"/>
                <w:lang w:val="en-GB"/>
              </w:rPr>
              <w:br/>
              <w:t xml:space="preserve">E-UTRA </w:t>
            </w:r>
            <w:r w:rsidRPr="00D6740B">
              <w:rPr>
                <w:rFonts w:hint="eastAsia"/>
                <w:szCs w:val="22"/>
                <w:lang w:val="en-GB"/>
              </w:rPr>
              <w:t>频带</w:t>
            </w:r>
            <w:r w:rsidRPr="00D6740B">
              <w:rPr>
                <w:szCs w:val="22"/>
                <w:lang w:val="en-GB"/>
              </w:rPr>
              <w:t xml:space="preserve"> 1</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1 920-1 980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II</w:t>
            </w:r>
            <w:r w:rsidRPr="00D6740B">
              <w:rPr>
                <w:szCs w:val="22"/>
                <w:lang w:val="en-GB"/>
              </w:rPr>
              <w:t xml:space="preserve"> </w:t>
            </w:r>
            <w:r w:rsidRPr="00D6740B">
              <w:rPr>
                <w:rFonts w:hint="eastAsia"/>
                <w:szCs w:val="22"/>
                <w:lang w:val="en-GB"/>
              </w:rPr>
              <w:t>或</w:t>
            </w:r>
            <w:r w:rsidRPr="00D6740B">
              <w:rPr>
                <w:szCs w:val="22"/>
                <w:lang w:val="en-GB"/>
              </w:rPr>
              <w:t xml:space="preserve"> </w:t>
            </w:r>
            <w:r w:rsidRPr="00D6740B">
              <w:rPr>
                <w:szCs w:val="22"/>
                <w:lang w:val="en-GB"/>
              </w:rPr>
              <w:br/>
              <w:t xml:space="preserve">E-UTRA </w:t>
            </w:r>
            <w:r w:rsidRPr="00D6740B">
              <w:rPr>
                <w:rFonts w:hint="eastAsia"/>
                <w:szCs w:val="22"/>
                <w:lang w:val="en-GB"/>
              </w:rPr>
              <w:t>频带</w:t>
            </w:r>
            <w:r w:rsidRPr="00D6740B">
              <w:rPr>
                <w:szCs w:val="22"/>
                <w:lang w:val="en-GB"/>
              </w:rPr>
              <w:t xml:space="preserve"> 2</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1 850-1 910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III</w:t>
            </w:r>
            <w:r w:rsidRPr="00D6740B">
              <w:rPr>
                <w:szCs w:val="22"/>
                <w:lang w:val="en-GB"/>
              </w:rPr>
              <w:t xml:space="preserve"> </w:t>
            </w:r>
            <w:r w:rsidRPr="00D6740B">
              <w:rPr>
                <w:rFonts w:hint="eastAsia"/>
                <w:szCs w:val="22"/>
                <w:lang w:val="en-GB"/>
              </w:rPr>
              <w:t>或</w:t>
            </w:r>
            <w:r w:rsidRPr="00D6740B">
              <w:rPr>
                <w:szCs w:val="22"/>
                <w:lang w:val="en-GB"/>
              </w:rPr>
              <w:t xml:space="preserve"> </w:t>
            </w:r>
            <w:r w:rsidRPr="00D6740B">
              <w:rPr>
                <w:szCs w:val="22"/>
                <w:lang w:val="en-GB"/>
              </w:rPr>
              <w:br/>
              <w:t xml:space="preserve">E-UTRA </w:t>
            </w:r>
            <w:r w:rsidRPr="00D6740B">
              <w:rPr>
                <w:rFonts w:hint="eastAsia"/>
                <w:szCs w:val="22"/>
                <w:lang w:val="en-GB"/>
              </w:rPr>
              <w:t>频带</w:t>
            </w:r>
            <w:r w:rsidRPr="00D6740B">
              <w:rPr>
                <w:szCs w:val="22"/>
                <w:lang w:val="en-GB"/>
              </w:rPr>
              <w:t xml:space="preserve"> 3</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1 710-1 785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IV</w:t>
            </w:r>
            <w:r w:rsidRPr="00D6740B">
              <w:rPr>
                <w:szCs w:val="22"/>
                <w:lang w:val="en-GB"/>
              </w:rPr>
              <w:t xml:space="preserve"> </w:t>
            </w:r>
            <w:r w:rsidRPr="00D6740B">
              <w:rPr>
                <w:rFonts w:hint="eastAsia"/>
                <w:szCs w:val="22"/>
                <w:lang w:val="en-GB"/>
              </w:rPr>
              <w:t>或</w:t>
            </w:r>
            <w:r w:rsidRPr="00D6740B">
              <w:rPr>
                <w:szCs w:val="22"/>
                <w:lang w:val="en-GB"/>
              </w:rPr>
              <w:t xml:space="preserve"> </w:t>
            </w:r>
            <w:r w:rsidRPr="00D6740B">
              <w:rPr>
                <w:szCs w:val="22"/>
                <w:lang w:val="en-GB"/>
              </w:rPr>
              <w:br/>
              <w:t xml:space="preserve">E-UTRA </w:t>
            </w:r>
            <w:r w:rsidRPr="00D6740B">
              <w:rPr>
                <w:rFonts w:hint="eastAsia"/>
                <w:szCs w:val="22"/>
                <w:lang w:val="en-GB"/>
              </w:rPr>
              <w:t>频带</w:t>
            </w:r>
            <w:r w:rsidRPr="00D6740B">
              <w:rPr>
                <w:szCs w:val="22"/>
                <w:lang w:val="en-GB"/>
              </w:rPr>
              <w:t xml:space="preserve"> 4</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1 710-1 755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V</w:t>
            </w:r>
            <w:r w:rsidRPr="00D6740B">
              <w:rPr>
                <w:szCs w:val="22"/>
                <w:lang w:val="en-GB"/>
              </w:rPr>
              <w:t xml:space="preserve"> </w:t>
            </w:r>
            <w:r w:rsidRPr="00D6740B">
              <w:rPr>
                <w:rFonts w:hint="eastAsia"/>
                <w:szCs w:val="22"/>
                <w:lang w:val="en-GB"/>
              </w:rPr>
              <w:t>或</w:t>
            </w:r>
            <w:r w:rsidRPr="00D6740B">
              <w:rPr>
                <w:szCs w:val="22"/>
                <w:lang w:val="en-GB"/>
              </w:rPr>
              <w:t xml:space="preserve"> </w:t>
            </w:r>
            <w:r w:rsidRPr="00D6740B">
              <w:rPr>
                <w:szCs w:val="22"/>
                <w:lang w:val="en-GB"/>
              </w:rPr>
              <w:br/>
              <w:t xml:space="preserve">E-UTRA </w:t>
            </w:r>
            <w:r w:rsidRPr="00D6740B">
              <w:rPr>
                <w:rFonts w:hint="eastAsia"/>
                <w:szCs w:val="22"/>
                <w:lang w:val="en-GB"/>
              </w:rPr>
              <w:t>频带</w:t>
            </w:r>
            <w:r w:rsidRPr="00D6740B">
              <w:rPr>
                <w:szCs w:val="22"/>
                <w:lang w:val="en-GB"/>
              </w:rPr>
              <w:t xml:space="preserve"> 5</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824-849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lang w:eastAsia="zh-CN"/>
              </w:rPr>
            </w:pPr>
            <w:r w:rsidRPr="00D6740B">
              <w:rPr>
                <w:rFonts w:eastAsia="Times New Roman"/>
                <w:szCs w:val="22"/>
                <w:lang w:eastAsia="zh-CN"/>
              </w:rPr>
              <w:t>UTRA FDD</w:t>
            </w:r>
            <w:r w:rsidRPr="00D6740B">
              <w:rPr>
                <w:rFonts w:hint="eastAsia"/>
                <w:szCs w:val="22"/>
                <w:lang w:eastAsia="zh-CN"/>
              </w:rPr>
              <w:t>频带</w:t>
            </w:r>
            <w:r w:rsidRPr="00D6740B">
              <w:rPr>
                <w:rFonts w:eastAsia="Times New Roman"/>
                <w:szCs w:val="22"/>
                <w:lang w:eastAsia="zh-CN"/>
              </w:rPr>
              <w:t>VI</w:t>
            </w:r>
            <w:r w:rsidRPr="00D6740B">
              <w:rPr>
                <w:rFonts w:ascii="SimSun" w:hAnsi="SimSun" w:hint="eastAsia"/>
                <w:szCs w:val="22"/>
                <w:lang w:eastAsia="zh-CN"/>
              </w:rPr>
              <w:t>、</w:t>
            </w:r>
            <w:r w:rsidRPr="00D6740B">
              <w:rPr>
                <w:rFonts w:eastAsia="Times New Roman"/>
                <w:szCs w:val="22"/>
                <w:lang w:eastAsia="zh-CN"/>
              </w:rPr>
              <w:t>XIX</w:t>
            </w:r>
            <w:r w:rsidRPr="00D6740B">
              <w:rPr>
                <w:szCs w:val="22"/>
                <w:lang w:eastAsia="zh-CN"/>
              </w:rPr>
              <w:t xml:space="preserve"> </w:t>
            </w:r>
            <w:r w:rsidRPr="00D6740B">
              <w:rPr>
                <w:rFonts w:hint="eastAsia"/>
                <w:szCs w:val="22"/>
                <w:lang w:val="en-GB" w:eastAsia="zh-CN"/>
              </w:rPr>
              <w:t>或</w:t>
            </w:r>
            <w:r w:rsidRPr="00D6740B">
              <w:rPr>
                <w:szCs w:val="22"/>
                <w:lang w:eastAsia="zh-CN"/>
              </w:rPr>
              <w:t xml:space="preserve"> </w:t>
            </w:r>
            <w:r w:rsidRPr="00D6740B">
              <w:rPr>
                <w:spacing w:val="-10"/>
                <w:szCs w:val="22"/>
                <w:lang w:eastAsia="zh-CN"/>
              </w:rPr>
              <w:t xml:space="preserve">E-UTRA </w:t>
            </w:r>
            <w:r w:rsidR="001312E1" w:rsidRPr="00D6740B">
              <w:rPr>
                <w:spacing w:val="-10"/>
                <w:szCs w:val="22"/>
                <w:lang w:eastAsia="zh-CN"/>
              </w:rPr>
              <w:br/>
            </w:r>
            <w:r w:rsidRPr="00D6740B">
              <w:rPr>
                <w:rFonts w:hint="eastAsia"/>
                <w:spacing w:val="-10"/>
                <w:szCs w:val="22"/>
                <w:lang w:val="en-GB" w:eastAsia="zh-CN"/>
              </w:rPr>
              <w:t>频带</w:t>
            </w:r>
            <w:r w:rsidRPr="00D6740B">
              <w:rPr>
                <w:spacing w:val="-10"/>
                <w:szCs w:val="22"/>
                <w:lang w:eastAsia="zh-CN"/>
              </w:rPr>
              <w:t xml:space="preserve"> 6</w:t>
            </w:r>
            <w:r w:rsidRPr="00D6740B">
              <w:rPr>
                <w:rFonts w:hint="eastAsia"/>
                <w:spacing w:val="-10"/>
                <w:szCs w:val="22"/>
                <w:lang w:val="en-GB" w:eastAsia="zh-CN"/>
              </w:rPr>
              <w:t>、</w:t>
            </w:r>
            <w:r w:rsidRPr="00D6740B">
              <w:rPr>
                <w:spacing w:val="-10"/>
                <w:szCs w:val="22"/>
                <w:lang w:eastAsia="zh-CN"/>
              </w:rPr>
              <w:t>19</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815-845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VII</w:t>
            </w:r>
            <w:r w:rsidRPr="00D6740B">
              <w:rPr>
                <w:szCs w:val="22"/>
                <w:lang w:val="en-GB"/>
              </w:rPr>
              <w:t xml:space="preserve"> </w:t>
            </w:r>
            <w:r w:rsidRPr="00D6740B">
              <w:rPr>
                <w:rFonts w:hint="eastAsia"/>
                <w:szCs w:val="22"/>
                <w:lang w:val="en-GB"/>
              </w:rPr>
              <w:t>或</w:t>
            </w:r>
            <w:r w:rsidRPr="00D6740B">
              <w:rPr>
                <w:szCs w:val="22"/>
                <w:lang w:val="en-GB"/>
              </w:rPr>
              <w:t xml:space="preserve"> E-UTRA </w:t>
            </w:r>
            <w:r w:rsidRPr="00D6740B">
              <w:rPr>
                <w:rFonts w:hint="eastAsia"/>
                <w:szCs w:val="22"/>
                <w:lang w:val="en-GB"/>
              </w:rPr>
              <w:t>频带</w:t>
            </w:r>
            <w:r w:rsidRPr="00D6740B">
              <w:rPr>
                <w:szCs w:val="22"/>
                <w:lang w:val="en-GB"/>
              </w:rPr>
              <w:t xml:space="preserve"> 7</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2 500-2 570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VIII</w:t>
            </w:r>
            <w:r w:rsidRPr="00D6740B">
              <w:rPr>
                <w:szCs w:val="22"/>
                <w:lang w:val="en-GB"/>
              </w:rPr>
              <w:t xml:space="preserve"> </w:t>
            </w:r>
            <w:r w:rsidRPr="00D6740B">
              <w:rPr>
                <w:rFonts w:hint="eastAsia"/>
                <w:szCs w:val="22"/>
                <w:lang w:val="en-GB"/>
              </w:rPr>
              <w:t>或</w:t>
            </w:r>
            <w:r w:rsidRPr="00D6740B">
              <w:rPr>
                <w:szCs w:val="22"/>
                <w:lang w:val="en-GB"/>
              </w:rPr>
              <w:t xml:space="preserve"> E-UTRA </w:t>
            </w:r>
            <w:r w:rsidRPr="00D6740B">
              <w:rPr>
                <w:rFonts w:hint="eastAsia"/>
                <w:szCs w:val="22"/>
                <w:lang w:val="en-GB"/>
              </w:rPr>
              <w:t>频带</w:t>
            </w:r>
            <w:r w:rsidRPr="00D6740B">
              <w:rPr>
                <w:szCs w:val="22"/>
                <w:lang w:val="en-GB"/>
              </w:rPr>
              <w:t xml:space="preserve"> 8</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880-915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IX</w:t>
            </w:r>
            <w:r w:rsidRPr="00D6740B">
              <w:rPr>
                <w:szCs w:val="22"/>
                <w:lang w:val="en-GB"/>
              </w:rPr>
              <w:t xml:space="preserve"> </w:t>
            </w:r>
            <w:r w:rsidRPr="00D6740B">
              <w:rPr>
                <w:rFonts w:hint="eastAsia"/>
                <w:szCs w:val="22"/>
                <w:lang w:val="en-GB"/>
              </w:rPr>
              <w:t>或</w:t>
            </w:r>
            <w:r w:rsidRPr="00D6740B">
              <w:rPr>
                <w:szCs w:val="22"/>
                <w:lang w:val="en-GB"/>
              </w:rPr>
              <w:t xml:space="preserve"> E-UTRA </w:t>
            </w:r>
            <w:r w:rsidRPr="00D6740B">
              <w:rPr>
                <w:rFonts w:hint="eastAsia"/>
                <w:szCs w:val="22"/>
                <w:lang w:val="en-GB"/>
              </w:rPr>
              <w:t>频带</w:t>
            </w:r>
            <w:r w:rsidRPr="00D6740B">
              <w:rPr>
                <w:szCs w:val="22"/>
                <w:lang w:val="en-GB"/>
              </w:rPr>
              <w:t xml:space="preserve"> 9</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1 749.9-1 784.9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X</w:t>
            </w:r>
            <w:r w:rsidRPr="00D6740B">
              <w:rPr>
                <w:szCs w:val="22"/>
                <w:lang w:val="en-GB"/>
              </w:rPr>
              <w:t xml:space="preserve"> </w:t>
            </w:r>
            <w:r w:rsidRPr="00D6740B">
              <w:rPr>
                <w:rFonts w:hint="eastAsia"/>
                <w:szCs w:val="22"/>
                <w:lang w:val="en-GB"/>
              </w:rPr>
              <w:t>或</w:t>
            </w:r>
            <w:r w:rsidRPr="00D6740B">
              <w:rPr>
                <w:szCs w:val="22"/>
                <w:lang w:val="en-GB"/>
              </w:rPr>
              <w:t xml:space="preserve"> </w:t>
            </w:r>
            <w:r w:rsidR="001312E1" w:rsidRPr="00D6740B">
              <w:rPr>
                <w:szCs w:val="22"/>
                <w:lang w:val="en-GB"/>
              </w:rPr>
              <w:br/>
            </w:r>
            <w:r w:rsidRPr="00D6740B">
              <w:rPr>
                <w:szCs w:val="22"/>
                <w:lang w:val="en-GB"/>
              </w:rPr>
              <w:t xml:space="preserve">E-UTRA </w:t>
            </w:r>
            <w:r w:rsidRPr="00D6740B">
              <w:rPr>
                <w:rFonts w:hint="eastAsia"/>
                <w:szCs w:val="22"/>
                <w:lang w:val="en-GB"/>
              </w:rPr>
              <w:t>频带</w:t>
            </w:r>
            <w:r w:rsidRPr="00D6740B">
              <w:rPr>
                <w:szCs w:val="22"/>
                <w:lang w:val="en-GB"/>
              </w:rPr>
              <w:t xml:space="preserve"> 10</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1 710-1 770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XI</w:t>
            </w:r>
            <w:r w:rsidRPr="00D6740B">
              <w:rPr>
                <w:szCs w:val="22"/>
                <w:lang w:val="en-GB"/>
              </w:rPr>
              <w:t xml:space="preserve"> </w:t>
            </w:r>
            <w:r w:rsidRPr="00D6740B">
              <w:rPr>
                <w:rFonts w:hint="eastAsia"/>
                <w:szCs w:val="22"/>
                <w:lang w:val="en-GB"/>
              </w:rPr>
              <w:t>或</w:t>
            </w:r>
            <w:r w:rsidRPr="00D6740B">
              <w:rPr>
                <w:szCs w:val="22"/>
                <w:lang w:val="en-GB"/>
              </w:rPr>
              <w:t xml:space="preserve"> E-UTRA </w:t>
            </w:r>
            <w:r w:rsidRPr="00D6740B">
              <w:rPr>
                <w:rFonts w:hint="eastAsia"/>
                <w:szCs w:val="22"/>
                <w:lang w:val="en-GB"/>
              </w:rPr>
              <w:t>频带</w:t>
            </w:r>
            <w:r w:rsidRPr="00D6740B">
              <w:rPr>
                <w:szCs w:val="22"/>
                <w:lang w:val="en-GB"/>
              </w:rPr>
              <w:t xml:space="preserve"> 11</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1 427.9-1 447.9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r w:rsidR="00253061" w:rsidRPr="002B4FF6" w:rsidTr="00FF6C46">
        <w:trPr>
          <w:cantSplit/>
          <w:jc w:val="center"/>
        </w:trPr>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UTRA FDD</w:t>
            </w:r>
            <w:r w:rsidRPr="00D6740B">
              <w:rPr>
                <w:rFonts w:hint="eastAsia"/>
                <w:szCs w:val="22"/>
                <w:lang w:eastAsia="zh-CN"/>
              </w:rPr>
              <w:t>频带</w:t>
            </w:r>
            <w:r w:rsidRPr="00D6740B">
              <w:rPr>
                <w:rFonts w:eastAsia="Times New Roman"/>
                <w:szCs w:val="22"/>
              </w:rPr>
              <w:t>XII</w:t>
            </w:r>
            <w:r w:rsidRPr="00D6740B">
              <w:rPr>
                <w:szCs w:val="22"/>
                <w:lang w:val="en-GB"/>
              </w:rPr>
              <w:t xml:space="preserve"> </w:t>
            </w:r>
            <w:r w:rsidRPr="00D6740B">
              <w:rPr>
                <w:rFonts w:hint="eastAsia"/>
                <w:szCs w:val="22"/>
                <w:lang w:val="en-GB"/>
              </w:rPr>
              <w:t>或</w:t>
            </w:r>
            <w:r w:rsidRPr="00D6740B">
              <w:rPr>
                <w:szCs w:val="22"/>
                <w:lang w:val="en-GB"/>
              </w:rPr>
              <w:t xml:space="preserve"> E-UTRA </w:t>
            </w:r>
            <w:r w:rsidRPr="00D6740B">
              <w:rPr>
                <w:rFonts w:hint="eastAsia"/>
                <w:szCs w:val="22"/>
                <w:lang w:val="en-GB"/>
              </w:rPr>
              <w:t>频带</w:t>
            </w:r>
            <w:r w:rsidRPr="00D6740B">
              <w:rPr>
                <w:szCs w:val="22"/>
                <w:lang w:val="en-GB"/>
              </w:rPr>
              <w:t xml:space="preserve"> 12</w:t>
            </w:r>
          </w:p>
        </w:tc>
        <w:tc>
          <w:tcPr>
            <w:tcW w:w="2433" w:type="dxa"/>
          </w:tcPr>
          <w:p w:rsidR="00253061" w:rsidRPr="00D6740B" w:rsidRDefault="00253061" w:rsidP="001312E1">
            <w:pPr>
              <w:pStyle w:val="Tabletext"/>
              <w:jc w:val="center"/>
              <w:rPr>
                <w:rFonts w:eastAsia="Times New Roman"/>
                <w:szCs w:val="22"/>
              </w:rPr>
            </w:pPr>
            <w:r w:rsidRPr="00D6740B">
              <w:rPr>
                <w:rFonts w:eastAsia="Times New Roman"/>
                <w:szCs w:val="22"/>
              </w:rPr>
              <w:t>69</w:t>
            </w:r>
            <w:r w:rsidR="001312E1" w:rsidRPr="00D6740B">
              <w:rPr>
                <w:rFonts w:eastAsia="Times New Roman"/>
                <w:szCs w:val="22"/>
              </w:rPr>
              <w:t>9</w:t>
            </w:r>
            <w:r w:rsidRPr="00D6740B">
              <w:rPr>
                <w:rFonts w:eastAsia="Times New Roman"/>
                <w:szCs w:val="22"/>
              </w:rPr>
              <w:t>-716 MHz</w:t>
            </w:r>
          </w:p>
        </w:tc>
        <w:tc>
          <w:tcPr>
            <w:tcW w:w="1312" w:type="dxa"/>
          </w:tcPr>
          <w:p w:rsidR="00253061" w:rsidRPr="00D6740B" w:rsidRDefault="00253061" w:rsidP="001312E1">
            <w:pPr>
              <w:pStyle w:val="Tabletext"/>
              <w:jc w:val="center"/>
              <w:rPr>
                <w:rFonts w:eastAsia="Times New Roman"/>
                <w:szCs w:val="22"/>
              </w:rPr>
            </w:pPr>
            <w:r w:rsidRPr="00D6740B">
              <w:rPr>
                <w:rFonts w:eastAsia="Times New Roman"/>
                <w:szCs w:val="22"/>
              </w:rPr>
              <w:t>–71 dBm</w:t>
            </w:r>
          </w:p>
        </w:tc>
        <w:tc>
          <w:tcPr>
            <w:tcW w:w="1954" w:type="dxa"/>
          </w:tcPr>
          <w:p w:rsidR="00253061" w:rsidRPr="00D6740B" w:rsidRDefault="00253061" w:rsidP="001312E1">
            <w:pPr>
              <w:pStyle w:val="Tabletext"/>
              <w:jc w:val="center"/>
              <w:rPr>
                <w:rFonts w:eastAsia="Times New Roman"/>
                <w:szCs w:val="22"/>
              </w:rPr>
            </w:pPr>
            <w:r w:rsidRPr="00D6740B">
              <w:rPr>
                <w:rFonts w:eastAsia="Times New Roman"/>
                <w:szCs w:val="22"/>
              </w:rPr>
              <w:t>100 kHz</w:t>
            </w:r>
          </w:p>
        </w:tc>
        <w:tc>
          <w:tcPr>
            <w:tcW w:w="1507" w:type="dxa"/>
          </w:tcPr>
          <w:p w:rsidR="00253061" w:rsidRPr="00D6740B" w:rsidRDefault="00253061" w:rsidP="001312E1">
            <w:pPr>
              <w:pStyle w:val="Tabletext"/>
              <w:jc w:val="center"/>
              <w:rPr>
                <w:rFonts w:eastAsia="Times New Roman"/>
                <w:szCs w:val="22"/>
              </w:rPr>
            </w:pPr>
          </w:p>
        </w:tc>
      </w:tr>
    </w:tbl>
    <w:p w:rsidR="001312E1" w:rsidRDefault="001312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rPr>
      </w:pPr>
      <w:bookmarkStart w:id="76" w:name="_Toc269478259"/>
      <w:bookmarkStart w:id="77" w:name="_Toc269477858"/>
      <w:r>
        <w:rPr>
          <w:lang w:val="en-GB"/>
        </w:rPr>
        <w:br w:type="page"/>
      </w:r>
    </w:p>
    <w:p w:rsidR="00253061" w:rsidRPr="00EC106C" w:rsidRDefault="00253061" w:rsidP="00253061">
      <w:pPr>
        <w:pStyle w:val="TableNo"/>
        <w:rPr>
          <w:lang w:val="en-GB"/>
        </w:rPr>
      </w:pPr>
      <w:r>
        <w:rPr>
          <w:rFonts w:hint="eastAsia"/>
          <w:lang w:val="en-GB"/>
        </w:rPr>
        <w:lastRenderedPageBreak/>
        <w:t>表</w:t>
      </w:r>
      <w:bookmarkEnd w:id="76"/>
      <w:bookmarkEnd w:id="77"/>
      <w:r w:rsidR="001312E1">
        <w:rPr>
          <w:lang w:val="en-GB"/>
        </w:rPr>
        <w:t>14</w:t>
      </w:r>
      <w:r>
        <w:rPr>
          <w:rFonts w:hint="eastAsia"/>
          <w:lang w:val="en-GB"/>
        </w:rPr>
        <w:t>（</w:t>
      </w:r>
      <w:r w:rsidRPr="001312E1">
        <w:rPr>
          <w:rFonts w:eastAsia="STKaiti" w:hint="eastAsia"/>
          <w:lang w:val="en-GB"/>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1312"/>
        <w:gridCol w:w="1954"/>
        <w:gridCol w:w="1507"/>
      </w:tblGrid>
      <w:tr w:rsidR="00253061" w:rsidRPr="002B4FF6" w:rsidTr="00FF6C46">
        <w:trPr>
          <w:cantSplit/>
          <w:jc w:val="center"/>
        </w:trPr>
        <w:tc>
          <w:tcPr>
            <w:tcW w:w="2433" w:type="dxa"/>
          </w:tcPr>
          <w:p w:rsidR="00253061" w:rsidDel="005E13F6" w:rsidRDefault="00253061" w:rsidP="001312E1">
            <w:pPr>
              <w:pStyle w:val="Tablehead"/>
              <w:rPr>
                <w:rFonts w:eastAsia="Times New Roman"/>
              </w:rPr>
            </w:pPr>
            <w:r w:rsidRPr="002B4FF6">
              <w:rPr>
                <w:rFonts w:hint="eastAsia"/>
                <w:lang w:val="en-US" w:eastAsia="zh-CN"/>
              </w:rPr>
              <w:t>家用</w:t>
            </w:r>
            <w:r w:rsidRPr="002B4FF6">
              <w:rPr>
                <w:lang w:val="en-US" w:eastAsia="zh-CN"/>
              </w:rPr>
              <w:t>BS</w:t>
            </w:r>
            <w:r w:rsidRPr="002B4FF6">
              <w:rPr>
                <w:rFonts w:hint="eastAsia"/>
                <w:lang w:val="en-US" w:eastAsia="zh-CN"/>
              </w:rPr>
              <w:t>类型</w:t>
            </w:r>
          </w:p>
        </w:tc>
        <w:tc>
          <w:tcPr>
            <w:tcW w:w="2433" w:type="dxa"/>
          </w:tcPr>
          <w:p w:rsidR="00253061" w:rsidDel="005E13F6" w:rsidRDefault="00253061" w:rsidP="001312E1">
            <w:pPr>
              <w:pStyle w:val="Tablehead"/>
              <w:rPr>
                <w:rFonts w:eastAsia="Times New Roman"/>
              </w:rPr>
            </w:pPr>
            <w:r w:rsidRPr="002B4FF6">
              <w:rPr>
                <w:rFonts w:hint="eastAsia"/>
                <w:lang w:val="en-US" w:eastAsia="zh-CN"/>
              </w:rPr>
              <w:t>有共存要求的</w:t>
            </w:r>
            <w:r w:rsidR="001312E1">
              <w:rPr>
                <w:lang w:val="en-US" w:eastAsia="zh-CN"/>
              </w:rPr>
              <w:br/>
            </w:r>
            <w:r w:rsidRPr="002B4FF6">
              <w:rPr>
                <w:rFonts w:hint="eastAsia"/>
                <w:lang w:val="en-US" w:eastAsia="zh-CN"/>
              </w:rPr>
              <w:t>频带</w:t>
            </w:r>
          </w:p>
        </w:tc>
        <w:tc>
          <w:tcPr>
            <w:tcW w:w="1312" w:type="dxa"/>
          </w:tcPr>
          <w:p w:rsidR="00253061" w:rsidDel="005E13F6" w:rsidRDefault="00253061" w:rsidP="001312E1">
            <w:pPr>
              <w:pStyle w:val="Tablehead"/>
              <w:rPr>
                <w:rFonts w:eastAsia="Times New Roman"/>
              </w:rPr>
            </w:pPr>
            <w:r w:rsidRPr="002B4FF6">
              <w:rPr>
                <w:rFonts w:cs="??" w:hint="eastAsia"/>
                <w:lang w:val="en-US" w:eastAsia="zh-CN"/>
              </w:rPr>
              <w:t>最大</w:t>
            </w:r>
            <w:r w:rsidRPr="002B4FF6">
              <w:rPr>
                <w:rFonts w:hint="eastAsia"/>
                <w:lang w:val="en-US" w:eastAsia="zh-CN"/>
              </w:rPr>
              <w:t>电</w:t>
            </w:r>
            <w:r w:rsidRPr="002B4FF6">
              <w:rPr>
                <w:rFonts w:cs="??" w:hint="eastAsia"/>
                <w:lang w:val="en-US" w:eastAsia="zh-CN"/>
              </w:rPr>
              <w:t>平</w:t>
            </w:r>
          </w:p>
        </w:tc>
        <w:tc>
          <w:tcPr>
            <w:tcW w:w="1954" w:type="dxa"/>
          </w:tcPr>
          <w:p w:rsidR="00253061" w:rsidDel="005E13F6" w:rsidRDefault="00253061" w:rsidP="001312E1">
            <w:pPr>
              <w:pStyle w:val="Tablehead"/>
              <w:rPr>
                <w:rFonts w:eastAsia="Times New Roman"/>
              </w:rPr>
            </w:pPr>
            <w:r w:rsidRPr="002B4FF6">
              <w:rPr>
                <w:rFonts w:cs="??" w:hint="eastAsia"/>
                <w:lang w:val="en-US" w:eastAsia="zh-CN"/>
              </w:rPr>
              <w:t>测量带宽</w:t>
            </w:r>
          </w:p>
        </w:tc>
        <w:tc>
          <w:tcPr>
            <w:tcW w:w="1507" w:type="dxa"/>
            <w:vAlign w:val="center"/>
          </w:tcPr>
          <w:p w:rsidR="00253061" w:rsidRDefault="00253061" w:rsidP="001312E1">
            <w:pPr>
              <w:pStyle w:val="Tablehead"/>
              <w:rPr>
                <w:rFonts w:eastAsia="Times New Roman"/>
              </w:rPr>
            </w:pPr>
            <w:r w:rsidRPr="002B4FF6">
              <w:rPr>
                <w:rFonts w:cs="??" w:hint="eastAsia"/>
                <w:lang w:val="en-US" w:eastAsia="zh-CN"/>
              </w:rPr>
              <w:t>注</w:t>
            </w:r>
            <w:r w:rsidRPr="002B4FF6">
              <w:rPr>
                <w:rFonts w:hint="eastAsia"/>
                <w:lang w:val="en-US" w:eastAsia="zh-CN"/>
              </w:rPr>
              <w:t>释</w:t>
            </w: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FDD </w:t>
            </w:r>
            <w:r>
              <w:rPr>
                <w:rFonts w:ascii="SimSun" w:hAnsi="SimSun" w:cs="SimSun" w:hint="eastAsia"/>
              </w:rPr>
              <w:t>频带</w:t>
            </w:r>
            <w:r w:rsidRPr="005E13F6">
              <w:rPr>
                <w:rFonts w:eastAsia="Times New Roman"/>
              </w:rPr>
              <w:t xml:space="preserve"> XIII </w:t>
            </w:r>
            <w:r>
              <w:rPr>
                <w:rFonts w:ascii="SimSun" w:hAnsi="SimSun" w:cs="SimSun" w:hint="eastAsia"/>
              </w:rPr>
              <w:t>或</w:t>
            </w:r>
            <w:r w:rsidRPr="005E13F6">
              <w:rPr>
                <w:rFonts w:eastAsia="Times New Roman"/>
              </w:rPr>
              <w:t xml:space="preserve"> E-UTRA </w:t>
            </w:r>
            <w:r>
              <w:rPr>
                <w:rFonts w:ascii="SimSun" w:hAnsi="SimSun" w:cs="SimSun" w:hint="eastAsia"/>
              </w:rPr>
              <w:t>频带</w:t>
            </w:r>
            <w:r w:rsidRPr="005E13F6">
              <w:rPr>
                <w:rFonts w:eastAsia="Times New Roman"/>
              </w:rPr>
              <w:t xml:space="preserve"> 13</w:t>
            </w:r>
          </w:p>
        </w:tc>
        <w:tc>
          <w:tcPr>
            <w:tcW w:w="2433" w:type="dxa"/>
          </w:tcPr>
          <w:p w:rsidR="00253061" w:rsidRPr="005E13F6" w:rsidRDefault="00253061" w:rsidP="00D6740B">
            <w:pPr>
              <w:pStyle w:val="Tabletext"/>
              <w:jc w:val="center"/>
              <w:rPr>
                <w:rFonts w:eastAsia="Times New Roman"/>
              </w:rPr>
            </w:pPr>
            <w:r w:rsidRPr="005E13F6">
              <w:rPr>
                <w:rFonts w:eastAsia="Times New Roman"/>
              </w:rPr>
              <w:t>777-787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FDD </w:t>
            </w:r>
            <w:r>
              <w:rPr>
                <w:rFonts w:ascii="SimSun" w:hAnsi="SimSun" w:cs="SimSun" w:hint="eastAsia"/>
              </w:rPr>
              <w:t>频带</w:t>
            </w:r>
            <w:r w:rsidRPr="005E13F6">
              <w:rPr>
                <w:rFonts w:eastAsia="Times New Roman"/>
              </w:rPr>
              <w:t xml:space="preserve"> XIV </w:t>
            </w:r>
            <w:r>
              <w:rPr>
                <w:rFonts w:ascii="SimSun" w:hAnsi="SimSun" w:cs="SimSun" w:hint="eastAsia"/>
              </w:rPr>
              <w:t>或</w:t>
            </w:r>
            <w:r w:rsidRPr="005E13F6">
              <w:rPr>
                <w:rFonts w:eastAsia="Times New Roman"/>
              </w:rPr>
              <w:t xml:space="preserve"> E-UTRA </w:t>
            </w:r>
            <w:r>
              <w:rPr>
                <w:rFonts w:ascii="SimSun" w:hAnsi="SimSun" w:cs="SimSun" w:hint="eastAsia"/>
              </w:rPr>
              <w:t>频带</w:t>
            </w:r>
            <w:r w:rsidRPr="005E13F6">
              <w:rPr>
                <w:rFonts w:eastAsia="Times New Roman"/>
              </w:rPr>
              <w:t xml:space="preserve"> 14</w:t>
            </w:r>
          </w:p>
        </w:tc>
        <w:tc>
          <w:tcPr>
            <w:tcW w:w="2433" w:type="dxa"/>
          </w:tcPr>
          <w:p w:rsidR="00253061" w:rsidRPr="005E13F6" w:rsidRDefault="00253061" w:rsidP="00D6740B">
            <w:pPr>
              <w:pStyle w:val="Tabletext"/>
              <w:jc w:val="center"/>
              <w:rPr>
                <w:rFonts w:eastAsia="Times New Roman"/>
              </w:rPr>
            </w:pPr>
            <w:r w:rsidRPr="005E13F6">
              <w:rPr>
                <w:rFonts w:eastAsia="Times New Roman"/>
              </w:rPr>
              <w:t>788-798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E-UTRA </w:t>
            </w:r>
            <w:r>
              <w:rPr>
                <w:rFonts w:ascii="SimSun" w:hAnsi="SimSun" w:cs="SimSun" w:hint="eastAsia"/>
              </w:rPr>
              <w:t>频带</w:t>
            </w:r>
            <w:r w:rsidRPr="005E13F6">
              <w:rPr>
                <w:rFonts w:eastAsia="Times New Roman"/>
              </w:rPr>
              <w:t xml:space="preserve"> 17</w:t>
            </w:r>
          </w:p>
        </w:tc>
        <w:tc>
          <w:tcPr>
            <w:tcW w:w="2433" w:type="dxa"/>
          </w:tcPr>
          <w:p w:rsidR="00253061" w:rsidRPr="005E13F6" w:rsidRDefault="00253061" w:rsidP="00D6740B">
            <w:pPr>
              <w:pStyle w:val="Tabletext"/>
              <w:jc w:val="center"/>
              <w:rPr>
                <w:rFonts w:eastAsia="Times New Roman"/>
              </w:rPr>
            </w:pPr>
            <w:r w:rsidRPr="005E13F6">
              <w:rPr>
                <w:rFonts w:eastAsia="Times New Roman"/>
              </w:rPr>
              <w:t>704-716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FDD </w:t>
            </w:r>
            <w:r>
              <w:rPr>
                <w:rFonts w:ascii="SimSun" w:hAnsi="SimSun" w:cs="SimSun" w:hint="eastAsia"/>
              </w:rPr>
              <w:t>频带</w:t>
            </w:r>
            <w:r w:rsidRPr="005E13F6">
              <w:rPr>
                <w:rFonts w:eastAsia="Times New Roman"/>
              </w:rPr>
              <w:t xml:space="preserve"> XX </w:t>
            </w:r>
            <w:r>
              <w:rPr>
                <w:rFonts w:ascii="SimSun" w:hAnsi="SimSun" w:cs="SimSun" w:hint="eastAsia"/>
              </w:rPr>
              <w:t>或</w:t>
            </w:r>
            <w:r w:rsidRPr="005E13F6">
              <w:rPr>
                <w:rFonts w:eastAsia="Times New Roman"/>
              </w:rPr>
              <w:t xml:space="preserve"> E-UTRA </w:t>
            </w:r>
            <w:r>
              <w:rPr>
                <w:rFonts w:ascii="SimSun" w:hAnsi="SimSun" w:cs="SimSun" w:hint="eastAsia"/>
              </w:rPr>
              <w:t>频带</w:t>
            </w:r>
            <w:r w:rsidRPr="005E13F6">
              <w:rPr>
                <w:rFonts w:eastAsia="Times New Roman"/>
              </w:rPr>
              <w:t xml:space="preserve"> 20</w:t>
            </w:r>
          </w:p>
        </w:tc>
        <w:tc>
          <w:tcPr>
            <w:tcW w:w="2433" w:type="dxa"/>
          </w:tcPr>
          <w:p w:rsidR="00253061" w:rsidRPr="005E13F6" w:rsidRDefault="00253061" w:rsidP="00D6740B">
            <w:pPr>
              <w:pStyle w:val="Tabletext"/>
              <w:jc w:val="center"/>
              <w:rPr>
                <w:rFonts w:eastAsia="Times New Roman"/>
              </w:rPr>
            </w:pPr>
            <w:r w:rsidRPr="005E13F6">
              <w:rPr>
                <w:rFonts w:eastAsia="Times New Roman"/>
              </w:rPr>
              <w:t>832-862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FDD </w:t>
            </w:r>
            <w:r>
              <w:rPr>
                <w:rFonts w:ascii="SimSun" w:hAnsi="SimSun" w:cs="SimSun" w:hint="eastAsia"/>
              </w:rPr>
              <w:t>频带</w:t>
            </w:r>
            <w:r w:rsidRPr="005E13F6">
              <w:rPr>
                <w:rFonts w:eastAsia="Times New Roman"/>
              </w:rPr>
              <w:t xml:space="preserve"> XXI </w:t>
            </w:r>
            <w:r>
              <w:rPr>
                <w:rFonts w:ascii="SimSun" w:hAnsi="SimSun" w:cs="SimSun" w:hint="eastAsia"/>
              </w:rPr>
              <w:t>或</w:t>
            </w:r>
            <w:r w:rsidRPr="005E13F6">
              <w:rPr>
                <w:rFonts w:eastAsia="Times New Roman"/>
              </w:rPr>
              <w:t xml:space="preserve"> E-UTRA </w:t>
            </w:r>
            <w:r>
              <w:rPr>
                <w:rFonts w:ascii="SimSun" w:hAnsi="SimSun" w:cs="SimSun" w:hint="eastAsia"/>
              </w:rPr>
              <w:t>频带</w:t>
            </w:r>
            <w:r w:rsidRPr="005E13F6">
              <w:rPr>
                <w:rFonts w:eastAsia="Times New Roman"/>
              </w:rPr>
              <w:t xml:space="preserve"> 21</w:t>
            </w:r>
          </w:p>
        </w:tc>
        <w:tc>
          <w:tcPr>
            <w:tcW w:w="2433" w:type="dxa"/>
          </w:tcPr>
          <w:p w:rsidR="00253061" w:rsidRPr="005E13F6" w:rsidRDefault="00253061" w:rsidP="00D6740B">
            <w:pPr>
              <w:pStyle w:val="Tabletext"/>
              <w:jc w:val="center"/>
              <w:rPr>
                <w:rFonts w:eastAsia="Times New Roman"/>
              </w:rPr>
            </w:pPr>
            <w:r w:rsidRPr="005E13F6">
              <w:rPr>
                <w:rFonts w:eastAsia="Times New Roman"/>
              </w:rPr>
              <w:t>1 447.9-1 462.9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FDD </w:t>
            </w:r>
            <w:r>
              <w:rPr>
                <w:rFonts w:ascii="SimSun" w:hAnsi="SimSun" w:cs="SimSun" w:hint="eastAsia"/>
              </w:rPr>
              <w:t>频带</w:t>
            </w:r>
            <w:r w:rsidRPr="005E13F6">
              <w:rPr>
                <w:rFonts w:eastAsia="Times New Roman"/>
              </w:rPr>
              <w:t xml:space="preserve"> XXII </w:t>
            </w:r>
            <w:r>
              <w:rPr>
                <w:rFonts w:ascii="SimSun" w:hAnsi="SimSun" w:cs="SimSun" w:hint="eastAsia"/>
              </w:rPr>
              <w:t>或</w:t>
            </w:r>
            <w:r w:rsidRPr="005E13F6">
              <w:rPr>
                <w:rFonts w:eastAsia="Times New Roman"/>
              </w:rPr>
              <w:t xml:space="preserve"> E-UTRA </w:t>
            </w:r>
            <w:r>
              <w:rPr>
                <w:rFonts w:ascii="SimSun" w:hAnsi="SimSun" w:cs="SimSun" w:hint="eastAsia"/>
              </w:rPr>
              <w:t>频带</w:t>
            </w:r>
            <w:r w:rsidRPr="005E13F6">
              <w:rPr>
                <w:rFonts w:eastAsia="Times New Roman"/>
              </w:rPr>
              <w:t xml:space="preserve"> 22</w:t>
            </w:r>
          </w:p>
        </w:tc>
        <w:tc>
          <w:tcPr>
            <w:tcW w:w="2433" w:type="dxa"/>
          </w:tcPr>
          <w:p w:rsidR="00253061" w:rsidRPr="005E13F6" w:rsidRDefault="00253061" w:rsidP="00D6740B">
            <w:pPr>
              <w:pStyle w:val="Tabletext"/>
              <w:jc w:val="center"/>
              <w:rPr>
                <w:rFonts w:eastAsia="Times New Roman"/>
              </w:rPr>
            </w:pPr>
            <w:r w:rsidRPr="005E13F6">
              <w:rPr>
                <w:rFonts w:eastAsia="Times New Roman"/>
              </w:rPr>
              <w:t>3 410-3 490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E-UTRA FDD </w:t>
            </w:r>
            <w:r>
              <w:rPr>
                <w:rFonts w:ascii="SimSun" w:hAnsi="SimSun" w:cs="SimSun" w:hint="eastAsia"/>
              </w:rPr>
              <w:t>频带</w:t>
            </w:r>
            <w:r w:rsidRPr="005E13F6">
              <w:rPr>
                <w:rFonts w:eastAsia="Times New Roman"/>
              </w:rPr>
              <w:t xml:space="preserve"> 24</w:t>
            </w:r>
          </w:p>
        </w:tc>
        <w:tc>
          <w:tcPr>
            <w:tcW w:w="2433" w:type="dxa"/>
          </w:tcPr>
          <w:p w:rsidR="00253061" w:rsidRPr="005E13F6" w:rsidRDefault="00253061" w:rsidP="00D6740B">
            <w:pPr>
              <w:pStyle w:val="Tabletext"/>
              <w:jc w:val="center"/>
              <w:rPr>
                <w:rFonts w:eastAsia="Times New Roman"/>
              </w:rPr>
            </w:pPr>
            <w:r w:rsidRPr="005E13F6">
              <w:rPr>
                <w:rFonts w:eastAsia="Times New Roman"/>
              </w:rPr>
              <w:t>1 626.5-1 660.5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FDD </w:t>
            </w:r>
            <w:r>
              <w:rPr>
                <w:rFonts w:ascii="SimSun" w:hAnsi="SimSun" w:cs="SimSun" w:hint="eastAsia"/>
              </w:rPr>
              <w:t>频带</w:t>
            </w:r>
            <w:r w:rsidRPr="005E13F6">
              <w:rPr>
                <w:rFonts w:eastAsia="Times New Roman"/>
              </w:rPr>
              <w:t xml:space="preserve"> XXV </w:t>
            </w:r>
            <w:r>
              <w:rPr>
                <w:rFonts w:ascii="SimSun" w:hAnsi="SimSun" w:cs="SimSun" w:hint="eastAsia"/>
              </w:rPr>
              <w:t>或</w:t>
            </w:r>
            <w:r w:rsidRPr="005E13F6">
              <w:rPr>
                <w:rFonts w:eastAsia="Times New Roman"/>
              </w:rPr>
              <w:t xml:space="preserve"> E-UTRA </w:t>
            </w:r>
            <w:r>
              <w:rPr>
                <w:rFonts w:ascii="SimSun" w:hAnsi="SimSun" w:cs="SimSun" w:hint="eastAsia"/>
              </w:rPr>
              <w:t>频带</w:t>
            </w:r>
            <w:r w:rsidRPr="005E13F6">
              <w:rPr>
                <w:rFonts w:eastAsia="Times New Roman"/>
              </w:rPr>
              <w:t xml:space="preserve"> 25</w:t>
            </w:r>
          </w:p>
        </w:tc>
        <w:tc>
          <w:tcPr>
            <w:tcW w:w="2433" w:type="dxa"/>
          </w:tcPr>
          <w:p w:rsidR="00253061" w:rsidRPr="005E13F6" w:rsidRDefault="00253061" w:rsidP="00D6740B">
            <w:pPr>
              <w:pStyle w:val="Tabletext"/>
              <w:jc w:val="center"/>
              <w:rPr>
                <w:rFonts w:eastAsia="Times New Roman"/>
              </w:rPr>
            </w:pPr>
            <w:r w:rsidRPr="005E13F6">
              <w:rPr>
                <w:rFonts w:eastAsia="Times New Roman"/>
              </w:rPr>
              <w:t>1 850-1 915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TDD </w:t>
            </w:r>
            <w:r>
              <w:rPr>
                <w:rFonts w:ascii="SimSun" w:hAnsi="SimSun" w:cs="SimSun" w:hint="eastAsia"/>
              </w:rPr>
              <w:t>频带</w:t>
            </w:r>
            <w:r w:rsidRPr="005E13F6">
              <w:rPr>
                <w:rFonts w:eastAsia="Times New Roman"/>
              </w:rPr>
              <w:t xml:space="preserve"> a</w:t>
            </w:r>
            <w:r w:rsidR="00D6740B">
              <w:rPr>
                <w:rFonts w:eastAsia="Times New Roman"/>
              </w:rPr>
              <w:t>)</w:t>
            </w:r>
            <w:r>
              <w:rPr>
                <w:rFonts w:ascii="SimSun" w:hAnsi="SimSun" w:cs="SimSun" w:hint="eastAsia"/>
              </w:rPr>
              <w:t>或</w:t>
            </w:r>
            <w:r w:rsidRPr="005E13F6">
              <w:rPr>
                <w:rFonts w:eastAsia="Times New Roman"/>
              </w:rPr>
              <w:t xml:space="preserve"> </w:t>
            </w:r>
            <w:r w:rsidRPr="005E13F6">
              <w:rPr>
                <w:rFonts w:eastAsia="Times New Roman"/>
              </w:rPr>
              <w:br/>
              <w:t xml:space="preserve">E-UTRA </w:t>
            </w:r>
            <w:r>
              <w:rPr>
                <w:rFonts w:ascii="SimSun" w:hAnsi="SimSun" w:cs="SimSun" w:hint="eastAsia"/>
              </w:rPr>
              <w:t>频带</w:t>
            </w:r>
            <w:r w:rsidRPr="005E13F6">
              <w:rPr>
                <w:rFonts w:eastAsia="Times New Roman"/>
              </w:rPr>
              <w:t xml:space="preserve"> 33</w:t>
            </w:r>
          </w:p>
        </w:tc>
        <w:tc>
          <w:tcPr>
            <w:tcW w:w="2433" w:type="dxa"/>
          </w:tcPr>
          <w:p w:rsidR="00253061" w:rsidRPr="005E13F6" w:rsidRDefault="00253061" w:rsidP="00D6740B">
            <w:pPr>
              <w:pStyle w:val="Tabletext"/>
              <w:jc w:val="center"/>
              <w:rPr>
                <w:rFonts w:eastAsia="Times New Roman"/>
              </w:rPr>
            </w:pPr>
            <w:r w:rsidRPr="005E13F6">
              <w:rPr>
                <w:rFonts w:eastAsia="Times New Roman"/>
              </w:rPr>
              <w:t>1 900-1 920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TDD </w:t>
            </w:r>
            <w:r>
              <w:rPr>
                <w:rFonts w:ascii="SimSun" w:hAnsi="SimSun" w:cs="SimSun" w:hint="eastAsia"/>
              </w:rPr>
              <w:t>频带</w:t>
            </w:r>
            <w:r w:rsidRPr="005E13F6">
              <w:rPr>
                <w:rFonts w:eastAsia="Times New Roman"/>
              </w:rPr>
              <w:t xml:space="preserve"> a</w:t>
            </w:r>
            <w:r w:rsidR="00D6740B">
              <w:rPr>
                <w:rFonts w:eastAsia="Times New Roman"/>
              </w:rPr>
              <w:t>)</w:t>
            </w:r>
            <w:r>
              <w:rPr>
                <w:rFonts w:ascii="SimSun" w:hAnsi="SimSun" w:cs="SimSun" w:hint="eastAsia"/>
              </w:rPr>
              <w:t>或</w:t>
            </w:r>
            <w:r w:rsidRPr="005E13F6">
              <w:rPr>
                <w:rFonts w:eastAsia="Times New Roman"/>
              </w:rPr>
              <w:t xml:space="preserve"> </w:t>
            </w:r>
            <w:r w:rsidRPr="005E13F6">
              <w:rPr>
                <w:rFonts w:eastAsia="Times New Roman"/>
              </w:rPr>
              <w:br/>
              <w:t xml:space="preserve">E-UTRA </w:t>
            </w:r>
            <w:r>
              <w:rPr>
                <w:rFonts w:ascii="SimSun" w:hAnsi="SimSun" w:cs="SimSun" w:hint="eastAsia"/>
              </w:rPr>
              <w:t>频带</w:t>
            </w:r>
            <w:r w:rsidRPr="005E13F6">
              <w:rPr>
                <w:rFonts w:eastAsia="Times New Roman"/>
              </w:rPr>
              <w:t xml:space="preserve"> 34</w:t>
            </w:r>
          </w:p>
        </w:tc>
        <w:tc>
          <w:tcPr>
            <w:tcW w:w="2433" w:type="dxa"/>
          </w:tcPr>
          <w:p w:rsidR="00253061" w:rsidRPr="005E13F6" w:rsidRDefault="00253061" w:rsidP="00D6740B">
            <w:pPr>
              <w:pStyle w:val="Tabletext"/>
              <w:jc w:val="center"/>
              <w:rPr>
                <w:rFonts w:eastAsia="Times New Roman"/>
              </w:rPr>
            </w:pPr>
            <w:r w:rsidRPr="005E13F6">
              <w:rPr>
                <w:rFonts w:eastAsia="Times New Roman"/>
              </w:rPr>
              <w:t>2 010-2 025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TDD </w:t>
            </w:r>
            <w:r>
              <w:rPr>
                <w:rFonts w:ascii="SimSun" w:hAnsi="SimSun" w:cs="SimSun" w:hint="eastAsia"/>
              </w:rPr>
              <w:t>频带</w:t>
            </w:r>
            <w:r w:rsidRPr="005E13F6">
              <w:rPr>
                <w:rFonts w:eastAsia="Times New Roman"/>
              </w:rPr>
              <w:t xml:space="preserve"> d</w:t>
            </w:r>
            <w:r w:rsidR="00D6740B">
              <w:rPr>
                <w:rFonts w:eastAsia="Times New Roman"/>
              </w:rPr>
              <w:t>)</w:t>
            </w:r>
            <w:r>
              <w:rPr>
                <w:rFonts w:ascii="SimSun" w:hAnsi="SimSun" w:cs="SimSun" w:hint="eastAsia"/>
              </w:rPr>
              <w:t>或</w:t>
            </w:r>
            <w:r w:rsidRPr="005E13F6">
              <w:rPr>
                <w:rFonts w:eastAsia="Times New Roman"/>
              </w:rPr>
              <w:t xml:space="preserve"> </w:t>
            </w:r>
            <w:r w:rsidRPr="005E13F6">
              <w:rPr>
                <w:rFonts w:eastAsia="Times New Roman"/>
              </w:rPr>
              <w:br/>
              <w:t xml:space="preserve">E-UTRA </w:t>
            </w:r>
            <w:r>
              <w:rPr>
                <w:rFonts w:ascii="SimSun" w:hAnsi="SimSun" w:cs="SimSun" w:hint="eastAsia"/>
              </w:rPr>
              <w:t>频带</w:t>
            </w:r>
            <w:r w:rsidRPr="005E13F6">
              <w:rPr>
                <w:rFonts w:eastAsia="Times New Roman"/>
              </w:rPr>
              <w:t xml:space="preserve"> 38</w:t>
            </w:r>
          </w:p>
        </w:tc>
        <w:tc>
          <w:tcPr>
            <w:tcW w:w="2433" w:type="dxa"/>
          </w:tcPr>
          <w:p w:rsidR="00253061" w:rsidRPr="005E13F6" w:rsidRDefault="00253061" w:rsidP="00D6740B">
            <w:pPr>
              <w:pStyle w:val="Tabletext"/>
              <w:jc w:val="center"/>
              <w:rPr>
                <w:rFonts w:eastAsia="Times New Roman"/>
              </w:rPr>
            </w:pPr>
            <w:r w:rsidRPr="005E13F6">
              <w:rPr>
                <w:rFonts w:eastAsia="Times New Roman"/>
              </w:rPr>
              <w:t>2 570-2 620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TDD </w:t>
            </w:r>
            <w:r>
              <w:rPr>
                <w:rFonts w:ascii="SimSun" w:hAnsi="SimSun" w:cs="SimSun" w:hint="eastAsia"/>
              </w:rPr>
              <w:t>频带</w:t>
            </w:r>
            <w:r w:rsidRPr="005E13F6">
              <w:rPr>
                <w:rFonts w:eastAsia="Times New Roman"/>
              </w:rPr>
              <w:t xml:space="preserve"> f</w:t>
            </w:r>
            <w:r w:rsidR="00D6740B">
              <w:rPr>
                <w:rFonts w:eastAsia="Times New Roman"/>
              </w:rPr>
              <w:t>)</w:t>
            </w:r>
            <w:r>
              <w:rPr>
                <w:rFonts w:ascii="SimSun" w:hAnsi="SimSun" w:cs="SimSun" w:hint="eastAsia"/>
              </w:rPr>
              <w:t>或</w:t>
            </w:r>
            <w:r w:rsidRPr="005E13F6">
              <w:rPr>
                <w:rFonts w:eastAsia="Times New Roman"/>
              </w:rPr>
              <w:t xml:space="preserve"> </w:t>
            </w:r>
            <w:r w:rsidRPr="005E13F6">
              <w:rPr>
                <w:rFonts w:eastAsia="Times New Roman"/>
              </w:rPr>
              <w:br/>
              <w:t xml:space="preserve">E-UTRA </w:t>
            </w:r>
            <w:r>
              <w:rPr>
                <w:rFonts w:ascii="SimSun" w:hAnsi="SimSun" w:cs="SimSun" w:hint="eastAsia"/>
              </w:rPr>
              <w:t>频带</w:t>
            </w:r>
            <w:r w:rsidRPr="005E13F6">
              <w:rPr>
                <w:rFonts w:eastAsia="Times New Roman"/>
              </w:rPr>
              <w:t xml:space="preserve"> 39</w:t>
            </w:r>
          </w:p>
        </w:tc>
        <w:tc>
          <w:tcPr>
            <w:tcW w:w="2433" w:type="dxa"/>
          </w:tcPr>
          <w:p w:rsidR="00253061" w:rsidRPr="005E13F6" w:rsidRDefault="00253061" w:rsidP="00D6740B">
            <w:pPr>
              <w:pStyle w:val="Tabletext"/>
              <w:jc w:val="center"/>
              <w:rPr>
                <w:rFonts w:eastAsia="Times New Roman"/>
              </w:rPr>
            </w:pPr>
            <w:r w:rsidRPr="005E13F6">
              <w:rPr>
                <w:rFonts w:eastAsia="Times New Roman"/>
              </w:rPr>
              <w:t>1 880-1 920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UTRA TDD </w:t>
            </w:r>
            <w:r>
              <w:rPr>
                <w:rFonts w:ascii="SimSun" w:hAnsi="SimSun" w:cs="SimSun" w:hint="eastAsia"/>
              </w:rPr>
              <w:t>频带</w:t>
            </w:r>
            <w:r w:rsidRPr="005E13F6">
              <w:rPr>
                <w:rFonts w:eastAsia="Times New Roman"/>
              </w:rPr>
              <w:t xml:space="preserve"> e</w:t>
            </w:r>
            <w:r w:rsidR="00D6740B">
              <w:rPr>
                <w:rFonts w:eastAsia="Times New Roman"/>
              </w:rPr>
              <w:t>)</w:t>
            </w:r>
            <w:r>
              <w:rPr>
                <w:rFonts w:ascii="SimSun" w:hAnsi="SimSun" w:cs="SimSun" w:hint="eastAsia"/>
              </w:rPr>
              <w:t>或</w:t>
            </w:r>
            <w:r w:rsidRPr="005E13F6">
              <w:rPr>
                <w:rFonts w:eastAsia="Times New Roman"/>
              </w:rPr>
              <w:br/>
              <w:t xml:space="preserve">E-UTRA </w:t>
            </w:r>
            <w:r>
              <w:rPr>
                <w:rFonts w:ascii="SimSun" w:hAnsi="SimSun" w:cs="SimSun" w:hint="eastAsia"/>
              </w:rPr>
              <w:t>频带</w:t>
            </w:r>
            <w:r w:rsidRPr="005E13F6">
              <w:rPr>
                <w:rFonts w:eastAsia="Times New Roman"/>
              </w:rPr>
              <w:t xml:space="preserve"> 40</w:t>
            </w:r>
          </w:p>
        </w:tc>
        <w:tc>
          <w:tcPr>
            <w:tcW w:w="2433" w:type="dxa"/>
          </w:tcPr>
          <w:p w:rsidR="00253061" w:rsidRPr="005E13F6" w:rsidRDefault="00253061" w:rsidP="00D6740B">
            <w:pPr>
              <w:pStyle w:val="Tabletext"/>
              <w:jc w:val="center"/>
              <w:rPr>
                <w:rFonts w:eastAsia="Times New Roman"/>
              </w:rPr>
            </w:pPr>
            <w:r w:rsidRPr="005E13F6">
              <w:rPr>
                <w:rFonts w:eastAsia="Times New Roman"/>
              </w:rPr>
              <w:t>2 300-2 400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E-UTRA </w:t>
            </w:r>
            <w:r>
              <w:rPr>
                <w:rFonts w:ascii="SimSun" w:hAnsi="SimSun" w:cs="SimSun" w:hint="eastAsia"/>
              </w:rPr>
              <w:t>频带</w:t>
            </w:r>
            <w:r w:rsidRPr="005E13F6">
              <w:rPr>
                <w:rFonts w:eastAsia="Times New Roman"/>
              </w:rPr>
              <w:t xml:space="preserve"> 41</w:t>
            </w:r>
          </w:p>
        </w:tc>
        <w:tc>
          <w:tcPr>
            <w:tcW w:w="2433" w:type="dxa"/>
          </w:tcPr>
          <w:p w:rsidR="00253061" w:rsidRPr="005E13F6" w:rsidRDefault="00253061" w:rsidP="00D6740B">
            <w:pPr>
              <w:pStyle w:val="Tabletext"/>
              <w:jc w:val="center"/>
              <w:rPr>
                <w:rFonts w:eastAsia="Times New Roman"/>
              </w:rPr>
            </w:pPr>
            <w:r w:rsidRPr="005E13F6">
              <w:rPr>
                <w:rFonts w:eastAsia="Times New Roman"/>
              </w:rPr>
              <w:t>2 496-2 690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E-UTRA </w:t>
            </w:r>
            <w:r>
              <w:rPr>
                <w:rFonts w:ascii="SimSun" w:hAnsi="SimSun" w:cs="SimSun" w:hint="eastAsia"/>
              </w:rPr>
              <w:t>频带</w:t>
            </w:r>
            <w:r w:rsidRPr="005E13F6">
              <w:rPr>
                <w:rFonts w:eastAsia="Times New Roman"/>
              </w:rPr>
              <w:t xml:space="preserve"> 42</w:t>
            </w:r>
          </w:p>
        </w:tc>
        <w:tc>
          <w:tcPr>
            <w:tcW w:w="2433" w:type="dxa"/>
          </w:tcPr>
          <w:p w:rsidR="00253061" w:rsidRPr="005E13F6" w:rsidRDefault="00253061" w:rsidP="00D6740B">
            <w:pPr>
              <w:pStyle w:val="Tabletext"/>
              <w:jc w:val="center"/>
              <w:rPr>
                <w:rFonts w:eastAsia="Times New Roman"/>
              </w:rPr>
            </w:pPr>
            <w:r w:rsidRPr="005E13F6">
              <w:rPr>
                <w:rFonts w:eastAsia="Times New Roman"/>
              </w:rPr>
              <w:t>3 400-3 600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r w:rsidR="00253061" w:rsidRPr="002B4FF6" w:rsidTr="00FF6C46">
        <w:trPr>
          <w:cantSplit/>
          <w:jc w:val="center"/>
        </w:trPr>
        <w:tc>
          <w:tcPr>
            <w:tcW w:w="2433" w:type="dxa"/>
          </w:tcPr>
          <w:p w:rsidR="00253061" w:rsidRPr="005E13F6" w:rsidRDefault="00253061" w:rsidP="00D6740B">
            <w:pPr>
              <w:pStyle w:val="Tabletext"/>
              <w:jc w:val="center"/>
              <w:rPr>
                <w:rFonts w:eastAsia="Times New Roman"/>
              </w:rPr>
            </w:pPr>
            <w:r w:rsidRPr="005E13F6">
              <w:rPr>
                <w:rFonts w:eastAsia="Times New Roman"/>
              </w:rPr>
              <w:t xml:space="preserve">E-UTRA </w:t>
            </w:r>
            <w:r>
              <w:rPr>
                <w:rFonts w:ascii="SimSun" w:hAnsi="SimSun" w:cs="SimSun" w:hint="eastAsia"/>
              </w:rPr>
              <w:t>频带</w:t>
            </w:r>
            <w:r w:rsidRPr="005E13F6">
              <w:rPr>
                <w:rFonts w:eastAsia="Times New Roman"/>
              </w:rPr>
              <w:t xml:space="preserve"> 43</w:t>
            </w:r>
          </w:p>
        </w:tc>
        <w:tc>
          <w:tcPr>
            <w:tcW w:w="2433" w:type="dxa"/>
          </w:tcPr>
          <w:p w:rsidR="00253061" w:rsidRPr="005E13F6" w:rsidRDefault="00253061" w:rsidP="00D6740B">
            <w:pPr>
              <w:pStyle w:val="Tabletext"/>
              <w:jc w:val="center"/>
              <w:rPr>
                <w:rFonts w:eastAsia="Times New Roman"/>
              </w:rPr>
            </w:pPr>
            <w:r w:rsidRPr="005E13F6">
              <w:rPr>
                <w:rFonts w:eastAsia="Times New Roman"/>
              </w:rPr>
              <w:t>3 600-3 800 MHz</w:t>
            </w:r>
          </w:p>
        </w:tc>
        <w:tc>
          <w:tcPr>
            <w:tcW w:w="1312" w:type="dxa"/>
          </w:tcPr>
          <w:p w:rsidR="00253061" w:rsidRPr="005E13F6" w:rsidRDefault="00253061" w:rsidP="00D6740B">
            <w:pPr>
              <w:pStyle w:val="Tabletext"/>
              <w:jc w:val="center"/>
              <w:rPr>
                <w:rFonts w:eastAsia="Times New Roman"/>
              </w:rPr>
            </w:pPr>
            <w:r w:rsidRPr="005E13F6">
              <w:rPr>
                <w:rFonts w:eastAsia="Times New Roman"/>
              </w:rPr>
              <w:t>–71 dBm</w:t>
            </w:r>
          </w:p>
        </w:tc>
        <w:tc>
          <w:tcPr>
            <w:tcW w:w="1954" w:type="dxa"/>
          </w:tcPr>
          <w:p w:rsidR="00253061" w:rsidRPr="005E13F6" w:rsidRDefault="00253061" w:rsidP="00D6740B">
            <w:pPr>
              <w:pStyle w:val="Tabletext"/>
              <w:jc w:val="center"/>
              <w:rPr>
                <w:rFonts w:eastAsia="Times New Roman"/>
              </w:rPr>
            </w:pPr>
            <w:r w:rsidRPr="005E13F6">
              <w:rPr>
                <w:rFonts w:eastAsia="Times New Roman"/>
              </w:rPr>
              <w:t>100 kHz</w:t>
            </w:r>
          </w:p>
        </w:tc>
        <w:tc>
          <w:tcPr>
            <w:tcW w:w="1507" w:type="dxa"/>
          </w:tcPr>
          <w:p w:rsidR="00253061" w:rsidRPr="005E13F6" w:rsidRDefault="00253061" w:rsidP="00D6740B">
            <w:pPr>
              <w:pStyle w:val="Tabletext"/>
              <w:jc w:val="center"/>
              <w:rPr>
                <w:rFonts w:eastAsia="Times New Roman"/>
              </w:rPr>
            </w:pPr>
          </w:p>
        </w:tc>
      </w:tr>
    </w:tbl>
    <w:p w:rsidR="00253061" w:rsidRDefault="00253061" w:rsidP="00253061">
      <w:pPr>
        <w:pStyle w:val="Tablefin"/>
      </w:pPr>
      <w:bookmarkStart w:id="78" w:name="_Toc269477857"/>
      <w:bookmarkStart w:id="79" w:name="_Toc269478258"/>
    </w:p>
    <w:p w:rsidR="00253061" w:rsidRPr="00FE02FB" w:rsidRDefault="00253061" w:rsidP="001312E1">
      <w:pPr>
        <w:pStyle w:val="Heading2"/>
        <w:rPr>
          <w:szCs w:val="24"/>
          <w:lang w:eastAsia="zh-CN"/>
        </w:rPr>
      </w:pPr>
      <w:bookmarkStart w:id="80" w:name="_Toc257166530"/>
      <w:bookmarkStart w:id="81" w:name="_Toc197312232"/>
      <w:bookmarkEnd w:id="72"/>
      <w:bookmarkEnd w:id="78"/>
      <w:bookmarkEnd w:id="79"/>
      <w:r w:rsidRPr="00FE02FB">
        <w:rPr>
          <w:szCs w:val="24"/>
          <w:lang w:eastAsia="zh-CN"/>
        </w:rPr>
        <w:t>4.</w:t>
      </w:r>
      <w:r w:rsidR="001312E1">
        <w:rPr>
          <w:szCs w:val="24"/>
          <w:lang w:eastAsia="zh-CN"/>
        </w:rPr>
        <w:t>8</w:t>
      </w:r>
      <w:r w:rsidRPr="00FE02FB">
        <w:rPr>
          <w:szCs w:val="24"/>
          <w:lang w:eastAsia="zh-CN"/>
        </w:rPr>
        <w:tab/>
      </w:r>
      <w:bookmarkEnd w:id="80"/>
      <w:r w:rsidRPr="00FE02FB">
        <w:rPr>
          <w:rFonts w:hint="eastAsia"/>
          <w:szCs w:val="24"/>
          <w:lang w:val="en-US" w:eastAsia="zh-CN"/>
        </w:rPr>
        <w:t>对</w:t>
      </w:r>
      <w:r w:rsidRPr="00FE02FB">
        <w:rPr>
          <w:rFonts w:hint="eastAsia"/>
          <w:szCs w:val="24"/>
          <w:lang w:eastAsia="zh-CN"/>
        </w:rPr>
        <w:t>自身或不同</w:t>
      </w:r>
      <w:r w:rsidRPr="00FE02FB">
        <w:rPr>
          <w:szCs w:val="24"/>
          <w:lang w:eastAsia="zh-CN"/>
        </w:rPr>
        <w:t>BS</w:t>
      </w:r>
      <w:r w:rsidRPr="00FE02FB">
        <w:rPr>
          <w:rFonts w:hint="eastAsia"/>
          <w:szCs w:val="24"/>
          <w:lang w:eastAsia="zh-CN"/>
        </w:rPr>
        <w:t>的</w:t>
      </w:r>
      <w:r w:rsidRPr="00FE02FB">
        <w:rPr>
          <w:szCs w:val="24"/>
          <w:lang w:eastAsia="zh-CN"/>
        </w:rPr>
        <w:t>E-UTRA FDD BS</w:t>
      </w:r>
      <w:r w:rsidRPr="00FE02FB">
        <w:rPr>
          <w:rFonts w:hint="eastAsia"/>
          <w:szCs w:val="24"/>
          <w:lang w:eastAsia="zh-CN"/>
        </w:rPr>
        <w:t>接收机的保护</w:t>
      </w:r>
    </w:p>
    <w:p w:rsidR="00253061" w:rsidRDefault="00253061" w:rsidP="00253061">
      <w:pPr>
        <w:ind w:firstLineChars="200" w:firstLine="480"/>
        <w:rPr>
          <w:lang w:eastAsia="zh-CN"/>
        </w:rPr>
      </w:pPr>
      <w:r>
        <w:rPr>
          <w:rFonts w:hint="eastAsia"/>
          <w:lang w:eastAsia="zh-CN"/>
        </w:rPr>
        <w:t>此项要求应适用于</w:t>
      </w:r>
      <w:r>
        <w:rPr>
          <w:lang w:eastAsia="zh-CN"/>
        </w:rPr>
        <w:t>E-UTRA FDD</w:t>
      </w:r>
      <w:r>
        <w:rPr>
          <w:rFonts w:hint="eastAsia"/>
          <w:lang w:eastAsia="zh-CN"/>
        </w:rPr>
        <w:t>操作，以保护</w:t>
      </w:r>
      <w:r>
        <w:rPr>
          <w:lang w:eastAsia="zh-CN"/>
        </w:rPr>
        <w:t>BS</w:t>
      </w:r>
      <w:r>
        <w:rPr>
          <w:rFonts w:hint="eastAsia"/>
          <w:lang w:eastAsia="zh-CN"/>
        </w:rPr>
        <w:t>的接收机不受</w:t>
      </w:r>
      <w:r>
        <w:rPr>
          <w:lang w:eastAsia="zh-CN"/>
        </w:rPr>
        <w:t>BS</w:t>
      </w:r>
      <w:r>
        <w:rPr>
          <w:rFonts w:hint="eastAsia"/>
          <w:lang w:eastAsia="zh-CN"/>
        </w:rPr>
        <w:t>发射机干扰。测量点位于具有共用或独立</w:t>
      </w:r>
      <w:r>
        <w:rPr>
          <w:lang w:eastAsia="zh-CN"/>
        </w:rPr>
        <w:t>Tx/Rx</w:t>
      </w:r>
      <w:r>
        <w:rPr>
          <w:rFonts w:hint="eastAsia"/>
          <w:lang w:eastAsia="zh-CN"/>
        </w:rPr>
        <w:t>天线端口的任一类型</w:t>
      </w:r>
      <w:r>
        <w:rPr>
          <w:lang w:eastAsia="zh-CN"/>
        </w:rPr>
        <w:t>BS</w:t>
      </w:r>
      <w:r>
        <w:rPr>
          <w:rFonts w:hint="eastAsia"/>
          <w:lang w:eastAsia="zh-CN"/>
        </w:rPr>
        <w:t>的发射天线端口。</w:t>
      </w:r>
    </w:p>
    <w:p w:rsidR="00253061" w:rsidRDefault="00253061" w:rsidP="00253061">
      <w:pPr>
        <w:ind w:firstLineChars="200" w:firstLine="480"/>
        <w:rPr>
          <w:lang w:eastAsia="zh-CN"/>
        </w:rPr>
      </w:pPr>
      <w:r>
        <w:rPr>
          <w:rFonts w:hint="eastAsia"/>
          <w:lang w:eastAsia="zh-CN"/>
        </w:rPr>
        <w:t>任何杂散发射功率都不得超过表</w:t>
      </w:r>
      <w:r>
        <w:rPr>
          <w:lang w:eastAsia="zh-CN"/>
        </w:rPr>
        <w:t>15</w:t>
      </w:r>
      <w:r>
        <w:rPr>
          <w:rFonts w:hint="eastAsia"/>
          <w:lang w:eastAsia="zh-CN"/>
        </w:rPr>
        <w:t>规定的限值。</w:t>
      </w:r>
    </w:p>
    <w:p w:rsidR="002855FE" w:rsidRDefault="002855F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253061" w:rsidRPr="00D72F55" w:rsidRDefault="00253061" w:rsidP="00253061">
      <w:pPr>
        <w:pStyle w:val="TableNo"/>
        <w:rPr>
          <w:lang w:eastAsia="zh-CN"/>
        </w:rPr>
      </w:pPr>
      <w:r w:rsidRPr="00D72F55">
        <w:rPr>
          <w:rFonts w:hint="eastAsia"/>
          <w:lang w:eastAsia="zh-CN"/>
        </w:rPr>
        <w:lastRenderedPageBreak/>
        <w:t>表</w:t>
      </w:r>
      <w:r>
        <w:rPr>
          <w:lang w:eastAsia="zh-CN"/>
        </w:rPr>
        <w:t>15</w:t>
      </w:r>
    </w:p>
    <w:p w:rsidR="00253061" w:rsidRDefault="00253061" w:rsidP="00253061">
      <w:pPr>
        <w:pStyle w:val="Tabletitle"/>
        <w:rPr>
          <w:lang w:eastAsia="zh-CN"/>
        </w:rPr>
      </w:pPr>
      <w:r>
        <w:rPr>
          <w:rFonts w:hint="eastAsia"/>
          <w:lang w:eastAsia="zh-CN"/>
        </w:rPr>
        <w:t>用于保护</w:t>
      </w:r>
      <w:r>
        <w:rPr>
          <w:lang w:eastAsia="zh-CN"/>
        </w:rPr>
        <w:t>BS</w:t>
      </w:r>
      <w:r>
        <w:rPr>
          <w:rFonts w:hint="eastAsia"/>
          <w:lang w:eastAsia="zh-CN"/>
        </w:rPr>
        <w:t>接收机的</w:t>
      </w:r>
      <w:r>
        <w:rPr>
          <w:lang w:eastAsia="zh-CN"/>
        </w:rPr>
        <w:t>E-UTRA FDD B</w:t>
      </w:r>
      <w:r>
        <w:t>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2326"/>
        <w:gridCol w:w="1228"/>
        <w:gridCol w:w="2089"/>
        <w:gridCol w:w="2353"/>
      </w:tblGrid>
      <w:tr w:rsidR="00253061" w:rsidRPr="002B4FF6" w:rsidTr="00FF6C46">
        <w:trPr>
          <w:cantSplit/>
          <w:jc w:val="center"/>
        </w:trPr>
        <w:tc>
          <w:tcPr>
            <w:tcW w:w="1643" w:type="dxa"/>
            <w:vAlign w:val="center"/>
          </w:tcPr>
          <w:p w:rsidR="00253061" w:rsidRPr="002B4FF6" w:rsidRDefault="00253061" w:rsidP="00FF6C46">
            <w:pPr>
              <w:pStyle w:val="Tablehead"/>
              <w:rPr>
                <w:lang w:eastAsia="zh-CN"/>
              </w:rPr>
            </w:pPr>
          </w:p>
        </w:tc>
        <w:tc>
          <w:tcPr>
            <w:tcW w:w="2326" w:type="dxa"/>
          </w:tcPr>
          <w:p w:rsidR="00253061" w:rsidRPr="002B4FF6" w:rsidRDefault="00253061" w:rsidP="00FF6C46">
            <w:pPr>
              <w:pStyle w:val="Tablehead"/>
              <w:rPr>
                <w:lang w:eastAsia="zh-CN"/>
              </w:rPr>
            </w:pPr>
            <w:r w:rsidRPr="002B4FF6">
              <w:rPr>
                <w:rFonts w:hint="eastAsia"/>
                <w:lang w:eastAsia="zh-CN"/>
              </w:rPr>
              <w:t>频率范围</w:t>
            </w:r>
          </w:p>
        </w:tc>
        <w:tc>
          <w:tcPr>
            <w:tcW w:w="1228" w:type="dxa"/>
          </w:tcPr>
          <w:p w:rsidR="00253061" w:rsidRPr="002B4FF6" w:rsidRDefault="00253061" w:rsidP="00FF6C46">
            <w:pPr>
              <w:pStyle w:val="Tablehead"/>
            </w:pPr>
            <w:r w:rsidRPr="002B4FF6">
              <w:rPr>
                <w:rFonts w:hint="eastAsia"/>
              </w:rPr>
              <w:t>最大电平</w:t>
            </w:r>
          </w:p>
        </w:tc>
        <w:tc>
          <w:tcPr>
            <w:tcW w:w="2089" w:type="dxa"/>
          </w:tcPr>
          <w:p w:rsidR="00253061" w:rsidRPr="002B4FF6" w:rsidRDefault="00253061" w:rsidP="00FF6C46">
            <w:pPr>
              <w:pStyle w:val="Tablehead"/>
            </w:pPr>
            <w:r w:rsidRPr="002B4FF6">
              <w:rPr>
                <w:rFonts w:hint="eastAsia"/>
              </w:rPr>
              <w:t>测量带宽</w:t>
            </w:r>
          </w:p>
        </w:tc>
        <w:tc>
          <w:tcPr>
            <w:tcW w:w="2353" w:type="dxa"/>
          </w:tcPr>
          <w:p w:rsidR="00253061" w:rsidRPr="002B4FF6" w:rsidRDefault="00253061" w:rsidP="00FF6C46">
            <w:pPr>
              <w:pStyle w:val="Tablehead"/>
            </w:pPr>
            <w:r w:rsidRPr="002B4FF6">
              <w:rPr>
                <w:rFonts w:hint="eastAsia"/>
              </w:rPr>
              <w:t>注释</w:t>
            </w:r>
          </w:p>
        </w:tc>
      </w:tr>
      <w:tr w:rsidR="00253061" w:rsidRPr="002B4FF6" w:rsidTr="00FF6C46">
        <w:trPr>
          <w:cantSplit/>
          <w:jc w:val="center"/>
        </w:trPr>
        <w:tc>
          <w:tcPr>
            <w:tcW w:w="1643" w:type="dxa"/>
          </w:tcPr>
          <w:p w:rsidR="00253061" w:rsidRDefault="00253061" w:rsidP="00FF6C46">
            <w:pPr>
              <w:pStyle w:val="Tabletext"/>
              <w:jc w:val="left"/>
              <w:rPr>
                <w:rFonts w:eastAsia="Times New Roman"/>
              </w:rPr>
            </w:pPr>
            <w:r w:rsidRPr="002B4FF6">
              <w:rPr>
                <w:rFonts w:hint="eastAsia"/>
                <w:lang w:eastAsia="zh-CN"/>
              </w:rPr>
              <w:t>广域</w:t>
            </w:r>
            <w:r>
              <w:rPr>
                <w:rFonts w:eastAsia="Times New Roman"/>
              </w:rPr>
              <w:t xml:space="preserve"> BS</w:t>
            </w:r>
          </w:p>
        </w:tc>
        <w:tc>
          <w:tcPr>
            <w:tcW w:w="2326" w:type="dxa"/>
          </w:tcPr>
          <w:p w:rsidR="00253061" w:rsidRDefault="00253061" w:rsidP="00FF6C46">
            <w:pPr>
              <w:pStyle w:val="Tabletext"/>
              <w:jc w:val="center"/>
              <w:rPr>
                <w:rFonts w:eastAsia="Times New Roman"/>
              </w:rPr>
            </w:pPr>
            <w:r>
              <w:rPr>
                <w:rFonts w:eastAsia="Times New Roman"/>
              </w:rPr>
              <w:t>FUL_low– FUL_high</w:t>
            </w:r>
          </w:p>
        </w:tc>
        <w:tc>
          <w:tcPr>
            <w:tcW w:w="1228" w:type="dxa"/>
          </w:tcPr>
          <w:p w:rsidR="00253061" w:rsidRDefault="00253061" w:rsidP="00FF6C46">
            <w:pPr>
              <w:pStyle w:val="Tabletext"/>
              <w:jc w:val="center"/>
              <w:rPr>
                <w:rFonts w:eastAsia="Times New Roman"/>
              </w:rPr>
            </w:pPr>
            <w:r>
              <w:rPr>
                <w:rFonts w:eastAsia="Times New Roman"/>
              </w:rPr>
              <w:t>–96 dBm</w:t>
            </w:r>
          </w:p>
        </w:tc>
        <w:tc>
          <w:tcPr>
            <w:tcW w:w="2089" w:type="dxa"/>
          </w:tcPr>
          <w:p w:rsidR="00253061" w:rsidRDefault="00253061" w:rsidP="00FF6C46">
            <w:pPr>
              <w:pStyle w:val="Tabletext"/>
              <w:jc w:val="center"/>
              <w:rPr>
                <w:rFonts w:eastAsia="Times New Roman"/>
              </w:rPr>
            </w:pPr>
            <w:r>
              <w:rPr>
                <w:rFonts w:eastAsia="Times New Roman"/>
              </w:rPr>
              <w:t>100 kHz</w:t>
            </w:r>
          </w:p>
        </w:tc>
        <w:tc>
          <w:tcPr>
            <w:tcW w:w="2353" w:type="dxa"/>
          </w:tcPr>
          <w:p w:rsidR="00253061" w:rsidRDefault="00253061" w:rsidP="00FF6C46">
            <w:pPr>
              <w:pStyle w:val="Tabletext"/>
              <w:rPr>
                <w:rFonts w:eastAsia="Times New Roman"/>
              </w:rPr>
            </w:pPr>
          </w:p>
        </w:tc>
      </w:tr>
      <w:tr w:rsidR="00253061" w:rsidRPr="002B4FF6" w:rsidTr="00FF6C46">
        <w:trPr>
          <w:cantSplit/>
          <w:jc w:val="center"/>
        </w:trPr>
        <w:tc>
          <w:tcPr>
            <w:tcW w:w="1643" w:type="dxa"/>
          </w:tcPr>
          <w:p w:rsidR="00253061" w:rsidRDefault="00253061" w:rsidP="00FF6C46">
            <w:pPr>
              <w:pStyle w:val="Tabletext"/>
              <w:jc w:val="left"/>
              <w:rPr>
                <w:rFonts w:eastAsia="Times New Roman"/>
              </w:rPr>
            </w:pPr>
            <w:r w:rsidRPr="002B4FF6">
              <w:rPr>
                <w:rFonts w:hint="eastAsia"/>
                <w:lang w:eastAsia="zh-CN"/>
              </w:rPr>
              <w:t>本地</w:t>
            </w:r>
            <w:r>
              <w:rPr>
                <w:rFonts w:eastAsia="Times New Roman"/>
              </w:rPr>
              <w:t xml:space="preserve"> BS</w:t>
            </w:r>
          </w:p>
        </w:tc>
        <w:tc>
          <w:tcPr>
            <w:tcW w:w="2326" w:type="dxa"/>
          </w:tcPr>
          <w:p w:rsidR="00253061" w:rsidRDefault="00253061" w:rsidP="00FF6C46">
            <w:pPr>
              <w:pStyle w:val="Tabletext"/>
              <w:jc w:val="center"/>
              <w:rPr>
                <w:rFonts w:eastAsia="Times New Roman"/>
              </w:rPr>
            </w:pPr>
            <w:r>
              <w:rPr>
                <w:rFonts w:eastAsia="Times New Roman"/>
              </w:rPr>
              <w:t>FUL_low– FUL_high</w:t>
            </w:r>
          </w:p>
        </w:tc>
        <w:tc>
          <w:tcPr>
            <w:tcW w:w="1228" w:type="dxa"/>
          </w:tcPr>
          <w:p w:rsidR="00253061" w:rsidRDefault="00253061" w:rsidP="00FF6C46">
            <w:pPr>
              <w:pStyle w:val="Tabletext"/>
              <w:jc w:val="center"/>
              <w:rPr>
                <w:rFonts w:eastAsia="Times New Roman"/>
              </w:rPr>
            </w:pPr>
            <w:r>
              <w:rPr>
                <w:rFonts w:eastAsia="Times New Roman"/>
              </w:rPr>
              <w:t>–88 dBm</w:t>
            </w:r>
          </w:p>
        </w:tc>
        <w:tc>
          <w:tcPr>
            <w:tcW w:w="2089" w:type="dxa"/>
          </w:tcPr>
          <w:p w:rsidR="00253061" w:rsidRDefault="00253061" w:rsidP="00FF6C46">
            <w:pPr>
              <w:pStyle w:val="Tabletext"/>
              <w:jc w:val="center"/>
              <w:rPr>
                <w:rFonts w:eastAsia="Times New Roman"/>
              </w:rPr>
            </w:pPr>
            <w:r>
              <w:rPr>
                <w:rFonts w:eastAsia="Times New Roman"/>
              </w:rPr>
              <w:t>100 kHz</w:t>
            </w:r>
          </w:p>
        </w:tc>
        <w:tc>
          <w:tcPr>
            <w:tcW w:w="2353" w:type="dxa"/>
          </w:tcPr>
          <w:p w:rsidR="00253061" w:rsidRDefault="00253061" w:rsidP="00FF6C46">
            <w:pPr>
              <w:pStyle w:val="Tabletext"/>
              <w:rPr>
                <w:rFonts w:eastAsia="Times New Roman"/>
              </w:rPr>
            </w:pPr>
          </w:p>
        </w:tc>
      </w:tr>
      <w:tr w:rsidR="00253061" w:rsidRPr="002B4FF6" w:rsidTr="00FF6C46">
        <w:trPr>
          <w:cantSplit/>
          <w:jc w:val="center"/>
        </w:trPr>
        <w:tc>
          <w:tcPr>
            <w:tcW w:w="1643" w:type="dxa"/>
          </w:tcPr>
          <w:p w:rsidR="00253061" w:rsidRDefault="00253061" w:rsidP="00FF6C46">
            <w:pPr>
              <w:pStyle w:val="Tabletext"/>
              <w:jc w:val="left"/>
              <w:rPr>
                <w:rFonts w:eastAsia="Times New Roman"/>
              </w:rPr>
            </w:pPr>
            <w:r w:rsidRPr="002B4FF6">
              <w:rPr>
                <w:rFonts w:hint="eastAsia"/>
                <w:lang w:eastAsia="zh-CN"/>
              </w:rPr>
              <w:t>家用</w:t>
            </w:r>
            <w:r>
              <w:rPr>
                <w:rFonts w:eastAsia="Times New Roman"/>
              </w:rPr>
              <w:t xml:space="preserve"> BS</w:t>
            </w:r>
          </w:p>
        </w:tc>
        <w:tc>
          <w:tcPr>
            <w:tcW w:w="2326" w:type="dxa"/>
          </w:tcPr>
          <w:p w:rsidR="00253061" w:rsidRDefault="00253061" w:rsidP="00FF6C46">
            <w:pPr>
              <w:pStyle w:val="Tabletext"/>
              <w:jc w:val="center"/>
              <w:rPr>
                <w:rFonts w:eastAsia="Times New Roman"/>
              </w:rPr>
            </w:pPr>
            <w:r>
              <w:rPr>
                <w:rFonts w:eastAsia="Times New Roman"/>
              </w:rPr>
              <w:t>FUL_low– FUL_high</w:t>
            </w:r>
          </w:p>
        </w:tc>
        <w:tc>
          <w:tcPr>
            <w:tcW w:w="1228" w:type="dxa"/>
          </w:tcPr>
          <w:p w:rsidR="00253061" w:rsidRDefault="00253061" w:rsidP="00FF6C46">
            <w:pPr>
              <w:pStyle w:val="Tabletext"/>
              <w:jc w:val="center"/>
              <w:rPr>
                <w:rFonts w:eastAsia="Times New Roman"/>
              </w:rPr>
            </w:pPr>
            <w:r>
              <w:rPr>
                <w:rFonts w:eastAsia="Times New Roman"/>
              </w:rPr>
              <w:t>–88 dBm</w:t>
            </w:r>
          </w:p>
        </w:tc>
        <w:tc>
          <w:tcPr>
            <w:tcW w:w="2089" w:type="dxa"/>
          </w:tcPr>
          <w:p w:rsidR="00253061" w:rsidRDefault="00253061" w:rsidP="00FF6C46">
            <w:pPr>
              <w:pStyle w:val="Tabletext"/>
              <w:jc w:val="center"/>
              <w:rPr>
                <w:rFonts w:eastAsia="Times New Roman"/>
              </w:rPr>
            </w:pPr>
            <w:r>
              <w:rPr>
                <w:rFonts w:eastAsia="Times New Roman"/>
              </w:rPr>
              <w:t>100 kHz</w:t>
            </w:r>
          </w:p>
        </w:tc>
        <w:tc>
          <w:tcPr>
            <w:tcW w:w="2353" w:type="dxa"/>
          </w:tcPr>
          <w:p w:rsidR="00253061" w:rsidRDefault="00253061" w:rsidP="00FF6C46">
            <w:pPr>
              <w:pStyle w:val="Tabletext"/>
              <w:rPr>
                <w:rFonts w:eastAsia="Times New Roman"/>
              </w:rPr>
            </w:pPr>
          </w:p>
        </w:tc>
      </w:tr>
    </w:tbl>
    <w:p w:rsidR="00253061" w:rsidRDefault="002855FE" w:rsidP="00253061">
      <w:pPr>
        <w:pStyle w:val="Heading2"/>
        <w:rPr>
          <w:szCs w:val="24"/>
          <w:lang w:eastAsia="zh-CN"/>
        </w:rPr>
      </w:pPr>
      <w:bookmarkStart w:id="82" w:name="_Toc269477860"/>
      <w:bookmarkStart w:id="83" w:name="_Toc269478261"/>
      <w:r>
        <w:rPr>
          <w:lang w:val="en-GB"/>
        </w:rPr>
        <w:t>4.9</w:t>
      </w:r>
      <w:r w:rsidR="00253061">
        <w:rPr>
          <w:lang w:val="en-GB"/>
        </w:rPr>
        <w:tab/>
      </w:r>
      <w:r w:rsidR="00253061" w:rsidRPr="00FE02FB">
        <w:rPr>
          <w:rFonts w:hint="eastAsia"/>
          <w:szCs w:val="24"/>
          <w:lang w:val="en-US" w:eastAsia="zh-CN"/>
        </w:rPr>
        <w:t>对</w:t>
      </w:r>
      <w:r w:rsidR="00253061" w:rsidRPr="00FE02FB">
        <w:rPr>
          <w:rFonts w:hint="eastAsia"/>
          <w:szCs w:val="24"/>
          <w:lang w:eastAsia="zh-CN"/>
        </w:rPr>
        <w:t>自身或不同</w:t>
      </w:r>
      <w:r w:rsidR="00253061" w:rsidRPr="00FE02FB">
        <w:rPr>
          <w:szCs w:val="24"/>
          <w:lang w:eastAsia="zh-CN"/>
        </w:rPr>
        <w:t>BS</w:t>
      </w:r>
      <w:r w:rsidR="00253061" w:rsidRPr="00FE02FB">
        <w:rPr>
          <w:rFonts w:hint="eastAsia"/>
          <w:szCs w:val="24"/>
          <w:lang w:eastAsia="zh-CN"/>
        </w:rPr>
        <w:t>的</w:t>
      </w:r>
      <w:r w:rsidR="00253061" w:rsidRPr="00FE02FB">
        <w:rPr>
          <w:szCs w:val="24"/>
          <w:lang w:eastAsia="zh-CN"/>
        </w:rPr>
        <w:t>UTRA FDD BS</w:t>
      </w:r>
      <w:r w:rsidR="00253061" w:rsidRPr="00FE02FB">
        <w:rPr>
          <w:rFonts w:hint="eastAsia"/>
          <w:szCs w:val="24"/>
          <w:lang w:eastAsia="zh-CN"/>
        </w:rPr>
        <w:t>接收机的保护</w:t>
      </w:r>
    </w:p>
    <w:p w:rsidR="00253061" w:rsidRDefault="00253061" w:rsidP="00253061">
      <w:pPr>
        <w:ind w:firstLineChars="200" w:firstLine="480"/>
        <w:rPr>
          <w:lang w:eastAsia="zh-CN"/>
        </w:rPr>
      </w:pPr>
      <w:r>
        <w:rPr>
          <w:rFonts w:hint="eastAsia"/>
          <w:lang w:eastAsia="zh-CN"/>
        </w:rPr>
        <w:t>此项要求应适用于</w:t>
      </w:r>
      <w:r>
        <w:rPr>
          <w:lang w:eastAsia="zh-CN"/>
        </w:rPr>
        <w:t>UTRA FDD</w:t>
      </w:r>
      <w:r>
        <w:rPr>
          <w:rFonts w:hint="eastAsia"/>
          <w:lang w:eastAsia="zh-CN"/>
        </w:rPr>
        <w:t>操作，以保护</w:t>
      </w:r>
      <w:r>
        <w:rPr>
          <w:lang w:eastAsia="zh-CN"/>
        </w:rPr>
        <w:t>BS</w:t>
      </w:r>
      <w:r>
        <w:rPr>
          <w:rFonts w:hint="eastAsia"/>
          <w:lang w:eastAsia="zh-CN"/>
        </w:rPr>
        <w:t>的接收机不受</w:t>
      </w:r>
      <w:r>
        <w:rPr>
          <w:lang w:eastAsia="zh-CN"/>
        </w:rPr>
        <w:t>BS</w:t>
      </w:r>
      <w:r>
        <w:rPr>
          <w:rFonts w:hint="eastAsia"/>
          <w:lang w:eastAsia="zh-CN"/>
        </w:rPr>
        <w:t>发射机干扰。测量点位于具有共用或独立</w:t>
      </w:r>
      <w:r>
        <w:rPr>
          <w:lang w:eastAsia="zh-CN"/>
        </w:rPr>
        <w:t>Tx/Rx</w:t>
      </w:r>
      <w:r>
        <w:rPr>
          <w:rFonts w:hint="eastAsia"/>
          <w:lang w:eastAsia="zh-CN"/>
        </w:rPr>
        <w:t>天线端口的任一类型</w:t>
      </w:r>
      <w:r>
        <w:rPr>
          <w:lang w:eastAsia="zh-CN"/>
        </w:rPr>
        <w:t>BS</w:t>
      </w:r>
      <w:r>
        <w:rPr>
          <w:rFonts w:hint="eastAsia"/>
          <w:lang w:eastAsia="zh-CN"/>
        </w:rPr>
        <w:t>的发射天线端口。</w:t>
      </w:r>
    </w:p>
    <w:p w:rsidR="00253061" w:rsidRDefault="00253061" w:rsidP="00253061">
      <w:pPr>
        <w:ind w:firstLineChars="200" w:firstLine="480"/>
        <w:rPr>
          <w:lang w:eastAsia="zh-CN"/>
        </w:rPr>
      </w:pPr>
      <w:r>
        <w:rPr>
          <w:rFonts w:hint="eastAsia"/>
          <w:lang w:eastAsia="zh-CN"/>
        </w:rPr>
        <w:t>任何杂散发射功率对广域</w:t>
      </w:r>
      <w:r>
        <w:rPr>
          <w:lang w:eastAsia="zh-CN"/>
        </w:rPr>
        <w:t>UTRAN BS</w:t>
      </w:r>
      <w:r>
        <w:rPr>
          <w:rFonts w:hint="eastAsia"/>
          <w:lang w:eastAsia="zh-CN"/>
        </w:rPr>
        <w:t>都不得超过表</w:t>
      </w:r>
      <w:r>
        <w:rPr>
          <w:lang w:eastAsia="zh-CN"/>
        </w:rPr>
        <w:t>15A</w:t>
      </w:r>
      <w:r>
        <w:rPr>
          <w:rFonts w:hint="eastAsia"/>
          <w:lang w:eastAsia="zh-CN"/>
        </w:rPr>
        <w:t>规定的限值，对中等范围</w:t>
      </w:r>
      <w:r>
        <w:rPr>
          <w:lang w:eastAsia="zh-CN"/>
        </w:rPr>
        <w:t>UTRAN BS</w:t>
      </w:r>
      <w:r>
        <w:rPr>
          <w:rFonts w:hint="eastAsia"/>
          <w:lang w:eastAsia="zh-CN"/>
        </w:rPr>
        <w:t>是表</w:t>
      </w:r>
      <w:r>
        <w:rPr>
          <w:lang w:eastAsia="zh-CN"/>
        </w:rPr>
        <w:t>15B</w:t>
      </w:r>
      <w:r>
        <w:rPr>
          <w:rFonts w:hint="eastAsia"/>
          <w:lang w:eastAsia="zh-CN"/>
        </w:rPr>
        <w:t>，对局域</w:t>
      </w:r>
      <w:r>
        <w:rPr>
          <w:lang w:eastAsia="zh-CN"/>
        </w:rPr>
        <w:t>UTRAN BS</w:t>
      </w:r>
      <w:r>
        <w:rPr>
          <w:rFonts w:hint="eastAsia"/>
          <w:lang w:eastAsia="zh-CN"/>
        </w:rPr>
        <w:t>是表</w:t>
      </w:r>
      <w:r>
        <w:rPr>
          <w:lang w:eastAsia="zh-CN"/>
        </w:rPr>
        <w:t>15C</w:t>
      </w:r>
      <w:r>
        <w:rPr>
          <w:rFonts w:hint="eastAsia"/>
          <w:lang w:eastAsia="zh-CN"/>
        </w:rPr>
        <w:t>，而对家用</w:t>
      </w:r>
      <w:r>
        <w:rPr>
          <w:lang w:eastAsia="zh-CN"/>
        </w:rPr>
        <w:t>BS UTRAN BS</w:t>
      </w:r>
      <w:r>
        <w:rPr>
          <w:rFonts w:hint="eastAsia"/>
          <w:lang w:eastAsia="zh-CN"/>
        </w:rPr>
        <w:t>是表</w:t>
      </w:r>
      <w:r>
        <w:rPr>
          <w:lang w:eastAsia="zh-CN"/>
        </w:rPr>
        <w:t>15D</w:t>
      </w:r>
      <w:r>
        <w:rPr>
          <w:rFonts w:hint="eastAsia"/>
          <w:lang w:eastAsia="zh-CN"/>
        </w:rPr>
        <w:t>。</w:t>
      </w:r>
    </w:p>
    <w:p w:rsidR="00253061" w:rsidRDefault="00253061" w:rsidP="00253061">
      <w:pPr>
        <w:pStyle w:val="TableNo"/>
        <w:rPr>
          <w:lang w:val="en-GB"/>
        </w:rPr>
      </w:pPr>
      <w:r>
        <w:rPr>
          <w:rFonts w:hint="eastAsia"/>
          <w:lang w:val="en-GB"/>
        </w:rPr>
        <w:t>表</w:t>
      </w:r>
      <w:r>
        <w:rPr>
          <w:lang w:val="en-GB"/>
        </w:rPr>
        <w:t xml:space="preserve"> 15A</w:t>
      </w:r>
    </w:p>
    <w:p w:rsidR="00253061" w:rsidRPr="008125CC" w:rsidRDefault="00253061" w:rsidP="00253061">
      <w:pPr>
        <w:pStyle w:val="Tabletitle"/>
        <w:rPr>
          <w:lang w:eastAsia="zh-CN"/>
        </w:rPr>
      </w:pPr>
      <w:r>
        <w:rPr>
          <w:rFonts w:hint="eastAsia"/>
          <w:lang w:eastAsia="zh-CN"/>
        </w:rPr>
        <w:t>用于保护</w:t>
      </w:r>
      <w:r>
        <w:rPr>
          <w:lang w:eastAsia="zh-CN"/>
        </w:rPr>
        <w:t>BS</w:t>
      </w:r>
      <w:r>
        <w:rPr>
          <w:rFonts w:hint="eastAsia"/>
          <w:lang w:eastAsia="zh-CN"/>
        </w:rPr>
        <w:t>接收机的广域</w:t>
      </w:r>
      <w:r>
        <w:rPr>
          <w:lang w:eastAsia="zh-CN"/>
        </w:rPr>
        <w:t>B</w:t>
      </w:r>
      <w:r>
        <w:t>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6"/>
        <w:gridCol w:w="2591"/>
        <w:gridCol w:w="1391"/>
        <w:gridCol w:w="1546"/>
        <w:gridCol w:w="2133"/>
      </w:tblGrid>
      <w:tr w:rsidR="00253061" w:rsidRPr="002B4FF6" w:rsidTr="002855FE">
        <w:trPr>
          <w:cantSplit/>
          <w:trHeight w:val="522"/>
          <w:jc w:val="center"/>
        </w:trPr>
        <w:tc>
          <w:tcPr>
            <w:tcW w:w="1626" w:type="dxa"/>
          </w:tcPr>
          <w:p w:rsidR="00253061" w:rsidRPr="002B4FF6" w:rsidRDefault="00253061" w:rsidP="00FF6C46">
            <w:pPr>
              <w:pStyle w:val="Tablehead"/>
              <w:rPr>
                <w:sz w:val="20"/>
                <w:lang w:val="en-GB"/>
              </w:rPr>
            </w:pPr>
            <w:r w:rsidRPr="002B4FF6">
              <w:rPr>
                <w:rFonts w:ascii="SimSun" w:hAnsi="SimSun" w:cs="SimSun" w:hint="eastAsia"/>
                <w:lang w:val="en-US" w:eastAsia="zh-CN"/>
              </w:rPr>
              <w:t>工作频带</w:t>
            </w:r>
          </w:p>
        </w:tc>
        <w:tc>
          <w:tcPr>
            <w:tcW w:w="2591" w:type="dxa"/>
          </w:tcPr>
          <w:p w:rsidR="00253061" w:rsidRPr="002B4FF6" w:rsidRDefault="00253061" w:rsidP="00FF6C46">
            <w:pPr>
              <w:pStyle w:val="Tablehead"/>
              <w:rPr>
                <w:sz w:val="20"/>
                <w:lang w:val="en-GB"/>
              </w:rPr>
            </w:pPr>
            <w:r w:rsidRPr="002B4FF6">
              <w:rPr>
                <w:rFonts w:ascii="SimSun" w:hAnsi="SimSun" w:cs="SimSun" w:hint="eastAsia"/>
                <w:lang w:val="en-US" w:eastAsia="zh-CN"/>
              </w:rPr>
              <w:t>频带</w:t>
            </w:r>
          </w:p>
        </w:tc>
        <w:tc>
          <w:tcPr>
            <w:tcW w:w="1391" w:type="dxa"/>
          </w:tcPr>
          <w:p w:rsidR="00253061" w:rsidRPr="002B4FF6" w:rsidRDefault="00253061" w:rsidP="00FF6C46">
            <w:pPr>
              <w:pStyle w:val="Tablehead"/>
              <w:rPr>
                <w:sz w:val="20"/>
                <w:lang w:val="en-GB"/>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546" w:type="dxa"/>
          </w:tcPr>
          <w:p w:rsidR="00253061" w:rsidRPr="002B4FF6" w:rsidRDefault="00253061" w:rsidP="00FF6C46">
            <w:pPr>
              <w:pStyle w:val="Tablehead"/>
              <w:rPr>
                <w:sz w:val="20"/>
                <w:lang w:val="en-GB"/>
              </w:rPr>
            </w:pPr>
            <w:r w:rsidRPr="002B4FF6">
              <w:rPr>
                <w:rFonts w:cs="??" w:hint="eastAsia"/>
                <w:lang w:val="en-US" w:eastAsia="zh-CN"/>
              </w:rPr>
              <w:t>测量带宽</w:t>
            </w:r>
          </w:p>
        </w:tc>
        <w:tc>
          <w:tcPr>
            <w:tcW w:w="2133" w:type="dxa"/>
            <w:vAlign w:val="center"/>
          </w:tcPr>
          <w:p w:rsidR="00253061" w:rsidRPr="002B4FF6" w:rsidRDefault="00253061" w:rsidP="00FF6C46">
            <w:pPr>
              <w:pStyle w:val="Tablehead"/>
              <w:rPr>
                <w:sz w:val="20"/>
                <w:lang w:val="en-GB"/>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1 920-1 980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1 850-1 910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III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1 710-1 785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IV</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1 710-1 755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V</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824-849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96"/>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VI</w:t>
            </w:r>
            <w:r w:rsidRPr="002855FE">
              <w:rPr>
                <w:rFonts w:hint="eastAsia"/>
                <w:szCs w:val="22"/>
                <w:lang w:val="en-GB" w:eastAsia="zh-CN"/>
              </w:rPr>
              <w:t>、</w:t>
            </w:r>
            <w:r w:rsidRPr="002855FE">
              <w:rPr>
                <w:szCs w:val="22"/>
                <w:lang w:val="en-GB"/>
              </w:rPr>
              <w:t>XIX</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815-845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VII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2 500-2 570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VIII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880-915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IX</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1 749.9-1 784.9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1 710-1 770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1 427.9-1 447.9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699-716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XIII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777-787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XIV</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788-798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XX</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832-862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63"/>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XXI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1 447.9-1 462.9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XXII</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3 410-3 490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r w:rsidR="00253061" w:rsidRPr="002B4FF6" w:rsidTr="002855FE">
        <w:trPr>
          <w:cantSplit/>
          <w:trHeight w:val="348"/>
          <w:jc w:val="center"/>
        </w:trPr>
        <w:tc>
          <w:tcPr>
            <w:tcW w:w="1626" w:type="dxa"/>
            <w:vAlign w:val="center"/>
          </w:tcPr>
          <w:p w:rsidR="00253061" w:rsidRPr="002855FE" w:rsidRDefault="00253061" w:rsidP="00FF6C46">
            <w:pPr>
              <w:pStyle w:val="Tabletext"/>
              <w:jc w:val="center"/>
              <w:rPr>
                <w:szCs w:val="22"/>
                <w:lang w:val="en-GB"/>
              </w:rPr>
            </w:pPr>
            <w:r w:rsidRPr="002855FE">
              <w:rPr>
                <w:szCs w:val="22"/>
                <w:lang w:val="en-GB"/>
              </w:rPr>
              <w:t>XXV</w:t>
            </w:r>
          </w:p>
        </w:tc>
        <w:tc>
          <w:tcPr>
            <w:tcW w:w="2591" w:type="dxa"/>
            <w:vAlign w:val="center"/>
          </w:tcPr>
          <w:p w:rsidR="00253061" w:rsidRPr="002855FE" w:rsidRDefault="00253061" w:rsidP="00FF6C46">
            <w:pPr>
              <w:pStyle w:val="Tabletext"/>
              <w:jc w:val="center"/>
              <w:rPr>
                <w:szCs w:val="22"/>
                <w:lang w:val="en-GB"/>
              </w:rPr>
            </w:pPr>
            <w:r w:rsidRPr="002855FE">
              <w:rPr>
                <w:szCs w:val="22"/>
                <w:lang w:val="en-GB"/>
              </w:rPr>
              <w:t>1 850-1 915 MHz</w:t>
            </w:r>
          </w:p>
        </w:tc>
        <w:tc>
          <w:tcPr>
            <w:tcW w:w="1391" w:type="dxa"/>
            <w:vAlign w:val="center"/>
          </w:tcPr>
          <w:p w:rsidR="00253061" w:rsidRPr="002855FE" w:rsidRDefault="00253061" w:rsidP="00FF6C46">
            <w:pPr>
              <w:pStyle w:val="Tabletext"/>
              <w:jc w:val="center"/>
              <w:rPr>
                <w:szCs w:val="22"/>
                <w:lang w:val="en-GB"/>
              </w:rPr>
            </w:pPr>
            <w:r w:rsidRPr="002855FE">
              <w:rPr>
                <w:szCs w:val="22"/>
                <w:lang w:val="en-GB"/>
              </w:rPr>
              <w:t>–96 dBm</w:t>
            </w:r>
          </w:p>
        </w:tc>
        <w:tc>
          <w:tcPr>
            <w:tcW w:w="1546" w:type="dxa"/>
            <w:vAlign w:val="center"/>
          </w:tcPr>
          <w:p w:rsidR="00253061" w:rsidRPr="002855FE" w:rsidRDefault="00253061" w:rsidP="00FF6C46">
            <w:pPr>
              <w:pStyle w:val="Tabletext"/>
              <w:jc w:val="center"/>
              <w:rPr>
                <w:szCs w:val="22"/>
                <w:lang w:val="en-GB"/>
              </w:rPr>
            </w:pPr>
            <w:r w:rsidRPr="002855FE">
              <w:rPr>
                <w:szCs w:val="22"/>
                <w:lang w:val="en-GB"/>
              </w:rPr>
              <w:t>100 kHz</w:t>
            </w:r>
          </w:p>
        </w:tc>
        <w:tc>
          <w:tcPr>
            <w:tcW w:w="2133" w:type="dxa"/>
          </w:tcPr>
          <w:p w:rsidR="00253061" w:rsidRPr="002855FE" w:rsidRDefault="00253061" w:rsidP="00FF6C46">
            <w:pPr>
              <w:pStyle w:val="Tabletext"/>
              <w:jc w:val="center"/>
              <w:rPr>
                <w:szCs w:val="22"/>
                <w:lang w:val="en-GB"/>
              </w:rPr>
            </w:pPr>
          </w:p>
        </w:tc>
      </w:tr>
    </w:tbl>
    <w:p w:rsidR="00253061" w:rsidRDefault="00253061" w:rsidP="00253061">
      <w:pPr>
        <w:pStyle w:val="Tablefin"/>
      </w:pPr>
    </w:p>
    <w:p w:rsidR="00253061" w:rsidRDefault="00253061" w:rsidP="00253061">
      <w:pPr>
        <w:pStyle w:val="TableNo"/>
        <w:pageBreakBefore/>
        <w:rPr>
          <w:rFonts w:cs="v4.2.0"/>
          <w:lang w:val="en-GB" w:eastAsia="zh-CN"/>
        </w:rPr>
      </w:pPr>
      <w:r>
        <w:rPr>
          <w:rFonts w:hint="eastAsia"/>
          <w:lang w:val="en-GB" w:eastAsia="zh-CN"/>
        </w:rPr>
        <w:lastRenderedPageBreak/>
        <w:t>表</w:t>
      </w:r>
      <w:r>
        <w:rPr>
          <w:lang w:val="en-GB" w:eastAsia="zh-CN"/>
        </w:rPr>
        <w:t xml:space="preserve"> 15B</w:t>
      </w:r>
    </w:p>
    <w:p w:rsidR="00253061" w:rsidRPr="00195DB8" w:rsidRDefault="00253061" w:rsidP="00253061">
      <w:pPr>
        <w:pStyle w:val="Tabletitle"/>
        <w:rPr>
          <w:lang w:eastAsia="zh-CN"/>
        </w:rPr>
      </w:pPr>
      <w:r>
        <w:rPr>
          <w:rFonts w:hint="eastAsia"/>
          <w:lang w:eastAsia="zh-CN"/>
        </w:rPr>
        <w:t>用于保护</w:t>
      </w:r>
      <w:r>
        <w:rPr>
          <w:lang w:eastAsia="zh-CN"/>
        </w:rPr>
        <w:t>BS</w:t>
      </w:r>
      <w:r>
        <w:rPr>
          <w:rFonts w:hint="eastAsia"/>
          <w:lang w:eastAsia="zh-CN"/>
        </w:rPr>
        <w:t>接收机的中等范围</w:t>
      </w:r>
      <w:r>
        <w:rPr>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2"/>
        <w:gridCol w:w="2633"/>
        <w:gridCol w:w="1413"/>
        <w:gridCol w:w="1571"/>
        <w:gridCol w:w="2167"/>
      </w:tblGrid>
      <w:tr w:rsidR="00253061" w:rsidRPr="002B4FF6" w:rsidTr="002855FE">
        <w:trPr>
          <w:cantSplit/>
          <w:trHeight w:val="390"/>
          <w:jc w:val="center"/>
        </w:trPr>
        <w:tc>
          <w:tcPr>
            <w:tcW w:w="1652" w:type="dxa"/>
          </w:tcPr>
          <w:p w:rsidR="00253061" w:rsidRPr="002B4FF6" w:rsidRDefault="00253061" w:rsidP="00FF6C46">
            <w:pPr>
              <w:pStyle w:val="Tablehead"/>
              <w:spacing w:line="200" w:lineRule="exact"/>
              <w:rPr>
                <w:sz w:val="20"/>
                <w:lang w:val="en-GB"/>
              </w:rPr>
            </w:pPr>
            <w:r w:rsidRPr="002B4FF6">
              <w:rPr>
                <w:rFonts w:ascii="SimSun" w:hAnsi="SimSun" w:cs="SimSun" w:hint="eastAsia"/>
                <w:lang w:val="en-US" w:eastAsia="zh-CN"/>
              </w:rPr>
              <w:t>工作频带</w:t>
            </w:r>
          </w:p>
        </w:tc>
        <w:tc>
          <w:tcPr>
            <w:tcW w:w="2633" w:type="dxa"/>
          </w:tcPr>
          <w:p w:rsidR="00253061" w:rsidRPr="002B4FF6" w:rsidRDefault="00253061" w:rsidP="00FF6C46">
            <w:pPr>
              <w:pStyle w:val="Tablehead"/>
              <w:spacing w:line="200" w:lineRule="exact"/>
              <w:rPr>
                <w:sz w:val="20"/>
                <w:lang w:val="en-GB"/>
              </w:rPr>
            </w:pPr>
            <w:r w:rsidRPr="002B4FF6">
              <w:rPr>
                <w:rFonts w:ascii="SimSun" w:hAnsi="SimSun" w:cs="SimSun" w:hint="eastAsia"/>
                <w:lang w:val="en-US" w:eastAsia="zh-CN"/>
              </w:rPr>
              <w:t>频带</w:t>
            </w:r>
          </w:p>
        </w:tc>
        <w:tc>
          <w:tcPr>
            <w:tcW w:w="1413" w:type="dxa"/>
          </w:tcPr>
          <w:p w:rsidR="00253061" w:rsidRPr="002B4FF6" w:rsidRDefault="00253061" w:rsidP="00FF6C46">
            <w:pPr>
              <w:pStyle w:val="Tablehead"/>
              <w:spacing w:line="200" w:lineRule="exact"/>
              <w:rPr>
                <w:sz w:val="20"/>
                <w:lang w:val="en-GB"/>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571" w:type="dxa"/>
          </w:tcPr>
          <w:p w:rsidR="00253061" w:rsidRPr="002B4FF6" w:rsidRDefault="00253061" w:rsidP="00FF6C46">
            <w:pPr>
              <w:pStyle w:val="Tablehead"/>
              <w:spacing w:line="200" w:lineRule="exact"/>
              <w:rPr>
                <w:sz w:val="20"/>
                <w:lang w:val="en-GB"/>
              </w:rPr>
            </w:pPr>
            <w:r w:rsidRPr="002B4FF6">
              <w:rPr>
                <w:rFonts w:cs="??" w:hint="eastAsia"/>
                <w:lang w:val="en-US" w:eastAsia="zh-CN"/>
              </w:rPr>
              <w:t>测量带宽</w:t>
            </w:r>
          </w:p>
        </w:tc>
        <w:tc>
          <w:tcPr>
            <w:tcW w:w="2167" w:type="dxa"/>
            <w:vAlign w:val="center"/>
          </w:tcPr>
          <w:p w:rsidR="00253061" w:rsidRPr="002B4FF6" w:rsidRDefault="00253061" w:rsidP="00FF6C46">
            <w:pPr>
              <w:pStyle w:val="Tablehead"/>
              <w:spacing w:line="200" w:lineRule="exact"/>
              <w:rPr>
                <w:sz w:val="20"/>
                <w:lang w:val="en-GB"/>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2855FE">
        <w:trPr>
          <w:cantSplit/>
          <w:trHeight w:val="315"/>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I</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1 920-1 980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II</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1 850-1 910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III</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1 710-1 785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15"/>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IV</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1 710-1 755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V</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824-849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VI</w:t>
            </w:r>
            <w:r w:rsidRPr="002B4FF6">
              <w:rPr>
                <w:rFonts w:hint="eastAsia"/>
                <w:sz w:val="20"/>
                <w:lang w:val="en-GB" w:eastAsia="zh-CN"/>
              </w:rPr>
              <w:t>、</w:t>
            </w:r>
            <w:r w:rsidRPr="002B4FF6">
              <w:rPr>
                <w:sz w:val="20"/>
                <w:lang w:val="en-GB"/>
              </w:rPr>
              <w:t>XIX</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815-845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15"/>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VII</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2 500-2 570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VIII</w:t>
            </w:r>
          </w:p>
        </w:tc>
        <w:tc>
          <w:tcPr>
            <w:tcW w:w="263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880-915 MHz</w:t>
            </w:r>
          </w:p>
        </w:tc>
        <w:tc>
          <w:tcPr>
            <w:tcW w:w="1413"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keepNext/>
              <w:keepLines/>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keepNext/>
              <w:keepLines/>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IX</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1 749.9-1 784.9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15"/>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1 710-1 770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XI</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1 427.9-1 447.9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XII</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699-716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15"/>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XIII</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777-787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XIV</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788-798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XX</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832-862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15"/>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XXI</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1 447.9-1 462.9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XXII</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3 410-3 490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0"/>
          <w:jc w:val="center"/>
        </w:trPr>
        <w:tc>
          <w:tcPr>
            <w:tcW w:w="1652"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XXV</w:t>
            </w:r>
          </w:p>
        </w:tc>
        <w:tc>
          <w:tcPr>
            <w:tcW w:w="263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1 850-1 915 MHz</w:t>
            </w:r>
          </w:p>
        </w:tc>
        <w:tc>
          <w:tcPr>
            <w:tcW w:w="1413"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–86 dBm</w:t>
            </w:r>
          </w:p>
        </w:tc>
        <w:tc>
          <w:tcPr>
            <w:tcW w:w="1571" w:type="dxa"/>
            <w:vAlign w:val="center"/>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67" w:type="dxa"/>
            <w:vAlign w:val="center"/>
          </w:tcPr>
          <w:p w:rsidR="00253061" w:rsidRPr="002B4FF6" w:rsidRDefault="00253061" w:rsidP="00FF6C46">
            <w:pPr>
              <w:pStyle w:val="Tabletext"/>
              <w:spacing w:line="200" w:lineRule="exact"/>
              <w:jc w:val="center"/>
              <w:rPr>
                <w:sz w:val="20"/>
                <w:lang w:val="en-GB"/>
              </w:rPr>
            </w:pPr>
          </w:p>
        </w:tc>
      </w:tr>
    </w:tbl>
    <w:p w:rsidR="00253061" w:rsidRDefault="00253061" w:rsidP="00253061">
      <w:pPr>
        <w:pStyle w:val="TableNo"/>
        <w:rPr>
          <w:lang w:val="en-GB"/>
        </w:rPr>
      </w:pPr>
      <w:r>
        <w:rPr>
          <w:rFonts w:hint="eastAsia"/>
          <w:lang w:val="en-GB"/>
        </w:rPr>
        <w:t>表</w:t>
      </w:r>
      <w:r>
        <w:rPr>
          <w:lang w:val="en-GB"/>
        </w:rPr>
        <w:t xml:space="preserve"> 15C</w:t>
      </w:r>
    </w:p>
    <w:p w:rsidR="00253061" w:rsidRDefault="00253061" w:rsidP="00253061">
      <w:pPr>
        <w:pStyle w:val="Tabletitle"/>
        <w:rPr>
          <w:lang w:val="en-GB" w:eastAsia="zh-CN"/>
        </w:rPr>
      </w:pPr>
      <w:r>
        <w:rPr>
          <w:rFonts w:hint="eastAsia"/>
          <w:lang w:eastAsia="zh-CN"/>
        </w:rPr>
        <w:t>用于保护</w:t>
      </w:r>
      <w:r>
        <w:rPr>
          <w:lang w:eastAsia="zh-CN"/>
        </w:rPr>
        <w:t>BS</w:t>
      </w:r>
      <w:r>
        <w:rPr>
          <w:rFonts w:hint="eastAsia"/>
          <w:lang w:eastAsia="zh-CN"/>
        </w:rPr>
        <w:t>接收机的局域</w:t>
      </w:r>
      <w:r>
        <w:rPr>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2644"/>
        <w:gridCol w:w="1420"/>
        <w:gridCol w:w="1578"/>
        <w:gridCol w:w="2177"/>
      </w:tblGrid>
      <w:tr w:rsidR="00253061" w:rsidRPr="002B4FF6" w:rsidTr="002855FE">
        <w:trPr>
          <w:cantSplit/>
          <w:trHeight w:val="356"/>
          <w:jc w:val="center"/>
        </w:trPr>
        <w:tc>
          <w:tcPr>
            <w:tcW w:w="1659" w:type="dxa"/>
          </w:tcPr>
          <w:p w:rsidR="00253061" w:rsidRPr="002B4FF6" w:rsidRDefault="00253061" w:rsidP="00FF6C46">
            <w:pPr>
              <w:pStyle w:val="Tablehead"/>
              <w:spacing w:line="200" w:lineRule="exact"/>
              <w:rPr>
                <w:sz w:val="20"/>
                <w:lang w:val="en-GB"/>
              </w:rPr>
            </w:pPr>
            <w:r w:rsidRPr="002B4FF6">
              <w:rPr>
                <w:rFonts w:ascii="SimSun" w:hAnsi="SimSun" w:cs="SimSun" w:hint="eastAsia"/>
                <w:lang w:val="en-US" w:eastAsia="zh-CN"/>
              </w:rPr>
              <w:t>工作频带</w:t>
            </w:r>
          </w:p>
        </w:tc>
        <w:tc>
          <w:tcPr>
            <w:tcW w:w="2644" w:type="dxa"/>
          </w:tcPr>
          <w:p w:rsidR="00253061" w:rsidRPr="002B4FF6" w:rsidRDefault="00253061" w:rsidP="00FF6C46">
            <w:pPr>
              <w:pStyle w:val="Tablehead"/>
              <w:spacing w:line="200" w:lineRule="exact"/>
              <w:rPr>
                <w:sz w:val="20"/>
                <w:lang w:val="en-GB"/>
              </w:rPr>
            </w:pPr>
            <w:r w:rsidRPr="002B4FF6">
              <w:rPr>
                <w:rFonts w:ascii="SimSun" w:hAnsi="SimSun" w:cs="SimSun" w:hint="eastAsia"/>
                <w:lang w:val="en-US" w:eastAsia="zh-CN"/>
              </w:rPr>
              <w:t>频带</w:t>
            </w:r>
          </w:p>
        </w:tc>
        <w:tc>
          <w:tcPr>
            <w:tcW w:w="1420" w:type="dxa"/>
          </w:tcPr>
          <w:p w:rsidR="00253061" w:rsidRPr="002B4FF6" w:rsidRDefault="00253061" w:rsidP="00FF6C46">
            <w:pPr>
              <w:pStyle w:val="Tablehead"/>
              <w:spacing w:line="200" w:lineRule="exact"/>
              <w:rPr>
                <w:sz w:val="20"/>
                <w:lang w:val="en-GB"/>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578" w:type="dxa"/>
          </w:tcPr>
          <w:p w:rsidR="00253061" w:rsidRPr="002B4FF6" w:rsidRDefault="00253061" w:rsidP="00FF6C46">
            <w:pPr>
              <w:pStyle w:val="Tablehead"/>
              <w:spacing w:line="200" w:lineRule="exact"/>
              <w:rPr>
                <w:sz w:val="20"/>
                <w:lang w:val="en-GB"/>
              </w:rPr>
            </w:pPr>
            <w:r w:rsidRPr="002B4FF6">
              <w:rPr>
                <w:rFonts w:cs="??" w:hint="eastAsia"/>
                <w:lang w:val="en-US" w:eastAsia="zh-CN"/>
              </w:rPr>
              <w:t>测量带宽</w:t>
            </w:r>
          </w:p>
        </w:tc>
        <w:tc>
          <w:tcPr>
            <w:tcW w:w="2177" w:type="dxa"/>
            <w:vAlign w:val="center"/>
          </w:tcPr>
          <w:p w:rsidR="00253061" w:rsidRPr="002B4FF6" w:rsidRDefault="00253061" w:rsidP="00FF6C46">
            <w:pPr>
              <w:pStyle w:val="Tablehead"/>
              <w:spacing w:line="200" w:lineRule="exact"/>
              <w:rPr>
                <w:sz w:val="20"/>
                <w:lang w:val="en-GB"/>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2855FE">
        <w:trPr>
          <w:cantSplit/>
          <w:trHeight w:val="287"/>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 xml:space="preserve">1 920-1 980 MHz </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1 850-1 910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III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1 710-1 785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87"/>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IV</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1 710-1 755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V</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824-849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VI</w:t>
            </w:r>
            <w:r w:rsidRPr="002B4FF6">
              <w:rPr>
                <w:rFonts w:hint="eastAsia"/>
                <w:sz w:val="20"/>
                <w:lang w:val="en-GB" w:eastAsia="zh-CN"/>
              </w:rPr>
              <w:t>、</w:t>
            </w:r>
            <w:r w:rsidRPr="002B4FF6">
              <w:rPr>
                <w:sz w:val="20"/>
                <w:lang w:val="en-GB"/>
              </w:rPr>
              <w:t>XIX</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815-845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87"/>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VII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2 500-2 570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VIII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880-915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IX</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1 749.9-1 784.9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87"/>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1 710-1 770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1 427.9-1 447.9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699-716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87"/>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XIII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777-787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XIV</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788-798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XX</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832-862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87"/>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XXI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1 447.9-1 462.9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XXII</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3 410-3 490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74"/>
          <w:jc w:val="center"/>
        </w:trPr>
        <w:tc>
          <w:tcPr>
            <w:tcW w:w="1659" w:type="dxa"/>
          </w:tcPr>
          <w:p w:rsidR="00253061" w:rsidRPr="002B4FF6" w:rsidRDefault="00253061" w:rsidP="00FF6C46">
            <w:pPr>
              <w:pStyle w:val="Tabletext"/>
              <w:spacing w:line="200" w:lineRule="exact"/>
              <w:jc w:val="center"/>
              <w:rPr>
                <w:sz w:val="20"/>
                <w:lang w:val="en-GB"/>
              </w:rPr>
            </w:pPr>
            <w:r w:rsidRPr="002B4FF6">
              <w:rPr>
                <w:sz w:val="20"/>
                <w:lang w:val="en-GB"/>
              </w:rPr>
              <w:t>XXV</w:t>
            </w:r>
          </w:p>
        </w:tc>
        <w:tc>
          <w:tcPr>
            <w:tcW w:w="2644" w:type="dxa"/>
          </w:tcPr>
          <w:p w:rsidR="00253061" w:rsidRPr="002B4FF6" w:rsidRDefault="00253061" w:rsidP="00FF6C46">
            <w:pPr>
              <w:pStyle w:val="Tabletext"/>
              <w:spacing w:line="200" w:lineRule="exact"/>
              <w:jc w:val="center"/>
              <w:rPr>
                <w:sz w:val="20"/>
                <w:lang w:val="en-GB"/>
              </w:rPr>
            </w:pPr>
            <w:r w:rsidRPr="002B4FF6">
              <w:rPr>
                <w:sz w:val="20"/>
                <w:lang w:val="en-GB"/>
              </w:rPr>
              <w:t>1 850-1 915 MHz</w:t>
            </w:r>
          </w:p>
        </w:tc>
        <w:tc>
          <w:tcPr>
            <w:tcW w:w="1420"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57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177" w:type="dxa"/>
          </w:tcPr>
          <w:p w:rsidR="00253061" w:rsidRPr="002B4FF6" w:rsidRDefault="00253061" w:rsidP="00FF6C46">
            <w:pPr>
              <w:pStyle w:val="Tabletext"/>
              <w:spacing w:line="200" w:lineRule="exact"/>
              <w:jc w:val="center"/>
              <w:rPr>
                <w:sz w:val="20"/>
                <w:lang w:val="en-GB"/>
              </w:rPr>
            </w:pPr>
          </w:p>
        </w:tc>
      </w:tr>
    </w:tbl>
    <w:p w:rsidR="00253061" w:rsidRDefault="00253061" w:rsidP="00253061">
      <w:pPr>
        <w:pStyle w:val="TableNo"/>
        <w:rPr>
          <w:lang w:val="en-GB"/>
        </w:rPr>
      </w:pPr>
      <w:r>
        <w:rPr>
          <w:rFonts w:hint="eastAsia"/>
          <w:lang w:val="en-GB"/>
        </w:rPr>
        <w:lastRenderedPageBreak/>
        <w:t>表</w:t>
      </w:r>
      <w:r>
        <w:rPr>
          <w:lang w:val="en-GB"/>
        </w:rPr>
        <w:t xml:space="preserve"> 15D</w:t>
      </w:r>
    </w:p>
    <w:p w:rsidR="00253061" w:rsidRDefault="00253061" w:rsidP="00253061">
      <w:pPr>
        <w:pStyle w:val="Tabletitle"/>
        <w:rPr>
          <w:lang w:val="en-GB" w:eastAsia="zh-CN"/>
        </w:rPr>
      </w:pPr>
      <w:r>
        <w:rPr>
          <w:rFonts w:hint="eastAsia"/>
          <w:lang w:eastAsia="zh-CN"/>
        </w:rPr>
        <w:t>用于保护</w:t>
      </w:r>
      <w:r>
        <w:rPr>
          <w:lang w:eastAsia="zh-CN"/>
        </w:rPr>
        <w:t>BS</w:t>
      </w:r>
      <w:r>
        <w:rPr>
          <w:rFonts w:hint="eastAsia"/>
          <w:lang w:eastAsia="zh-CN"/>
        </w:rPr>
        <w:t>接收机的家用</w:t>
      </w:r>
      <w:r>
        <w:rPr>
          <w:lang w:eastAsia="zh-CN"/>
        </w:rPr>
        <w:t>BS</w:t>
      </w:r>
      <w:r>
        <w:rPr>
          <w:rFonts w:hint="eastAsia"/>
          <w:lang w:eastAsia="zh-CN"/>
        </w:rPr>
        <w:t>杂散发射限值</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2712"/>
        <w:gridCol w:w="1456"/>
        <w:gridCol w:w="1618"/>
        <w:gridCol w:w="2233"/>
      </w:tblGrid>
      <w:tr w:rsidR="00253061" w:rsidRPr="002B4FF6" w:rsidTr="002855FE">
        <w:trPr>
          <w:cantSplit/>
          <w:trHeight w:val="376"/>
          <w:jc w:val="center"/>
        </w:trPr>
        <w:tc>
          <w:tcPr>
            <w:tcW w:w="1702" w:type="dxa"/>
          </w:tcPr>
          <w:p w:rsidR="00253061" w:rsidRPr="002B4FF6" w:rsidRDefault="00253061" w:rsidP="00FF6C46">
            <w:pPr>
              <w:pStyle w:val="Tablehead"/>
              <w:spacing w:line="200" w:lineRule="exact"/>
              <w:rPr>
                <w:sz w:val="20"/>
                <w:lang w:val="en-GB"/>
              </w:rPr>
            </w:pPr>
            <w:r w:rsidRPr="002B4FF6">
              <w:rPr>
                <w:rFonts w:ascii="SimSun" w:hAnsi="SimSun" w:cs="SimSun" w:hint="eastAsia"/>
                <w:lang w:val="en-US" w:eastAsia="zh-CN"/>
              </w:rPr>
              <w:t>工作频带</w:t>
            </w:r>
          </w:p>
        </w:tc>
        <w:tc>
          <w:tcPr>
            <w:tcW w:w="2712" w:type="dxa"/>
          </w:tcPr>
          <w:p w:rsidR="00253061" w:rsidRPr="002B4FF6" w:rsidRDefault="00253061" w:rsidP="00FF6C46">
            <w:pPr>
              <w:pStyle w:val="Tablehead"/>
              <w:spacing w:line="200" w:lineRule="exact"/>
              <w:rPr>
                <w:sz w:val="20"/>
                <w:lang w:val="en-GB"/>
              </w:rPr>
            </w:pPr>
            <w:r w:rsidRPr="002B4FF6">
              <w:rPr>
                <w:rFonts w:ascii="SimSun" w:hAnsi="SimSun" w:cs="SimSun" w:hint="eastAsia"/>
                <w:lang w:val="en-US" w:eastAsia="zh-CN"/>
              </w:rPr>
              <w:t>频带</w:t>
            </w:r>
          </w:p>
        </w:tc>
        <w:tc>
          <w:tcPr>
            <w:tcW w:w="1456" w:type="dxa"/>
          </w:tcPr>
          <w:p w:rsidR="00253061" w:rsidRPr="002B4FF6" w:rsidRDefault="00253061" w:rsidP="00FF6C46">
            <w:pPr>
              <w:pStyle w:val="Tablehead"/>
              <w:spacing w:line="200" w:lineRule="exact"/>
              <w:rPr>
                <w:sz w:val="20"/>
                <w:lang w:val="en-GB"/>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618" w:type="dxa"/>
          </w:tcPr>
          <w:p w:rsidR="00253061" w:rsidRPr="002B4FF6" w:rsidRDefault="00253061" w:rsidP="00FF6C46">
            <w:pPr>
              <w:pStyle w:val="Tablehead"/>
              <w:spacing w:line="200" w:lineRule="exact"/>
              <w:rPr>
                <w:sz w:val="20"/>
                <w:lang w:val="en-GB"/>
              </w:rPr>
            </w:pPr>
            <w:r w:rsidRPr="002B4FF6">
              <w:rPr>
                <w:rFonts w:cs="??" w:hint="eastAsia"/>
                <w:lang w:val="en-US" w:eastAsia="zh-CN"/>
              </w:rPr>
              <w:t>测量带宽</w:t>
            </w:r>
          </w:p>
        </w:tc>
        <w:tc>
          <w:tcPr>
            <w:tcW w:w="2233" w:type="dxa"/>
            <w:vAlign w:val="center"/>
          </w:tcPr>
          <w:p w:rsidR="00253061" w:rsidRPr="002B4FF6" w:rsidRDefault="00253061" w:rsidP="00FF6C46">
            <w:pPr>
              <w:pStyle w:val="Tablehead"/>
              <w:spacing w:line="200" w:lineRule="exact"/>
              <w:rPr>
                <w:sz w:val="20"/>
                <w:lang w:val="en-GB"/>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2855FE">
        <w:trPr>
          <w:cantSplit/>
          <w:trHeight w:val="304"/>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 xml:space="preserve">1 920-1 980 MHz </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1 850-1 910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III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1 710-1 785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4"/>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IV</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1 710-1 755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V</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824-849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VI</w:t>
            </w:r>
            <w:r w:rsidRPr="002B4FF6">
              <w:rPr>
                <w:rFonts w:hint="eastAsia"/>
                <w:sz w:val="20"/>
                <w:lang w:val="en-GB" w:eastAsia="zh-CN"/>
              </w:rPr>
              <w:t>、</w:t>
            </w:r>
            <w:r w:rsidRPr="002B4FF6">
              <w:rPr>
                <w:sz w:val="20"/>
                <w:lang w:val="en-GB"/>
              </w:rPr>
              <w:t>XIX</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 xml:space="preserve">815-845 MHz </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4"/>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VII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2 500-2 570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VIII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880-915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IX</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1 749.9-1 784.9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4"/>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1 710-1 770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1 427.9-1 447.9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699-716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4"/>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XIII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777-787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XIV</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788-798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XX</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832-862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304"/>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XXI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1 447.9-1 462.9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XXII</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3 410-3 490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r w:rsidR="00253061" w:rsidRPr="002B4FF6" w:rsidTr="002855FE">
        <w:trPr>
          <w:cantSplit/>
          <w:trHeight w:val="290"/>
          <w:jc w:val="center"/>
        </w:trPr>
        <w:tc>
          <w:tcPr>
            <w:tcW w:w="1702" w:type="dxa"/>
          </w:tcPr>
          <w:p w:rsidR="00253061" w:rsidRPr="002B4FF6" w:rsidRDefault="00253061" w:rsidP="00FF6C46">
            <w:pPr>
              <w:pStyle w:val="Tabletext"/>
              <w:spacing w:line="200" w:lineRule="exact"/>
              <w:jc w:val="center"/>
              <w:rPr>
                <w:sz w:val="20"/>
                <w:lang w:val="en-GB"/>
              </w:rPr>
            </w:pPr>
            <w:r w:rsidRPr="002B4FF6">
              <w:rPr>
                <w:sz w:val="20"/>
                <w:lang w:val="en-GB"/>
              </w:rPr>
              <w:t>XXV</w:t>
            </w:r>
          </w:p>
        </w:tc>
        <w:tc>
          <w:tcPr>
            <w:tcW w:w="2712" w:type="dxa"/>
          </w:tcPr>
          <w:p w:rsidR="00253061" w:rsidRPr="002B4FF6" w:rsidRDefault="00253061" w:rsidP="00FF6C46">
            <w:pPr>
              <w:pStyle w:val="Tabletext"/>
              <w:spacing w:line="200" w:lineRule="exact"/>
              <w:jc w:val="center"/>
              <w:rPr>
                <w:sz w:val="20"/>
                <w:lang w:val="en-GB"/>
              </w:rPr>
            </w:pPr>
            <w:r w:rsidRPr="002B4FF6">
              <w:rPr>
                <w:sz w:val="20"/>
                <w:lang w:val="en-GB"/>
              </w:rPr>
              <w:t>1 850-1 915 MHz</w:t>
            </w:r>
          </w:p>
        </w:tc>
        <w:tc>
          <w:tcPr>
            <w:tcW w:w="1456" w:type="dxa"/>
          </w:tcPr>
          <w:p w:rsidR="00253061" w:rsidRPr="002B4FF6" w:rsidRDefault="00253061" w:rsidP="00FF6C46">
            <w:pPr>
              <w:pStyle w:val="Tabletext"/>
              <w:spacing w:line="200" w:lineRule="exact"/>
              <w:jc w:val="center"/>
              <w:rPr>
                <w:sz w:val="20"/>
                <w:lang w:val="en-GB"/>
              </w:rPr>
            </w:pPr>
            <w:r w:rsidRPr="002B4FF6">
              <w:rPr>
                <w:sz w:val="20"/>
                <w:lang w:val="en-GB"/>
              </w:rPr>
              <w:t>–82 dBm</w:t>
            </w:r>
          </w:p>
        </w:tc>
        <w:tc>
          <w:tcPr>
            <w:tcW w:w="1618" w:type="dxa"/>
          </w:tcPr>
          <w:p w:rsidR="00253061" w:rsidRPr="002B4FF6" w:rsidRDefault="00253061" w:rsidP="00FF6C46">
            <w:pPr>
              <w:pStyle w:val="Tabletext"/>
              <w:spacing w:line="200" w:lineRule="exact"/>
              <w:jc w:val="center"/>
              <w:rPr>
                <w:sz w:val="20"/>
                <w:lang w:val="en-GB"/>
              </w:rPr>
            </w:pPr>
            <w:r w:rsidRPr="002B4FF6">
              <w:rPr>
                <w:sz w:val="20"/>
                <w:lang w:val="en-GB"/>
              </w:rPr>
              <w:t>100 kHz</w:t>
            </w:r>
          </w:p>
        </w:tc>
        <w:tc>
          <w:tcPr>
            <w:tcW w:w="2233" w:type="dxa"/>
          </w:tcPr>
          <w:p w:rsidR="00253061" w:rsidRPr="002B4FF6" w:rsidRDefault="00253061" w:rsidP="00FF6C46">
            <w:pPr>
              <w:pStyle w:val="Tabletext"/>
              <w:spacing w:line="200" w:lineRule="exact"/>
              <w:jc w:val="center"/>
              <w:rPr>
                <w:sz w:val="20"/>
                <w:lang w:val="en-GB"/>
              </w:rPr>
            </w:pPr>
          </w:p>
        </w:tc>
      </w:tr>
    </w:tbl>
    <w:p w:rsidR="00253061" w:rsidRPr="00FE02FB" w:rsidRDefault="00253061" w:rsidP="00253061">
      <w:pPr>
        <w:pStyle w:val="Heading1"/>
        <w:rPr>
          <w:szCs w:val="24"/>
          <w:lang w:eastAsia="zh-CN"/>
        </w:rPr>
      </w:pPr>
      <w:r w:rsidRPr="00FE02FB">
        <w:rPr>
          <w:szCs w:val="24"/>
        </w:rPr>
        <w:t>5</w:t>
      </w:r>
      <w:r w:rsidRPr="00FE02FB">
        <w:rPr>
          <w:szCs w:val="24"/>
        </w:rPr>
        <w:tab/>
      </w:r>
      <w:bookmarkEnd w:id="55"/>
      <w:bookmarkEnd w:id="81"/>
      <w:bookmarkEnd w:id="82"/>
      <w:bookmarkEnd w:id="83"/>
      <w:r w:rsidRPr="00B20593">
        <w:rPr>
          <w:rFonts w:hint="eastAsia"/>
          <w:szCs w:val="24"/>
          <w:lang w:eastAsia="zh-CN"/>
        </w:rPr>
        <w:t>接收机</w:t>
      </w:r>
      <w:r w:rsidRPr="00FE02FB">
        <w:rPr>
          <w:rFonts w:hint="eastAsia"/>
          <w:szCs w:val="24"/>
          <w:lang w:eastAsia="zh-CN"/>
        </w:rPr>
        <w:t>杂散发射</w:t>
      </w:r>
    </w:p>
    <w:p w:rsidR="00253061" w:rsidRDefault="00253061" w:rsidP="00253061">
      <w:pPr>
        <w:ind w:firstLine="540"/>
        <w:rPr>
          <w:lang w:eastAsia="zh-CN"/>
        </w:rPr>
      </w:pPr>
      <w:r>
        <w:rPr>
          <w:rFonts w:ascii="SimSun" w:hAnsi="SimSun" w:cs="SimSun" w:hint="eastAsia"/>
          <w:lang w:eastAsia="zh-CN"/>
        </w:rPr>
        <w:t>该</w:t>
      </w:r>
      <w:r>
        <w:rPr>
          <w:rFonts w:cs="??" w:hint="eastAsia"/>
          <w:lang w:eastAsia="zh-CN"/>
        </w:rPr>
        <w:t>要求</w:t>
      </w:r>
      <w:r>
        <w:rPr>
          <w:rFonts w:ascii="SimSun" w:hAnsi="SimSun" w:cs="SimSun" w:hint="eastAsia"/>
          <w:lang w:eastAsia="zh-CN"/>
        </w:rPr>
        <w:t>适用</w:t>
      </w:r>
      <w:r>
        <w:rPr>
          <w:rFonts w:cs="??" w:hint="eastAsia"/>
          <w:lang w:eastAsia="zh-CN"/>
        </w:rPr>
        <w:t>于所有具有</w:t>
      </w:r>
      <w:r>
        <w:rPr>
          <w:rFonts w:ascii="SimSun" w:hAnsi="SimSun" w:cs="SimSun" w:hint="eastAsia"/>
          <w:lang w:eastAsia="zh-CN"/>
        </w:rPr>
        <w:t>单</w:t>
      </w:r>
      <w:r>
        <w:rPr>
          <w:rFonts w:cs="??" w:hint="eastAsia"/>
          <w:lang w:eastAsia="zh-CN"/>
        </w:rPr>
        <w:t>独接收机和</w:t>
      </w:r>
      <w:r>
        <w:rPr>
          <w:rFonts w:ascii="SimSun" w:hAnsi="SimSun" w:cs="SimSun" w:hint="eastAsia"/>
          <w:lang w:eastAsia="zh-CN"/>
        </w:rPr>
        <w:t>发</w:t>
      </w:r>
      <w:r>
        <w:rPr>
          <w:rFonts w:cs="??" w:hint="eastAsia"/>
          <w:lang w:eastAsia="zh-CN"/>
        </w:rPr>
        <w:t>射机天</w:t>
      </w:r>
      <w:r>
        <w:rPr>
          <w:rFonts w:ascii="SimSun" w:hAnsi="SimSun" w:cs="SimSun" w:hint="eastAsia"/>
          <w:lang w:eastAsia="zh-CN"/>
        </w:rPr>
        <w:t>线</w:t>
      </w:r>
      <w:r>
        <w:rPr>
          <w:rFonts w:cs="??" w:hint="eastAsia"/>
          <w:lang w:eastAsia="zh-CN"/>
        </w:rPr>
        <w:t>口的</w:t>
      </w:r>
      <w:r>
        <w:rPr>
          <w:lang w:eastAsia="zh-CN"/>
        </w:rPr>
        <w:t>BS</w:t>
      </w:r>
      <w:r>
        <w:rPr>
          <w:rFonts w:cs="??" w:hint="eastAsia"/>
          <w:lang w:eastAsia="zh-CN"/>
        </w:rPr>
        <w:t>。该要求的使用条件应为</w:t>
      </w:r>
      <w:r>
        <w:rPr>
          <w:rFonts w:ascii="SimSun" w:hAnsi="SimSun" w:cs="SimSun" w:hint="eastAsia"/>
          <w:lang w:eastAsia="zh-CN"/>
        </w:rPr>
        <w:t>发</w:t>
      </w:r>
      <w:r>
        <w:rPr>
          <w:rFonts w:cs="??" w:hint="eastAsia"/>
          <w:lang w:eastAsia="zh-CN"/>
        </w:rPr>
        <w:t>射机和接收机同时</w:t>
      </w:r>
      <w:r>
        <w:rPr>
          <w:rFonts w:ascii="SimSun" w:hAnsi="SimSun" w:cs="SimSun" w:hint="eastAsia"/>
          <w:lang w:eastAsia="zh-CN"/>
        </w:rPr>
        <w:t>启动</w:t>
      </w:r>
      <w:r>
        <w:rPr>
          <w:rFonts w:cs="??" w:hint="eastAsia"/>
          <w:lang w:eastAsia="zh-CN"/>
        </w:rPr>
        <w:t>且</w:t>
      </w:r>
      <w:r>
        <w:rPr>
          <w:rFonts w:ascii="SimSun" w:hAnsi="SimSun" w:cs="SimSun" w:hint="eastAsia"/>
          <w:lang w:eastAsia="zh-CN"/>
        </w:rPr>
        <w:t>发</w:t>
      </w:r>
      <w:r>
        <w:rPr>
          <w:rFonts w:cs="??" w:hint="eastAsia"/>
          <w:lang w:eastAsia="zh-CN"/>
        </w:rPr>
        <w:t>射机端口处于</w:t>
      </w:r>
      <w:r>
        <w:rPr>
          <w:rFonts w:ascii="SimSun" w:hAnsi="SimSun" w:cs="SimSun" w:hint="eastAsia"/>
          <w:lang w:eastAsia="zh-CN"/>
        </w:rPr>
        <w:t>终</w:t>
      </w:r>
      <w:r>
        <w:rPr>
          <w:rFonts w:cs="??" w:hint="eastAsia"/>
          <w:lang w:eastAsia="zh-CN"/>
        </w:rPr>
        <w:t>接状态。</w:t>
      </w:r>
    </w:p>
    <w:p w:rsidR="00253061" w:rsidRDefault="00253061" w:rsidP="00253061">
      <w:pPr>
        <w:ind w:firstLine="540"/>
        <w:rPr>
          <w:lang w:eastAsia="zh-CN"/>
        </w:rPr>
      </w:pPr>
      <w:r>
        <w:rPr>
          <w:rFonts w:ascii="SimSun" w:hAnsi="SimSun" w:cs="SimSun" w:hint="eastAsia"/>
          <w:lang w:eastAsia="zh-CN"/>
        </w:rPr>
        <w:t>对</w:t>
      </w:r>
      <w:r>
        <w:rPr>
          <w:rFonts w:cs="??" w:hint="eastAsia"/>
          <w:lang w:eastAsia="zh-CN"/>
        </w:rPr>
        <w:t>于所有具有公共接收机和</w:t>
      </w:r>
      <w:r>
        <w:rPr>
          <w:rFonts w:ascii="SimSun" w:hAnsi="SimSun" w:cs="SimSun" w:hint="eastAsia"/>
          <w:lang w:eastAsia="zh-CN"/>
        </w:rPr>
        <w:t>发</w:t>
      </w:r>
      <w:r>
        <w:rPr>
          <w:rFonts w:cs="??" w:hint="eastAsia"/>
          <w:lang w:eastAsia="zh-CN"/>
        </w:rPr>
        <w:t>射机天</w:t>
      </w:r>
      <w:r>
        <w:rPr>
          <w:rFonts w:ascii="SimSun" w:hAnsi="SimSun" w:cs="SimSun" w:hint="eastAsia"/>
          <w:lang w:eastAsia="zh-CN"/>
        </w:rPr>
        <w:t>线</w:t>
      </w:r>
      <w:r>
        <w:rPr>
          <w:rFonts w:cs="??" w:hint="eastAsia"/>
          <w:lang w:eastAsia="zh-CN"/>
        </w:rPr>
        <w:t>口的</w:t>
      </w:r>
      <w:r>
        <w:rPr>
          <w:lang w:eastAsia="zh-CN"/>
        </w:rPr>
        <w:t>BS</w:t>
      </w:r>
      <w:r>
        <w:rPr>
          <w:rFonts w:cs="??" w:hint="eastAsia"/>
          <w:lang w:eastAsia="zh-CN"/>
        </w:rPr>
        <w:t>，上面</w:t>
      </w:r>
      <w:r>
        <w:rPr>
          <w:rFonts w:ascii="SimSun" w:hAnsi="SimSun" w:cs="SimSun" w:hint="eastAsia"/>
          <w:lang w:eastAsia="zh-CN"/>
        </w:rPr>
        <w:t>规</w:t>
      </w:r>
      <w:r>
        <w:rPr>
          <w:rFonts w:cs="??" w:hint="eastAsia"/>
          <w:lang w:eastAsia="zh-CN"/>
        </w:rPr>
        <w:t>定的</w:t>
      </w:r>
      <w:r>
        <w:rPr>
          <w:rFonts w:ascii="SimSun" w:hAnsi="SimSun" w:cs="SimSun" w:hint="eastAsia"/>
          <w:lang w:eastAsia="zh-CN"/>
        </w:rPr>
        <w:t>发</w:t>
      </w:r>
      <w:r>
        <w:rPr>
          <w:rFonts w:cs="??" w:hint="eastAsia"/>
          <w:lang w:eastAsia="zh-CN"/>
        </w:rPr>
        <w:t>射机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射有效。</w:t>
      </w:r>
    </w:p>
    <w:p w:rsidR="00253061" w:rsidRDefault="00253061" w:rsidP="002855FE">
      <w:pPr>
        <w:ind w:firstLine="540"/>
        <w:rPr>
          <w:rFonts w:cs="??"/>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lang w:eastAsia="zh-CN"/>
        </w:rPr>
        <w:t>16a</w:t>
      </w:r>
      <w:r w:rsidR="002855FE">
        <w:rPr>
          <w:lang w:eastAsia="zh-CN"/>
        </w:rPr>
        <w:t>)</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855FE">
      <w:pPr>
        <w:ind w:firstLine="540"/>
        <w:rPr>
          <w:lang w:eastAsia="zh-CN"/>
        </w:rPr>
      </w:pPr>
      <w:r>
        <w:rPr>
          <w:rFonts w:ascii="SimSun" w:hAnsi="SimSun" w:cs="SimSun" w:hint="eastAsia"/>
          <w:lang w:val="en-US" w:eastAsia="zh-CN"/>
        </w:rPr>
        <w:t>对</w:t>
      </w:r>
      <w:r>
        <w:rPr>
          <w:rFonts w:cs="??" w:hint="eastAsia"/>
          <w:lang w:val="en-US" w:eastAsia="zh-CN"/>
        </w:rPr>
        <w:t>于</w:t>
      </w:r>
      <w:r>
        <w:rPr>
          <w:rFonts w:eastAsia="MS Mincho"/>
          <w:lang w:val="en-US" w:eastAsia="zh-CN"/>
        </w:rPr>
        <w:t>E-UTRA</w:t>
      </w:r>
      <w:r>
        <w:rPr>
          <w:rFonts w:cs="??" w:hint="eastAsia"/>
          <w:lang w:val="en-US" w:eastAsia="zh-CN"/>
        </w:rPr>
        <w:t>，除了要遵守表</w:t>
      </w:r>
      <w:r>
        <w:rPr>
          <w:lang w:val="en-US" w:eastAsia="zh-CN"/>
        </w:rPr>
        <w:t>16</w:t>
      </w:r>
      <w:r>
        <w:rPr>
          <w:rFonts w:cs="??" w:hint="eastAsia"/>
          <w:lang w:val="en-US" w:eastAsia="zh-CN"/>
        </w:rPr>
        <w:t>中</w:t>
      </w:r>
      <w:r>
        <w:rPr>
          <w:rFonts w:ascii="SimSun" w:hAnsi="SimSun" w:cs="SimSun" w:hint="eastAsia"/>
          <w:lang w:val="en-US" w:eastAsia="zh-CN"/>
        </w:rPr>
        <w:t>规</w:t>
      </w:r>
      <w:r>
        <w:rPr>
          <w:rFonts w:cs="??" w:hint="eastAsia"/>
          <w:lang w:val="en-US" w:eastAsia="zh-CN"/>
        </w:rPr>
        <w:t>定的要求外，任何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lang w:eastAsia="zh-CN"/>
        </w:rPr>
        <w:t>§ 4.</w:t>
      </w:r>
      <w:r w:rsidR="002855FE">
        <w:rPr>
          <w:lang w:eastAsia="zh-CN"/>
        </w:rPr>
        <w:t>8</w:t>
      </w:r>
      <w:r>
        <w:rPr>
          <w:rFonts w:hint="eastAsia"/>
          <w:lang w:eastAsia="zh-CN"/>
        </w:rPr>
        <w:t>中规定的用于对自身或不同</w:t>
      </w:r>
      <w:r>
        <w:rPr>
          <w:lang w:eastAsia="zh-CN"/>
        </w:rPr>
        <w:t>BS</w:t>
      </w:r>
      <w:r>
        <w:rPr>
          <w:rFonts w:hint="eastAsia"/>
          <w:lang w:eastAsia="zh-CN"/>
        </w:rPr>
        <w:t>的</w:t>
      </w:r>
      <w:r>
        <w:rPr>
          <w:lang w:eastAsia="zh-CN"/>
        </w:rPr>
        <w:t>E-UTRA FDD BS</w:t>
      </w:r>
      <w:r>
        <w:rPr>
          <w:rFonts w:hint="eastAsia"/>
          <w:lang w:eastAsia="zh-CN"/>
        </w:rPr>
        <w:t>接收机的保护和</w:t>
      </w:r>
      <w:r>
        <w:rPr>
          <w:lang w:val="en-US" w:eastAsia="zh-CN"/>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MS Mincho"/>
            <w:lang w:val="en-US" w:eastAsia="zh-CN"/>
          </w:rPr>
          <w:t>4.2.2</w:t>
        </w:r>
      </w:smartTag>
      <w:r>
        <w:rPr>
          <w:rFonts w:ascii="SimSun" w:hAnsi="SimSun" w:hint="eastAsia"/>
          <w:lang w:val="en-US" w:eastAsia="zh-CN"/>
        </w:rPr>
        <w:t>、</w:t>
      </w:r>
      <w:r>
        <w:rPr>
          <w:lang w:val="en-GB" w:eastAsia="zh-CN"/>
        </w:rPr>
        <w:t>§ 4.4</w:t>
      </w:r>
      <w:r>
        <w:rPr>
          <w:rFonts w:hint="eastAsia"/>
          <w:lang w:val="en-GB" w:eastAsia="zh-CN"/>
        </w:rPr>
        <w:t>、</w:t>
      </w:r>
      <w:r>
        <w:rPr>
          <w:lang w:val="en-GB" w:eastAsia="zh-CN"/>
        </w:rPr>
        <w:t>§ 4.6</w:t>
      </w:r>
      <w:r>
        <w:rPr>
          <w:rFonts w:cs="??" w:hint="eastAsia"/>
          <w:lang w:val="en-US" w:eastAsia="zh-CN"/>
        </w:rPr>
        <w:t>中</w:t>
      </w:r>
      <w:r>
        <w:rPr>
          <w:rFonts w:ascii="SimSun" w:hAnsi="SimSun" w:cs="SimSun" w:hint="eastAsia"/>
          <w:lang w:val="en-US" w:eastAsia="zh-CN"/>
        </w:rPr>
        <w:t>规</w:t>
      </w:r>
      <w:r>
        <w:rPr>
          <w:rFonts w:cs="??" w:hint="eastAsia"/>
          <w:lang w:val="en-US" w:eastAsia="zh-CN"/>
        </w:rPr>
        <w:t>定的用于在同一地域内与其他系</w:t>
      </w:r>
      <w:r>
        <w:rPr>
          <w:rFonts w:ascii="SimSun" w:hAnsi="SimSun" w:cs="SimSun" w:hint="eastAsia"/>
          <w:lang w:val="en-US" w:eastAsia="zh-CN"/>
        </w:rPr>
        <w:t>统</w:t>
      </w:r>
      <w:r>
        <w:rPr>
          <w:rFonts w:cs="??" w:hint="eastAsia"/>
          <w:lang w:val="en-US" w:eastAsia="zh-CN"/>
        </w:rPr>
        <w:t>共存设定的</w:t>
      </w:r>
      <w:r>
        <w:rPr>
          <w:rFonts w:ascii="SimSun" w:hAnsi="SimSun" w:cs="SimSun" w:hint="eastAsia"/>
          <w:lang w:val="en-US" w:eastAsia="zh-CN"/>
        </w:rPr>
        <w:t>电</w:t>
      </w:r>
      <w:r>
        <w:rPr>
          <w:rFonts w:cs="??" w:hint="eastAsia"/>
          <w:lang w:val="en-US" w:eastAsia="zh-CN"/>
        </w:rPr>
        <w:t>平限值。另外，也可适用</w:t>
      </w:r>
      <w:r>
        <w:rPr>
          <w:lang w:eastAsia="zh-CN"/>
        </w:rPr>
        <w:t>§ 4.3.2</w:t>
      </w:r>
      <w:r>
        <w:rPr>
          <w:rFonts w:hint="eastAsia"/>
          <w:lang w:eastAsia="zh-CN"/>
        </w:rPr>
        <w:t>规定的用于共址基站的共存要求。</w:t>
      </w:r>
    </w:p>
    <w:p w:rsidR="00253061" w:rsidRDefault="00253061" w:rsidP="002855FE">
      <w:pPr>
        <w:ind w:firstLine="540"/>
        <w:rPr>
          <w:lang w:val="en-GB" w:eastAsia="zh-CN"/>
        </w:rPr>
      </w:pPr>
      <w:r>
        <w:rPr>
          <w:rFonts w:hint="eastAsia"/>
          <w:lang w:val="en-GB" w:eastAsia="zh-CN"/>
        </w:rPr>
        <w:t>对于</w:t>
      </w:r>
      <w:r w:rsidRPr="00B20593">
        <w:rPr>
          <w:lang w:eastAsia="zh-CN"/>
        </w:rPr>
        <w:t>UTRA</w:t>
      </w:r>
      <w:r w:rsidRPr="00B20593">
        <w:rPr>
          <w:rFonts w:hint="eastAsia"/>
          <w:lang w:eastAsia="zh-CN"/>
        </w:rPr>
        <w:t>，</w:t>
      </w:r>
      <w:r>
        <w:rPr>
          <w:rFonts w:hint="eastAsia"/>
          <w:lang w:val="en-GB" w:eastAsia="zh-CN"/>
        </w:rPr>
        <w:t>除了表</w:t>
      </w:r>
      <w:r w:rsidRPr="00B20593">
        <w:rPr>
          <w:lang w:eastAsia="zh-CN"/>
        </w:rPr>
        <w:t>16</w:t>
      </w:r>
      <w:r>
        <w:rPr>
          <w:rFonts w:hint="eastAsia"/>
          <w:lang w:val="en-GB" w:eastAsia="zh-CN"/>
        </w:rPr>
        <w:t>中的要求外</w:t>
      </w:r>
      <w:r>
        <w:rPr>
          <w:rFonts w:hint="eastAsia"/>
          <w:lang w:eastAsia="zh-CN"/>
        </w:rPr>
        <w:t>，任何杂散发射的功率不得超过</w:t>
      </w:r>
      <w:r w:rsidRPr="00B20593">
        <w:rPr>
          <w:lang w:eastAsia="zh-CN"/>
        </w:rPr>
        <w:t>§ </w:t>
      </w:r>
      <w:r w:rsidR="002855FE">
        <w:rPr>
          <w:lang w:eastAsia="zh-CN"/>
        </w:rPr>
        <w:t>4.9</w:t>
      </w:r>
      <w:r>
        <w:rPr>
          <w:rFonts w:hint="eastAsia"/>
          <w:lang w:eastAsia="zh-CN"/>
        </w:rPr>
        <w:t>中规定的用于对自身或不同</w:t>
      </w:r>
      <w:r>
        <w:rPr>
          <w:lang w:eastAsia="zh-CN"/>
        </w:rPr>
        <w:t>BS</w:t>
      </w:r>
      <w:r>
        <w:rPr>
          <w:rFonts w:hint="eastAsia"/>
          <w:lang w:eastAsia="zh-CN"/>
        </w:rPr>
        <w:t>的</w:t>
      </w:r>
      <w:r w:rsidRPr="00B20593">
        <w:rPr>
          <w:lang w:eastAsia="zh-CN"/>
        </w:rPr>
        <w:t>UTRA FDD BS</w:t>
      </w:r>
      <w:r>
        <w:rPr>
          <w:rFonts w:hint="eastAsia"/>
          <w:lang w:eastAsia="zh-CN"/>
        </w:rPr>
        <w:t>接收机的保护和</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Pr>
            <w:lang w:eastAsia="zh-CN"/>
          </w:rPr>
          <w:t>4.2.1</w:t>
        </w:r>
      </w:smartTag>
      <w:r>
        <w:rPr>
          <w:rFonts w:hint="eastAsia"/>
          <w:lang w:eastAsia="zh-CN"/>
        </w:rPr>
        <w:t>、</w:t>
      </w:r>
      <w:r>
        <w:rPr>
          <w:lang w:eastAsia="zh-CN"/>
        </w:rPr>
        <w:t>§ 4.4</w:t>
      </w:r>
      <w:r>
        <w:rPr>
          <w:rFonts w:hint="eastAsia"/>
          <w:lang w:eastAsia="zh-CN"/>
        </w:rPr>
        <w:t>、</w:t>
      </w:r>
      <w:r>
        <w:rPr>
          <w:lang w:eastAsia="zh-CN"/>
        </w:rPr>
        <w:t>§ 4.5</w:t>
      </w:r>
      <w:r>
        <w:rPr>
          <w:rFonts w:hint="eastAsia"/>
          <w:lang w:eastAsia="zh-CN"/>
        </w:rPr>
        <w:t>、</w:t>
      </w:r>
      <w:r>
        <w:rPr>
          <w:lang w:eastAsia="zh-CN"/>
        </w:rPr>
        <w:t>§ 4.6</w:t>
      </w:r>
      <w:r>
        <w:rPr>
          <w:rFonts w:hint="eastAsia"/>
          <w:lang w:eastAsia="zh-CN"/>
        </w:rPr>
        <w:t>、</w:t>
      </w:r>
      <w:r w:rsidRPr="00B20593">
        <w:rPr>
          <w:lang w:eastAsia="zh-CN"/>
        </w:rPr>
        <w:t>§ 4.7</w:t>
      </w:r>
      <w:r>
        <w:rPr>
          <w:rFonts w:hint="eastAsia"/>
          <w:lang w:eastAsia="zh-CN"/>
        </w:rPr>
        <w:t>中规定的用于在同一地域内与其他系统共存设定的电平限制。另外，</w:t>
      </w:r>
      <w:r>
        <w:rPr>
          <w:rFonts w:hint="eastAsia"/>
          <w:lang w:val="en-GB" w:eastAsia="zh-CN"/>
        </w:rPr>
        <w:t>也可适用</w:t>
      </w:r>
      <w:r>
        <w:rPr>
          <w:lang w:val="en-GB" w:eastAsia="zh-CN"/>
        </w:rPr>
        <w:t>§ 4.3.1</w:t>
      </w:r>
      <w:r>
        <w:rPr>
          <w:rFonts w:hint="eastAsia"/>
          <w:lang w:val="en-GB" w:eastAsia="zh-CN"/>
        </w:rPr>
        <w:t>规定的用于共址基站的共存要求。</w:t>
      </w:r>
    </w:p>
    <w:p w:rsidR="00253061" w:rsidRDefault="00253061" w:rsidP="002855FE">
      <w:pPr>
        <w:pStyle w:val="TableNo"/>
        <w:pageBreakBefore/>
        <w:rPr>
          <w:lang w:val="en-US" w:eastAsia="zh-CN"/>
        </w:rPr>
      </w:pPr>
      <w:r>
        <w:rPr>
          <w:rFonts w:cs="??" w:hint="eastAsia"/>
          <w:lang w:val="en-US" w:eastAsia="zh-CN"/>
        </w:rPr>
        <w:lastRenderedPageBreak/>
        <w:t>表</w:t>
      </w:r>
      <w:r>
        <w:rPr>
          <w:lang w:val="en-US" w:eastAsia="zh-CN"/>
        </w:rPr>
        <w:t>16</w:t>
      </w:r>
    </w:p>
    <w:p w:rsidR="00253061" w:rsidRDefault="00253061" w:rsidP="002855FE">
      <w:pPr>
        <w:pStyle w:val="Tabletitle"/>
        <w:rPr>
          <w:lang w:val="en-US" w:eastAsia="zh-CN"/>
        </w:rPr>
      </w:pPr>
      <w:r>
        <w:rPr>
          <w:lang w:val="en-US" w:eastAsia="zh-CN"/>
        </w:rPr>
        <w:t>a</w:t>
      </w:r>
      <w:r w:rsidR="002855FE">
        <w:rPr>
          <w:lang w:val="en-US" w:eastAsia="zh-CN"/>
        </w:rPr>
        <w:t>)</w:t>
      </w:r>
      <w:r>
        <w:rPr>
          <w:lang w:val="en-US" w:eastAsia="zh-CN"/>
        </w:rPr>
        <w:t> </w:t>
      </w:r>
      <w:r w:rsidRPr="00DE48BD">
        <w:rPr>
          <w:rFonts w:hint="eastAsia"/>
          <w:lang w:eastAsia="zh-CN"/>
        </w:rPr>
        <w:t>接收机杂散发射限值</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984"/>
        <w:gridCol w:w="1843"/>
        <w:gridCol w:w="3832"/>
      </w:tblGrid>
      <w:tr w:rsidR="00253061" w:rsidRPr="002B4FF6" w:rsidTr="002855FE">
        <w:trPr>
          <w:jc w:val="center"/>
        </w:trPr>
        <w:tc>
          <w:tcPr>
            <w:tcW w:w="1980" w:type="dxa"/>
            <w:tcBorders>
              <w:top w:val="single" w:sz="4" w:space="0" w:color="auto"/>
              <w:bottom w:val="single" w:sz="4" w:space="0" w:color="auto"/>
              <w:right w:val="single" w:sz="4" w:space="0" w:color="auto"/>
            </w:tcBorders>
          </w:tcPr>
          <w:p w:rsidR="00253061" w:rsidRPr="002B4FF6" w:rsidRDefault="00253061" w:rsidP="00FF6C46">
            <w:pPr>
              <w:pStyle w:val="Tablehead"/>
              <w:rPr>
                <w:lang w:eastAsia="zh-CN"/>
              </w:rPr>
            </w:pPr>
            <w:r w:rsidRPr="002B4FF6">
              <w:rPr>
                <w:rFonts w:hint="eastAsia"/>
                <w:lang w:eastAsia="zh-CN"/>
              </w:rPr>
              <w:t>频带</w:t>
            </w:r>
          </w:p>
        </w:tc>
        <w:tc>
          <w:tcPr>
            <w:tcW w:w="198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pPr>
            <w:r w:rsidRPr="002B4FF6">
              <w:rPr>
                <w:rFonts w:hint="eastAsia"/>
              </w:rPr>
              <w:t>最大电平</w:t>
            </w:r>
          </w:p>
        </w:tc>
        <w:tc>
          <w:tcPr>
            <w:tcW w:w="1843"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pPr>
            <w:r w:rsidRPr="002B4FF6">
              <w:rPr>
                <w:rFonts w:hint="eastAsia"/>
              </w:rPr>
              <w:t>测量带宽</w:t>
            </w:r>
          </w:p>
        </w:tc>
        <w:tc>
          <w:tcPr>
            <w:tcW w:w="3832" w:type="dxa"/>
            <w:tcBorders>
              <w:top w:val="single" w:sz="4" w:space="0" w:color="auto"/>
              <w:left w:val="single" w:sz="4" w:space="0" w:color="auto"/>
              <w:bottom w:val="single" w:sz="4" w:space="0" w:color="auto"/>
            </w:tcBorders>
          </w:tcPr>
          <w:p w:rsidR="00253061" w:rsidRPr="002B4FF6" w:rsidRDefault="00253061" w:rsidP="00FF6C46">
            <w:pPr>
              <w:pStyle w:val="Tablehead"/>
            </w:pPr>
            <w:r w:rsidRPr="002B4FF6">
              <w:rPr>
                <w:rFonts w:hint="eastAsia"/>
              </w:rPr>
              <w:t>注释</w:t>
            </w:r>
          </w:p>
        </w:tc>
      </w:tr>
      <w:tr w:rsidR="00253061" w:rsidRPr="002B4FF6" w:rsidTr="002855FE">
        <w:trPr>
          <w:jc w:val="center"/>
        </w:trPr>
        <w:tc>
          <w:tcPr>
            <w:tcW w:w="1980" w:type="dxa"/>
            <w:tcBorders>
              <w:top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30 MHz-1 GHz</w:t>
            </w:r>
          </w:p>
        </w:tc>
        <w:tc>
          <w:tcPr>
            <w:tcW w:w="198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–57 dBm</w:t>
            </w:r>
          </w:p>
        </w:tc>
        <w:tc>
          <w:tcPr>
            <w:tcW w:w="1843"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100 kHz</w:t>
            </w:r>
          </w:p>
        </w:tc>
        <w:tc>
          <w:tcPr>
            <w:tcW w:w="3832" w:type="dxa"/>
            <w:tcBorders>
              <w:left w:val="single" w:sz="4" w:space="0" w:color="auto"/>
              <w:bottom w:val="single" w:sz="4" w:space="0" w:color="auto"/>
            </w:tcBorders>
          </w:tcPr>
          <w:p w:rsidR="00253061" w:rsidRPr="002B4FF6" w:rsidRDefault="00253061" w:rsidP="00FF6C46">
            <w:pPr>
              <w:pStyle w:val="Tabletext"/>
              <w:jc w:val="center"/>
            </w:pPr>
          </w:p>
        </w:tc>
      </w:tr>
      <w:tr w:rsidR="00253061" w:rsidRPr="002B4FF6" w:rsidTr="002855FE">
        <w:trPr>
          <w:jc w:val="center"/>
        </w:trPr>
        <w:tc>
          <w:tcPr>
            <w:tcW w:w="1980" w:type="dxa"/>
            <w:tcBorders>
              <w:top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1-12.75 GHz</w:t>
            </w:r>
          </w:p>
        </w:tc>
        <w:tc>
          <w:tcPr>
            <w:tcW w:w="198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–47 dBm</w:t>
            </w:r>
          </w:p>
        </w:tc>
        <w:tc>
          <w:tcPr>
            <w:tcW w:w="1843"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 MHz</w:t>
            </w:r>
          </w:p>
        </w:tc>
        <w:tc>
          <w:tcPr>
            <w:tcW w:w="3832" w:type="dxa"/>
            <w:tcBorders>
              <w:top w:val="single" w:sz="4" w:space="0" w:color="auto"/>
              <w:left w:val="single" w:sz="4" w:space="0" w:color="auto"/>
              <w:bottom w:val="single" w:sz="4" w:space="0" w:color="auto"/>
            </w:tcBorders>
          </w:tcPr>
          <w:p w:rsidR="00253061" w:rsidRPr="002B4FF6" w:rsidRDefault="00253061" w:rsidP="00FF6C46">
            <w:pPr>
              <w:pStyle w:val="Tabletext"/>
              <w:jc w:val="center"/>
            </w:pPr>
          </w:p>
        </w:tc>
      </w:tr>
      <w:tr w:rsidR="00253061" w:rsidRPr="002B4FF6" w:rsidTr="002855FE">
        <w:trPr>
          <w:jc w:val="center"/>
        </w:trPr>
        <w:tc>
          <w:tcPr>
            <w:tcW w:w="1980" w:type="dxa"/>
            <w:tcBorders>
              <w:top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 xml:space="preserve">12.75 GHz – </w:t>
            </w:r>
            <w:r w:rsidRPr="002B4FF6">
              <w:rPr>
                <w:rFonts w:hint="eastAsia"/>
                <w:lang w:val="en-GB" w:eastAsia="zh-CN"/>
              </w:rPr>
              <w:t>以</w:t>
            </w:r>
            <w:r w:rsidRPr="002B4FF6">
              <w:rPr>
                <w:lang w:eastAsia="zh-CN"/>
              </w:rPr>
              <w:t>GHz</w:t>
            </w:r>
            <w:r w:rsidRPr="002B4FF6">
              <w:rPr>
                <w:rFonts w:hint="eastAsia"/>
                <w:lang w:val="en-GB" w:eastAsia="zh-CN"/>
              </w:rPr>
              <w:t>为单位的上行工作频带上限频率边缘的第</w:t>
            </w:r>
            <w:r w:rsidRPr="002B4FF6">
              <w:rPr>
                <w:lang w:eastAsia="zh-CN"/>
              </w:rPr>
              <w:t>5</w:t>
            </w:r>
            <w:r w:rsidRPr="002B4FF6">
              <w:rPr>
                <w:rFonts w:hint="eastAsia"/>
                <w:lang w:val="en-GB" w:eastAsia="zh-CN"/>
              </w:rPr>
              <w:t>次谐波</w:t>
            </w:r>
          </w:p>
        </w:tc>
        <w:tc>
          <w:tcPr>
            <w:tcW w:w="198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val="en-GB"/>
              </w:rPr>
              <w:t>–47 dBm</w:t>
            </w:r>
          </w:p>
        </w:tc>
        <w:tc>
          <w:tcPr>
            <w:tcW w:w="1843"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val="en-GB"/>
              </w:rPr>
              <w:t>1 MHz</w:t>
            </w:r>
          </w:p>
        </w:tc>
        <w:tc>
          <w:tcPr>
            <w:tcW w:w="3832" w:type="dxa"/>
            <w:tcBorders>
              <w:top w:val="single" w:sz="4" w:space="0" w:color="auto"/>
              <w:left w:val="single" w:sz="4" w:space="0" w:color="auto"/>
              <w:bottom w:val="single" w:sz="4" w:space="0" w:color="auto"/>
            </w:tcBorders>
          </w:tcPr>
          <w:p w:rsidR="00253061" w:rsidRPr="002B4FF6" w:rsidRDefault="00253061" w:rsidP="002855FE">
            <w:pPr>
              <w:pStyle w:val="Tabletext"/>
              <w:jc w:val="left"/>
            </w:pPr>
            <w:r w:rsidRPr="002B4FF6">
              <w:rPr>
                <w:rFonts w:hint="eastAsia"/>
                <w:lang w:val="en-GB"/>
              </w:rPr>
              <w:t>仅适用于</w:t>
            </w:r>
            <w:r w:rsidRPr="002B4FF6">
              <w:rPr>
                <w:lang w:val="en-GB"/>
              </w:rPr>
              <w:t xml:space="preserve">E-UTRA </w:t>
            </w:r>
            <w:r w:rsidRPr="002B4FF6">
              <w:rPr>
                <w:rFonts w:hint="eastAsia"/>
                <w:lang w:val="en-GB"/>
              </w:rPr>
              <w:t>频带</w:t>
            </w:r>
            <w:r w:rsidRPr="002B4FF6">
              <w:rPr>
                <w:lang w:val="en-GB"/>
              </w:rPr>
              <w:t>22</w:t>
            </w:r>
            <w:r w:rsidRPr="002B4FF6">
              <w:rPr>
                <w:rFonts w:hint="eastAsia"/>
                <w:lang w:val="en-GB"/>
              </w:rPr>
              <w:t>或</w:t>
            </w:r>
            <w:r w:rsidRPr="002B4FF6">
              <w:rPr>
                <w:lang w:val="en-GB"/>
              </w:rPr>
              <w:t>UTRA</w:t>
            </w:r>
            <w:r w:rsidRPr="002B4FF6">
              <w:rPr>
                <w:rFonts w:hint="eastAsia"/>
                <w:lang w:val="en-GB"/>
              </w:rPr>
              <w:t>频带</w:t>
            </w:r>
            <w:r w:rsidRPr="002B4FF6">
              <w:rPr>
                <w:lang w:val="en-GB"/>
              </w:rPr>
              <w:t>XXII</w:t>
            </w:r>
          </w:p>
        </w:tc>
      </w:tr>
      <w:tr w:rsidR="00253061" w:rsidRPr="002B4FF6" w:rsidTr="00FF6C46">
        <w:trPr>
          <w:jc w:val="center"/>
        </w:trPr>
        <w:tc>
          <w:tcPr>
            <w:tcW w:w="9639" w:type="dxa"/>
            <w:gridSpan w:val="4"/>
            <w:tcBorders>
              <w:top w:val="single" w:sz="4" w:space="0" w:color="auto"/>
              <w:left w:val="nil"/>
              <w:bottom w:val="nil"/>
              <w:right w:val="nil"/>
            </w:tcBorders>
          </w:tcPr>
          <w:p w:rsidR="00253061" w:rsidRPr="002B4FF6" w:rsidRDefault="00253061" w:rsidP="00FF6C46">
            <w:pPr>
              <w:pStyle w:val="TableLegendNote"/>
              <w:ind w:leftChars="-37" w:left="-89" w:firstLineChars="8" w:firstLine="16"/>
              <w:rPr>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对</w:t>
            </w:r>
            <w:r w:rsidRPr="002B4FF6">
              <w:rPr>
                <w:rFonts w:cs="??" w:hint="eastAsia"/>
                <w:lang w:eastAsia="zh-CN"/>
              </w:rPr>
              <w:t>于</w:t>
            </w:r>
            <w:r w:rsidRPr="002B4FF6">
              <w:rPr>
                <w:lang w:eastAsia="zh-CN"/>
              </w:rPr>
              <w:t>UTRA</w:t>
            </w:r>
            <w:r w:rsidRPr="002B4FF6">
              <w:rPr>
                <w:rFonts w:cs="??" w:hint="eastAsia"/>
                <w:lang w:eastAsia="zh-CN"/>
              </w:rPr>
              <w:t>，不包括低于</w:t>
            </w:r>
            <w:r w:rsidRPr="002B4FF6">
              <w:rPr>
                <w:lang w:eastAsia="zh-CN"/>
              </w:rPr>
              <w:t>BS</w:t>
            </w:r>
            <w:r w:rsidRPr="002B4FF6">
              <w:rPr>
                <w:rFonts w:ascii="SimSun" w:hAnsi="SimSun" w:cs="SimSun" w:hint="eastAsia"/>
                <w:lang w:eastAsia="zh-CN"/>
              </w:rPr>
              <w:t>发</w:t>
            </w:r>
            <w:r w:rsidRPr="002B4FF6">
              <w:rPr>
                <w:rFonts w:cs="??" w:hint="eastAsia"/>
                <w:lang w:eastAsia="zh-CN"/>
              </w:rPr>
              <w:t>射机使用的第一个</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频</w:t>
            </w:r>
            <w:r w:rsidRPr="002B4FF6">
              <w:rPr>
                <w:rFonts w:cs="??" w:hint="eastAsia"/>
                <w:lang w:eastAsia="zh-CN"/>
              </w:rPr>
              <w:t>率</w:t>
            </w:r>
            <w:r w:rsidRPr="002B4FF6">
              <w:rPr>
                <w:lang w:eastAsia="zh-CN"/>
              </w:rPr>
              <w:t>12.5 MHz</w:t>
            </w:r>
            <w:r w:rsidRPr="002B4FF6">
              <w:rPr>
                <w:rFonts w:cs="??" w:hint="eastAsia"/>
                <w:lang w:eastAsia="zh-CN"/>
              </w:rPr>
              <w:t>和高于最后一个</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频</w:t>
            </w:r>
            <w:r w:rsidRPr="002B4FF6">
              <w:rPr>
                <w:rFonts w:cs="??" w:hint="eastAsia"/>
                <w:lang w:eastAsia="zh-CN"/>
              </w:rPr>
              <w:t>率</w:t>
            </w:r>
            <w:r w:rsidRPr="002B4FF6">
              <w:rPr>
                <w:lang w:eastAsia="zh-CN"/>
              </w:rPr>
              <w:t>12.5 MHz</w:t>
            </w:r>
            <w:r w:rsidRPr="002B4FF6">
              <w:rPr>
                <w:rFonts w:cs="??" w:hint="eastAsia"/>
                <w:lang w:eastAsia="zh-CN"/>
              </w:rPr>
              <w:t>之</w:t>
            </w:r>
            <w:r w:rsidRPr="002B4FF6">
              <w:rPr>
                <w:rFonts w:ascii="SimSun" w:hAnsi="SimSun" w:cs="SimSun" w:hint="eastAsia"/>
                <w:lang w:eastAsia="zh-CN"/>
              </w:rPr>
              <w:t>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w:t>
            </w:r>
          </w:p>
          <w:p w:rsidR="00253061" w:rsidRPr="002B4FF6" w:rsidRDefault="00253061" w:rsidP="00FF6C46">
            <w:pPr>
              <w:pStyle w:val="TableLegendNote"/>
              <w:ind w:leftChars="-37" w:left="-89" w:firstLineChars="8" w:firstLine="16"/>
              <w:rPr>
                <w:lang w:eastAsia="zh-CN"/>
              </w:rPr>
            </w:pPr>
            <w:r w:rsidRPr="002B4FF6">
              <w:rPr>
                <w:rFonts w:cs="??" w:hint="eastAsia"/>
                <w:lang w:eastAsia="zh-CN"/>
              </w:rPr>
              <w:t>注</w:t>
            </w:r>
            <w:r w:rsidRPr="002B4FF6">
              <w:rPr>
                <w:lang w:eastAsia="zh-CN"/>
              </w:rPr>
              <w:t xml:space="preserve">2 </w:t>
            </w:r>
            <w:r w:rsidR="007179FF">
              <w:rPr>
                <w:lang w:eastAsia="zh-CN"/>
              </w:rPr>
              <w:t>–</w:t>
            </w:r>
            <w:r w:rsidRPr="002B4FF6">
              <w:rPr>
                <w:lang w:eastAsia="zh-CN"/>
              </w:rPr>
              <w:t xml:space="preserve"> </w:t>
            </w:r>
            <w:r w:rsidRPr="002B4FF6">
              <w:rPr>
                <w:rFonts w:ascii="SimSun" w:hAnsi="SimSun" w:cs="SimSun" w:hint="eastAsia"/>
                <w:lang w:eastAsia="zh-CN"/>
              </w:rPr>
              <w:t>对</w:t>
            </w:r>
            <w:r w:rsidRPr="002B4FF6">
              <w:rPr>
                <w:rFonts w:cs="??" w:hint="eastAsia"/>
                <w:lang w:eastAsia="zh-CN"/>
              </w:rPr>
              <w:t>于</w:t>
            </w:r>
            <w:r w:rsidRPr="002B4FF6">
              <w:rPr>
                <w:lang w:eastAsia="zh-CN"/>
              </w:rPr>
              <w:t>E-UTRA</w:t>
            </w:r>
            <w:r w:rsidRPr="002B4FF6">
              <w:rPr>
                <w:rFonts w:cs="??" w:hint="eastAsia"/>
                <w:lang w:eastAsia="zh-CN"/>
              </w:rPr>
              <w:t>，低于</w:t>
            </w:r>
            <w:r w:rsidRPr="002B4FF6">
              <w:rPr>
                <w:lang w:eastAsia="zh-CN"/>
              </w:rPr>
              <w:t>BS</w:t>
            </w:r>
            <w:r w:rsidRPr="002B4FF6">
              <w:rPr>
                <w:rFonts w:ascii="SimSun" w:hAnsi="SimSun" w:cs="SimSun" w:hint="eastAsia"/>
                <w:lang w:eastAsia="zh-CN"/>
              </w:rPr>
              <w:t>发</w:t>
            </w:r>
            <w:r w:rsidRPr="002B4FF6">
              <w:rPr>
                <w:rFonts w:cs="??" w:hint="eastAsia"/>
                <w:lang w:eastAsia="zh-CN"/>
              </w:rPr>
              <w:t>射的第一个</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频</w:t>
            </w:r>
            <w:r w:rsidRPr="002B4FF6">
              <w:rPr>
                <w:rFonts w:cs="??" w:hint="eastAsia"/>
                <w:lang w:eastAsia="zh-CN"/>
              </w:rPr>
              <w:t>率</w:t>
            </w:r>
            <w:r w:rsidRPr="002B4FF6">
              <w:rPr>
                <w:lang w:eastAsia="zh-CN"/>
              </w:rPr>
              <w:t>2.5 * BW</w:t>
            </w:r>
            <w:r w:rsidRPr="002B4FF6">
              <w:rPr>
                <w:i/>
                <w:iCs/>
                <w:vertAlign w:val="subscript"/>
                <w:lang w:eastAsia="zh-CN"/>
              </w:rPr>
              <w:t>channel</w:t>
            </w:r>
            <w:r w:rsidRPr="002B4FF6">
              <w:rPr>
                <w:rFonts w:cs="??" w:hint="eastAsia"/>
                <w:lang w:eastAsia="zh-CN"/>
              </w:rPr>
              <w:t>和高于最后一个</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频</w:t>
            </w:r>
            <w:r w:rsidRPr="002B4FF6">
              <w:rPr>
                <w:rFonts w:cs="??" w:hint="eastAsia"/>
                <w:lang w:eastAsia="zh-CN"/>
              </w:rPr>
              <w:t>率</w:t>
            </w:r>
            <w:r w:rsidRPr="002B4FF6">
              <w:rPr>
                <w:lang w:eastAsia="zh-CN"/>
              </w:rPr>
              <w:t>2.5 * BW</w:t>
            </w:r>
            <w:r w:rsidRPr="002B4FF6">
              <w:rPr>
                <w:i/>
                <w:iCs/>
                <w:vertAlign w:val="subscript"/>
                <w:lang w:eastAsia="zh-CN"/>
              </w:rPr>
              <w:t>channel</w:t>
            </w:r>
            <w:r w:rsidRPr="002B4FF6">
              <w:rPr>
                <w:rFonts w:cs="??" w:hint="eastAsia"/>
                <w:lang w:eastAsia="zh-CN"/>
              </w:rPr>
              <w:t>之</w:t>
            </w:r>
            <w:r w:rsidRPr="002B4FF6">
              <w:rPr>
                <w:rFonts w:ascii="SimSun" w:hAnsi="SimSun" w:cs="SimSun" w:hint="eastAsia"/>
                <w:lang w:eastAsia="zh-CN"/>
              </w:rPr>
              <w:t>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率范</w:t>
            </w:r>
            <w:r w:rsidRPr="002B4FF6">
              <w:rPr>
                <w:rFonts w:ascii="SimSun" w:hAnsi="SimSun" w:cs="SimSun" w:hint="eastAsia"/>
                <w:lang w:eastAsia="zh-CN"/>
              </w:rPr>
              <w:t>围</w:t>
            </w:r>
            <w:r w:rsidRPr="002B4FF6">
              <w:rPr>
                <w:rFonts w:cs="??" w:hint="eastAsia"/>
                <w:lang w:eastAsia="zh-CN"/>
              </w:rPr>
              <w:t>可能不符合要求，其中</w:t>
            </w:r>
            <w:r w:rsidRPr="002B4FF6">
              <w:rPr>
                <w:lang w:eastAsia="zh-CN"/>
              </w:rPr>
              <w:t>BW</w:t>
            </w:r>
            <w:r w:rsidRPr="002B4FF6">
              <w:rPr>
                <w:i/>
                <w:iCs/>
                <w:vertAlign w:val="subscript"/>
                <w:lang w:eastAsia="zh-CN"/>
              </w:rPr>
              <w:t>channel</w:t>
            </w:r>
            <w:r w:rsidRPr="002B4FF6">
              <w:rPr>
                <w:rFonts w:ascii="SimSun" w:hAnsi="SimSun" w:cs="SimSun" w:hint="eastAsia"/>
                <w:lang w:eastAsia="zh-CN"/>
              </w:rPr>
              <w:t>为</w:t>
            </w:r>
            <w:r w:rsidRPr="002B4FF6">
              <w:rPr>
                <w:rFonts w:cs="??" w:hint="eastAsia"/>
                <w:lang w:eastAsia="zh-CN"/>
              </w:rPr>
              <w:t>信道</w:t>
            </w:r>
            <w:r w:rsidRPr="002B4FF6">
              <w:rPr>
                <w:rFonts w:ascii="SimSun" w:hAnsi="SimSun" w:cs="SimSun" w:hint="eastAsia"/>
                <w:lang w:eastAsia="zh-CN"/>
              </w:rPr>
              <w:t>带宽</w:t>
            </w:r>
            <w:r w:rsidRPr="002B4FF6">
              <w:rPr>
                <w:rFonts w:cs="??" w:hint="eastAsia"/>
                <w:lang w:eastAsia="zh-CN"/>
              </w:rPr>
              <w:t>。然而，低于所用的最小</w:t>
            </w:r>
            <w:r w:rsidRPr="002B4FF6">
              <w:rPr>
                <w:lang w:eastAsia="zh-CN"/>
              </w:rPr>
              <w:t>BS</w:t>
            </w:r>
            <w:r w:rsidRPr="002B4FF6">
              <w:rPr>
                <w:rFonts w:ascii="SimSun" w:hAnsi="SimSun" w:cs="SimSun" w:hint="eastAsia"/>
                <w:lang w:eastAsia="zh-CN"/>
              </w:rPr>
              <w:t>发</w:t>
            </w:r>
            <w:r w:rsidRPr="002B4FF6">
              <w:rPr>
                <w:rFonts w:cs="??" w:hint="eastAsia"/>
                <w:lang w:eastAsia="zh-CN"/>
              </w:rPr>
              <w:t>射机</w:t>
            </w:r>
            <w:r w:rsidRPr="002B4FF6">
              <w:rPr>
                <w:rFonts w:ascii="SimSun" w:hAnsi="SimSun" w:cs="SimSun" w:hint="eastAsia"/>
                <w:lang w:eastAsia="zh-CN"/>
              </w:rPr>
              <w:t>频</w:t>
            </w:r>
            <w:r w:rsidRPr="002B4FF6">
              <w:rPr>
                <w:rFonts w:cs="??" w:hint="eastAsia"/>
                <w:lang w:eastAsia="zh-CN"/>
              </w:rPr>
              <w:t>率</w:t>
            </w:r>
            <w:r w:rsidRPr="002B4FF6">
              <w:rPr>
                <w:lang w:eastAsia="zh-CN"/>
              </w:rPr>
              <w:t>10 MHz</w:t>
            </w:r>
            <w:r w:rsidRPr="002B4FF6">
              <w:rPr>
                <w:rFonts w:hint="eastAsia"/>
                <w:lang w:eastAsia="zh-CN"/>
              </w:rPr>
              <w:t>以外</w:t>
            </w:r>
            <w:r w:rsidRPr="002B4FF6">
              <w:rPr>
                <w:rFonts w:cs="??" w:hint="eastAsia"/>
                <w:lang w:eastAsia="zh-CN"/>
              </w:rPr>
              <w:t>或高于所用的最大</w:t>
            </w:r>
            <w:r w:rsidRPr="002B4FF6">
              <w:rPr>
                <w:lang w:eastAsia="zh-CN"/>
              </w:rPr>
              <w:t>BS</w:t>
            </w:r>
            <w:r w:rsidRPr="002B4FF6">
              <w:rPr>
                <w:rFonts w:ascii="SimSun" w:hAnsi="SimSun" w:cs="SimSun" w:hint="eastAsia"/>
                <w:lang w:eastAsia="zh-CN"/>
              </w:rPr>
              <w:t>发</w:t>
            </w:r>
            <w:r w:rsidRPr="002B4FF6">
              <w:rPr>
                <w:rFonts w:cs="??" w:hint="eastAsia"/>
                <w:lang w:eastAsia="zh-CN"/>
              </w:rPr>
              <w:t>射机</w:t>
            </w:r>
            <w:r w:rsidRPr="002B4FF6">
              <w:rPr>
                <w:rFonts w:ascii="SimSun" w:hAnsi="SimSun" w:cs="SimSun" w:hint="eastAsia"/>
                <w:lang w:eastAsia="zh-CN"/>
              </w:rPr>
              <w:t>频</w:t>
            </w:r>
            <w:r w:rsidRPr="002B4FF6">
              <w:rPr>
                <w:rFonts w:cs="??" w:hint="eastAsia"/>
                <w:lang w:eastAsia="zh-CN"/>
              </w:rPr>
              <w:t>率</w:t>
            </w:r>
            <w:r w:rsidRPr="002B4FF6">
              <w:rPr>
                <w:lang w:eastAsia="zh-CN"/>
              </w:rPr>
              <w:t>10 MHz</w:t>
            </w:r>
            <w:r w:rsidRPr="002B4FF6">
              <w:rPr>
                <w:rFonts w:hint="eastAsia"/>
                <w:lang w:eastAsia="zh-CN"/>
              </w:rPr>
              <w:t>以外</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应</w:t>
            </w:r>
            <w:r w:rsidRPr="002B4FF6">
              <w:rPr>
                <w:rFonts w:cs="??" w:hint="eastAsia"/>
                <w:lang w:eastAsia="zh-CN"/>
              </w:rPr>
              <w:t>当符合要求。</w:t>
            </w:r>
          </w:p>
        </w:tc>
      </w:tr>
    </w:tbl>
    <w:p w:rsidR="00253061" w:rsidRDefault="00253061" w:rsidP="00253061">
      <w:pPr>
        <w:rPr>
          <w:lang w:val="en-US" w:eastAsia="zh-CN"/>
        </w:rPr>
      </w:pPr>
    </w:p>
    <w:p w:rsidR="00253061" w:rsidRDefault="00253061" w:rsidP="002855FE">
      <w:pPr>
        <w:pStyle w:val="Tabletitle"/>
      </w:pPr>
      <w:r>
        <w:rPr>
          <w:lang w:val="en-US"/>
        </w:rPr>
        <w:t>b</w:t>
      </w:r>
      <w:r w:rsidR="002855FE">
        <w:rPr>
          <w:lang w:val="en-US"/>
        </w:rPr>
        <w:t>)</w:t>
      </w:r>
      <w:r w:rsidDel="00DC54DE">
        <w:rPr>
          <w:lang w:val="en-US"/>
        </w:rPr>
        <w:t xml:space="preserve"> </w:t>
      </w:r>
      <w:r>
        <w:rPr>
          <w:rFonts w:hint="eastAsia"/>
        </w:rPr>
        <w:t>空</w:t>
      </w:r>
    </w:p>
    <w:p w:rsidR="00253061" w:rsidRDefault="00253061" w:rsidP="002855FE">
      <w:pPr>
        <w:ind w:firstLineChars="200" w:firstLine="480"/>
        <w:rPr>
          <w:lang w:eastAsia="zh-CN"/>
        </w:rPr>
      </w:pPr>
      <w:r>
        <w:rPr>
          <w:rFonts w:cs="??" w:hint="eastAsia"/>
          <w:lang w:val="en-US"/>
        </w:rPr>
        <w:t>此外，表</w:t>
      </w:r>
      <w:r>
        <w:rPr>
          <w:lang w:eastAsia="zh-CN"/>
        </w:rPr>
        <w:t>16</w:t>
      </w:r>
      <w:r>
        <w:t>c</w:t>
      </w:r>
      <w:r w:rsidR="002855FE">
        <w:t>)</w:t>
      </w:r>
      <w:r>
        <w:rPr>
          <w:rFonts w:hint="eastAsia"/>
          <w:lang w:eastAsia="zh-CN"/>
        </w:rPr>
        <w:t>中</w:t>
      </w:r>
      <w:r>
        <w:rPr>
          <w:rFonts w:cs="??" w:hint="eastAsia"/>
          <w:lang w:val="en-US"/>
        </w:rPr>
        <w:t>的要求可适用于同</w:t>
      </w:r>
      <w:r>
        <w:rPr>
          <w:rFonts w:ascii="SimSun" w:hAnsi="SimSun" w:cs="SimSun" w:hint="eastAsia"/>
          <w:lang w:val="en-US"/>
        </w:rPr>
        <w:t>时</w:t>
      </w:r>
      <w:r>
        <w:rPr>
          <w:rFonts w:cs="??" w:hint="eastAsia"/>
          <w:lang w:val="en-US"/>
        </w:rPr>
        <w:t>部署了</w:t>
      </w:r>
      <w:r>
        <w:t>IMT-2000 CDMA TDD</w:t>
      </w:r>
      <w:r>
        <w:rPr>
          <w:rFonts w:cs="??" w:hint="eastAsia"/>
          <w:lang w:val="en-US"/>
        </w:rPr>
        <w:t>和</w:t>
      </w:r>
      <w:r>
        <w:t>IMT</w:t>
      </w:r>
      <w:r>
        <w:rPr>
          <w:lang w:eastAsia="zh-CN"/>
        </w:rPr>
        <w:t>-</w:t>
      </w:r>
      <w:r>
        <w:t>2000 CDMA DS</w:t>
      </w:r>
      <w:r>
        <w:rPr>
          <w:rFonts w:cs="??" w:hint="eastAsia"/>
          <w:lang w:val="en-US"/>
        </w:rPr>
        <w:t>的地域。</w:t>
      </w:r>
    </w:p>
    <w:p w:rsidR="00253061" w:rsidRDefault="00253061" w:rsidP="00253061">
      <w:pPr>
        <w:ind w:firstLineChars="200" w:firstLine="480"/>
        <w:rPr>
          <w:lang w:eastAsia="zh-CN"/>
        </w:rPr>
      </w:pPr>
    </w:p>
    <w:p w:rsidR="00253061" w:rsidRDefault="00253061" w:rsidP="002855FE">
      <w:pPr>
        <w:pStyle w:val="Tabletitle"/>
        <w:rPr>
          <w:lang w:eastAsia="zh-CN"/>
        </w:rPr>
      </w:pPr>
      <w:r>
        <w:rPr>
          <w:lang w:eastAsia="zh-CN"/>
        </w:rPr>
        <w:t>c</w:t>
      </w:r>
      <w:r w:rsidR="002855FE">
        <w:rPr>
          <w:lang w:eastAsia="zh-CN"/>
        </w:rPr>
        <w:t>)</w:t>
      </w:r>
      <w:r>
        <w:rPr>
          <w:lang w:val="en-US" w:eastAsia="zh-CN"/>
        </w:rPr>
        <w:t> </w:t>
      </w:r>
      <w:r w:rsidDel="00DC54DE">
        <w:rPr>
          <w:lang w:eastAsia="zh-CN"/>
        </w:rPr>
        <w:t xml:space="preserve"> </w:t>
      </w:r>
      <w:r>
        <w:rPr>
          <w:rFonts w:cs="??" w:hint="eastAsia"/>
          <w:lang w:eastAsia="zh-CN"/>
        </w:rPr>
        <w:t>空</w:t>
      </w:r>
    </w:p>
    <w:p w:rsidR="00253061" w:rsidRDefault="00253061" w:rsidP="00253061">
      <w:pPr>
        <w:pStyle w:val="Tablefin"/>
      </w:pPr>
    </w:p>
    <w:p w:rsidR="00253061" w:rsidRDefault="00253061" w:rsidP="00253061">
      <w:pPr>
        <w:pStyle w:val="AnnexNoTitle"/>
        <w:pageBreakBefore/>
        <w:rPr>
          <w:lang w:eastAsia="zh-CN"/>
        </w:rPr>
      </w:pPr>
      <w:r>
        <w:rPr>
          <w:rFonts w:cs="??" w:hint="eastAsia"/>
          <w:lang w:eastAsia="zh-CN"/>
        </w:rPr>
        <w:lastRenderedPageBreak/>
        <w:t>附件</w:t>
      </w:r>
      <w:r>
        <w:rPr>
          <w:lang w:eastAsia="zh-CN"/>
        </w:rPr>
        <w:t>2</w:t>
      </w:r>
      <w:r>
        <w:rPr>
          <w:lang w:eastAsia="zh-CN"/>
        </w:rPr>
        <w:br/>
      </w:r>
      <w:r>
        <w:rPr>
          <w:lang w:eastAsia="zh-CN"/>
        </w:rPr>
        <w:br/>
        <w:t>IMT-2000 CDMA</w:t>
      </w:r>
      <w:r>
        <w:rPr>
          <w:rFonts w:ascii="SimSun" w:hAnsi="SimSun" w:cs="??" w:hint="eastAsia"/>
          <w:lang w:eastAsia="zh-CN"/>
        </w:rPr>
        <w:t>多</w:t>
      </w:r>
      <w:r>
        <w:rPr>
          <w:rFonts w:ascii="SimSun" w:hAnsi="SimSun" w:cs="SimSun" w:hint="eastAsia"/>
          <w:lang w:eastAsia="zh-CN"/>
        </w:rPr>
        <w:t>载</w:t>
      </w:r>
      <w:r>
        <w:rPr>
          <w:rFonts w:ascii="SimSun" w:hAnsi="SimSun" w:cs="??" w:hint="eastAsia"/>
          <w:lang w:eastAsia="zh-CN"/>
        </w:rPr>
        <w:t>波</w:t>
      </w:r>
      <w:r>
        <w:rPr>
          <w:rFonts w:cs="??" w:hint="eastAsia"/>
          <w:lang w:eastAsia="zh-CN"/>
        </w:rPr>
        <w:t>（</w:t>
      </w:r>
      <w:r>
        <w:rPr>
          <w:lang w:eastAsia="zh-CN"/>
        </w:rPr>
        <w:t>cdma-2000</w:t>
      </w:r>
      <w:r>
        <w:rPr>
          <w:rFonts w:cs="??" w:hint="eastAsia"/>
          <w:lang w:eastAsia="zh-CN"/>
        </w:rPr>
        <w:t>）</w:t>
      </w:r>
      <w:r>
        <w:rPr>
          <w:rFonts w:ascii="SimSun" w:hAnsi="SimSun" w:cs="??" w:hint="eastAsia"/>
          <w:lang w:eastAsia="zh-CN"/>
        </w:rPr>
        <w:t>基站</w:t>
      </w:r>
    </w:p>
    <w:p w:rsidR="00253061" w:rsidRPr="001C5330" w:rsidRDefault="00253061" w:rsidP="00253061">
      <w:pPr>
        <w:pStyle w:val="Heading1"/>
        <w:rPr>
          <w:szCs w:val="24"/>
        </w:rPr>
      </w:pPr>
      <w:bookmarkStart w:id="84" w:name="_Toc269477862"/>
      <w:bookmarkStart w:id="85" w:name="_Toc269478263"/>
      <w:bookmarkStart w:id="86" w:name="_Toc121025294"/>
      <w:r w:rsidRPr="001C5330">
        <w:rPr>
          <w:szCs w:val="24"/>
        </w:rPr>
        <w:t>1</w:t>
      </w:r>
      <w:r w:rsidRPr="001C5330">
        <w:rPr>
          <w:szCs w:val="24"/>
        </w:rPr>
        <w:tab/>
        <w:t xml:space="preserve">CDMA2000 </w:t>
      </w:r>
      <w:r w:rsidRPr="001C5330">
        <w:rPr>
          <w:rFonts w:hint="eastAsia"/>
          <w:szCs w:val="24"/>
          <w:lang w:eastAsia="zh-CN"/>
        </w:rPr>
        <w:t>和</w:t>
      </w:r>
      <w:r w:rsidRPr="001C5330">
        <w:rPr>
          <w:szCs w:val="24"/>
        </w:rPr>
        <w:t xml:space="preserve"> CDMA2000 </w:t>
      </w:r>
      <w:r w:rsidRPr="001C5330">
        <w:rPr>
          <w:rFonts w:hint="eastAsia"/>
          <w:szCs w:val="24"/>
          <w:lang w:eastAsia="zh-CN"/>
        </w:rPr>
        <w:t>高速率分组数据</w:t>
      </w:r>
      <w:r w:rsidRPr="001C5330">
        <w:rPr>
          <w:szCs w:val="24"/>
        </w:rPr>
        <w:t xml:space="preserve"> </w:t>
      </w:r>
      <w:r>
        <w:rPr>
          <w:rFonts w:hint="eastAsia"/>
          <w:szCs w:val="24"/>
        </w:rPr>
        <w:t>（</w:t>
      </w:r>
      <w:r w:rsidRPr="001C5330">
        <w:rPr>
          <w:szCs w:val="24"/>
        </w:rPr>
        <w:t>HRPD</w:t>
      </w:r>
      <w:bookmarkEnd w:id="84"/>
      <w:bookmarkEnd w:id="85"/>
      <w:r>
        <w:rPr>
          <w:rFonts w:hint="eastAsia"/>
          <w:szCs w:val="24"/>
        </w:rPr>
        <w:t>）</w:t>
      </w:r>
    </w:p>
    <w:p w:rsidR="00253061" w:rsidRPr="001C5330" w:rsidRDefault="00253061" w:rsidP="00253061">
      <w:pPr>
        <w:pStyle w:val="Heading2"/>
        <w:rPr>
          <w:szCs w:val="24"/>
        </w:rPr>
      </w:pPr>
      <w:bookmarkStart w:id="87" w:name="_Toc269477863"/>
      <w:bookmarkStart w:id="88" w:name="_Toc269478264"/>
      <w:r w:rsidRPr="001C5330">
        <w:rPr>
          <w:szCs w:val="24"/>
        </w:rPr>
        <w:t>1.1</w:t>
      </w:r>
      <w:r w:rsidRPr="001C5330">
        <w:rPr>
          <w:szCs w:val="24"/>
        </w:rPr>
        <w:tab/>
      </w:r>
      <w:bookmarkEnd w:id="86"/>
      <w:bookmarkEnd w:id="87"/>
      <w:bookmarkEnd w:id="88"/>
      <w:r w:rsidRPr="001C5330">
        <w:rPr>
          <w:rFonts w:ascii="SimSun" w:hAnsi="SimSun" w:cs="SimSun" w:hint="eastAsia"/>
          <w:szCs w:val="24"/>
          <w:lang w:eastAsia="zh-CN"/>
        </w:rPr>
        <w:t>频谱</w:t>
      </w:r>
      <w:r w:rsidRPr="001C5330">
        <w:rPr>
          <w:rFonts w:cs="??" w:hint="eastAsia"/>
          <w:szCs w:val="24"/>
          <w:lang w:eastAsia="zh-CN"/>
        </w:rPr>
        <w:t>掩模</w:t>
      </w:r>
    </w:p>
    <w:p w:rsidR="00253061" w:rsidRDefault="00253061" w:rsidP="00253061">
      <w:pPr>
        <w:ind w:firstLine="540"/>
        <w:rPr>
          <w:lang w:eastAsia="zh-CN"/>
        </w:rPr>
      </w:pPr>
      <w:r>
        <w:rPr>
          <w:rFonts w:cs="??" w:hint="eastAsia"/>
          <w:lang w:eastAsia="zh-CN"/>
        </w:rPr>
        <w:t>在</w:t>
      </w:r>
      <w:r>
        <w:rPr>
          <w:lang w:eastAsia="zh-CN"/>
        </w:rPr>
        <w:t>BS</w:t>
      </w:r>
      <w:r>
        <w:rPr>
          <w:rFonts w:cs="??" w:hint="eastAsia"/>
          <w:lang w:eastAsia="zh-CN"/>
        </w:rPr>
        <w:t>支持的按照制造商</w:t>
      </w:r>
      <w:r>
        <w:rPr>
          <w:rFonts w:ascii="SimSun" w:hAnsi="SimSun" w:cs="SimSun" w:hint="eastAsia"/>
          <w:lang w:eastAsia="zh-CN"/>
        </w:rPr>
        <w:t>规范</w:t>
      </w:r>
      <w:r>
        <w:rPr>
          <w:rFonts w:cs="??" w:hint="eastAsia"/>
          <w:lang w:eastAsia="zh-CN"/>
        </w:rPr>
        <w:t>配置的一个或所有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射的电平</w:t>
      </w:r>
      <w:r>
        <w:rPr>
          <w:rFonts w:ascii="SimSun" w:hAnsi="SimSun" w:cs="SimSun" w:hint="eastAsia"/>
          <w:lang w:eastAsia="zh-CN"/>
        </w:rPr>
        <w:t>应</w:t>
      </w:r>
      <w:r>
        <w:rPr>
          <w:rFonts w:cs="??" w:hint="eastAsia"/>
          <w:lang w:eastAsia="zh-CN"/>
        </w:rPr>
        <w:t>低于以下</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。表</w:t>
      </w:r>
      <w:r>
        <w:rPr>
          <w:lang w:eastAsia="zh-CN"/>
        </w:rPr>
        <w:t>17A</w:t>
      </w:r>
      <w:r>
        <w:rPr>
          <w:rFonts w:hint="eastAsia"/>
          <w:lang w:eastAsia="zh-CN"/>
        </w:rPr>
        <w:t>和表</w:t>
      </w:r>
      <w:r>
        <w:rPr>
          <w:lang w:eastAsia="zh-CN"/>
        </w:rPr>
        <w:t>17AA</w:t>
      </w:r>
      <w:r>
        <w:rPr>
          <w:rFonts w:cs="??" w:hint="eastAsia"/>
          <w:lang w:eastAsia="zh-CN"/>
        </w:rPr>
        <w:t>中的</w:t>
      </w:r>
      <w:r>
        <w:rPr>
          <w:rFonts w:ascii="SimSun" w:hAnsi="SimSun" w:cs="SimSun" w:hint="eastAsia"/>
          <w:lang w:eastAsia="zh-CN"/>
        </w:rPr>
        <w:t>频谱发</w:t>
      </w:r>
      <w:r>
        <w:rPr>
          <w:rFonts w:cs="??" w:hint="eastAsia"/>
          <w:lang w:eastAsia="zh-CN"/>
        </w:rPr>
        <w:t>射掩模限值适用于频带类别</w:t>
      </w:r>
      <w:r>
        <w:rPr>
          <w:rFonts w:cs="??"/>
          <w:lang w:eastAsia="zh-CN"/>
        </w:rPr>
        <w:t>0</w:t>
      </w:r>
      <w:r>
        <w:rPr>
          <w:rFonts w:cs="??" w:hint="eastAsia"/>
          <w:lang w:eastAsia="zh-CN"/>
        </w:rPr>
        <w:t>、</w:t>
      </w:r>
      <w:r>
        <w:rPr>
          <w:rFonts w:cs="??"/>
          <w:lang w:eastAsia="zh-CN"/>
        </w:rPr>
        <w:t>2</w:t>
      </w:r>
      <w:r>
        <w:rPr>
          <w:rFonts w:cs="??" w:hint="eastAsia"/>
          <w:lang w:eastAsia="zh-CN"/>
        </w:rPr>
        <w:t>、</w:t>
      </w:r>
      <w:r>
        <w:rPr>
          <w:rFonts w:cs="??"/>
          <w:lang w:eastAsia="zh-CN"/>
        </w:rPr>
        <w:t>5</w:t>
      </w:r>
      <w:r>
        <w:rPr>
          <w:rFonts w:cs="??" w:hint="eastAsia"/>
          <w:lang w:eastAsia="zh-CN"/>
        </w:rPr>
        <w:t>、</w:t>
      </w:r>
      <w:r>
        <w:rPr>
          <w:rFonts w:cs="??"/>
          <w:lang w:eastAsia="zh-CN"/>
        </w:rPr>
        <w:t>7</w:t>
      </w:r>
      <w:r>
        <w:rPr>
          <w:rFonts w:cs="??" w:hint="eastAsia"/>
          <w:lang w:eastAsia="zh-CN"/>
        </w:rPr>
        <w:t>、</w:t>
      </w:r>
      <w:r>
        <w:rPr>
          <w:rFonts w:cs="??"/>
          <w:lang w:eastAsia="zh-CN"/>
        </w:rPr>
        <w:t>9</w:t>
      </w:r>
      <w:r>
        <w:rPr>
          <w:rFonts w:cs="??" w:hint="eastAsia"/>
          <w:lang w:eastAsia="zh-CN"/>
        </w:rPr>
        <w:t>和</w:t>
      </w:r>
      <w:r>
        <w:rPr>
          <w:rFonts w:cs="??"/>
          <w:lang w:eastAsia="zh-CN"/>
        </w:rPr>
        <w:t>10</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253061" w:rsidRDefault="00253061" w:rsidP="00253061">
      <w:pPr>
        <w:pStyle w:val="TableNo"/>
        <w:rPr>
          <w:lang w:val="en-US" w:eastAsia="zh-CN"/>
        </w:rPr>
      </w:pPr>
      <w:r>
        <w:rPr>
          <w:rFonts w:cs="??" w:hint="eastAsia"/>
          <w:lang w:val="en-US" w:eastAsia="zh-CN"/>
        </w:rPr>
        <w:t>表</w:t>
      </w:r>
      <w:r>
        <w:rPr>
          <w:lang w:val="en-US" w:eastAsia="zh-CN"/>
        </w:rPr>
        <w:t xml:space="preserve"> 17A</w:t>
      </w:r>
    </w:p>
    <w:p w:rsidR="00253061" w:rsidRPr="00D6740B" w:rsidRDefault="00253061" w:rsidP="00D6740B">
      <w:pPr>
        <w:pStyle w:val="Tabletitle"/>
      </w:pPr>
      <w:r w:rsidRPr="00D6740B">
        <w:t>Macro BS</w:t>
      </w:r>
      <w:r w:rsidRPr="00D6740B">
        <w:rPr>
          <w:rFonts w:hint="eastAsia"/>
        </w:rPr>
        <w:t>频带类别</w:t>
      </w:r>
      <w:r w:rsidRPr="00D6740B">
        <w:t>0</w:t>
      </w:r>
      <w:r w:rsidRPr="00D6740B">
        <w:rPr>
          <w:rFonts w:hint="eastAsia"/>
        </w:rPr>
        <w:t>、</w:t>
      </w:r>
      <w:r w:rsidRPr="00D6740B">
        <w:t>2</w:t>
      </w:r>
      <w:r w:rsidRPr="00D6740B">
        <w:rPr>
          <w:rFonts w:hint="eastAsia"/>
        </w:rPr>
        <w:t>、</w:t>
      </w:r>
      <w:r w:rsidRPr="00D6740B">
        <w:t>5</w:t>
      </w:r>
      <w:r w:rsidRPr="00D6740B">
        <w:rPr>
          <w:rFonts w:hint="eastAsia"/>
        </w:rPr>
        <w:t>、</w:t>
      </w:r>
      <w:r w:rsidRPr="00D6740B">
        <w:t>7</w:t>
      </w:r>
      <w:r w:rsidRPr="00D6740B">
        <w:rPr>
          <w:rFonts w:hint="eastAsia"/>
        </w:rPr>
        <w:t>、</w:t>
      </w:r>
      <w:r w:rsidRPr="00D6740B">
        <w:t>9</w:t>
      </w:r>
      <w:r w:rsidRPr="00D6740B">
        <w:rPr>
          <w:rFonts w:hint="eastAsia"/>
        </w:rPr>
        <w:t>和</w:t>
      </w:r>
      <w:r w:rsidRPr="00D6740B">
        <w:t>10</w:t>
      </w:r>
      <w:r w:rsidRPr="00D6740B">
        <w:rPr>
          <w:rFonts w:hint="eastAsia"/>
        </w:rPr>
        <w:t>的频谱发射掩模值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5670"/>
      </w:tblGrid>
      <w:tr w:rsidR="00253061" w:rsidRPr="002B4FF6" w:rsidTr="00FF6C46">
        <w:trPr>
          <w:jc w:val="center"/>
        </w:trPr>
        <w:tc>
          <w:tcPr>
            <w:tcW w:w="2835" w:type="dxa"/>
            <w:vAlign w:val="center"/>
          </w:tcPr>
          <w:p w:rsidR="00253061" w:rsidRPr="002B4FF6" w:rsidRDefault="00253061" w:rsidP="00FF6C46">
            <w:pPr>
              <w:pStyle w:val="Tablehead"/>
              <w:keepLines/>
            </w:pPr>
            <w:bookmarkStart w:id="89" w:name="_Hlk423494200"/>
            <w:r w:rsidRPr="002B4FF6">
              <w:rPr>
                <w:rFonts w:hint="eastAsia"/>
              </w:rPr>
              <w:t>在下列范围内的</w:t>
            </w:r>
            <w:r w:rsidRPr="002B4FF6">
              <w:t xml:space="preserve"> |Δf |</w:t>
            </w:r>
          </w:p>
        </w:tc>
        <w:tc>
          <w:tcPr>
            <w:tcW w:w="1134" w:type="dxa"/>
            <w:vAlign w:val="center"/>
          </w:tcPr>
          <w:p w:rsidR="00253061" w:rsidRPr="002B4FF6" w:rsidRDefault="00253061" w:rsidP="00FF6C46">
            <w:pPr>
              <w:pStyle w:val="Tablehead"/>
              <w:keepLines/>
            </w:pPr>
            <w:r w:rsidRPr="002B4FF6">
              <w:rPr>
                <w:rFonts w:hint="eastAsia"/>
              </w:rPr>
              <w:t>激活载波</w:t>
            </w:r>
          </w:p>
        </w:tc>
        <w:tc>
          <w:tcPr>
            <w:tcW w:w="5670" w:type="dxa"/>
            <w:vAlign w:val="center"/>
          </w:tcPr>
          <w:p w:rsidR="00253061" w:rsidRPr="002B4FF6" w:rsidRDefault="00253061" w:rsidP="00FF6C46">
            <w:pPr>
              <w:pStyle w:val="Tablehead"/>
              <w:keepLines/>
            </w:pPr>
            <w:r w:rsidRPr="002B4FF6">
              <w:rPr>
                <w:rFonts w:hint="eastAsia"/>
              </w:rPr>
              <w:t>发射限值</w:t>
            </w:r>
          </w:p>
        </w:tc>
      </w:tr>
      <w:bookmarkEnd w:id="89"/>
      <w:tr w:rsidR="00253061" w:rsidRPr="002B4FF6" w:rsidTr="00FF6C46">
        <w:trPr>
          <w:jc w:val="center"/>
        </w:trPr>
        <w:tc>
          <w:tcPr>
            <w:tcW w:w="2835" w:type="dxa"/>
            <w:vAlign w:val="center"/>
          </w:tcPr>
          <w:p w:rsidR="00253061" w:rsidRPr="002B4FF6" w:rsidRDefault="00253061" w:rsidP="00FF6C46">
            <w:pPr>
              <w:pStyle w:val="Tabletext"/>
              <w:jc w:val="left"/>
            </w:pPr>
            <w:r w:rsidRPr="002B4FF6">
              <w:t xml:space="preserve">750 kHz </w:t>
            </w:r>
            <w:r w:rsidRPr="002B4FF6">
              <w:rPr>
                <w:rFonts w:hint="eastAsia"/>
                <w:lang w:eastAsia="zh-CN"/>
              </w:rPr>
              <w:t>至</w:t>
            </w:r>
            <w:r w:rsidRPr="002B4FF6">
              <w:t xml:space="preserve"> 1.98 MHz</w:t>
            </w:r>
          </w:p>
        </w:tc>
        <w:tc>
          <w:tcPr>
            <w:tcW w:w="1134" w:type="dxa"/>
            <w:vAlign w:val="center"/>
          </w:tcPr>
          <w:p w:rsidR="00253061" w:rsidRPr="002B4FF6" w:rsidRDefault="00253061" w:rsidP="00FF6C46">
            <w:pPr>
              <w:pStyle w:val="Tabletext"/>
              <w:jc w:val="center"/>
              <w:rPr>
                <w:lang w:eastAsia="zh-CN"/>
              </w:rPr>
            </w:pPr>
            <w:r w:rsidRPr="002B4FF6">
              <w:rPr>
                <w:rFonts w:hint="eastAsia"/>
                <w:lang w:eastAsia="zh-CN"/>
              </w:rPr>
              <w:t>一个</w:t>
            </w:r>
          </w:p>
        </w:tc>
        <w:tc>
          <w:tcPr>
            <w:tcW w:w="5670" w:type="dxa"/>
            <w:vAlign w:val="center"/>
          </w:tcPr>
          <w:p w:rsidR="00253061" w:rsidRPr="002B4FF6" w:rsidRDefault="00253061" w:rsidP="00FF6C46">
            <w:pPr>
              <w:pStyle w:val="Tabletext"/>
              <w:jc w:val="left"/>
            </w:pPr>
            <w:r w:rsidRPr="002B4FF6">
              <w:t>–45 dBc/30 kHz</w:t>
            </w:r>
          </w:p>
        </w:tc>
      </w:tr>
      <w:tr w:rsidR="00253061" w:rsidRPr="002B4FF6" w:rsidTr="002855FE">
        <w:trPr>
          <w:jc w:val="center"/>
        </w:trPr>
        <w:tc>
          <w:tcPr>
            <w:tcW w:w="2835" w:type="dxa"/>
            <w:tcBorders>
              <w:bottom w:val="single" w:sz="4" w:space="0" w:color="auto"/>
            </w:tcBorders>
            <w:vAlign w:val="center"/>
          </w:tcPr>
          <w:p w:rsidR="00253061" w:rsidRPr="002B4FF6" w:rsidRDefault="00253061" w:rsidP="00FF6C46">
            <w:pPr>
              <w:pStyle w:val="Tabletext"/>
              <w:jc w:val="left"/>
            </w:pPr>
            <w:r w:rsidRPr="002B4FF6">
              <w:t xml:space="preserve">1.98 </w:t>
            </w:r>
            <w:r w:rsidRPr="002B4FF6">
              <w:rPr>
                <w:rFonts w:hint="eastAsia"/>
                <w:lang w:eastAsia="zh-CN"/>
              </w:rPr>
              <w:t>至</w:t>
            </w:r>
            <w:r w:rsidRPr="002B4FF6">
              <w:t xml:space="preserve"> 4.00 MHz</w:t>
            </w:r>
          </w:p>
        </w:tc>
        <w:tc>
          <w:tcPr>
            <w:tcW w:w="1134" w:type="dxa"/>
            <w:tcBorders>
              <w:bottom w:val="single" w:sz="4" w:space="0" w:color="auto"/>
            </w:tcBorders>
            <w:vAlign w:val="center"/>
          </w:tcPr>
          <w:p w:rsidR="00253061" w:rsidRPr="002B4FF6" w:rsidRDefault="00253061" w:rsidP="00FF6C46">
            <w:pPr>
              <w:pStyle w:val="Tabletext"/>
              <w:jc w:val="center"/>
              <w:rPr>
                <w:lang w:eastAsia="zh-CN"/>
              </w:rPr>
            </w:pPr>
            <w:r w:rsidRPr="002B4FF6">
              <w:rPr>
                <w:rFonts w:hint="eastAsia"/>
                <w:lang w:eastAsia="zh-CN"/>
              </w:rPr>
              <w:t>一个</w:t>
            </w:r>
          </w:p>
        </w:tc>
        <w:tc>
          <w:tcPr>
            <w:tcW w:w="5670" w:type="dxa"/>
            <w:tcBorders>
              <w:bottom w:val="single" w:sz="4" w:space="0" w:color="auto"/>
            </w:tcBorders>
            <w:vAlign w:val="center"/>
          </w:tcPr>
          <w:p w:rsidR="00253061" w:rsidRPr="002B4FF6" w:rsidRDefault="00253061" w:rsidP="00FF6C46">
            <w:pPr>
              <w:pStyle w:val="Tabletext"/>
              <w:jc w:val="left"/>
            </w:pPr>
            <w:r w:rsidRPr="002B4FF6">
              <w:t>–60 dBc/30 kHz, HRPD</w:t>
            </w:r>
            <w:r w:rsidRPr="002B4FF6">
              <w:br/>
              <w:t xml:space="preserve">–60 dBc/30 kHz; Pout </w:t>
            </w:r>
            <w:r w:rsidRPr="002B4FF6">
              <w:rPr>
                <w:szCs w:val="22"/>
              </w:rPr>
              <w:sym w:font="Symbol" w:char="F0B3"/>
            </w:r>
            <w:r w:rsidRPr="002B4FF6">
              <w:t xml:space="preserve"> 33 dBm, cdma2000</w:t>
            </w:r>
            <w:r w:rsidRPr="002B4FF6">
              <w:br/>
              <w:t xml:space="preserve">–27 dBm/30 kHz; 28 dBm </w:t>
            </w:r>
            <w:r w:rsidRPr="002B4FF6">
              <w:rPr>
                <w:szCs w:val="22"/>
              </w:rPr>
              <w:sym w:font="Symbol" w:char="F0A3"/>
            </w:r>
            <w:r w:rsidRPr="002B4FF6">
              <w:t xml:space="preserve"> Pout &lt; 33 dBm, cdma2000</w:t>
            </w:r>
            <w:r w:rsidRPr="002B4FF6">
              <w:br/>
              <w:t>–55 dBc/30 kHz; Pout &lt; 28 dBm, cdma2000</w:t>
            </w:r>
          </w:p>
        </w:tc>
      </w:tr>
      <w:tr w:rsidR="00253061" w:rsidRPr="002B4FF6" w:rsidTr="002855FE">
        <w:trPr>
          <w:jc w:val="center"/>
        </w:trPr>
        <w:tc>
          <w:tcPr>
            <w:tcW w:w="2835" w:type="dxa"/>
            <w:tcBorders>
              <w:bottom w:val="single" w:sz="4" w:space="0" w:color="auto"/>
            </w:tcBorders>
            <w:vAlign w:val="center"/>
          </w:tcPr>
          <w:p w:rsidR="00253061" w:rsidRPr="002B4FF6" w:rsidRDefault="00253061" w:rsidP="00FF6C46">
            <w:pPr>
              <w:pStyle w:val="Tabletext"/>
              <w:jc w:val="left"/>
              <w:rPr>
                <w:lang w:eastAsia="zh-CN"/>
              </w:rPr>
            </w:pPr>
            <w:r w:rsidRPr="002B4FF6">
              <w:rPr>
                <w:lang w:eastAsia="zh-CN"/>
              </w:rPr>
              <w:t xml:space="preserve">3.25 </w:t>
            </w:r>
            <w:r w:rsidRPr="002B4FF6">
              <w:rPr>
                <w:rFonts w:hint="eastAsia"/>
                <w:lang w:eastAsia="zh-CN"/>
              </w:rPr>
              <w:t>至</w:t>
            </w:r>
            <w:r w:rsidRPr="002B4FF6">
              <w:rPr>
                <w:lang w:eastAsia="zh-CN"/>
              </w:rPr>
              <w:t xml:space="preserve"> 4.00 MHz</w:t>
            </w:r>
            <w:r w:rsidRPr="002B4FF6">
              <w:rPr>
                <w:lang w:eastAsia="zh-CN"/>
              </w:rPr>
              <w:br/>
            </w:r>
            <w:r w:rsidRPr="002B4FF6">
              <w:rPr>
                <w:rFonts w:hint="eastAsia"/>
                <w:lang w:eastAsia="zh-CN"/>
              </w:rPr>
              <w:t>（</w:t>
            </w:r>
            <w:r w:rsidRPr="002B4FF6">
              <w:rPr>
                <w:rFonts w:cs="??" w:hint="eastAsia"/>
                <w:lang w:val="en-US" w:eastAsia="zh-CN"/>
              </w:rPr>
              <w:t>只</w:t>
            </w:r>
            <w:r w:rsidRPr="002B4FF6">
              <w:rPr>
                <w:rFonts w:ascii="SimSun" w:hAnsi="SimSun" w:cs="SimSun" w:hint="eastAsia"/>
                <w:lang w:val="en-US" w:eastAsia="zh-CN"/>
              </w:rPr>
              <w:t>针对频带类别</w:t>
            </w:r>
            <w:r w:rsidRPr="002B4FF6">
              <w:rPr>
                <w:lang w:val="en-US" w:eastAsia="zh-CN"/>
              </w:rPr>
              <w:t>7</w:t>
            </w:r>
            <w:r w:rsidRPr="002B4FF6">
              <w:rPr>
                <w:rFonts w:hint="eastAsia"/>
                <w:lang w:eastAsia="zh-CN"/>
              </w:rPr>
              <w:t>）</w:t>
            </w:r>
          </w:p>
        </w:tc>
        <w:tc>
          <w:tcPr>
            <w:tcW w:w="1134" w:type="dxa"/>
            <w:tcBorders>
              <w:bottom w:val="single" w:sz="4" w:space="0" w:color="auto"/>
            </w:tcBorders>
            <w:vAlign w:val="center"/>
          </w:tcPr>
          <w:p w:rsidR="00253061" w:rsidRPr="002B4FF6" w:rsidRDefault="00253061" w:rsidP="00FF6C46">
            <w:pPr>
              <w:pStyle w:val="Tabletext"/>
              <w:jc w:val="center"/>
              <w:rPr>
                <w:lang w:eastAsia="zh-CN"/>
              </w:rPr>
            </w:pPr>
            <w:r w:rsidRPr="002B4FF6">
              <w:rPr>
                <w:rFonts w:hint="eastAsia"/>
                <w:lang w:eastAsia="zh-CN"/>
              </w:rPr>
              <w:t>所有</w:t>
            </w:r>
          </w:p>
        </w:tc>
        <w:tc>
          <w:tcPr>
            <w:tcW w:w="5670" w:type="dxa"/>
            <w:tcBorders>
              <w:bottom w:val="single" w:sz="4" w:space="0" w:color="auto"/>
            </w:tcBorders>
            <w:vAlign w:val="center"/>
          </w:tcPr>
          <w:p w:rsidR="00253061" w:rsidRPr="002B4FF6" w:rsidRDefault="00253061" w:rsidP="00FF6C46">
            <w:pPr>
              <w:pStyle w:val="Tabletext"/>
              <w:jc w:val="left"/>
            </w:pPr>
            <w:r w:rsidRPr="002B4FF6">
              <w:t>–46 dBm/6.25 kHz</w:t>
            </w:r>
          </w:p>
        </w:tc>
      </w:tr>
      <w:tr w:rsidR="00253061" w:rsidRPr="002B4FF6" w:rsidTr="002855FE">
        <w:trPr>
          <w:jc w:val="center"/>
        </w:trPr>
        <w:tc>
          <w:tcPr>
            <w:tcW w:w="9639" w:type="dxa"/>
            <w:gridSpan w:val="3"/>
            <w:tcBorders>
              <w:top w:val="single" w:sz="4" w:space="0" w:color="auto"/>
              <w:left w:val="nil"/>
              <w:bottom w:val="nil"/>
              <w:right w:val="nil"/>
            </w:tcBorders>
            <w:vAlign w:val="center"/>
          </w:tcPr>
          <w:p w:rsidR="00253061" w:rsidRPr="002B4FF6" w:rsidRDefault="00253061" w:rsidP="006C2B3A">
            <w:pPr>
              <w:pStyle w:val="TableLegendNote"/>
              <w:rPr>
                <w:lang w:val="en-GB"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内的所有</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应满</w:t>
            </w:r>
            <w:r w:rsidRPr="002B4FF6">
              <w:rPr>
                <w:rFont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w:t>
            </w:r>
            <w:r w:rsidRPr="002B4FF6">
              <w:rPr>
                <w:rFonts w:hint="eastAsia"/>
                <w:lang w:eastAsia="zh-CN"/>
              </w:rPr>
              <w:t>上的限制，其中</w:t>
            </w:r>
            <w:r w:rsidRPr="002B4FF6">
              <w:rPr>
                <w:szCs w:val="22"/>
              </w:rPr>
              <w:sym w:font="Symbol" w:char="F044"/>
            </w:r>
            <w:r w:rsidRPr="002B4FF6">
              <w:rPr>
                <w:i/>
                <w:iCs/>
                <w:lang w:eastAsia="zh-CN"/>
              </w:rPr>
              <w:t xml:space="preserve">f </w:t>
            </w:r>
            <w:r w:rsidRPr="002B4FF6">
              <w:rPr>
                <w:rFonts w:hint="eastAsia"/>
                <w:lang w:eastAsia="zh-CN"/>
              </w:rPr>
              <w:t>＝</w:t>
            </w:r>
            <w:r w:rsidRPr="002B4FF6">
              <w:rPr>
                <w:lang w:eastAsia="zh-CN"/>
              </w:rPr>
              <w:t xml:space="preserve"> </w:t>
            </w:r>
            <w:r w:rsidRPr="002B4FF6">
              <w:rPr>
                <w:rFonts w:hint="eastAsia"/>
                <w:lang w:eastAsia="zh-CN"/>
              </w:rPr>
              <w:t>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滤</w:t>
            </w:r>
            <w:r w:rsidRPr="002B4FF6">
              <w:rPr>
                <w:rFonts w:hint="eastAsia"/>
                <w:lang w:eastAsia="zh-CN"/>
              </w:rPr>
              <w:t>波器的最近</w:t>
            </w:r>
            <w:r w:rsidRPr="002B4FF6">
              <w:rPr>
                <w:rFonts w:ascii="SimSun" w:hAnsi="SimSun" w:cs="SimSun" w:hint="eastAsia"/>
                <w:lang w:eastAsia="zh-CN"/>
              </w:rPr>
              <w:t>边缘</w:t>
            </w:r>
            <w:r w:rsidRPr="002B4FF6">
              <w:rPr>
                <w:rFonts w:hint="eastAsia"/>
                <w:lang w:eastAsia="zh-CN"/>
              </w:rPr>
              <w:t>的</w:t>
            </w:r>
            <w:r w:rsidRPr="002B4FF6">
              <w:rPr>
                <w:rFonts w:ascii="SimSun" w:hAnsi="SimSun" w:cs="SimSun" w:hint="eastAsia"/>
                <w:lang w:eastAsia="zh-CN"/>
              </w:rPr>
              <w:t>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对</w:t>
            </w:r>
            <w:r w:rsidRPr="002B4FF6">
              <w:rPr>
                <w:rFonts w:hint="eastAsia"/>
                <w:lang w:eastAsia="zh-CN"/>
              </w:rPr>
              <w:t>于多</w:t>
            </w:r>
            <w:r w:rsidRPr="002B4FF6">
              <w:rPr>
                <w:rFonts w:ascii="SimSun" w:hAnsi="SimSun" w:cs="SimSun" w:hint="eastAsia"/>
                <w:lang w:eastAsia="zh-CN"/>
              </w:rPr>
              <w:t>载</w:t>
            </w:r>
            <w:r w:rsidRPr="002B4FF6">
              <w:rPr>
                <w:rFonts w:hint="eastAsia"/>
                <w:lang w:eastAsia="zh-CN"/>
              </w:rPr>
              <w:t>波的</w:t>
            </w:r>
            <w:r w:rsidRPr="002B4FF6">
              <w:rPr>
                <w:rFonts w:ascii="SimSun" w:hAnsi="SimSun" w:cs="SimSun" w:hint="eastAsia"/>
                <w:lang w:eastAsia="zh-CN"/>
              </w:rPr>
              <w:t>测试</w:t>
            </w:r>
            <w:r w:rsidRPr="002B4FF6">
              <w:rPr>
                <w:rFonts w:hint="eastAsia"/>
                <w:lang w:eastAsia="zh-CN"/>
              </w:rPr>
              <w:t>，</w:t>
            </w:r>
            <w:r w:rsidRPr="002B4FF6">
              <w:rPr>
                <w:rFonts w:ascii="SimSun" w:hAnsi="SimSun" w:cs="SimSun" w:hint="eastAsia"/>
                <w:lang w:eastAsia="zh-CN"/>
              </w:rPr>
              <w:t>规</w:t>
            </w:r>
            <w:r w:rsidRPr="002B4FF6">
              <w:rPr>
                <w:rFonts w:hint="eastAsia"/>
                <w:lang w:eastAsia="zh-CN"/>
              </w:rPr>
              <w:t>定</w:t>
            </w:r>
            <w:r w:rsidRPr="002B4FF6">
              <w:rPr>
                <w:szCs w:val="22"/>
              </w:rPr>
              <w:sym w:font="Symbol" w:char="F044"/>
            </w:r>
            <w:r w:rsidRPr="002B4FF6">
              <w:rPr>
                <w:i/>
                <w:iCs/>
                <w:lang w:eastAsia="zh-CN"/>
              </w:rPr>
              <w:t>f</w:t>
            </w:r>
            <w:r w:rsidRPr="002B4FF6">
              <w:rPr>
                <w:rFonts w:ascii="SimSun" w:hAnsi="SimSun" w:cs="SimSun" w:hint="eastAsia"/>
                <w:lang w:eastAsia="zh-CN"/>
              </w:rPr>
              <w:t>为</w:t>
            </w:r>
            <w:r w:rsidRPr="002B4FF6">
              <w:rPr>
                <w:rFonts w:hint="eastAsia"/>
                <w:lang w:eastAsia="zh-CN"/>
              </w:rPr>
              <w:t>当最高</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hint="eastAsia"/>
                <w:lang w:eastAsia="zh-CN"/>
              </w:rPr>
              <w:t>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时</w:t>
            </w:r>
            <w:r w:rsidRPr="002B4FF6">
              <w:rPr>
                <w:rFont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，以及当最低</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hint="eastAsia"/>
                <w:lang w:eastAsia="zh-CN"/>
              </w:rPr>
              <w:t>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时</w:t>
            </w:r>
            <w:r w:rsidRPr="002B4FF6">
              <w:rPr>
                <w:rFonts w:hint="eastAsia"/>
                <w:lang w:eastAsia="zh-CN"/>
              </w:rPr>
              <w:t>取</w:t>
            </w:r>
            <w:r w:rsidRPr="002B4FF6">
              <w:rPr>
                <w:rFonts w:ascii="SimSun" w:hAnsi="SimSun" w:cs="SimSun" w:hint="eastAsia"/>
                <w:lang w:eastAsia="zh-CN"/>
              </w:rPr>
              <w:t>负</w:t>
            </w:r>
            <w:r w:rsidRPr="002B4FF6">
              <w:rPr>
                <w:rFont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p>
        </w:tc>
      </w:tr>
    </w:tbl>
    <w:p w:rsidR="006C2B3A" w:rsidRPr="002B4FF6" w:rsidRDefault="006C2B3A" w:rsidP="006C2B3A">
      <w:pPr>
        <w:pStyle w:val="TableNo"/>
        <w:keepLines/>
        <w:rPr>
          <w:lang w:val="en-GB" w:eastAsia="zh-CN"/>
        </w:rPr>
      </w:pPr>
      <w:r w:rsidRPr="002B4FF6">
        <w:rPr>
          <w:rFonts w:hint="eastAsia"/>
          <w:lang w:val="en-GB" w:eastAsia="zh-CN"/>
        </w:rPr>
        <w:t>表</w:t>
      </w:r>
      <w:r w:rsidRPr="002B4FF6">
        <w:rPr>
          <w:lang w:val="en-GB" w:eastAsia="zh-CN"/>
        </w:rPr>
        <w:t>17AA</w:t>
      </w:r>
    </w:p>
    <w:p w:rsidR="006C2B3A" w:rsidRPr="002B4FF6" w:rsidRDefault="006C2B3A" w:rsidP="006C2B3A">
      <w:pPr>
        <w:pStyle w:val="Tabletitle"/>
        <w:rPr>
          <w:lang w:val="en-GB" w:eastAsia="zh-CN"/>
        </w:rPr>
      </w:pPr>
      <w:r w:rsidRPr="002B4FF6">
        <w:rPr>
          <w:lang w:val="en-GB" w:eastAsia="zh-CN"/>
        </w:rPr>
        <w:t>Pico</w:t>
      </w:r>
      <w:r w:rsidRPr="002B4FF6">
        <w:rPr>
          <w:rFonts w:hint="eastAsia"/>
          <w:lang w:val="en-GB" w:eastAsia="zh-CN"/>
        </w:rPr>
        <w:t>和</w:t>
      </w:r>
      <w:r w:rsidRPr="002B4FF6">
        <w:rPr>
          <w:lang w:val="en-GB" w:eastAsia="zh-CN"/>
        </w:rPr>
        <w:t>femto BS</w:t>
      </w:r>
      <w:r w:rsidRPr="002B4FF6">
        <w:rPr>
          <w:rFonts w:hint="eastAsia"/>
          <w:lang w:val="en-GB" w:eastAsia="zh-CN"/>
        </w:rPr>
        <w:t>频带类别</w:t>
      </w:r>
      <w:r w:rsidRPr="002B4FF6">
        <w:rPr>
          <w:lang w:val="en-GB" w:eastAsia="zh-CN"/>
        </w:rPr>
        <w:t>0</w:t>
      </w:r>
      <w:r w:rsidRPr="002B4FF6">
        <w:rPr>
          <w:rFonts w:hint="eastAsia"/>
          <w:lang w:val="en-GB" w:eastAsia="zh-CN"/>
        </w:rPr>
        <w:t>、</w:t>
      </w:r>
      <w:r w:rsidRPr="002B4FF6">
        <w:rPr>
          <w:lang w:val="en-GB" w:eastAsia="zh-CN"/>
        </w:rPr>
        <w:t>2</w:t>
      </w:r>
      <w:r w:rsidRPr="002B4FF6">
        <w:rPr>
          <w:rFonts w:hint="eastAsia"/>
          <w:lang w:val="en-GB" w:eastAsia="zh-CN"/>
        </w:rPr>
        <w:t>、</w:t>
      </w:r>
      <w:r w:rsidRPr="002B4FF6">
        <w:rPr>
          <w:lang w:val="en-GB" w:eastAsia="zh-CN"/>
        </w:rPr>
        <w:t>5</w:t>
      </w:r>
      <w:r w:rsidRPr="002B4FF6">
        <w:rPr>
          <w:rFonts w:hint="eastAsia"/>
          <w:lang w:val="en-GB" w:eastAsia="zh-CN"/>
        </w:rPr>
        <w:t>、</w:t>
      </w:r>
      <w:r w:rsidRPr="002B4FF6">
        <w:rPr>
          <w:lang w:val="en-GB" w:eastAsia="zh-CN"/>
        </w:rPr>
        <w:t>7</w:t>
      </w:r>
      <w:r w:rsidRPr="002B4FF6">
        <w:rPr>
          <w:rFonts w:hint="eastAsia"/>
          <w:lang w:val="en-GB" w:eastAsia="zh-CN"/>
        </w:rPr>
        <w:t>、</w:t>
      </w:r>
      <w:r w:rsidRPr="002B4FF6">
        <w:rPr>
          <w:lang w:val="en-GB" w:eastAsia="zh-CN"/>
        </w:rPr>
        <w:t>9</w:t>
      </w:r>
      <w:r w:rsidRPr="002B4FF6">
        <w:rPr>
          <w:rFonts w:hint="eastAsia"/>
          <w:lang w:val="en-GB" w:eastAsia="zh-CN"/>
        </w:rPr>
        <w:t>和</w:t>
      </w:r>
      <w:r w:rsidRPr="002B4FF6">
        <w:rPr>
          <w:lang w:val="en-GB" w:eastAsia="zh-CN"/>
        </w:rPr>
        <w:t>10</w:t>
      </w:r>
      <w:r w:rsidRPr="002B4FF6">
        <w:rPr>
          <w:rFonts w:hint="eastAsia"/>
          <w:lang w:val="en-GB" w:eastAsia="zh-CN"/>
        </w:rPr>
        <w:t>的频谱发射掩模值</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4"/>
        <w:gridCol w:w="1249"/>
        <w:gridCol w:w="5413"/>
      </w:tblGrid>
      <w:tr w:rsidR="006C2B3A" w:rsidRPr="002B4FF6" w:rsidTr="006C2B3A">
        <w:trPr>
          <w:trHeight w:val="430"/>
          <w:jc w:val="center"/>
        </w:trPr>
        <w:tc>
          <w:tcPr>
            <w:tcW w:w="2774"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head"/>
              <w:keepNext w:val="0"/>
              <w:rPr>
                <w:lang w:val="en-GB"/>
              </w:rPr>
            </w:pPr>
            <w:r w:rsidRPr="002B4FF6">
              <w:rPr>
                <w:rFonts w:hint="eastAsia"/>
              </w:rPr>
              <w:t>在下列范围内的</w:t>
            </w:r>
            <w:r w:rsidRPr="002B4FF6">
              <w:t xml:space="preserve"> |Δf |</w:t>
            </w:r>
          </w:p>
        </w:tc>
        <w:tc>
          <w:tcPr>
            <w:tcW w:w="1249"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head"/>
              <w:keepNext w:val="0"/>
              <w:rPr>
                <w:lang w:val="en-GB"/>
              </w:rPr>
            </w:pPr>
            <w:r w:rsidRPr="002B4FF6">
              <w:rPr>
                <w:rFonts w:hint="eastAsia"/>
              </w:rPr>
              <w:t>激活载波</w:t>
            </w:r>
          </w:p>
        </w:tc>
        <w:tc>
          <w:tcPr>
            <w:tcW w:w="5411"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head"/>
              <w:keepNext w:val="0"/>
              <w:rPr>
                <w:lang w:val="en-GB"/>
              </w:rPr>
            </w:pPr>
            <w:r w:rsidRPr="002B4FF6">
              <w:rPr>
                <w:rFonts w:hint="eastAsia"/>
              </w:rPr>
              <w:t>发射限值</w:t>
            </w:r>
          </w:p>
        </w:tc>
      </w:tr>
      <w:tr w:rsidR="006C2B3A" w:rsidRPr="002B4FF6" w:rsidTr="006C2B3A">
        <w:trPr>
          <w:trHeight w:val="338"/>
          <w:jc w:val="center"/>
        </w:trPr>
        <w:tc>
          <w:tcPr>
            <w:tcW w:w="2774"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 xml:space="preserve">750 kHz </w:t>
            </w:r>
            <w:r w:rsidRPr="002B4FF6">
              <w:rPr>
                <w:rFonts w:hint="eastAsia"/>
                <w:lang w:val="en-GB" w:eastAsia="zh-CN"/>
              </w:rPr>
              <w:t>至</w:t>
            </w:r>
            <w:r w:rsidRPr="002B4FF6">
              <w:rPr>
                <w:lang w:val="en-GB"/>
              </w:rPr>
              <w:t xml:space="preserve"> 1.98 MHz</w:t>
            </w:r>
          </w:p>
        </w:tc>
        <w:tc>
          <w:tcPr>
            <w:tcW w:w="1249"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center"/>
              <w:rPr>
                <w:lang w:val="en-GB"/>
              </w:rPr>
            </w:pPr>
            <w:r w:rsidRPr="002B4FF6">
              <w:rPr>
                <w:rFonts w:hint="eastAsia"/>
                <w:lang w:val="en-GB" w:eastAsia="zh-CN"/>
              </w:rPr>
              <w:t>一个</w:t>
            </w:r>
          </w:p>
        </w:tc>
        <w:tc>
          <w:tcPr>
            <w:tcW w:w="5411"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–45 dBc/30 kHz</w:t>
            </w:r>
          </w:p>
        </w:tc>
      </w:tr>
      <w:tr w:rsidR="006C2B3A" w:rsidRPr="002B4FF6" w:rsidTr="006C2B3A">
        <w:trPr>
          <w:trHeight w:val="352"/>
          <w:jc w:val="center"/>
        </w:trPr>
        <w:tc>
          <w:tcPr>
            <w:tcW w:w="2774"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 xml:space="preserve">1.98 </w:t>
            </w:r>
            <w:r w:rsidRPr="002B4FF6">
              <w:rPr>
                <w:rFonts w:hint="eastAsia"/>
                <w:lang w:val="en-GB"/>
              </w:rPr>
              <w:t>至</w:t>
            </w:r>
            <w:r w:rsidRPr="002B4FF6">
              <w:rPr>
                <w:lang w:val="en-GB"/>
              </w:rPr>
              <w:t xml:space="preserve"> 4.00 MHz</w:t>
            </w:r>
          </w:p>
        </w:tc>
        <w:tc>
          <w:tcPr>
            <w:tcW w:w="1249"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center"/>
              <w:rPr>
                <w:lang w:val="en-GB"/>
              </w:rPr>
            </w:pPr>
            <w:r w:rsidRPr="002B4FF6">
              <w:rPr>
                <w:rFonts w:hint="eastAsia"/>
                <w:lang w:val="en-GB"/>
              </w:rPr>
              <w:t>一个</w:t>
            </w:r>
          </w:p>
        </w:tc>
        <w:tc>
          <w:tcPr>
            <w:tcW w:w="5411"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–55 dBc/30 kHz</w:t>
            </w:r>
          </w:p>
        </w:tc>
      </w:tr>
      <w:tr w:rsidR="006C2B3A" w:rsidRPr="002B4FF6" w:rsidTr="006C2B3A">
        <w:trPr>
          <w:trHeight w:val="612"/>
          <w:jc w:val="center"/>
        </w:trPr>
        <w:tc>
          <w:tcPr>
            <w:tcW w:w="2774"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eastAsia="zh-CN"/>
              </w:rPr>
            </w:pPr>
            <w:r w:rsidRPr="002B4FF6">
              <w:rPr>
                <w:lang w:val="en-GB" w:eastAsia="zh-CN"/>
              </w:rPr>
              <w:t xml:space="preserve">3.25 </w:t>
            </w:r>
            <w:r w:rsidRPr="002B4FF6">
              <w:rPr>
                <w:rFonts w:hint="eastAsia"/>
                <w:lang w:val="en-GB" w:eastAsia="zh-CN"/>
              </w:rPr>
              <w:t>至</w:t>
            </w:r>
            <w:r w:rsidRPr="002B4FF6">
              <w:rPr>
                <w:lang w:val="en-GB" w:eastAsia="zh-CN"/>
              </w:rPr>
              <w:t xml:space="preserve"> 4.00 MHz</w:t>
            </w:r>
            <w:r w:rsidRPr="002B4FF6">
              <w:rPr>
                <w:lang w:val="en-GB" w:eastAsia="zh-CN"/>
              </w:rPr>
              <w:br/>
            </w:r>
            <w:r w:rsidRPr="002B4FF6">
              <w:rPr>
                <w:rFonts w:hint="eastAsia"/>
                <w:lang w:val="en-GB" w:eastAsia="zh-CN"/>
              </w:rPr>
              <w:t>（仅仅频带类别</w:t>
            </w:r>
            <w:r w:rsidRPr="002B4FF6">
              <w:rPr>
                <w:lang w:val="en-GB" w:eastAsia="zh-CN"/>
              </w:rPr>
              <w:t>7</w:t>
            </w:r>
            <w:r w:rsidRPr="002B4FF6">
              <w:rPr>
                <w:rFonts w:hint="eastAsia"/>
                <w:lang w:val="en-GB" w:eastAsia="zh-CN"/>
              </w:rPr>
              <w:t>）</w:t>
            </w:r>
          </w:p>
        </w:tc>
        <w:tc>
          <w:tcPr>
            <w:tcW w:w="1249"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center"/>
              <w:rPr>
                <w:lang w:val="en-GB"/>
              </w:rPr>
            </w:pPr>
            <w:r w:rsidRPr="002B4FF6">
              <w:rPr>
                <w:rFonts w:hint="eastAsia"/>
                <w:lang w:val="en-GB"/>
              </w:rPr>
              <w:t>所有</w:t>
            </w:r>
          </w:p>
        </w:tc>
        <w:tc>
          <w:tcPr>
            <w:tcW w:w="5411"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–46 dBm/6.25 kHz</w:t>
            </w:r>
          </w:p>
        </w:tc>
      </w:tr>
      <w:tr w:rsidR="006C2B3A" w:rsidRPr="002B4FF6" w:rsidTr="006C2B3A">
        <w:trPr>
          <w:trHeight w:val="626"/>
          <w:jc w:val="center"/>
        </w:trPr>
        <w:tc>
          <w:tcPr>
            <w:tcW w:w="2774"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eastAsia="zh-CN"/>
              </w:rPr>
            </w:pPr>
            <w:r w:rsidRPr="002B4FF6">
              <w:rPr>
                <w:lang w:val="en-GB" w:eastAsia="zh-CN"/>
              </w:rPr>
              <w:t xml:space="preserve">1.98 </w:t>
            </w:r>
            <w:r w:rsidRPr="002B4FF6">
              <w:rPr>
                <w:rFonts w:hint="eastAsia"/>
                <w:lang w:val="en-GB" w:eastAsia="zh-CN"/>
              </w:rPr>
              <w:t>至</w:t>
            </w:r>
            <w:r w:rsidRPr="002B4FF6">
              <w:rPr>
                <w:lang w:val="en-GB" w:eastAsia="zh-CN"/>
              </w:rPr>
              <w:t xml:space="preserve"> 2.25 MHz</w:t>
            </w:r>
            <w:r w:rsidRPr="002B4FF6">
              <w:rPr>
                <w:lang w:val="en-GB" w:eastAsia="zh-CN"/>
              </w:rPr>
              <w:br/>
            </w:r>
            <w:r w:rsidRPr="002B4FF6">
              <w:rPr>
                <w:rFonts w:hint="eastAsia"/>
                <w:lang w:val="en-GB" w:eastAsia="zh-CN"/>
              </w:rPr>
              <w:t>（仅仅</w:t>
            </w:r>
            <w:r w:rsidRPr="002B4FF6">
              <w:rPr>
                <w:lang w:val="en-GB" w:eastAsia="zh-CN"/>
              </w:rPr>
              <w:t>MC</w:t>
            </w:r>
            <w:r w:rsidRPr="002B4FF6">
              <w:rPr>
                <w:rFonts w:hint="eastAsia"/>
                <w:lang w:val="en-GB" w:eastAsia="zh-CN"/>
              </w:rPr>
              <w:t>测试）</w:t>
            </w:r>
          </w:p>
        </w:tc>
        <w:tc>
          <w:tcPr>
            <w:tcW w:w="1249"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center"/>
              <w:rPr>
                <w:lang w:val="en-GB"/>
              </w:rPr>
            </w:pPr>
            <w:r w:rsidRPr="002B4FF6">
              <w:rPr>
                <w:rFonts w:hint="eastAsia"/>
                <w:lang w:val="en-GB"/>
              </w:rPr>
              <w:t>所有</w:t>
            </w:r>
          </w:p>
        </w:tc>
        <w:tc>
          <w:tcPr>
            <w:tcW w:w="5411"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–25 dBm/30 kHz</w:t>
            </w:r>
          </w:p>
        </w:tc>
      </w:tr>
      <w:tr w:rsidR="006C2B3A" w:rsidRPr="002B4FF6" w:rsidTr="006C2B3A">
        <w:trPr>
          <w:trHeight w:val="626"/>
          <w:jc w:val="center"/>
        </w:trPr>
        <w:tc>
          <w:tcPr>
            <w:tcW w:w="2774"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eastAsia="zh-CN"/>
              </w:rPr>
            </w:pPr>
            <w:r w:rsidRPr="002B4FF6">
              <w:rPr>
                <w:lang w:val="en-GB" w:eastAsia="zh-CN"/>
              </w:rPr>
              <w:t xml:space="preserve">2.25 </w:t>
            </w:r>
            <w:r w:rsidRPr="002B4FF6">
              <w:rPr>
                <w:rFonts w:hint="eastAsia"/>
                <w:lang w:val="en-GB" w:eastAsia="zh-CN"/>
              </w:rPr>
              <w:t>至</w:t>
            </w:r>
            <w:r w:rsidRPr="002B4FF6">
              <w:rPr>
                <w:lang w:val="en-GB" w:eastAsia="zh-CN"/>
              </w:rPr>
              <w:t xml:space="preserve"> 4.00 MHz</w:t>
            </w:r>
            <w:r w:rsidRPr="002B4FF6">
              <w:rPr>
                <w:lang w:val="en-GB" w:eastAsia="zh-CN"/>
              </w:rPr>
              <w:br/>
            </w:r>
            <w:r w:rsidRPr="002B4FF6">
              <w:rPr>
                <w:rFonts w:hint="eastAsia"/>
                <w:lang w:val="en-GB" w:eastAsia="zh-CN"/>
              </w:rPr>
              <w:t>（仅仅</w:t>
            </w:r>
            <w:r w:rsidRPr="002B4FF6">
              <w:rPr>
                <w:lang w:val="en-GB" w:eastAsia="zh-CN"/>
              </w:rPr>
              <w:t>MC</w:t>
            </w:r>
            <w:r w:rsidRPr="002B4FF6">
              <w:rPr>
                <w:rFonts w:hint="eastAsia"/>
                <w:lang w:val="en-GB" w:eastAsia="zh-CN"/>
              </w:rPr>
              <w:t>测试）</w:t>
            </w:r>
          </w:p>
        </w:tc>
        <w:tc>
          <w:tcPr>
            <w:tcW w:w="1249"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center"/>
              <w:rPr>
                <w:lang w:val="en-GB"/>
              </w:rPr>
            </w:pPr>
            <w:r w:rsidRPr="002B4FF6">
              <w:rPr>
                <w:rFonts w:hint="eastAsia"/>
                <w:lang w:val="en-GB"/>
              </w:rPr>
              <w:t>所有</w:t>
            </w:r>
          </w:p>
        </w:tc>
        <w:tc>
          <w:tcPr>
            <w:tcW w:w="5411" w:type="dxa"/>
            <w:tcBorders>
              <w:top w:val="single" w:sz="4" w:space="0" w:color="auto"/>
              <w:left w:val="single" w:sz="4" w:space="0" w:color="auto"/>
              <w:bottom w:val="single" w:sz="4" w:space="0" w:color="auto"/>
              <w:right w:val="single" w:sz="4" w:space="0" w:color="auto"/>
            </w:tcBorders>
            <w:vAlign w:val="center"/>
          </w:tcPr>
          <w:p w:rsidR="006C2B3A" w:rsidRPr="002B4FF6" w:rsidRDefault="006C2B3A" w:rsidP="006C2B3A">
            <w:pPr>
              <w:pStyle w:val="Tabletext"/>
              <w:jc w:val="left"/>
              <w:rPr>
                <w:lang w:val="en-GB"/>
              </w:rPr>
            </w:pPr>
            <w:r w:rsidRPr="002B4FF6">
              <w:rPr>
                <w:lang w:val="en-GB"/>
              </w:rPr>
              <w:t>–26 dBm/1 MHz</w:t>
            </w:r>
          </w:p>
        </w:tc>
      </w:tr>
      <w:tr w:rsidR="006C2B3A" w:rsidRPr="002B4FF6" w:rsidTr="006C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4"/>
          <w:jc w:val="center"/>
        </w:trPr>
        <w:tc>
          <w:tcPr>
            <w:tcW w:w="9436" w:type="dxa"/>
            <w:gridSpan w:val="3"/>
            <w:vAlign w:val="center"/>
          </w:tcPr>
          <w:p w:rsidR="006C2B3A" w:rsidRPr="00A66168" w:rsidRDefault="006C2B3A" w:rsidP="006C2B3A">
            <w:pPr>
              <w:pStyle w:val="TableLegendNote"/>
              <w:pageBreakBefore/>
              <w:rPr>
                <w:rFonts w:ascii="STKaiti" w:eastAsia="STKaiti" w:hAnsi="STKaiti"/>
                <w:lang w:val="en-GB" w:eastAsia="zh-CN"/>
              </w:rPr>
            </w:pPr>
            <w:r w:rsidRPr="00A66168">
              <w:rPr>
                <w:rFonts w:ascii="STKaiti" w:eastAsia="STKaiti" w:hAnsi="STKaiti" w:hint="eastAsia"/>
                <w:iCs/>
                <w:lang w:val="en-GB" w:eastAsia="zh-CN"/>
              </w:rPr>
              <w:lastRenderedPageBreak/>
              <w:t>表</w:t>
            </w:r>
            <w:r w:rsidRPr="00A66168">
              <w:rPr>
                <w:rFonts w:ascii="STKaiti" w:eastAsia="STKaiti" w:hAnsi="STKaiti"/>
                <w:iCs/>
                <w:lang w:val="en-GB" w:eastAsia="zh-CN"/>
              </w:rPr>
              <w:t>17AA</w:t>
            </w:r>
            <w:r w:rsidRPr="00A66168">
              <w:rPr>
                <w:rFonts w:ascii="STKaiti" w:eastAsia="STKaiti" w:hAnsi="STKaiti" w:hint="eastAsia"/>
                <w:iCs/>
                <w:lang w:val="en-GB" w:eastAsia="zh-CN"/>
              </w:rPr>
              <w:t>注：</w:t>
            </w:r>
          </w:p>
          <w:p w:rsidR="006C2B3A" w:rsidRPr="002B4FF6" w:rsidRDefault="006C2B3A" w:rsidP="006C2B3A">
            <w:pPr>
              <w:pStyle w:val="TableLegendNote"/>
              <w:rPr>
                <w:rFonts w:cs="??"/>
                <w:lang w:eastAsia="zh-CN"/>
              </w:rPr>
            </w:pPr>
            <w:r>
              <w:rPr>
                <w:rFonts w:hint="eastAsia"/>
                <w:lang w:val="en-GB" w:eastAsia="zh-CN"/>
              </w:rPr>
              <w:t>注</w:t>
            </w:r>
            <w:r>
              <w:rPr>
                <w:lang w:val="en-GB" w:eastAsia="zh-CN"/>
              </w:rPr>
              <w:t>1 </w:t>
            </w:r>
            <w:r w:rsidR="007179FF">
              <w:rPr>
                <w:lang w:val="en-GB" w:eastAsia="zh-CN"/>
              </w:rPr>
              <w:t>–</w:t>
            </w:r>
            <w:r>
              <w:rPr>
                <w:lang w:val="en-GB" w:eastAsia="zh-CN"/>
              </w:rPr>
              <w:t> </w:t>
            </w:r>
            <w:r>
              <w:rPr>
                <w:rFonts w:hint="eastAsia"/>
                <w:lang w:val="en-GB" w:eastAsia="zh-CN"/>
              </w:rPr>
              <w:t>在测量带宽中的所有频率应该满足</w:t>
            </w:r>
            <w:r>
              <w:rPr>
                <w:lang w:val="en-GB" w:eastAsia="zh-CN"/>
              </w:rPr>
              <w:t>|</w:t>
            </w:r>
            <w:r>
              <w:rPr>
                <w:lang w:val="en-GB"/>
              </w:rPr>
              <w:t>Δ</w:t>
            </w:r>
            <w:r>
              <w:rPr>
                <w:i/>
                <w:iCs/>
                <w:lang w:val="en-GB" w:eastAsia="zh-CN"/>
              </w:rPr>
              <w:t>f</w:t>
            </w:r>
            <w:r>
              <w:rPr>
                <w:lang w:val="en-GB" w:eastAsia="zh-CN"/>
              </w:rPr>
              <w:t> |</w:t>
            </w:r>
            <w:r>
              <w:rPr>
                <w:rFonts w:hint="eastAsia"/>
                <w:lang w:val="en-GB" w:eastAsia="zh-CN"/>
              </w:rPr>
              <w:t>上的限制，其中，</w:t>
            </w:r>
            <w:r>
              <w:rPr>
                <w:lang w:val="en-GB"/>
              </w:rPr>
              <w:t>Δ</w:t>
            </w:r>
            <w:r>
              <w:rPr>
                <w:i/>
                <w:iCs/>
                <w:lang w:val="en-GB" w:eastAsia="zh-CN"/>
              </w:rPr>
              <w:t>f</w:t>
            </w:r>
            <w:r>
              <w:rPr>
                <w:lang w:val="en-GB" w:eastAsia="zh-CN"/>
              </w:rPr>
              <w:t> = </w:t>
            </w:r>
            <w:r>
              <w:rPr>
                <w:rFonts w:hint="eastAsia"/>
                <w:lang w:val="en-GB" w:eastAsia="zh-CN"/>
              </w:rPr>
              <w:t>中心频率</w:t>
            </w:r>
            <w:r>
              <w:rPr>
                <w:lang w:val="en-GB" w:eastAsia="zh-CN"/>
              </w:rPr>
              <w:t> – </w:t>
            </w:r>
            <w:r>
              <w:rPr>
                <w:rFonts w:hint="eastAsia"/>
                <w:lang w:val="en-GB" w:eastAsia="zh-CN"/>
              </w:rPr>
              <w:t>测量滤波器的最近边缘的频率（</w:t>
            </w:r>
            <w:r>
              <w:rPr>
                <w:i/>
                <w:iCs/>
                <w:lang w:val="en-GB" w:eastAsia="zh-CN"/>
              </w:rPr>
              <w:t>f</w:t>
            </w:r>
            <w:r>
              <w:rPr>
                <w:lang w:val="en-GB" w:eastAsia="zh-CN"/>
              </w:rPr>
              <w:t> </w:t>
            </w:r>
            <w:r>
              <w:rPr>
                <w:rFonts w:hint="eastAsia"/>
                <w:lang w:val="en-GB" w:eastAsia="zh-CN"/>
              </w:rPr>
              <w:t>）。对于多载波测试，</w:t>
            </w:r>
            <w:r w:rsidRPr="002B4FF6">
              <w:rPr>
                <w:rFonts w:cs="??" w:hint="eastAsia"/>
                <w:lang w:eastAsia="zh-CN"/>
              </w:rPr>
              <w:t>规定当最高</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i/>
                <w:iCs/>
                <w:lang w:eastAsia="zh-CN"/>
              </w:rPr>
              <w:t>f</w:t>
            </w:r>
            <w:r w:rsidRPr="002B4FF6">
              <w:rPr>
                <w:rFonts w:cs="??" w:hint="eastAsia"/>
                <w:lang w:eastAsia="zh-CN"/>
              </w:rPr>
              <w:t>）</w:t>
            </w:r>
            <w:r w:rsidRPr="002B4FF6">
              <w:rPr>
                <w:rFonts w:ascii="SimSun" w:hAnsi="SimSun" w:cs="SimSun" w:hint="eastAsia"/>
                <w:lang w:eastAsia="zh-CN"/>
              </w:rPr>
              <w:t>时</w:t>
            </w:r>
            <w:r w:rsidRPr="002B4FF6">
              <w:rPr>
                <w:rFonts w:c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rFonts w:cs="??" w:hint="eastAsia"/>
                <w:lang w:eastAsia="zh-CN"/>
              </w:rPr>
              <w:t>而当最低</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i/>
                <w:iCs/>
                <w:lang w:eastAsia="zh-CN"/>
              </w:rPr>
              <w:t>f</w:t>
            </w:r>
            <w:r w:rsidRPr="002B4FF6">
              <w:rPr>
                <w:rFonts w:cs="??" w:hint="eastAsia"/>
                <w:lang w:eastAsia="zh-CN"/>
              </w:rPr>
              <w:t>）</w:t>
            </w:r>
            <w:r w:rsidRPr="002B4FF6">
              <w:rPr>
                <w:rFonts w:ascii="SimSun" w:hAnsi="SimSun" w:cs="SimSun" w:hint="eastAsia"/>
                <w:lang w:eastAsia="zh-CN"/>
              </w:rPr>
              <w:t>时</w:t>
            </w:r>
            <w:r w:rsidRPr="002B4FF6">
              <w:rPr>
                <w:rFonts w:cs="??" w:hint="eastAsia"/>
                <w:lang w:eastAsia="zh-CN"/>
              </w:rPr>
              <w:t>取</w:t>
            </w:r>
            <w:r w:rsidRPr="002B4FF6">
              <w:rPr>
                <w:rFonts w:ascii="SimSun" w:hAnsi="SimSun" w:cs="SimSun" w:hint="eastAsia"/>
                <w:lang w:eastAsia="zh-CN"/>
              </w:rPr>
              <w:t>负</w:t>
            </w:r>
            <w:r w:rsidRPr="002B4FF6">
              <w:rPr>
                <w:rFonts w:c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w:t>
            </w:r>
          </w:p>
        </w:tc>
      </w:tr>
    </w:tbl>
    <w:p w:rsidR="006C2B3A" w:rsidRDefault="006C2B3A" w:rsidP="00253061">
      <w:pPr>
        <w:ind w:firstLine="540"/>
        <w:rPr>
          <w:rFonts w:cs="??"/>
          <w:lang w:eastAsia="zh-CN"/>
        </w:rPr>
      </w:pPr>
    </w:p>
    <w:p w:rsidR="00253061" w:rsidRDefault="00253061" w:rsidP="00253061">
      <w:pPr>
        <w:ind w:firstLine="540"/>
        <w:rPr>
          <w:lang w:eastAsia="zh-CN"/>
        </w:rPr>
      </w:pPr>
      <w:r>
        <w:rPr>
          <w:rFonts w:cs="??" w:hint="eastAsia"/>
          <w:lang w:eastAsia="zh-CN"/>
        </w:rPr>
        <w:t>表</w:t>
      </w:r>
      <w:r>
        <w:rPr>
          <w:lang w:eastAsia="zh-CN"/>
        </w:rPr>
        <w:t>17B</w:t>
      </w:r>
      <w:r>
        <w:rPr>
          <w:rFonts w:hint="eastAsia"/>
          <w:lang w:eastAsia="zh-CN"/>
        </w:rPr>
        <w:t>和表</w:t>
      </w:r>
      <w:r>
        <w:rPr>
          <w:lang w:eastAsia="zh-CN"/>
        </w:rPr>
        <w:t>17BA</w:t>
      </w:r>
      <w:r>
        <w:rPr>
          <w:rFonts w:cs="??" w:hint="eastAsia"/>
          <w:lang w:eastAsia="zh-CN"/>
        </w:rPr>
        <w:t>中的</w:t>
      </w:r>
      <w:r>
        <w:rPr>
          <w:rFonts w:ascii="SimSun" w:hAnsi="SimSun" w:cs="SimSun" w:hint="eastAsia"/>
          <w:lang w:eastAsia="zh-CN"/>
        </w:rPr>
        <w:t>频谱发</w:t>
      </w:r>
      <w:r>
        <w:rPr>
          <w:rFonts w:cs="??" w:hint="eastAsia"/>
          <w:lang w:eastAsia="zh-CN"/>
        </w:rPr>
        <w:t>射掩模值适用于</w:t>
      </w:r>
      <w:r>
        <w:rPr>
          <w:rFonts w:ascii="SimSun" w:hAnsi="SimSun" w:cs="SimSun" w:hint="eastAsia"/>
          <w:lang w:eastAsia="zh-CN"/>
        </w:rPr>
        <w:t>频带类别</w:t>
      </w:r>
      <w:r>
        <w:rPr>
          <w:lang w:val="en-US" w:eastAsia="zh-CN"/>
        </w:rPr>
        <w:t>1</w:t>
      </w:r>
      <w:r>
        <w:rPr>
          <w:rFonts w:cs="??" w:hint="eastAsia"/>
          <w:lang w:val="en-US" w:eastAsia="zh-CN"/>
        </w:rPr>
        <w:t>、</w:t>
      </w:r>
      <w:r>
        <w:rPr>
          <w:lang w:val="en-US" w:eastAsia="zh-CN"/>
        </w:rPr>
        <w:t>4</w:t>
      </w:r>
      <w:r>
        <w:rPr>
          <w:rFonts w:cs="??" w:hint="eastAsia"/>
          <w:lang w:val="en-US" w:eastAsia="zh-CN"/>
        </w:rPr>
        <w:t>、</w:t>
      </w:r>
      <w:r>
        <w:rPr>
          <w:lang w:val="en-US" w:eastAsia="zh-CN"/>
        </w:rPr>
        <w:t>6</w:t>
      </w:r>
      <w:r>
        <w:rPr>
          <w:rFonts w:cs="??" w:hint="eastAsia"/>
          <w:lang w:val="en-US" w:eastAsia="zh-CN"/>
        </w:rPr>
        <w:t>、</w:t>
      </w:r>
      <w:r>
        <w:rPr>
          <w:lang w:val="en-US" w:eastAsia="zh-CN"/>
        </w:rPr>
        <w:t>8</w:t>
      </w:r>
      <w:r>
        <w:rPr>
          <w:rFonts w:cs="??" w:hint="eastAsia"/>
          <w:lang w:val="en-US" w:eastAsia="zh-CN"/>
        </w:rPr>
        <w:t>、</w:t>
      </w:r>
      <w:r>
        <w:rPr>
          <w:lang w:val="en-US" w:eastAsia="zh-CN"/>
        </w:rPr>
        <w:t>13</w:t>
      </w:r>
      <w:r>
        <w:rPr>
          <w:rFonts w:cs="??" w:hint="eastAsia"/>
          <w:lang w:val="en-US" w:eastAsia="zh-CN"/>
        </w:rPr>
        <w:t>、</w:t>
      </w:r>
      <w:r>
        <w:rPr>
          <w:lang w:val="en-US" w:eastAsia="zh-CN"/>
        </w:rPr>
        <w:t>14</w:t>
      </w:r>
      <w:r>
        <w:rPr>
          <w:rFonts w:cs="??" w:hint="eastAsia"/>
          <w:lang w:val="en-US" w:eastAsia="zh-CN"/>
        </w:rPr>
        <w:t>和</w:t>
      </w:r>
      <w:r>
        <w:rPr>
          <w:lang w:val="en-US" w:eastAsia="zh-CN"/>
        </w:rPr>
        <w:t>15</w:t>
      </w:r>
      <w:r>
        <w:rPr>
          <w:rFonts w:cs="??" w:hint="eastAsia"/>
          <w:lang w:val="en-US" w:eastAsia="zh-CN"/>
        </w:rPr>
        <w:t>，并</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253061" w:rsidRDefault="00253061" w:rsidP="008E2F45">
      <w:pPr>
        <w:pStyle w:val="TableNo"/>
        <w:rPr>
          <w:lang w:val="en-US" w:eastAsia="zh-CN"/>
        </w:rPr>
      </w:pPr>
      <w:r>
        <w:rPr>
          <w:rFonts w:cs="??" w:hint="eastAsia"/>
          <w:lang w:val="en-US" w:eastAsia="zh-CN"/>
        </w:rPr>
        <w:t>表</w:t>
      </w:r>
      <w:r>
        <w:rPr>
          <w:lang w:val="en-US" w:eastAsia="zh-CN"/>
        </w:rPr>
        <w:t>17B</w:t>
      </w:r>
    </w:p>
    <w:p w:rsidR="00253061" w:rsidRPr="00D6740B" w:rsidRDefault="00253061" w:rsidP="00D6740B">
      <w:pPr>
        <w:pStyle w:val="Tabletitle"/>
      </w:pPr>
      <w:r w:rsidRPr="00D6740B">
        <w:t>Macro BS</w:t>
      </w:r>
      <w:r w:rsidRPr="00D6740B">
        <w:rPr>
          <w:rFonts w:hint="eastAsia"/>
        </w:rPr>
        <w:t>频带类别</w:t>
      </w:r>
      <w:r w:rsidRPr="00D6740B">
        <w:t>1</w:t>
      </w:r>
      <w:r w:rsidRPr="00D6740B">
        <w:rPr>
          <w:rFonts w:hint="eastAsia"/>
        </w:rPr>
        <w:t>、</w:t>
      </w:r>
      <w:r w:rsidRPr="00D6740B">
        <w:t>4</w:t>
      </w:r>
      <w:r w:rsidRPr="00D6740B">
        <w:rPr>
          <w:rFonts w:hint="eastAsia"/>
        </w:rPr>
        <w:t>、</w:t>
      </w:r>
      <w:r w:rsidRPr="00D6740B">
        <w:t>6</w:t>
      </w:r>
      <w:r w:rsidRPr="00D6740B">
        <w:rPr>
          <w:rFonts w:hint="eastAsia"/>
        </w:rPr>
        <w:t>、</w:t>
      </w:r>
      <w:r w:rsidRPr="00D6740B">
        <w:t>8</w:t>
      </w:r>
      <w:r w:rsidRPr="00D6740B">
        <w:rPr>
          <w:rFonts w:hint="eastAsia"/>
        </w:rPr>
        <w:t>、</w:t>
      </w:r>
      <w:r w:rsidRPr="00D6740B">
        <w:t>13</w:t>
      </w:r>
      <w:r w:rsidRPr="00D6740B">
        <w:rPr>
          <w:rFonts w:hint="eastAsia"/>
        </w:rPr>
        <w:t>、</w:t>
      </w:r>
      <w:r w:rsidRPr="00D6740B">
        <w:t>14</w:t>
      </w:r>
      <w:r w:rsidRPr="00D6740B">
        <w:rPr>
          <w:rFonts w:hint="eastAsia"/>
        </w:rPr>
        <w:t>和</w:t>
      </w:r>
      <w:r w:rsidRPr="00D6740B">
        <w:t>15</w:t>
      </w:r>
      <w:r w:rsidRPr="00D6740B">
        <w:rPr>
          <w:rFonts w:hint="eastAsia"/>
        </w:rPr>
        <w:t>的频谱发射掩模值</w:t>
      </w:r>
    </w:p>
    <w:tbl>
      <w:tblPr>
        <w:tblW w:w="5000" w:type="pct"/>
        <w:jc w:val="center"/>
        <w:tblLayout w:type="fixed"/>
        <w:tblLook w:val="0000" w:firstRow="0" w:lastRow="0" w:firstColumn="0" w:lastColumn="0" w:noHBand="0" w:noVBand="0"/>
      </w:tblPr>
      <w:tblGrid>
        <w:gridCol w:w="2830"/>
        <w:gridCol w:w="1416"/>
        <w:gridCol w:w="5377"/>
      </w:tblGrid>
      <w:tr w:rsidR="00253061" w:rsidRPr="002B4FF6" w:rsidTr="008E2F45">
        <w:trPr>
          <w:jc w:val="center"/>
        </w:trPr>
        <w:tc>
          <w:tcPr>
            <w:tcW w:w="2830" w:type="dxa"/>
            <w:tcBorders>
              <w:top w:val="single" w:sz="6" w:space="0" w:color="auto"/>
              <w:left w:val="single" w:sz="6" w:space="0" w:color="auto"/>
              <w:bottom w:val="single" w:sz="4" w:space="0" w:color="auto"/>
              <w:right w:val="single" w:sz="6" w:space="0" w:color="auto"/>
            </w:tcBorders>
          </w:tcPr>
          <w:p w:rsidR="00253061" w:rsidRPr="002B4FF6" w:rsidRDefault="00253061" w:rsidP="008E2F45">
            <w:pPr>
              <w:pStyle w:val="Tablehead"/>
              <w:keepNext w:val="0"/>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1416" w:type="dxa"/>
            <w:tcBorders>
              <w:top w:val="single" w:sz="6" w:space="0" w:color="auto"/>
              <w:left w:val="single" w:sz="6" w:space="0" w:color="auto"/>
              <w:bottom w:val="single" w:sz="4" w:space="0" w:color="auto"/>
              <w:right w:val="single" w:sz="6" w:space="0" w:color="auto"/>
            </w:tcBorders>
          </w:tcPr>
          <w:p w:rsidR="00253061" w:rsidRPr="002B4FF6" w:rsidRDefault="00253061" w:rsidP="008E2F45">
            <w:pPr>
              <w:pStyle w:val="Tablehead"/>
              <w:keepNext w:val="0"/>
            </w:pPr>
            <w:r w:rsidRPr="002B4FF6">
              <w:rPr>
                <w:rFonts w:cs="??" w:hint="eastAsia"/>
                <w:lang w:val="en-US"/>
              </w:rPr>
              <w:t>激活</w:t>
            </w:r>
            <w:r w:rsidRPr="002B4FF6">
              <w:rPr>
                <w:rFonts w:ascii="SimSun" w:hAnsi="SimSun" w:cs="SimSun" w:hint="eastAsia"/>
                <w:lang w:val="en-US"/>
              </w:rPr>
              <w:t>载</w:t>
            </w:r>
            <w:r w:rsidRPr="002B4FF6">
              <w:rPr>
                <w:rFonts w:cs="??" w:hint="eastAsia"/>
                <w:lang w:val="en-US"/>
              </w:rPr>
              <w:t>波</w:t>
            </w:r>
          </w:p>
        </w:tc>
        <w:tc>
          <w:tcPr>
            <w:tcW w:w="5377" w:type="dxa"/>
            <w:tcBorders>
              <w:top w:val="single" w:sz="6" w:space="0" w:color="auto"/>
              <w:left w:val="single" w:sz="6" w:space="0" w:color="auto"/>
              <w:bottom w:val="single" w:sz="4" w:space="0" w:color="auto"/>
              <w:right w:val="single" w:sz="6" w:space="0" w:color="auto"/>
            </w:tcBorders>
          </w:tcPr>
          <w:p w:rsidR="00253061" w:rsidRPr="002B4FF6" w:rsidRDefault="00253061" w:rsidP="008E2F45">
            <w:pPr>
              <w:pStyle w:val="Tablehead"/>
              <w:keepNext w:val="0"/>
            </w:pPr>
            <w:r w:rsidRPr="002B4FF6">
              <w:rPr>
                <w:rFonts w:ascii="SimSun" w:hAnsi="SimSun" w:cs="SimSun" w:hint="eastAsia"/>
                <w:lang w:val="en-US"/>
              </w:rPr>
              <w:t>发</w:t>
            </w:r>
            <w:r w:rsidRPr="002B4FF6">
              <w:rPr>
                <w:rFonts w:cs="??" w:hint="eastAsia"/>
                <w:lang w:val="en-US"/>
              </w:rPr>
              <w:t>射限</w:t>
            </w:r>
            <w:r w:rsidRPr="002B4FF6">
              <w:rPr>
                <w:rFonts w:ascii="SimSun" w:hAnsi="SimSun" w:cs="SimSun" w:hint="eastAsia"/>
                <w:lang w:val="en-US"/>
              </w:rPr>
              <w:t>值</w:t>
            </w:r>
          </w:p>
        </w:tc>
      </w:tr>
      <w:tr w:rsidR="00253061" w:rsidRPr="002B4FF6" w:rsidTr="008E2F45">
        <w:trPr>
          <w:jc w:val="center"/>
        </w:trPr>
        <w:tc>
          <w:tcPr>
            <w:tcW w:w="2830"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 xml:space="preserve">885 kHz </w:t>
            </w:r>
            <w:r w:rsidRPr="002B4FF6">
              <w:rPr>
                <w:rFonts w:hint="eastAsia"/>
                <w:lang w:eastAsia="zh-CN"/>
              </w:rPr>
              <w:t>至</w:t>
            </w:r>
            <w:r w:rsidRPr="002B4FF6">
              <w:t xml:space="preserve"> 1.25 MHz</w:t>
            </w:r>
          </w:p>
        </w:tc>
        <w:tc>
          <w:tcPr>
            <w:tcW w:w="1416"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一个</w:t>
            </w:r>
          </w:p>
        </w:tc>
        <w:tc>
          <w:tcPr>
            <w:tcW w:w="5377" w:type="dxa"/>
            <w:tcBorders>
              <w:top w:val="single" w:sz="4" w:space="0" w:color="auto"/>
              <w:left w:val="single" w:sz="6" w:space="0" w:color="auto"/>
              <w:bottom w:val="single" w:sz="6" w:space="0" w:color="auto"/>
              <w:right w:val="single" w:sz="6" w:space="0" w:color="auto"/>
            </w:tcBorders>
          </w:tcPr>
          <w:p w:rsidR="00253061" w:rsidRPr="002B4FF6" w:rsidRDefault="00253061" w:rsidP="008E2F45">
            <w:pPr>
              <w:pStyle w:val="Tabletext"/>
              <w:jc w:val="left"/>
            </w:pPr>
            <w:r w:rsidRPr="002B4FF6">
              <w:t>–45 dBc/30 kHz</w:t>
            </w:r>
          </w:p>
        </w:tc>
      </w:tr>
      <w:tr w:rsidR="00253061" w:rsidRPr="002B4FF6" w:rsidTr="008E2F45">
        <w:trPr>
          <w:jc w:val="center"/>
        </w:trPr>
        <w:tc>
          <w:tcPr>
            <w:tcW w:w="2830"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 xml:space="preserve">1.25 </w:t>
            </w:r>
            <w:r w:rsidRPr="002B4FF6">
              <w:rPr>
                <w:rFonts w:hint="eastAsia"/>
                <w:lang w:eastAsia="zh-CN"/>
              </w:rPr>
              <w:t>至</w:t>
            </w:r>
            <w:r w:rsidRPr="002B4FF6">
              <w:t xml:space="preserve"> 1.98 MHz</w:t>
            </w:r>
          </w:p>
        </w:tc>
        <w:tc>
          <w:tcPr>
            <w:tcW w:w="1416"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一个</w:t>
            </w:r>
          </w:p>
        </w:tc>
        <w:tc>
          <w:tcPr>
            <w:tcW w:w="5377" w:type="dxa"/>
            <w:tcBorders>
              <w:left w:val="single" w:sz="6" w:space="0" w:color="auto"/>
              <w:bottom w:val="single" w:sz="6" w:space="0" w:color="auto"/>
              <w:right w:val="single" w:sz="6" w:space="0" w:color="auto"/>
            </w:tcBorders>
          </w:tcPr>
          <w:p w:rsidR="00253061" w:rsidRPr="002B4FF6" w:rsidRDefault="00253061" w:rsidP="008E2F45">
            <w:pPr>
              <w:pStyle w:val="Tabletext"/>
              <w:jc w:val="left"/>
            </w:pPr>
            <w:r w:rsidRPr="002B4FF6">
              <w:rPr>
                <w:lang w:val="en-US"/>
              </w:rPr>
              <w:t xml:space="preserve">–45 dBc/30 kHz </w:t>
            </w:r>
            <w:r w:rsidRPr="002B4FF6">
              <w:rPr>
                <w:rFonts w:cs="??" w:hint="eastAsia"/>
                <w:lang w:val="en-US" w:eastAsia="zh-CN"/>
              </w:rPr>
              <w:t>或</w:t>
            </w:r>
            <w:r w:rsidRPr="002B4FF6">
              <w:rPr>
                <w:lang w:val="en-US"/>
              </w:rPr>
              <w:t xml:space="preserve"> –9 dBm/30 kHz</w:t>
            </w:r>
            <w:r w:rsidRPr="002B4FF6">
              <w:rPr>
                <w:rFonts w:cs="??" w:hint="eastAsia"/>
                <w:lang w:val="en-US" w:eastAsia="zh-CN"/>
              </w:rPr>
              <w:t>中取</w:t>
            </w:r>
            <w:r w:rsidRPr="002B4FF6">
              <w:rPr>
                <w:rFonts w:ascii="SimSun" w:hAnsi="SimSun" w:cs="SimSun" w:hint="eastAsia"/>
                <w:lang w:val="en-US" w:eastAsia="zh-CN"/>
              </w:rPr>
              <w:t>较严</w:t>
            </w:r>
            <w:r w:rsidRPr="002B4FF6">
              <w:rPr>
                <w:rFonts w:cs="??" w:hint="eastAsia"/>
                <w:lang w:val="en-US" w:eastAsia="zh-CN"/>
              </w:rPr>
              <w:t>格</w:t>
            </w:r>
            <w:r w:rsidRPr="002B4FF6">
              <w:rPr>
                <w:rFonts w:ascii="SimSun" w:hAnsi="SimSun" w:cs="SimSun" w:hint="eastAsia"/>
                <w:lang w:val="en-US" w:eastAsia="zh-CN"/>
              </w:rPr>
              <w:t>值</w:t>
            </w:r>
          </w:p>
        </w:tc>
      </w:tr>
      <w:tr w:rsidR="00253061" w:rsidRPr="002B4FF6" w:rsidTr="008E2F45">
        <w:trPr>
          <w:jc w:val="center"/>
        </w:trPr>
        <w:tc>
          <w:tcPr>
            <w:tcW w:w="2830"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rPr>
                <w:lang w:eastAsia="zh-CN"/>
              </w:rPr>
            </w:pPr>
            <w:r w:rsidRPr="002B4FF6">
              <w:rPr>
                <w:lang w:eastAsia="zh-CN"/>
              </w:rPr>
              <w:t xml:space="preserve">1.25 </w:t>
            </w:r>
            <w:r w:rsidRPr="002B4FF6">
              <w:rPr>
                <w:rFonts w:hint="eastAsia"/>
                <w:lang w:eastAsia="zh-CN"/>
              </w:rPr>
              <w:t>至</w:t>
            </w:r>
            <w:r w:rsidRPr="002B4FF6">
              <w:rPr>
                <w:lang w:eastAsia="zh-CN"/>
              </w:rPr>
              <w:t xml:space="preserve"> 2.25 MHz</w:t>
            </w:r>
            <w:r w:rsidRPr="002B4FF6">
              <w:rPr>
                <w:lang w:eastAsia="zh-CN"/>
              </w:rPr>
              <w:br/>
            </w:r>
            <w:r w:rsidRPr="002B4FF6">
              <w:rPr>
                <w:rFonts w:hint="eastAsia"/>
                <w:lang w:eastAsia="zh-CN"/>
              </w:rPr>
              <w:t>（只针对</w:t>
            </w:r>
            <w:r w:rsidRPr="002B4FF6">
              <w:rPr>
                <w:lang w:eastAsia="zh-CN"/>
              </w:rPr>
              <w:t xml:space="preserve">MC </w:t>
            </w:r>
            <w:r w:rsidRPr="002B4FF6">
              <w:rPr>
                <w:rFonts w:hint="eastAsia"/>
                <w:lang w:eastAsia="zh-CN"/>
              </w:rPr>
              <w:t>测试）</w:t>
            </w:r>
          </w:p>
        </w:tc>
        <w:tc>
          <w:tcPr>
            <w:tcW w:w="1416"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所有</w:t>
            </w:r>
          </w:p>
        </w:tc>
        <w:tc>
          <w:tcPr>
            <w:tcW w:w="5377"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–9 dBm/30 kHz</w:t>
            </w:r>
          </w:p>
        </w:tc>
      </w:tr>
      <w:tr w:rsidR="00253061" w:rsidRPr="002B4FF6" w:rsidTr="008E2F45">
        <w:trPr>
          <w:jc w:val="center"/>
        </w:trPr>
        <w:tc>
          <w:tcPr>
            <w:tcW w:w="2830"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rPr>
                <w:lang w:eastAsia="zh-CN"/>
              </w:rPr>
            </w:pPr>
            <w:r w:rsidRPr="002B4FF6">
              <w:rPr>
                <w:lang w:val="en-US" w:eastAsia="zh-CN"/>
              </w:rPr>
              <w:t xml:space="preserve">1.25 </w:t>
            </w:r>
            <w:r w:rsidRPr="002B4FF6">
              <w:rPr>
                <w:rFonts w:cs="??" w:hint="eastAsia"/>
                <w:lang w:val="en-US" w:eastAsia="zh-CN"/>
              </w:rPr>
              <w:t>至</w:t>
            </w:r>
            <w:r w:rsidRPr="002B4FF6">
              <w:rPr>
                <w:lang w:val="en-US" w:eastAsia="zh-CN"/>
              </w:rPr>
              <w:t xml:space="preserve">1.45 MHz </w:t>
            </w:r>
            <w:r w:rsidRPr="002B4FF6">
              <w:rPr>
                <w:lang w:val="en-US" w:eastAsia="zh-CN"/>
              </w:rPr>
              <w:br/>
            </w:r>
            <w:r w:rsidRPr="002B4FF6">
              <w:rPr>
                <w:rFonts w:cs="??" w:hint="eastAsia"/>
                <w:lang w:val="en-US" w:eastAsia="zh-CN"/>
              </w:rPr>
              <w:t>（</w:t>
            </w:r>
            <w:r w:rsidRPr="002B4FF6">
              <w:rPr>
                <w:rFonts w:ascii="SimSun" w:hAnsi="SimSun" w:cs="SimSun" w:hint="eastAsia"/>
                <w:lang w:val="en-US" w:eastAsia="zh-CN"/>
              </w:rPr>
              <w:t>频带类别</w:t>
            </w:r>
            <w:r w:rsidRPr="002B4FF6">
              <w:rPr>
                <w:lang w:val="en-US" w:eastAsia="zh-CN"/>
              </w:rPr>
              <w:t>6</w:t>
            </w:r>
            <w:r w:rsidRPr="002B4FF6">
              <w:rPr>
                <w:rFonts w:cs="??" w:hint="eastAsia"/>
                <w:lang w:val="en-US" w:eastAsia="zh-CN"/>
              </w:rPr>
              <w:t>、</w:t>
            </w:r>
            <w:r w:rsidRPr="002B4FF6">
              <w:rPr>
                <w:lang w:val="en-US" w:eastAsia="zh-CN"/>
              </w:rPr>
              <w:t>8</w:t>
            </w:r>
            <w:r w:rsidRPr="002B4FF6">
              <w:rPr>
                <w:rFonts w:cs="??" w:hint="eastAsia"/>
                <w:lang w:val="en-US" w:eastAsia="zh-CN"/>
              </w:rPr>
              <w:t>和</w:t>
            </w:r>
            <w:r w:rsidRPr="002B4FF6">
              <w:rPr>
                <w:lang w:val="en-US" w:eastAsia="zh-CN"/>
              </w:rPr>
              <w:t>13</w:t>
            </w:r>
            <w:r w:rsidRPr="002B4FF6">
              <w:rPr>
                <w:rFonts w:cs="??" w:hint="eastAsia"/>
                <w:lang w:val="en-US" w:eastAsia="zh-CN"/>
              </w:rPr>
              <w:t>）</w:t>
            </w:r>
          </w:p>
        </w:tc>
        <w:tc>
          <w:tcPr>
            <w:tcW w:w="1416"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所有</w:t>
            </w:r>
          </w:p>
        </w:tc>
        <w:tc>
          <w:tcPr>
            <w:tcW w:w="5377"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–13 dBm/30 kHz</w:t>
            </w:r>
          </w:p>
        </w:tc>
      </w:tr>
      <w:tr w:rsidR="00253061" w:rsidRPr="002B4FF6" w:rsidTr="008E2F45">
        <w:trPr>
          <w:jc w:val="center"/>
        </w:trPr>
        <w:tc>
          <w:tcPr>
            <w:tcW w:w="2830"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rPr>
                <w:lang w:eastAsia="zh-CN"/>
              </w:rPr>
            </w:pPr>
            <w:r w:rsidRPr="002B4FF6">
              <w:rPr>
                <w:lang w:val="en-US" w:eastAsia="zh-CN"/>
              </w:rPr>
              <w:t>1.45</w:t>
            </w:r>
            <w:r w:rsidRPr="002B4FF6">
              <w:rPr>
                <w:rFonts w:cs="??" w:hint="eastAsia"/>
                <w:lang w:val="en-US" w:eastAsia="zh-CN"/>
              </w:rPr>
              <w:t>至</w:t>
            </w:r>
            <w:r w:rsidRPr="002B4FF6">
              <w:rPr>
                <w:lang w:val="en-US" w:eastAsia="zh-CN"/>
              </w:rPr>
              <w:t xml:space="preserve">2.25 MHz </w:t>
            </w:r>
            <w:r w:rsidRPr="002B4FF6">
              <w:rPr>
                <w:lang w:val="en-US" w:eastAsia="zh-CN"/>
              </w:rPr>
              <w:br/>
            </w:r>
            <w:r w:rsidRPr="002B4FF6">
              <w:rPr>
                <w:rFonts w:cs="??" w:hint="eastAsia"/>
                <w:lang w:val="en-US" w:eastAsia="zh-CN"/>
              </w:rPr>
              <w:t>（</w:t>
            </w:r>
            <w:r w:rsidRPr="002B4FF6">
              <w:rPr>
                <w:rFonts w:ascii="SimSun" w:hAnsi="SimSun" w:cs="SimSun" w:hint="eastAsia"/>
                <w:lang w:val="en-US" w:eastAsia="zh-CN"/>
              </w:rPr>
              <w:t>频带类别</w:t>
            </w:r>
            <w:r w:rsidRPr="002B4FF6">
              <w:rPr>
                <w:lang w:val="en-US" w:eastAsia="zh-CN"/>
              </w:rPr>
              <w:t>6</w:t>
            </w:r>
            <w:r w:rsidRPr="002B4FF6">
              <w:rPr>
                <w:rFonts w:cs="??" w:hint="eastAsia"/>
                <w:lang w:val="en-US" w:eastAsia="zh-CN"/>
              </w:rPr>
              <w:t>、</w:t>
            </w:r>
            <w:r w:rsidRPr="002B4FF6">
              <w:rPr>
                <w:lang w:val="en-US" w:eastAsia="zh-CN"/>
              </w:rPr>
              <w:t>8</w:t>
            </w:r>
            <w:r w:rsidRPr="002B4FF6">
              <w:rPr>
                <w:rFonts w:cs="??" w:hint="eastAsia"/>
                <w:lang w:val="en-US" w:eastAsia="zh-CN"/>
              </w:rPr>
              <w:t>和</w:t>
            </w:r>
            <w:r w:rsidRPr="002B4FF6">
              <w:rPr>
                <w:lang w:val="en-US" w:eastAsia="zh-CN"/>
              </w:rPr>
              <w:t>13</w:t>
            </w:r>
            <w:r w:rsidRPr="002B4FF6">
              <w:rPr>
                <w:rFonts w:cs="??" w:hint="eastAsia"/>
                <w:lang w:val="en-US" w:eastAsia="zh-CN"/>
              </w:rPr>
              <w:t>）</w:t>
            </w:r>
          </w:p>
        </w:tc>
        <w:tc>
          <w:tcPr>
            <w:tcW w:w="1416"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所有</w:t>
            </w:r>
          </w:p>
        </w:tc>
        <w:tc>
          <w:tcPr>
            <w:tcW w:w="5377" w:type="dxa"/>
            <w:tcBorders>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 xml:space="preserve">{13 + 17 </w:t>
            </w:r>
            <w:r w:rsidRPr="002B4FF6">
              <w:rPr>
                <w:szCs w:val="22"/>
              </w:rPr>
              <w:sym w:font="Symbol" w:char="F0B4"/>
            </w:r>
            <w:r w:rsidRPr="002B4FF6">
              <w:t xml:space="preserve"> </w:t>
            </w:r>
            <w:r w:rsidRPr="002B4FF6">
              <w:rPr>
                <w:rFonts w:hint="eastAsia"/>
              </w:rPr>
              <w:t>（</w:t>
            </w:r>
            <w:r w:rsidRPr="002B4FF6">
              <w:rPr>
                <w:szCs w:val="22"/>
              </w:rPr>
              <w:sym w:font="Symbol" w:char="F044"/>
            </w:r>
            <w:r w:rsidRPr="002B4FF6">
              <w:rPr>
                <w:i/>
                <w:iCs/>
              </w:rPr>
              <w:t>f</w:t>
            </w:r>
            <w:r w:rsidRPr="002B4FF6">
              <w:t xml:space="preserve"> – 1.45 MHz</w:t>
            </w:r>
            <w:r w:rsidRPr="002B4FF6">
              <w:rPr>
                <w:rFonts w:hint="eastAsia"/>
              </w:rPr>
              <w:t>）</w:t>
            </w:r>
            <w:r w:rsidRPr="002B4FF6">
              <w:t>} dBm/30 kHz</w:t>
            </w:r>
          </w:p>
        </w:tc>
      </w:tr>
      <w:tr w:rsidR="00253061" w:rsidRPr="002B4FF6" w:rsidTr="008E2F45">
        <w:trPr>
          <w:jc w:val="center"/>
        </w:trPr>
        <w:tc>
          <w:tcPr>
            <w:tcW w:w="2830"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 xml:space="preserve">1.98 MHz </w:t>
            </w:r>
            <w:r w:rsidRPr="002B4FF6">
              <w:rPr>
                <w:rFonts w:hint="eastAsia"/>
                <w:lang w:eastAsia="zh-CN"/>
              </w:rPr>
              <w:t>至</w:t>
            </w:r>
            <w:r w:rsidRPr="002B4FF6">
              <w:t xml:space="preserve"> 2.25 MHz</w:t>
            </w:r>
          </w:p>
        </w:tc>
        <w:tc>
          <w:tcPr>
            <w:tcW w:w="1416"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一个</w:t>
            </w:r>
          </w:p>
        </w:tc>
        <w:tc>
          <w:tcPr>
            <w:tcW w:w="5377" w:type="dxa"/>
            <w:tcBorders>
              <w:top w:val="single" w:sz="6" w:space="0" w:color="auto"/>
              <w:left w:val="single" w:sz="6" w:space="0" w:color="auto"/>
              <w:bottom w:val="single" w:sz="6" w:space="0" w:color="auto"/>
              <w:right w:val="single" w:sz="6" w:space="0" w:color="auto"/>
            </w:tcBorders>
          </w:tcPr>
          <w:p w:rsidR="00253061" w:rsidRPr="002B4FF6" w:rsidRDefault="00253061" w:rsidP="008E2F45">
            <w:pPr>
              <w:pStyle w:val="Tabletext"/>
              <w:jc w:val="left"/>
            </w:pPr>
            <w:r w:rsidRPr="002B4FF6">
              <w:t>–55 dBc/30 kHz, HPRD</w:t>
            </w:r>
            <w:r w:rsidRPr="002B4FF6">
              <w:br/>
              <w:t xml:space="preserve">–55 dBc/30 kHz; Pout </w:t>
            </w:r>
            <w:r w:rsidRPr="002B4FF6">
              <w:rPr>
                <w:szCs w:val="22"/>
              </w:rPr>
              <w:sym w:font="Symbol" w:char="F0B3"/>
            </w:r>
            <w:r w:rsidRPr="002B4FF6">
              <w:t xml:space="preserve"> 33 dBm, cdma2000</w:t>
            </w:r>
            <w:r w:rsidRPr="002B4FF6">
              <w:br/>
              <w:t xml:space="preserve">–22 dBm/30 kHz; 28 dBm </w:t>
            </w:r>
            <w:r w:rsidRPr="002B4FF6">
              <w:rPr>
                <w:szCs w:val="22"/>
              </w:rPr>
              <w:sym w:font="Symbol" w:char="F0A3"/>
            </w:r>
            <w:r w:rsidRPr="002B4FF6">
              <w:t xml:space="preserve"> Pout &lt; 33 dBm, cdma2000–50 dBc/30 kHz; Pout &lt; 28 dBm, cdma2000</w:t>
            </w:r>
          </w:p>
        </w:tc>
      </w:tr>
      <w:tr w:rsidR="00253061" w:rsidRPr="002B4FF6" w:rsidTr="008E2F45">
        <w:trPr>
          <w:jc w:val="center"/>
        </w:trPr>
        <w:tc>
          <w:tcPr>
            <w:tcW w:w="2830"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 xml:space="preserve">2.25 MHz </w:t>
            </w:r>
            <w:r w:rsidRPr="002B4FF6">
              <w:rPr>
                <w:rFonts w:hint="eastAsia"/>
                <w:lang w:eastAsia="zh-CN"/>
              </w:rPr>
              <w:t>至</w:t>
            </w:r>
            <w:r w:rsidRPr="002B4FF6">
              <w:t xml:space="preserve"> 4.00 MHz</w:t>
            </w:r>
          </w:p>
        </w:tc>
        <w:tc>
          <w:tcPr>
            <w:tcW w:w="1416"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center"/>
              <w:rPr>
                <w:lang w:eastAsia="zh-CN"/>
              </w:rPr>
            </w:pPr>
            <w:r w:rsidRPr="002B4FF6">
              <w:rPr>
                <w:rFonts w:hint="eastAsia"/>
                <w:lang w:eastAsia="zh-CN"/>
              </w:rPr>
              <w:t>所有</w:t>
            </w:r>
          </w:p>
        </w:tc>
        <w:tc>
          <w:tcPr>
            <w:tcW w:w="5377"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8E2F45">
            <w:pPr>
              <w:pStyle w:val="Tabletext"/>
              <w:jc w:val="left"/>
            </w:pPr>
            <w:r w:rsidRPr="002B4FF6">
              <w:t>–13 dBm/1 MHz</w:t>
            </w:r>
          </w:p>
        </w:tc>
      </w:tr>
      <w:tr w:rsidR="00253061" w:rsidRPr="002B4FF6" w:rsidTr="008E2F45">
        <w:trPr>
          <w:jc w:val="center"/>
        </w:trPr>
        <w:tc>
          <w:tcPr>
            <w:tcW w:w="9623" w:type="dxa"/>
            <w:gridSpan w:val="3"/>
            <w:tcBorders>
              <w:top w:val="single" w:sz="6" w:space="0" w:color="auto"/>
            </w:tcBorders>
            <w:vAlign w:val="center"/>
          </w:tcPr>
          <w:p w:rsidR="00253061" w:rsidRPr="002B4FF6" w:rsidRDefault="00253061" w:rsidP="00DD3EEF">
            <w:pPr>
              <w:pStyle w:val="TableLegend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内的所有</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应满</w:t>
            </w:r>
            <w:r w:rsidRPr="002B4FF6">
              <w:rPr>
                <w:rFont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上的限制。</w:t>
            </w:r>
            <w:r w:rsidRPr="002B4FF6">
              <w:rPr>
                <w:rFonts w:ascii="SimSun" w:hAnsi="SimSun" w:cs="SimSun" w:hint="eastAsia"/>
                <w:lang w:eastAsia="zh-CN"/>
              </w:rPr>
              <w:t>发</w:t>
            </w:r>
            <w:r w:rsidRPr="002B4FF6">
              <w:rPr>
                <w:rFonts w:hint="eastAsia"/>
                <w:lang w:eastAsia="zh-CN"/>
              </w:rPr>
              <w:t>射要求</w:t>
            </w:r>
            <w:r w:rsidRPr="002B4FF6">
              <w:rPr>
                <w:rFonts w:ascii="SimSun" w:hAnsi="SimSun" w:cs="SimSun" w:hint="eastAsia"/>
                <w:lang w:eastAsia="zh-CN"/>
              </w:rPr>
              <w:t>应</w:t>
            </w:r>
            <w:r w:rsidRPr="002B4FF6">
              <w:rPr>
                <w:rFonts w:hint="eastAsia"/>
                <w:lang w:eastAsia="zh-CN"/>
              </w:rPr>
              <w:t>适用于所有的</w:t>
            </w:r>
            <w:r w:rsidRPr="002B4FF6">
              <w:rPr>
                <w:szCs w:val="22"/>
              </w:rPr>
              <w:sym w:font="Symbol" w:char="F044"/>
            </w:r>
            <w:r w:rsidRPr="002B4FF6">
              <w:rPr>
                <w:i/>
                <w:iCs/>
                <w:lang w:eastAsia="zh-CN"/>
              </w:rPr>
              <w:t>f</w:t>
            </w:r>
            <w:r w:rsidRPr="002B4FF6">
              <w:rPr>
                <w:rFonts w:ascii="SimSun" w:hAnsi="SimSun" w:cs="SimSun" w:hint="eastAsia"/>
                <w:lang w:eastAsia="zh-CN"/>
              </w:rPr>
              <w:t>值</w:t>
            </w:r>
            <w:r w:rsidRPr="002B4FF6">
              <w:rPr>
                <w:rFonts w:hint="eastAsia"/>
                <w:lang w:eastAsia="zh-CN"/>
              </w:rPr>
              <w:t>，而不论</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频</w:t>
            </w:r>
            <w:r w:rsidRPr="002B4FF6">
              <w:rPr>
                <w:rFonts w:hint="eastAsia"/>
                <w:lang w:eastAsia="zh-CN"/>
              </w:rPr>
              <w:t>率是否落在</w:t>
            </w:r>
            <w:r w:rsidRPr="002B4FF6">
              <w:rPr>
                <w:rFonts w:ascii="SimSun" w:hAnsi="SimSun" w:cs="SimSun" w:hint="eastAsia"/>
                <w:lang w:eastAsia="zh-CN"/>
              </w:rPr>
              <w:t>频带</w:t>
            </w:r>
            <w:r w:rsidRPr="002B4FF6">
              <w:rPr>
                <w:rFonts w:hint="eastAsia"/>
                <w:lang w:eastAsia="zh-CN"/>
              </w:rPr>
              <w:t>内或</w:t>
            </w:r>
            <w:r w:rsidRPr="002B4FF6">
              <w:rPr>
                <w:rFonts w:ascii="SimSun" w:hAnsi="SimSun" w:cs="SimSun" w:hint="eastAsia"/>
                <w:lang w:eastAsia="zh-CN"/>
              </w:rPr>
              <w:t>频带</w:t>
            </w:r>
            <w:r w:rsidRPr="002B4FF6">
              <w:rPr>
                <w:rFonts w:hint="eastAsia"/>
                <w:lang w:eastAsia="zh-CN"/>
              </w:rPr>
              <w:t>外或</w:t>
            </w:r>
            <w:r w:rsidRPr="002B4FF6">
              <w:rPr>
                <w:rFonts w:ascii="SimSun" w:hAnsi="SimSun" w:cs="SimSun" w:hint="eastAsia"/>
                <w:lang w:eastAsia="zh-CN"/>
              </w:rPr>
              <w:t>边缘处</w:t>
            </w:r>
            <w:r w:rsidRPr="002B4FF6">
              <w:rPr>
                <w:rFonts w:hint="eastAsia"/>
                <w:lang w:eastAsia="zh-CN"/>
              </w:rPr>
              <w:t>。</w:t>
            </w:r>
            <w:r w:rsidRPr="002B4FF6">
              <w:rPr>
                <w:rFonts w:ascii="SimSun" w:hAnsi="SimSun" w:cs="SimSun" w:hint="eastAsia"/>
                <w:lang w:eastAsia="zh-CN"/>
              </w:rPr>
              <w:t>对</w:t>
            </w:r>
            <w:r w:rsidRPr="002B4FF6">
              <w:rPr>
                <w:rFonts w:hint="eastAsia"/>
                <w:lang w:eastAsia="zh-CN"/>
              </w:rPr>
              <w:t>于</w:t>
            </w:r>
            <w:r w:rsidRPr="002B4FF6">
              <w:rPr>
                <w:rFonts w:ascii="SimSun" w:hAnsi="SimSun" w:cs="SimSun" w:hint="eastAsia"/>
                <w:lang w:eastAsia="zh-CN"/>
              </w:rPr>
              <w:t>单载</w:t>
            </w:r>
            <w:r w:rsidRPr="002B4FF6">
              <w:rPr>
                <w:rFonts w:hint="eastAsia"/>
                <w:lang w:eastAsia="zh-CN"/>
              </w:rPr>
              <w:t>波</w:t>
            </w:r>
            <w:r w:rsidRPr="002B4FF6">
              <w:rPr>
                <w:rFonts w:ascii="SimSun" w:hAnsi="SimSun" w:cs="SimSun" w:hint="eastAsia"/>
                <w:lang w:eastAsia="zh-CN"/>
              </w:rPr>
              <w:t>测试</w:t>
            </w:r>
            <w:r w:rsidRPr="002B4FF6">
              <w:rPr>
                <w:rFonts w:hint="eastAsia"/>
                <w:lang w:eastAsia="zh-CN"/>
              </w:rPr>
              <w:t>，</w:t>
            </w:r>
            <w:r w:rsidRPr="002B4FF6">
              <w:rPr>
                <w:szCs w:val="22"/>
              </w:rPr>
              <w:sym w:font="Symbol" w:char="F044"/>
            </w:r>
            <w:r w:rsidRPr="002B4FF6">
              <w:rPr>
                <w:i/>
                <w:iCs/>
                <w:lang w:eastAsia="zh-CN"/>
              </w:rPr>
              <w:t xml:space="preserve">f </w:t>
            </w:r>
            <w:r w:rsidRPr="002B4FF6">
              <w:rPr>
                <w:rFonts w:hint="eastAsia"/>
                <w:lang w:eastAsia="zh-CN"/>
              </w:rPr>
              <w:t>＝</w:t>
            </w:r>
            <w:r w:rsidRPr="002B4FF6">
              <w:rPr>
                <w:lang w:eastAsia="zh-CN"/>
              </w:rPr>
              <w:t xml:space="preserve"> </w:t>
            </w:r>
            <w:r w:rsidRPr="002B4FF6">
              <w:rPr>
                <w:rFonts w:hint="eastAsia"/>
                <w:lang w:eastAsia="zh-CN"/>
              </w:rPr>
              <w:t>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hint="eastAsia"/>
                <w:lang w:eastAsia="zh-CN"/>
              </w:rPr>
              <w:t>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对</w:t>
            </w:r>
            <w:r w:rsidRPr="002B4FF6">
              <w:rPr>
                <w:rFonts w:hint="eastAsia"/>
                <w:lang w:eastAsia="zh-CN"/>
              </w:rPr>
              <w:t>于多</w:t>
            </w:r>
            <w:r w:rsidRPr="002B4FF6">
              <w:rPr>
                <w:rFonts w:ascii="SimSun" w:hAnsi="SimSun" w:cs="SimSun" w:hint="eastAsia"/>
                <w:lang w:eastAsia="zh-CN"/>
              </w:rPr>
              <w:t>载</w:t>
            </w:r>
            <w:r w:rsidRPr="002B4FF6">
              <w:rPr>
                <w:rFonts w:hint="eastAsia"/>
                <w:lang w:eastAsia="zh-CN"/>
              </w:rPr>
              <w:t>波</w:t>
            </w:r>
            <w:r w:rsidRPr="002B4FF6">
              <w:rPr>
                <w:rFonts w:ascii="SimSun" w:hAnsi="SimSun" w:cs="SimSun" w:hint="eastAsia"/>
                <w:lang w:eastAsia="zh-CN"/>
              </w:rPr>
              <w:t>测试</w:t>
            </w:r>
            <w:r w:rsidRPr="002B4FF6">
              <w:rPr>
                <w:rFonts w:hint="eastAsia"/>
                <w:lang w:eastAsia="zh-CN"/>
              </w:rPr>
              <w:t>，规定当最近的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i/>
                <w:iCs/>
                <w:lang w:eastAsia="zh-CN"/>
              </w:rPr>
              <w:t>f</w:t>
            </w:r>
            <w:r w:rsidRPr="002B4FF6">
              <w:rPr>
                <w:rFonts w:hint="eastAsia"/>
                <w:lang w:eastAsia="zh-CN"/>
              </w:rPr>
              <w:t>）－</w:t>
            </w:r>
            <w:r w:rsidRPr="002B4FF6">
              <w:rPr>
                <w:lang w:eastAsia="zh-CN"/>
              </w:rPr>
              <w:t xml:space="preserve"> </w:t>
            </w:r>
            <w:r w:rsidRPr="002B4FF6">
              <w:rPr>
                <w:rFonts w:hint="eastAsia"/>
                <w:lang w:eastAsia="zh-CN"/>
              </w:rPr>
              <w:t>最高</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时</w:t>
            </w:r>
            <w:r w:rsidRPr="002B4FF6">
              <w:rPr>
                <w:rFont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，而当最近的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00DD3EEF">
              <w:rPr>
                <w:rFonts w:hint="eastAsia"/>
                <w:lang w:eastAsia="zh-CN"/>
              </w:rPr>
              <w:t>(</w:t>
            </w:r>
            <w:r w:rsidRPr="002B4FF6">
              <w:rPr>
                <w:i/>
                <w:iCs/>
                <w:lang w:eastAsia="zh-CN"/>
              </w:rPr>
              <w:t>f</w:t>
            </w:r>
            <w:r w:rsidR="00DD3EEF">
              <w:rPr>
                <w:rFonts w:hint="eastAsia"/>
                <w:lang w:eastAsia="zh-CN"/>
              </w:rPr>
              <w:t>)</w:t>
            </w:r>
            <w:r w:rsidRPr="00DD3EEF">
              <w:rPr>
                <w:lang w:eastAsia="zh-CN"/>
              </w:rPr>
              <w:t>－</w:t>
            </w:r>
            <w:r w:rsidRPr="002B4FF6">
              <w:rPr>
                <w:rFonts w:hint="eastAsia"/>
                <w:lang w:eastAsia="zh-CN"/>
              </w:rPr>
              <w:t>最低</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时</w:t>
            </w:r>
            <w:r w:rsidRPr="002B4FF6">
              <w:rPr>
                <w:rFonts w:hint="eastAsia"/>
                <w:lang w:eastAsia="zh-CN"/>
              </w:rPr>
              <w:t>取</w:t>
            </w:r>
            <w:r w:rsidRPr="002B4FF6">
              <w:rPr>
                <w:rFonts w:ascii="SimSun" w:hAnsi="SimSun" w:cs="SimSun" w:hint="eastAsia"/>
                <w:lang w:eastAsia="zh-CN"/>
              </w:rPr>
              <w:t>负</w:t>
            </w:r>
            <w:r w:rsidRPr="002B4FF6">
              <w:rPr>
                <w:rFont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p>
        </w:tc>
      </w:tr>
    </w:tbl>
    <w:p w:rsidR="008E2F45" w:rsidRPr="008E2F45" w:rsidRDefault="008E2F45" w:rsidP="008E2F45">
      <w:pPr>
        <w:pStyle w:val="TableNo"/>
      </w:pPr>
      <w:r w:rsidRPr="008E2F45">
        <w:rPr>
          <w:rFonts w:hint="eastAsia"/>
        </w:rPr>
        <w:t>表</w:t>
      </w:r>
      <w:r w:rsidRPr="008E2F45">
        <w:t xml:space="preserve"> 17BA</w:t>
      </w:r>
    </w:p>
    <w:p w:rsidR="008E2F45" w:rsidRDefault="008E2F45" w:rsidP="008E2F45">
      <w:pPr>
        <w:pStyle w:val="Tabletitle"/>
        <w:rPr>
          <w:lang w:val="en-GB" w:eastAsia="zh-CN"/>
        </w:rPr>
      </w:pPr>
      <w:r w:rsidRPr="002B4FF6">
        <w:rPr>
          <w:lang w:eastAsia="zh-CN"/>
        </w:rPr>
        <w:t>Pico</w:t>
      </w:r>
      <w:r w:rsidRPr="002B4FF6">
        <w:rPr>
          <w:rFonts w:hint="eastAsia"/>
          <w:lang w:val="en-GB" w:eastAsia="zh-CN"/>
        </w:rPr>
        <w:t>和</w:t>
      </w:r>
      <w:r w:rsidRPr="002B4FF6">
        <w:rPr>
          <w:lang w:eastAsia="zh-CN"/>
        </w:rPr>
        <w:t>femto BS</w:t>
      </w:r>
      <w:r w:rsidRPr="002B4FF6">
        <w:rPr>
          <w:rFonts w:hint="eastAsia"/>
          <w:lang w:val="en-GB" w:eastAsia="zh-CN"/>
        </w:rPr>
        <w:t>频带类别</w:t>
      </w:r>
      <w:r w:rsidRPr="002B4FF6">
        <w:rPr>
          <w:lang w:eastAsia="zh-CN"/>
        </w:rPr>
        <w:t>1</w:t>
      </w:r>
      <w:r w:rsidRPr="002B4FF6">
        <w:rPr>
          <w:rFonts w:hint="eastAsia"/>
          <w:lang w:val="en-GB" w:eastAsia="zh-CN"/>
        </w:rPr>
        <w:t>、</w:t>
      </w:r>
      <w:r w:rsidRPr="002B4FF6">
        <w:rPr>
          <w:lang w:eastAsia="zh-CN"/>
        </w:rPr>
        <w:t>4</w:t>
      </w:r>
      <w:r w:rsidRPr="002B4FF6">
        <w:rPr>
          <w:rFonts w:hint="eastAsia"/>
          <w:lang w:val="en-GB" w:eastAsia="zh-CN"/>
        </w:rPr>
        <w:t>、</w:t>
      </w:r>
      <w:r w:rsidRPr="002B4FF6">
        <w:rPr>
          <w:lang w:eastAsia="zh-CN"/>
        </w:rPr>
        <w:t>6</w:t>
      </w:r>
      <w:r w:rsidRPr="002B4FF6">
        <w:rPr>
          <w:rFonts w:hint="eastAsia"/>
          <w:lang w:val="en-GB" w:eastAsia="zh-CN"/>
        </w:rPr>
        <w:t>、</w:t>
      </w:r>
      <w:r w:rsidRPr="002B4FF6">
        <w:rPr>
          <w:lang w:eastAsia="zh-CN"/>
        </w:rPr>
        <w:t>8</w:t>
      </w:r>
      <w:r w:rsidRPr="002B4FF6">
        <w:rPr>
          <w:rFonts w:hint="eastAsia"/>
          <w:lang w:val="en-GB" w:eastAsia="zh-CN"/>
        </w:rPr>
        <w:t>、</w:t>
      </w:r>
      <w:r w:rsidRPr="002B4FF6">
        <w:rPr>
          <w:lang w:eastAsia="zh-CN"/>
        </w:rPr>
        <w:t>13</w:t>
      </w:r>
      <w:r w:rsidRPr="002B4FF6">
        <w:rPr>
          <w:rFonts w:hint="eastAsia"/>
          <w:lang w:val="en-GB" w:eastAsia="zh-CN"/>
        </w:rPr>
        <w:t>、</w:t>
      </w:r>
      <w:r w:rsidRPr="002B4FF6">
        <w:rPr>
          <w:lang w:eastAsia="zh-CN"/>
        </w:rPr>
        <w:t>14</w:t>
      </w:r>
      <w:r w:rsidRPr="002B4FF6">
        <w:rPr>
          <w:rFonts w:hint="eastAsia"/>
          <w:lang w:val="en-GB" w:eastAsia="zh-CN"/>
        </w:rPr>
        <w:t>和</w:t>
      </w:r>
      <w:r w:rsidRPr="002B4FF6">
        <w:rPr>
          <w:lang w:eastAsia="zh-CN"/>
        </w:rPr>
        <w:t>15</w:t>
      </w:r>
      <w:r w:rsidRPr="002B4FF6">
        <w:rPr>
          <w:rFonts w:hint="eastAsia"/>
          <w:lang w:val="en-GB" w:eastAsia="zh-CN"/>
        </w:rPr>
        <w:t>的频谱发射掩模值</w:t>
      </w:r>
    </w:p>
    <w:tbl>
      <w:tblPr>
        <w:tblW w:w="0" w:type="auto"/>
        <w:jc w:val="center"/>
        <w:tblLayout w:type="fixed"/>
        <w:tblLook w:val="0000" w:firstRow="0" w:lastRow="0" w:firstColumn="0" w:lastColumn="0" w:noHBand="0" w:noVBand="0"/>
      </w:tblPr>
      <w:tblGrid>
        <w:gridCol w:w="2767"/>
        <w:gridCol w:w="1243"/>
        <w:gridCol w:w="5396"/>
      </w:tblGrid>
      <w:tr w:rsidR="008E2F45" w:rsidRPr="002B4FF6" w:rsidTr="008E2F45">
        <w:trPr>
          <w:cantSplit/>
          <w:trHeight w:val="459"/>
          <w:jc w:val="center"/>
        </w:trPr>
        <w:tc>
          <w:tcPr>
            <w:tcW w:w="2767" w:type="dxa"/>
            <w:tcBorders>
              <w:top w:val="single" w:sz="6" w:space="0" w:color="auto"/>
              <w:left w:val="single" w:sz="6" w:space="0" w:color="auto"/>
              <w:bottom w:val="single" w:sz="4" w:space="0" w:color="auto"/>
              <w:right w:val="single" w:sz="6" w:space="0" w:color="auto"/>
            </w:tcBorders>
          </w:tcPr>
          <w:p w:rsidR="008E2F45" w:rsidRPr="002B4FF6" w:rsidRDefault="008E2F45" w:rsidP="008E2F45">
            <w:pPr>
              <w:pStyle w:val="Tablehead"/>
              <w:keepNext w:val="0"/>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1243" w:type="dxa"/>
            <w:tcBorders>
              <w:top w:val="single" w:sz="6" w:space="0" w:color="auto"/>
              <w:left w:val="single" w:sz="6" w:space="0" w:color="auto"/>
              <w:bottom w:val="single" w:sz="4" w:space="0" w:color="auto"/>
              <w:right w:val="single" w:sz="6" w:space="0" w:color="auto"/>
            </w:tcBorders>
          </w:tcPr>
          <w:p w:rsidR="008E2F45" w:rsidRPr="002B4FF6" w:rsidRDefault="008E2F45" w:rsidP="008E2F45">
            <w:pPr>
              <w:pStyle w:val="Tablehead"/>
              <w:keepNext w:val="0"/>
            </w:pPr>
            <w:r w:rsidRPr="002B4FF6">
              <w:rPr>
                <w:rFonts w:cs="??" w:hint="eastAsia"/>
                <w:lang w:val="en-US"/>
              </w:rPr>
              <w:t>激活</w:t>
            </w:r>
            <w:r w:rsidRPr="002B4FF6">
              <w:rPr>
                <w:rFonts w:ascii="SimSun" w:hAnsi="SimSun" w:cs="SimSun" w:hint="eastAsia"/>
                <w:lang w:val="en-US"/>
              </w:rPr>
              <w:t>载</w:t>
            </w:r>
            <w:r w:rsidRPr="002B4FF6">
              <w:rPr>
                <w:rFonts w:cs="??" w:hint="eastAsia"/>
                <w:lang w:val="en-US"/>
              </w:rPr>
              <w:t>波</w:t>
            </w:r>
          </w:p>
        </w:tc>
        <w:tc>
          <w:tcPr>
            <w:tcW w:w="5396" w:type="dxa"/>
            <w:tcBorders>
              <w:top w:val="single" w:sz="6" w:space="0" w:color="auto"/>
              <w:left w:val="single" w:sz="6" w:space="0" w:color="auto"/>
              <w:bottom w:val="single" w:sz="4" w:space="0" w:color="auto"/>
              <w:right w:val="single" w:sz="6" w:space="0" w:color="auto"/>
            </w:tcBorders>
          </w:tcPr>
          <w:p w:rsidR="008E2F45" w:rsidRPr="002B4FF6" w:rsidRDefault="008E2F45" w:rsidP="008E2F45">
            <w:pPr>
              <w:pStyle w:val="Tablehead"/>
              <w:keepNext w:val="0"/>
            </w:pPr>
            <w:r w:rsidRPr="002B4FF6">
              <w:rPr>
                <w:rFonts w:ascii="SimSun" w:hAnsi="SimSun" w:cs="SimSun" w:hint="eastAsia"/>
                <w:lang w:val="en-US"/>
              </w:rPr>
              <w:t>发</w:t>
            </w:r>
            <w:r w:rsidRPr="002B4FF6">
              <w:rPr>
                <w:rFonts w:cs="??" w:hint="eastAsia"/>
                <w:lang w:val="en-US"/>
              </w:rPr>
              <w:t>射限</w:t>
            </w:r>
            <w:r w:rsidRPr="002B4FF6">
              <w:rPr>
                <w:rFonts w:ascii="SimSun" w:hAnsi="SimSun" w:cs="SimSun" w:hint="eastAsia"/>
                <w:lang w:val="en-US"/>
              </w:rPr>
              <w:t>值</w:t>
            </w:r>
          </w:p>
        </w:tc>
      </w:tr>
      <w:tr w:rsidR="008E2F45" w:rsidRPr="002B4FF6" w:rsidTr="008E2F45">
        <w:trPr>
          <w:cantSplit/>
          <w:trHeight w:val="376"/>
          <w:jc w:val="center"/>
        </w:trPr>
        <w:tc>
          <w:tcPr>
            <w:tcW w:w="2767" w:type="dxa"/>
            <w:tcBorders>
              <w:top w:val="single" w:sz="4"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left"/>
            </w:pPr>
            <w:r w:rsidRPr="002B4FF6">
              <w:t>885 kHz to 1.98 MHz</w:t>
            </w:r>
          </w:p>
        </w:tc>
        <w:tc>
          <w:tcPr>
            <w:tcW w:w="1243" w:type="dxa"/>
            <w:tcBorders>
              <w:top w:val="single" w:sz="4"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center"/>
            </w:pPr>
            <w:r w:rsidRPr="002B4FF6">
              <w:rPr>
                <w:rFonts w:hint="eastAsia"/>
                <w:lang w:val="en-GB" w:eastAsia="zh-CN"/>
              </w:rPr>
              <w:t>一个</w:t>
            </w:r>
          </w:p>
        </w:tc>
        <w:tc>
          <w:tcPr>
            <w:tcW w:w="5396" w:type="dxa"/>
            <w:tcBorders>
              <w:top w:val="single" w:sz="4" w:space="0" w:color="auto"/>
              <w:left w:val="single" w:sz="6" w:space="0" w:color="auto"/>
              <w:bottom w:val="single" w:sz="6" w:space="0" w:color="auto"/>
              <w:right w:val="single" w:sz="6" w:space="0" w:color="auto"/>
            </w:tcBorders>
          </w:tcPr>
          <w:p w:rsidR="008E2F45" w:rsidRPr="002B4FF6" w:rsidRDefault="008E2F45" w:rsidP="008E2F45">
            <w:pPr>
              <w:pStyle w:val="Tabletext"/>
            </w:pPr>
            <w:r w:rsidRPr="002B4FF6">
              <w:t>–45 dBc/30 kHz</w:t>
            </w:r>
          </w:p>
        </w:tc>
      </w:tr>
      <w:tr w:rsidR="008E2F45" w:rsidRPr="002B4FF6" w:rsidTr="008E2F45">
        <w:trPr>
          <w:cantSplit/>
          <w:trHeight w:val="376"/>
          <w:jc w:val="center"/>
        </w:trPr>
        <w:tc>
          <w:tcPr>
            <w:tcW w:w="2767"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left"/>
            </w:pPr>
            <w:r w:rsidRPr="002B4FF6">
              <w:t>1.98 MHz to 2.25 MHz</w:t>
            </w:r>
          </w:p>
        </w:tc>
        <w:tc>
          <w:tcPr>
            <w:tcW w:w="1243"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center"/>
            </w:pPr>
            <w:r w:rsidRPr="002B4FF6">
              <w:rPr>
                <w:rFonts w:hint="eastAsia"/>
                <w:lang w:val="en-GB"/>
              </w:rPr>
              <w:t>一个</w:t>
            </w:r>
          </w:p>
        </w:tc>
        <w:tc>
          <w:tcPr>
            <w:tcW w:w="5396" w:type="dxa"/>
            <w:tcBorders>
              <w:top w:val="single" w:sz="6" w:space="0" w:color="auto"/>
              <w:left w:val="single" w:sz="6" w:space="0" w:color="auto"/>
              <w:bottom w:val="single" w:sz="6" w:space="0" w:color="auto"/>
              <w:right w:val="single" w:sz="6" w:space="0" w:color="auto"/>
            </w:tcBorders>
          </w:tcPr>
          <w:p w:rsidR="008E2F45" w:rsidRPr="002B4FF6" w:rsidRDefault="008E2F45" w:rsidP="008E2F45">
            <w:pPr>
              <w:pStyle w:val="Tabletext"/>
            </w:pPr>
            <w:r w:rsidRPr="002B4FF6">
              <w:t>–55 dBc/30 kHz</w:t>
            </w:r>
          </w:p>
        </w:tc>
      </w:tr>
      <w:tr w:rsidR="008E2F45" w:rsidRPr="002B4FF6" w:rsidTr="008E2F45">
        <w:trPr>
          <w:cantSplit/>
          <w:trHeight w:val="627"/>
          <w:jc w:val="center"/>
        </w:trPr>
        <w:tc>
          <w:tcPr>
            <w:tcW w:w="2767"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left"/>
              <w:rPr>
                <w:lang w:val="en-GB"/>
              </w:rPr>
            </w:pPr>
            <w:r w:rsidRPr="002B4FF6">
              <w:rPr>
                <w:lang w:val="en-GB"/>
              </w:rPr>
              <w:t>1.25 to 2.25 MHz</w:t>
            </w:r>
            <w:r w:rsidRPr="002B4FF6">
              <w:rPr>
                <w:lang w:val="en-GB"/>
              </w:rPr>
              <w:br/>
            </w:r>
            <w:r w:rsidRPr="002B4FF6">
              <w:rPr>
                <w:rFonts w:hint="eastAsia"/>
                <w:lang w:val="en-GB"/>
              </w:rPr>
              <w:t>（</w:t>
            </w:r>
            <w:r w:rsidRPr="002B4FF6">
              <w:rPr>
                <w:rFonts w:hint="eastAsia"/>
                <w:lang w:eastAsia="zh-CN"/>
              </w:rPr>
              <w:t>只针对</w:t>
            </w:r>
            <w:r w:rsidRPr="002B4FF6">
              <w:rPr>
                <w:lang w:eastAsia="zh-CN"/>
              </w:rPr>
              <w:t xml:space="preserve">MC </w:t>
            </w:r>
            <w:r w:rsidRPr="002B4FF6">
              <w:rPr>
                <w:rFonts w:hint="eastAsia"/>
                <w:lang w:eastAsia="zh-CN"/>
              </w:rPr>
              <w:t>测试</w:t>
            </w:r>
            <w:r w:rsidRPr="002B4FF6">
              <w:rPr>
                <w:rFonts w:hint="eastAsia"/>
                <w:lang w:val="en-GB"/>
              </w:rPr>
              <w:t>）</w:t>
            </w:r>
          </w:p>
        </w:tc>
        <w:tc>
          <w:tcPr>
            <w:tcW w:w="1243"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center"/>
              <w:rPr>
                <w:lang w:val="en-GB"/>
              </w:rPr>
            </w:pPr>
            <w:r w:rsidRPr="002B4FF6">
              <w:rPr>
                <w:rFonts w:hint="eastAsia"/>
                <w:lang w:val="en-GB"/>
              </w:rPr>
              <w:t>所有</w:t>
            </w:r>
          </w:p>
        </w:tc>
        <w:tc>
          <w:tcPr>
            <w:tcW w:w="5396"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rPr>
                <w:lang w:val="en-GB"/>
              </w:rPr>
            </w:pPr>
            <w:r w:rsidRPr="002B4FF6">
              <w:rPr>
                <w:lang w:val="en-GB"/>
              </w:rPr>
              <w:t>–25 dBm/30 kHz</w:t>
            </w:r>
          </w:p>
        </w:tc>
      </w:tr>
      <w:tr w:rsidR="008E2F45" w:rsidRPr="002B4FF6" w:rsidTr="008E2F45">
        <w:trPr>
          <w:cantSplit/>
          <w:trHeight w:val="641"/>
          <w:jc w:val="center"/>
        </w:trPr>
        <w:tc>
          <w:tcPr>
            <w:tcW w:w="2767"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left"/>
              <w:rPr>
                <w:lang w:val="en-GB"/>
              </w:rPr>
            </w:pPr>
            <w:r w:rsidRPr="002B4FF6">
              <w:rPr>
                <w:lang w:val="en-GB"/>
              </w:rPr>
              <w:t>2.25 to 4.00 MHz</w:t>
            </w:r>
            <w:r w:rsidRPr="002B4FF6">
              <w:rPr>
                <w:lang w:val="en-GB"/>
              </w:rPr>
              <w:br/>
            </w:r>
            <w:r w:rsidRPr="002B4FF6">
              <w:rPr>
                <w:rFonts w:hint="eastAsia"/>
                <w:lang w:val="en-GB"/>
              </w:rPr>
              <w:t>（</w:t>
            </w:r>
            <w:r w:rsidRPr="002B4FF6">
              <w:rPr>
                <w:rFonts w:hint="eastAsia"/>
                <w:lang w:eastAsia="zh-CN"/>
              </w:rPr>
              <w:t>只针对</w:t>
            </w:r>
            <w:r w:rsidRPr="002B4FF6">
              <w:rPr>
                <w:lang w:eastAsia="zh-CN"/>
              </w:rPr>
              <w:t xml:space="preserve">MC </w:t>
            </w:r>
            <w:r w:rsidRPr="002B4FF6">
              <w:rPr>
                <w:rFonts w:hint="eastAsia"/>
                <w:lang w:eastAsia="zh-CN"/>
              </w:rPr>
              <w:t>测试</w:t>
            </w:r>
            <w:r w:rsidRPr="002B4FF6">
              <w:rPr>
                <w:rFonts w:hint="eastAsia"/>
                <w:lang w:val="en-GB"/>
              </w:rPr>
              <w:t>）</w:t>
            </w:r>
          </w:p>
        </w:tc>
        <w:tc>
          <w:tcPr>
            <w:tcW w:w="1243"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jc w:val="center"/>
              <w:rPr>
                <w:lang w:val="en-GB"/>
              </w:rPr>
            </w:pPr>
            <w:r w:rsidRPr="002B4FF6">
              <w:rPr>
                <w:rFonts w:hint="eastAsia"/>
                <w:lang w:val="en-GB"/>
              </w:rPr>
              <w:t>所有</w:t>
            </w:r>
          </w:p>
        </w:tc>
        <w:tc>
          <w:tcPr>
            <w:tcW w:w="5396" w:type="dxa"/>
            <w:tcBorders>
              <w:top w:val="single" w:sz="6" w:space="0" w:color="auto"/>
              <w:left w:val="single" w:sz="6" w:space="0" w:color="auto"/>
              <w:bottom w:val="single" w:sz="6" w:space="0" w:color="auto"/>
              <w:right w:val="single" w:sz="6" w:space="0" w:color="auto"/>
            </w:tcBorders>
            <w:vAlign w:val="center"/>
          </w:tcPr>
          <w:p w:rsidR="008E2F45" w:rsidRPr="002B4FF6" w:rsidRDefault="008E2F45" w:rsidP="008E2F45">
            <w:pPr>
              <w:pStyle w:val="Tabletext"/>
              <w:rPr>
                <w:lang w:val="en-GB"/>
              </w:rPr>
            </w:pPr>
            <w:r w:rsidRPr="002B4FF6">
              <w:rPr>
                <w:lang w:val="en-GB"/>
              </w:rPr>
              <w:t>–26 dBm/1 MHz</w:t>
            </w:r>
          </w:p>
        </w:tc>
      </w:tr>
    </w:tbl>
    <w:p w:rsidR="006C2B3A" w:rsidRPr="002B4FF6" w:rsidRDefault="006C2B3A" w:rsidP="008E2F45">
      <w:pPr>
        <w:pStyle w:val="Tabletext"/>
        <w:jc w:val="left"/>
        <w:rPr>
          <w:lang w:val="en-GB"/>
        </w:rPr>
      </w:pPr>
    </w:p>
    <w:p w:rsidR="006C2B3A" w:rsidRPr="002B4FF6" w:rsidRDefault="006C2B3A" w:rsidP="008E2F45">
      <w:pPr>
        <w:pStyle w:val="Tabletext"/>
        <w:jc w:val="center"/>
        <w:rPr>
          <w:lang w:val="en-GB"/>
        </w:rPr>
      </w:pPr>
    </w:p>
    <w:tbl>
      <w:tblPr>
        <w:tblW w:w="0" w:type="auto"/>
        <w:jc w:val="center"/>
        <w:tblLayout w:type="fixed"/>
        <w:tblLook w:val="0000" w:firstRow="0" w:lastRow="0" w:firstColumn="0" w:lastColumn="0" w:noHBand="0" w:noVBand="0"/>
      </w:tblPr>
      <w:tblGrid>
        <w:gridCol w:w="9407"/>
      </w:tblGrid>
      <w:tr w:rsidR="008E2F45" w:rsidRPr="002B4FF6" w:rsidTr="006C2B3A">
        <w:trPr>
          <w:cantSplit/>
          <w:trHeight w:val="1143"/>
          <w:jc w:val="center"/>
        </w:trPr>
        <w:tc>
          <w:tcPr>
            <w:tcW w:w="9407" w:type="dxa"/>
            <w:vAlign w:val="center"/>
          </w:tcPr>
          <w:p w:rsidR="008E2F45" w:rsidRPr="008E2F45" w:rsidRDefault="008E2F45" w:rsidP="003B275F">
            <w:pPr>
              <w:pStyle w:val="TableLegendNote"/>
            </w:pPr>
            <w:r w:rsidRPr="008E2F45">
              <w:rPr>
                <w:rFonts w:hint="eastAsia"/>
              </w:rPr>
              <w:lastRenderedPageBreak/>
              <w:t>注</w:t>
            </w:r>
            <w:r w:rsidRPr="008E2F45">
              <w:t xml:space="preserve">1 </w:t>
            </w:r>
            <w:r w:rsidR="007179FF">
              <w:t>–</w:t>
            </w:r>
            <w:r w:rsidRPr="008E2F45">
              <w:t xml:space="preserve"> </w:t>
            </w:r>
            <w:r w:rsidRPr="008E2F45">
              <w:rPr>
                <w:rFonts w:hint="eastAsia"/>
              </w:rPr>
              <w:t>在测量带宽中的所有频率应该满足对</w:t>
            </w:r>
            <w:r w:rsidRPr="008E2F45">
              <w:t>|Δf |</w:t>
            </w:r>
            <w:r w:rsidRPr="008E2F45">
              <w:rPr>
                <w:rFonts w:hint="eastAsia"/>
              </w:rPr>
              <w:t>的限制。发射要求应适用于所有的</w:t>
            </w:r>
            <w:r w:rsidRPr="008E2F45">
              <w:t>Δf</w:t>
            </w:r>
            <w:r w:rsidRPr="008E2F45">
              <w:rPr>
                <w:rFonts w:hint="eastAsia"/>
              </w:rPr>
              <w:t>值，而不论测量频率是否落在频带内或频带外或边缘处。对于单载波测试，</w:t>
            </w:r>
            <w:r w:rsidRPr="008E2F45">
              <w:sym w:font="Symbol" w:char="F044"/>
            </w:r>
            <w:r w:rsidRPr="008E2F45">
              <w:t xml:space="preserve">f </w:t>
            </w:r>
            <w:r w:rsidRPr="008E2F45">
              <w:rPr>
                <w:rFonts w:hint="eastAsia"/>
              </w:rPr>
              <w:t>＝</w:t>
            </w:r>
            <w:r w:rsidRPr="008E2F45">
              <w:t xml:space="preserve"> </w:t>
            </w:r>
            <w:r w:rsidRPr="008E2F45">
              <w:rPr>
                <w:rFonts w:hint="eastAsia"/>
              </w:rPr>
              <w:t>中心频率</w:t>
            </w:r>
            <w:r w:rsidRPr="008E2F45">
              <w:t xml:space="preserve"> </w:t>
            </w:r>
            <w:r w:rsidRPr="008E2F45">
              <w:rPr>
                <w:rFonts w:hint="eastAsia"/>
              </w:rPr>
              <w:t>－</w:t>
            </w:r>
            <w:r w:rsidRPr="008E2F45">
              <w:t xml:space="preserve"> </w:t>
            </w:r>
            <w:r w:rsidRPr="008E2F45">
              <w:rPr>
                <w:rFonts w:hint="eastAsia"/>
              </w:rPr>
              <w:t>测量滤波器的最近边缘的频率（</w:t>
            </w:r>
            <w:r w:rsidRPr="008E2F45">
              <w:t> f </w:t>
            </w:r>
            <w:r w:rsidRPr="008E2F45">
              <w:rPr>
                <w:rFonts w:hint="eastAsia"/>
              </w:rPr>
              <w:t>）。对于多载波测试，规定当最近的测量边缘频率（</w:t>
            </w:r>
            <w:r w:rsidRPr="008E2F45">
              <w:t>f</w:t>
            </w:r>
            <w:r w:rsidRPr="008E2F45">
              <w:rPr>
                <w:rFonts w:hint="eastAsia"/>
              </w:rPr>
              <w:t>）－</w:t>
            </w:r>
            <w:r w:rsidRPr="008E2F45">
              <w:t xml:space="preserve"> </w:t>
            </w:r>
            <w:r w:rsidRPr="003B275F">
              <w:rPr>
                <w:rFonts w:hint="eastAsia"/>
              </w:rPr>
              <w:t>最高载波的中心频率时取正的</w:t>
            </w:r>
            <w:r w:rsidRPr="008E2F45">
              <w:sym w:font="Symbol" w:char="F044"/>
            </w:r>
            <w:r w:rsidRPr="008E2F45">
              <w:t xml:space="preserve">f </w:t>
            </w:r>
            <w:r w:rsidRPr="008E2F45">
              <w:rPr>
                <w:rFonts w:hint="eastAsia"/>
              </w:rPr>
              <w:t>，而当最近的测量边缘频率（</w:t>
            </w:r>
            <w:r w:rsidRPr="008E2F45">
              <w:t>f</w:t>
            </w:r>
            <w:r w:rsidRPr="008E2F45">
              <w:rPr>
                <w:rFonts w:hint="eastAsia"/>
              </w:rPr>
              <w:t>）－最低载波的中心频率时取负的</w:t>
            </w:r>
            <w:r w:rsidRPr="008E2F45">
              <w:sym w:font="Symbol" w:char="F044"/>
            </w:r>
            <w:r w:rsidRPr="008E2F45">
              <w:t xml:space="preserve">f </w:t>
            </w:r>
            <w:r w:rsidRPr="008E2F45">
              <w:rPr>
                <w:rFonts w:hint="eastAsia"/>
              </w:rPr>
              <w:t>。</w:t>
            </w:r>
          </w:p>
        </w:tc>
      </w:tr>
    </w:tbl>
    <w:p w:rsidR="00253061" w:rsidRDefault="00253061" w:rsidP="00253061">
      <w:pPr>
        <w:ind w:firstLine="540"/>
        <w:rPr>
          <w:rFonts w:cs="??"/>
          <w:lang w:eastAsia="zh-CN"/>
        </w:rPr>
      </w:pPr>
      <w:r>
        <w:rPr>
          <w:rFonts w:cs="??" w:hint="eastAsia"/>
          <w:lang w:eastAsia="zh-CN"/>
        </w:rPr>
        <w:t>表</w:t>
      </w:r>
      <w:r>
        <w:rPr>
          <w:lang w:eastAsia="zh-CN"/>
        </w:rPr>
        <w:t>17C</w:t>
      </w:r>
      <w:r>
        <w:rPr>
          <w:rFonts w:hint="eastAsia"/>
          <w:lang w:eastAsia="zh-CN"/>
        </w:rPr>
        <w:t>和表</w:t>
      </w:r>
      <w:r>
        <w:rPr>
          <w:lang w:eastAsia="zh-CN"/>
        </w:rPr>
        <w:t>17CA</w:t>
      </w:r>
      <w:r>
        <w:rPr>
          <w:rFonts w:cs="??" w:hint="eastAsia"/>
          <w:lang w:eastAsia="zh-CN"/>
        </w:rPr>
        <w:t>中的</w:t>
      </w:r>
      <w:r>
        <w:rPr>
          <w:rFonts w:ascii="SimSun" w:hAnsi="SimSun" w:cs="SimSun" w:hint="eastAsia"/>
          <w:lang w:eastAsia="zh-CN"/>
        </w:rPr>
        <w:t>频谱发</w:t>
      </w:r>
      <w:r>
        <w:rPr>
          <w:rFonts w:cs="??" w:hint="eastAsia"/>
          <w:lang w:eastAsia="zh-CN"/>
        </w:rPr>
        <w:t>射掩模值适用于</w:t>
      </w:r>
      <w:r>
        <w:rPr>
          <w:rFonts w:ascii="SimSun" w:hAnsi="SimSun" w:cs="SimSun" w:hint="eastAsia"/>
          <w:lang w:eastAsia="zh-CN"/>
        </w:rPr>
        <w:t>频带类别</w:t>
      </w:r>
      <w:r>
        <w:rPr>
          <w:lang w:eastAsia="zh-CN"/>
        </w:rPr>
        <w:t>1</w:t>
      </w:r>
      <w:r>
        <w:rPr>
          <w:lang w:val="en-US" w:eastAsia="zh-CN"/>
        </w:rPr>
        <w:t>1</w:t>
      </w:r>
      <w:r>
        <w:rPr>
          <w:rFonts w:cs="??" w:hint="eastAsia"/>
          <w:lang w:val="en-US" w:eastAsia="zh-CN"/>
        </w:rPr>
        <w:t>和</w:t>
      </w:r>
      <w:r>
        <w:rPr>
          <w:lang w:val="en-US" w:eastAsia="zh-CN"/>
        </w:rPr>
        <w:t>12</w:t>
      </w:r>
      <w:r>
        <w:rPr>
          <w:rFonts w:cs="??" w:hint="eastAsia"/>
          <w:lang w:val="en-US" w:eastAsia="zh-CN"/>
        </w:rPr>
        <w:t>，并</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253061" w:rsidRDefault="00253061" w:rsidP="00253061">
      <w:pPr>
        <w:pStyle w:val="TableNo"/>
        <w:rPr>
          <w:lang w:val="en-US" w:eastAsia="zh-CN"/>
        </w:rPr>
      </w:pPr>
      <w:r>
        <w:rPr>
          <w:rFonts w:cs="??" w:hint="eastAsia"/>
          <w:lang w:val="en-US" w:eastAsia="zh-CN"/>
        </w:rPr>
        <w:t>表</w:t>
      </w:r>
      <w:r>
        <w:rPr>
          <w:lang w:val="en-US" w:eastAsia="zh-CN"/>
        </w:rPr>
        <w:t xml:space="preserve"> 17C</w:t>
      </w:r>
    </w:p>
    <w:p w:rsidR="00253061" w:rsidRPr="006C2B3A" w:rsidRDefault="00253061" w:rsidP="00253061">
      <w:pPr>
        <w:pStyle w:val="Tabletitle"/>
        <w:rPr>
          <w:lang w:val="en-US" w:eastAsia="zh-CN"/>
        </w:rPr>
      </w:pPr>
      <w:r w:rsidRPr="006C2B3A">
        <w:rPr>
          <w:lang w:eastAsia="zh-CN"/>
        </w:rPr>
        <w:t>Macro BS</w:t>
      </w:r>
      <w:r w:rsidRPr="006C2B3A">
        <w:rPr>
          <w:lang w:eastAsia="zh-CN"/>
        </w:rPr>
        <w:t>频带类别</w:t>
      </w:r>
      <w:r w:rsidRPr="006C2B3A">
        <w:rPr>
          <w:lang w:val="en-US" w:eastAsia="zh-CN"/>
        </w:rPr>
        <w:t>11</w:t>
      </w:r>
      <w:r w:rsidRPr="006C2B3A">
        <w:rPr>
          <w:lang w:val="en-US" w:eastAsia="zh-CN"/>
        </w:rPr>
        <w:t>和</w:t>
      </w:r>
      <w:r w:rsidRPr="006C2B3A">
        <w:rPr>
          <w:lang w:val="en-US" w:eastAsia="zh-CN"/>
        </w:rPr>
        <w:t>12</w:t>
      </w:r>
      <w:r w:rsidRPr="006C2B3A">
        <w:rPr>
          <w:lang w:eastAsia="zh-CN"/>
        </w:rPr>
        <w:t>的频谱发射掩模值</w:t>
      </w:r>
    </w:p>
    <w:tbl>
      <w:tblPr>
        <w:tblW w:w="0" w:type="auto"/>
        <w:jc w:val="center"/>
        <w:tblLayout w:type="fixed"/>
        <w:tblLook w:val="0000" w:firstRow="0" w:lastRow="0" w:firstColumn="0" w:lastColumn="0" w:noHBand="0" w:noVBand="0"/>
      </w:tblPr>
      <w:tblGrid>
        <w:gridCol w:w="2915"/>
        <w:gridCol w:w="1464"/>
        <w:gridCol w:w="5241"/>
      </w:tblGrid>
      <w:tr w:rsidR="00253061" w:rsidRPr="002B4FF6" w:rsidTr="00FF6C46">
        <w:trPr>
          <w:cantSplit/>
          <w:jc w:val="center"/>
        </w:trPr>
        <w:tc>
          <w:tcPr>
            <w:tcW w:w="2915"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f</w:t>
            </w:r>
            <w:r w:rsidRPr="002B4FF6">
              <w:t xml:space="preserve"> |</w:t>
            </w:r>
          </w:p>
        </w:tc>
        <w:tc>
          <w:tcPr>
            <w:tcW w:w="1464"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head"/>
            </w:pPr>
            <w:r w:rsidRPr="002B4FF6">
              <w:rPr>
                <w:rFonts w:cs="??" w:hint="eastAsia"/>
                <w:lang w:val="en-US"/>
              </w:rPr>
              <w:t>激活</w:t>
            </w:r>
            <w:r w:rsidRPr="002B4FF6">
              <w:rPr>
                <w:rFonts w:ascii="SimSun" w:hAnsi="SimSun" w:cs="SimSun" w:hint="eastAsia"/>
                <w:lang w:val="en-US"/>
              </w:rPr>
              <w:t>载</w:t>
            </w:r>
            <w:r w:rsidRPr="002B4FF6">
              <w:rPr>
                <w:rFonts w:cs="??" w:hint="eastAsia"/>
                <w:lang w:val="en-US"/>
              </w:rPr>
              <w:t>波</w:t>
            </w:r>
          </w:p>
        </w:tc>
        <w:tc>
          <w:tcPr>
            <w:tcW w:w="5241"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head"/>
            </w:pPr>
            <w:r w:rsidRPr="002B4FF6">
              <w:rPr>
                <w:rFonts w:ascii="SimSun" w:hAnsi="SimSun" w:cs="SimSun" w:hint="eastAsia"/>
                <w:lang w:val="en-US"/>
              </w:rPr>
              <w:t>发</w:t>
            </w:r>
            <w:r w:rsidRPr="002B4FF6">
              <w:rPr>
                <w:rFonts w:cs="??" w:hint="eastAsia"/>
                <w:lang w:val="en-US"/>
              </w:rPr>
              <w:t>射限</w:t>
            </w:r>
            <w:r w:rsidRPr="002B4FF6">
              <w:rPr>
                <w:rFonts w:ascii="SimSun" w:hAnsi="SimSun" w:cs="SimSun" w:hint="eastAsia"/>
                <w:lang w:val="en-US"/>
              </w:rPr>
              <w:t>值</w:t>
            </w:r>
          </w:p>
        </w:tc>
      </w:tr>
      <w:tr w:rsidR="00253061" w:rsidRPr="002B4FF6" w:rsidTr="00FF6C46">
        <w:trPr>
          <w:cantSplit/>
          <w:jc w:val="center"/>
        </w:trPr>
        <w:tc>
          <w:tcPr>
            <w:tcW w:w="291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 xml:space="preserve">750 </w:t>
            </w:r>
            <w:r w:rsidRPr="002B4FF6">
              <w:rPr>
                <w:rFonts w:hint="eastAsia"/>
                <w:lang w:eastAsia="zh-CN"/>
              </w:rPr>
              <w:t>至</w:t>
            </w:r>
            <w:r w:rsidRPr="002B4FF6">
              <w:t xml:space="preserve"> 885 kHz</w:t>
            </w:r>
          </w:p>
        </w:tc>
        <w:tc>
          <w:tcPr>
            <w:tcW w:w="146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left"/>
              <w:rPr>
                <w:lang w:eastAsia="zh-CN"/>
              </w:rPr>
            </w:pPr>
            <w:r w:rsidRPr="002B4FF6">
              <w:rPr>
                <w:rFonts w:hint="eastAsia"/>
                <w:lang w:eastAsia="zh-CN"/>
              </w:rPr>
              <w:t>在</w:t>
            </w:r>
            <w:r w:rsidRPr="002B4FF6">
              <w:rPr>
                <w:lang w:eastAsia="zh-CN"/>
              </w:rPr>
              <w:t>30 kHz</w:t>
            </w:r>
            <w:r w:rsidRPr="002B4FF6">
              <w:rPr>
                <w:rFonts w:hint="eastAsia"/>
                <w:lang w:eastAsia="zh-CN"/>
              </w:rPr>
              <w:t>内为</w:t>
            </w:r>
            <w:r w:rsidRPr="002B4FF6">
              <w:rPr>
                <w:lang w:eastAsia="zh-CN"/>
              </w:rPr>
              <w:t>–45-15</w:t>
            </w:r>
            <w:r w:rsidRPr="002B4FF6">
              <w:rPr>
                <w:rFonts w:hint="eastAsia"/>
                <w:lang w:eastAsia="zh-CN"/>
              </w:rPr>
              <w:t>（</w:t>
            </w:r>
            <w:r w:rsidRPr="002B4FF6">
              <w:rPr>
                <w:lang w:eastAsia="zh-CN"/>
              </w:rPr>
              <w:t>|</w:t>
            </w:r>
            <w:r w:rsidRPr="002B4FF6">
              <w:t>Δ</w:t>
            </w:r>
            <w:r w:rsidRPr="002B4FF6">
              <w:rPr>
                <w:i/>
                <w:iCs/>
                <w:lang w:eastAsia="zh-CN"/>
              </w:rPr>
              <w:t>f</w:t>
            </w:r>
            <w:r w:rsidRPr="002B4FF6">
              <w:rPr>
                <w:lang w:eastAsia="zh-CN"/>
              </w:rPr>
              <w:t xml:space="preserve"> |–750</w:t>
            </w:r>
            <w:r w:rsidRPr="002B4FF6">
              <w:rPr>
                <w:rFonts w:hint="eastAsia"/>
                <w:lang w:eastAsia="zh-CN"/>
              </w:rPr>
              <w:t>）</w:t>
            </w:r>
            <w:r w:rsidRPr="002B4FF6">
              <w:rPr>
                <w:lang w:eastAsia="zh-CN"/>
              </w:rPr>
              <w:t xml:space="preserve">/135 dBc </w:t>
            </w:r>
          </w:p>
        </w:tc>
      </w:tr>
      <w:tr w:rsidR="00253061" w:rsidRPr="002B4FF6" w:rsidTr="00FF6C46">
        <w:trPr>
          <w:cantSplit/>
          <w:jc w:val="center"/>
        </w:trPr>
        <w:tc>
          <w:tcPr>
            <w:tcW w:w="291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 xml:space="preserve">885 </w:t>
            </w:r>
            <w:r w:rsidRPr="002B4FF6">
              <w:rPr>
                <w:rFonts w:hint="eastAsia"/>
                <w:lang w:eastAsia="zh-CN"/>
              </w:rPr>
              <w:t>至</w:t>
            </w:r>
            <w:r w:rsidRPr="002B4FF6">
              <w:t xml:space="preserve"> 1125 kHz</w:t>
            </w:r>
          </w:p>
        </w:tc>
        <w:tc>
          <w:tcPr>
            <w:tcW w:w="146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left"/>
              <w:rPr>
                <w:lang w:eastAsia="zh-CN"/>
              </w:rPr>
            </w:pPr>
            <w:r w:rsidRPr="002B4FF6">
              <w:rPr>
                <w:rFonts w:hint="eastAsia"/>
                <w:lang w:eastAsia="zh-CN"/>
              </w:rPr>
              <w:t>在</w:t>
            </w:r>
            <w:r w:rsidRPr="002B4FF6">
              <w:rPr>
                <w:lang w:eastAsia="zh-CN"/>
              </w:rPr>
              <w:t>30 kHz</w:t>
            </w:r>
            <w:r w:rsidRPr="002B4FF6">
              <w:rPr>
                <w:rFonts w:hint="eastAsia"/>
                <w:lang w:eastAsia="zh-CN"/>
              </w:rPr>
              <w:t>内为</w:t>
            </w:r>
            <w:r w:rsidRPr="002B4FF6">
              <w:rPr>
                <w:lang w:eastAsia="zh-CN"/>
              </w:rPr>
              <w:t>–60-5</w:t>
            </w:r>
            <w:r w:rsidRPr="002B4FF6">
              <w:rPr>
                <w:rFonts w:hint="eastAsia"/>
                <w:lang w:eastAsia="zh-CN"/>
              </w:rPr>
              <w:t>（</w:t>
            </w:r>
            <w:r w:rsidRPr="002B4FF6">
              <w:rPr>
                <w:lang w:eastAsia="zh-CN"/>
              </w:rPr>
              <w:t>|</w:t>
            </w:r>
            <w:r w:rsidRPr="002B4FF6">
              <w:t>Δ</w:t>
            </w:r>
            <w:r w:rsidRPr="002B4FF6">
              <w:rPr>
                <w:i/>
                <w:iCs/>
                <w:lang w:eastAsia="zh-CN"/>
              </w:rPr>
              <w:t>f</w:t>
            </w:r>
            <w:r w:rsidRPr="002B4FF6">
              <w:rPr>
                <w:lang w:eastAsia="zh-CN"/>
              </w:rPr>
              <w:t xml:space="preserve"> |–885</w:t>
            </w:r>
            <w:r w:rsidRPr="002B4FF6">
              <w:rPr>
                <w:rFonts w:hint="eastAsia"/>
                <w:lang w:eastAsia="zh-CN"/>
              </w:rPr>
              <w:t>）</w:t>
            </w:r>
            <w:r w:rsidRPr="002B4FF6">
              <w:rPr>
                <w:lang w:eastAsia="zh-CN"/>
              </w:rPr>
              <w:t>/240 dBc</w:t>
            </w:r>
          </w:p>
        </w:tc>
      </w:tr>
      <w:tr w:rsidR="00253061" w:rsidRPr="002B4FF6" w:rsidTr="00FF6C46">
        <w:trPr>
          <w:cantSplit/>
          <w:jc w:val="center"/>
        </w:trPr>
        <w:tc>
          <w:tcPr>
            <w:tcW w:w="291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 xml:space="preserve">1.125 </w:t>
            </w:r>
            <w:r w:rsidRPr="002B4FF6">
              <w:rPr>
                <w:rFonts w:hint="eastAsia"/>
                <w:lang w:eastAsia="zh-CN"/>
              </w:rPr>
              <w:t>至</w:t>
            </w:r>
            <w:r w:rsidRPr="002B4FF6">
              <w:t xml:space="preserve"> 1.98 MHz</w:t>
            </w:r>
          </w:p>
        </w:tc>
        <w:tc>
          <w:tcPr>
            <w:tcW w:w="146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left"/>
            </w:pPr>
            <w:r w:rsidRPr="002B4FF6">
              <w:t>–65 dBc/30 kHz</w:t>
            </w:r>
          </w:p>
        </w:tc>
      </w:tr>
      <w:tr w:rsidR="00253061" w:rsidRPr="002B4FF6" w:rsidTr="00FF6C46">
        <w:trPr>
          <w:cantSplit/>
          <w:jc w:val="center"/>
        </w:trPr>
        <w:tc>
          <w:tcPr>
            <w:tcW w:w="291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 xml:space="preserve">1.98 </w:t>
            </w:r>
            <w:r w:rsidRPr="002B4FF6">
              <w:rPr>
                <w:rFonts w:hint="eastAsia"/>
                <w:lang w:eastAsia="zh-CN"/>
              </w:rPr>
              <w:t>至</w:t>
            </w:r>
            <w:r w:rsidRPr="002B4FF6">
              <w:t xml:space="preserve"> 4.00 MHz</w:t>
            </w:r>
          </w:p>
        </w:tc>
        <w:tc>
          <w:tcPr>
            <w:tcW w:w="1464"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left"/>
            </w:pPr>
            <w:r w:rsidRPr="002B4FF6">
              <w:t>–75 dBc/30 kHz</w:t>
            </w:r>
          </w:p>
        </w:tc>
      </w:tr>
      <w:tr w:rsidR="00253061" w:rsidRPr="002B4FF6" w:rsidTr="00FF6C46">
        <w:trPr>
          <w:cantSplit/>
          <w:jc w:val="center"/>
        </w:trPr>
        <w:tc>
          <w:tcPr>
            <w:tcW w:w="9620" w:type="dxa"/>
            <w:gridSpan w:val="3"/>
            <w:tcBorders>
              <w:top w:val="single" w:sz="4" w:space="0" w:color="auto"/>
            </w:tcBorders>
          </w:tcPr>
          <w:p w:rsidR="00253061" w:rsidRPr="002B4FF6" w:rsidRDefault="00253061" w:rsidP="00DD3EEF">
            <w:pPr>
              <w:pStyle w:val="TableLegend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内的所有</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应满</w:t>
            </w:r>
            <w:r w:rsidRPr="002B4FF6">
              <w:rPr>
                <w:rFont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上的限制，其中</w:t>
            </w:r>
            <w:r w:rsidRPr="002B4FF6">
              <w:rPr>
                <w:szCs w:val="22"/>
              </w:rPr>
              <w:sym w:font="Symbol" w:char="F044"/>
            </w:r>
            <w:r w:rsidRPr="002B4FF6">
              <w:rPr>
                <w:i/>
                <w:iCs/>
                <w:lang w:eastAsia="zh-CN"/>
              </w:rPr>
              <w:t xml:space="preserve">f </w:t>
            </w:r>
            <w:r w:rsidRPr="002B4FF6">
              <w:rPr>
                <w:rFonts w:hint="eastAsia"/>
                <w:lang w:eastAsia="zh-CN"/>
              </w:rPr>
              <w:t>＝</w:t>
            </w:r>
            <w:r w:rsidRPr="002B4FF6">
              <w:rPr>
                <w:lang w:eastAsia="zh-CN"/>
              </w:rPr>
              <w:t xml:space="preserve"> </w:t>
            </w:r>
            <w:r w:rsidRPr="002B4FF6">
              <w:rPr>
                <w:rFonts w:hint="eastAsia"/>
                <w:lang w:eastAsia="zh-CN"/>
              </w:rPr>
              <w:t>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00DD3EEF">
              <w:rPr>
                <w:rFonts w:hint="eastAsia"/>
                <w:lang w:eastAsia="zh-CN"/>
              </w:rPr>
              <w:t>(</w:t>
            </w:r>
            <w:r w:rsidRPr="002B4FF6">
              <w:rPr>
                <w:i/>
                <w:iCs/>
                <w:lang w:eastAsia="zh-CN"/>
              </w:rPr>
              <w:t>f</w:t>
            </w:r>
            <w:r w:rsidR="00DD3EEF">
              <w:rPr>
                <w:i/>
                <w:iCs/>
                <w:lang w:eastAsia="zh-CN"/>
              </w:rPr>
              <w:t>)</w:t>
            </w:r>
            <w:r w:rsidRPr="002B4FF6">
              <w:rPr>
                <w:rFonts w:hint="eastAsia"/>
                <w:lang w:eastAsia="zh-CN"/>
              </w:rPr>
              <w:t>。</w:t>
            </w:r>
            <w:r w:rsidRPr="002B4FF6">
              <w:t>Δ</w:t>
            </w:r>
            <w:r w:rsidRPr="002B4FF6">
              <w:rPr>
                <w:i/>
                <w:iCs/>
                <w:lang w:eastAsia="zh-CN"/>
              </w:rPr>
              <w:t>f</w:t>
            </w:r>
            <w:r w:rsidRPr="002B4FF6">
              <w:rPr>
                <w:rFonts w:hint="eastAsia"/>
                <w:lang w:eastAsia="zh-CN"/>
              </w:rPr>
              <w:t>是相对</w:t>
            </w:r>
            <w:r w:rsidRPr="002B4FF6">
              <w:rPr>
                <w:rFonts w:ascii="SimSun" w:hAnsi="SimSun" w:cs="SimSun" w:hint="eastAsia"/>
                <w:lang w:eastAsia="zh-CN"/>
              </w:rPr>
              <w:t>频带</w:t>
            </w:r>
            <w:r w:rsidRPr="002B4FF6">
              <w:rPr>
                <w:rFonts w:hint="eastAsia"/>
                <w:lang w:eastAsia="zh-CN"/>
              </w:rPr>
              <w:t>子集内最高有效</w:t>
            </w:r>
            <w:r w:rsidRPr="002B4FF6">
              <w:rPr>
                <w:lang w:eastAsia="zh-CN"/>
              </w:rPr>
              <w:t>CDMA</w:t>
            </w:r>
            <w:r w:rsidRPr="002B4FF6">
              <w:rPr>
                <w:rFonts w:hint="eastAsia"/>
                <w:lang w:eastAsia="zh-CN"/>
              </w:rPr>
              <w:t>信道的正偏移或相对</w:t>
            </w:r>
            <w:r w:rsidRPr="002B4FF6">
              <w:rPr>
                <w:rFonts w:ascii="SimSun" w:hAnsi="SimSun" w:cs="SimSun" w:hint="eastAsia"/>
                <w:lang w:eastAsia="zh-CN"/>
              </w:rPr>
              <w:t>频带</w:t>
            </w:r>
            <w:r w:rsidRPr="002B4FF6">
              <w:rPr>
                <w:rFonts w:hint="eastAsia"/>
                <w:lang w:eastAsia="zh-CN"/>
              </w:rPr>
              <w:t>子集内最低有效</w:t>
            </w:r>
            <w:r w:rsidRPr="002B4FF6">
              <w:rPr>
                <w:lang w:eastAsia="zh-CN"/>
              </w:rPr>
              <w:t>CDMA</w:t>
            </w:r>
            <w:r w:rsidRPr="002B4FF6">
              <w:rPr>
                <w:rFonts w:hint="eastAsia"/>
                <w:lang w:eastAsia="zh-CN"/>
              </w:rPr>
              <w:t>信道的</w:t>
            </w:r>
            <w:r w:rsidRPr="002B4FF6">
              <w:rPr>
                <w:rFonts w:ascii="SimSun" w:hAnsi="SimSun" w:cs="SimSun" w:hint="eastAsia"/>
                <w:lang w:eastAsia="zh-CN"/>
              </w:rPr>
              <w:t>负</w:t>
            </w:r>
            <w:r w:rsidRPr="002B4FF6">
              <w:rPr>
                <w:rFonts w:hint="eastAsia"/>
                <w:lang w:eastAsia="zh-CN"/>
              </w:rPr>
              <w:t>偏移。</w:t>
            </w:r>
            <w:r w:rsidRPr="002B4FF6">
              <w:rPr>
                <w:rFonts w:ascii="SimSun" w:hAnsi="SimSun" w:cs="SimSun" w:hint="eastAsia"/>
                <w:lang w:eastAsia="zh-CN"/>
              </w:rPr>
              <w:t>设计频带类别</w:t>
            </w:r>
            <w:r w:rsidRPr="002B4FF6">
              <w:rPr>
                <w:lang w:eastAsia="zh-CN"/>
              </w:rPr>
              <w:t>11</w:t>
            </w:r>
            <w:r w:rsidRPr="002B4FF6">
              <w:rPr>
                <w:rFonts w:hint="eastAsia"/>
                <w:lang w:eastAsia="zh-CN"/>
              </w:rPr>
              <w:t>和</w:t>
            </w:r>
            <w:r w:rsidRPr="002B4FF6">
              <w:rPr>
                <w:lang w:eastAsia="zh-CN"/>
              </w:rPr>
              <w:t>12</w:t>
            </w:r>
            <w:r w:rsidRPr="002B4FF6">
              <w:rPr>
                <w:rFonts w:hint="eastAsia"/>
                <w:lang w:eastAsia="zh-CN"/>
              </w:rPr>
              <w:t>（欧洲</w:t>
            </w:r>
            <w:r w:rsidRPr="002B4FF6">
              <w:rPr>
                <w:lang w:eastAsia="zh-CN"/>
              </w:rPr>
              <w:t>PAMR</w:t>
            </w:r>
            <w:r w:rsidRPr="002B4FF6">
              <w:rPr>
                <w:rFonts w:ascii="SimSun" w:hAnsi="SimSun" w:cs="SimSun" w:hint="eastAsia"/>
                <w:lang w:eastAsia="zh-CN"/>
              </w:rPr>
              <w:t>频带</w:t>
            </w:r>
            <w:r w:rsidRPr="002B4FF6">
              <w:rPr>
                <w:rFonts w:hint="eastAsia"/>
                <w:lang w:eastAsia="zh-CN"/>
              </w:rPr>
              <w:t>）的</w:t>
            </w:r>
            <w:r w:rsidRPr="002B4FF6">
              <w:rPr>
                <w:rFonts w:ascii="SimSun" w:hAnsi="SimSun" w:cs="SimSun" w:hint="eastAsia"/>
                <w:lang w:eastAsia="zh-CN"/>
              </w:rPr>
              <w:t>发</w:t>
            </w:r>
            <w:r w:rsidRPr="002B4FF6">
              <w:rPr>
                <w:rFonts w:hint="eastAsia"/>
                <w:lang w:eastAsia="zh-CN"/>
              </w:rPr>
              <w:t>射限</w:t>
            </w:r>
            <w:r w:rsidRPr="002B4FF6">
              <w:rPr>
                <w:rFonts w:ascii="SimSun" w:hAnsi="SimSun" w:cs="SimSun" w:hint="eastAsia"/>
                <w:lang w:eastAsia="zh-CN"/>
              </w:rPr>
              <w:t>值</w:t>
            </w:r>
            <w:r w:rsidRPr="002B4FF6">
              <w:rPr>
                <w:rFonts w:hint="eastAsia"/>
                <w:lang w:eastAsia="zh-CN"/>
              </w:rPr>
              <w:t>，使得其允</w:t>
            </w:r>
            <w:r w:rsidRPr="002B4FF6">
              <w:rPr>
                <w:rFonts w:ascii="SimSun" w:hAnsi="SimSun" w:cs="SimSun" w:hint="eastAsia"/>
                <w:lang w:eastAsia="zh-CN"/>
              </w:rPr>
              <w:t>许</w:t>
            </w:r>
            <w:r w:rsidRPr="002B4FF6">
              <w:rPr>
                <w:rFonts w:hint="eastAsia"/>
                <w:lang w:eastAsia="zh-CN"/>
              </w:rPr>
              <w:t>与欧洲的原有</w:t>
            </w:r>
            <w:r w:rsidRPr="002B4FF6">
              <w:rPr>
                <w:rFonts w:ascii="SimSun" w:hAnsi="SimSun" w:cs="SimSun" w:hint="eastAsia"/>
                <w:lang w:eastAsia="zh-CN"/>
              </w:rPr>
              <w:t>业务</w:t>
            </w:r>
            <w:r w:rsidRPr="002B4FF6">
              <w:rPr>
                <w:rFonts w:hint="eastAsia"/>
                <w:lang w:eastAsia="zh-CN"/>
              </w:rPr>
              <w:t>共存，且比国</w:t>
            </w:r>
            <w:r w:rsidRPr="002B4FF6">
              <w:rPr>
                <w:rFonts w:ascii="SimSun" w:hAnsi="SimSun" w:cs="SimSun" w:hint="eastAsia"/>
                <w:lang w:eastAsia="zh-CN"/>
              </w:rPr>
              <w:t>际电联</w:t>
            </w:r>
            <w:r w:rsidRPr="002B4FF6">
              <w:rPr>
                <w:lang w:eastAsia="zh-CN"/>
              </w:rPr>
              <w:t>B</w:t>
            </w:r>
            <w:r w:rsidRPr="002B4FF6">
              <w:rPr>
                <w:rFonts w:ascii="SimSun" w:hAnsi="SimSun" w:cs="SimSun" w:hint="eastAsia"/>
                <w:lang w:eastAsia="zh-CN"/>
              </w:rPr>
              <w:t>类</w:t>
            </w:r>
            <w:r w:rsidRPr="002B4FF6">
              <w:rPr>
                <w:rFonts w:hint="eastAsia"/>
                <w:lang w:eastAsia="zh-CN"/>
              </w:rPr>
              <w:t>的要求更</w:t>
            </w:r>
            <w:r w:rsidRPr="002B4FF6">
              <w:rPr>
                <w:rFonts w:ascii="SimSun" w:hAnsi="SimSun" w:cs="SimSun" w:hint="eastAsia"/>
                <w:lang w:eastAsia="zh-CN"/>
              </w:rPr>
              <w:t>严</w:t>
            </w:r>
            <w:r w:rsidRPr="002B4FF6">
              <w:rPr>
                <w:rFonts w:hint="eastAsia"/>
                <w:lang w:eastAsia="zh-CN"/>
              </w:rPr>
              <w:t>格。</w:t>
            </w:r>
          </w:p>
        </w:tc>
      </w:tr>
    </w:tbl>
    <w:p w:rsidR="00253061" w:rsidRPr="002D4836" w:rsidRDefault="00253061" w:rsidP="00253061">
      <w:pPr>
        <w:pStyle w:val="TableNo"/>
        <w:rPr>
          <w:lang w:val="en-GB" w:eastAsia="zh-CN"/>
        </w:rPr>
      </w:pPr>
      <w:r>
        <w:rPr>
          <w:rFonts w:hint="eastAsia"/>
          <w:lang w:val="en-GB" w:eastAsia="zh-CN"/>
        </w:rPr>
        <w:t>表</w:t>
      </w:r>
      <w:r w:rsidRPr="002D4836">
        <w:rPr>
          <w:lang w:val="en-GB" w:eastAsia="zh-CN"/>
        </w:rPr>
        <w:t>1</w:t>
      </w:r>
      <w:r>
        <w:rPr>
          <w:lang w:val="en-GB" w:eastAsia="zh-CN"/>
        </w:rPr>
        <w:t>7</w:t>
      </w:r>
      <w:r w:rsidRPr="002D4836">
        <w:rPr>
          <w:lang w:val="en-GB" w:eastAsia="zh-CN"/>
        </w:rPr>
        <w:t>CA</w:t>
      </w:r>
    </w:p>
    <w:p w:rsidR="00253061" w:rsidRPr="002D4836" w:rsidRDefault="00253061" w:rsidP="00253061">
      <w:pPr>
        <w:pStyle w:val="Tabletitle"/>
        <w:rPr>
          <w:lang w:val="en-GB" w:eastAsia="zh-CN"/>
        </w:rPr>
      </w:pPr>
      <w:r w:rsidRPr="002D4836">
        <w:rPr>
          <w:lang w:val="en-GB" w:eastAsia="zh-CN"/>
        </w:rPr>
        <w:t>Pico</w:t>
      </w:r>
      <w:r>
        <w:rPr>
          <w:rFonts w:hint="eastAsia"/>
          <w:lang w:val="en-GB" w:eastAsia="zh-CN"/>
        </w:rPr>
        <w:t>和</w:t>
      </w:r>
      <w:r w:rsidRPr="002D4836">
        <w:rPr>
          <w:lang w:val="en-GB" w:eastAsia="zh-CN"/>
        </w:rPr>
        <w:t>femto BS</w:t>
      </w:r>
      <w:r>
        <w:rPr>
          <w:rFonts w:hint="eastAsia"/>
          <w:lang w:val="en-GB" w:eastAsia="zh-CN"/>
        </w:rPr>
        <w:t>频带类别</w:t>
      </w:r>
      <w:r w:rsidRPr="002D4836">
        <w:rPr>
          <w:lang w:val="en-GB" w:eastAsia="zh-CN"/>
        </w:rPr>
        <w:t>11</w:t>
      </w:r>
      <w:r>
        <w:rPr>
          <w:rFonts w:hint="eastAsia"/>
          <w:lang w:val="en-GB" w:eastAsia="zh-CN"/>
        </w:rPr>
        <w:t>和</w:t>
      </w:r>
      <w:r w:rsidRPr="002D4836">
        <w:rPr>
          <w:lang w:val="en-GB" w:eastAsia="zh-CN"/>
        </w:rPr>
        <w:t>12</w:t>
      </w:r>
      <w:r>
        <w:rPr>
          <w:rFonts w:hint="eastAsia"/>
          <w:lang w:val="en-GB" w:eastAsia="zh-CN"/>
        </w:rPr>
        <w:t>频谱发射掩模值</w:t>
      </w:r>
    </w:p>
    <w:tbl>
      <w:tblPr>
        <w:tblW w:w="9639" w:type="dxa"/>
        <w:jc w:val="center"/>
        <w:tblLayout w:type="fixed"/>
        <w:tblLook w:val="0000" w:firstRow="0" w:lastRow="0" w:firstColumn="0" w:lastColumn="0" w:noHBand="0" w:noVBand="0"/>
      </w:tblPr>
      <w:tblGrid>
        <w:gridCol w:w="2835"/>
        <w:gridCol w:w="1276"/>
        <w:gridCol w:w="5528"/>
      </w:tblGrid>
      <w:tr w:rsidR="00253061" w:rsidRPr="002B4FF6" w:rsidTr="00FF6C46">
        <w:trPr>
          <w:cantSplit/>
          <w:jc w:val="center"/>
        </w:trPr>
        <w:tc>
          <w:tcPr>
            <w:tcW w:w="283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rPr>
                <w:lang w:val="en-GB"/>
              </w:rPr>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f</w:t>
            </w:r>
            <w:r w:rsidRPr="002B4FF6">
              <w:t xml:space="preserve"> |</w:t>
            </w:r>
          </w:p>
        </w:tc>
        <w:tc>
          <w:tcPr>
            <w:tcW w:w="1276"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rPr>
                <w:lang w:val="en-GB"/>
              </w:rPr>
            </w:pPr>
            <w:r w:rsidRPr="002B4FF6">
              <w:rPr>
                <w:rFonts w:cs="??" w:hint="eastAsia"/>
                <w:lang w:val="en-US"/>
              </w:rPr>
              <w:t>激活</w:t>
            </w:r>
            <w:r w:rsidRPr="002B4FF6">
              <w:rPr>
                <w:rFonts w:ascii="SimSun" w:hAnsi="SimSun" w:cs="SimSun" w:hint="eastAsia"/>
                <w:lang w:val="en-US"/>
              </w:rPr>
              <w:t>载</w:t>
            </w:r>
            <w:r w:rsidRPr="002B4FF6">
              <w:rPr>
                <w:rFonts w:cs="??" w:hint="eastAsia"/>
                <w:lang w:val="en-US"/>
              </w:rPr>
              <w:t>波</w:t>
            </w:r>
          </w:p>
        </w:tc>
        <w:tc>
          <w:tcPr>
            <w:tcW w:w="552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rPr>
                <w:lang w:val="en-GB"/>
              </w:rPr>
            </w:pPr>
            <w:r w:rsidRPr="002B4FF6">
              <w:rPr>
                <w:rFonts w:ascii="SimSun" w:hAnsi="SimSun" w:cs="SimSun" w:hint="eastAsia"/>
                <w:lang w:val="en-US"/>
              </w:rPr>
              <w:t>发</w:t>
            </w:r>
            <w:r w:rsidRPr="002B4FF6">
              <w:rPr>
                <w:rFonts w:cs="??" w:hint="eastAsia"/>
                <w:lang w:val="en-US"/>
              </w:rPr>
              <w:t>射限</w:t>
            </w:r>
            <w:r w:rsidRPr="002B4FF6">
              <w:rPr>
                <w:rFonts w:ascii="SimSun" w:hAnsi="SimSun" w:cs="SimSun" w:hint="eastAsia"/>
                <w:lang w:val="en-US"/>
              </w:rPr>
              <w:t>值</w:t>
            </w:r>
          </w:p>
        </w:tc>
      </w:tr>
      <w:tr w:rsidR="00253061" w:rsidRPr="002B4FF6" w:rsidTr="00FF6C46">
        <w:trPr>
          <w:cantSplit/>
          <w:jc w:val="center"/>
        </w:trPr>
        <w:tc>
          <w:tcPr>
            <w:tcW w:w="283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left"/>
              <w:rPr>
                <w:lang w:val="en-GB"/>
              </w:rPr>
            </w:pPr>
            <w:r w:rsidRPr="002B4FF6">
              <w:rPr>
                <w:lang w:val="en-GB"/>
              </w:rPr>
              <w:t xml:space="preserve">750 </w:t>
            </w:r>
            <w:r w:rsidRPr="002B4FF6">
              <w:rPr>
                <w:rFonts w:hint="eastAsia"/>
                <w:lang w:val="en-GB"/>
              </w:rPr>
              <w:t>至</w:t>
            </w:r>
            <w:r w:rsidRPr="002B4FF6">
              <w:rPr>
                <w:lang w:val="en-GB"/>
              </w:rPr>
              <w:t xml:space="preserve"> 885 kHz</w:t>
            </w:r>
          </w:p>
        </w:tc>
        <w:tc>
          <w:tcPr>
            <w:tcW w:w="1276"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rPr>
                <w:lang w:val="en-GB"/>
              </w:rPr>
            </w:pPr>
            <w:r w:rsidRPr="002B4FF6">
              <w:rPr>
                <w:rFonts w:hint="eastAsia"/>
                <w:lang w:eastAsia="zh-CN"/>
              </w:rPr>
              <w:t>一个</w:t>
            </w:r>
          </w:p>
        </w:tc>
        <w:tc>
          <w:tcPr>
            <w:tcW w:w="552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rPr>
                <w:lang w:val="en-GB"/>
              </w:rPr>
            </w:pPr>
            <w:r w:rsidRPr="002B4FF6">
              <w:rPr>
                <w:rFonts w:hint="eastAsia"/>
                <w:lang w:val="en-GB"/>
              </w:rPr>
              <w:t>在</w:t>
            </w:r>
            <w:r w:rsidRPr="002B4FF6">
              <w:rPr>
                <w:lang w:val="en-GB"/>
              </w:rPr>
              <w:t xml:space="preserve">30 kHz </w:t>
            </w:r>
            <w:r w:rsidRPr="002B4FF6">
              <w:rPr>
                <w:rFonts w:hint="eastAsia"/>
                <w:lang w:val="en-GB"/>
              </w:rPr>
              <w:t>内为</w:t>
            </w:r>
            <w:r w:rsidRPr="002B4FF6">
              <w:rPr>
                <w:lang w:val="en-GB"/>
              </w:rPr>
              <w:t>–45-15</w:t>
            </w:r>
            <w:r w:rsidRPr="002B4FF6">
              <w:rPr>
                <w:rFonts w:hint="eastAsia"/>
                <w:lang w:val="en-GB"/>
              </w:rPr>
              <w:t>（</w:t>
            </w:r>
            <w:r w:rsidRPr="002B4FF6">
              <w:rPr>
                <w:lang w:val="en-GB"/>
              </w:rPr>
              <w:t>|Δ</w:t>
            </w:r>
            <w:r w:rsidRPr="002B4FF6">
              <w:rPr>
                <w:i/>
                <w:iCs/>
                <w:lang w:val="en-GB"/>
              </w:rPr>
              <w:t>f</w:t>
            </w:r>
            <w:r w:rsidRPr="002B4FF6">
              <w:rPr>
                <w:lang w:val="en-GB"/>
              </w:rPr>
              <w:t xml:space="preserve"> |–750</w:t>
            </w:r>
            <w:r w:rsidRPr="002B4FF6">
              <w:rPr>
                <w:rFonts w:hint="eastAsia"/>
                <w:lang w:val="en-GB"/>
              </w:rPr>
              <w:t>）</w:t>
            </w:r>
            <w:r w:rsidRPr="002B4FF6">
              <w:rPr>
                <w:lang w:val="en-GB"/>
              </w:rPr>
              <w:t>/135 dBc</w:t>
            </w:r>
          </w:p>
        </w:tc>
      </w:tr>
      <w:tr w:rsidR="00253061" w:rsidRPr="002B4FF6" w:rsidTr="00FF6C46">
        <w:trPr>
          <w:cantSplit/>
          <w:jc w:val="center"/>
        </w:trPr>
        <w:tc>
          <w:tcPr>
            <w:tcW w:w="283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left"/>
              <w:rPr>
                <w:lang w:val="en-GB"/>
              </w:rPr>
            </w:pPr>
            <w:r w:rsidRPr="002B4FF6">
              <w:rPr>
                <w:lang w:val="en-GB"/>
              </w:rPr>
              <w:t xml:space="preserve">885 </w:t>
            </w:r>
            <w:r w:rsidRPr="002B4FF6">
              <w:rPr>
                <w:rFonts w:hint="eastAsia"/>
                <w:lang w:val="en-GB"/>
              </w:rPr>
              <w:t>至</w:t>
            </w:r>
            <w:r w:rsidRPr="002B4FF6">
              <w:rPr>
                <w:lang w:val="en-GB"/>
              </w:rPr>
              <w:t xml:space="preserve"> 1 125 kHz</w:t>
            </w:r>
          </w:p>
        </w:tc>
        <w:tc>
          <w:tcPr>
            <w:tcW w:w="1276"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rPr>
                <w:lang w:val="en-GB"/>
              </w:rPr>
            </w:pPr>
            <w:r w:rsidRPr="002B4FF6">
              <w:rPr>
                <w:rFonts w:hint="eastAsia"/>
                <w:lang w:eastAsia="zh-CN"/>
              </w:rPr>
              <w:t>一个</w:t>
            </w:r>
          </w:p>
        </w:tc>
        <w:tc>
          <w:tcPr>
            <w:tcW w:w="552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rPr>
                <w:lang w:val="en-GB"/>
              </w:rPr>
            </w:pPr>
            <w:r w:rsidRPr="002B4FF6">
              <w:rPr>
                <w:rFonts w:hint="eastAsia"/>
                <w:lang w:val="en-GB"/>
              </w:rPr>
              <w:t>在</w:t>
            </w:r>
            <w:r w:rsidRPr="002B4FF6">
              <w:rPr>
                <w:lang w:val="en-GB"/>
              </w:rPr>
              <w:t xml:space="preserve">30 kHz </w:t>
            </w:r>
            <w:r w:rsidRPr="002B4FF6">
              <w:rPr>
                <w:rFonts w:hint="eastAsia"/>
                <w:lang w:val="en-GB"/>
              </w:rPr>
              <w:t>内为</w:t>
            </w:r>
            <w:r w:rsidRPr="002B4FF6">
              <w:rPr>
                <w:lang w:val="en-GB"/>
              </w:rPr>
              <w:t>–60-5</w:t>
            </w:r>
            <w:r w:rsidRPr="002B4FF6">
              <w:rPr>
                <w:rFonts w:hint="eastAsia"/>
                <w:lang w:val="en-GB"/>
              </w:rPr>
              <w:t>（</w:t>
            </w:r>
            <w:r w:rsidRPr="002B4FF6">
              <w:rPr>
                <w:lang w:val="en-GB"/>
              </w:rPr>
              <w:t>|Δ</w:t>
            </w:r>
            <w:r w:rsidRPr="002B4FF6">
              <w:rPr>
                <w:i/>
                <w:iCs/>
                <w:lang w:val="en-GB"/>
              </w:rPr>
              <w:t>f</w:t>
            </w:r>
            <w:r w:rsidRPr="002B4FF6">
              <w:rPr>
                <w:lang w:val="en-GB"/>
              </w:rPr>
              <w:t xml:space="preserve"> |–885</w:t>
            </w:r>
            <w:r w:rsidRPr="002B4FF6">
              <w:rPr>
                <w:rFonts w:hint="eastAsia"/>
                <w:lang w:val="en-GB"/>
              </w:rPr>
              <w:t>）</w:t>
            </w:r>
            <w:r w:rsidRPr="002B4FF6">
              <w:rPr>
                <w:lang w:val="en-GB"/>
              </w:rPr>
              <w:t>/240 dBc</w:t>
            </w:r>
          </w:p>
        </w:tc>
      </w:tr>
      <w:tr w:rsidR="00253061" w:rsidRPr="002B4FF6" w:rsidTr="00FF6C46">
        <w:trPr>
          <w:cantSplit/>
          <w:jc w:val="center"/>
        </w:trPr>
        <w:tc>
          <w:tcPr>
            <w:tcW w:w="2835"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left"/>
              <w:rPr>
                <w:lang w:val="en-GB"/>
              </w:rPr>
            </w:pPr>
            <w:r w:rsidRPr="002B4FF6">
              <w:rPr>
                <w:lang w:val="en-GB"/>
              </w:rPr>
              <w:t xml:space="preserve">1.125 </w:t>
            </w:r>
            <w:r w:rsidRPr="002B4FF6">
              <w:rPr>
                <w:rFonts w:hint="eastAsia"/>
                <w:lang w:val="en-GB"/>
              </w:rPr>
              <w:t>至</w:t>
            </w:r>
            <w:r w:rsidRPr="002B4FF6">
              <w:rPr>
                <w:lang w:val="en-GB"/>
              </w:rPr>
              <w:t xml:space="preserve"> 4 MHz</w:t>
            </w:r>
          </w:p>
        </w:tc>
        <w:tc>
          <w:tcPr>
            <w:tcW w:w="1276"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jc w:val="center"/>
              <w:rPr>
                <w:lang w:val="en-GB"/>
              </w:rPr>
            </w:pPr>
            <w:r w:rsidRPr="002B4FF6">
              <w:rPr>
                <w:rFonts w:hint="eastAsia"/>
                <w:lang w:eastAsia="zh-CN"/>
              </w:rPr>
              <w:t>一个</w:t>
            </w:r>
          </w:p>
        </w:tc>
        <w:tc>
          <w:tcPr>
            <w:tcW w:w="5528"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keepNext/>
              <w:keepLines/>
              <w:rPr>
                <w:lang w:val="en-GB"/>
              </w:rPr>
            </w:pPr>
            <w:r w:rsidRPr="002B4FF6">
              <w:rPr>
                <w:lang w:val="en-GB"/>
              </w:rPr>
              <w:t>–65 dBc/30 kHz</w:t>
            </w:r>
          </w:p>
        </w:tc>
      </w:tr>
      <w:tr w:rsidR="00253061" w:rsidRPr="002B4FF6" w:rsidTr="00FF6C46">
        <w:trPr>
          <w:cantSplit/>
          <w:jc w:val="center"/>
        </w:trPr>
        <w:tc>
          <w:tcPr>
            <w:tcW w:w="9639" w:type="dxa"/>
            <w:gridSpan w:val="3"/>
            <w:tcBorders>
              <w:top w:val="single" w:sz="4" w:space="0" w:color="auto"/>
            </w:tcBorders>
          </w:tcPr>
          <w:p w:rsidR="00253061" w:rsidRPr="002B4FF6" w:rsidRDefault="00253061" w:rsidP="00856217">
            <w:pPr>
              <w:pStyle w:val="TableLegendNote"/>
              <w:rPr>
                <w:rFonts w:cs="??"/>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r w:rsidRPr="002B4FF6">
              <w:rPr>
                <w:rFonts w:cs="??" w:hint="eastAsia"/>
                <w:lang w:eastAsia="zh-CN"/>
              </w:rPr>
              <w:t>内的所有</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应满</w:t>
            </w:r>
            <w:r w:rsidRPr="002B4FF6">
              <w:rPr>
                <w:rFonts w:c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上的限制，其中</w:t>
            </w:r>
            <w:r w:rsidRPr="002B4FF6">
              <w:rPr>
                <w:szCs w:val="22"/>
              </w:rPr>
              <w:sym w:font="Symbol" w:char="F044"/>
            </w:r>
            <w:r w:rsidRPr="002B4FF6">
              <w:rPr>
                <w:i/>
                <w:iCs/>
                <w:lang w:eastAsia="zh-CN"/>
              </w:rPr>
              <w:t xml:space="preserve">f </w:t>
            </w:r>
            <w:r w:rsidRPr="002B4FF6">
              <w:rPr>
                <w:rFonts w:cs="??" w:hint="eastAsia"/>
                <w:lang w:eastAsia="zh-CN"/>
              </w:rPr>
              <w:t>＝</w:t>
            </w:r>
            <w:r w:rsidRPr="002B4FF6">
              <w:rPr>
                <w:lang w:eastAsia="zh-CN"/>
              </w:rPr>
              <w:t xml:space="preserve"> </w:t>
            </w:r>
            <w:r w:rsidRPr="002B4FF6">
              <w:rPr>
                <w:rFonts w:cs="??" w:hint="eastAsia"/>
                <w:lang w:eastAsia="zh-CN"/>
              </w:rPr>
              <w:t>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 </w:t>
            </w:r>
            <w:r w:rsidRPr="002B4FF6">
              <w:rPr>
                <w:rFonts w:cs="??" w:hint="eastAsia"/>
                <w:lang w:eastAsia="zh-CN"/>
              </w:rPr>
              <w:t>最近的测量</w:t>
            </w:r>
            <w:r w:rsidRPr="002B4FF6">
              <w:rPr>
                <w:rFonts w:ascii="SimSun" w:hAnsi="SimSun" w:cs="SimSun" w:hint="eastAsia"/>
                <w:lang w:eastAsia="zh-CN"/>
              </w:rPr>
              <w:t>边缘频</w:t>
            </w:r>
            <w:r w:rsidRPr="002B4FF6">
              <w:rPr>
                <w:rFonts w:cs="??" w:hint="eastAsia"/>
                <w:lang w:eastAsia="zh-CN"/>
              </w:rPr>
              <w:t>率</w:t>
            </w:r>
            <w:r w:rsidR="00856217">
              <w:rPr>
                <w:rFonts w:cs="??" w:hint="eastAsia"/>
                <w:lang w:eastAsia="zh-CN"/>
              </w:rPr>
              <w:t>(</w:t>
            </w:r>
            <w:r w:rsidRPr="002B4FF6">
              <w:rPr>
                <w:i/>
                <w:iCs/>
                <w:lang w:eastAsia="zh-CN"/>
              </w:rPr>
              <w:t>f</w:t>
            </w:r>
            <w:r w:rsidR="00856217">
              <w:rPr>
                <w:i/>
                <w:iCs/>
                <w:lang w:eastAsia="zh-CN"/>
              </w:rPr>
              <w:t>)</w:t>
            </w:r>
            <w:r w:rsidRPr="002B4FF6">
              <w:rPr>
                <w:rFonts w:cs="??" w:hint="eastAsia"/>
                <w:lang w:eastAsia="zh-CN"/>
              </w:rPr>
              <w:t>。</w:t>
            </w:r>
            <w:r w:rsidRPr="002B4FF6">
              <w:t>Δ</w:t>
            </w:r>
            <w:r w:rsidRPr="002B4FF6">
              <w:rPr>
                <w:i/>
                <w:iCs/>
                <w:lang w:eastAsia="zh-CN"/>
              </w:rPr>
              <w:t>f</w:t>
            </w:r>
            <w:r w:rsidRPr="002B4FF6">
              <w:rPr>
                <w:rFonts w:cs="??" w:hint="eastAsia"/>
                <w:lang w:eastAsia="zh-CN"/>
              </w:rPr>
              <w:t>是相对</w:t>
            </w:r>
            <w:r w:rsidRPr="002B4FF6">
              <w:rPr>
                <w:rFonts w:ascii="SimSun" w:hAnsi="SimSun" w:cs="SimSun" w:hint="eastAsia"/>
                <w:lang w:eastAsia="zh-CN"/>
              </w:rPr>
              <w:t>频带</w:t>
            </w:r>
            <w:r w:rsidRPr="002B4FF6">
              <w:rPr>
                <w:rFonts w:cs="??" w:hint="eastAsia"/>
                <w:lang w:eastAsia="zh-CN"/>
              </w:rPr>
              <w:t>子集内最高有效</w:t>
            </w:r>
            <w:r w:rsidRPr="002B4FF6">
              <w:rPr>
                <w:lang w:eastAsia="zh-CN"/>
              </w:rPr>
              <w:t>CDMA</w:t>
            </w:r>
            <w:r w:rsidRPr="002B4FF6">
              <w:rPr>
                <w:rFonts w:cs="??" w:hint="eastAsia"/>
                <w:lang w:eastAsia="zh-CN"/>
              </w:rPr>
              <w:t>信道的正偏移或相对</w:t>
            </w:r>
            <w:r w:rsidRPr="002B4FF6">
              <w:rPr>
                <w:rFonts w:ascii="SimSun" w:hAnsi="SimSun" w:cs="SimSun" w:hint="eastAsia"/>
                <w:lang w:eastAsia="zh-CN"/>
              </w:rPr>
              <w:t>频带</w:t>
            </w:r>
            <w:r w:rsidRPr="002B4FF6">
              <w:rPr>
                <w:rFonts w:cs="??" w:hint="eastAsia"/>
                <w:lang w:eastAsia="zh-CN"/>
              </w:rPr>
              <w:t>子集内最低有效</w:t>
            </w:r>
            <w:r w:rsidRPr="002B4FF6">
              <w:rPr>
                <w:lang w:eastAsia="zh-CN"/>
              </w:rPr>
              <w:t>CDMA</w:t>
            </w:r>
            <w:r w:rsidRPr="002B4FF6">
              <w:rPr>
                <w:rFonts w:cs="??" w:hint="eastAsia"/>
                <w:lang w:eastAsia="zh-CN"/>
              </w:rPr>
              <w:t>信道的</w:t>
            </w:r>
            <w:r w:rsidRPr="002B4FF6">
              <w:rPr>
                <w:rFonts w:ascii="SimSun" w:hAnsi="SimSun" w:cs="SimSun" w:hint="eastAsia"/>
                <w:lang w:eastAsia="zh-CN"/>
              </w:rPr>
              <w:t>负</w:t>
            </w:r>
            <w:r w:rsidRPr="002B4FF6">
              <w:rPr>
                <w:rFonts w:cs="??" w:hint="eastAsia"/>
                <w:lang w:eastAsia="zh-CN"/>
              </w:rPr>
              <w:t>偏移。</w:t>
            </w:r>
            <w:r w:rsidRPr="002B4FF6">
              <w:rPr>
                <w:rFonts w:ascii="SimSun" w:hAnsi="SimSun" w:cs="SimSun" w:hint="eastAsia"/>
                <w:lang w:eastAsia="zh-CN"/>
              </w:rPr>
              <w:t>设计频带类别</w:t>
            </w:r>
            <w:r w:rsidRPr="002B4FF6">
              <w:rPr>
                <w:lang w:eastAsia="zh-CN"/>
              </w:rPr>
              <w:t>11</w:t>
            </w:r>
            <w:r w:rsidRPr="002B4FF6">
              <w:rPr>
                <w:rFonts w:cs="??" w:hint="eastAsia"/>
                <w:lang w:eastAsia="zh-CN"/>
              </w:rPr>
              <w:t>和</w:t>
            </w:r>
            <w:r w:rsidRPr="002B4FF6">
              <w:rPr>
                <w:lang w:eastAsia="zh-CN"/>
              </w:rPr>
              <w:t>12</w:t>
            </w:r>
            <w:r w:rsidRPr="002B4FF6">
              <w:rPr>
                <w:rFonts w:cs="??" w:hint="eastAsia"/>
                <w:lang w:eastAsia="zh-CN"/>
              </w:rPr>
              <w:t>（欧洲</w:t>
            </w:r>
            <w:r w:rsidRPr="002B4FF6">
              <w:rPr>
                <w:lang w:eastAsia="zh-CN"/>
              </w:rPr>
              <w:t>PAMR</w:t>
            </w:r>
            <w:r w:rsidRPr="002B4FF6">
              <w:rPr>
                <w:rFonts w:ascii="SimSun" w:hAnsi="SimSun" w:cs="SimSun" w:hint="eastAsia"/>
                <w:lang w:eastAsia="zh-CN"/>
              </w:rPr>
              <w:t>频带</w:t>
            </w:r>
            <w:r w:rsidRPr="002B4FF6">
              <w:rPr>
                <w:rFonts w:cs="??" w:hint="eastAsia"/>
                <w:lang w:eastAsia="zh-CN"/>
              </w:rPr>
              <w:t>）的</w:t>
            </w:r>
            <w:r w:rsidRPr="002B4FF6">
              <w:rPr>
                <w:rFonts w:ascii="SimSun" w:hAnsi="SimSun" w:cs="SimSun" w:hint="eastAsia"/>
                <w:lang w:eastAsia="zh-CN"/>
              </w:rPr>
              <w:t>发</w:t>
            </w:r>
            <w:r w:rsidRPr="002B4FF6">
              <w:rPr>
                <w:rFonts w:cs="??" w:hint="eastAsia"/>
                <w:lang w:eastAsia="zh-CN"/>
              </w:rPr>
              <w:t>射限</w:t>
            </w:r>
            <w:r w:rsidRPr="002B4FF6">
              <w:rPr>
                <w:rFonts w:ascii="SimSun" w:hAnsi="SimSun" w:cs="SimSun" w:hint="eastAsia"/>
                <w:lang w:eastAsia="zh-CN"/>
              </w:rPr>
              <w:t>值</w:t>
            </w:r>
            <w:r w:rsidRPr="002B4FF6">
              <w:rPr>
                <w:rFonts w:cs="??" w:hint="eastAsia"/>
                <w:lang w:eastAsia="zh-CN"/>
              </w:rPr>
              <w:t>，使得其允</w:t>
            </w:r>
            <w:r w:rsidRPr="002B4FF6">
              <w:rPr>
                <w:rFonts w:ascii="SimSun" w:hAnsi="SimSun" w:cs="SimSun" w:hint="eastAsia"/>
                <w:lang w:eastAsia="zh-CN"/>
              </w:rPr>
              <w:t>许</w:t>
            </w:r>
            <w:r w:rsidRPr="002B4FF6">
              <w:rPr>
                <w:rFonts w:cs="??" w:hint="eastAsia"/>
                <w:lang w:eastAsia="zh-CN"/>
              </w:rPr>
              <w:t>与欧洲的原有</w:t>
            </w:r>
            <w:r w:rsidRPr="002B4FF6">
              <w:rPr>
                <w:rFonts w:ascii="SimSun" w:hAnsi="SimSun" w:cs="SimSun" w:hint="eastAsia"/>
                <w:lang w:eastAsia="zh-CN"/>
              </w:rPr>
              <w:t>业务</w:t>
            </w:r>
            <w:r w:rsidRPr="002B4FF6">
              <w:rPr>
                <w:rFonts w:cs="??" w:hint="eastAsia"/>
                <w:lang w:eastAsia="zh-CN"/>
              </w:rPr>
              <w:t>共存，且比国</w:t>
            </w:r>
            <w:r w:rsidRPr="002B4FF6">
              <w:rPr>
                <w:rFonts w:ascii="SimSun" w:hAnsi="SimSun" w:cs="SimSun" w:hint="eastAsia"/>
                <w:lang w:eastAsia="zh-CN"/>
              </w:rPr>
              <w:t>际电联</w:t>
            </w:r>
            <w:r w:rsidRPr="002B4FF6">
              <w:rPr>
                <w:lang w:eastAsia="zh-CN"/>
              </w:rPr>
              <w:t>B</w:t>
            </w:r>
            <w:r w:rsidRPr="002B4FF6">
              <w:rPr>
                <w:rFonts w:ascii="SimSun" w:hAnsi="SimSun" w:cs="SimSun" w:hint="eastAsia"/>
                <w:lang w:eastAsia="zh-CN"/>
              </w:rPr>
              <w:t>类</w:t>
            </w:r>
            <w:r w:rsidRPr="002B4FF6">
              <w:rPr>
                <w:rFonts w:cs="??" w:hint="eastAsia"/>
                <w:lang w:eastAsia="zh-CN"/>
              </w:rPr>
              <w:t>的要求更</w:t>
            </w:r>
            <w:r w:rsidRPr="002B4FF6">
              <w:rPr>
                <w:rFonts w:ascii="SimSun" w:hAnsi="SimSun" w:cs="SimSun" w:hint="eastAsia"/>
                <w:lang w:eastAsia="zh-CN"/>
              </w:rPr>
              <w:t>严</w:t>
            </w:r>
            <w:r w:rsidRPr="002B4FF6">
              <w:rPr>
                <w:rFonts w:cs="??" w:hint="eastAsia"/>
                <w:lang w:eastAsia="zh-CN"/>
              </w:rPr>
              <w:t>格。</w:t>
            </w:r>
          </w:p>
        </w:tc>
      </w:tr>
    </w:tbl>
    <w:p w:rsidR="006C2B3A" w:rsidRDefault="006C2B3A" w:rsidP="00253061">
      <w:pPr>
        <w:widowControl w:val="0"/>
        <w:ind w:firstLine="539"/>
        <w:rPr>
          <w:rFonts w:cs="??"/>
          <w:lang w:eastAsia="zh-CN"/>
        </w:rPr>
      </w:pPr>
    </w:p>
    <w:p w:rsidR="00253061" w:rsidRDefault="00253061" w:rsidP="00253061">
      <w:pPr>
        <w:widowControl w:val="0"/>
        <w:ind w:firstLine="539"/>
        <w:rPr>
          <w:rFonts w:cs="??"/>
          <w:lang w:eastAsia="zh-CN"/>
        </w:rPr>
      </w:pPr>
      <w:r>
        <w:rPr>
          <w:rFonts w:cs="??" w:hint="eastAsia"/>
          <w:lang w:eastAsia="zh-CN"/>
        </w:rPr>
        <w:t>表</w:t>
      </w:r>
      <w:r>
        <w:rPr>
          <w:lang w:eastAsia="zh-CN"/>
        </w:rPr>
        <w:t>17D</w:t>
      </w:r>
      <w:r>
        <w:rPr>
          <w:rFonts w:hint="eastAsia"/>
          <w:lang w:eastAsia="zh-CN"/>
        </w:rPr>
        <w:t>和表</w:t>
      </w:r>
      <w:r>
        <w:rPr>
          <w:lang w:eastAsia="zh-CN"/>
        </w:rPr>
        <w:t>17DA</w:t>
      </w:r>
      <w:r>
        <w:rPr>
          <w:rFonts w:cs="??" w:hint="eastAsia"/>
          <w:lang w:eastAsia="zh-CN"/>
        </w:rPr>
        <w:t>中的</w:t>
      </w:r>
      <w:r>
        <w:rPr>
          <w:rFonts w:ascii="SimSun" w:hAnsi="SimSun" w:cs="SimSun" w:hint="eastAsia"/>
          <w:lang w:eastAsia="zh-CN"/>
        </w:rPr>
        <w:t>频谱发</w:t>
      </w:r>
      <w:r>
        <w:rPr>
          <w:rFonts w:cs="??" w:hint="eastAsia"/>
          <w:lang w:eastAsia="zh-CN"/>
        </w:rPr>
        <w:t>射掩模值适用于</w:t>
      </w:r>
      <w:r>
        <w:rPr>
          <w:rFonts w:ascii="SimSun" w:hAnsi="SimSun" w:cs="SimSun" w:hint="eastAsia"/>
          <w:lang w:eastAsia="zh-CN"/>
        </w:rPr>
        <w:t>频带类别</w:t>
      </w:r>
      <w:r>
        <w:rPr>
          <w:lang w:eastAsia="zh-CN"/>
        </w:rPr>
        <w:t>3</w:t>
      </w:r>
      <w:r>
        <w:rPr>
          <w:rFonts w:cs="??" w:hint="eastAsia"/>
          <w:lang w:val="en-US" w:eastAsia="zh-CN"/>
        </w:rPr>
        <w:t>，并</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w:t>
      </w:r>
      <w:r>
        <w:rPr>
          <w:lang w:eastAsia="zh-CN"/>
        </w:rPr>
        <w:t>17</w:t>
      </w:r>
      <w:r w:rsidRPr="00DE48BD">
        <w:rPr>
          <w:lang w:eastAsia="zh-CN"/>
        </w:rPr>
        <w:t>D</w:t>
      </w:r>
    </w:p>
    <w:p w:rsidR="00253061" w:rsidRDefault="00253061" w:rsidP="00253061">
      <w:pPr>
        <w:pStyle w:val="Tabletitle"/>
        <w:rPr>
          <w:lang w:val="en-US" w:eastAsia="zh-CN"/>
        </w:rPr>
      </w:pPr>
      <w:r>
        <w:rPr>
          <w:lang w:eastAsia="zh-CN"/>
        </w:rPr>
        <w:t>Macro BS</w:t>
      </w:r>
      <w:r>
        <w:rPr>
          <w:rFonts w:hint="eastAsia"/>
          <w:lang w:eastAsia="zh-CN"/>
        </w:rPr>
        <w:t>频带</w:t>
      </w:r>
      <w:r w:rsidRPr="00DE48BD">
        <w:rPr>
          <w:rFonts w:hint="eastAsia"/>
          <w:lang w:eastAsia="zh-CN"/>
        </w:rPr>
        <w:t>类别</w:t>
      </w:r>
      <w:r>
        <w:rPr>
          <w:lang w:eastAsia="zh-CN"/>
        </w:rPr>
        <w:t>3</w:t>
      </w:r>
      <w:r>
        <w:rPr>
          <w:rFonts w:cs="??" w:hint="eastAsia"/>
          <w:lang w:eastAsia="zh-CN"/>
        </w:rPr>
        <w:t>的</w:t>
      </w:r>
      <w:r>
        <w:rPr>
          <w:rFonts w:hint="eastAsia"/>
          <w:lang w:eastAsia="zh-CN"/>
        </w:rPr>
        <w:t>频谱发</w:t>
      </w:r>
      <w:r>
        <w:rPr>
          <w:rFonts w:cs="??" w:hint="eastAsia"/>
          <w:lang w:eastAsia="zh-CN"/>
        </w:rPr>
        <w:t>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304"/>
        <w:gridCol w:w="1408"/>
        <w:gridCol w:w="4692"/>
      </w:tblGrid>
      <w:tr w:rsidR="00253061" w:rsidRPr="002B4FF6" w:rsidTr="006C2B3A">
        <w:trPr>
          <w:jc w:val="center"/>
        </w:trPr>
        <w:tc>
          <w:tcPr>
            <w:tcW w:w="2235" w:type="dxa"/>
            <w:vAlign w:val="center"/>
          </w:tcPr>
          <w:p w:rsidR="00253061" w:rsidRPr="002B4FF6" w:rsidRDefault="00253061" w:rsidP="00FF6C46">
            <w:pPr>
              <w:pStyle w:val="Tablehead"/>
              <w:keepLines/>
            </w:pPr>
            <w:r w:rsidRPr="002B4FF6">
              <w:rPr>
                <w:rFonts w:hint="eastAsia"/>
              </w:rPr>
              <w:t>测量频率</w:t>
            </w:r>
          </w:p>
        </w:tc>
        <w:tc>
          <w:tcPr>
            <w:tcW w:w="1304" w:type="dxa"/>
            <w:vAlign w:val="center"/>
          </w:tcPr>
          <w:p w:rsidR="00253061" w:rsidRPr="002B4FF6" w:rsidRDefault="00253061" w:rsidP="00FF6C46">
            <w:pPr>
              <w:pStyle w:val="Tablehead"/>
              <w:keepLines/>
            </w:pPr>
            <w:r w:rsidRPr="002B4FF6">
              <w:rPr>
                <w:rFonts w:hint="eastAsia"/>
              </w:rPr>
              <w:t>激活载波</w:t>
            </w:r>
          </w:p>
        </w:tc>
        <w:tc>
          <w:tcPr>
            <w:tcW w:w="1408" w:type="dxa"/>
            <w:vAlign w:val="center"/>
          </w:tcPr>
          <w:p w:rsidR="00253061" w:rsidRPr="002B4FF6" w:rsidRDefault="00253061" w:rsidP="00FF6C46">
            <w:pPr>
              <w:pStyle w:val="Tablehead"/>
              <w:keepLines/>
            </w:pPr>
            <w:r w:rsidRPr="002B4FF6">
              <w:rPr>
                <w:rFonts w:hint="eastAsia"/>
              </w:rPr>
              <w:t>在下列范围内的</w:t>
            </w:r>
            <w:r w:rsidRPr="002B4FF6">
              <w:t xml:space="preserve"> |Δ</w:t>
            </w:r>
            <w:r w:rsidRPr="006C2B3A">
              <w:rPr>
                <w:i/>
                <w:iCs/>
              </w:rPr>
              <w:t>f</w:t>
            </w:r>
            <w:r w:rsidRPr="002B4FF6">
              <w:t xml:space="preserve"> |</w:t>
            </w:r>
          </w:p>
        </w:tc>
        <w:tc>
          <w:tcPr>
            <w:tcW w:w="4692" w:type="dxa"/>
            <w:vAlign w:val="center"/>
          </w:tcPr>
          <w:p w:rsidR="00253061" w:rsidRPr="002B4FF6" w:rsidRDefault="00253061" w:rsidP="00FF6C46">
            <w:pPr>
              <w:pStyle w:val="Tablehead"/>
              <w:keepLines/>
            </w:pPr>
            <w:r w:rsidRPr="002B4FF6">
              <w:rPr>
                <w:rFonts w:hint="eastAsia"/>
              </w:rPr>
              <w:t>发射限值</w:t>
            </w:r>
          </w:p>
        </w:tc>
      </w:tr>
      <w:tr w:rsidR="00253061" w:rsidRPr="002B4FF6" w:rsidTr="006C2B3A">
        <w:trPr>
          <w:jc w:val="center"/>
        </w:trPr>
        <w:tc>
          <w:tcPr>
            <w:tcW w:w="2235" w:type="dxa"/>
            <w:vMerge w:val="restart"/>
            <w:vAlign w:val="center"/>
          </w:tcPr>
          <w:p w:rsidR="00253061" w:rsidRPr="006C2B3A" w:rsidRDefault="00253061" w:rsidP="00FF6C46">
            <w:pPr>
              <w:pStyle w:val="Tabletext"/>
              <w:keepNext/>
              <w:keepLines/>
              <w:jc w:val="left"/>
              <w:rPr>
                <w:sz w:val="20"/>
              </w:rPr>
            </w:pPr>
            <w:r w:rsidRPr="006C2B3A">
              <w:rPr>
                <w:sz w:val="20"/>
              </w:rPr>
              <w:t xml:space="preserve">&gt; 832 MHz </w:t>
            </w:r>
            <w:r w:rsidRPr="006C2B3A">
              <w:rPr>
                <w:sz w:val="20"/>
              </w:rPr>
              <w:br/>
            </w:r>
            <w:r w:rsidRPr="006C2B3A">
              <w:rPr>
                <w:rFonts w:hint="eastAsia"/>
                <w:sz w:val="20"/>
                <w:lang w:eastAsia="zh-CN"/>
              </w:rPr>
              <w:t>以及</w:t>
            </w:r>
            <w:r w:rsidRPr="006C2B3A">
              <w:rPr>
                <w:sz w:val="20"/>
              </w:rPr>
              <w:t xml:space="preserve"> </w:t>
            </w:r>
            <w:r w:rsidRPr="006C2B3A">
              <w:rPr>
                <w:sz w:val="20"/>
              </w:rPr>
              <w:sym w:font="Symbol" w:char="F0A3"/>
            </w:r>
            <w:r w:rsidRPr="006C2B3A">
              <w:rPr>
                <w:sz w:val="20"/>
              </w:rPr>
              <w:t xml:space="preserve"> 834 MHz,</w:t>
            </w:r>
            <w:r w:rsidRPr="006C2B3A">
              <w:rPr>
                <w:sz w:val="20"/>
              </w:rPr>
              <w:br/>
              <w:t xml:space="preserve">&gt; 838 MHz </w:t>
            </w:r>
            <w:r w:rsidRPr="006C2B3A">
              <w:rPr>
                <w:sz w:val="20"/>
              </w:rPr>
              <w:br/>
            </w:r>
            <w:r w:rsidRPr="006C2B3A">
              <w:rPr>
                <w:rFonts w:hint="eastAsia"/>
                <w:sz w:val="20"/>
                <w:lang w:eastAsia="zh-CN"/>
              </w:rPr>
              <w:t>以及</w:t>
            </w:r>
            <w:r w:rsidRPr="006C2B3A">
              <w:rPr>
                <w:sz w:val="20"/>
              </w:rPr>
              <w:sym w:font="Symbol" w:char="F0A3"/>
            </w:r>
            <w:r w:rsidRPr="006C2B3A">
              <w:rPr>
                <w:sz w:val="20"/>
              </w:rPr>
              <w:t> 846 MHz,</w:t>
            </w:r>
            <w:r w:rsidRPr="006C2B3A">
              <w:rPr>
                <w:sz w:val="20"/>
              </w:rPr>
              <w:br/>
              <w:t xml:space="preserve">&gt; 860 MHz </w:t>
            </w:r>
            <w:r w:rsidRPr="006C2B3A">
              <w:rPr>
                <w:sz w:val="20"/>
              </w:rPr>
              <w:br/>
            </w:r>
            <w:r w:rsidRPr="006C2B3A">
              <w:rPr>
                <w:rFonts w:hint="eastAsia"/>
                <w:sz w:val="20"/>
                <w:lang w:eastAsia="zh-CN"/>
              </w:rPr>
              <w:t>以及</w:t>
            </w:r>
            <w:r w:rsidRPr="006C2B3A">
              <w:rPr>
                <w:sz w:val="20"/>
              </w:rPr>
              <w:sym w:font="Symbol" w:char="F0A3"/>
            </w:r>
            <w:r w:rsidRPr="006C2B3A">
              <w:rPr>
                <w:sz w:val="20"/>
              </w:rPr>
              <w:t xml:space="preserve"> 895 MHz</w:t>
            </w:r>
          </w:p>
        </w:tc>
        <w:tc>
          <w:tcPr>
            <w:tcW w:w="1304" w:type="dxa"/>
            <w:vAlign w:val="center"/>
          </w:tcPr>
          <w:p w:rsidR="00253061" w:rsidRPr="006C2B3A" w:rsidRDefault="00253061" w:rsidP="00FF6C46">
            <w:pPr>
              <w:pStyle w:val="Tabletext"/>
              <w:keepNext/>
              <w:keepLines/>
              <w:jc w:val="center"/>
              <w:rPr>
                <w:sz w:val="20"/>
                <w:lang w:eastAsia="zh-CN"/>
              </w:rPr>
            </w:pPr>
            <w:r w:rsidRPr="006C2B3A">
              <w:rPr>
                <w:rFonts w:hint="eastAsia"/>
                <w:sz w:val="20"/>
                <w:lang w:eastAsia="zh-CN"/>
              </w:rPr>
              <w:t>一个</w:t>
            </w:r>
          </w:p>
        </w:tc>
        <w:tc>
          <w:tcPr>
            <w:tcW w:w="1408" w:type="dxa"/>
            <w:vAlign w:val="center"/>
          </w:tcPr>
          <w:p w:rsidR="00253061" w:rsidRPr="006C2B3A" w:rsidRDefault="00253061" w:rsidP="00FF6C46">
            <w:pPr>
              <w:pStyle w:val="Tabletext"/>
              <w:keepNext/>
              <w:keepLines/>
              <w:jc w:val="center"/>
              <w:rPr>
                <w:sz w:val="20"/>
              </w:rPr>
            </w:pPr>
            <w:r w:rsidRPr="006C2B3A">
              <w:rPr>
                <w:sz w:val="20"/>
              </w:rPr>
              <w:sym w:font="Symbol" w:char="F0B3"/>
            </w:r>
            <w:r w:rsidRPr="006C2B3A">
              <w:rPr>
                <w:sz w:val="20"/>
              </w:rPr>
              <w:t xml:space="preserve"> 750 kHz</w:t>
            </w:r>
            <w:r w:rsidRPr="006C2B3A">
              <w:rPr>
                <w:sz w:val="20"/>
              </w:rPr>
              <w:br/>
            </w:r>
            <w:r w:rsidRPr="006C2B3A">
              <w:rPr>
                <w:rFonts w:hint="eastAsia"/>
                <w:sz w:val="20"/>
                <w:lang w:eastAsia="zh-CN"/>
              </w:rPr>
              <w:t>且</w:t>
            </w:r>
            <w:r w:rsidRPr="006C2B3A">
              <w:rPr>
                <w:sz w:val="20"/>
              </w:rPr>
              <w:br/>
              <w:t>&lt; 1.98 MHz</w:t>
            </w:r>
          </w:p>
        </w:tc>
        <w:tc>
          <w:tcPr>
            <w:tcW w:w="4692" w:type="dxa"/>
            <w:vAlign w:val="center"/>
          </w:tcPr>
          <w:p w:rsidR="00253061" w:rsidRPr="006C2B3A" w:rsidRDefault="00253061" w:rsidP="00FF6C46">
            <w:pPr>
              <w:pStyle w:val="Tabletext"/>
              <w:keepNext/>
              <w:keepLines/>
              <w:jc w:val="left"/>
              <w:rPr>
                <w:sz w:val="20"/>
              </w:rPr>
            </w:pPr>
            <w:r w:rsidRPr="006C2B3A">
              <w:rPr>
                <w:sz w:val="20"/>
              </w:rPr>
              <w:t>–45 dBc/30 kHz</w:t>
            </w:r>
          </w:p>
        </w:tc>
      </w:tr>
      <w:tr w:rsidR="00253061" w:rsidRPr="002B4FF6" w:rsidTr="006C2B3A">
        <w:trPr>
          <w:jc w:val="center"/>
        </w:trPr>
        <w:tc>
          <w:tcPr>
            <w:tcW w:w="2235" w:type="dxa"/>
            <w:vMerge/>
            <w:vAlign w:val="center"/>
          </w:tcPr>
          <w:p w:rsidR="00253061" w:rsidRPr="006C2B3A" w:rsidRDefault="00253061" w:rsidP="00FF6C46">
            <w:pPr>
              <w:pStyle w:val="Tabletext"/>
              <w:keepNext/>
              <w:keepLines/>
              <w:jc w:val="left"/>
              <w:rPr>
                <w:sz w:val="20"/>
              </w:rPr>
            </w:pPr>
          </w:p>
        </w:tc>
        <w:tc>
          <w:tcPr>
            <w:tcW w:w="1304" w:type="dxa"/>
            <w:vAlign w:val="center"/>
          </w:tcPr>
          <w:p w:rsidR="00253061" w:rsidRPr="006C2B3A" w:rsidRDefault="00253061" w:rsidP="00FF6C46">
            <w:pPr>
              <w:pStyle w:val="Tabletext"/>
              <w:jc w:val="center"/>
              <w:rPr>
                <w:sz w:val="20"/>
              </w:rPr>
            </w:pPr>
            <w:r w:rsidRPr="006C2B3A">
              <w:rPr>
                <w:rFonts w:hint="eastAsia"/>
                <w:sz w:val="20"/>
                <w:lang w:eastAsia="zh-CN"/>
              </w:rPr>
              <w:t>一个</w:t>
            </w:r>
          </w:p>
        </w:tc>
        <w:tc>
          <w:tcPr>
            <w:tcW w:w="1408" w:type="dxa"/>
            <w:vAlign w:val="center"/>
          </w:tcPr>
          <w:p w:rsidR="00253061" w:rsidRPr="006C2B3A" w:rsidRDefault="00253061" w:rsidP="00FF6C46">
            <w:pPr>
              <w:pStyle w:val="Tabletext"/>
              <w:jc w:val="center"/>
              <w:rPr>
                <w:sz w:val="20"/>
              </w:rPr>
            </w:pPr>
            <w:r w:rsidRPr="006C2B3A">
              <w:rPr>
                <w:sz w:val="20"/>
              </w:rPr>
              <w:sym w:font="Symbol" w:char="F0B3"/>
            </w:r>
            <w:r w:rsidRPr="006C2B3A">
              <w:rPr>
                <w:sz w:val="20"/>
              </w:rPr>
              <w:t xml:space="preserve"> 1.98 MHz</w:t>
            </w:r>
          </w:p>
        </w:tc>
        <w:tc>
          <w:tcPr>
            <w:tcW w:w="4692" w:type="dxa"/>
            <w:vAlign w:val="center"/>
          </w:tcPr>
          <w:p w:rsidR="00253061" w:rsidRPr="006C2B3A" w:rsidRDefault="00253061" w:rsidP="006C2B3A">
            <w:pPr>
              <w:pStyle w:val="Tabletext"/>
              <w:jc w:val="left"/>
              <w:rPr>
                <w:sz w:val="20"/>
              </w:rPr>
            </w:pPr>
            <w:r w:rsidRPr="006C2B3A">
              <w:rPr>
                <w:sz w:val="20"/>
              </w:rPr>
              <w:t xml:space="preserve">25 </w:t>
            </w:r>
            <w:r w:rsidRPr="006C2B3A">
              <w:rPr>
                <w:sz w:val="20"/>
              </w:rPr>
              <w:sym w:font="Symbol" w:char="F06D"/>
            </w:r>
            <w:r w:rsidRPr="006C2B3A">
              <w:rPr>
                <w:sz w:val="20"/>
              </w:rPr>
              <w:t>W</w:t>
            </w:r>
            <w:r w:rsidR="006C2B3A" w:rsidRPr="006C2B3A">
              <w:rPr>
                <w:sz w:val="20"/>
              </w:rPr>
              <w:t>(</w:t>
            </w:r>
            <w:r w:rsidRPr="006C2B3A">
              <w:rPr>
                <w:sz w:val="20"/>
              </w:rPr>
              <w:t>–16 dBm</w:t>
            </w:r>
            <w:r w:rsidR="006C2B3A" w:rsidRPr="006C2B3A">
              <w:rPr>
                <w:sz w:val="20"/>
              </w:rPr>
              <w:t>)</w:t>
            </w:r>
            <w:r w:rsidRPr="006C2B3A">
              <w:rPr>
                <w:sz w:val="20"/>
              </w:rPr>
              <w:t xml:space="preserve">/100 kHz; Pout </w:t>
            </w:r>
            <w:r w:rsidRPr="006C2B3A">
              <w:rPr>
                <w:sz w:val="20"/>
              </w:rPr>
              <w:sym w:font="Symbol" w:char="F0A3"/>
            </w:r>
            <w:r w:rsidRPr="006C2B3A">
              <w:rPr>
                <w:sz w:val="20"/>
              </w:rPr>
              <w:t xml:space="preserve"> 30 dBm</w:t>
            </w:r>
            <w:r w:rsidRPr="006C2B3A">
              <w:rPr>
                <w:sz w:val="20"/>
              </w:rPr>
              <w:br/>
              <w:t xml:space="preserve">–60 dBc/100 kHz; 30 dBm &lt; Pout </w:t>
            </w:r>
            <w:r w:rsidRPr="006C2B3A">
              <w:rPr>
                <w:sz w:val="20"/>
              </w:rPr>
              <w:sym w:font="Symbol" w:char="F0A3"/>
            </w:r>
            <w:r w:rsidRPr="006C2B3A">
              <w:rPr>
                <w:sz w:val="20"/>
              </w:rPr>
              <w:t xml:space="preserve"> 47 dBm</w:t>
            </w:r>
            <w:r w:rsidRPr="006C2B3A">
              <w:rPr>
                <w:sz w:val="20"/>
              </w:rPr>
              <w:br/>
              <w:t xml:space="preserve">50 </w:t>
            </w:r>
            <w:r w:rsidRPr="006C2B3A">
              <w:rPr>
                <w:sz w:val="20"/>
              </w:rPr>
              <w:sym w:font="Symbol" w:char="F06D"/>
            </w:r>
            <w:r w:rsidRPr="006C2B3A">
              <w:rPr>
                <w:sz w:val="20"/>
              </w:rPr>
              <w:t>W</w:t>
            </w:r>
            <w:r w:rsidR="006C2B3A" w:rsidRPr="006C2B3A">
              <w:rPr>
                <w:sz w:val="20"/>
              </w:rPr>
              <w:t>(</w:t>
            </w:r>
            <w:r w:rsidRPr="006C2B3A">
              <w:rPr>
                <w:sz w:val="20"/>
              </w:rPr>
              <w:t>–13 dBm</w:t>
            </w:r>
            <w:r w:rsidR="006C2B3A" w:rsidRPr="006C2B3A">
              <w:rPr>
                <w:sz w:val="20"/>
              </w:rPr>
              <w:t>)</w:t>
            </w:r>
            <w:r w:rsidRPr="006C2B3A">
              <w:rPr>
                <w:sz w:val="20"/>
              </w:rPr>
              <w:t xml:space="preserve">/100 kHz </w:t>
            </w:r>
            <w:r w:rsidRPr="006C2B3A">
              <w:rPr>
                <w:rFonts w:hint="eastAsia"/>
                <w:sz w:val="20"/>
                <w:lang w:eastAsia="zh-CN"/>
              </w:rPr>
              <w:t>或</w:t>
            </w:r>
            <w:r w:rsidRPr="006C2B3A">
              <w:rPr>
                <w:sz w:val="20"/>
              </w:rPr>
              <w:t xml:space="preserve"> –70 dBc/100 kHz</w:t>
            </w:r>
            <w:r w:rsidRPr="006C2B3A">
              <w:rPr>
                <w:rFonts w:hint="eastAsia"/>
                <w:sz w:val="20"/>
                <w:lang w:eastAsia="zh-CN"/>
              </w:rPr>
              <w:t>中</w:t>
            </w:r>
            <w:r w:rsidRPr="006C2B3A">
              <w:rPr>
                <w:rFonts w:cs="??" w:hint="eastAsia"/>
                <w:sz w:val="20"/>
                <w:lang w:val="en-US" w:eastAsia="zh-CN"/>
              </w:rPr>
              <w:t>取</w:t>
            </w:r>
            <w:r w:rsidRPr="006C2B3A">
              <w:rPr>
                <w:rFonts w:ascii="SimSun" w:hAnsi="SimSun" w:cs="SimSun" w:hint="eastAsia"/>
                <w:sz w:val="20"/>
                <w:lang w:val="en-US" w:eastAsia="zh-CN"/>
              </w:rPr>
              <w:t>较宽</w:t>
            </w:r>
            <w:r w:rsidRPr="006C2B3A">
              <w:rPr>
                <w:rFonts w:cs="??" w:hint="eastAsia"/>
                <w:sz w:val="20"/>
                <w:lang w:val="en-US" w:eastAsia="zh-CN"/>
              </w:rPr>
              <w:t>松</w:t>
            </w:r>
            <w:r w:rsidRPr="006C2B3A">
              <w:rPr>
                <w:rFonts w:ascii="SimSun" w:hAnsi="SimSun" w:cs="SimSun" w:hint="eastAsia"/>
                <w:sz w:val="20"/>
                <w:lang w:val="en-US" w:eastAsia="zh-CN"/>
              </w:rPr>
              <w:t>值</w:t>
            </w:r>
            <w:r w:rsidRPr="006C2B3A">
              <w:rPr>
                <w:sz w:val="20"/>
              </w:rPr>
              <w:t>; Pout &gt; 47 dBm</w:t>
            </w:r>
          </w:p>
        </w:tc>
      </w:tr>
      <w:tr w:rsidR="00253061" w:rsidRPr="002B4FF6" w:rsidTr="006C2B3A">
        <w:trPr>
          <w:jc w:val="center"/>
        </w:trPr>
        <w:tc>
          <w:tcPr>
            <w:tcW w:w="2235" w:type="dxa"/>
            <w:vMerge w:val="restart"/>
            <w:vAlign w:val="center"/>
          </w:tcPr>
          <w:p w:rsidR="00253061" w:rsidRPr="006C2B3A" w:rsidRDefault="00253061" w:rsidP="00FF6C46">
            <w:pPr>
              <w:pStyle w:val="Tabletext"/>
              <w:keepNext/>
              <w:keepLines/>
              <w:jc w:val="left"/>
              <w:rPr>
                <w:sz w:val="20"/>
              </w:rPr>
            </w:pPr>
            <w:r w:rsidRPr="006C2B3A">
              <w:rPr>
                <w:sz w:val="20"/>
              </w:rPr>
              <w:t>&gt; 810 MHz</w:t>
            </w:r>
            <w:r w:rsidRPr="006C2B3A">
              <w:rPr>
                <w:rFonts w:hint="eastAsia"/>
                <w:sz w:val="20"/>
                <w:lang w:eastAsia="zh-CN"/>
              </w:rPr>
              <w:t>以及</w:t>
            </w:r>
            <w:r w:rsidRPr="006C2B3A">
              <w:rPr>
                <w:sz w:val="20"/>
              </w:rPr>
              <w:br/>
            </w:r>
            <w:r w:rsidRPr="006C2B3A">
              <w:rPr>
                <w:sz w:val="20"/>
              </w:rPr>
              <w:sym w:font="Symbol" w:char="F0A3"/>
            </w:r>
            <w:r w:rsidRPr="006C2B3A">
              <w:rPr>
                <w:sz w:val="20"/>
              </w:rPr>
              <w:t xml:space="preserve"> 860 MHz, </w:t>
            </w:r>
            <w:r w:rsidRPr="006C2B3A">
              <w:rPr>
                <w:rFonts w:hint="eastAsia"/>
                <w:sz w:val="20"/>
                <w:lang w:eastAsia="zh-CN"/>
              </w:rPr>
              <w:t>不包括</w:t>
            </w:r>
            <w:r w:rsidRPr="006C2B3A">
              <w:rPr>
                <w:sz w:val="20"/>
              </w:rPr>
              <w:br/>
              <w:t xml:space="preserve">&gt; 832 MHz </w:t>
            </w:r>
            <w:r w:rsidRPr="006C2B3A">
              <w:rPr>
                <w:sz w:val="20"/>
              </w:rPr>
              <w:br/>
            </w:r>
            <w:r w:rsidRPr="006C2B3A">
              <w:rPr>
                <w:rFonts w:hint="eastAsia"/>
                <w:sz w:val="20"/>
                <w:lang w:eastAsia="zh-CN"/>
              </w:rPr>
              <w:t>以及</w:t>
            </w:r>
            <w:r w:rsidRPr="006C2B3A">
              <w:rPr>
                <w:sz w:val="20"/>
              </w:rPr>
              <w:sym w:font="Symbol" w:char="F0A3"/>
            </w:r>
            <w:r w:rsidRPr="006C2B3A">
              <w:rPr>
                <w:sz w:val="20"/>
              </w:rPr>
              <w:t xml:space="preserve"> 834 MHz,</w:t>
            </w:r>
            <w:r w:rsidRPr="006C2B3A">
              <w:rPr>
                <w:sz w:val="20"/>
              </w:rPr>
              <w:br/>
              <w:t>&gt; 838 MHz</w:t>
            </w:r>
            <w:r w:rsidRPr="006C2B3A">
              <w:rPr>
                <w:rFonts w:hint="eastAsia"/>
                <w:sz w:val="20"/>
                <w:lang w:eastAsia="zh-CN"/>
              </w:rPr>
              <w:t>以及</w:t>
            </w:r>
            <w:r w:rsidRPr="006C2B3A">
              <w:rPr>
                <w:sz w:val="20"/>
              </w:rPr>
              <w:br/>
            </w:r>
            <w:r w:rsidRPr="006C2B3A">
              <w:rPr>
                <w:sz w:val="20"/>
              </w:rPr>
              <w:sym w:font="Symbol" w:char="F0A3"/>
            </w:r>
            <w:r w:rsidRPr="006C2B3A">
              <w:rPr>
                <w:sz w:val="20"/>
              </w:rPr>
              <w:t xml:space="preserve"> 846 MHz</w:t>
            </w:r>
          </w:p>
        </w:tc>
        <w:tc>
          <w:tcPr>
            <w:tcW w:w="1304" w:type="dxa"/>
            <w:vAlign w:val="center"/>
          </w:tcPr>
          <w:p w:rsidR="00253061" w:rsidRPr="006C2B3A" w:rsidRDefault="00253061" w:rsidP="00FF6C46">
            <w:pPr>
              <w:pStyle w:val="Tabletext"/>
              <w:jc w:val="center"/>
              <w:rPr>
                <w:sz w:val="20"/>
              </w:rPr>
            </w:pPr>
            <w:r w:rsidRPr="006C2B3A">
              <w:rPr>
                <w:rFonts w:hint="eastAsia"/>
                <w:sz w:val="20"/>
                <w:lang w:eastAsia="zh-CN"/>
              </w:rPr>
              <w:t>一个</w:t>
            </w:r>
          </w:p>
        </w:tc>
        <w:tc>
          <w:tcPr>
            <w:tcW w:w="1408" w:type="dxa"/>
            <w:vAlign w:val="center"/>
          </w:tcPr>
          <w:p w:rsidR="00253061" w:rsidRPr="006C2B3A" w:rsidRDefault="00253061" w:rsidP="00FF6C46">
            <w:pPr>
              <w:pStyle w:val="Tabletext"/>
              <w:jc w:val="center"/>
              <w:rPr>
                <w:sz w:val="20"/>
              </w:rPr>
            </w:pPr>
            <w:r w:rsidRPr="006C2B3A">
              <w:rPr>
                <w:sz w:val="20"/>
              </w:rPr>
              <w:t>&lt; 1.98 MHz</w:t>
            </w:r>
          </w:p>
        </w:tc>
        <w:tc>
          <w:tcPr>
            <w:tcW w:w="4692" w:type="dxa"/>
            <w:vAlign w:val="center"/>
          </w:tcPr>
          <w:p w:rsidR="00253061" w:rsidRPr="006C2B3A" w:rsidRDefault="00253061" w:rsidP="006C2B3A">
            <w:pPr>
              <w:pStyle w:val="Tabletext"/>
              <w:jc w:val="left"/>
              <w:rPr>
                <w:sz w:val="20"/>
              </w:rPr>
            </w:pPr>
            <w:r w:rsidRPr="006C2B3A">
              <w:rPr>
                <w:sz w:val="20"/>
              </w:rPr>
              <w:t xml:space="preserve">25 </w:t>
            </w:r>
            <w:r w:rsidRPr="006C2B3A">
              <w:rPr>
                <w:sz w:val="20"/>
              </w:rPr>
              <w:sym w:font="Symbol" w:char="F06D"/>
            </w:r>
            <w:r w:rsidR="006C2B3A" w:rsidRPr="006C2B3A">
              <w:rPr>
                <w:sz w:val="20"/>
              </w:rPr>
              <w:t>W(</w:t>
            </w:r>
            <w:r w:rsidRPr="006C2B3A">
              <w:rPr>
                <w:sz w:val="20"/>
              </w:rPr>
              <w:t>–16 dBm</w:t>
            </w:r>
            <w:r w:rsidR="006C2B3A" w:rsidRPr="006C2B3A">
              <w:rPr>
                <w:rFonts w:hint="eastAsia"/>
                <w:sz w:val="20"/>
              </w:rPr>
              <w:t>)</w:t>
            </w:r>
            <w:r w:rsidRPr="006C2B3A">
              <w:rPr>
                <w:sz w:val="20"/>
              </w:rPr>
              <w:t xml:space="preserve">/30 kHz; Pout </w:t>
            </w:r>
            <w:r w:rsidRPr="006C2B3A">
              <w:rPr>
                <w:sz w:val="20"/>
              </w:rPr>
              <w:sym w:font="Symbol" w:char="F0A3"/>
            </w:r>
            <w:r w:rsidRPr="006C2B3A">
              <w:rPr>
                <w:sz w:val="20"/>
              </w:rPr>
              <w:t xml:space="preserve"> 30 dBm–60 dBc / 30 kHz </w:t>
            </w:r>
            <w:r w:rsidRPr="006C2B3A">
              <w:rPr>
                <w:rFonts w:hint="eastAsia"/>
                <w:sz w:val="20"/>
                <w:lang w:eastAsia="zh-CN"/>
              </w:rPr>
              <w:t>和</w:t>
            </w:r>
            <w:r w:rsidRPr="006C2B3A">
              <w:rPr>
                <w:sz w:val="20"/>
              </w:rPr>
              <w:t xml:space="preserve">25 </w:t>
            </w:r>
            <w:r w:rsidRPr="006C2B3A">
              <w:rPr>
                <w:sz w:val="20"/>
              </w:rPr>
              <w:sym w:font="Symbol" w:char="F06D"/>
            </w:r>
            <w:r w:rsidRPr="006C2B3A">
              <w:rPr>
                <w:sz w:val="20"/>
              </w:rPr>
              <w:t>W</w:t>
            </w:r>
            <w:r w:rsidR="006C2B3A" w:rsidRPr="006C2B3A">
              <w:rPr>
                <w:sz w:val="20"/>
              </w:rPr>
              <w:t>(</w:t>
            </w:r>
            <w:r w:rsidRPr="006C2B3A">
              <w:rPr>
                <w:sz w:val="20"/>
              </w:rPr>
              <w:t>–16 dBm</w:t>
            </w:r>
            <w:r w:rsidR="006C2B3A" w:rsidRPr="006C2B3A">
              <w:rPr>
                <w:sz w:val="20"/>
              </w:rPr>
              <w:t>)</w:t>
            </w:r>
            <w:r w:rsidRPr="006C2B3A">
              <w:rPr>
                <w:sz w:val="20"/>
              </w:rPr>
              <w:t>/30 kHz</w:t>
            </w:r>
            <w:r w:rsidRPr="006C2B3A">
              <w:rPr>
                <w:rFonts w:hint="eastAsia"/>
                <w:sz w:val="20"/>
                <w:lang w:eastAsia="zh-CN"/>
              </w:rPr>
              <w:t>中取较严格值</w:t>
            </w:r>
            <w:r w:rsidRPr="006C2B3A">
              <w:rPr>
                <w:sz w:val="20"/>
              </w:rPr>
              <w:t>; Pout &gt; 30 dBm</w:t>
            </w:r>
          </w:p>
        </w:tc>
      </w:tr>
      <w:tr w:rsidR="00253061" w:rsidRPr="002B4FF6" w:rsidTr="006C2B3A">
        <w:trPr>
          <w:jc w:val="center"/>
        </w:trPr>
        <w:tc>
          <w:tcPr>
            <w:tcW w:w="2235" w:type="dxa"/>
            <w:vMerge/>
            <w:vAlign w:val="center"/>
          </w:tcPr>
          <w:p w:rsidR="00253061" w:rsidRPr="006C2B3A" w:rsidRDefault="00253061" w:rsidP="00FF6C46">
            <w:pPr>
              <w:pStyle w:val="Tabletext"/>
              <w:jc w:val="left"/>
              <w:rPr>
                <w:sz w:val="20"/>
              </w:rPr>
            </w:pPr>
          </w:p>
        </w:tc>
        <w:tc>
          <w:tcPr>
            <w:tcW w:w="1304" w:type="dxa"/>
            <w:vAlign w:val="center"/>
          </w:tcPr>
          <w:p w:rsidR="00253061" w:rsidRPr="006C2B3A" w:rsidRDefault="00253061" w:rsidP="00FF6C46">
            <w:pPr>
              <w:pStyle w:val="Tabletext"/>
              <w:jc w:val="center"/>
              <w:rPr>
                <w:sz w:val="20"/>
              </w:rPr>
            </w:pPr>
            <w:r w:rsidRPr="006C2B3A">
              <w:rPr>
                <w:rFonts w:hint="eastAsia"/>
                <w:sz w:val="20"/>
                <w:lang w:eastAsia="zh-CN"/>
              </w:rPr>
              <w:t>一个</w:t>
            </w:r>
          </w:p>
        </w:tc>
        <w:tc>
          <w:tcPr>
            <w:tcW w:w="1408" w:type="dxa"/>
            <w:vAlign w:val="center"/>
          </w:tcPr>
          <w:p w:rsidR="00253061" w:rsidRPr="006C2B3A" w:rsidRDefault="00253061" w:rsidP="00FF6C46">
            <w:pPr>
              <w:pStyle w:val="Tabletext"/>
              <w:jc w:val="center"/>
              <w:rPr>
                <w:sz w:val="20"/>
              </w:rPr>
            </w:pPr>
            <w:r w:rsidRPr="006C2B3A">
              <w:rPr>
                <w:sz w:val="20"/>
              </w:rPr>
              <w:sym w:font="Symbol" w:char="F0B3"/>
            </w:r>
            <w:r w:rsidRPr="006C2B3A">
              <w:rPr>
                <w:sz w:val="20"/>
              </w:rPr>
              <w:t xml:space="preserve"> 1.98 MHz</w:t>
            </w:r>
          </w:p>
        </w:tc>
        <w:tc>
          <w:tcPr>
            <w:tcW w:w="4692" w:type="dxa"/>
            <w:vAlign w:val="center"/>
          </w:tcPr>
          <w:p w:rsidR="00253061" w:rsidRPr="006C2B3A" w:rsidRDefault="00253061" w:rsidP="006C2B3A">
            <w:pPr>
              <w:pStyle w:val="Tabletext"/>
              <w:jc w:val="left"/>
              <w:rPr>
                <w:sz w:val="20"/>
                <w:lang w:eastAsia="zh-CN"/>
              </w:rPr>
            </w:pPr>
            <w:r w:rsidRPr="006C2B3A">
              <w:rPr>
                <w:sz w:val="20"/>
              </w:rPr>
              <w:t xml:space="preserve">25 </w:t>
            </w:r>
            <w:r w:rsidRPr="006C2B3A">
              <w:rPr>
                <w:sz w:val="20"/>
              </w:rPr>
              <w:sym w:font="Symbol" w:char="F06D"/>
            </w:r>
            <w:r w:rsidRPr="006C2B3A">
              <w:rPr>
                <w:sz w:val="20"/>
              </w:rPr>
              <w:t>W</w:t>
            </w:r>
            <w:r w:rsidR="006C2B3A" w:rsidRPr="006C2B3A">
              <w:rPr>
                <w:sz w:val="20"/>
              </w:rPr>
              <w:t>(</w:t>
            </w:r>
            <w:r w:rsidRPr="006C2B3A">
              <w:rPr>
                <w:sz w:val="20"/>
              </w:rPr>
              <w:t>–16 dBm</w:t>
            </w:r>
            <w:r w:rsidR="006C2B3A" w:rsidRPr="006C2B3A">
              <w:rPr>
                <w:sz w:val="20"/>
              </w:rPr>
              <w:t>)</w:t>
            </w:r>
            <w:r w:rsidRPr="006C2B3A">
              <w:rPr>
                <w:sz w:val="20"/>
              </w:rPr>
              <w:t xml:space="preserve">/100 kHz; Pout </w:t>
            </w:r>
            <w:r w:rsidRPr="006C2B3A">
              <w:rPr>
                <w:sz w:val="20"/>
              </w:rPr>
              <w:sym w:font="Symbol" w:char="F0A3"/>
            </w:r>
            <w:r w:rsidRPr="006C2B3A">
              <w:rPr>
                <w:sz w:val="20"/>
              </w:rPr>
              <w:t xml:space="preserve"> 30 dBm</w:t>
            </w:r>
          </w:p>
          <w:p w:rsidR="00253061" w:rsidRPr="006C2B3A" w:rsidRDefault="00253061" w:rsidP="006C2B3A">
            <w:pPr>
              <w:pStyle w:val="Tabletext"/>
              <w:jc w:val="left"/>
              <w:rPr>
                <w:sz w:val="20"/>
              </w:rPr>
            </w:pPr>
            <w:r w:rsidRPr="006C2B3A">
              <w:rPr>
                <w:sz w:val="20"/>
              </w:rPr>
              <w:t xml:space="preserve">–60 dBc/100 kHz </w:t>
            </w:r>
            <w:r w:rsidRPr="006C2B3A">
              <w:rPr>
                <w:rFonts w:hint="eastAsia"/>
                <w:sz w:val="20"/>
                <w:lang w:eastAsia="zh-CN"/>
              </w:rPr>
              <w:t>和</w:t>
            </w:r>
            <w:r w:rsidRPr="006C2B3A">
              <w:rPr>
                <w:sz w:val="20"/>
              </w:rPr>
              <w:t xml:space="preserve">25 </w:t>
            </w:r>
            <w:r w:rsidRPr="006C2B3A">
              <w:rPr>
                <w:sz w:val="20"/>
              </w:rPr>
              <w:sym w:font="Symbol" w:char="F06D"/>
            </w:r>
            <w:r w:rsidRPr="006C2B3A">
              <w:rPr>
                <w:sz w:val="20"/>
              </w:rPr>
              <w:t>W</w:t>
            </w:r>
            <w:r w:rsidR="006C2B3A" w:rsidRPr="006C2B3A">
              <w:rPr>
                <w:sz w:val="20"/>
              </w:rPr>
              <w:t>(</w:t>
            </w:r>
            <w:r w:rsidRPr="006C2B3A">
              <w:rPr>
                <w:sz w:val="20"/>
              </w:rPr>
              <w:t>–16 dBm</w:t>
            </w:r>
            <w:r w:rsidR="006C2B3A" w:rsidRPr="006C2B3A">
              <w:rPr>
                <w:rFonts w:hint="eastAsia"/>
                <w:sz w:val="20"/>
              </w:rPr>
              <w:t>)</w:t>
            </w:r>
            <w:r w:rsidRPr="006C2B3A">
              <w:rPr>
                <w:sz w:val="20"/>
              </w:rPr>
              <w:t>/100 kHz</w:t>
            </w:r>
            <w:r w:rsidRPr="006C2B3A">
              <w:rPr>
                <w:rFonts w:hint="eastAsia"/>
                <w:sz w:val="20"/>
                <w:lang w:eastAsia="zh-CN"/>
              </w:rPr>
              <w:t>中</w:t>
            </w:r>
            <w:r w:rsidRPr="006C2B3A">
              <w:rPr>
                <w:rFonts w:cs="??" w:hint="eastAsia"/>
                <w:sz w:val="20"/>
                <w:lang w:val="en-US" w:eastAsia="zh-CN"/>
              </w:rPr>
              <w:t>取</w:t>
            </w:r>
            <w:r w:rsidRPr="006C2B3A">
              <w:rPr>
                <w:rFonts w:ascii="SimSun" w:hAnsi="SimSun" w:cs="SimSun" w:hint="eastAsia"/>
                <w:sz w:val="20"/>
                <w:lang w:val="en-US" w:eastAsia="zh-CN"/>
              </w:rPr>
              <w:t>较严格值</w:t>
            </w:r>
            <w:r w:rsidRPr="006C2B3A">
              <w:rPr>
                <w:sz w:val="20"/>
              </w:rPr>
              <w:t>; Pout &gt; 30 dBm</w:t>
            </w:r>
          </w:p>
        </w:tc>
      </w:tr>
      <w:tr w:rsidR="00253061" w:rsidRPr="002B4FF6" w:rsidTr="006C2B3A">
        <w:trPr>
          <w:jc w:val="center"/>
        </w:trPr>
        <w:tc>
          <w:tcPr>
            <w:tcW w:w="2235" w:type="dxa"/>
            <w:vAlign w:val="center"/>
          </w:tcPr>
          <w:p w:rsidR="00253061" w:rsidRPr="006C2B3A" w:rsidRDefault="00253061" w:rsidP="00FF6C46">
            <w:pPr>
              <w:pStyle w:val="Tabletext"/>
              <w:jc w:val="left"/>
              <w:rPr>
                <w:sz w:val="20"/>
              </w:rPr>
            </w:pPr>
            <w:r w:rsidRPr="006C2B3A">
              <w:rPr>
                <w:sz w:val="20"/>
              </w:rPr>
              <w:sym w:font="Symbol" w:char="F0A3"/>
            </w:r>
            <w:r w:rsidRPr="006C2B3A">
              <w:rPr>
                <w:sz w:val="20"/>
              </w:rPr>
              <w:t xml:space="preserve"> 810 MHz</w:t>
            </w:r>
            <w:r w:rsidRPr="006C2B3A">
              <w:rPr>
                <w:sz w:val="20"/>
              </w:rPr>
              <w:br/>
            </w:r>
            <w:r w:rsidRPr="006C2B3A">
              <w:rPr>
                <w:rFonts w:hint="eastAsia"/>
                <w:sz w:val="20"/>
                <w:lang w:eastAsia="zh-CN"/>
              </w:rPr>
              <w:t>以及</w:t>
            </w:r>
            <w:r w:rsidRPr="006C2B3A">
              <w:rPr>
                <w:sz w:val="20"/>
              </w:rPr>
              <w:t>&gt; 895 MHz</w:t>
            </w:r>
          </w:p>
        </w:tc>
        <w:tc>
          <w:tcPr>
            <w:tcW w:w="1304" w:type="dxa"/>
            <w:vAlign w:val="center"/>
          </w:tcPr>
          <w:p w:rsidR="00253061" w:rsidRPr="006C2B3A" w:rsidRDefault="00253061" w:rsidP="00FF6C46">
            <w:pPr>
              <w:pStyle w:val="Tabletext"/>
              <w:jc w:val="center"/>
              <w:rPr>
                <w:sz w:val="20"/>
                <w:lang w:eastAsia="zh-CN"/>
              </w:rPr>
            </w:pPr>
            <w:r w:rsidRPr="006C2B3A">
              <w:rPr>
                <w:rFonts w:hint="eastAsia"/>
                <w:sz w:val="20"/>
                <w:lang w:eastAsia="zh-CN"/>
              </w:rPr>
              <w:t>所有</w:t>
            </w:r>
          </w:p>
        </w:tc>
        <w:tc>
          <w:tcPr>
            <w:tcW w:w="1408" w:type="dxa"/>
            <w:vAlign w:val="center"/>
          </w:tcPr>
          <w:p w:rsidR="00253061" w:rsidRPr="006C2B3A" w:rsidRDefault="00253061" w:rsidP="00FF6C46">
            <w:pPr>
              <w:pStyle w:val="Tabletext"/>
              <w:jc w:val="center"/>
              <w:rPr>
                <w:sz w:val="20"/>
                <w:lang w:eastAsia="zh-CN"/>
              </w:rPr>
            </w:pPr>
            <w:r w:rsidRPr="006C2B3A">
              <w:rPr>
                <w:rFonts w:hint="eastAsia"/>
                <w:sz w:val="20"/>
                <w:lang w:eastAsia="zh-CN"/>
              </w:rPr>
              <w:t>不适用</w:t>
            </w:r>
          </w:p>
        </w:tc>
        <w:tc>
          <w:tcPr>
            <w:tcW w:w="4692" w:type="dxa"/>
            <w:vAlign w:val="center"/>
          </w:tcPr>
          <w:p w:rsidR="00253061" w:rsidRPr="006C2B3A" w:rsidRDefault="00253061" w:rsidP="006C2B3A">
            <w:pPr>
              <w:pStyle w:val="Tabletext"/>
              <w:jc w:val="left"/>
              <w:rPr>
                <w:sz w:val="20"/>
              </w:rPr>
            </w:pPr>
            <w:r w:rsidRPr="006C2B3A">
              <w:rPr>
                <w:sz w:val="20"/>
              </w:rPr>
              <w:t xml:space="preserve">25 </w:t>
            </w:r>
            <w:r w:rsidRPr="006C2B3A">
              <w:rPr>
                <w:sz w:val="20"/>
              </w:rPr>
              <w:sym w:font="Symbol" w:char="F06D"/>
            </w:r>
            <w:r w:rsidRPr="006C2B3A">
              <w:rPr>
                <w:sz w:val="20"/>
              </w:rPr>
              <w:t>W</w:t>
            </w:r>
            <w:r w:rsidR="006C2B3A" w:rsidRPr="006C2B3A">
              <w:rPr>
                <w:sz w:val="20"/>
              </w:rPr>
              <w:t>(</w:t>
            </w:r>
            <w:r w:rsidRPr="006C2B3A">
              <w:rPr>
                <w:sz w:val="20"/>
              </w:rPr>
              <w:t>–16 dBm</w:t>
            </w:r>
            <w:r w:rsidR="006C2B3A" w:rsidRPr="006C2B3A">
              <w:rPr>
                <w:sz w:val="20"/>
              </w:rPr>
              <w:t>)</w:t>
            </w:r>
            <w:r w:rsidRPr="006C2B3A">
              <w:rPr>
                <w:sz w:val="20"/>
              </w:rPr>
              <w:t xml:space="preserve">/1 MHz; Pout </w:t>
            </w:r>
            <w:r w:rsidRPr="006C2B3A">
              <w:rPr>
                <w:sz w:val="20"/>
              </w:rPr>
              <w:sym w:font="Symbol" w:char="F0A3"/>
            </w:r>
            <w:r w:rsidRPr="006C2B3A">
              <w:rPr>
                <w:sz w:val="20"/>
              </w:rPr>
              <w:t xml:space="preserve"> 44 dBm</w:t>
            </w:r>
            <w:r w:rsidRPr="006C2B3A">
              <w:rPr>
                <w:sz w:val="20"/>
              </w:rPr>
              <w:br/>
              <w:t xml:space="preserve">–60 dBc/1 MHz; 44 dBm &lt; Pout </w:t>
            </w:r>
            <w:r w:rsidRPr="006C2B3A">
              <w:rPr>
                <w:sz w:val="20"/>
              </w:rPr>
              <w:sym w:font="Symbol" w:char="F0A3"/>
            </w:r>
            <w:r w:rsidRPr="006C2B3A">
              <w:rPr>
                <w:sz w:val="20"/>
              </w:rPr>
              <w:t xml:space="preserve"> 47 dBm</w:t>
            </w:r>
            <w:r w:rsidRPr="006C2B3A">
              <w:rPr>
                <w:sz w:val="20"/>
              </w:rPr>
              <w:br/>
              <w:t xml:space="preserve">50 </w:t>
            </w:r>
            <w:r w:rsidRPr="006C2B3A">
              <w:rPr>
                <w:sz w:val="20"/>
              </w:rPr>
              <w:sym w:font="Symbol" w:char="F06D"/>
            </w:r>
            <w:r w:rsidR="006C2B3A" w:rsidRPr="006C2B3A">
              <w:rPr>
                <w:sz w:val="20"/>
              </w:rPr>
              <w:t>W(</w:t>
            </w:r>
            <w:r w:rsidRPr="006C2B3A">
              <w:rPr>
                <w:sz w:val="20"/>
              </w:rPr>
              <w:t>–13 dBm</w:t>
            </w:r>
            <w:r w:rsidR="006C2B3A" w:rsidRPr="006C2B3A">
              <w:rPr>
                <w:sz w:val="20"/>
              </w:rPr>
              <w:t>)</w:t>
            </w:r>
            <w:r w:rsidRPr="006C2B3A">
              <w:rPr>
                <w:sz w:val="20"/>
              </w:rPr>
              <w:t xml:space="preserve">/1 MHz </w:t>
            </w:r>
            <w:r w:rsidRPr="006C2B3A">
              <w:rPr>
                <w:rFonts w:hint="eastAsia"/>
                <w:sz w:val="20"/>
                <w:lang w:eastAsia="zh-CN"/>
              </w:rPr>
              <w:t>或</w:t>
            </w:r>
            <w:r w:rsidRPr="006C2B3A">
              <w:rPr>
                <w:sz w:val="20"/>
              </w:rPr>
              <w:t>–70 dBc/1 MHz</w:t>
            </w:r>
            <w:r w:rsidRPr="006C2B3A">
              <w:rPr>
                <w:rFonts w:cs="??" w:hint="eastAsia"/>
                <w:sz w:val="20"/>
                <w:lang w:val="en-US" w:eastAsia="zh-CN"/>
              </w:rPr>
              <w:t>中取</w:t>
            </w:r>
            <w:r w:rsidRPr="006C2B3A">
              <w:rPr>
                <w:rFonts w:ascii="SimSun" w:hAnsi="SimSun" w:cs="SimSun" w:hint="eastAsia"/>
                <w:sz w:val="20"/>
                <w:lang w:val="en-US" w:eastAsia="zh-CN"/>
              </w:rPr>
              <w:t>较宽</w:t>
            </w:r>
            <w:r w:rsidRPr="006C2B3A">
              <w:rPr>
                <w:rFonts w:cs="??" w:hint="eastAsia"/>
                <w:sz w:val="20"/>
                <w:lang w:val="en-US" w:eastAsia="zh-CN"/>
              </w:rPr>
              <w:t>松</w:t>
            </w:r>
            <w:r w:rsidRPr="006C2B3A">
              <w:rPr>
                <w:rFonts w:ascii="SimSun" w:hAnsi="SimSun" w:cs="SimSun" w:hint="eastAsia"/>
                <w:sz w:val="20"/>
                <w:lang w:val="en-US" w:eastAsia="zh-CN"/>
              </w:rPr>
              <w:t>值</w:t>
            </w:r>
            <w:r w:rsidRPr="006C2B3A">
              <w:rPr>
                <w:sz w:val="20"/>
              </w:rPr>
              <w:t>; Pout &gt; 47 dBm</w:t>
            </w:r>
          </w:p>
        </w:tc>
      </w:tr>
      <w:tr w:rsidR="00253061" w:rsidRPr="002B4FF6" w:rsidTr="00FF6C46">
        <w:trPr>
          <w:jc w:val="center"/>
        </w:trPr>
        <w:tc>
          <w:tcPr>
            <w:tcW w:w="9639" w:type="dxa"/>
            <w:gridSpan w:val="4"/>
            <w:tcBorders>
              <w:left w:val="nil"/>
              <w:bottom w:val="nil"/>
              <w:right w:val="nil"/>
            </w:tcBorders>
            <w:vAlign w:val="center"/>
          </w:tcPr>
          <w:p w:rsidR="00253061" w:rsidRPr="002B4FF6" w:rsidRDefault="00253061" w:rsidP="006C2B3A">
            <w:pPr>
              <w:pStyle w:val="TableLegend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内的所有</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应满</w:t>
            </w:r>
            <w:r w:rsidRPr="002B4FF6">
              <w:rPr>
                <w:rFont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上的限制。</w:t>
            </w:r>
            <w:r w:rsidRPr="002B4FF6">
              <w:rPr>
                <w:rFonts w:ascii="SimSun" w:hAnsi="SimSun" w:cs="SimSun" w:hint="eastAsia"/>
                <w:lang w:eastAsia="zh-CN"/>
              </w:rPr>
              <w:t>发</w:t>
            </w:r>
            <w:r w:rsidRPr="002B4FF6">
              <w:rPr>
                <w:rFonts w:hint="eastAsia"/>
                <w:lang w:eastAsia="zh-CN"/>
              </w:rPr>
              <w:t>射要求</w:t>
            </w:r>
            <w:r w:rsidRPr="002B4FF6">
              <w:rPr>
                <w:rFonts w:ascii="SimSun" w:hAnsi="SimSun" w:cs="SimSun" w:hint="eastAsia"/>
                <w:lang w:eastAsia="zh-CN"/>
              </w:rPr>
              <w:t>应</w:t>
            </w:r>
            <w:r w:rsidRPr="002B4FF6">
              <w:rPr>
                <w:rFonts w:hint="eastAsia"/>
                <w:lang w:eastAsia="zh-CN"/>
              </w:rPr>
              <w:t>适用于所有的</w:t>
            </w:r>
            <w:r w:rsidRPr="002B4FF6">
              <w:rPr>
                <w:szCs w:val="22"/>
              </w:rPr>
              <w:sym w:font="Symbol" w:char="F044"/>
            </w:r>
            <w:r w:rsidRPr="002B4FF6">
              <w:rPr>
                <w:i/>
                <w:iCs/>
                <w:lang w:eastAsia="zh-CN"/>
              </w:rPr>
              <w:t>f</w:t>
            </w:r>
            <w:r w:rsidRPr="002B4FF6">
              <w:rPr>
                <w:rFonts w:ascii="SimSun" w:hAnsi="SimSun" w:cs="SimSun" w:hint="eastAsia"/>
                <w:lang w:eastAsia="zh-CN"/>
              </w:rPr>
              <w:t>值</w:t>
            </w:r>
            <w:r w:rsidRPr="002B4FF6">
              <w:rPr>
                <w:rFonts w:hint="eastAsia"/>
                <w:lang w:eastAsia="zh-CN"/>
              </w:rPr>
              <w:t>，而不论</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频</w:t>
            </w:r>
            <w:r w:rsidRPr="002B4FF6">
              <w:rPr>
                <w:rFonts w:hint="eastAsia"/>
                <w:lang w:eastAsia="zh-CN"/>
              </w:rPr>
              <w:t>率是否落在</w:t>
            </w:r>
            <w:r w:rsidRPr="002B4FF6">
              <w:rPr>
                <w:rFonts w:ascii="SimSun" w:hAnsi="SimSun" w:cs="SimSun" w:hint="eastAsia"/>
                <w:lang w:eastAsia="zh-CN"/>
              </w:rPr>
              <w:t>频带</w:t>
            </w:r>
            <w:r w:rsidRPr="002B4FF6">
              <w:rPr>
                <w:rFonts w:hint="eastAsia"/>
                <w:lang w:eastAsia="zh-CN"/>
              </w:rPr>
              <w:t>内或</w:t>
            </w:r>
            <w:r w:rsidRPr="002B4FF6">
              <w:rPr>
                <w:rFonts w:ascii="SimSun" w:hAnsi="SimSun" w:cs="SimSun" w:hint="eastAsia"/>
                <w:lang w:eastAsia="zh-CN"/>
              </w:rPr>
              <w:t>频带</w:t>
            </w:r>
            <w:r w:rsidRPr="002B4FF6">
              <w:rPr>
                <w:rFonts w:hint="eastAsia"/>
                <w:lang w:eastAsia="zh-CN"/>
              </w:rPr>
              <w:t>外或</w:t>
            </w:r>
            <w:r w:rsidRPr="002B4FF6">
              <w:rPr>
                <w:rFonts w:ascii="SimSun" w:hAnsi="SimSun" w:cs="SimSun" w:hint="eastAsia"/>
                <w:lang w:eastAsia="zh-CN"/>
              </w:rPr>
              <w:t>边缘处</w:t>
            </w:r>
            <w:r w:rsidRPr="002B4FF6">
              <w:rPr>
                <w:rFonts w:hint="eastAsia"/>
                <w:lang w:eastAsia="zh-CN"/>
              </w:rPr>
              <w:t>。</w:t>
            </w:r>
            <w:r w:rsidRPr="002B4FF6">
              <w:rPr>
                <w:rFonts w:ascii="SimSun" w:hAnsi="SimSun" w:cs="SimSun" w:hint="eastAsia"/>
                <w:lang w:eastAsia="zh-CN"/>
              </w:rPr>
              <w:t>对</w:t>
            </w:r>
            <w:r w:rsidRPr="002B4FF6">
              <w:rPr>
                <w:rFonts w:hint="eastAsia"/>
                <w:lang w:eastAsia="zh-CN"/>
              </w:rPr>
              <w:t>于</w:t>
            </w:r>
            <w:r w:rsidRPr="002B4FF6">
              <w:rPr>
                <w:rFonts w:ascii="SimSun" w:hAnsi="SimSun" w:cs="SimSun" w:hint="eastAsia"/>
                <w:lang w:eastAsia="zh-CN"/>
              </w:rPr>
              <w:t>单载</w:t>
            </w:r>
            <w:r w:rsidRPr="002B4FF6">
              <w:rPr>
                <w:rFonts w:hint="eastAsia"/>
                <w:lang w:eastAsia="zh-CN"/>
              </w:rPr>
              <w:t>波</w:t>
            </w:r>
            <w:r w:rsidRPr="002B4FF6">
              <w:rPr>
                <w:rFonts w:ascii="SimSun" w:hAnsi="SimSun" w:cs="SimSun" w:hint="eastAsia"/>
                <w:lang w:eastAsia="zh-CN"/>
              </w:rPr>
              <w:t>测试</w:t>
            </w:r>
            <w:r w:rsidRPr="002B4FF6">
              <w:rPr>
                <w:rFonts w:hint="eastAsia"/>
                <w:lang w:eastAsia="zh-CN"/>
              </w:rPr>
              <w:t>，</w:t>
            </w:r>
            <w:r w:rsidRPr="002B4FF6">
              <w:rPr>
                <w:szCs w:val="22"/>
              </w:rPr>
              <w:sym w:font="Symbol" w:char="F044"/>
            </w:r>
            <w:r w:rsidRPr="002B4FF6">
              <w:rPr>
                <w:i/>
                <w:iCs/>
                <w:lang w:eastAsia="zh-CN"/>
              </w:rPr>
              <w:t xml:space="preserve">f </w:t>
            </w:r>
            <w:r w:rsidRPr="002B4FF6">
              <w:rPr>
                <w:rFonts w:hint="eastAsia"/>
                <w:lang w:eastAsia="zh-CN"/>
              </w:rPr>
              <w:t>＝</w:t>
            </w:r>
            <w:r w:rsidRPr="002B4FF6">
              <w:rPr>
                <w:lang w:eastAsia="zh-CN"/>
              </w:rPr>
              <w:t xml:space="preserve"> </w:t>
            </w:r>
            <w:r w:rsidRPr="002B4FF6">
              <w:rPr>
                <w:rFonts w:hint="eastAsia"/>
                <w:lang w:eastAsia="zh-CN"/>
              </w:rPr>
              <w:t>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hint="eastAsia"/>
                <w:lang w:eastAsia="zh-CN"/>
              </w:rPr>
              <w:t>最近的测量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对</w:t>
            </w:r>
            <w:r w:rsidRPr="002B4FF6">
              <w:rPr>
                <w:rFonts w:hint="eastAsia"/>
                <w:lang w:eastAsia="zh-CN"/>
              </w:rPr>
              <w:t>于多</w:t>
            </w:r>
            <w:r w:rsidRPr="002B4FF6">
              <w:rPr>
                <w:rFonts w:ascii="SimSun" w:hAnsi="SimSun" w:cs="SimSun" w:hint="eastAsia"/>
                <w:lang w:eastAsia="zh-CN"/>
              </w:rPr>
              <w:t>载</w:t>
            </w:r>
            <w:r w:rsidRPr="002B4FF6">
              <w:rPr>
                <w:rFonts w:hint="eastAsia"/>
                <w:lang w:eastAsia="zh-CN"/>
              </w:rPr>
              <w:t>波</w:t>
            </w:r>
            <w:r w:rsidRPr="002B4FF6">
              <w:rPr>
                <w:rFonts w:ascii="SimSun" w:hAnsi="SimSun" w:cs="SimSun" w:hint="eastAsia"/>
                <w:lang w:eastAsia="zh-CN"/>
              </w:rPr>
              <w:t>测试</w:t>
            </w:r>
            <w:r w:rsidRPr="002B4FF6">
              <w:rPr>
                <w:rFonts w:hint="eastAsia"/>
                <w:lang w:eastAsia="zh-CN"/>
              </w:rPr>
              <w:t>，</w:t>
            </w:r>
            <w:r w:rsidRPr="002B4FF6">
              <w:rPr>
                <w:rFonts w:ascii="SimSun" w:hAnsi="SimSun" w:cs="SimSun" w:hint="eastAsia"/>
                <w:lang w:eastAsia="zh-CN"/>
              </w:rPr>
              <w:t>规</w:t>
            </w:r>
            <w:r w:rsidRPr="002B4FF6">
              <w:rPr>
                <w:rFonts w:hint="eastAsia"/>
                <w:lang w:eastAsia="zh-CN"/>
              </w:rPr>
              <w:t>定</w:t>
            </w:r>
            <w:r w:rsidRPr="002B4FF6">
              <w:rPr>
                <w:szCs w:val="22"/>
              </w:rPr>
              <w:sym w:font="Symbol" w:char="F044"/>
            </w:r>
            <w:r w:rsidRPr="002B4FF6">
              <w:rPr>
                <w:i/>
                <w:iCs/>
                <w:lang w:eastAsia="zh-CN"/>
              </w:rPr>
              <w:t>f</w:t>
            </w:r>
            <w:r w:rsidRPr="002B4FF6">
              <w:rPr>
                <w:rFonts w:ascii="SimSun" w:hAnsi="SimSun" w:cs="SimSun" w:hint="eastAsia"/>
                <w:lang w:eastAsia="zh-CN"/>
              </w:rPr>
              <w:t>为</w:t>
            </w:r>
            <w:r w:rsidRPr="002B4FF6">
              <w:rPr>
                <w:rFonts w:hint="eastAsia"/>
                <w:lang w:eastAsia="zh-CN"/>
              </w:rPr>
              <w:t>当最近的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）－最高</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时</w:t>
            </w:r>
            <w:r w:rsidRPr="002B4FF6">
              <w:rPr>
                <w:rFont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而当最近的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）－最低</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时</w:t>
            </w:r>
            <w:r w:rsidRPr="002B4FF6">
              <w:rPr>
                <w:rFonts w:hint="eastAsia"/>
                <w:lang w:eastAsia="zh-CN"/>
              </w:rPr>
              <w:t>取</w:t>
            </w:r>
            <w:r w:rsidRPr="002B4FF6">
              <w:rPr>
                <w:rFonts w:ascii="SimSun" w:hAnsi="SimSun" w:cs="SimSun" w:hint="eastAsia"/>
                <w:lang w:eastAsia="zh-CN"/>
              </w:rPr>
              <w:t>负</w:t>
            </w:r>
            <w:r w:rsidRPr="002B4FF6">
              <w:rPr>
                <w:rFont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。在日本无</w:t>
            </w:r>
            <w:r w:rsidRPr="002B4FF6">
              <w:rPr>
                <w:rFonts w:ascii="SimSun" w:hAnsi="SimSun" w:cs="SimSun" w:hint="eastAsia"/>
                <w:lang w:eastAsia="zh-CN"/>
              </w:rPr>
              <w:t>线电测</w:t>
            </w:r>
            <w:r w:rsidRPr="002B4FF6">
              <w:rPr>
                <w:rFonts w:hint="eastAsia"/>
                <w:lang w:eastAsia="zh-CN"/>
              </w:rPr>
              <w:t>量文件中，</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测</w:t>
            </w:r>
            <w:r w:rsidRPr="002B4FF6">
              <w:rPr>
                <w:rFonts w:hint="eastAsia"/>
                <w:lang w:eastAsia="zh-CN"/>
              </w:rPr>
              <w:t>量的上限和下限的当前取</w:t>
            </w:r>
            <w:r w:rsidRPr="002B4FF6">
              <w:rPr>
                <w:rFonts w:ascii="SimSun" w:hAnsi="SimSun" w:cs="SimSun" w:hint="eastAsia"/>
                <w:lang w:eastAsia="zh-CN"/>
              </w:rPr>
              <w:t>值</w:t>
            </w:r>
            <w:r w:rsidRPr="002B4FF6">
              <w:rPr>
                <w:rFonts w:hint="eastAsia"/>
                <w:lang w:eastAsia="zh-CN"/>
              </w:rPr>
              <w:t>分</w:t>
            </w:r>
            <w:r w:rsidRPr="002B4FF6">
              <w:rPr>
                <w:rFonts w:ascii="SimSun" w:hAnsi="SimSun" w:cs="SimSun" w:hint="eastAsia"/>
                <w:lang w:eastAsia="zh-CN"/>
              </w:rPr>
              <w:t>别为</w:t>
            </w:r>
            <w:r w:rsidRPr="002B4FF6">
              <w:rPr>
                <w:lang w:eastAsia="zh-CN"/>
              </w:rPr>
              <w:t>10 MHz</w:t>
            </w:r>
            <w:r w:rsidRPr="002B4FF6">
              <w:rPr>
                <w:rFonts w:hint="eastAsia"/>
                <w:lang w:eastAsia="zh-CN"/>
              </w:rPr>
              <w:t>和</w:t>
            </w:r>
            <w:r w:rsidRPr="002B4FF6">
              <w:rPr>
                <w:lang w:eastAsia="zh-CN"/>
              </w:rPr>
              <w:t>3 GHz</w:t>
            </w:r>
            <w:r w:rsidRPr="002B4FF6">
              <w:rPr>
                <w:rFonts w:hint="eastAsia"/>
                <w:lang w:eastAsia="zh-CN"/>
              </w:rPr>
              <w:t>。</w:t>
            </w:r>
          </w:p>
        </w:tc>
      </w:tr>
    </w:tbl>
    <w:p w:rsidR="00253061" w:rsidRPr="002D4836" w:rsidRDefault="00253061" w:rsidP="00253061">
      <w:pPr>
        <w:pStyle w:val="TableNo"/>
        <w:rPr>
          <w:lang w:val="en-GB" w:eastAsia="zh-CN"/>
        </w:rPr>
      </w:pPr>
      <w:bookmarkStart w:id="90" w:name="_Toc269477864"/>
      <w:bookmarkStart w:id="91" w:name="_Toc269478265"/>
      <w:r>
        <w:rPr>
          <w:rFonts w:hint="eastAsia"/>
          <w:lang w:val="en-GB" w:eastAsia="zh-CN"/>
        </w:rPr>
        <w:t>表</w:t>
      </w:r>
      <w:r w:rsidRPr="002D4836">
        <w:rPr>
          <w:lang w:val="en-GB" w:eastAsia="zh-CN"/>
        </w:rPr>
        <w:t>1</w:t>
      </w:r>
      <w:r>
        <w:rPr>
          <w:lang w:val="en-GB" w:eastAsia="zh-CN"/>
        </w:rPr>
        <w:t>7</w:t>
      </w:r>
      <w:r w:rsidRPr="002D4836">
        <w:rPr>
          <w:lang w:val="en-GB" w:eastAsia="zh-CN"/>
        </w:rPr>
        <w:t>DA</w:t>
      </w:r>
    </w:p>
    <w:p w:rsidR="00253061" w:rsidRPr="002D4836" w:rsidRDefault="00253061" w:rsidP="00253061">
      <w:pPr>
        <w:pStyle w:val="Tabletitle"/>
        <w:rPr>
          <w:lang w:val="en-GB" w:eastAsia="zh-CN"/>
        </w:rPr>
      </w:pPr>
      <w:r w:rsidRPr="002D4836">
        <w:rPr>
          <w:lang w:val="en-GB" w:eastAsia="zh-CN"/>
        </w:rPr>
        <w:t>Pico</w:t>
      </w:r>
      <w:r>
        <w:rPr>
          <w:rFonts w:hint="eastAsia"/>
          <w:lang w:val="en-GB" w:eastAsia="zh-CN"/>
        </w:rPr>
        <w:t>和</w:t>
      </w:r>
      <w:r w:rsidRPr="002D4836">
        <w:rPr>
          <w:lang w:val="en-GB" w:eastAsia="zh-CN"/>
        </w:rPr>
        <w:t>femto BS</w:t>
      </w:r>
      <w:r>
        <w:rPr>
          <w:rFonts w:hint="eastAsia"/>
          <w:lang w:val="en-GB" w:eastAsia="zh-CN"/>
        </w:rPr>
        <w:t>频带类别</w:t>
      </w:r>
      <w:r w:rsidRPr="002D4836">
        <w:rPr>
          <w:lang w:val="en-GB" w:eastAsia="zh-CN"/>
        </w:rPr>
        <w:t>3</w:t>
      </w:r>
      <w:r>
        <w:rPr>
          <w:rFonts w:hint="eastAsia"/>
          <w:lang w:val="en-GB" w:eastAsia="zh-CN"/>
        </w:rPr>
        <w:t>频谱发射掩模值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159"/>
        <w:gridCol w:w="1661"/>
        <w:gridCol w:w="4692"/>
      </w:tblGrid>
      <w:tr w:rsidR="00253061" w:rsidRPr="002B4FF6" w:rsidTr="00FF6C46">
        <w:trPr>
          <w:jc w:val="center"/>
        </w:trPr>
        <w:tc>
          <w:tcPr>
            <w:tcW w:w="2127" w:type="dxa"/>
            <w:vAlign w:val="center"/>
          </w:tcPr>
          <w:p w:rsidR="00253061" w:rsidRPr="002B4FF6" w:rsidRDefault="00253061" w:rsidP="00FF6C46">
            <w:pPr>
              <w:pStyle w:val="Tablehead"/>
              <w:keepLines/>
              <w:rPr>
                <w:lang w:val="en-GB"/>
              </w:rPr>
            </w:pPr>
            <w:r w:rsidRPr="002B4FF6">
              <w:rPr>
                <w:rFonts w:hint="eastAsia"/>
              </w:rPr>
              <w:t>测量频率</w:t>
            </w:r>
          </w:p>
        </w:tc>
        <w:tc>
          <w:tcPr>
            <w:tcW w:w="1159" w:type="dxa"/>
            <w:vAlign w:val="center"/>
          </w:tcPr>
          <w:p w:rsidR="00253061" w:rsidRPr="002B4FF6" w:rsidRDefault="00253061" w:rsidP="00FF6C46">
            <w:pPr>
              <w:pStyle w:val="Tablehead"/>
              <w:keepLines/>
              <w:rPr>
                <w:lang w:val="en-GB"/>
              </w:rPr>
            </w:pPr>
            <w:r w:rsidRPr="002B4FF6">
              <w:rPr>
                <w:rFonts w:hint="eastAsia"/>
              </w:rPr>
              <w:t>激活载波</w:t>
            </w:r>
          </w:p>
        </w:tc>
        <w:tc>
          <w:tcPr>
            <w:tcW w:w="1661" w:type="dxa"/>
            <w:vAlign w:val="center"/>
          </w:tcPr>
          <w:p w:rsidR="00253061" w:rsidRPr="002B4FF6" w:rsidRDefault="00253061" w:rsidP="00FF6C46">
            <w:pPr>
              <w:pStyle w:val="Tablehead"/>
              <w:keepLines/>
              <w:rPr>
                <w:lang w:val="en-GB"/>
              </w:rPr>
            </w:pPr>
            <w:r w:rsidRPr="002B4FF6">
              <w:rPr>
                <w:rFonts w:hint="eastAsia"/>
              </w:rPr>
              <w:t>在下列范围内的</w:t>
            </w:r>
            <w:r w:rsidRPr="002B4FF6">
              <w:t xml:space="preserve"> |Δ</w:t>
            </w:r>
            <w:r w:rsidRPr="006C2B3A">
              <w:rPr>
                <w:i/>
                <w:iCs/>
              </w:rPr>
              <w:t>f</w:t>
            </w:r>
            <w:r w:rsidRPr="002B4FF6">
              <w:t xml:space="preserve"> |</w:t>
            </w:r>
          </w:p>
        </w:tc>
        <w:tc>
          <w:tcPr>
            <w:tcW w:w="4692" w:type="dxa"/>
            <w:vAlign w:val="center"/>
          </w:tcPr>
          <w:p w:rsidR="00253061" w:rsidRPr="002B4FF6" w:rsidRDefault="00253061" w:rsidP="00FF6C46">
            <w:pPr>
              <w:pStyle w:val="Tablehead"/>
              <w:keepLines/>
              <w:rPr>
                <w:lang w:val="en-GB"/>
              </w:rPr>
            </w:pPr>
            <w:r w:rsidRPr="002B4FF6">
              <w:rPr>
                <w:rFonts w:hint="eastAsia"/>
              </w:rPr>
              <w:t>发射限值</w:t>
            </w:r>
          </w:p>
        </w:tc>
      </w:tr>
      <w:tr w:rsidR="00253061" w:rsidRPr="002B4FF6" w:rsidTr="00FF6C46">
        <w:trPr>
          <w:jc w:val="center"/>
        </w:trPr>
        <w:tc>
          <w:tcPr>
            <w:tcW w:w="2127" w:type="dxa"/>
            <w:vMerge w:val="restart"/>
            <w:vAlign w:val="center"/>
          </w:tcPr>
          <w:p w:rsidR="00253061" w:rsidRPr="006C2B3A" w:rsidRDefault="00253061" w:rsidP="00FF6C46">
            <w:pPr>
              <w:pStyle w:val="Tabletext"/>
              <w:keepNext/>
              <w:keepLines/>
              <w:jc w:val="left"/>
              <w:rPr>
                <w:sz w:val="20"/>
              </w:rPr>
            </w:pPr>
            <w:r w:rsidRPr="006C2B3A">
              <w:rPr>
                <w:sz w:val="20"/>
              </w:rPr>
              <w:t xml:space="preserve">&gt; 832 MHz </w:t>
            </w:r>
            <w:r w:rsidRPr="006C2B3A">
              <w:rPr>
                <w:sz w:val="20"/>
              </w:rPr>
              <w:br/>
            </w:r>
            <w:r w:rsidRPr="006C2B3A">
              <w:rPr>
                <w:rFonts w:hint="eastAsia"/>
                <w:sz w:val="20"/>
                <w:lang w:val="en-GB"/>
              </w:rPr>
              <w:t>以及</w:t>
            </w:r>
            <w:r w:rsidRPr="006C2B3A">
              <w:rPr>
                <w:sz w:val="20"/>
              </w:rPr>
              <w:t xml:space="preserve"> </w:t>
            </w:r>
            <w:r w:rsidRPr="006C2B3A">
              <w:rPr>
                <w:sz w:val="20"/>
                <w:lang w:val="en-GB"/>
              </w:rPr>
              <w:sym w:font="Symbol" w:char="F0A3"/>
            </w:r>
            <w:r w:rsidRPr="006C2B3A">
              <w:rPr>
                <w:sz w:val="20"/>
              </w:rPr>
              <w:t xml:space="preserve"> 834 MHz,</w:t>
            </w:r>
            <w:r w:rsidRPr="006C2B3A">
              <w:rPr>
                <w:sz w:val="20"/>
              </w:rPr>
              <w:br/>
              <w:t xml:space="preserve">&gt; 838 MHz </w:t>
            </w:r>
            <w:r w:rsidRPr="006C2B3A">
              <w:rPr>
                <w:sz w:val="20"/>
              </w:rPr>
              <w:br/>
            </w:r>
            <w:r w:rsidRPr="006C2B3A">
              <w:rPr>
                <w:rFonts w:hint="eastAsia"/>
                <w:sz w:val="20"/>
                <w:lang w:val="en-GB"/>
              </w:rPr>
              <w:t>以及</w:t>
            </w:r>
            <w:r w:rsidRPr="006C2B3A">
              <w:rPr>
                <w:sz w:val="20"/>
              </w:rPr>
              <w:t xml:space="preserve"> </w:t>
            </w:r>
            <w:r w:rsidRPr="006C2B3A">
              <w:rPr>
                <w:sz w:val="20"/>
                <w:lang w:val="en-GB"/>
              </w:rPr>
              <w:sym w:font="Symbol" w:char="F0A3"/>
            </w:r>
            <w:r w:rsidRPr="006C2B3A">
              <w:rPr>
                <w:sz w:val="20"/>
              </w:rPr>
              <w:t> 846 MHz,</w:t>
            </w:r>
            <w:r w:rsidRPr="006C2B3A">
              <w:rPr>
                <w:sz w:val="20"/>
              </w:rPr>
              <w:br/>
              <w:t xml:space="preserve">&gt; 860 MHz </w:t>
            </w:r>
            <w:r w:rsidRPr="006C2B3A">
              <w:rPr>
                <w:sz w:val="20"/>
              </w:rPr>
              <w:br/>
            </w:r>
            <w:r w:rsidRPr="006C2B3A">
              <w:rPr>
                <w:rFonts w:hint="eastAsia"/>
                <w:sz w:val="20"/>
              </w:rPr>
              <w:t>以及</w:t>
            </w:r>
            <w:r w:rsidRPr="006C2B3A">
              <w:rPr>
                <w:sz w:val="20"/>
              </w:rPr>
              <w:t xml:space="preserve"> </w:t>
            </w:r>
            <w:r w:rsidRPr="006C2B3A">
              <w:rPr>
                <w:sz w:val="20"/>
                <w:lang w:val="en-GB"/>
              </w:rPr>
              <w:sym w:font="Symbol" w:char="F0A3"/>
            </w:r>
            <w:r w:rsidRPr="006C2B3A">
              <w:rPr>
                <w:sz w:val="20"/>
              </w:rPr>
              <w:t xml:space="preserve"> 895 MHz</w:t>
            </w:r>
          </w:p>
        </w:tc>
        <w:tc>
          <w:tcPr>
            <w:tcW w:w="1159" w:type="dxa"/>
            <w:vAlign w:val="center"/>
          </w:tcPr>
          <w:p w:rsidR="00253061" w:rsidRPr="006C2B3A" w:rsidRDefault="00253061" w:rsidP="00FF6C46">
            <w:pPr>
              <w:pStyle w:val="Tabletext"/>
              <w:keepNext/>
              <w:keepLines/>
              <w:jc w:val="center"/>
              <w:rPr>
                <w:sz w:val="20"/>
              </w:rPr>
            </w:pPr>
            <w:r w:rsidRPr="006C2B3A">
              <w:rPr>
                <w:rFonts w:hint="eastAsia"/>
                <w:sz w:val="20"/>
                <w:lang w:eastAsia="zh-CN"/>
              </w:rPr>
              <w:t>一个</w:t>
            </w:r>
          </w:p>
        </w:tc>
        <w:tc>
          <w:tcPr>
            <w:tcW w:w="1661" w:type="dxa"/>
            <w:vAlign w:val="center"/>
          </w:tcPr>
          <w:p w:rsidR="00253061" w:rsidRPr="006C2B3A" w:rsidRDefault="00253061" w:rsidP="00FF6C46">
            <w:pPr>
              <w:pStyle w:val="Tabletext"/>
              <w:keepNext/>
              <w:keepLines/>
              <w:jc w:val="center"/>
              <w:rPr>
                <w:sz w:val="20"/>
              </w:rPr>
            </w:pPr>
            <w:r w:rsidRPr="006C2B3A">
              <w:rPr>
                <w:sz w:val="20"/>
                <w:lang w:val="en-GB"/>
              </w:rPr>
              <w:sym w:font="Symbol" w:char="F0B3"/>
            </w:r>
            <w:r w:rsidRPr="006C2B3A">
              <w:rPr>
                <w:sz w:val="20"/>
              </w:rPr>
              <w:t xml:space="preserve"> 750 kHz</w:t>
            </w:r>
            <w:r w:rsidRPr="006C2B3A">
              <w:rPr>
                <w:sz w:val="20"/>
              </w:rPr>
              <w:br/>
            </w:r>
            <w:r w:rsidRPr="006C2B3A">
              <w:rPr>
                <w:rFonts w:hint="eastAsia"/>
                <w:sz w:val="20"/>
              </w:rPr>
              <w:t>且</w:t>
            </w:r>
            <w:r w:rsidRPr="006C2B3A">
              <w:rPr>
                <w:sz w:val="20"/>
              </w:rPr>
              <w:br/>
              <w:t>&lt; 1.98 MHz</w:t>
            </w:r>
          </w:p>
        </w:tc>
        <w:tc>
          <w:tcPr>
            <w:tcW w:w="4692" w:type="dxa"/>
            <w:vAlign w:val="center"/>
          </w:tcPr>
          <w:p w:rsidR="00253061" w:rsidRPr="006C2B3A" w:rsidRDefault="00253061" w:rsidP="00FF6C46">
            <w:pPr>
              <w:pStyle w:val="Tabletext"/>
              <w:keepNext/>
              <w:keepLines/>
              <w:jc w:val="left"/>
              <w:rPr>
                <w:sz w:val="20"/>
              </w:rPr>
            </w:pPr>
            <w:r w:rsidRPr="006C2B3A">
              <w:rPr>
                <w:sz w:val="20"/>
              </w:rPr>
              <w:t>–45 dBc/30 kHz</w:t>
            </w:r>
          </w:p>
        </w:tc>
      </w:tr>
      <w:tr w:rsidR="00253061" w:rsidRPr="002B4FF6" w:rsidTr="00FF6C46">
        <w:trPr>
          <w:jc w:val="center"/>
        </w:trPr>
        <w:tc>
          <w:tcPr>
            <w:tcW w:w="2127" w:type="dxa"/>
            <w:vMerge/>
            <w:vAlign w:val="center"/>
          </w:tcPr>
          <w:p w:rsidR="00253061" w:rsidRPr="006C2B3A" w:rsidRDefault="00253061" w:rsidP="00FF6C46">
            <w:pPr>
              <w:pStyle w:val="Tabletext"/>
              <w:keepNext/>
              <w:keepLines/>
              <w:jc w:val="left"/>
              <w:rPr>
                <w:sz w:val="20"/>
              </w:rPr>
            </w:pPr>
          </w:p>
        </w:tc>
        <w:tc>
          <w:tcPr>
            <w:tcW w:w="1159" w:type="dxa"/>
            <w:vAlign w:val="center"/>
          </w:tcPr>
          <w:p w:rsidR="00253061" w:rsidRPr="006C2B3A" w:rsidRDefault="00253061" w:rsidP="00FF6C46">
            <w:pPr>
              <w:pStyle w:val="Tabletext"/>
              <w:jc w:val="center"/>
              <w:rPr>
                <w:sz w:val="20"/>
              </w:rPr>
            </w:pPr>
            <w:r w:rsidRPr="006C2B3A">
              <w:rPr>
                <w:rFonts w:hint="eastAsia"/>
                <w:sz w:val="20"/>
                <w:lang w:eastAsia="zh-CN"/>
              </w:rPr>
              <w:t>一个</w:t>
            </w:r>
          </w:p>
        </w:tc>
        <w:tc>
          <w:tcPr>
            <w:tcW w:w="1661" w:type="dxa"/>
            <w:vAlign w:val="center"/>
          </w:tcPr>
          <w:p w:rsidR="00253061" w:rsidRPr="006C2B3A" w:rsidRDefault="00253061" w:rsidP="00FF6C46">
            <w:pPr>
              <w:pStyle w:val="Tabletext"/>
              <w:jc w:val="center"/>
              <w:rPr>
                <w:sz w:val="20"/>
              </w:rPr>
            </w:pPr>
            <w:r w:rsidRPr="006C2B3A">
              <w:rPr>
                <w:sz w:val="20"/>
                <w:lang w:val="en-GB"/>
              </w:rPr>
              <w:sym w:font="Symbol" w:char="F0B3"/>
            </w:r>
            <w:r w:rsidRPr="006C2B3A">
              <w:rPr>
                <w:sz w:val="20"/>
              </w:rPr>
              <w:t xml:space="preserve"> 1.98 MHz</w:t>
            </w:r>
          </w:p>
        </w:tc>
        <w:tc>
          <w:tcPr>
            <w:tcW w:w="4692" w:type="dxa"/>
            <w:vAlign w:val="center"/>
          </w:tcPr>
          <w:p w:rsidR="00253061" w:rsidRPr="006C2B3A" w:rsidRDefault="00253061" w:rsidP="00FF6C46">
            <w:pPr>
              <w:pStyle w:val="Tabletext"/>
              <w:jc w:val="left"/>
              <w:rPr>
                <w:sz w:val="20"/>
              </w:rPr>
            </w:pPr>
            <w:r w:rsidRPr="006C2B3A">
              <w:rPr>
                <w:sz w:val="20"/>
              </w:rPr>
              <w:t>–36 dBm/100 kHz</w:t>
            </w:r>
          </w:p>
        </w:tc>
      </w:tr>
      <w:tr w:rsidR="00253061" w:rsidRPr="002B4FF6" w:rsidTr="00FF6C46">
        <w:trPr>
          <w:jc w:val="center"/>
        </w:trPr>
        <w:tc>
          <w:tcPr>
            <w:tcW w:w="2127" w:type="dxa"/>
            <w:vMerge w:val="restart"/>
            <w:vAlign w:val="center"/>
          </w:tcPr>
          <w:p w:rsidR="00253061" w:rsidRPr="006C2B3A" w:rsidRDefault="00253061" w:rsidP="00FF6C46">
            <w:pPr>
              <w:pStyle w:val="Tabletext"/>
              <w:keepNext/>
              <w:keepLines/>
              <w:jc w:val="left"/>
              <w:rPr>
                <w:sz w:val="20"/>
              </w:rPr>
            </w:pPr>
            <w:r w:rsidRPr="006C2B3A">
              <w:rPr>
                <w:sz w:val="20"/>
              </w:rPr>
              <w:t xml:space="preserve">&gt; 810 MHz </w:t>
            </w:r>
            <w:r w:rsidRPr="006C2B3A">
              <w:rPr>
                <w:rFonts w:hint="eastAsia"/>
                <w:sz w:val="20"/>
              </w:rPr>
              <w:t>以及</w:t>
            </w:r>
            <w:r w:rsidRPr="006C2B3A">
              <w:rPr>
                <w:sz w:val="20"/>
              </w:rPr>
              <w:t xml:space="preserve"> </w:t>
            </w:r>
            <w:r w:rsidRPr="006C2B3A">
              <w:rPr>
                <w:sz w:val="20"/>
              </w:rPr>
              <w:br/>
            </w:r>
            <w:r w:rsidRPr="006C2B3A">
              <w:rPr>
                <w:sz w:val="20"/>
                <w:lang w:val="en-GB"/>
              </w:rPr>
              <w:sym w:font="Symbol" w:char="F0A3"/>
            </w:r>
            <w:r w:rsidRPr="006C2B3A">
              <w:rPr>
                <w:sz w:val="20"/>
              </w:rPr>
              <w:t xml:space="preserve"> 860 MHz, </w:t>
            </w:r>
            <w:r w:rsidRPr="006C2B3A">
              <w:rPr>
                <w:rFonts w:hint="eastAsia"/>
                <w:sz w:val="20"/>
                <w:lang w:val="en-GB"/>
              </w:rPr>
              <w:t>不包括</w:t>
            </w:r>
            <w:r w:rsidRPr="006C2B3A">
              <w:rPr>
                <w:sz w:val="20"/>
              </w:rPr>
              <w:br/>
              <w:t xml:space="preserve">&gt; 832 MHz </w:t>
            </w:r>
            <w:r w:rsidRPr="006C2B3A">
              <w:rPr>
                <w:sz w:val="20"/>
              </w:rPr>
              <w:br/>
            </w:r>
            <w:r w:rsidRPr="006C2B3A">
              <w:rPr>
                <w:rFonts w:hint="eastAsia"/>
                <w:sz w:val="20"/>
              </w:rPr>
              <w:t>以及</w:t>
            </w:r>
            <w:r w:rsidRPr="006C2B3A">
              <w:rPr>
                <w:sz w:val="20"/>
              </w:rPr>
              <w:t xml:space="preserve"> </w:t>
            </w:r>
            <w:r w:rsidRPr="006C2B3A">
              <w:rPr>
                <w:sz w:val="20"/>
                <w:lang w:val="en-GB"/>
              </w:rPr>
              <w:sym w:font="Symbol" w:char="F0A3"/>
            </w:r>
            <w:r w:rsidRPr="006C2B3A">
              <w:rPr>
                <w:sz w:val="20"/>
              </w:rPr>
              <w:t xml:space="preserve"> 834 MHz,</w:t>
            </w:r>
            <w:r w:rsidRPr="006C2B3A">
              <w:rPr>
                <w:sz w:val="20"/>
              </w:rPr>
              <w:br/>
              <w:t>&gt; 838 MHz</w:t>
            </w:r>
            <w:r w:rsidRPr="006C2B3A">
              <w:rPr>
                <w:rFonts w:hint="eastAsia"/>
                <w:sz w:val="20"/>
              </w:rPr>
              <w:t>以及</w:t>
            </w:r>
            <w:r w:rsidRPr="006C2B3A">
              <w:rPr>
                <w:sz w:val="20"/>
              </w:rPr>
              <w:t xml:space="preserve"> </w:t>
            </w:r>
            <w:r w:rsidRPr="006C2B3A">
              <w:rPr>
                <w:sz w:val="20"/>
              </w:rPr>
              <w:br/>
            </w:r>
            <w:r w:rsidRPr="006C2B3A">
              <w:rPr>
                <w:sz w:val="20"/>
                <w:lang w:val="en-GB"/>
              </w:rPr>
              <w:sym w:font="Symbol" w:char="F0A3"/>
            </w:r>
            <w:r w:rsidRPr="006C2B3A">
              <w:rPr>
                <w:sz w:val="20"/>
              </w:rPr>
              <w:t xml:space="preserve"> 846 MHz</w:t>
            </w:r>
          </w:p>
        </w:tc>
        <w:tc>
          <w:tcPr>
            <w:tcW w:w="1159" w:type="dxa"/>
            <w:vAlign w:val="center"/>
          </w:tcPr>
          <w:p w:rsidR="00253061" w:rsidRPr="006C2B3A" w:rsidRDefault="00253061" w:rsidP="00FF6C46">
            <w:pPr>
              <w:pStyle w:val="Tabletext"/>
              <w:jc w:val="center"/>
              <w:rPr>
                <w:sz w:val="20"/>
                <w:lang w:val="en-GB"/>
              </w:rPr>
            </w:pPr>
            <w:r w:rsidRPr="006C2B3A">
              <w:rPr>
                <w:rFonts w:hint="eastAsia"/>
                <w:sz w:val="20"/>
                <w:lang w:eastAsia="zh-CN"/>
              </w:rPr>
              <w:t>一个</w:t>
            </w:r>
          </w:p>
        </w:tc>
        <w:tc>
          <w:tcPr>
            <w:tcW w:w="1661" w:type="dxa"/>
            <w:vAlign w:val="center"/>
          </w:tcPr>
          <w:p w:rsidR="00253061" w:rsidRPr="006C2B3A" w:rsidRDefault="00253061" w:rsidP="00FF6C46">
            <w:pPr>
              <w:pStyle w:val="Tabletext"/>
              <w:jc w:val="center"/>
              <w:rPr>
                <w:sz w:val="20"/>
                <w:lang w:val="en-GB"/>
              </w:rPr>
            </w:pPr>
            <w:r w:rsidRPr="006C2B3A">
              <w:rPr>
                <w:sz w:val="20"/>
                <w:lang w:val="en-GB"/>
              </w:rPr>
              <w:t>&lt; 1.98 MHz</w:t>
            </w:r>
          </w:p>
        </w:tc>
        <w:tc>
          <w:tcPr>
            <w:tcW w:w="4692" w:type="dxa"/>
            <w:vAlign w:val="center"/>
          </w:tcPr>
          <w:p w:rsidR="00253061" w:rsidRPr="006C2B3A" w:rsidRDefault="00253061" w:rsidP="00FF6C46">
            <w:pPr>
              <w:pStyle w:val="Tabletext"/>
              <w:jc w:val="left"/>
              <w:rPr>
                <w:sz w:val="20"/>
                <w:lang w:val="en-GB"/>
              </w:rPr>
            </w:pPr>
            <w:r w:rsidRPr="006C2B3A">
              <w:rPr>
                <w:sz w:val="20"/>
                <w:lang w:val="en-GB"/>
              </w:rPr>
              <w:t>–16 dBm/30 kHz</w:t>
            </w:r>
          </w:p>
        </w:tc>
      </w:tr>
      <w:tr w:rsidR="00253061" w:rsidRPr="002B4FF6" w:rsidTr="00073500">
        <w:trPr>
          <w:jc w:val="center"/>
        </w:trPr>
        <w:tc>
          <w:tcPr>
            <w:tcW w:w="2127" w:type="dxa"/>
            <w:vMerge/>
            <w:tcBorders>
              <w:bottom w:val="single" w:sz="4" w:space="0" w:color="auto"/>
            </w:tcBorders>
            <w:vAlign w:val="center"/>
          </w:tcPr>
          <w:p w:rsidR="00253061" w:rsidRPr="006C2B3A" w:rsidRDefault="00253061" w:rsidP="00FF6C46">
            <w:pPr>
              <w:pStyle w:val="Tabletext"/>
              <w:jc w:val="left"/>
              <w:rPr>
                <w:sz w:val="20"/>
                <w:lang w:val="en-GB"/>
              </w:rPr>
            </w:pPr>
          </w:p>
        </w:tc>
        <w:tc>
          <w:tcPr>
            <w:tcW w:w="1159" w:type="dxa"/>
            <w:tcBorders>
              <w:bottom w:val="single" w:sz="4" w:space="0" w:color="auto"/>
            </w:tcBorders>
            <w:vAlign w:val="center"/>
          </w:tcPr>
          <w:p w:rsidR="00253061" w:rsidRPr="006C2B3A" w:rsidRDefault="00253061" w:rsidP="00FF6C46">
            <w:pPr>
              <w:pStyle w:val="Tabletext"/>
              <w:jc w:val="center"/>
              <w:rPr>
                <w:sz w:val="20"/>
                <w:lang w:val="en-GB"/>
              </w:rPr>
            </w:pPr>
            <w:r w:rsidRPr="006C2B3A">
              <w:rPr>
                <w:rFonts w:hint="eastAsia"/>
                <w:sz w:val="20"/>
                <w:lang w:eastAsia="zh-CN"/>
              </w:rPr>
              <w:t>一个</w:t>
            </w:r>
          </w:p>
        </w:tc>
        <w:tc>
          <w:tcPr>
            <w:tcW w:w="1661" w:type="dxa"/>
            <w:tcBorders>
              <w:bottom w:val="single" w:sz="4" w:space="0" w:color="auto"/>
            </w:tcBorders>
            <w:vAlign w:val="center"/>
          </w:tcPr>
          <w:p w:rsidR="00253061" w:rsidRPr="006C2B3A" w:rsidRDefault="00253061" w:rsidP="00FF6C46">
            <w:pPr>
              <w:pStyle w:val="Tabletext"/>
              <w:jc w:val="center"/>
              <w:rPr>
                <w:sz w:val="20"/>
                <w:lang w:val="en-GB"/>
              </w:rPr>
            </w:pPr>
            <w:r w:rsidRPr="006C2B3A">
              <w:rPr>
                <w:sz w:val="20"/>
                <w:lang w:val="en-GB"/>
              </w:rPr>
              <w:sym w:font="Symbol" w:char="F0B3"/>
            </w:r>
            <w:r w:rsidRPr="006C2B3A">
              <w:rPr>
                <w:sz w:val="20"/>
                <w:lang w:val="en-GB"/>
              </w:rPr>
              <w:t xml:space="preserve"> 1.98 MHz</w:t>
            </w:r>
          </w:p>
        </w:tc>
        <w:tc>
          <w:tcPr>
            <w:tcW w:w="4692" w:type="dxa"/>
            <w:tcBorders>
              <w:bottom w:val="single" w:sz="4" w:space="0" w:color="auto"/>
            </w:tcBorders>
            <w:vAlign w:val="center"/>
          </w:tcPr>
          <w:p w:rsidR="00253061" w:rsidRPr="006C2B3A" w:rsidRDefault="00253061" w:rsidP="00FF6C46">
            <w:pPr>
              <w:pStyle w:val="Tabletext"/>
              <w:jc w:val="left"/>
              <w:rPr>
                <w:sz w:val="20"/>
                <w:lang w:val="en-GB"/>
              </w:rPr>
            </w:pPr>
            <w:r w:rsidRPr="006C2B3A">
              <w:rPr>
                <w:sz w:val="20"/>
                <w:lang w:val="en-GB"/>
              </w:rPr>
              <w:t>–36 dBm/100 kHz</w:t>
            </w:r>
          </w:p>
        </w:tc>
      </w:tr>
      <w:tr w:rsidR="00253061" w:rsidRPr="002B4FF6" w:rsidTr="00073500">
        <w:trPr>
          <w:jc w:val="center"/>
        </w:trPr>
        <w:tc>
          <w:tcPr>
            <w:tcW w:w="2127" w:type="dxa"/>
            <w:tcBorders>
              <w:bottom w:val="single" w:sz="6" w:space="0" w:color="auto"/>
            </w:tcBorders>
            <w:vAlign w:val="center"/>
          </w:tcPr>
          <w:p w:rsidR="00253061" w:rsidRPr="006C2B3A" w:rsidRDefault="00253061" w:rsidP="00FF6C46">
            <w:pPr>
              <w:pStyle w:val="Tabletext"/>
              <w:jc w:val="left"/>
              <w:rPr>
                <w:sz w:val="20"/>
                <w:lang w:val="en-GB"/>
              </w:rPr>
            </w:pPr>
            <w:r w:rsidRPr="006C2B3A">
              <w:rPr>
                <w:sz w:val="20"/>
                <w:lang w:val="en-GB"/>
              </w:rPr>
              <w:sym w:font="Symbol" w:char="F0A3"/>
            </w:r>
            <w:r w:rsidRPr="006C2B3A">
              <w:rPr>
                <w:sz w:val="20"/>
                <w:lang w:val="en-GB"/>
              </w:rPr>
              <w:t xml:space="preserve"> 810 MHz</w:t>
            </w:r>
            <w:r w:rsidRPr="006C2B3A">
              <w:rPr>
                <w:sz w:val="20"/>
                <w:lang w:val="en-GB"/>
              </w:rPr>
              <w:br/>
            </w:r>
            <w:r w:rsidRPr="006C2B3A">
              <w:rPr>
                <w:rFonts w:hint="eastAsia"/>
                <w:sz w:val="20"/>
                <w:lang w:val="en-GB"/>
              </w:rPr>
              <w:t>以及</w:t>
            </w:r>
            <w:r w:rsidRPr="006C2B3A">
              <w:rPr>
                <w:sz w:val="20"/>
                <w:lang w:val="en-GB"/>
              </w:rPr>
              <w:t>&gt; 895 MHz</w:t>
            </w:r>
          </w:p>
        </w:tc>
        <w:tc>
          <w:tcPr>
            <w:tcW w:w="1159" w:type="dxa"/>
            <w:tcBorders>
              <w:bottom w:val="single" w:sz="6" w:space="0" w:color="auto"/>
            </w:tcBorders>
            <w:vAlign w:val="center"/>
          </w:tcPr>
          <w:p w:rsidR="00253061" w:rsidRPr="006C2B3A" w:rsidRDefault="00253061" w:rsidP="00FF6C46">
            <w:pPr>
              <w:pStyle w:val="Tabletext"/>
              <w:jc w:val="center"/>
              <w:rPr>
                <w:sz w:val="20"/>
                <w:lang w:val="en-GB"/>
              </w:rPr>
            </w:pPr>
            <w:r w:rsidRPr="006C2B3A">
              <w:rPr>
                <w:rFonts w:hint="eastAsia"/>
                <w:sz w:val="20"/>
                <w:lang w:eastAsia="zh-CN"/>
              </w:rPr>
              <w:t>所有</w:t>
            </w:r>
          </w:p>
        </w:tc>
        <w:tc>
          <w:tcPr>
            <w:tcW w:w="1661" w:type="dxa"/>
            <w:tcBorders>
              <w:bottom w:val="single" w:sz="6" w:space="0" w:color="auto"/>
            </w:tcBorders>
            <w:vAlign w:val="center"/>
          </w:tcPr>
          <w:p w:rsidR="00253061" w:rsidRPr="006C2B3A" w:rsidRDefault="00253061" w:rsidP="00FF6C46">
            <w:pPr>
              <w:pStyle w:val="Tabletext"/>
              <w:jc w:val="center"/>
              <w:rPr>
                <w:sz w:val="20"/>
                <w:lang w:val="en-GB"/>
              </w:rPr>
            </w:pPr>
            <w:r w:rsidRPr="006C2B3A">
              <w:rPr>
                <w:rFonts w:hint="eastAsia"/>
                <w:sz w:val="20"/>
                <w:lang w:val="en-GB" w:eastAsia="zh-CN"/>
              </w:rPr>
              <w:t>不适用</w:t>
            </w:r>
          </w:p>
        </w:tc>
        <w:tc>
          <w:tcPr>
            <w:tcW w:w="4692" w:type="dxa"/>
            <w:tcBorders>
              <w:bottom w:val="single" w:sz="6" w:space="0" w:color="auto"/>
            </w:tcBorders>
            <w:vAlign w:val="center"/>
          </w:tcPr>
          <w:p w:rsidR="00253061" w:rsidRPr="006C2B3A" w:rsidRDefault="00253061" w:rsidP="00FF6C46">
            <w:pPr>
              <w:pStyle w:val="Tabletext"/>
              <w:jc w:val="left"/>
              <w:rPr>
                <w:sz w:val="20"/>
                <w:lang w:val="en-GB"/>
              </w:rPr>
            </w:pPr>
            <w:r w:rsidRPr="006C2B3A">
              <w:rPr>
                <w:sz w:val="20"/>
                <w:lang w:val="en-GB"/>
              </w:rPr>
              <w:t>–36 dBm/1 MHz</w:t>
            </w:r>
          </w:p>
        </w:tc>
      </w:tr>
      <w:tr w:rsidR="00073500" w:rsidRPr="002B4FF6" w:rsidTr="00073500">
        <w:trPr>
          <w:jc w:val="center"/>
        </w:trPr>
        <w:tc>
          <w:tcPr>
            <w:tcW w:w="2127" w:type="dxa"/>
            <w:tcBorders>
              <w:top w:val="single" w:sz="6" w:space="0" w:color="auto"/>
              <w:left w:val="nil"/>
              <w:bottom w:val="nil"/>
              <w:right w:val="nil"/>
            </w:tcBorders>
            <w:vAlign w:val="center"/>
          </w:tcPr>
          <w:p w:rsidR="00073500" w:rsidRPr="006C2B3A" w:rsidRDefault="00073500" w:rsidP="00FF6C46">
            <w:pPr>
              <w:pStyle w:val="Tabletext"/>
              <w:jc w:val="left"/>
              <w:rPr>
                <w:sz w:val="20"/>
                <w:lang w:val="en-GB"/>
              </w:rPr>
            </w:pPr>
          </w:p>
        </w:tc>
        <w:tc>
          <w:tcPr>
            <w:tcW w:w="1159" w:type="dxa"/>
            <w:tcBorders>
              <w:top w:val="single" w:sz="6" w:space="0" w:color="auto"/>
              <w:left w:val="nil"/>
              <w:bottom w:val="nil"/>
              <w:right w:val="nil"/>
            </w:tcBorders>
            <w:vAlign w:val="center"/>
          </w:tcPr>
          <w:p w:rsidR="00073500" w:rsidRPr="006C2B3A" w:rsidRDefault="00073500" w:rsidP="00FF6C46">
            <w:pPr>
              <w:pStyle w:val="Tabletext"/>
              <w:jc w:val="center"/>
              <w:rPr>
                <w:sz w:val="20"/>
                <w:lang w:eastAsia="zh-CN"/>
              </w:rPr>
            </w:pPr>
          </w:p>
        </w:tc>
        <w:tc>
          <w:tcPr>
            <w:tcW w:w="1661" w:type="dxa"/>
            <w:tcBorders>
              <w:top w:val="single" w:sz="6" w:space="0" w:color="auto"/>
              <w:left w:val="nil"/>
              <w:bottom w:val="nil"/>
              <w:right w:val="nil"/>
            </w:tcBorders>
            <w:vAlign w:val="center"/>
          </w:tcPr>
          <w:p w:rsidR="00073500" w:rsidRPr="006C2B3A" w:rsidRDefault="00073500" w:rsidP="00FF6C46">
            <w:pPr>
              <w:pStyle w:val="Tabletext"/>
              <w:jc w:val="center"/>
              <w:rPr>
                <w:sz w:val="20"/>
                <w:lang w:val="en-GB" w:eastAsia="zh-CN"/>
              </w:rPr>
            </w:pPr>
          </w:p>
        </w:tc>
        <w:tc>
          <w:tcPr>
            <w:tcW w:w="4692" w:type="dxa"/>
            <w:tcBorders>
              <w:top w:val="single" w:sz="6" w:space="0" w:color="auto"/>
              <w:left w:val="nil"/>
              <w:bottom w:val="nil"/>
              <w:right w:val="nil"/>
            </w:tcBorders>
            <w:vAlign w:val="center"/>
          </w:tcPr>
          <w:p w:rsidR="00073500" w:rsidRPr="006C2B3A" w:rsidRDefault="00073500" w:rsidP="00FF6C46">
            <w:pPr>
              <w:pStyle w:val="Tabletext"/>
              <w:jc w:val="left"/>
              <w:rPr>
                <w:sz w:val="20"/>
                <w:lang w:val="en-GB"/>
              </w:rPr>
            </w:pPr>
          </w:p>
        </w:tc>
      </w:tr>
      <w:tr w:rsidR="00253061" w:rsidRPr="002B4FF6" w:rsidTr="00073500">
        <w:trPr>
          <w:jc w:val="center"/>
        </w:trPr>
        <w:tc>
          <w:tcPr>
            <w:tcW w:w="9639" w:type="dxa"/>
            <w:gridSpan w:val="4"/>
            <w:tcBorders>
              <w:top w:val="nil"/>
              <w:left w:val="nil"/>
              <w:bottom w:val="nil"/>
              <w:right w:val="nil"/>
            </w:tcBorders>
            <w:vAlign w:val="center"/>
          </w:tcPr>
          <w:p w:rsidR="00253061" w:rsidRPr="002B4FF6" w:rsidRDefault="00253061" w:rsidP="00073500">
            <w:pPr>
              <w:pStyle w:val="TableLegendNote"/>
              <w:pageBreakBefore/>
              <w:rPr>
                <w:rFonts w:cs="??"/>
                <w:lang w:eastAsia="zh-CN"/>
              </w:rPr>
            </w:pPr>
            <w:r w:rsidRPr="002B4FF6">
              <w:rPr>
                <w:rFonts w:cs="??" w:hint="eastAsia"/>
                <w:lang w:eastAsia="zh-CN"/>
              </w:rPr>
              <w:lastRenderedPageBreak/>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r w:rsidRPr="002B4FF6">
              <w:rPr>
                <w:rFonts w:cs="??" w:hint="eastAsia"/>
                <w:lang w:eastAsia="zh-CN"/>
              </w:rPr>
              <w:t>内的所有</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应满</w:t>
            </w:r>
            <w:r w:rsidRPr="002B4FF6">
              <w:rPr>
                <w:rFonts w:c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上的限制。</w:t>
            </w:r>
            <w:r w:rsidRPr="002B4FF6">
              <w:rPr>
                <w:rFonts w:ascii="SimSun" w:hAnsi="SimSun" w:cs="SimSun" w:hint="eastAsia"/>
                <w:lang w:eastAsia="zh-CN"/>
              </w:rPr>
              <w:t>发</w:t>
            </w:r>
            <w:r w:rsidRPr="002B4FF6">
              <w:rPr>
                <w:rFonts w:cs="??" w:hint="eastAsia"/>
                <w:lang w:eastAsia="zh-CN"/>
              </w:rPr>
              <w:t>射要求</w:t>
            </w:r>
            <w:r w:rsidRPr="002B4FF6">
              <w:rPr>
                <w:rFonts w:ascii="SimSun" w:hAnsi="SimSun" w:cs="SimSun" w:hint="eastAsia"/>
                <w:lang w:eastAsia="zh-CN"/>
              </w:rPr>
              <w:t>应</w:t>
            </w:r>
            <w:r w:rsidRPr="002B4FF6">
              <w:rPr>
                <w:rFonts w:cs="??" w:hint="eastAsia"/>
                <w:lang w:eastAsia="zh-CN"/>
              </w:rPr>
              <w:t>适用于所有的</w:t>
            </w:r>
            <w:r w:rsidRPr="002B4FF6">
              <w:rPr>
                <w:szCs w:val="22"/>
              </w:rPr>
              <w:sym w:font="Symbol" w:char="F044"/>
            </w:r>
            <w:r w:rsidRPr="002B4FF6">
              <w:rPr>
                <w:i/>
                <w:iCs/>
                <w:lang w:eastAsia="zh-CN"/>
              </w:rPr>
              <w:t>f</w:t>
            </w:r>
            <w:r w:rsidRPr="002B4FF6">
              <w:rPr>
                <w:rFonts w:ascii="SimSun" w:hAnsi="SimSun" w:cs="SimSun" w:hint="eastAsia"/>
                <w:lang w:eastAsia="zh-CN"/>
              </w:rPr>
              <w:t>值</w:t>
            </w:r>
            <w:r w:rsidRPr="002B4FF6">
              <w:rPr>
                <w:rFonts w:cs="??" w:hint="eastAsia"/>
                <w:lang w:eastAsia="zh-CN"/>
              </w:rPr>
              <w:t>，而不论</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频</w:t>
            </w:r>
            <w:r w:rsidRPr="002B4FF6">
              <w:rPr>
                <w:rFonts w:cs="??" w:hint="eastAsia"/>
                <w:lang w:eastAsia="zh-CN"/>
              </w:rPr>
              <w:t>率是否落在</w:t>
            </w:r>
            <w:r w:rsidRPr="002B4FF6">
              <w:rPr>
                <w:rFonts w:ascii="SimSun" w:hAnsi="SimSun" w:cs="SimSun" w:hint="eastAsia"/>
                <w:lang w:eastAsia="zh-CN"/>
              </w:rPr>
              <w:t>频带</w:t>
            </w:r>
            <w:r w:rsidRPr="002B4FF6">
              <w:rPr>
                <w:rFonts w:cs="??" w:hint="eastAsia"/>
                <w:lang w:eastAsia="zh-CN"/>
              </w:rPr>
              <w:t>内或</w:t>
            </w:r>
            <w:r w:rsidRPr="002B4FF6">
              <w:rPr>
                <w:rFonts w:ascii="SimSun" w:hAnsi="SimSun" w:cs="SimSun" w:hint="eastAsia"/>
                <w:lang w:eastAsia="zh-CN"/>
              </w:rPr>
              <w:t>频带</w:t>
            </w:r>
            <w:r w:rsidRPr="002B4FF6">
              <w:rPr>
                <w:rFonts w:cs="??" w:hint="eastAsia"/>
                <w:lang w:eastAsia="zh-CN"/>
              </w:rPr>
              <w:t>外或</w:t>
            </w:r>
            <w:r w:rsidRPr="002B4FF6">
              <w:rPr>
                <w:rFonts w:ascii="SimSun" w:hAnsi="SimSun" w:cs="SimSun" w:hint="eastAsia"/>
                <w:lang w:eastAsia="zh-CN"/>
              </w:rPr>
              <w:t>边缘处</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w:t>
            </w:r>
            <w:r w:rsidRPr="002B4FF6">
              <w:rPr>
                <w:rFonts w:ascii="SimSun" w:hAnsi="SimSun" w:cs="SimSun" w:hint="eastAsia"/>
                <w:lang w:eastAsia="zh-CN"/>
              </w:rPr>
              <w:t>单载</w:t>
            </w:r>
            <w:r w:rsidRPr="002B4FF6">
              <w:rPr>
                <w:rFonts w:cs="??" w:hint="eastAsia"/>
                <w:lang w:eastAsia="zh-CN"/>
              </w:rPr>
              <w:t>波</w:t>
            </w:r>
            <w:r w:rsidRPr="002B4FF6">
              <w:rPr>
                <w:rFonts w:ascii="SimSun" w:hAnsi="SimSun" w:cs="SimSun" w:hint="eastAsia"/>
                <w:lang w:eastAsia="zh-CN"/>
              </w:rPr>
              <w:t>测试</w:t>
            </w:r>
            <w:r w:rsidRPr="002B4FF6">
              <w:rPr>
                <w:rFonts w:cs="??" w:hint="eastAsia"/>
                <w:lang w:eastAsia="zh-CN"/>
              </w:rPr>
              <w:t>，</w:t>
            </w:r>
            <w:r w:rsidRPr="002B4FF6">
              <w:rPr>
                <w:szCs w:val="22"/>
              </w:rPr>
              <w:sym w:font="Symbol" w:char="F044"/>
            </w:r>
            <w:r w:rsidRPr="002B4FF6">
              <w:rPr>
                <w:i/>
                <w:iCs/>
                <w:lang w:eastAsia="zh-CN"/>
              </w:rPr>
              <w:t xml:space="preserve">f </w:t>
            </w:r>
            <w:r w:rsidRPr="002B4FF6">
              <w:rPr>
                <w:rFonts w:cs="??" w:hint="eastAsia"/>
                <w:lang w:eastAsia="zh-CN"/>
              </w:rPr>
              <w:t>＝</w:t>
            </w:r>
            <w:r w:rsidRPr="002B4FF6">
              <w:rPr>
                <w:lang w:eastAsia="zh-CN"/>
              </w:rPr>
              <w:t xml:space="preserve"> </w:t>
            </w:r>
            <w:r w:rsidRPr="002B4FF6">
              <w:rPr>
                <w:rFonts w:cs="??" w:hint="eastAsia"/>
                <w:lang w:eastAsia="zh-CN"/>
              </w:rPr>
              <w:t>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rFonts w:cs="??" w:hint="eastAsia"/>
                <w:lang w:eastAsia="zh-CN"/>
              </w:rPr>
              <w:t>－最近的测量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于多</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测试</w:t>
            </w:r>
            <w:r w:rsidRPr="002B4FF6">
              <w:rPr>
                <w:rFonts w:cs="??" w:hint="eastAsia"/>
                <w:lang w:eastAsia="zh-CN"/>
              </w:rPr>
              <w:t>，</w:t>
            </w:r>
            <w:r w:rsidRPr="002B4FF6">
              <w:rPr>
                <w:rFonts w:ascii="SimSun" w:hAnsi="SimSun" w:cs="SimSun" w:hint="eastAsia"/>
                <w:lang w:eastAsia="zh-CN"/>
              </w:rPr>
              <w:t>规</w:t>
            </w:r>
            <w:r w:rsidRPr="002B4FF6">
              <w:rPr>
                <w:rFonts w:cs="??" w:hint="eastAsia"/>
                <w:lang w:eastAsia="zh-CN"/>
              </w:rPr>
              <w:t>定</w:t>
            </w:r>
            <w:r w:rsidRPr="002B4FF6">
              <w:rPr>
                <w:szCs w:val="22"/>
              </w:rPr>
              <w:sym w:font="Symbol" w:char="F044"/>
            </w:r>
            <w:r w:rsidRPr="002B4FF6">
              <w:rPr>
                <w:i/>
                <w:iCs/>
                <w:lang w:eastAsia="zh-CN"/>
              </w:rPr>
              <w:t>f</w:t>
            </w:r>
            <w:r w:rsidRPr="002B4FF6">
              <w:rPr>
                <w:rFonts w:ascii="SimSun" w:hAnsi="SimSun" w:cs="SimSun" w:hint="eastAsia"/>
                <w:lang w:eastAsia="zh-CN"/>
              </w:rPr>
              <w:t>为</w:t>
            </w:r>
            <w:r w:rsidRPr="002B4FF6">
              <w:rPr>
                <w:rFonts w:cs="??" w:hint="eastAsia"/>
                <w:lang w:eastAsia="zh-CN"/>
              </w:rPr>
              <w:t>当最近的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）－最高</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时</w:t>
            </w:r>
            <w:r w:rsidRPr="002B4FF6">
              <w:rPr>
                <w:rFonts w:c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而当最近的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）－最低</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时</w:t>
            </w:r>
            <w:r w:rsidRPr="002B4FF6">
              <w:rPr>
                <w:rFonts w:cs="??" w:hint="eastAsia"/>
                <w:lang w:eastAsia="zh-CN"/>
              </w:rPr>
              <w:t>取</w:t>
            </w:r>
            <w:r w:rsidRPr="002B4FF6">
              <w:rPr>
                <w:rFonts w:ascii="SimSun" w:hAnsi="SimSun" w:cs="SimSun" w:hint="eastAsia"/>
                <w:lang w:eastAsia="zh-CN"/>
              </w:rPr>
              <w:t>负</w:t>
            </w:r>
            <w:r w:rsidRPr="002B4FF6">
              <w:rPr>
                <w:rFonts w:c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。在日本无</w:t>
            </w:r>
            <w:r w:rsidRPr="002B4FF6">
              <w:rPr>
                <w:rFonts w:ascii="SimSun" w:hAnsi="SimSun" w:cs="SimSun" w:hint="eastAsia"/>
                <w:lang w:eastAsia="zh-CN"/>
              </w:rPr>
              <w:t>线电测</w:t>
            </w:r>
            <w:r w:rsidRPr="002B4FF6">
              <w:rPr>
                <w:rFonts w:cs="??" w:hint="eastAsia"/>
                <w:lang w:eastAsia="zh-CN"/>
              </w:rPr>
              <w:t>量文件中，</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测</w:t>
            </w:r>
            <w:r w:rsidRPr="002B4FF6">
              <w:rPr>
                <w:rFonts w:cs="??" w:hint="eastAsia"/>
                <w:lang w:eastAsia="zh-CN"/>
              </w:rPr>
              <w:t>量的上限和下限的当前取</w:t>
            </w:r>
            <w:r w:rsidRPr="002B4FF6">
              <w:rPr>
                <w:rFonts w:ascii="SimSun" w:hAnsi="SimSun" w:cs="SimSun" w:hint="eastAsia"/>
                <w:lang w:eastAsia="zh-CN"/>
              </w:rPr>
              <w:t>值</w:t>
            </w:r>
            <w:r w:rsidRPr="002B4FF6">
              <w:rPr>
                <w:rFonts w:cs="??" w:hint="eastAsia"/>
                <w:lang w:eastAsia="zh-CN"/>
              </w:rPr>
              <w:t>分</w:t>
            </w:r>
            <w:r w:rsidRPr="002B4FF6">
              <w:rPr>
                <w:rFonts w:ascii="SimSun" w:hAnsi="SimSun" w:cs="SimSun" w:hint="eastAsia"/>
                <w:lang w:eastAsia="zh-CN"/>
              </w:rPr>
              <w:t>别为</w:t>
            </w:r>
            <w:r w:rsidRPr="002B4FF6">
              <w:rPr>
                <w:lang w:eastAsia="zh-CN"/>
              </w:rPr>
              <w:t>10 MHz</w:t>
            </w:r>
            <w:r w:rsidRPr="002B4FF6">
              <w:rPr>
                <w:rFonts w:cs="??" w:hint="eastAsia"/>
                <w:lang w:eastAsia="zh-CN"/>
              </w:rPr>
              <w:t>和</w:t>
            </w:r>
            <w:r w:rsidRPr="002B4FF6">
              <w:rPr>
                <w:lang w:eastAsia="zh-CN"/>
              </w:rPr>
              <w:t>3 GHz</w:t>
            </w:r>
            <w:r w:rsidRPr="002B4FF6">
              <w:rPr>
                <w:rFonts w:cs="??" w:hint="eastAsia"/>
                <w:lang w:eastAsia="zh-CN"/>
              </w:rPr>
              <w:t>。</w:t>
            </w:r>
          </w:p>
        </w:tc>
      </w:tr>
    </w:tbl>
    <w:p w:rsidR="00253061" w:rsidRPr="00555D75" w:rsidRDefault="00253061" w:rsidP="00253061">
      <w:pPr>
        <w:pStyle w:val="Tablefin"/>
        <w:rPr>
          <w:lang w:val="fr-FR" w:eastAsia="zh-CN"/>
        </w:rPr>
      </w:pPr>
    </w:p>
    <w:p w:rsidR="00253061" w:rsidRPr="001C5330" w:rsidRDefault="00253061" w:rsidP="00253061">
      <w:pPr>
        <w:pStyle w:val="Heading2"/>
        <w:rPr>
          <w:szCs w:val="24"/>
          <w:lang w:eastAsia="zh-CN"/>
        </w:rPr>
      </w:pPr>
      <w:r w:rsidRPr="001C5330">
        <w:rPr>
          <w:szCs w:val="24"/>
          <w:lang w:eastAsia="zh-CN"/>
        </w:rPr>
        <w:t>1.2</w:t>
      </w:r>
      <w:r w:rsidRPr="001C5330">
        <w:rPr>
          <w:szCs w:val="24"/>
          <w:lang w:eastAsia="zh-CN"/>
        </w:rPr>
        <w:tab/>
      </w:r>
      <w:bookmarkEnd w:id="90"/>
      <w:bookmarkEnd w:id="91"/>
      <w:r w:rsidRPr="001C5330">
        <w:rPr>
          <w:rFonts w:ascii="SimSun" w:hAnsi="SimSun" w:cs="SimSun" w:hint="eastAsia"/>
          <w:szCs w:val="24"/>
          <w:lang w:eastAsia="zh-CN"/>
        </w:rPr>
        <w:t>发</w:t>
      </w:r>
      <w:r w:rsidRPr="001C5330">
        <w:rPr>
          <w:rFonts w:cs="??" w:hint="eastAsia"/>
          <w:szCs w:val="24"/>
          <w:lang w:eastAsia="zh-CN"/>
        </w:rPr>
        <w:t>射机</w:t>
      </w:r>
      <w:r w:rsidRPr="001C5330">
        <w:rPr>
          <w:rFonts w:ascii="SimSun" w:hAnsi="SimSun" w:cs="SimSun" w:hint="eastAsia"/>
          <w:szCs w:val="24"/>
          <w:lang w:eastAsia="zh-CN"/>
        </w:rPr>
        <w:t>杂</w:t>
      </w:r>
      <w:r w:rsidRPr="001C5330">
        <w:rPr>
          <w:rFonts w:cs="??" w:hint="eastAsia"/>
          <w:szCs w:val="24"/>
          <w:lang w:eastAsia="zh-CN"/>
        </w:rPr>
        <w:t>散</w:t>
      </w:r>
      <w:r w:rsidRPr="001C5330">
        <w:rPr>
          <w:rFonts w:ascii="SimSun" w:hAnsi="SimSun" w:cs="SimSun" w:hint="eastAsia"/>
          <w:szCs w:val="24"/>
          <w:lang w:eastAsia="zh-CN"/>
        </w:rPr>
        <w:t>发</w:t>
      </w:r>
      <w:r w:rsidRPr="001C5330">
        <w:rPr>
          <w:rFonts w:cs="??" w:hint="eastAsia"/>
          <w:szCs w:val="24"/>
          <w:lang w:eastAsia="zh-CN"/>
        </w:rPr>
        <w:t>射</w:t>
      </w:r>
    </w:p>
    <w:p w:rsidR="00253061" w:rsidRDefault="00253061" w:rsidP="00253061">
      <w:pPr>
        <w:ind w:firstLine="540"/>
        <w:rPr>
          <w:lang w:eastAsia="zh-CN"/>
        </w:rPr>
      </w:pPr>
      <w:r>
        <w:rPr>
          <w:rFonts w:cs="??" w:hint="eastAsia"/>
          <w:lang w:eastAsia="zh-CN"/>
        </w:rPr>
        <w:t>在适用</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lang w:eastAsia="zh-CN"/>
        </w:rPr>
        <w:t>A</w:t>
      </w:r>
      <w:r>
        <w:rPr>
          <w:rFonts w:ascii="SimSun" w:hAnsi="SimSun" w:cs="SimSun" w:hint="eastAsia"/>
          <w:lang w:eastAsia="zh-CN"/>
        </w:rPr>
        <w:t>类</w:t>
      </w:r>
      <w:r>
        <w:rPr>
          <w:rFonts w:cs="??" w:hint="eastAsia"/>
          <w:lang w:eastAsia="zh-CN"/>
        </w:rPr>
        <w:t>限</w:t>
      </w:r>
      <w:r>
        <w:rPr>
          <w:rFonts w:ascii="SimSun" w:hAnsi="SimSun" w:cs="SimSun" w:hint="eastAsia"/>
          <w:lang w:eastAsia="zh-CN"/>
        </w:rPr>
        <w:t>值的</w:t>
      </w:r>
      <w:r>
        <w:rPr>
          <w:rFonts w:cs="??" w:hint="eastAsia"/>
          <w:lang w:eastAsia="zh-CN"/>
        </w:rPr>
        <w:t>区域内，在</w:t>
      </w:r>
      <w:r>
        <w:rPr>
          <w:lang w:eastAsia="zh-CN"/>
        </w:rPr>
        <w:t>BS</w:t>
      </w:r>
      <w:r>
        <w:rPr>
          <w:rFonts w:cs="??" w:hint="eastAsia"/>
          <w:lang w:eastAsia="zh-CN"/>
        </w:rPr>
        <w:t>支持的且按制造商</w:t>
      </w:r>
      <w:r>
        <w:rPr>
          <w:rFonts w:ascii="SimSun" w:hAnsi="SimSun" w:cs="SimSun" w:hint="eastAsia"/>
          <w:lang w:eastAsia="zh-CN"/>
        </w:rPr>
        <w:t>规</w:t>
      </w:r>
      <w:r>
        <w:rPr>
          <w:rFonts w:cs="??" w:hint="eastAsia"/>
          <w:lang w:eastAsia="zh-CN"/>
        </w:rPr>
        <w:t>定配置的所有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送时，</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18A</w:t>
      </w:r>
      <w:r>
        <w:rPr>
          <w:rFonts w:cs="??" w:hint="eastAsia"/>
          <w:lang w:eastAsia="zh-CN"/>
        </w:rPr>
        <w:t>和</w:t>
      </w:r>
      <w:r>
        <w:rPr>
          <w:lang w:eastAsia="zh-CN"/>
        </w:rPr>
        <w:t>18B</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rPr>
          <w:lang w:val="en-US"/>
        </w:rPr>
      </w:pPr>
      <w:r>
        <w:rPr>
          <w:rFonts w:cs="??" w:hint="eastAsia"/>
          <w:lang w:val="en-US"/>
        </w:rPr>
        <w:t>表</w:t>
      </w:r>
      <w:r>
        <w:rPr>
          <w:lang w:val="en-US" w:eastAsia="zh-CN"/>
        </w:rPr>
        <w:t>18</w:t>
      </w:r>
      <w:r>
        <w:rPr>
          <w:lang w:val="en-US"/>
        </w:rPr>
        <w:t>A</w:t>
      </w:r>
    </w:p>
    <w:p w:rsidR="00253061" w:rsidRDefault="00253061" w:rsidP="00253061">
      <w:pPr>
        <w:pStyle w:val="Tabletitle"/>
        <w:rPr>
          <w:lang w:val="en-US" w:eastAsia="zh-CN"/>
        </w:rPr>
      </w:pPr>
      <w:r>
        <w:rPr>
          <w:lang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sidRPr="00DE48BD">
        <w:rPr>
          <w:rFonts w:hint="eastAsia"/>
        </w:rPr>
        <w:t>限值</w:t>
      </w:r>
      <w:r>
        <w:rPr>
          <w:rFonts w:cs="??" w:hint="eastAsia"/>
          <w:lang w:eastAsia="zh-CN"/>
        </w:rPr>
        <w:t>，</w:t>
      </w:r>
      <w:r>
        <w:rPr>
          <w:lang w:val="en-US" w:eastAsia="zh-CN"/>
        </w:rPr>
        <w:t>A</w:t>
      </w:r>
      <w:r>
        <w:rPr>
          <w:rFonts w:ascii="SimSun" w:hAnsi="SimSun" w:cs="SimSun"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3284"/>
        <w:gridCol w:w="3266"/>
      </w:tblGrid>
      <w:tr w:rsidR="00253061" w:rsidRPr="002B4FF6" w:rsidTr="00FF6C46">
        <w:trPr>
          <w:cantSplit/>
          <w:jc w:val="center"/>
        </w:trPr>
        <w:tc>
          <w:tcPr>
            <w:tcW w:w="3070" w:type="dxa"/>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6550" w:type="dxa"/>
            <w:gridSpan w:val="2"/>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3B275F">
        <w:trPr>
          <w:cantSplit/>
          <w:jc w:val="center"/>
        </w:trPr>
        <w:tc>
          <w:tcPr>
            <w:tcW w:w="3070" w:type="dxa"/>
          </w:tcPr>
          <w:p w:rsidR="00253061" w:rsidRPr="002B4FF6" w:rsidRDefault="00253061" w:rsidP="003B275F">
            <w:pPr>
              <w:pStyle w:val="Tabletext"/>
              <w:keepNext/>
              <w:keepLines/>
              <w:jc w:val="center"/>
            </w:pPr>
            <w:r w:rsidRPr="002B4FF6">
              <w:t>&gt; 4.00 MHz</w:t>
            </w:r>
          </w:p>
        </w:tc>
        <w:tc>
          <w:tcPr>
            <w:tcW w:w="3284" w:type="dxa"/>
            <w:vAlign w:val="center"/>
          </w:tcPr>
          <w:p w:rsidR="00253061" w:rsidRPr="002B4FF6" w:rsidRDefault="00253061" w:rsidP="00FF6C46">
            <w:pPr>
              <w:pStyle w:val="Tabletext"/>
              <w:keepNext/>
              <w:keepLines/>
              <w:jc w:val="center"/>
            </w:pPr>
            <w:r w:rsidRPr="002B4FF6">
              <w:t>9 kHz &lt;</w:t>
            </w:r>
            <w:r w:rsidRPr="002B4FF6">
              <w:rPr>
                <w:i/>
                <w:iCs/>
              </w:rPr>
              <w:t>f</w:t>
            </w:r>
            <w:r w:rsidR="00856217">
              <w:rPr>
                <w:i/>
                <w:iCs/>
              </w:rPr>
              <w:t xml:space="preserve"> </w:t>
            </w:r>
            <w:r w:rsidRPr="002B4FF6">
              <w:t>&lt; 150 kHz</w:t>
            </w:r>
            <w:r w:rsidRPr="002B4FF6">
              <w:br/>
              <w:t>150 kHz &lt;</w:t>
            </w:r>
            <w:r w:rsidRPr="002B4FF6">
              <w:rPr>
                <w:i/>
                <w:iCs/>
              </w:rPr>
              <w:t>f</w:t>
            </w:r>
            <w:r w:rsidR="00856217">
              <w:rPr>
                <w:i/>
                <w:iCs/>
              </w:rPr>
              <w:t xml:space="preserve"> </w:t>
            </w:r>
            <w:r w:rsidRPr="002B4FF6">
              <w:t>&lt; 30 MHz</w:t>
            </w:r>
            <w:r w:rsidRPr="002B4FF6">
              <w:br/>
              <w:t>30 MHz &lt;</w:t>
            </w:r>
            <w:r w:rsidRPr="002B4FF6">
              <w:rPr>
                <w:i/>
                <w:iCs/>
              </w:rPr>
              <w:t>f</w:t>
            </w:r>
            <w:r w:rsidR="00856217">
              <w:rPr>
                <w:i/>
                <w:iCs/>
              </w:rPr>
              <w:t xml:space="preserve"> </w:t>
            </w:r>
            <w:r w:rsidRPr="002B4FF6">
              <w:t>&lt; 1 GHz</w:t>
            </w:r>
            <w:r w:rsidRPr="002B4FF6">
              <w:br/>
              <w:t>1 GHz &lt;</w:t>
            </w:r>
            <w:r w:rsidRPr="002B4FF6">
              <w:rPr>
                <w:i/>
                <w:iCs/>
              </w:rPr>
              <w:t>f</w:t>
            </w:r>
            <w:r w:rsidR="00856217">
              <w:rPr>
                <w:i/>
                <w:iCs/>
              </w:rPr>
              <w:t xml:space="preserve"> </w:t>
            </w:r>
            <w:r w:rsidRPr="002B4FF6">
              <w:t>&lt; 12.75 GHz</w:t>
            </w:r>
          </w:p>
        </w:tc>
        <w:tc>
          <w:tcPr>
            <w:tcW w:w="3266" w:type="dxa"/>
            <w:vAlign w:val="center"/>
          </w:tcPr>
          <w:p w:rsidR="00253061" w:rsidRPr="002B4FF6" w:rsidRDefault="00253061" w:rsidP="00FF6C46">
            <w:pPr>
              <w:pStyle w:val="Tabletext"/>
              <w:keepNext/>
              <w:keepLines/>
              <w:jc w:val="center"/>
            </w:pPr>
            <w:r w:rsidRPr="002B4FF6">
              <w:t>–13 dBm/1 kHz</w:t>
            </w:r>
            <w:r w:rsidRPr="002B4FF6">
              <w:br/>
              <w:t>–13 dBm/10 kHz</w:t>
            </w:r>
            <w:r w:rsidRPr="002B4FF6">
              <w:br/>
              <w:t>–13 dBm/100 kHz</w:t>
            </w:r>
            <w:r w:rsidRPr="002B4FF6">
              <w:br/>
              <w:t>–13 dBm/1 MHz</w:t>
            </w:r>
          </w:p>
        </w:tc>
      </w:tr>
      <w:tr w:rsidR="00253061" w:rsidRPr="002B4FF6" w:rsidTr="00FF6C46">
        <w:trPr>
          <w:cantSplit/>
          <w:jc w:val="center"/>
        </w:trPr>
        <w:tc>
          <w:tcPr>
            <w:tcW w:w="9620" w:type="dxa"/>
            <w:gridSpan w:val="3"/>
            <w:tcBorders>
              <w:left w:val="nil"/>
              <w:bottom w:val="nil"/>
              <w:right w:val="nil"/>
            </w:tcBorders>
            <w:vAlign w:val="center"/>
          </w:tcPr>
          <w:p w:rsidR="00253061" w:rsidRPr="00522D49" w:rsidRDefault="00253061" w:rsidP="00073500">
            <w:pPr>
              <w:pStyle w:val="TableLegendNote"/>
              <w:rPr>
                <w:rFonts w:eastAsia="Times New Roman"/>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内的所有</w:t>
            </w:r>
            <w:r w:rsidRPr="002B4FF6">
              <w:rPr>
                <w:rFonts w:ascii="SimSun" w:hAnsi="SimSun" w:cs="SimSun" w:hint="eastAsia"/>
                <w:lang w:eastAsia="zh-CN"/>
              </w:rPr>
              <w:t>频</w:t>
            </w:r>
            <w:r w:rsidRPr="002B4FF6">
              <w:rPr>
                <w:rFonts w:hint="eastAsia"/>
                <w:lang w:eastAsia="zh-CN"/>
              </w:rPr>
              <w:t>率</w:t>
            </w:r>
            <w:r w:rsidRPr="002B4FF6">
              <w:rPr>
                <w:rFonts w:ascii="SimSun" w:hAnsi="SimSun" w:cs="SimSun" w:hint="eastAsia"/>
                <w:lang w:eastAsia="zh-CN"/>
              </w:rPr>
              <w:t>应满</w:t>
            </w:r>
            <w:r w:rsidRPr="002B4FF6">
              <w:rPr>
                <w:rFonts w:hint="eastAsia"/>
                <w:lang w:eastAsia="zh-CN"/>
              </w:rPr>
              <w:t>足</w:t>
            </w:r>
            <w:r w:rsidRPr="002B4FF6">
              <w:rPr>
                <w:lang w:eastAsia="zh-CN"/>
              </w:rPr>
              <w:t>|</w:t>
            </w:r>
            <w:r w:rsidRPr="002B4FF6">
              <w:sym w:font="Symbol" w:char="F044"/>
            </w:r>
            <w:r w:rsidRPr="002B4FF6">
              <w:rPr>
                <w:i/>
                <w:iCs/>
                <w:lang w:eastAsia="zh-CN"/>
              </w:rPr>
              <w:t>f</w:t>
            </w:r>
            <w:r w:rsidRPr="002B4FF6">
              <w:rPr>
                <w:lang w:eastAsia="zh-CN"/>
              </w:rPr>
              <w:t xml:space="preserve"> |</w:t>
            </w:r>
            <w:r w:rsidRPr="002B4FF6">
              <w:rPr>
                <w:rFonts w:hint="eastAsia"/>
                <w:lang w:eastAsia="zh-CN"/>
              </w:rPr>
              <w:t>上的限制，其中</w:t>
            </w:r>
            <w:r w:rsidRPr="002B4FF6">
              <w:sym w:font="Symbol" w:char="F044"/>
            </w:r>
            <w:r w:rsidRPr="002B4FF6">
              <w:rPr>
                <w:i/>
                <w:iCs/>
                <w:lang w:eastAsia="zh-CN"/>
              </w:rPr>
              <w:t xml:space="preserve">f </w:t>
            </w:r>
            <w:r w:rsidRPr="002B4FF6">
              <w:rPr>
                <w:rFonts w:hint="eastAsia"/>
                <w:lang w:eastAsia="zh-CN"/>
              </w:rPr>
              <w:t>＝</w:t>
            </w:r>
            <w:r w:rsidRPr="002B4FF6">
              <w:rPr>
                <w:lang w:eastAsia="zh-CN"/>
              </w:rPr>
              <w:t xml:space="preserve"> </w:t>
            </w:r>
            <w:r w:rsidRPr="002B4FF6">
              <w:rPr>
                <w:rFonts w:hint="eastAsia"/>
                <w:lang w:eastAsia="zh-CN"/>
              </w:rPr>
              <w:t>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滤</w:t>
            </w:r>
            <w:r w:rsidRPr="002B4FF6">
              <w:rPr>
                <w:rFonts w:hint="eastAsia"/>
                <w:lang w:eastAsia="zh-CN"/>
              </w:rPr>
              <w:t>波器的最近</w:t>
            </w:r>
            <w:r w:rsidRPr="002B4FF6">
              <w:rPr>
                <w:rFonts w:ascii="SimSun" w:hAnsi="SimSun" w:cs="SimSun" w:hint="eastAsia"/>
                <w:lang w:eastAsia="zh-CN"/>
              </w:rPr>
              <w:t>边缘</w:t>
            </w:r>
            <w:r w:rsidRPr="002B4FF6">
              <w:rPr>
                <w:rFonts w:hint="eastAsia"/>
                <w:lang w:eastAsia="zh-CN"/>
              </w:rPr>
              <w:t>的</w:t>
            </w:r>
            <w:r w:rsidRPr="002B4FF6">
              <w:rPr>
                <w:rFonts w:ascii="SimSun" w:hAnsi="SimSun" w:cs="SimSun" w:hint="eastAsia"/>
                <w:lang w:eastAsia="zh-CN"/>
              </w:rPr>
              <w:t>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对</w:t>
            </w:r>
            <w:r w:rsidRPr="002B4FF6">
              <w:rPr>
                <w:rFonts w:hint="eastAsia"/>
                <w:lang w:eastAsia="zh-CN"/>
              </w:rPr>
              <w:t>于多</w:t>
            </w:r>
            <w:r w:rsidRPr="002B4FF6">
              <w:rPr>
                <w:rFonts w:ascii="SimSun" w:hAnsi="SimSun" w:cs="SimSun" w:hint="eastAsia"/>
                <w:lang w:eastAsia="zh-CN"/>
              </w:rPr>
              <w:t>载</w:t>
            </w:r>
            <w:r w:rsidRPr="002B4FF6">
              <w:rPr>
                <w:rFonts w:hint="eastAsia"/>
                <w:lang w:eastAsia="zh-CN"/>
              </w:rPr>
              <w:t>波的</w:t>
            </w:r>
            <w:r w:rsidRPr="002B4FF6">
              <w:rPr>
                <w:rFonts w:ascii="SimSun" w:hAnsi="SimSun" w:cs="SimSun" w:hint="eastAsia"/>
                <w:lang w:eastAsia="zh-CN"/>
              </w:rPr>
              <w:t>测试</w:t>
            </w:r>
            <w:r w:rsidRPr="002B4FF6">
              <w:rPr>
                <w:rFonts w:hint="eastAsia"/>
                <w:lang w:eastAsia="zh-CN"/>
              </w:rPr>
              <w:t>，</w:t>
            </w:r>
            <w:r w:rsidRPr="002B4FF6">
              <w:rPr>
                <w:rFonts w:ascii="SimSun" w:hAnsi="SimSun" w:cs="SimSun" w:hint="eastAsia"/>
                <w:lang w:eastAsia="zh-CN"/>
              </w:rPr>
              <w:t>规</w:t>
            </w:r>
            <w:r w:rsidRPr="002B4FF6">
              <w:rPr>
                <w:rFonts w:hint="eastAsia"/>
                <w:lang w:eastAsia="zh-CN"/>
              </w:rPr>
              <w:t>定</w:t>
            </w:r>
            <w:r w:rsidRPr="002B4FF6">
              <w:sym w:font="Symbol" w:char="F044"/>
            </w:r>
            <w:r w:rsidRPr="002B4FF6">
              <w:rPr>
                <w:i/>
                <w:iCs/>
                <w:lang w:eastAsia="zh-CN"/>
              </w:rPr>
              <w:t>f</w:t>
            </w:r>
            <w:r w:rsidRPr="002B4FF6">
              <w:rPr>
                <w:rFonts w:ascii="SimSun" w:hAnsi="SimSun" w:cs="SimSun" w:hint="eastAsia"/>
                <w:lang w:eastAsia="zh-CN"/>
              </w:rPr>
              <w:t>为</w:t>
            </w:r>
            <w:r w:rsidRPr="002B4FF6">
              <w:rPr>
                <w:rFonts w:hint="eastAsia"/>
                <w:lang w:eastAsia="zh-CN"/>
              </w:rPr>
              <w:t>当最高</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hint="eastAsia"/>
                <w:lang w:eastAsia="zh-CN"/>
              </w:rPr>
              <w:t>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时</w:t>
            </w:r>
            <w:r w:rsidRPr="002B4FF6">
              <w:rPr>
                <w:rFonts w:hint="eastAsia"/>
                <w:lang w:eastAsia="zh-CN"/>
              </w:rPr>
              <w:t>取正的</w:t>
            </w:r>
            <w:r w:rsidRPr="002B4FF6">
              <w:sym w:font="Symbol" w:char="F044"/>
            </w:r>
            <w:r w:rsidRPr="002B4FF6">
              <w:rPr>
                <w:i/>
                <w:iCs/>
                <w:lang w:eastAsia="zh-CN"/>
              </w:rPr>
              <w:t>f</w:t>
            </w:r>
            <w:r w:rsidRPr="002B4FF6">
              <w:rPr>
                <w:lang w:eastAsia="zh-CN"/>
              </w:rPr>
              <w:t xml:space="preserve"> </w:t>
            </w:r>
            <w:r w:rsidRPr="002B4FF6">
              <w:rPr>
                <w:rFonts w:hint="eastAsia"/>
                <w:lang w:eastAsia="zh-CN"/>
              </w:rPr>
              <w:t>而当最低</w:t>
            </w:r>
            <w:r w:rsidRPr="002B4FF6">
              <w:rPr>
                <w:rFonts w:ascii="SimSun" w:hAnsi="SimSun" w:cs="SimSun" w:hint="eastAsia"/>
                <w:lang w:eastAsia="zh-CN"/>
              </w:rPr>
              <w:t>载</w:t>
            </w:r>
            <w:r w:rsidRPr="002B4FF6">
              <w:rPr>
                <w:rFonts w:hint="eastAsia"/>
                <w:lang w:eastAsia="zh-CN"/>
              </w:rPr>
              <w:t>波的中心</w:t>
            </w:r>
            <w:r w:rsidRPr="002B4FF6">
              <w:rPr>
                <w:rFonts w:ascii="SimSun" w:hAnsi="SimSun" w:cs="SimSun" w:hint="eastAsia"/>
                <w:lang w:eastAsia="zh-CN"/>
              </w:rPr>
              <w:t>频</w:t>
            </w:r>
            <w:r w:rsidRPr="002B4FF6">
              <w:rPr>
                <w:rFonts w:hint="eastAsia"/>
                <w:lang w:eastAsia="zh-CN"/>
              </w:rPr>
              <w:t>率</w:t>
            </w:r>
            <w:r w:rsidRPr="002B4FF6">
              <w:rPr>
                <w:lang w:eastAsia="zh-CN"/>
              </w:rPr>
              <w:t xml:space="preserve"> </w:t>
            </w:r>
            <w:r w:rsidRPr="002B4FF6">
              <w:rPr>
                <w:rFonts w:hint="eastAsia"/>
                <w:lang w:eastAsia="zh-CN"/>
              </w:rPr>
              <w:t>－</w:t>
            </w:r>
            <w:r w:rsidRPr="002B4FF6">
              <w:rPr>
                <w:lang w:eastAsia="zh-CN"/>
              </w:rPr>
              <w:t xml:space="preserve"> </w:t>
            </w:r>
            <w:r w:rsidRPr="002B4FF6">
              <w:rPr>
                <w:rFonts w:hint="eastAsia"/>
                <w:lang w:eastAsia="zh-CN"/>
              </w:rPr>
              <w:t>最近的</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边缘频</w:t>
            </w:r>
            <w:r w:rsidRPr="002B4FF6">
              <w:rPr>
                <w:rFonts w:hint="eastAsia"/>
                <w:lang w:eastAsia="zh-CN"/>
              </w:rPr>
              <w:t>率（</w:t>
            </w:r>
            <w:r w:rsidRPr="002B4FF6">
              <w:rPr>
                <w:lang w:eastAsia="zh-CN"/>
              </w:rPr>
              <w:t> </w:t>
            </w:r>
            <w:r w:rsidRPr="002B4FF6">
              <w:rPr>
                <w:i/>
                <w:iCs/>
                <w:lang w:eastAsia="zh-CN"/>
              </w:rPr>
              <w:t>f </w:t>
            </w:r>
            <w:r w:rsidRPr="002B4FF6">
              <w:rPr>
                <w:rFonts w:hint="eastAsia"/>
                <w:lang w:eastAsia="zh-CN"/>
              </w:rPr>
              <w:t>）</w:t>
            </w:r>
            <w:r w:rsidRPr="002B4FF6">
              <w:rPr>
                <w:rFonts w:ascii="SimSun" w:hAnsi="SimSun" w:cs="SimSun" w:hint="eastAsia"/>
                <w:lang w:eastAsia="zh-CN"/>
              </w:rPr>
              <w:t>时</w:t>
            </w:r>
            <w:r w:rsidRPr="002B4FF6">
              <w:rPr>
                <w:rFonts w:hint="eastAsia"/>
                <w:lang w:eastAsia="zh-CN"/>
              </w:rPr>
              <w:t>取</w:t>
            </w:r>
            <w:r w:rsidRPr="002B4FF6">
              <w:rPr>
                <w:rFonts w:ascii="SimSun" w:hAnsi="SimSun" w:cs="SimSun" w:hint="eastAsia"/>
                <w:lang w:eastAsia="zh-CN"/>
              </w:rPr>
              <w:t>负</w:t>
            </w:r>
            <w:r w:rsidRPr="002B4FF6">
              <w:rPr>
                <w:rFonts w:hint="eastAsia"/>
                <w:lang w:eastAsia="zh-CN"/>
              </w:rPr>
              <w:t>的</w:t>
            </w:r>
            <w:r w:rsidRPr="002B4FF6">
              <w:sym w:font="Symbol" w:char="F044"/>
            </w:r>
            <w:r w:rsidRPr="002B4FF6">
              <w:rPr>
                <w:i/>
                <w:iCs/>
                <w:lang w:eastAsia="zh-CN"/>
              </w:rPr>
              <w:t>f</w:t>
            </w:r>
            <w:r w:rsidRPr="002B4FF6">
              <w:rPr>
                <w:lang w:eastAsia="zh-CN"/>
              </w:rPr>
              <w:t xml:space="preserve"> </w:t>
            </w:r>
            <w:r w:rsidRPr="002B4FF6">
              <w:rPr>
                <w:rFonts w:hint="eastAsia"/>
                <w:lang w:eastAsia="zh-CN"/>
              </w:rPr>
              <w:t>。</w:t>
            </w:r>
          </w:p>
        </w:tc>
      </w:tr>
    </w:tbl>
    <w:p w:rsidR="00253061" w:rsidRDefault="00253061" w:rsidP="00253061">
      <w:pPr>
        <w:pStyle w:val="TableNo"/>
        <w:rPr>
          <w:lang w:val="en-US" w:eastAsia="zh-CN"/>
        </w:rPr>
      </w:pPr>
      <w:r>
        <w:rPr>
          <w:rFonts w:cs="??" w:hint="eastAsia"/>
          <w:lang w:val="en-US" w:eastAsia="zh-CN"/>
        </w:rPr>
        <w:t>表</w:t>
      </w:r>
      <w:r>
        <w:rPr>
          <w:lang w:val="en-US" w:eastAsia="zh-CN"/>
        </w:rPr>
        <w:t xml:space="preserve"> </w:t>
      </w:r>
      <w:r>
        <w:rPr>
          <w:lang w:eastAsia="zh-CN"/>
        </w:rPr>
        <w:t>18</w:t>
      </w:r>
      <w:r w:rsidRPr="00DE48BD">
        <w:rPr>
          <w:lang w:eastAsia="zh-CN"/>
        </w:rPr>
        <w:t>B</w:t>
      </w:r>
    </w:p>
    <w:p w:rsidR="00253061" w:rsidRDefault="00253061" w:rsidP="00253061">
      <w:pPr>
        <w:pStyle w:val="Tabletitle"/>
        <w:rPr>
          <w:lang w:eastAsia="zh-CN"/>
        </w:rPr>
      </w:pPr>
      <w:r w:rsidRPr="00E060DE">
        <w:rPr>
          <w:rFonts w:hint="eastAsia"/>
          <w:lang w:eastAsia="zh-CN"/>
        </w:rPr>
        <w:t>在部</w:t>
      </w:r>
      <w:r>
        <w:rPr>
          <w:rFonts w:hint="eastAsia"/>
          <w:lang w:eastAsia="zh-CN"/>
        </w:rPr>
        <w:t>署了</w:t>
      </w:r>
      <w:r>
        <w:rPr>
          <w:lang w:eastAsia="zh-CN"/>
        </w:rPr>
        <w:t>PHS</w:t>
      </w:r>
      <w:r>
        <w:rPr>
          <w:rFonts w:hint="eastAsia"/>
          <w:lang w:eastAsia="zh-CN"/>
        </w:rPr>
        <w:t>的区域内除</w:t>
      </w:r>
      <w:r>
        <w:rPr>
          <w:lang w:eastAsia="zh-CN"/>
        </w:rPr>
        <w:t>A</w:t>
      </w:r>
      <w:r>
        <w:rPr>
          <w:rFonts w:ascii="SimSun" w:hAnsi="SimSun" w:cs="SimSun" w:hint="eastAsia"/>
          <w:lang w:eastAsia="zh-CN"/>
        </w:rPr>
        <w:t>类</w:t>
      </w:r>
      <w:r>
        <w:rPr>
          <w:rFonts w:hint="eastAsia"/>
          <w:lang w:eastAsia="zh-CN"/>
        </w:rPr>
        <w:t>限</w:t>
      </w:r>
      <w:r>
        <w:rPr>
          <w:rFonts w:ascii="SimSun" w:hAnsi="SimSun" w:cs="SimSun" w:hint="eastAsia"/>
          <w:lang w:eastAsia="zh-CN"/>
        </w:rPr>
        <w:t>值</w:t>
      </w:r>
      <w:r>
        <w:rPr>
          <w:rFonts w:hint="eastAsia"/>
          <w:lang w:eastAsia="zh-CN"/>
        </w:rPr>
        <w:t>之外的附加的</w:t>
      </w:r>
      <w:r>
        <w:rPr>
          <w:lang w:eastAsia="zh-CN"/>
        </w:rPr>
        <w:t>Macro BS</w:t>
      </w:r>
      <w:r>
        <w:rPr>
          <w:rFonts w:ascii="SimSun" w:hAnsi="SimSun" w:cs="SimSun" w:hint="eastAsia"/>
          <w:lang w:eastAsia="zh-CN"/>
        </w:rPr>
        <w:t>发</w:t>
      </w:r>
      <w:r>
        <w:rPr>
          <w:rFonts w:hint="eastAsia"/>
          <w:lang w:eastAsia="zh-CN"/>
        </w:rPr>
        <w:t>射机的</w:t>
      </w:r>
      <w:r>
        <w:rPr>
          <w:rFonts w:ascii="SimSun" w:hAnsi="SimSun" w:cs="SimSun" w:hint="eastAsia"/>
          <w:lang w:eastAsia="zh-CN"/>
        </w:rPr>
        <w:t>杂</w:t>
      </w:r>
      <w:r>
        <w:rPr>
          <w:rFonts w:hint="eastAsia"/>
          <w:lang w:eastAsia="zh-CN"/>
        </w:rPr>
        <w:t>散</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3062"/>
        <w:gridCol w:w="1304"/>
        <w:gridCol w:w="2276"/>
      </w:tblGrid>
      <w:tr w:rsidR="00253061" w:rsidRPr="002B4FF6" w:rsidTr="00FF6C46">
        <w:trPr>
          <w:cantSplit/>
          <w:jc w:val="center"/>
        </w:trPr>
        <w:tc>
          <w:tcPr>
            <w:tcW w:w="3006"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w:t>
            </w:r>
          </w:p>
        </w:tc>
        <w:tc>
          <w:tcPr>
            <w:tcW w:w="3062"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304"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c>
          <w:tcPr>
            <w:tcW w:w="2276" w:type="dxa"/>
            <w:vAlign w:val="center"/>
          </w:tcPr>
          <w:p w:rsidR="00253061" w:rsidRPr="002B4FF6" w:rsidRDefault="00253061" w:rsidP="00FF6C46">
            <w:pPr>
              <w:pStyle w:val="Tablehead"/>
              <w:rPr>
                <w:lang w:val="en-US" w:eastAsia="zh-CN"/>
              </w:rPr>
            </w:pPr>
            <w:r w:rsidRPr="002B4FF6">
              <w:rPr>
                <w:rFonts w:cs="??" w:hint="eastAsia"/>
                <w:lang w:val="en-US" w:eastAsia="zh-CN"/>
              </w:rPr>
              <w:t>要保</w:t>
            </w:r>
            <w:r w:rsidRPr="002B4FF6">
              <w:rPr>
                <w:rFonts w:ascii="SimSun" w:hAnsi="SimSun" w:cs="SimSun" w:hint="eastAsia"/>
                <w:lang w:val="en-US" w:eastAsia="zh-CN"/>
              </w:rPr>
              <w:t>护</w:t>
            </w:r>
            <w:r w:rsidRPr="002B4FF6">
              <w:rPr>
                <w:rFonts w:cs="??" w:hint="eastAsia"/>
                <w:lang w:val="en-US" w:eastAsia="zh-CN"/>
              </w:rPr>
              <w:t>的</w:t>
            </w:r>
          </w:p>
        </w:tc>
      </w:tr>
      <w:tr w:rsidR="00253061" w:rsidRPr="002B4FF6" w:rsidTr="00FF6C46">
        <w:trPr>
          <w:cantSplit/>
          <w:jc w:val="center"/>
        </w:trPr>
        <w:tc>
          <w:tcPr>
            <w:tcW w:w="3006" w:type="dxa"/>
          </w:tcPr>
          <w:p w:rsidR="00253061" w:rsidRPr="002B4FF6" w:rsidRDefault="00253061" w:rsidP="00FF6C46">
            <w:pPr>
              <w:pStyle w:val="Tabletext"/>
              <w:jc w:val="center"/>
            </w:pPr>
            <w:r w:rsidRPr="002B4FF6">
              <w:rPr>
                <w:lang w:val="en-GB"/>
              </w:rPr>
              <w:t xml:space="preserve">1 884.5 </w:t>
            </w:r>
            <w:r w:rsidRPr="002B4FF6">
              <w:rPr>
                <w:rFonts w:hint="eastAsia"/>
                <w:lang w:val="en-GB" w:eastAsia="zh-CN"/>
              </w:rPr>
              <w:t>至</w:t>
            </w:r>
            <w:r w:rsidRPr="002B4FF6">
              <w:rPr>
                <w:lang w:val="en-GB"/>
              </w:rPr>
              <w:t xml:space="preserve"> 1 915.7 MHz </w:t>
            </w:r>
          </w:p>
        </w:tc>
        <w:tc>
          <w:tcPr>
            <w:tcW w:w="3062" w:type="dxa"/>
          </w:tcPr>
          <w:p w:rsidR="00253061" w:rsidRPr="002B4FF6" w:rsidRDefault="00253061" w:rsidP="00FF6C46">
            <w:pPr>
              <w:pStyle w:val="Tabletext"/>
              <w:jc w:val="center"/>
            </w:pPr>
            <w:r w:rsidRPr="002B4FF6">
              <w:t>300 kHz</w:t>
            </w:r>
          </w:p>
        </w:tc>
        <w:tc>
          <w:tcPr>
            <w:tcW w:w="1304" w:type="dxa"/>
          </w:tcPr>
          <w:p w:rsidR="00253061" w:rsidRPr="002B4FF6" w:rsidRDefault="00253061" w:rsidP="00FF6C46">
            <w:pPr>
              <w:pStyle w:val="Tabletext"/>
              <w:jc w:val="center"/>
            </w:pPr>
            <w:r w:rsidRPr="002B4FF6">
              <w:t>–41 dBm</w:t>
            </w:r>
          </w:p>
        </w:tc>
        <w:tc>
          <w:tcPr>
            <w:tcW w:w="2276" w:type="dxa"/>
          </w:tcPr>
          <w:p w:rsidR="00253061" w:rsidRPr="002B4FF6" w:rsidRDefault="00253061" w:rsidP="00FF6C46">
            <w:pPr>
              <w:pStyle w:val="Tabletext"/>
              <w:jc w:val="center"/>
            </w:pPr>
            <w:r w:rsidRPr="002B4FF6">
              <w:t>PHS</w:t>
            </w:r>
          </w:p>
        </w:tc>
      </w:tr>
    </w:tbl>
    <w:p w:rsidR="00253061" w:rsidRDefault="00253061" w:rsidP="00253061">
      <w:pPr>
        <w:pStyle w:val="Tablefin"/>
        <w:rPr>
          <w:rFonts w:eastAsia="MS Mincho"/>
        </w:rPr>
      </w:pPr>
    </w:p>
    <w:p w:rsidR="00253061" w:rsidRPr="008843FF" w:rsidRDefault="00253061" w:rsidP="00253061">
      <w:pPr>
        <w:ind w:firstLine="540"/>
        <w:rPr>
          <w:rFonts w:cs="??"/>
          <w:lang w:eastAsia="zh-CN"/>
        </w:rPr>
      </w:pPr>
      <w:r w:rsidRPr="008843FF">
        <w:rPr>
          <w:rFonts w:cs="??" w:hint="eastAsia"/>
          <w:lang w:eastAsia="zh-CN"/>
        </w:rPr>
        <w:t>在适用</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lang w:eastAsia="zh-CN"/>
        </w:rPr>
        <w:t>B</w:t>
      </w:r>
      <w:r>
        <w:rPr>
          <w:rFonts w:ascii="SimSun" w:hAnsi="SimSun" w:cs="SimSun" w:hint="eastAsia"/>
          <w:lang w:eastAsia="zh-CN"/>
        </w:rPr>
        <w:t>类</w:t>
      </w:r>
      <w:r>
        <w:rPr>
          <w:rFonts w:cs="??" w:hint="eastAsia"/>
          <w:lang w:eastAsia="zh-CN"/>
        </w:rPr>
        <w:t>限</w:t>
      </w:r>
      <w:r>
        <w:rPr>
          <w:rFonts w:ascii="SimSun" w:hAnsi="SimSun" w:cs="SimSun" w:hint="eastAsia"/>
          <w:lang w:eastAsia="zh-CN"/>
        </w:rPr>
        <w:t>值的</w:t>
      </w:r>
      <w:r>
        <w:rPr>
          <w:rFonts w:cs="??" w:hint="eastAsia"/>
          <w:lang w:eastAsia="zh-CN"/>
        </w:rPr>
        <w:t>区域内，在</w:t>
      </w:r>
      <w:r>
        <w:rPr>
          <w:lang w:eastAsia="zh-CN"/>
        </w:rPr>
        <w:t>BS</w:t>
      </w:r>
      <w:r>
        <w:rPr>
          <w:rFonts w:cs="??" w:hint="eastAsia"/>
          <w:lang w:eastAsia="zh-CN"/>
        </w:rPr>
        <w:t>支持的且按照制造商</w:t>
      </w:r>
      <w:r>
        <w:rPr>
          <w:rFonts w:ascii="SimSun" w:hAnsi="SimSun" w:cs="SimSun" w:hint="eastAsia"/>
          <w:lang w:eastAsia="zh-CN"/>
        </w:rPr>
        <w:t>规</w:t>
      </w:r>
      <w:r>
        <w:rPr>
          <w:rFonts w:cs="??" w:hint="eastAsia"/>
          <w:lang w:eastAsia="zh-CN"/>
        </w:rPr>
        <w:t>定配置的一个或所有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送</w:t>
      </w:r>
      <w:r>
        <w:rPr>
          <w:rFonts w:ascii="SimSun" w:hAnsi="SimSun" w:cs="SimSun" w:hint="eastAsia"/>
          <w:lang w:eastAsia="zh-CN"/>
        </w:rPr>
        <w:t>的</w:t>
      </w:r>
      <w:r w:rsidRPr="008843FF">
        <w:rPr>
          <w:lang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19A</w:t>
      </w:r>
      <w:r>
        <w:rPr>
          <w:rFonts w:cs="??" w:hint="eastAsia"/>
          <w:lang w:eastAsia="zh-CN"/>
        </w:rPr>
        <w:t>和</w:t>
      </w:r>
      <w:r>
        <w:rPr>
          <w:lang w:eastAsia="zh-CN"/>
        </w:rPr>
        <w:t>19B</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。在</w:t>
      </w:r>
      <w:r>
        <w:rPr>
          <w:lang w:eastAsia="zh-CN"/>
        </w:rPr>
        <w:t>BS</w:t>
      </w:r>
      <w:r>
        <w:rPr>
          <w:rFonts w:cs="??" w:hint="eastAsia"/>
          <w:lang w:eastAsia="zh-CN"/>
        </w:rPr>
        <w:t>支持的所有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送</w:t>
      </w:r>
      <w:r>
        <w:rPr>
          <w:rFonts w:ascii="SimSun" w:hAnsi="SimSun" w:cs="SimSun" w:hint="eastAsia"/>
          <w:lang w:eastAsia="zh-CN"/>
        </w:rPr>
        <w:t>时，应</w:t>
      </w:r>
      <w:r>
        <w:rPr>
          <w:rFonts w:cs="??" w:hint="eastAsia"/>
          <w:lang w:eastAsia="zh-CN"/>
        </w:rPr>
        <w:t>符合表</w:t>
      </w:r>
      <w:r>
        <w:rPr>
          <w:rFonts w:cs="??"/>
          <w:lang w:eastAsia="zh-CN"/>
        </w:rPr>
        <w:t>19</w:t>
      </w:r>
      <w:r>
        <w:rPr>
          <w:lang w:eastAsia="zh-CN"/>
        </w:rPr>
        <w:t>A</w:t>
      </w:r>
      <w:r>
        <w:rPr>
          <w:rFonts w:cs="??" w:hint="eastAsia"/>
          <w:lang w:eastAsia="zh-CN"/>
        </w:rPr>
        <w:t>中的</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hint="eastAsia"/>
          <w:lang w:eastAsia="zh-CN"/>
        </w:rPr>
        <w:t>支持的</w:t>
      </w:r>
      <w:r>
        <w:rPr>
          <w:rFonts w:cs="??" w:hint="eastAsia"/>
          <w:lang w:eastAsia="zh-CN"/>
        </w:rPr>
        <w:t>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w:t>
      </w:r>
      <w:r>
        <w:rPr>
          <w:rFonts w:cs="??" w:hint="eastAsia"/>
          <w:lang w:eastAsia="zh-CN"/>
        </w:rPr>
        <w:t>符合表</w:t>
      </w:r>
      <w:r>
        <w:rPr>
          <w:lang w:eastAsia="zh-CN"/>
        </w:rPr>
        <w:t>19B</w:t>
      </w:r>
      <w:r>
        <w:rPr>
          <w:rFonts w:cs="??" w:hint="eastAsia"/>
          <w:lang w:eastAsia="zh-CN"/>
        </w:rPr>
        <w:t>中的</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p>
    <w:p w:rsidR="00073500" w:rsidRDefault="0007350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s="??"/>
          <w:lang w:val="en-US" w:eastAsia="zh-CN"/>
        </w:rPr>
      </w:pPr>
      <w:r>
        <w:rPr>
          <w:rFonts w:cs="??"/>
          <w:lang w:val="en-US" w:eastAsia="zh-CN"/>
        </w:rPr>
        <w:br w:type="page"/>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19A</w:t>
      </w:r>
    </w:p>
    <w:p w:rsidR="00253061" w:rsidRDefault="00253061" w:rsidP="00253061">
      <w:pPr>
        <w:pStyle w:val="Tabletitle"/>
        <w:rPr>
          <w:lang w:val="en-US" w:eastAsia="zh-CN"/>
        </w:rPr>
      </w:pPr>
      <w:r w:rsidRPr="008843FF">
        <w:rPr>
          <w:lang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val="en-US" w:eastAsia="zh-CN"/>
        </w:rPr>
        <w:t>B</w:t>
      </w:r>
      <w:r>
        <w:rPr>
          <w:rFonts w:ascii="SimSun" w:hAnsi="SimSun" w:cs="SimSun"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3284"/>
        <w:gridCol w:w="3294"/>
      </w:tblGrid>
      <w:tr w:rsidR="00253061" w:rsidRPr="002B4FF6" w:rsidTr="00FF6C46">
        <w:trPr>
          <w:cantSplit/>
          <w:jc w:val="center"/>
        </w:trPr>
        <w:tc>
          <w:tcPr>
            <w:tcW w:w="3070" w:type="dxa"/>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f</w:t>
            </w:r>
            <w:r w:rsidRPr="002B4FF6">
              <w:t xml:space="preserve"> |</w:t>
            </w:r>
          </w:p>
        </w:tc>
        <w:tc>
          <w:tcPr>
            <w:tcW w:w="6578" w:type="dxa"/>
            <w:gridSpan w:val="2"/>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FF6C46">
        <w:trPr>
          <w:cantSplit/>
          <w:jc w:val="center"/>
        </w:trPr>
        <w:tc>
          <w:tcPr>
            <w:tcW w:w="3070" w:type="dxa"/>
          </w:tcPr>
          <w:p w:rsidR="00253061" w:rsidRPr="002B4FF6" w:rsidRDefault="00253061" w:rsidP="00FF6C46">
            <w:pPr>
              <w:pStyle w:val="Tabletext"/>
              <w:jc w:val="center"/>
            </w:pPr>
            <w:r w:rsidRPr="002B4FF6">
              <w:t>&gt; 4.00 MHz</w:t>
            </w:r>
          </w:p>
        </w:tc>
        <w:tc>
          <w:tcPr>
            <w:tcW w:w="3284" w:type="dxa"/>
            <w:vAlign w:val="center"/>
          </w:tcPr>
          <w:p w:rsidR="00253061" w:rsidRPr="002B4FF6" w:rsidRDefault="00253061" w:rsidP="00FF6C46">
            <w:pPr>
              <w:pStyle w:val="Tabletext"/>
              <w:jc w:val="center"/>
            </w:pPr>
            <w:r w:rsidRPr="002B4FF6">
              <w:t>9 kHz &lt;</w:t>
            </w:r>
            <w:r w:rsidRPr="002B4FF6">
              <w:rPr>
                <w:i/>
                <w:iCs/>
              </w:rPr>
              <w:t>f</w:t>
            </w:r>
            <w:r w:rsidRPr="002B4FF6">
              <w:t>&lt; 150 kHz</w:t>
            </w:r>
            <w:r w:rsidRPr="002B4FF6">
              <w:br/>
              <w:t>150 kHz &lt;</w:t>
            </w:r>
            <w:r w:rsidRPr="002B4FF6">
              <w:rPr>
                <w:i/>
                <w:iCs/>
              </w:rPr>
              <w:t>f</w:t>
            </w:r>
            <w:r w:rsidRPr="002B4FF6">
              <w:t>&lt; 30 MHz</w:t>
            </w:r>
            <w:r w:rsidRPr="002B4FF6">
              <w:br/>
              <w:t>30 MHz &lt;</w:t>
            </w:r>
            <w:r w:rsidRPr="002B4FF6">
              <w:rPr>
                <w:i/>
                <w:iCs/>
              </w:rPr>
              <w:t>f</w:t>
            </w:r>
            <w:r w:rsidRPr="002B4FF6">
              <w:t>&lt; 1 GHz</w:t>
            </w:r>
            <w:r w:rsidRPr="002B4FF6">
              <w:br/>
              <w:t>1 GHz &lt;</w:t>
            </w:r>
            <w:r w:rsidRPr="002B4FF6">
              <w:rPr>
                <w:i/>
                <w:iCs/>
              </w:rPr>
              <w:t>f</w:t>
            </w:r>
            <w:r w:rsidRPr="002B4FF6">
              <w:t>&lt; 12.75 GHz</w:t>
            </w:r>
          </w:p>
        </w:tc>
        <w:tc>
          <w:tcPr>
            <w:tcW w:w="3294" w:type="dxa"/>
            <w:vAlign w:val="center"/>
          </w:tcPr>
          <w:p w:rsidR="00253061" w:rsidRPr="002B4FF6" w:rsidRDefault="00253061" w:rsidP="00FF6C46">
            <w:pPr>
              <w:pStyle w:val="Tabletext"/>
              <w:jc w:val="center"/>
            </w:pPr>
            <w:r w:rsidRPr="002B4FF6">
              <w:t>–36 dBm/1 kHz</w:t>
            </w:r>
            <w:r w:rsidRPr="002B4FF6">
              <w:br/>
              <w:t>–36 dBm/10 kHz</w:t>
            </w:r>
            <w:r w:rsidRPr="002B4FF6">
              <w:br/>
              <w:t>–36 dBm/100 kHz</w:t>
            </w:r>
            <w:r w:rsidRPr="002B4FF6">
              <w:br/>
              <w:t>–30 dBm/1 MHz</w:t>
            </w:r>
          </w:p>
        </w:tc>
      </w:tr>
      <w:tr w:rsidR="00253061" w:rsidRPr="002B4FF6" w:rsidTr="00FF6C46">
        <w:trPr>
          <w:cantSplit/>
          <w:jc w:val="center"/>
        </w:trPr>
        <w:tc>
          <w:tcPr>
            <w:tcW w:w="9648" w:type="dxa"/>
            <w:gridSpan w:val="3"/>
            <w:tcBorders>
              <w:left w:val="nil"/>
              <w:bottom w:val="nil"/>
              <w:right w:val="nil"/>
            </w:tcBorders>
            <w:vAlign w:val="center"/>
          </w:tcPr>
          <w:p w:rsidR="00253061" w:rsidRPr="002B4FF6" w:rsidRDefault="00253061" w:rsidP="00FF6C46">
            <w:pPr>
              <w:pStyle w:val="TableLegendNote"/>
              <w:ind w:leftChars="-37" w:left="-83" w:hangingChars="3" w:hanging="6"/>
              <w:rPr>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r w:rsidRPr="002B4FF6">
              <w:rPr>
                <w:rFonts w:cs="??" w:hint="eastAsia"/>
                <w:lang w:eastAsia="zh-CN"/>
              </w:rPr>
              <w:t>内的所有</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应满</w:t>
            </w:r>
            <w:r w:rsidRPr="002B4FF6">
              <w:rPr>
                <w:rFonts w:c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上的限制，其中</w:t>
            </w:r>
            <w:r w:rsidRPr="002B4FF6">
              <w:rPr>
                <w:szCs w:val="22"/>
              </w:rPr>
              <w:sym w:font="Symbol" w:char="F044"/>
            </w:r>
            <w:r w:rsidRPr="002B4FF6">
              <w:rPr>
                <w:i/>
                <w:iCs/>
                <w:lang w:eastAsia="zh-CN"/>
              </w:rPr>
              <w:t xml:space="preserve">f </w:t>
            </w:r>
            <w:r w:rsidRPr="002B4FF6">
              <w:rPr>
                <w:rFonts w:cs="??" w:hint="eastAsia"/>
                <w:lang w:eastAsia="zh-CN"/>
              </w:rPr>
              <w:t>＝</w:t>
            </w:r>
            <w:r w:rsidRPr="002B4FF6">
              <w:rPr>
                <w:lang w:eastAsia="zh-CN"/>
              </w:rPr>
              <w:t xml:space="preserve"> </w:t>
            </w:r>
            <w:r w:rsidRPr="002B4FF6">
              <w:rPr>
                <w:rFonts w:cs="??" w:hint="eastAsia"/>
                <w:lang w:eastAsia="zh-CN"/>
              </w:rPr>
              <w:t>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rFonts w:cs="??" w:hint="eastAsia"/>
                <w:lang w:eastAsia="zh-CN"/>
              </w:rPr>
              <w:t>－</w:t>
            </w:r>
            <w:r w:rsidRPr="002B4FF6">
              <w:rPr>
                <w:lang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波器的最近</w:t>
            </w:r>
            <w:r w:rsidRPr="002B4FF6">
              <w:rPr>
                <w:rFonts w:ascii="SimSun" w:hAnsi="SimSun" w:cs="SimSun" w:hint="eastAsia"/>
                <w:lang w:eastAsia="zh-CN"/>
              </w:rPr>
              <w:t>边缘</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于多</w:t>
            </w:r>
            <w:r w:rsidRPr="002B4FF6">
              <w:rPr>
                <w:rFonts w:ascii="SimSun" w:hAnsi="SimSun" w:cs="SimSun" w:hint="eastAsia"/>
                <w:lang w:eastAsia="zh-CN"/>
              </w:rPr>
              <w:t>载</w:t>
            </w:r>
            <w:r w:rsidRPr="002B4FF6">
              <w:rPr>
                <w:rFonts w:cs="??" w:hint="eastAsia"/>
                <w:lang w:eastAsia="zh-CN"/>
              </w:rPr>
              <w:t>波的</w:t>
            </w:r>
            <w:r w:rsidRPr="002B4FF6">
              <w:rPr>
                <w:rFonts w:ascii="SimSun" w:hAnsi="SimSun" w:cs="SimSun" w:hint="eastAsia"/>
                <w:lang w:eastAsia="zh-CN"/>
              </w:rPr>
              <w:t>测试</w:t>
            </w:r>
            <w:r w:rsidRPr="002B4FF6">
              <w:rPr>
                <w:rFonts w:cs="??" w:hint="eastAsia"/>
                <w:lang w:eastAsia="zh-CN"/>
              </w:rPr>
              <w:t>，</w:t>
            </w:r>
            <w:r w:rsidRPr="002B4FF6">
              <w:rPr>
                <w:rFonts w:ascii="SimSun" w:hAnsi="SimSun" w:cs="SimSun" w:hint="eastAsia"/>
                <w:lang w:eastAsia="zh-CN"/>
              </w:rPr>
              <w:t>规</w:t>
            </w:r>
            <w:r w:rsidRPr="002B4FF6">
              <w:rPr>
                <w:rFonts w:cs="??" w:hint="eastAsia"/>
                <w:lang w:eastAsia="zh-CN"/>
              </w:rPr>
              <w:t>定</w:t>
            </w:r>
            <w:r w:rsidRPr="002B4FF6">
              <w:rPr>
                <w:szCs w:val="22"/>
              </w:rPr>
              <w:sym w:font="Symbol" w:char="F044"/>
            </w:r>
            <w:r w:rsidRPr="002B4FF6">
              <w:rPr>
                <w:i/>
                <w:iCs/>
                <w:lang w:eastAsia="zh-CN"/>
              </w:rPr>
              <w:t>f</w:t>
            </w:r>
            <w:r w:rsidRPr="002B4FF6">
              <w:rPr>
                <w:rFonts w:ascii="SimSun" w:hAnsi="SimSun" w:cs="SimSun" w:hint="eastAsia"/>
                <w:lang w:eastAsia="zh-CN"/>
              </w:rPr>
              <w:t>为</w:t>
            </w:r>
            <w:r w:rsidRPr="002B4FF6">
              <w:rPr>
                <w:rFonts w:cs="??" w:hint="eastAsia"/>
                <w:lang w:eastAsia="zh-CN"/>
              </w:rPr>
              <w:t>当最高</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rFonts w:cs="??" w:hint="eastAsia"/>
                <w:lang w:eastAsia="zh-CN"/>
              </w:rPr>
              <w:t>－</w:t>
            </w:r>
            <w:r w:rsidRPr="002B4FF6">
              <w:rPr>
                <w:lang w:eastAsia="zh-CN"/>
              </w:rPr>
              <w:t xml:space="preserve"> </w:t>
            </w:r>
            <w:r w:rsidRPr="002B4FF6">
              <w:rPr>
                <w:rFonts w:cs="??" w:hint="eastAsia"/>
                <w:lang w:eastAsia="zh-CN"/>
              </w:rPr>
              <w:t>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w:t>
            </w:r>
            <w:r w:rsidRPr="002B4FF6">
              <w:rPr>
                <w:rFonts w:ascii="SimSun" w:hAnsi="SimSun" w:cs="SimSun" w:hint="eastAsia"/>
                <w:lang w:eastAsia="zh-CN"/>
              </w:rPr>
              <w:t>时</w:t>
            </w:r>
            <w:r w:rsidRPr="002B4FF6">
              <w:rPr>
                <w:rFonts w:c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而当最低</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rFonts w:cs="??" w:hint="eastAsia"/>
                <w:lang w:eastAsia="zh-CN"/>
              </w:rPr>
              <w:t>－</w:t>
            </w:r>
            <w:r w:rsidRPr="002B4FF6">
              <w:rPr>
                <w:lang w:eastAsia="zh-CN"/>
              </w:rPr>
              <w:t xml:space="preserve"> </w:t>
            </w:r>
            <w:r w:rsidRPr="002B4FF6">
              <w:rPr>
                <w:rFonts w:cs="??" w:hint="eastAsia"/>
                <w:lang w:eastAsia="zh-CN"/>
              </w:rPr>
              <w:t>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w:t>
            </w:r>
            <w:r w:rsidRPr="002B4FF6">
              <w:rPr>
                <w:rFonts w:ascii="SimSun" w:hAnsi="SimSun" w:cs="SimSun" w:hint="eastAsia"/>
                <w:lang w:eastAsia="zh-CN"/>
              </w:rPr>
              <w:t>时</w:t>
            </w:r>
            <w:r w:rsidRPr="002B4FF6">
              <w:rPr>
                <w:rFonts w:cs="??" w:hint="eastAsia"/>
                <w:lang w:eastAsia="zh-CN"/>
              </w:rPr>
              <w:t>取</w:t>
            </w:r>
            <w:r w:rsidRPr="002B4FF6">
              <w:rPr>
                <w:rFonts w:ascii="SimSun" w:hAnsi="SimSun" w:cs="SimSun" w:hint="eastAsia"/>
                <w:lang w:eastAsia="zh-CN"/>
              </w:rPr>
              <w:t>负</w:t>
            </w:r>
            <w:r w:rsidRPr="002B4FF6">
              <w:rPr>
                <w:rFonts w:c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p>
    <w:p w:rsidR="00253061" w:rsidRDefault="00253061" w:rsidP="00253061">
      <w:pPr>
        <w:pStyle w:val="TableNo"/>
        <w:rPr>
          <w:lang w:val="en-US" w:eastAsia="zh-CN"/>
        </w:rPr>
      </w:pPr>
      <w:r>
        <w:rPr>
          <w:rFonts w:cs="??" w:hint="eastAsia"/>
          <w:lang w:val="en-US" w:eastAsia="zh-CN"/>
        </w:rPr>
        <w:t>表</w:t>
      </w:r>
      <w:r>
        <w:rPr>
          <w:lang w:val="en-US" w:eastAsia="zh-CN"/>
        </w:rPr>
        <w:t xml:space="preserve"> 19B</w:t>
      </w:r>
    </w:p>
    <w:p w:rsidR="00253061" w:rsidRDefault="00253061" w:rsidP="00253061">
      <w:pPr>
        <w:pStyle w:val="Tabletitle"/>
        <w:rPr>
          <w:lang w:val="en-US" w:eastAsia="zh-CN"/>
        </w:rPr>
      </w:pPr>
      <w:r>
        <w:rPr>
          <w:rFonts w:cs="??" w:hint="eastAsia"/>
          <w:lang w:eastAsia="zh-CN"/>
        </w:rPr>
        <w:t>除</w:t>
      </w:r>
      <w:r>
        <w:rPr>
          <w:lang w:eastAsia="zh-CN"/>
        </w:rPr>
        <w:t>B</w:t>
      </w:r>
      <w:r>
        <w:rPr>
          <w:rFonts w:ascii="SimSun" w:hAnsi="SimSun" w:cs="SimSun" w:hint="eastAsia"/>
          <w:lang w:eastAsia="zh-CN"/>
        </w:rPr>
        <w:t>类</w:t>
      </w:r>
      <w:r>
        <w:rPr>
          <w:rFonts w:cs="??" w:hint="eastAsia"/>
          <w:lang w:eastAsia="zh-CN"/>
        </w:rPr>
        <w:t>限</w:t>
      </w:r>
      <w:r>
        <w:rPr>
          <w:rFonts w:ascii="SimSun" w:hAnsi="SimSun" w:cs="SimSun" w:hint="eastAsia"/>
          <w:lang w:eastAsia="zh-CN"/>
        </w:rPr>
        <w:t>值</w:t>
      </w:r>
      <w:r>
        <w:rPr>
          <w:rFonts w:cs="??" w:hint="eastAsia"/>
          <w:lang w:eastAsia="zh-CN"/>
        </w:rPr>
        <w:t>之外的附加的</w:t>
      </w:r>
      <w:r>
        <w:rPr>
          <w:rFonts w:cs="??"/>
          <w:lang w:eastAsia="zh-CN"/>
        </w:rPr>
        <w:t>Macro BS</w:t>
      </w:r>
      <w:r>
        <w:rPr>
          <w:rFonts w:ascii="SimSun" w:hAnsi="SimSun" w:cs="SimSun" w:hint="eastAsia"/>
          <w:lang w:eastAsia="zh-CN"/>
        </w:rPr>
        <w:t>发</w:t>
      </w:r>
      <w:r>
        <w:rPr>
          <w:rFonts w:cs="??" w:hint="eastAsia"/>
          <w:lang w:eastAsia="zh-CN"/>
        </w:rPr>
        <w:t>射机</w:t>
      </w:r>
      <w:r>
        <w:rPr>
          <w:rFonts w:cs="??"/>
          <w:lang w:eastAsia="zh-CN"/>
        </w:rPr>
        <w:br/>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4"/>
        <w:gridCol w:w="1305"/>
        <w:gridCol w:w="2553"/>
        <w:gridCol w:w="2786"/>
      </w:tblGrid>
      <w:tr w:rsidR="00253061" w:rsidRPr="002B4FF6" w:rsidTr="00FF6C46">
        <w:trPr>
          <w:jc w:val="center"/>
        </w:trPr>
        <w:tc>
          <w:tcPr>
            <w:tcW w:w="3004" w:type="dxa"/>
            <w:tcBorders>
              <w:top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w:t>
            </w:r>
          </w:p>
        </w:tc>
        <w:tc>
          <w:tcPr>
            <w:tcW w:w="1305"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25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c>
          <w:tcPr>
            <w:tcW w:w="2786" w:type="dxa"/>
            <w:tcBorders>
              <w:top w:val="single" w:sz="4" w:space="0" w:color="auto"/>
              <w:left w:val="single" w:sz="4" w:space="0" w:color="auto"/>
              <w:bottom w:val="single" w:sz="4"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要保</w:t>
            </w:r>
            <w:r w:rsidRPr="002B4FF6">
              <w:rPr>
                <w:rFonts w:ascii="SimSun" w:hAnsi="SimSun" w:cs="SimSun" w:hint="eastAsia"/>
                <w:lang w:val="en-US" w:eastAsia="zh-CN"/>
              </w:rPr>
              <w:t>护</w:t>
            </w:r>
            <w:r w:rsidRPr="002B4FF6">
              <w:rPr>
                <w:rFonts w:cs="??" w:hint="eastAsia"/>
                <w:lang w:val="en-US" w:eastAsia="zh-CN"/>
              </w:rPr>
              <w:t>的</w:t>
            </w:r>
          </w:p>
        </w:tc>
      </w:tr>
      <w:tr w:rsidR="00253061" w:rsidRPr="002B4FF6" w:rsidTr="00FF6C46">
        <w:trPr>
          <w:jc w:val="center"/>
        </w:trPr>
        <w:tc>
          <w:tcPr>
            <w:tcW w:w="3004" w:type="dxa"/>
            <w:tcBorders>
              <w:top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lang w:eastAsia="zh-CN"/>
              </w:rPr>
              <w:t xml:space="preserve">921 </w:t>
            </w:r>
            <w:r w:rsidRPr="002B4FF6">
              <w:rPr>
                <w:rFonts w:hint="eastAsia"/>
                <w:lang w:eastAsia="zh-CN"/>
              </w:rPr>
              <w:t>至</w:t>
            </w:r>
            <w:r w:rsidRPr="002B4FF6">
              <w:rPr>
                <w:lang w:eastAsia="zh-CN"/>
              </w:rPr>
              <w:t xml:space="preserve"> 960 MHz</w:t>
            </w:r>
          </w:p>
        </w:tc>
        <w:tc>
          <w:tcPr>
            <w:tcW w:w="1305"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rFonts w:hint="eastAsia"/>
                <w:lang w:eastAsia="zh-CN"/>
              </w:rPr>
              <w:t>所有</w:t>
            </w:r>
          </w:p>
        </w:tc>
        <w:tc>
          <w:tcPr>
            <w:tcW w:w="25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lang w:eastAsia="zh-CN"/>
              </w:rPr>
              <w:t>–57 dBm/100 kHz</w:t>
            </w:r>
          </w:p>
        </w:tc>
        <w:tc>
          <w:tcPr>
            <w:tcW w:w="2786" w:type="dxa"/>
            <w:tcBorders>
              <w:top w:val="single" w:sz="4" w:space="0" w:color="auto"/>
              <w:left w:val="single" w:sz="4" w:space="0" w:color="auto"/>
              <w:bottom w:val="single" w:sz="4" w:space="0" w:color="auto"/>
            </w:tcBorders>
            <w:vAlign w:val="center"/>
          </w:tcPr>
          <w:p w:rsidR="00253061" w:rsidRPr="002B4FF6" w:rsidRDefault="00253061" w:rsidP="00FF6C46">
            <w:pPr>
              <w:pStyle w:val="Tabletext"/>
              <w:jc w:val="left"/>
              <w:rPr>
                <w:lang w:eastAsia="zh-CN"/>
              </w:rPr>
            </w:pPr>
            <w:r w:rsidRPr="002B4FF6">
              <w:rPr>
                <w:lang w:eastAsia="zh-CN"/>
              </w:rPr>
              <w:t xml:space="preserve">GSM 900 MS </w:t>
            </w:r>
            <w:r w:rsidRPr="002B4FF6">
              <w:rPr>
                <w:rFonts w:cs="??" w:hint="eastAsia"/>
                <w:lang w:val="en-US" w:eastAsia="zh-CN"/>
              </w:rPr>
              <w:t>接收</w:t>
            </w:r>
            <w:r w:rsidRPr="002B4FF6">
              <w:rPr>
                <w:rFonts w:ascii="SimSun" w:hAnsi="SimSun" w:cs="SimSun" w:hint="eastAsia"/>
                <w:lang w:val="en-US" w:eastAsia="zh-CN"/>
              </w:rPr>
              <w:t>频带</w:t>
            </w:r>
          </w:p>
        </w:tc>
      </w:tr>
      <w:tr w:rsidR="00253061" w:rsidRPr="002B4FF6" w:rsidTr="00FF6C46">
        <w:trPr>
          <w:jc w:val="center"/>
        </w:trPr>
        <w:tc>
          <w:tcPr>
            <w:tcW w:w="3004" w:type="dxa"/>
            <w:tcBorders>
              <w:top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lang w:eastAsia="zh-CN"/>
              </w:rPr>
              <w:t xml:space="preserve">1 805 </w:t>
            </w:r>
            <w:r w:rsidRPr="002B4FF6">
              <w:rPr>
                <w:rFonts w:hint="eastAsia"/>
                <w:lang w:eastAsia="zh-CN"/>
              </w:rPr>
              <w:t>至</w:t>
            </w:r>
            <w:r w:rsidRPr="002B4FF6">
              <w:rPr>
                <w:lang w:eastAsia="zh-CN"/>
              </w:rPr>
              <w:t xml:space="preserve"> 1 880 MHz</w:t>
            </w:r>
          </w:p>
        </w:tc>
        <w:tc>
          <w:tcPr>
            <w:tcW w:w="1305"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rFonts w:hint="eastAsia"/>
                <w:lang w:eastAsia="zh-CN"/>
              </w:rPr>
              <w:t>所有</w:t>
            </w:r>
          </w:p>
        </w:tc>
        <w:tc>
          <w:tcPr>
            <w:tcW w:w="25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lang w:eastAsia="zh-CN"/>
              </w:rPr>
              <w:t>–47 dBm/100 kHz</w:t>
            </w:r>
          </w:p>
        </w:tc>
        <w:tc>
          <w:tcPr>
            <w:tcW w:w="2786" w:type="dxa"/>
            <w:tcBorders>
              <w:top w:val="single" w:sz="4" w:space="0" w:color="auto"/>
              <w:left w:val="single" w:sz="4" w:space="0" w:color="auto"/>
              <w:bottom w:val="single" w:sz="4" w:space="0" w:color="auto"/>
            </w:tcBorders>
            <w:vAlign w:val="center"/>
          </w:tcPr>
          <w:p w:rsidR="00253061" w:rsidRPr="002B4FF6" w:rsidRDefault="00253061" w:rsidP="00FF6C46">
            <w:pPr>
              <w:pStyle w:val="Tabletext"/>
              <w:jc w:val="left"/>
              <w:rPr>
                <w:lang w:eastAsia="zh-CN"/>
              </w:rPr>
            </w:pPr>
            <w:r w:rsidRPr="002B4FF6">
              <w:rPr>
                <w:lang w:eastAsia="zh-CN"/>
              </w:rPr>
              <w:t xml:space="preserve">DCS 1800 MS </w:t>
            </w:r>
            <w:r w:rsidRPr="002B4FF6">
              <w:rPr>
                <w:rFonts w:cs="??" w:hint="eastAsia"/>
                <w:lang w:val="en-US" w:eastAsia="zh-CN"/>
              </w:rPr>
              <w:t>接收</w:t>
            </w:r>
            <w:r w:rsidRPr="002B4FF6">
              <w:rPr>
                <w:rFonts w:ascii="SimSun" w:hAnsi="SimSun" w:cs="SimSun" w:hint="eastAsia"/>
                <w:lang w:val="en-US" w:eastAsia="zh-CN"/>
              </w:rPr>
              <w:t>频带</w:t>
            </w:r>
          </w:p>
        </w:tc>
      </w:tr>
      <w:tr w:rsidR="00253061" w:rsidRPr="002B4FF6" w:rsidTr="00FF6C46">
        <w:trPr>
          <w:jc w:val="center"/>
        </w:trPr>
        <w:tc>
          <w:tcPr>
            <w:tcW w:w="3004" w:type="dxa"/>
            <w:tcBorders>
              <w:top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rPr>
                <w:lang w:eastAsia="zh-CN"/>
              </w:rPr>
              <w:t>1 </w:t>
            </w:r>
            <w:r w:rsidRPr="002B4FF6">
              <w:t xml:space="preserve">900 </w:t>
            </w:r>
            <w:r w:rsidRPr="002B4FF6">
              <w:rPr>
                <w:rFonts w:hint="eastAsia"/>
                <w:lang w:eastAsia="zh-CN"/>
              </w:rPr>
              <w:t>至</w:t>
            </w:r>
            <w:r w:rsidRPr="002B4FF6">
              <w:t xml:space="preserve"> 1 920 MHz</w:t>
            </w:r>
            <w:r w:rsidRPr="002B4FF6">
              <w:br/>
              <w:t xml:space="preserve">2 010 </w:t>
            </w:r>
            <w:r w:rsidRPr="002B4FF6">
              <w:rPr>
                <w:rFonts w:hint="eastAsia"/>
                <w:lang w:eastAsia="zh-CN"/>
              </w:rPr>
              <w:t>至</w:t>
            </w:r>
            <w:r w:rsidRPr="002B4FF6">
              <w:t xml:space="preserve"> 2 025 MHz</w:t>
            </w:r>
          </w:p>
        </w:tc>
        <w:tc>
          <w:tcPr>
            <w:tcW w:w="1305"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rFonts w:hint="eastAsia"/>
                <w:lang w:eastAsia="zh-CN"/>
              </w:rPr>
              <w:t>所有</w:t>
            </w:r>
          </w:p>
        </w:tc>
        <w:tc>
          <w:tcPr>
            <w:tcW w:w="25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–52 dBm/1 MHz</w:t>
            </w:r>
          </w:p>
        </w:tc>
        <w:tc>
          <w:tcPr>
            <w:tcW w:w="2786" w:type="dxa"/>
            <w:tcBorders>
              <w:top w:val="single" w:sz="4" w:space="0" w:color="auto"/>
              <w:left w:val="single" w:sz="4" w:space="0" w:color="auto"/>
              <w:bottom w:val="single" w:sz="4" w:space="0" w:color="auto"/>
            </w:tcBorders>
            <w:vAlign w:val="center"/>
          </w:tcPr>
          <w:p w:rsidR="00253061" w:rsidRPr="002B4FF6" w:rsidRDefault="00253061" w:rsidP="00FF6C46">
            <w:pPr>
              <w:pStyle w:val="Tabletext"/>
              <w:jc w:val="left"/>
            </w:pPr>
            <w:r w:rsidRPr="002B4FF6">
              <w:t>IMT-2000 CDMA TDD</w:t>
            </w:r>
          </w:p>
        </w:tc>
      </w:tr>
      <w:tr w:rsidR="00253061" w:rsidRPr="002B4FF6" w:rsidTr="00FF6C46">
        <w:trPr>
          <w:trHeight w:val="237"/>
          <w:jc w:val="center"/>
        </w:trPr>
        <w:tc>
          <w:tcPr>
            <w:tcW w:w="3004" w:type="dxa"/>
            <w:tcBorders>
              <w:top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 xml:space="preserve">1 920 </w:t>
            </w:r>
            <w:r w:rsidRPr="002B4FF6">
              <w:rPr>
                <w:rFonts w:hint="eastAsia"/>
                <w:lang w:eastAsia="zh-CN"/>
              </w:rPr>
              <w:t>至</w:t>
            </w:r>
            <w:r w:rsidRPr="002B4FF6">
              <w:t xml:space="preserve"> 1 980 MHz</w:t>
            </w:r>
          </w:p>
        </w:tc>
        <w:tc>
          <w:tcPr>
            <w:tcW w:w="1305"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eastAsia="zh-CN"/>
              </w:rPr>
            </w:pPr>
            <w:r w:rsidRPr="002B4FF6">
              <w:rPr>
                <w:rFonts w:hint="eastAsia"/>
                <w:lang w:eastAsia="zh-CN"/>
              </w:rPr>
              <w:t>一个</w:t>
            </w:r>
          </w:p>
        </w:tc>
        <w:tc>
          <w:tcPr>
            <w:tcW w:w="25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–86 dBm/1 MHz</w:t>
            </w:r>
          </w:p>
        </w:tc>
        <w:tc>
          <w:tcPr>
            <w:tcW w:w="2786" w:type="dxa"/>
            <w:tcBorders>
              <w:top w:val="single" w:sz="4" w:space="0" w:color="auto"/>
              <w:left w:val="single" w:sz="4" w:space="0" w:color="auto"/>
              <w:bottom w:val="single" w:sz="4" w:space="0" w:color="auto"/>
            </w:tcBorders>
            <w:vAlign w:val="center"/>
          </w:tcPr>
          <w:p w:rsidR="00253061" w:rsidRPr="002B4FF6" w:rsidRDefault="00253061" w:rsidP="00FF6C46">
            <w:pPr>
              <w:pStyle w:val="Tabletext"/>
              <w:jc w:val="left"/>
            </w:pPr>
            <w:r w:rsidRPr="002B4FF6">
              <w:t xml:space="preserve">FDD BS </w:t>
            </w:r>
            <w:r w:rsidRPr="002B4FF6">
              <w:rPr>
                <w:rFonts w:cs="??" w:hint="eastAsia"/>
                <w:lang w:val="en-US" w:eastAsia="zh-CN"/>
              </w:rPr>
              <w:t>接收</w:t>
            </w:r>
            <w:r w:rsidRPr="002B4FF6">
              <w:rPr>
                <w:rFonts w:ascii="SimSun" w:hAnsi="SimSun" w:cs="SimSun" w:hint="eastAsia"/>
                <w:lang w:val="en-US" w:eastAsia="zh-CN"/>
              </w:rPr>
              <w:t>频带</w:t>
            </w:r>
          </w:p>
        </w:tc>
      </w:tr>
    </w:tbl>
    <w:p w:rsidR="00253061" w:rsidRDefault="00253061" w:rsidP="00253061">
      <w:pPr>
        <w:pStyle w:val="Tablefin"/>
        <w:rPr>
          <w:rFonts w:eastAsia="MS Mincho"/>
        </w:rPr>
      </w:pPr>
    </w:p>
    <w:p w:rsidR="00253061" w:rsidRDefault="00253061" w:rsidP="00253061">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，如果是在</w:t>
      </w:r>
      <w:r>
        <w:rPr>
          <w:rFonts w:cs="??" w:hint="eastAsia"/>
          <w:lang w:eastAsia="zh-CN"/>
        </w:rPr>
        <w:t>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cs="??"/>
          <w:lang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20A</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rPr>
          <w:lang w:val="en-US" w:eastAsia="zh-CN"/>
        </w:rPr>
      </w:pPr>
      <w:r>
        <w:rPr>
          <w:rFonts w:cs="??" w:hint="eastAsia"/>
          <w:lang w:val="en-US" w:eastAsia="zh-CN"/>
        </w:rPr>
        <w:t>表</w:t>
      </w:r>
      <w:r>
        <w:rPr>
          <w:lang w:val="en-US" w:eastAsia="zh-CN"/>
        </w:rPr>
        <w:t xml:space="preserve"> 20A</w:t>
      </w:r>
    </w:p>
    <w:p w:rsidR="00253061" w:rsidRDefault="00253061" w:rsidP="00253061">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cs="??"/>
          <w:lang w:eastAsia="zh-CN"/>
        </w:rPr>
        <w:t>Macro BS</w:t>
      </w:r>
      <w:r>
        <w:rPr>
          <w:rFonts w:ascii="SimSun" w:hAnsi="SimSun" w:cs="SimSun" w:hint="eastAsia"/>
          <w:lang w:eastAsia="zh-CN"/>
        </w:rPr>
        <w:t>频带类别</w:t>
      </w:r>
      <w:r>
        <w:rPr>
          <w:rFonts w:ascii="SimSun" w:cs="SimSun"/>
          <w:lang w:eastAsia="zh-CN"/>
        </w:rPr>
        <w:br/>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324"/>
        <w:gridCol w:w="2346"/>
        <w:gridCol w:w="2596"/>
      </w:tblGrid>
      <w:tr w:rsidR="00253061" w:rsidRPr="002B4FF6" w:rsidTr="00B63430">
        <w:trPr>
          <w:cantSplit/>
          <w:trHeight w:val="605"/>
          <w:jc w:val="center"/>
        </w:trPr>
        <w:tc>
          <w:tcPr>
            <w:tcW w:w="3262" w:type="dxa"/>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1324" w:type="dxa"/>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4942" w:type="dxa"/>
            <w:gridSpan w:val="2"/>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B63430">
        <w:trPr>
          <w:cantSplit/>
          <w:trHeight w:val="1565"/>
          <w:jc w:val="center"/>
        </w:trPr>
        <w:tc>
          <w:tcPr>
            <w:tcW w:w="3262" w:type="dxa"/>
            <w:vAlign w:val="center"/>
          </w:tcPr>
          <w:p w:rsidR="00253061" w:rsidRPr="002B4FF6" w:rsidRDefault="00253061" w:rsidP="00FF6C46">
            <w:pPr>
              <w:pStyle w:val="Tabletext"/>
              <w:jc w:val="center"/>
              <w:rPr>
                <w:lang w:val="en-US" w:eastAsia="zh-CN"/>
              </w:rPr>
            </w:pPr>
            <w:r w:rsidRPr="002B4FF6">
              <w:rPr>
                <w:lang w:val="en-US" w:eastAsia="zh-CN"/>
              </w:rPr>
              <w:t>&gt; 4.00 MHz</w:t>
            </w:r>
            <w:r w:rsidRPr="002B4FF6">
              <w:rPr>
                <w:lang w:val="en-US" w:eastAsia="zh-CN"/>
              </w:rPr>
              <w:br/>
              <w:t>{</w:t>
            </w:r>
            <w:r w:rsidRPr="002B4FF6">
              <w:rPr>
                <w:rFonts w:ascii="SimSun" w:hAnsi="SimSun" w:cs="SimSun" w:hint="eastAsia"/>
                <w:lang w:val="en-US" w:eastAsia="zh-CN"/>
              </w:rPr>
              <w:t>频带类别</w:t>
            </w:r>
            <w:r w:rsidRPr="002B4FF6">
              <w:rPr>
                <w:lang w:val="en-US" w:eastAsia="zh-CN"/>
              </w:rPr>
              <w:t>0</w:t>
            </w:r>
            <w:r w:rsidRPr="002B4FF6">
              <w:rPr>
                <w:rFonts w:cs="??" w:hint="eastAsia"/>
                <w:lang w:val="en-US" w:eastAsia="zh-CN"/>
              </w:rPr>
              <w:t>、</w:t>
            </w:r>
            <w:r w:rsidRPr="002B4FF6">
              <w:rPr>
                <w:lang w:val="en-US" w:eastAsia="zh-CN"/>
              </w:rPr>
              <w:t>7</w:t>
            </w:r>
            <w:r w:rsidRPr="002B4FF6">
              <w:rPr>
                <w:rFonts w:cs="??" w:hint="eastAsia"/>
                <w:lang w:val="en-US" w:eastAsia="zh-CN"/>
              </w:rPr>
              <w:t>、</w:t>
            </w:r>
            <w:r w:rsidRPr="002B4FF6">
              <w:rPr>
                <w:lang w:val="en-US" w:eastAsia="zh-CN"/>
              </w:rPr>
              <w:t>9</w:t>
            </w:r>
            <w:r w:rsidRPr="002B4FF6">
              <w:rPr>
                <w:rFonts w:cs="??" w:hint="eastAsia"/>
                <w:lang w:val="en-US" w:eastAsia="zh-CN"/>
              </w:rPr>
              <w:t>和</w:t>
            </w:r>
            <w:r w:rsidRPr="002B4FF6">
              <w:rPr>
                <w:lang w:val="en-US" w:eastAsia="zh-CN"/>
              </w:rPr>
              <w:t>10}</w:t>
            </w:r>
            <w:r w:rsidRPr="002B4FF6">
              <w:rPr>
                <w:lang w:val="en-US" w:eastAsia="zh-CN"/>
              </w:rPr>
              <w:br/>
            </w:r>
            <w:r w:rsidRPr="002B4FF6">
              <w:rPr>
                <w:rFonts w:cs="??" w:hint="eastAsia"/>
                <w:lang w:val="en-US" w:eastAsia="zh-CN"/>
              </w:rPr>
              <w:t>（只用于国</w:t>
            </w:r>
            <w:r w:rsidRPr="002B4FF6">
              <w:rPr>
                <w:rFonts w:ascii="SimSun" w:hAnsi="SimSun" w:cs="SimSun" w:hint="eastAsia"/>
                <w:lang w:val="en-US" w:eastAsia="zh-CN"/>
              </w:rPr>
              <w:t>际电联</w:t>
            </w:r>
            <w:r w:rsidRPr="002B4FF6">
              <w:rPr>
                <w:lang w:val="en-US" w:eastAsia="zh-CN"/>
              </w:rPr>
              <w:t>B</w:t>
            </w:r>
            <w:r w:rsidRPr="002B4FF6">
              <w:rPr>
                <w:rFonts w:ascii="SimSun" w:hAnsi="SimSun" w:cs="SimSun" w:hint="eastAsia"/>
                <w:lang w:val="en-US" w:eastAsia="zh-CN"/>
              </w:rPr>
              <w:t>类</w:t>
            </w:r>
            <w:r w:rsidRPr="002B4FF6">
              <w:rPr>
                <w:rFonts w:cs="??" w:hint="eastAsia"/>
                <w:lang w:val="en-US" w:eastAsia="zh-CN"/>
              </w:rPr>
              <w:t>）</w:t>
            </w:r>
          </w:p>
        </w:tc>
        <w:tc>
          <w:tcPr>
            <w:tcW w:w="1324" w:type="dxa"/>
            <w:vAlign w:val="center"/>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2346" w:type="dxa"/>
            <w:tcBorders>
              <w:right w:val="nil"/>
            </w:tcBorders>
            <w:vAlign w:val="center"/>
          </w:tcPr>
          <w:p w:rsidR="00253061" w:rsidRPr="002B4FF6" w:rsidRDefault="00253061" w:rsidP="00FF6C46">
            <w:pPr>
              <w:pStyle w:val="Tabletext"/>
              <w:jc w:val="left"/>
              <w:rPr>
                <w:lang w:val="en-US"/>
              </w:rPr>
            </w:pPr>
            <w:r w:rsidRPr="002B4FF6">
              <w:rPr>
                <w:lang w:val="en-US"/>
              </w:rPr>
              <w:t>–36 dBm/1 kHz;</w:t>
            </w:r>
            <w:r w:rsidRPr="002B4FF6">
              <w:rPr>
                <w:lang w:val="en-US"/>
              </w:rPr>
              <w:br/>
              <w:t>–36 dBm/10 kHz;</w:t>
            </w:r>
            <w:r w:rsidRPr="002B4FF6">
              <w:rPr>
                <w:lang w:val="en-US"/>
              </w:rPr>
              <w:br/>
              <w:t>–36 dBm/100 kHz;</w:t>
            </w:r>
            <w:r w:rsidRPr="002B4FF6">
              <w:rPr>
                <w:lang w:val="en-US"/>
              </w:rPr>
              <w:br/>
              <w:t>–30 dBm/1 MHz;</w:t>
            </w:r>
          </w:p>
        </w:tc>
        <w:tc>
          <w:tcPr>
            <w:tcW w:w="2595" w:type="dxa"/>
            <w:tcBorders>
              <w:left w:val="nil"/>
            </w:tcBorders>
            <w:vAlign w:val="center"/>
          </w:tcPr>
          <w:p w:rsidR="00253061" w:rsidRPr="002B4FF6" w:rsidRDefault="00253061" w:rsidP="00FF6C46">
            <w:pPr>
              <w:pStyle w:val="Tabletext"/>
              <w:jc w:val="left"/>
              <w:rPr>
                <w:lang w:val="en-US"/>
              </w:rPr>
            </w:pPr>
            <w:r w:rsidRPr="002B4FF6">
              <w:rPr>
                <w:lang w:val="en-US"/>
              </w:rPr>
              <w:t xml:space="preserve">9 kHz &lt; </w:t>
            </w:r>
            <w:r w:rsidRPr="002B4FF6">
              <w:rPr>
                <w:i/>
                <w:iCs/>
                <w:lang w:val="en-US"/>
              </w:rPr>
              <w:t>f</w:t>
            </w:r>
            <w:r w:rsidRPr="002B4FF6">
              <w:rPr>
                <w:lang w:val="en-US"/>
              </w:rPr>
              <w:t xml:space="preserve"> &lt; 150 kHz</w:t>
            </w:r>
            <w:r w:rsidRPr="002B4FF6">
              <w:rPr>
                <w:lang w:val="en-US"/>
              </w:rPr>
              <w:br/>
              <w:t xml:space="preserve">150 kHz &lt; </w:t>
            </w:r>
            <w:r w:rsidRPr="002B4FF6">
              <w:rPr>
                <w:i/>
                <w:iCs/>
                <w:lang w:val="en-US"/>
              </w:rPr>
              <w:t>f</w:t>
            </w:r>
            <w:r w:rsidRPr="002B4FF6">
              <w:rPr>
                <w:lang w:val="en-US"/>
              </w:rPr>
              <w:t xml:space="preserve"> &lt; 30 MHz</w:t>
            </w:r>
            <w:r w:rsidRPr="002B4FF6">
              <w:rPr>
                <w:lang w:val="en-US"/>
              </w:rPr>
              <w:br/>
              <w:t xml:space="preserve">30 MHz &lt; </w:t>
            </w:r>
            <w:r w:rsidRPr="002B4FF6">
              <w:rPr>
                <w:i/>
                <w:iCs/>
                <w:lang w:val="en-US"/>
              </w:rPr>
              <w:t>f</w:t>
            </w:r>
            <w:r w:rsidRPr="002B4FF6">
              <w:rPr>
                <w:lang w:val="en-US"/>
              </w:rPr>
              <w:t xml:space="preserve"> &lt; 1 GHz </w:t>
            </w:r>
            <w:r w:rsidRPr="002B4FF6">
              <w:rPr>
                <w:lang w:val="en-US"/>
              </w:rPr>
              <w:br/>
              <w:t xml:space="preserve">1 GHz &lt; </w:t>
            </w:r>
            <w:r w:rsidRPr="002B4FF6">
              <w:rPr>
                <w:i/>
                <w:iCs/>
                <w:lang w:val="en-US"/>
              </w:rPr>
              <w:t>f</w:t>
            </w:r>
            <w:r w:rsidRPr="002B4FF6">
              <w:rPr>
                <w:lang w:val="en-US"/>
              </w:rPr>
              <w:t xml:space="preserve"> &lt; 12.5 GHz</w:t>
            </w:r>
          </w:p>
        </w:tc>
      </w:tr>
    </w:tbl>
    <w:p w:rsidR="00B63430" w:rsidRDefault="00B63430" w:rsidP="00253061">
      <w:pPr>
        <w:ind w:firstLineChars="200" w:firstLine="480"/>
        <w:rPr>
          <w:rFonts w:cs="??"/>
          <w:lang w:eastAsia="zh-CN"/>
        </w:rPr>
      </w:pPr>
    </w:p>
    <w:p w:rsidR="00B63430" w:rsidRDefault="00B63430">
      <w:pPr>
        <w:tabs>
          <w:tab w:val="clear" w:pos="794"/>
          <w:tab w:val="clear" w:pos="1191"/>
          <w:tab w:val="clear" w:pos="1588"/>
          <w:tab w:val="clear" w:pos="1985"/>
        </w:tabs>
        <w:overflowPunct/>
        <w:autoSpaceDE/>
        <w:autoSpaceDN/>
        <w:adjustRightInd/>
        <w:spacing w:before="0" w:after="160" w:line="259" w:lineRule="auto"/>
        <w:jc w:val="left"/>
        <w:textAlignment w:val="auto"/>
        <w:rPr>
          <w:rFonts w:cs="??"/>
          <w:lang w:eastAsia="zh-CN"/>
        </w:rPr>
      </w:pPr>
      <w:r>
        <w:rPr>
          <w:rFonts w:cs="??"/>
          <w:lang w:eastAsia="zh-CN"/>
        </w:rPr>
        <w:br w:type="page"/>
      </w:r>
    </w:p>
    <w:p w:rsidR="00253061" w:rsidRPr="00C266D3" w:rsidRDefault="00253061" w:rsidP="00253061">
      <w:pPr>
        <w:ind w:firstLineChars="200" w:firstLine="480"/>
        <w:rPr>
          <w:lang w:eastAsia="zh-CN"/>
        </w:rPr>
      </w:pPr>
      <w:r>
        <w:rPr>
          <w:rFonts w:cs="??" w:hint="eastAsia"/>
          <w:lang w:eastAsia="zh-CN"/>
        </w:rPr>
        <w:lastRenderedPageBreak/>
        <w:t>在</w:t>
      </w:r>
      <w:r>
        <w:rPr>
          <w:rFonts w:ascii="SimSun" w:hAnsi="SimSun" w:cs="SimSun" w:hint="eastAsia"/>
          <w:lang w:eastAsia="zh-CN"/>
        </w:rPr>
        <w:t>频带类别</w:t>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，如果是在</w:t>
      </w:r>
      <w:r>
        <w:rPr>
          <w:rFonts w:cs="??" w:hint="eastAsia"/>
          <w:lang w:eastAsia="zh-CN"/>
        </w:rPr>
        <w:t>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lang w:val="en-GB" w:eastAsia="zh-CN"/>
        </w:rPr>
        <w:t>Macro</w:t>
      </w:r>
      <w:r>
        <w:rPr>
          <w:rFonts w:hint="eastAsia"/>
          <w:lang w:val="en-GB" w:eastAsia="zh-CN"/>
        </w:rPr>
        <w:t>、</w:t>
      </w:r>
      <w:r>
        <w:rPr>
          <w:lang w:val="en-GB" w:eastAsia="zh-CN"/>
        </w:rPr>
        <w:t>P</w:t>
      </w:r>
      <w:r w:rsidRPr="002D4836">
        <w:rPr>
          <w:lang w:val="en-GB" w:eastAsia="zh-CN"/>
        </w:rPr>
        <w:t>ico</w:t>
      </w:r>
      <w:r>
        <w:rPr>
          <w:rFonts w:hint="eastAsia"/>
          <w:lang w:val="en-GB" w:eastAsia="zh-CN"/>
        </w:rPr>
        <w:t>和</w:t>
      </w:r>
      <w:r>
        <w:rPr>
          <w:lang w:val="en-GB" w:eastAsia="zh-CN"/>
        </w:rPr>
        <w:t>F</w:t>
      </w:r>
      <w:r w:rsidRPr="002D4836">
        <w:rPr>
          <w:lang w:val="en-GB" w:eastAsia="zh-CN"/>
        </w:rPr>
        <w:t>emto</w:t>
      </w:r>
      <w:r>
        <w:rPr>
          <w:rFonts w:cs="??"/>
          <w:lang w:eastAsia="zh-CN"/>
        </w:rPr>
        <w:t xml:space="preserve">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20B</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073500">
      <w:pPr>
        <w:pStyle w:val="TableNo"/>
        <w:rPr>
          <w:lang w:val="en-US" w:eastAsia="zh-CN"/>
        </w:rPr>
      </w:pPr>
      <w:r>
        <w:rPr>
          <w:rFonts w:cs="??" w:hint="eastAsia"/>
          <w:lang w:val="en-US" w:eastAsia="zh-CN"/>
        </w:rPr>
        <w:t>表</w:t>
      </w:r>
      <w:r>
        <w:rPr>
          <w:lang w:val="en-US" w:eastAsia="zh-CN"/>
        </w:rPr>
        <w:t>20B</w:t>
      </w:r>
    </w:p>
    <w:p w:rsidR="00253061" w:rsidRPr="00073500" w:rsidRDefault="00253061" w:rsidP="00253061">
      <w:pPr>
        <w:pStyle w:val="Tabletitle"/>
        <w:rPr>
          <w:lang w:val="en-US" w:eastAsia="zh-CN"/>
        </w:rPr>
      </w:pPr>
      <w:r w:rsidRPr="00073500">
        <w:rPr>
          <w:lang w:eastAsia="zh-CN"/>
        </w:rPr>
        <w:t>只用于国际电联</w:t>
      </w:r>
      <w:r w:rsidRPr="00073500">
        <w:rPr>
          <w:lang w:eastAsia="zh-CN"/>
        </w:rPr>
        <w:t>B</w:t>
      </w:r>
      <w:r w:rsidRPr="00073500">
        <w:rPr>
          <w:lang w:eastAsia="zh-CN"/>
        </w:rPr>
        <w:t>类的附加的</w:t>
      </w:r>
      <w:r w:rsidRPr="00073500">
        <w:rPr>
          <w:lang w:eastAsia="zh-CN"/>
        </w:rPr>
        <w:t>M</w:t>
      </w:r>
      <w:r w:rsidRPr="00073500">
        <w:rPr>
          <w:lang w:val="en-GB" w:eastAsia="zh-CN"/>
        </w:rPr>
        <w:t>acro</w:t>
      </w:r>
      <w:r w:rsidRPr="00073500">
        <w:rPr>
          <w:lang w:val="en-GB" w:eastAsia="zh-CN"/>
        </w:rPr>
        <w:t>、</w:t>
      </w:r>
      <w:r w:rsidRPr="00073500">
        <w:rPr>
          <w:lang w:val="en-GB" w:eastAsia="zh-CN"/>
        </w:rPr>
        <w:t>Pico</w:t>
      </w:r>
      <w:r w:rsidRPr="00073500">
        <w:rPr>
          <w:lang w:val="en-GB" w:eastAsia="zh-CN"/>
        </w:rPr>
        <w:t>和</w:t>
      </w:r>
      <w:r w:rsidRPr="00073500">
        <w:rPr>
          <w:lang w:val="en-GB" w:eastAsia="zh-CN"/>
        </w:rPr>
        <w:t>Femto BS</w:t>
      </w:r>
      <w:r w:rsidRPr="00073500">
        <w:rPr>
          <w:lang w:eastAsia="zh-CN"/>
        </w:rPr>
        <w:t>频带类别</w:t>
      </w:r>
      <w:r w:rsidRPr="00073500">
        <w:rPr>
          <w:lang w:eastAsia="zh-CN"/>
        </w:rPr>
        <w:br/>
      </w:r>
      <w:r w:rsidRPr="00073500">
        <w:rPr>
          <w:lang w:val="en-US" w:eastAsia="zh-CN"/>
        </w:rPr>
        <w:t>0</w:t>
      </w:r>
      <w:r w:rsidRPr="00073500">
        <w:rPr>
          <w:lang w:val="en-US" w:eastAsia="zh-CN"/>
        </w:rPr>
        <w:t>、</w:t>
      </w:r>
      <w:r w:rsidRPr="00073500">
        <w:rPr>
          <w:lang w:val="en-US" w:eastAsia="zh-CN"/>
        </w:rPr>
        <w:t>7</w:t>
      </w:r>
      <w:r w:rsidRPr="00073500">
        <w:rPr>
          <w:lang w:val="en-US" w:eastAsia="zh-CN"/>
        </w:rPr>
        <w:t>、</w:t>
      </w:r>
      <w:r w:rsidRPr="00073500">
        <w:rPr>
          <w:lang w:val="en-US" w:eastAsia="zh-CN"/>
        </w:rPr>
        <w:t>9</w:t>
      </w:r>
      <w:r w:rsidRPr="00073500">
        <w:rPr>
          <w:lang w:val="en-US" w:eastAsia="zh-CN"/>
        </w:rPr>
        <w:t>和</w:t>
      </w:r>
      <w:r w:rsidRPr="00073500">
        <w:rPr>
          <w:lang w:val="en-US" w:eastAsia="zh-CN"/>
        </w:rPr>
        <w:t>10</w:t>
      </w:r>
      <w:r w:rsidRPr="00073500">
        <w:rPr>
          <w:lang w:eastAsia="zh-CN"/>
        </w:rPr>
        <w:t>的杂散发射限值</w:t>
      </w:r>
    </w:p>
    <w:tbl>
      <w:tblPr>
        <w:tblW w:w="0" w:type="auto"/>
        <w:jc w:val="center"/>
        <w:tblLayout w:type="fixed"/>
        <w:tblLook w:val="0000" w:firstRow="0" w:lastRow="0" w:firstColumn="0" w:lastColumn="0" w:noHBand="0" w:noVBand="0"/>
      </w:tblPr>
      <w:tblGrid>
        <w:gridCol w:w="3986"/>
        <w:gridCol w:w="2491"/>
        <w:gridCol w:w="2631"/>
      </w:tblGrid>
      <w:tr w:rsidR="00253061" w:rsidRPr="002B4FF6" w:rsidTr="00FF6C46">
        <w:trPr>
          <w:cantSplit/>
          <w:jc w:val="center"/>
        </w:trPr>
        <w:tc>
          <w:tcPr>
            <w:tcW w:w="3986"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pPr>
            <w:r w:rsidRPr="002B4FF6">
              <w:rPr>
                <w:rFonts w:hint="eastAsia"/>
              </w:rPr>
              <w:t>频率范围</w:t>
            </w:r>
          </w:p>
        </w:tc>
        <w:tc>
          <w:tcPr>
            <w:tcW w:w="249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pPr>
            <w:r w:rsidRPr="002B4FF6">
              <w:rPr>
                <w:rFonts w:hint="eastAsia"/>
              </w:rPr>
              <w:t>激活载波</w:t>
            </w:r>
          </w:p>
        </w:tc>
        <w:tc>
          <w:tcPr>
            <w:tcW w:w="263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head"/>
            </w:pPr>
            <w:r w:rsidRPr="002B4FF6">
              <w:rPr>
                <w:rFonts w:hint="eastAsia"/>
              </w:rPr>
              <w:t>发射限值</w:t>
            </w:r>
          </w:p>
        </w:tc>
      </w:tr>
      <w:tr w:rsidR="00253061" w:rsidRPr="002B4FF6" w:rsidTr="00FF6C46">
        <w:trPr>
          <w:cantSplit/>
          <w:trHeight w:val="378"/>
          <w:jc w:val="center"/>
        </w:trPr>
        <w:tc>
          <w:tcPr>
            <w:tcW w:w="3986"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30 MHz &lt;</w:t>
            </w:r>
            <w:r w:rsidR="00073500">
              <w:t xml:space="preserve"> </w:t>
            </w:r>
            <w:r w:rsidRPr="002B4FF6">
              <w:rPr>
                <w:i/>
                <w:iCs/>
              </w:rPr>
              <w:t xml:space="preserve">f </w:t>
            </w:r>
            <w:r w:rsidRPr="002B4FF6">
              <w:t>&lt;</w:t>
            </w:r>
            <w:r w:rsidR="00073500">
              <w:t xml:space="preserve"> </w:t>
            </w:r>
            <w:r w:rsidRPr="002B4FF6">
              <w:rPr>
                <w:i/>
                <w:iCs/>
              </w:rPr>
              <w:t>f</w:t>
            </w:r>
            <w:r w:rsidRPr="002B4FF6">
              <w:rPr>
                <w:i/>
                <w:iCs/>
                <w:vertAlign w:val="subscript"/>
              </w:rPr>
              <w:t>low</w:t>
            </w:r>
            <w:r w:rsidRPr="002B4FF6">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–36 dBm/100 kHz</w:t>
            </w:r>
          </w:p>
        </w:tc>
      </w:tr>
      <w:tr w:rsidR="00253061" w:rsidRPr="002B4FF6" w:rsidTr="00FF6C4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i/>
                <w:iCs/>
                <w:lang w:val="en-US"/>
              </w:rPr>
              <w:t>f</w:t>
            </w:r>
            <w:r w:rsidRPr="002B4FF6">
              <w:rPr>
                <w:i/>
                <w:iCs/>
                <w:vertAlign w:val="subscript"/>
                <w:lang w:val="en-US"/>
              </w:rPr>
              <w:t>low</w:t>
            </w:r>
            <w:r w:rsidRPr="002B4FF6">
              <w:rPr>
                <w:lang w:val="en-US"/>
              </w:rPr>
              <w:t xml:space="preserve"> – 4.0 MHz </w:t>
            </w:r>
            <w:r w:rsidRPr="002B4FF6">
              <w:rPr>
                <w:szCs w:val="22"/>
              </w:rPr>
              <w:sym w:font="Symbol" w:char="F0A3"/>
            </w:r>
            <w:r w:rsidR="00073500">
              <w:rPr>
                <w:szCs w:val="22"/>
              </w:rPr>
              <w:t xml:space="preserve"> </w:t>
            </w:r>
            <w:r w:rsidRPr="002B4FF6">
              <w:rPr>
                <w:i/>
                <w:iCs/>
                <w:lang w:val="en-US"/>
              </w:rPr>
              <w:t>f</w:t>
            </w:r>
            <w:r w:rsidR="00073500">
              <w:rPr>
                <w:i/>
                <w:iCs/>
                <w:lang w:val="en-US"/>
              </w:rPr>
              <w:t xml:space="preserve"> </w:t>
            </w:r>
            <w:r w:rsidRPr="002B4FF6">
              <w:rPr>
                <w:szCs w:val="22"/>
              </w:rPr>
              <w:sym w:font="Symbol" w:char="F0A3"/>
            </w:r>
            <w:r w:rsidR="00073500">
              <w:rPr>
                <w:szCs w:val="22"/>
              </w:rPr>
              <w:t xml:space="preserve"> </w:t>
            </w:r>
            <w:r w:rsidRPr="002B4FF6">
              <w:rPr>
                <w:i/>
                <w:iCs/>
                <w:lang w:val="en-US"/>
              </w:rPr>
              <w:t>f</w:t>
            </w:r>
            <w:r w:rsidRPr="002B4FF6">
              <w:rPr>
                <w:i/>
                <w:iCs/>
                <w:vertAlign w:val="subscript"/>
                <w:lang w:val="en-US"/>
              </w:rPr>
              <w:t>c</w:t>
            </w:r>
            <w:r w:rsidRPr="002B4FF6">
              <w:rPr>
                <w:lang w:val="en-US"/>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–16 dBm/100 kHz</w:t>
            </w:r>
          </w:p>
        </w:tc>
      </w:tr>
      <w:tr w:rsidR="00253061" w:rsidRPr="002B4FF6" w:rsidTr="00FF6C4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 xml:space="preserve"> + 4.0 MHz </w:t>
            </w:r>
            <w:r w:rsidRPr="002B4FF6">
              <w:rPr>
                <w:szCs w:val="22"/>
              </w:rPr>
              <w:sym w:font="Symbol" w:char="F0A3"/>
            </w:r>
            <w:r w:rsidR="00073500">
              <w:rPr>
                <w:szCs w:val="22"/>
              </w:rPr>
              <w:t xml:space="preserve"> </w:t>
            </w:r>
            <w:r w:rsidRPr="002B4FF6">
              <w:rPr>
                <w:i/>
                <w:iCs/>
              </w:rPr>
              <w:t>f</w:t>
            </w:r>
            <w:r w:rsidR="00073500">
              <w:rPr>
                <w:i/>
                <w:iCs/>
              </w:rPr>
              <w:t xml:space="preserve"> </w:t>
            </w:r>
            <w:r w:rsidRPr="002B4FF6">
              <w:rPr>
                <w:szCs w:val="22"/>
              </w:rPr>
              <w:sym w:font="Symbol" w:char="F0A3"/>
            </w:r>
            <w:r w:rsidR="00073500">
              <w:rPr>
                <w:szCs w:val="22"/>
              </w:rPr>
              <w:t xml:space="preserve"> </w:t>
            </w:r>
            <w:r w:rsidRPr="002B4FF6">
              <w:rPr>
                <w:i/>
                <w:iCs/>
              </w:rPr>
              <w:t>f</w:t>
            </w:r>
            <w:r w:rsidRPr="002B4FF6">
              <w:rPr>
                <w:i/>
                <w:iCs/>
                <w:vertAlign w:val="subscript"/>
              </w:rPr>
              <w:t>high</w:t>
            </w:r>
            <w:r w:rsidRPr="002B4FF6">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–16 dBm/100 kHz</w:t>
            </w:r>
          </w:p>
        </w:tc>
      </w:tr>
      <w:tr w:rsidR="00253061" w:rsidRPr="002B4FF6" w:rsidTr="00FF6C4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rPr>
                <w:i/>
                <w:iCs/>
              </w:rPr>
              <w:t>f</w:t>
            </w:r>
            <w:r w:rsidRPr="002B4FF6">
              <w:rPr>
                <w:i/>
                <w:iCs/>
                <w:vertAlign w:val="subscript"/>
              </w:rPr>
              <w:t>high</w:t>
            </w:r>
            <w:r w:rsidRPr="002B4FF6">
              <w:t xml:space="preserve"> + 4.0 MHz &lt;</w:t>
            </w:r>
            <w:r w:rsidR="00073500">
              <w:t xml:space="preserve"> </w:t>
            </w:r>
            <w:r w:rsidRPr="002B4FF6">
              <w:rPr>
                <w:i/>
                <w:iCs/>
              </w:rPr>
              <w:t>f</w:t>
            </w:r>
            <w:r w:rsidR="00073500">
              <w:rPr>
                <w:i/>
                <w:iCs/>
              </w:rPr>
              <w:t xml:space="preserve"> </w:t>
            </w:r>
            <w:r w:rsidRPr="002B4FF6">
              <w:t>&lt; 1.0 GHz</w:t>
            </w:r>
          </w:p>
        </w:tc>
        <w:tc>
          <w:tcPr>
            <w:tcW w:w="249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pPr>
            <w:r w:rsidRPr="002B4FF6">
              <w:t>–36 dBm/100 kHz</w:t>
            </w:r>
          </w:p>
        </w:tc>
      </w:tr>
      <w:tr w:rsidR="00253061" w:rsidRPr="002B4FF6" w:rsidTr="00FF6C46">
        <w:trPr>
          <w:cantSplit/>
          <w:jc w:val="center"/>
        </w:trPr>
        <w:tc>
          <w:tcPr>
            <w:tcW w:w="9108" w:type="dxa"/>
            <w:gridSpan w:val="3"/>
            <w:tcBorders>
              <w:top w:val="single" w:sz="4" w:space="0" w:color="auto"/>
            </w:tcBorders>
            <w:vAlign w:val="center"/>
          </w:tcPr>
          <w:p w:rsidR="00253061" w:rsidRPr="002B4FF6" w:rsidRDefault="00253061" w:rsidP="00FF6C46">
            <w:pPr>
              <w:pStyle w:val="Tablelegend"/>
              <w:tabs>
                <w:tab w:val="clear" w:pos="284"/>
                <w:tab w:val="clear" w:pos="567"/>
                <w:tab w:val="left" w:pos="523"/>
              </w:tabs>
              <w:ind w:left="0" w:rightChars="-35" w:right="-84" w:firstLine="0"/>
              <w:rPr>
                <w:lang w:val="en-US" w:eastAsia="zh-CN"/>
              </w:rPr>
            </w:pPr>
            <w:r w:rsidRPr="002B4FF6">
              <w:rPr>
                <w:i/>
                <w:iCs/>
                <w:lang w:val="en-US" w:eastAsia="zh-CN"/>
              </w:rPr>
              <w:t>f</w:t>
            </w:r>
            <w:r w:rsidRPr="002B4FF6">
              <w:rPr>
                <w:i/>
                <w:iCs/>
                <w:vertAlign w:val="subscript"/>
                <w:lang w:val="en-US" w:eastAsia="zh-CN"/>
              </w:rPr>
              <w:t>low</w:t>
            </w:r>
            <w:r w:rsidRPr="002B4FF6">
              <w:rPr>
                <w:rFonts w:hint="eastAsia"/>
                <w:lang w:val="en-US" w:eastAsia="zh-CN"/>
              </w:rPr>
              <w:t>：</w:t>
            </w:r>
            <w:r w:rsidRPr="002B4FF6">
              <w:rPr>
                <w:lang w:val="en-US" w:eastAsia="zh-CN"/>
              </w:rPr>
              <w:tab/>
            </w:r>
            <w:r w:rsidRPr="002B4FF6">
              <w:rPr>
                <w:rFonts w:ascii="SimSun" w:hAnsi="SimSun" w:cs="SimSun" w:hint="eastAsia"/>
                <w:lang w:val="en-US" w:eastAsia="zh-CN"/>
              </w:rPr>
              <w:t>频带</w:t>
            </w:r>
            <w:r w:rsidRPr="002B4FF6">
              <w:rPr>
                <w:rFonts w:cs="??" w:hint="eastAsia"/>
                <w:lang w:val="en-US" w:eastAsia="zh-CN"/>
              </w:rPr>
              <w:t>上最低有效</w:t>
            </w:r>
            <w:r w:rsidRPr="002B4FF6">
              <w:rPr>
                <w:rFonts w:ascii="SimSun" w:hAnsi="SimSun" w:cs="SimSun" w:hint="eastAsia"/>
                <w:lang w:val="en-US" w:eastAsia="zh-CN"/>
              </w:rPr>
              <w:t>载</w:t>
            </w:r>
            <w:r w:rsidRPr="002B4FF6">
              <w:rPr>
                <w:rFonts w:cs="??" w:hint="eastAsia"/>
                <w:lang w:val="en-US" w:eastAsia="zh-CN"/>
              </w:rPr>
              <w:t>波的中心</w:t>
            </w:r>
            <w:r w:rsidRPr="002B4FF6">
              <w:rPr>
                <w:rFonts w:ascii="SimSun" w:hAnsi="SimSun" w:cs="SimSun" w:hint="eastAsia"/>
                <w:lang w:val="en-US" w:eastAsia="zh-CN"/>
              </w:rPr>
              <w:t>频</w:t>
            </w:r>
            <w:r w:rsidRPr="002B4FF6">
              <w:rPr>
                <w:rFonts w:cs="??" w:hint="eastAsia"/>
                <w:lang w:val="en-US" w:eastAsia="zh-CN"/>
              </w:rPr>
              <w:t>率。</w:t>
            </w:r>
          </w:p>
          <w:p w:rsidR="00253061" w:rsidRPr="002B4FF6" w:rsidRDefault="00253061" w:rsidP="00FF6C46">
            <w:pPr>
              <w:pStyle w:val="Tablefin"/>
              <w:tabs>
                <w:tab w:val="clear" w:pos="794"/>
                <w:tab w:val="left" w:pos="537"/>
                <w:tab w:val="left" w:pos="895"/>
              </w:tabs>
              <w:ind w:leftChars="-4" w:left="239" w:hanging="249"/>
              <w:rPr>
                <w:lang w:eastAsia="zh-CN"/>
              </w:rPr>
            </w:pPr>
            <w:r w:rsidRPr="002B4FF6">
              <w:rPr>
                <w:i/>
                <w:iCs/>
                <w:lang w:val="en-US" w:eastAsia="zh-CN"/>
              </w:rPr>
              <w:t>f</w:t>
            </w:r>
            <w:r w:rsidRPr="002B4FF6">
              <w:rPr>
                <w:i/>
                <w:iCs/>
                <w:vertAlign w:val="subscript"/>
                <w:lang w:val="en-US" w:eastAsia="zh-CN"/>
              </w:rPr>
              <w:t>high</w:t>
            </w:r>
            <w:r w:rsidRPr="002B4FF6">
              <w:rPr>
                <w:rFonts w:hint="eastAsia"/>
                <w:lang w:val="en-US" w:eastAsia="zh-CN"/>
              </w:rPr>
              <w:t>：</w:t>
            </w:r>
            <w:r w:rsidRPr="002B4FF6">
              <w:rPr>
                <w:lang w:val="en-US" w:eastAsia="zh-CN"/>
              </w:rPr>
              <w:tab/>
            </w:r>
            <w:r w:rsidRPr="002B4FF6">
              <w:rPr>
                <w:rFonts w:ascii="SimSun" w:hAnsi="SimSun" w:cs="SimSun" w:hint="eastAsia"/>
                <w:sz w:val="22"/>
                <w:szCs w:val="22"/>
                <w:lang w:val="en-US" w:eastAsia="zh-CN"/>
              </w:rPr>
              <w:t>频带</w:t>
            </w:r>
            <w:r w:rsidRPr="002B4FF6">
              <w:rPr>
                <w:rFonts w:cs="??" w:hint="eastAsia"/>
                <w:sz w:val="22"/>
                <w:szCs w:val="22"/>
                <w:lang w:val="en-US" w:eastAsia="zh-CN"/>
              </w:rPr>
              <w:t>上最高有效</w:t>
            </w:r>
            <w:r w:rsidRPr="002B4FF6">
              <w:rPr>
                <w:rFonts w:ascii="SimSun" w:hAnsi="SimSun" w:cs="SimSun" w:hint="eastAsia"/>
                <w:sz w:val="22"/>
                <w:szCs w:val="22"/>
                <w:lang w:val="en-US" w:eastAsia="zh-CN"/>
              </w:rPr>
              <w:t>载</w:t>
            </w:r>
            <w:r w:rsidRPr="002B4FF6">
              <w:rPr>
                <w:rFonts w:cs="??" w:hint="eastAsia"/>
                <w:sz w:val="22"/>
                <w:szCs w:val="22"/>
                <w:lang w:val="en-US" w:eastAsia="zh-CN"/>
              </w:rPr>
              <w:t>波的中心</w:t>
            </w:r>
            <w:r w:rsidRPr="002B4FF6">
              <w:rPr>
                <w:rFonts w:ascii="SimSun" w:hAnsi="SimSun" w:cs="SimSun" w:hint="eastAsia"/>
                <w:sz w:val="22"/>
                <w:szCs w:val="22"/>
                <w:lang w:val="en-US" w:eastAsia="zh-CN"/>
              </w:rPr>
              <w:t>频</w:t>
            </w:r>
            <w:r w:rsidRPr="002B4FF6">
              <w:rPr>
                <w:rFonts w:cs="??" w:hint="eastAsia"/>
                <w:sz w:val="22"/>
                <w:szCs w:val="22"/>
                <w:lang w:val="en-US" w:eastAsia="zh-CN"/>
              </w:rPr>
              <w:t>率。</w:t>
            </w:r>
          </w:p>
        </w:tc>
      </w:tr>
    </w:tbl>
    <w:p w:rsidR="00253061" w:rsidRDefault="00253061" w:rsidP="00253061">
      <w:pPr>
        <w:snapToGrid w:val="0"/>
        <w:spacing w:before="0" w:line="160" w:lineRule="exact"/>
        <w:ind w:firstLineChars="200" w:firstLine="480"/>
        <w:rPr>
          <w:rFonts w:cs="??"/>
          <w:lang w:eastAsia="zh-CN"/>
        </w:rPr>
      </w:pPr>
    </w:p>
    <w:p w:rsidR="00253061" w:rsidRDefault="00253061" w:rsidP="00253061">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eastAsia="zh-CN"/>
        </w:rPr>
        <w:t>2</w:t>
      </w:r>
      <w:r>
        <w:rPr>
          <w:rFonts w:cs="??" w:hint="eastAsia"/>
          <w:lang w:val="en-US" w:eastAsia="zh-CN"/>
        </w:rPr>
        <w:t>和</w:t>
      </w:r>
      <w:r>
        <w:rPr>
          <w:lang w:val="en-US" w:eastAsia="zh-CN"/>
        </w:rPr>
        <w:t>5</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，如果是在</w:t>
      </w:r>
      <w:r>
        <w:rPr>
          <w:rFonts w:cs="??" w:hint="eastAsia"/>
          <w:lang w:eastAsia="zh-CN"/>
        </w:rPr>
        <w:t>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cs="??"/>
          <w:lang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21</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073500">
      <w:pPr>
        <w:pStyle w:val="TableNo"/>
        <w:rPr>
          <w:lang w:val="en-US" w:eastAsia="zh-CN"/>
        </w:rPr>
      </w:pPr>
      <w:r>
        <w:rPr>
          <w:rFonts w:cs="??" w:hint="eastAsia"/>
          <w:lang w:val="en-US" w:eastAsia="zh-CN"/>
        </w:rPr>
        <w:t>表</w:t>
      </w:r>
      <w:r>
        <w:rPr>
          <w:lang w:val="en-US" w:eastAsia="zh-CN"/>
        </w:rPr>
        <w:t>21</w:t>
      </w:r>
    </w:p>
    <w:p w:rsidR="00253061" w:rsidRDefault="00253061" w:rsidP="00253061">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cs="??"/>
          <w:lang w:eastAsia="zh-CN"/>
        </w:rPr>
        <w:t>Macro BS</w:t>
      </w:r>
      <w:r>
        <w:rPr>
          <w:rFonts w:ascii="SimSun" w:hAnsi="SimSun" w:cs="SimSun" w:hint="eastAsia"/>
          <w:lang w:eastAsia="zh-CN"/>
        </w:rPr>
        <w:t>频带类别</w:t>
      </w:r>
      <w:r>
        <w:rPr>
          <w:rFonts w:ascii="SimSun" w:cs="SimSun"/>
          <w:lang w:eastAsia="zh-CN"/>
        </w:rPr>
        <w:br/>
      </w:r>
      <w:r>
        <w:rPr>
          <w:lang w:eastAsia="zh-CN"/>
        </w:rPr>
        <w:t>2</w:t>
      </w:r>
      <w:r>
        <w:rPr>
          <w:rFonts w:cs="??" w:hint="eastAsia"/>
          <w:lang w:val="en-US" w:eastAsia="zh-CN"/>
        </w:rPr>
        <w:t>和</w:t>
      </w:r>
      <w:r>
        <w:rPr>
          <w:lang w:val="en-US" w:eastAsia="zh-CN"/>
        </w:rPr>
        <w:t>5</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432"/>
        <w:gridCol w:w="1292"/>
        <w:gridCol w:w="2139"/>
        <w:gridCol w:w="2424"/>
      </w:tblGrid>
      <w:tr w:rsidR="00253061" w:rsidRPr="002B4FF6" w:rsidTr="00B63430">
        <w:trPr>
          <w:cantSplit/>
          <w:trHeight w:val="458"/>
          <w:jc w:val="center"/>
        </w:trPr>
        <w:tc>
          <w:tcPr>
            <w:tcW w:w="3432" w:type="dxa"/>
            <w:tcBorders>
              <w:top w:val="single" w:sz="4" w:space="0" w:color="auto"/>
              <w:left w:val="single" w:sz="4" w:space="0" w:color="auto"/>
              <w:bottom w:val="single" w:sz="4" w:space="0" w:color="auto"/>
              <w:right w:val="single" w:sz="6" w:space="0" w:color="auto"/>
            </w:tcBorders>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1292"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4563" w:type="dxa"/>
            <w:gridSpan w:val="2"/>
            <w:tcBorders>
              <w:top w:val="single" w:sz="4" w:space="0" w:color="auto"/>
              <w:left w:val="single" w:sz="6"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B63430">
        <w:trPr>
          <w:cantSplit/>
          <w:trHeight w:val="917"/>
          <w:jc w:val="center"/>
        </w:trPr>
        <w:tc>
          <w:tcPr>
            <w:tcW w:w="3432" w:type="dxa"/>
            <w:tcBorders>
              <w:top w:val="single" w:sz="4" w:space="0" w:color="auto"/>
              <w:left w:val="single" w:sz="4" w:space="0" w:color="auto"/>
              <w:bottom w:val="single" w:sz="4" w:space="0" w:color="auto"/>
              <w:right w:val="single" w:sz="6" w:space="0" w:color="auto"/>
            </w:tcBorders>
            <w:vAlign w:val="center"/>
          </w:tcPr>
          <w:p w:rsidR="00253061" w:rsidRPr="002B4FF6" w:rsidRDefault="00253061" w:rsidP="00073500">
            <w:pPr>
              <w:pStyle w:val="Tabletext"/>
              <w:jc w:val="center"/>
              <w:rPr>
                <w:lang w:val="en-US" w:eastAsia="zh-CN"/>
              </w:rPr>
            </w:pPr>
            <w:r w:rsidRPr="002B4FF6">
              <w:rPr>
                <w:lang w:val="en-US" w:eastAsia="zh-CN"/>
              </w:rPr>
              <w:t>&gt; 4.00 MHz</w:t>
            </w:r>
            <w:r w:rsidRPr="002B4FF6">
              <w:rPr>
                <w:lang w:val="en-US" w:eastAsia="zh-CN"/>
              </w:rPr>
              <w:br/>
              <w:t>{</w:t>
            </w:r>
            <w:r w:rsidRPr="002B4FF6">
              <w:rPr>
                <w:rFonts w:ascii="SimSun" w:hAnsi="SimSun" w:cs="SimSun" w:hint="eastAsia"/>
                <w:lang w:val="en-US" w:eastAsia="zh-CN"/>
              </w:rPr>
              <w:t>频带类别</w:t>
            </w:r>
            <w:r w:rsidRPr="002B4FF6">
              <w:rPr>
                <w:lang w:val="en-US" w:eastAsia="zh-CN"/>
              </w:rPr>
              <w:t>2</w:t>
            </w:r>
            <w:r w:rsidRPr="002B4FF6">
              <w:rPr>
                <w:rFonts w:cs="??" w:hint="eastAsia"/>
                <w:lang w:val="en-US" w:eastAsia="zh-CN"/>
              </w:rPr>
              <w:t>和</w:t>
            </w:r>
            <w:r w:rsidRPr="002B4FF6">
              <w:rPr>
                <w:lang w:val="en-US" w:eastAsia="zh-CN"/>
              </w:rPr>
              <w:t>5}</w:t>
            </w:r>
            <w:r w:rsidRPr="002B4FF6">
              <w:rPr>
                <w:lang w:val="en-US" w:eastAsia="zh-CN"/>
              </w:rPr>
              <w:br/>
            </w:r>
            <w:r w:rsidRPr="002B4FF6">
              <w:rPr>
                <w:rFonts w:cs="??" w:hint="eastAsia"/>
                <w:lang w:val="en-US" w:eastAsia="zh-CN"/>
              </w:rPr>
              <w:t>（只用于国</w:t>
            </w:r>
            <w:r w:rsidRPr="002B4FF6">
              <w:rPr>
                <w:rFonts w:ascii="SimSun" w:hAnsi="SimSun" w:cs="SimSun" w:hint="eastAsia"/>
                <w:lang w:val="en-US" w:eastAsia="zh-CN"/>
              </w:rPr>
              <w:t>际电联</w:t>
            </w:r>
            <w:r w:rsidRPr="002B4FF6">
              <w:rPr>
                <w:lang w:val="en-US" w:eastAsia="zh-CN"/>
              </w:rPr>
              <w:t>B</w:t>
            </w:r>
            <w:r w:rsidRPr="002B4FF6">
              <w:rPr>
                <w:rFonts w:ascii="SimSun" w:hAnsi="SimSun" w:cs="SimSun" w:hint="eastAsia"/>
                <w:lang w:val="en-US" w:eastAsia="zh-CN"/>
              </w:rPr>
              <w:t>类</w:t>
            </w:r>
            <w:r w:rsidRPr="002B4FF6">
              <w:rPr>
                <w:rFonts w:cs="??" w:hint="eastAsia"/>
                <w:lang w:val="en-US" w:eastAsia="zh-CN"/>
              </w:rPr>
              <w:t>）</w:t>
            </w:r>
          </w:p>
        </w:tc>
        <w:tc>
          <w:tcPr>
            <w:tcW w:w="1292"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073500">
            <w:pPr>
              <w:pStyle w:val="Tabletext"/>
              <w:jc w:val="center"/>
              <w:rPr>
                <w:lang w:val="en-US"/>
              </w:rPr>
            </w:pPr>
            <w:r w:rsidRPr="002B4FF6">
              <w:rPr>
                <w:rFonts w:cs="??" w:hint="eastAsia"/>
                <w:lang w:val="en-US" w:eastAsia="zh-CN"/>
              </w:rPr>
              <w:t>所有</w:t>
            </w:r>
          </w:p>
        </w:tc>
        <w:tc>
          <w:tcPr>
            <w:tcW w:w="2139" w:type="dxa"/>
            <w:tcBorders>
              <w:top w:val="single" w:sz="4" w:space="0" w:color="auto"/>
              <w:left w:val="single" w:sz="6" w:space="0" w:color="auto"/>
              <w:bottom w:val="single" w:sz="4" w:space="0" w:color="auto"/>
              <w:right w:val="nil"/>
            </w:tcBorders>
            <w:vAlign w:val="center"/>
          </w:tcPr>
          <w:p w:rsidR="00253061" w:rsidRPr="002B4FF6" w:rsidRDefault="00253061" w:rsidP="00073500">
            <w:pPr>
              <w:pStyle w:val="Tabletext"/>
              <w:jc w:val="left"/>
              <w:rPr>
                <w:lang w:val="en-US"/>
              </w:rPr>
            </w:pPr>
            <w:r w:rsidRPr="002B4FF6">
              <w:rPr>
                <w:lang w:val="en-US"/>
              </w:rPr>
              <w:t>–36 dBm/1 kHz;</w:t>
            </w:r>
            <w:r w:rsidRPr="002B4FF6">
              <w:rPr>
                <w:lang w:val="en-US"/>
              </w:rPr>
              <w:br/>
              <w:t>–36 dBm/10 kHz;</w:t>
            </w:r>
            <w:r w:rsidRPr="002B4FF6">
              <w:rPr>
                <w:lang w:val="en-US"/>
              </w:rPr>
              <w:br/>
              <w:t>–30 dBm/1 MHz;</w:t>
            </w:r>
          </w:p>
        </w:tc>
        <w:tc>
          <w:tcPr>
            <w:tcW w:w="2424" w:type="dxa"/>
            <w:tcBorders>
              <w:top w:val="single" w:sz="4" w:space="0" w:color="auto"/>
              <w:left w:val="nil"/>
              <w:bottom w:val="single" w:sz="4" w:space="0" w:color="auto"/>
              <w:right w:val="single" w:sz="4" w:space="0" w:color="auto"/>
            </w:tcBorders>
            <w:vAlign w:val="center"/>
          </w:tcPr>
          <w:p w:rsidR="00253061" w:rsidRPr="002B4FF6" w:rsidRDefault="00253061" w:rsidP="00073500">
            <w:pPr>
              <w:pStyle w:val="Tabletext"/>
              <w:jc w:val="left"/>
              <w:rPr>
                <w:lang w:val="en-US"/>
              </w:rPr>
            </w:pPr>
            <w:r w:rsidRPr="002B4FF6">
              <w:rPr>
                <w:lang w:val="en-US"/>
              </w:rPr>
              <w:t xml:space="preserve">9 kHz &lt; </w:t>
            </w:r>
            <w:r w:rsidRPr="002B4FF6">
              <w:rPr>
                <w:i/>
                <w:iCs/>
                <w:lang w:val="en-US"/>
              </w:rPr>
              <w:t>f</w:t>
            </w:r>
            <w:r w:rsidRPr="002B4FF6">
              <w:rPr>
                <w:lang w:val="en-US"/>
              </w:rPr>
              <w:t xml:space="preserve"> &lt; 150 kHz</w:t>
            </w:r>
            <w:r w:rsidRPr="002B4FF6">
              <w:rPr>
                <w:lang w:val="en-US"/>
              </w:rPr>
              <w:br/>
              <w:t xml:space="preserve">150 kHz &lt; </w:t>
            </w:r>
            <w:r w:rsidRPr="002B4FF6">
              <w:rPr>
                <w:i/>
                <w:iCs/>
                <w:lang w:val="en-US"/>
              </w:rPr>
              <w:t>f</w:t>
            </w:r>
            <w:r w:rsidRPr="002B4FF6">
              <w:rPr>
                <w:lang w:val="en-US"/>
              </w:rPr>
              <w:t xml:space="preserve"> &lt; 30 MHz</w:t>
            </w:r>
            <w:r w:rsidRPr="002B4FF6">
              <w:rPr>
                <w:lang w:val="en-US"/>
              </w:rPr>
              <w:br/>
              <w:t xml:space="preserve">1 GHz &lt; </w:t>
            </w:r>
            <w:r w:rsidRPr="002B4FF6">
              <w:rPr>
                <w:i/>
                <w:iCs/>
                <w:lang w:val="en-US"/>
              </w:rPr>
              <w:t>f</w:t>
            </w:r>
            <w:r w:rsidRPr="002B4FF6">
              <w:rPr>
                <w:lang w:val="en-US"/>
              </w:rPr>
              <w:t xml:space="preserve"> &lt; 12.5 GHz</w:t>
            </w:r>
          </w:p>
        </w:tc>
      </w:tr>
      <w:tr w:rsidR="00253061" w:rsidRPr="002B4FF6" w:rsidTr="00B63430">
        <w:trPr>
          <w:cantSplit/>
          <w:trHeight w:val="945"/>
          <w:jc w:val="center"/>
        </w:trPr>
        <w:tc>
          <w:tcPr>
            <w:tcW w:w="3432" w:type="dxa"/>
            <w:tcBorders>
              <w:top w:val="single" w:sz="4" w:space="0" w:color="auto"/>
              <w:left w:val="single" w:sz="4" w:space="0" w:color="auto"/>
              <w:bottom w:val="single" w:sz="4" w:space="0" w:color="auto"/>
              <w:right w:val="single" w:sz="6" w:space="0" w:color="auto"/>
            </w:tcBorders>
            <w:vAlign w:val="center"/>
          </w:tcPr>
          <w:p w:rsidR="00253061" w:rsidRPr="002B4FF6" w:rsidRDefault="00253061" w:rsidP="00073500">
            <w:pPr>
              <w:pStyle w:val="Tabletext"/>
              <w:jc w:val="center"/>
              <w:rPr>
                <w:lang w:val="en-US" w:eastAsia="zh-CN"/>
              </w:rPr>
            </w:pPr>
            <w:r w:rsidRPr="002B4FF6">
              <w:rPr>
                <w:lang w:val="en-US" w:eastAsia="zh-CN"/>
              </w:rPr>
              <w:t>4.00</w:t>
            </w:r>
            <w:r w:rsidRPr="002B4FF6">
              <w:rPr>
                <w:rFonts w:cs="??" w:hint="eastAsia"/>
                <w:lang w:val="en-US" w:eastAsia="zh-CN"/>
              </w:rPr>
              <w:t>至</w:t>
            </w:r>
            <w:r w:rsidRPr="002B4FF6">
              <w:rPr>
                <w:lang w:val="en-US" w:eastAsia="zh-CN"/>
              </w:rPr>
              <w:t>6.40 MHz</w:t>
            </w:r>
            <w:r w:rsidRPr="002B4FF6">
              <w:rPr>
                <w:lang w:val="en-US" w:eastAsia="zh-CN"/>
              </w:rPr>
              <w:br/>
            </w:r>
            <w:r w:rsidRPr="002B4FF6">
              <w:rPr>
                <w:rFonts w:hint="eastAsia"/>
                <w:lang w:val="en-US" w:eastAsia="zh-CN"/>
              </w:rPr>
              <w:t>（</w:t>
            </w:r>
            <w:r w:rsidRPr="002B4FF6">
              <w:rPr>
                <w:rFonts w:ascii="SimSun" w:hAnsi="SimSun" w:cs="SimSun" w:hint="eastAsia"/>
                <w:lang w:val="en-US" w:eastAsia="zh-CN"/>
              </w:rPr>
              <w:t>频带类别</w:t>
            </w:r>
            <w:r w:rsidRPr="002B4FF6">
              <w:rPr>
                <w:lang w:val="en-US" w:eastAsia="zh-CN"/>
              </w:rPr>
              <w:t>2</w:t>
            </w:r>
            <w:r w:rsidRPr="002B4FF6">
              <w:rPr>
                <w:rFonts w:cs="??" w:hint="eastAsia"/>
                <w:lang w:val="en-US" w:eastAsia="zh-CN"/>
              </w:rPr>
              <w:t>和</w:t>
            </w:r>
            <w:r w:rsidRPr="002B4FF6">
              <w:rPr>
                <w:lang w:val="en-US" w:eastAsia="zh-CN"/>
              </w:rPr>
              <w:t>5</w:t>
            </w:r>
            <w:r w:rsidRPr="002B4FF6">
              <w:rPr>
                <w:rFonts w:hint="eastAsia"/>
                <w:lang w:val="en-US" w:eastAsia="zh-CN"/>
              </w:rPr>
              <w:t>）</w:t>
            </w:r>
            <w:r w:rsidRPr="002B4FF6">
              <w:rPr>
                <w:lang w:val="en-US" w:eastAsia="zh-CN"/>
              </w:rPr>
              <w:br/>
            </w:r>
            <w:r w:rsidRPr="002B4FF6">
              <w:rPr>
                <w:rFonts w:cs="??" w:hint="eastAsia"/>
                <w:lang w:val="en-US" w:eastAsia="zh-CN"/>
              </w:rPr>
              <w:t>（只用于国</w:t>
            </w:r>
            <w:r w:rsidRPr="002B4FF6">
              <w:rPr>
                <w:rFonts w:ascii="SimSun" w:hAnsi="SimSun" w:cs="SimSun" w:hint="eastAsia"/>
                <w:lang w:val="en-US" w:eastAsia="zh-CN"/>
              </w:rPr>
              <w:t>际电联</w:t>
            </w:r>
            <w:r w:rsidRPr="002B4FF6">
              <w:rPr>
                <w:lang w:val="en-US" w:eastAsia="zh-CN"/>
              </w:rPr>
              <w:t>B</w:t>
            </w:r>
            <w:r w:rsidRPr="002B4FF6">
              <w:rPr>
                <w:rFonts w:ascii="SimSun" w:hAnsi="SimSun" w:cs="SimSun" w:hint="eastAsia"/>
                <w:lang w:val="en-US" w:eastAsia="zh-CN"/>
              </w:rPr>
              <w:t>类</w:t>
            </w:r>
            <w:r w:rsidRPr="002B4FF6">
              <w:rPr>
                <w:rFonts w:cs="??" w:hint="eastAsia"/>
                <w:lang w:val="en-US" w:eastAsia="zh-CN"/>
              </w:rPr>
              <w:t>）</w:t>
            </w:r>
          </w:p>
        </w:tc>
        <w:tc>
          <w:tcPr>
            <w:tcW w:w="1292"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073500">
            <w:pPr>
              <w:pStyle w:val="Tabletext"/>
              <w:jc w:val="center"/>
              <w:rPr>
                <w:lang w:val="en-US"/>
              </w:rPr>
            </w:pPr>
            <w:r w:rsidRPr="002B4FF6">
              <w:rPr>
                <w:rFonts w:cs="??" w:hint="eastAsia"/>
                <w:lang w:val="en-US" w:eastAsia="zh-CN"/>
              </w:rPr>
              <w:t>所有</w:t>
            </w:r>
          </w:p>
        </w:tc>
        <w:tc>
          <w:tcPr>
            <w:tcW w:w="2139" w:type="dxa"/>
            <w:tcBorders>
              <w:top w:val="single" w:sz="4" w:space="0" w:color="auto"/>
              <w:left w:val="single" w:sz="6" w:space="0" w:color="auto"/>
              <w:bottom w:val="single" w:sz="4" w:space="0" w:color="auto"/>
              <w:right w:val="nil"/>
            </w:tcBorders>
            <w:vAlign w:val="center"/>
          </w:tcPr>
          <w:p w:rsidR="00253061" w:rsidRPr="002B4FF6" w:rsidRDefault="00253061" w:rsidP="00073500">
            <w:pPr>
              <w:pStyle w:val="Tabletext"/>
              <w:jc w:val="left"/>
              <w:rPr>
                <w:lang w:val="en-US"/>
              </w:rPr>
            </w:pPr>
            <w:r w:rsidRPr="002B4FF6">
              <w:rPr>
                <w:lang w:val="en-US"/>
              </w:rPr>
              <w:t>–36 dBm/1 kHz</w:t>
            </w:r>
          </w:p>
        </w:tc>
        <w:tc>
          <w:tcPr>
            <w:tcW w:w="2424" w:type="dxa"/>
            <w:tcBorders>
              <w:top w:val="single" w:sz="4" w:space="0" w:color="auto"/>
              <w:left w:val="nil"/>
              <w:bottom w:val="single" w:sz="4" w:space="0" w:color="auto"/>
              <w:right w:val="single" w:sz="4" w:space="0" w:color="auto"/>
            </w:tcBorders>
            <w:vAlign w:val="center"/>
          </w:tcPr>
          <w:p w:rsidR="00253061" w:rsidRPr="002B4FF6" w:rsidRDefault="00253061" w:rsidP="00073500">
            <w:pPr>
              <w:pStyle w:val="Tabletext"/>
              <w:jc w:val="left"/>
              <w:rPr>
                <w:lang w:val="en-US"/>
              </w:rPr>
            </w:pPr>
            <w:r w:rsidRPr="002B4FF6">
              <w:rPr>
                <w:lang w:val="en-US"/>
              </w:rPr>
              <w:t xml:space="preserve">30 MHz &lt; </w:t>
            </w:r>
            <w:r w:rsidRPr="002B4FF6">
              <w:rPr>
                <w:i/>
                <w:iCs/>
                <w:lang w:val="en-US"/>
              </w:rPr>
              <w:t>f</w:t>
            </w:r>
            <w:r w:rsidRPr="002B4FF6">
              <w:rPr>
                <w:lang w:val="en-US"/>
              </w:rPr>
              <w:t xml:space="preserve"> &lt; 1 GHz</w:t>
            </w:r>
          </w:p>
        </w:tc>
      </w:tr>
      <w:tr w:rsidR="00253061" w:rsidRPr="002B4FF6" w:rsidTr="00B63430">
        <w:trPr>
          <w:cantSplit/>
          <w:trHeight w:val="958"/>
          <w:jc w:val="center"/>
        </w:trPr>
        <w:tc>
          <w:tcPr>
            <w:tcW w:w="3432" w:type="dxa"/>
            <w:tcBorders>
              <w:top w:val="single" w:sz="4" w:space="0" w:color="auto"/>
              <w:left w:val="single" w:sz="4" w:space="0" w:color="auto"/>
              <w:bottom w:val="single" w:sz="4" w:space="0" w:color="auto"/>
              <w:right w:val="single" w:sz="6" w:space="0" w:color="auto"/>
            </w:tcBorders>
            <w:vAlign w:val="center"/>
          </w:tcPr>
          <w:p w:rsidR="00253061" w:rsidRPr="002B4FF6" w:rsidRDefault="00253061" w:rsidP="00073500">
            <w:pPr>
              <w:pStyle w:val="Tabletext"/>
              <w:jc w:val="center"/>
              <w:rPr>
                <w:lang w:val="en-US" w:eastAsia="zh-CN"/>
              </w:rPr>
            </w:pPr>
            <w:r w:rsidRPr="002B4FF6">
              <w:rPr>
                <w:lang w:val="en-US" w:eastAsia="zh-CN"/>
              </w:rPr>
              <w:t>6.40</w:t>
            </w:r>
            <w:r w:rsidRPr="002B4FF6">
              <w:rPr>
                <w:rFonts w:cs="??" w:hint="eastAsia"/>
                <w:lang w:val="en-US" w:eastAsia="zh-CN"/>
              </w:rPr>
              <w:t>至</w:t>
            </w:r>
            <w:r w:rsidRPr="002B4FF6">
              <w:rPr>
                <w:lang w:val="en-US" w:eastAsia="zh-CN"/>
              </w:rPr>
              <w:t>16 MHz</w:t>
            </w:r>
            <w:r w:rsidRPr="002B4FF6">
              <w:rPr>
                <w:lang w:val="en-US" w:eastAsia="zh-CN"/>
              </w:rPr>
              <w:br/>
            </w:r>
            <w:r w:rsidRPr="002B4FF6">
              <w:rPr>
                <w:rFonts w:hint="eastAsia"/>
                <w:lang w:val="en-US" w:eastAsia="zh-CN"/>
              </w:rPr>
              <w:t>（</w:t>
            </w:r>
            <w:r w:rsidRPr="002B4FF6">
              <w:rPr>
                <w:rFonts w:ascii="SimSun" w:hAnsi="SimSun" w:cs="SimSun" w:hint="eastAsia"/>
                <w:lang w:val="en-US" w:eastAsia="zh-CN"/>
              </w:rPr>
              <w:t>频带类别</w:t>
            </w:r>
            <w:r w:rsidRPr="002B4FF6">
              <w:rPr>
                <w:lang w:val="en-US" w:eastAsia="zh-CN"/>
              </w:rPr>
              <w:t>2</w:t>
            </w:r>
            <w:r w:rsidRPr="002B4FF6">
              <w:rPr>
                <w:rFonts w:cs="??" w:hint="eastAsia"/>
                <w:lang w:val="en-US" w:eastAsia="zh-CN"/>
              </w:rPr>
              <w:t>和</w:t>
            </w:r>
            <w:r w:rsidRPr="002B4FF6">
              <w:rPr>
                <w:lang w:val="en-US" w:eastAsia="zh-CN"/>
              </w:rPr>
              <w:t>5</w:t>
            </w:r>
            <w:r w:rsidRPr="002B4FF6">
              <w:rPr>
                <w:rFonts w:hint="eastAsia"/>
                <w:lang w:val="en-US" w:eastAsia="zh-CN"/>
              </w:rPr>
              <w:t>）</w:t>
            </w:r>
            <w:r w:rsidRPr="002B4FF6">
              <w:rPr>
                <w:lang w:val="en-US" w:eastAsia="zh-CN"/>
              </w:rPr>
              <w:br/>
            </w:r>
            <w:r w:rsidRPr="002B4FF6">
              <w:rPr>
                <w:rFonts w:cs="??" w:hint="eastAsia"/>
                <w:lang w:val="en-US" w:eastAsia="zh-CN"/>
              </w:rPr>
              <w:t>（只用于国</w:t>
            </w:r>
            <w:r w:rsidRPr="002B4FF6">
              <w:rPr>
                <w:rFonts w:ascii="SimSun" w:hAnsi="SimSun" w:cs="SimSun" w:hint="eastAsia"/>
                <w:lang w:val="en-US" w:eastAsia="zh-CN"/>
              </w:rPr>
              <w:t>际电联</w:t>
            </w:r>
            <w:r w:rsidRPr="002B4FF6">
              <w:rPr>
                <w:lang w:val="en-US" w:eastAsia="zh-CN"/>
              </w:rPr>
              <w:t>B</w:t>
            </w:r>
            <w:r w:rsidRPr="002B4FF6">
              <w:rPr>
                <w:rFonts w:ascii="SimSun" w:hAnsi="SimSun" w:cs="SimSun" w:hint="eastAsia"/>
                <w:lang w:val="en-US" w:eastAsia="zh-CN"/>
              </w:rPr>
              <w:t>类</w:t>
            </w:r>
            <w:r w:rsidRPr="002B4FF6">
              <w:rPr>
                <w:rFonts w:cs="??" w:hint="eastAsia"/>
                <w:lang w:val="en-US" w:eastAsia="zh-CN"/>
              </w:rPr>
              <w:t>）</w:t>
            </w:r>
          </w:p>
        </w:tc>
        <w:tc>
          <w:tcPr>
            <w:tcW w:w="1292"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073500">
            <w:pPr>
              <w:pStyle w:val="Tabletext"/>
              <w:jc w:val="center"/>
              <w:rPr>
                <w:lang w:val="en-US"/>
              </w:rPr>
            </w:pPr>
            <w:r w:rsidRPr="002B4FF6">
              <w:rPr>
                <w:rFonts w:cs="??" w:hint="eastAsia"/>
                <w:lang w:val="en-US" w:eastAsia="zh-CN"/>
              </w:rPr>
              <w:t>所有</w:t>
            </w:r>
          </w:p>
        </w:tc>
        <w:tc>
          <w:tcPr>
            <w:tcW w:w="2139" w:type="dxa"/>
            <w:tcBorders>
              <w:top w:val="single" w:sz="4" w:space="0" w:color="auto"/>
              <w:left w:val="single" w:sz="6" w:space="0" w:color="auto"/>
              <w:bottom w:val="single" w:sz="4" w:space="0" w:color="auto"/>
              <w:right w:val="nil"/>
            </w:tcBorders>
            <w:vAlign w:val="center"/>
          </w:tcPr>
          <w:p w:rsidR="00253061" w:rsidRPr="002B4FF6" w:rsidRDefault="00253061" w:rsidP="00073500">
            <w:pPr>
              <w:pStyle w:val="Tabletext"/>
              <w:jc w:val="left"/>
              <w:rPr>
                <w:lang w:val="en-US"/>
              </w:rPr>
            </w:pPr>
            <w:r w:rsidRPr="002B4FF6">
              <w:rPr>
                <w:lang w:val="en-US"/>
              </w:rPr>
              <w:t>–36 dBm/10 kHz</w:t>
            </w:r>
          </w:p>
        </w:tc>
        <w:tc>
          <w:tcPr>
            <w:tcW w:w="2424" w:type="dxa"/>
            <w:tcBorders>
              <w:top w:val="single" w:sz="4" w:space="0" w:color="auto"/>
              <w:left w:val="nil"/>
              <w:bottom w:val="single" w:sz="4" w:space="0" w:color="auto"/>
              <w:right w:val="single" w:sz="4" w:space="0" w:color="auto"/>
            </w:tcBorders>
            <w:vAlign w:val="center"/>
          </w:tcPr>
          <w:p w:rsidR="00253061" w:rsidRPr="002B4FF6" w:rsidRDefault="00253061" w:rsidP="00073500">
            <w:pPr>
              <w:pStyle w:val="Tabletext"/>
              <w:jc w:val="left"/>
              <w:rPr>
                <w:lang w:val="en-US"/>
              </w:rPr>
            </w:pPr>
            <w:r w:rsidRPr="002B4FF6">
              <w:rPr>
                <w:lang w:val="en-US"/>
              </w:rPr>
              <w:t xml:space="preserve">30 MHz &lt; </w:t>
            </w:r>
            <w:r w:rsidRPr="002B4FF6">
              <w:rPr>
                <w:i/>
                <w:iCs/>
                <w:lang w:val="en-US"/>
              </w:rPr>
              <w:t>f</w:t>
            </w:r>
            <w:r w:rsidRPr="002B4FF6">
              <w:rPr>
                <w:lang w:val="en-US"/>
              </w:rPr>
              <w:t xml:space="preserve"> &lt; 1 GHz</w:t>
            </w:r>
          </w:p>
        </w:tc>
      </w:tr>
      <w:tr w:rsidR="00253061" w:rsidRPr="002B4FF6" w:rsidTr="00B63430">
        <w:trPr>
          <w:cantSplit/>
          <w:trHeight w:val="917"/>
          <w:jc w:val="center"/>
        </w:trPr>
        <w:tc>
          <w:tcPr>
            <w:tcW w:w="3432" w:type="dxa"/>
            <w:tcBorders>
              <w:top w:val="single" w:sz="4" w:space="0" w:color="auto"/>
              <w:left w:val="single" w:sz="4" w:space="0" w:color="auto"/>
              <w:bottom w:val="single" w:sz="4" w:space="0" w:color="auto"/>
              <w:right w:val="single" w:sz="6" w:space="0" w:color="auto"/>
            </w:tcBorders>
            <w:vAlign w:val="center"/>
          </w:tcPr>
          <w:p w:rsidR="00253061" w:rsidRPr="002B4FF6" w:rsidRDefault="00253061" w:rsidP="00073500">
            <w:pPr>
              <w:pStyle w:val="Tabletext"/>
              <w:jc w:val="center"/>
              <w:rPr>
                <w:lang w:val="en-US" w:eastAsia="zh-CN"/>
              </w:rPr>
            </w:pPr>
            <w:r w:rsidRPr="002B4FF6">
              <w:rPr>
                <w:lang w:val="en-US" w:eastAsia="zh-CN"/>
              </w:rPr>
              <w:t>&gt; 16 MHz</w:t>
            </w:r>
            <w:r w:rsidRPr="002B4FF6">
              <w:rPr>
                <w:lang w:val="en-US" w:eastAsia="zh-CN"/>
              </w:rPr>
              <w:br/>
            </w:r>
            <w:r w:rsidRPr="002B4FF6">
              <w:rPr>
                <w:rFonts w:hint="eastAsia"/>
                <w:lang w:val="en-US" w:eastAsia="zh-CN"/>
              </w:rPr>
              <w:t>（</w:t>
            </w:r>
            <w:r w:rsidRPr="002B4FF6">
              <w:rPr>
                <w:rFonts w:ascii="SimSun" w:hAnsi="SimSun" w:cs="SimSun" w:hint="eastAsia"/>
                <w:lang w:val="en-US" w:eastAsia="zh-CN"/>
              </w:rPr>
              <w:t>频带类别</w:t>
            </w:r>
            <w:r w:rsidRPr="002B4FF6">
              <w:rPr>
                <w:lang w:val="en-US" w:eastAsia="zh-CN"/>
              </w:rPr>
              <w:t>2</w:t>
            </w:r>
            <w:r w:rsidRPr="002B4FF6">
              <w:rPr>
                <w:rFonts w:cs="??" w:hint="eastAsia"/>
                <w:lang w:val="en-US" w:eastAsia="zh-CN"/>
              </w:rPr>
              <w:t>和</w:t>
            </w:r>
            <w:r w:rsidRPr="002B4FF6">
              <w:rPr>
                <w:lang w:val="en-US" w:eastAsia="zh-CN"/>
              </w:rPr>
              <w:t>5</w:t>
            </w:r>
            <w:r w:rsidRPr="002B4FF6">
              <w:rPr>
                <w:rFonts w:hint="eastAsia"/>
                <w:lang w:val="en-US" w:eastAsia="zh-CN"/>
              </w:rPr>
              <w:t>）</w:t>
            </w:r>
            <w:r w:rsidRPr="002B4FF6">
              <w:rPr>
                <w:lang w:val="en-US" w:eastAsia="zh-CN"/>
              </w:rPr>
              <w:br/>
            </w:r>
            <w:r w:rsidRPr="002B4FF6">
              <w:rPr>
                <w:rFonts w:cs="??" w:hint="eastAsia"/>
                <w:lang w:val="en-US" w:eastAsia="zh-CN"/>
              </w:rPr>
              <w:t>（只用于国</w:t>
            </w:r>
            <w:r w:rsidRPr="002B4FF6">
              <w:rPr>
                <w:rFonts w:ascii="SimSun" w:hAnsi="SimSun" w:cs="SimSun" w:hint="eastAsia"/>
                <w:lang w:val="en-US" w:eastAsia="zh-CN"/>
              </w:rPr>
              <w:t>际电联</w:t>
            </w:r>
            <w:r w:rsidRPr="002B4FF6">
              <w:rPr>
                <w:lang w:val="en-US" w:eastAsia="zh-CN"/>
              </w:rPr>
              <w:t>B</w:t>
            </w:r>
            <w:r w:rsidRPr="002B4FF6">
              <w:rPr>
                <w:rFonts w:ascii="SimSun" w:hAnsi="SimSun" w:cs="SimSun" w:hint="eastAsia"/>
                <w:lang w:val="en-US" w:eastAsia="zh-CN"/>
              </w:rPr>
              <w:t>类</w:t>
            </w:r>
            <w:r w:rsidRPr="002B4FF6">
              <w:rPr>
                <w:rFonts w:cs="??" w:hint="eastAsia"/>
                <w:lang w:val="en-US" w:eastAsia="zh-CN"/>
              </w:rPr>
              <w:t>）</w:t>
            </w:r>
          </w:p>
        </w:tc>
        <w:tc>
          <w:tcPr>
            <w:tcW w:w="1292"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073500">
            <w:pPr>
              <w:pStyle w:val="Tabletext"/>
              <w:jc w:val="center"/>
              <w:rPr>
                <w:lang w:val="en-US"/>
              </w:rPr>
            </w:pPr>
            <w:r w:rsidRPr="002B4FF6">
              <w:rPr>
                <w:rFonts w:cs="??" w:hint="eastAsia"/>
                <w:lang w:val="en-US" w:eastAsia="zh-CN"/>
              </w:rPr>
              <w:t>所有</w:t>
            </w:r>
          </w:p>
        </w:tc>
        <w:tc>
          <w:tcPr>
            <w:tcW w:w="2139" w:type="dxa"/>
            <w:tcBorders>
              <w:top w:val="single" w:sz="4" w:space="0" w:color="auto"/>
              <w:left w:val="single" w:sz="6" w:space="0" w:color="auto"/>
              <w:bottom w:val="single" w:sz="4" w:space="0" w:color="auto"/>
              <w:right w:val="nil"/>
            </w:tcBorders>
            <w:vAlign w:val="center"/>
          </w:tcPr>
          <w:p w:rsidR="00253061" w:rsidRPr="002B4FF6" w:rsidRDefault="00253061" w:rsidP="00073500">
            <w:pPr>
              <w:pStyle w:val="Tabletext"/>
              <w:jc w:val="left"/>
              <w:rPr>
                <w:lang w:val="en-US"/>
              </w:rPr>
            </w:pPr>
            <w:r w:rsidRPr="002B4FF6">
              <w:rPr>
                <w:lang w:val="en-US"/>
              </w:rPr>
              <w:t>–36 dBm/100 kHz</w:t>
            </w:r>
          </w:p>
        </w:tc>
        <w:tc>
          <w:tcPr>
            <w:tcW w:w="2424" w:type="dxa"/>
            <w:tcBorders>
              <w:top w:val="single" w:sz="4" w:space="0" w:color="auto"/>
              <w:left w:val="nil"/>
              <w:bottom w:val="single" w:sz="4" w:space="0" w:color="auto"/>
              <w:right w:val="single" w:sz="4" w:space="0" w:color="auto"/>
            </w:tcBorders>
            <w:vAlign w:val="center"/>
          </w:tcPr>
          <w:p w:rsidR="00253061" w:rsidRPr="002B4FF6" w:rsidRDefault="00253061" w:rsidP="00073500">
            <w:pPr>
              <w:pStyle w:val="Tabletext"/>
              <w:jc w:val="left"/>
              <w:rPr>
                <w:lang w:val="en-US"/>
              </w:rPr>
            </w:pPr>
            <w:r w:rsidRPr="002B4FF6">
              <w:rPr>
                <w:lang w:val="en-US"/>
              </w:rPr>
              <w:t xml:space="preserve">30 MHz &lt; </w:t>
            </w:r>
            <w:r w:rsidRPr="002B4FF6">
              <w:rPr>
                <w:i/>
                <w:iCs/>
                <w:lang w:val="en-US"/>
              </w:rPr>
              <w:t>f</w:t>
            </w:r>
            <w:r w:rsidRPr="002B4FF6">
              <w:rPr>
                <w:lang w:val="en-US"/>
              </w:rPr>
              <w:t xml:space="preserve"> &lt; 1 GHz</w:t>
            </w:r>
          </w:p>
        </w:tc>
      </w:tr>
    </w:tbl>
    <w:p w:rsidR="00253061" w:rsidRDefault="00253061" w:rsidP="00B63430">
      <w:pPr>
        <w:rPr>
          <w:lang w:eastAsia="zh-CN"/>
        </w:rPr>
      </w:pPr>
    </w:p>
    <w:p w:rsidR="00253061" w:rsidRDefault="00253061" w:rsidP="00253061">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eastAsia="zh-CN"/>
        </w:rPr>
        <w:t>11</w:t>
      </w:r>
      <w:r>
        <w:rPr>
          <w:rFonts w:cs="??" w:hint="eastAsia"/>
          <w:lang w:val="en-US" w:eastAsia="zh-CN"/>
        </w:rPr>
        <w:t>和</w:t>
      </w:r>
      <w:r>
        <w:rPr>
          <w:lang w:val="en-US" w:eastAsia="zh-CN"/>
        </w:rPr>
        <w:t>12</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cs="??"/>
          <w:lang w:val="en-US"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val="en-US" w:eastAsia="zh-CN"/>
        </w:rPr>
        <w:t>22A</w:t>
      </w:r>
      <w:r>
        <w:rPr>
          <w:rFonts w:cs="??" w:hint="eastAsia"/>
          <w:lang w:val="en-US" w:eastAsia="zh-CN"/>
        </w:rPr>
        <w:t>和</w:t>
      </w:r>
      <w:r>
        <w:rPr>
          <w:lang w:val="en-US" w:eastAsia="zh-CN"/>
        </w:rPr>
        <w:t>22B</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073500">
      <w:pPr>
        <w:pStyle w:val="TableNo"/>
        <w:rPr>
          <w:lang w:val="en-US" w:eastAsia="zh-CN"/>
        </w:rPr>
      </w:pPr>
      <w:r>
        <w:rPr>
          <w:rFonts w:cs="??" w:hint="eastAsia"/>
          <w:lang w:val="en-US" w:eastAsia="zh-CN"/>
        </w:rPr>
        <w:lastRenderedPageBreak/>
        <w:t>表</w:t>
      </w:r>
      <w:r>
        <w:rPr>
          <w:lang w:val="en-US" w:eastAsia="zh-CN"/>
        </w:rPr>
        <w:t>22A</w:t>
      </w:r>
    </w:p>
    <w:p w:rsidR="00253061" w:rsidRDefault="00253061" w:rsidP="00253061">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cs="??"/>
          <w:lang w:eastAsia="zh-CN"/>
        </w:rPr>
        <w:t>Macro BS</w:t>
      </w:r>
      <w:r>
        <w:rPr>
          <w:rFonts w:ascii="SimSun" w:hAnsi="SimSun" w:cs="SimSun" w:hint="eastAsia"/>
          <w:lang w:eastAsia="zh-CN"/>
        </w:rPr>
        <w:t>频带类别</w:t>
      </w:r>
      <w:r>
        <w:rPr>
          <w:rFonts w:ascii="SimSun" w:cs="SimSun"/>
          <w:lang w:eastAsia="zh-CN"/>
        </w:rPr>
        <w:br/>
      </w:r>
      <w:r>
        <w:rPr>
          <w:lang w:eastAsia="zh-CN"/>
        </w:rPr>
        <w:t>11</w:t>
      </w:r>
      <w:r>
        <w:rPr>
          <w:rFonts w:cs="??" w:hint="eastAsia"/>
          <w:lang w:val="en-US" w:eastAsia="zh-CN"/>
        </w:rPr>
        <w:t>和</w:t>
      </w:r>
      <w:r>
        <w:rPr>
          <w:lang w:val="en-US" w:eastAsia="zh-CN"/>
        </w:rPr>
        <w:t>12</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170"/>
        <w:gridCol w:w="1408"/>
        <w:gridCol w:w="2082"/>
        <w:gridCol w:w="2656"/>
      </w:tblGrid>
      <w:tr w:rsidR="00253061" w:rsidRPr="002B4FF6" w:rsidTr="00B63430">
        <w:trPr>
          <w:cantSplit/>
          <w:trHeight w:val="517"/>
          <w:jc w:val="center"/>
        </w:trPr>
        <w:tc>
          <w:tcPr>
            <w:tcW w:w="3170" w:type="dxa"/>
            <w:tcBorders>
              <w:top w:val="single" w:sz="6" w:space="0" w:color="auto"/>
              <w:left w:val="single" w:sz="6" w:space="0" w:color="auto"/>
              <w:bottom w:val="single" w:sz="6" w:space="0" w:color="auto"/>
              <w:right w:val="single" w:sz="6" w:space="0" w:color="auto"/>
            </w:tcBorders>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f</w:t>
            </w:r>
            <w:r w:rsidRPr="002B4FF6">
              <w:t xml:space="preserve"> |</w:t>
            </w:r>
          </w:p>
        </w:tc>
        <w:tc>
          <w:tcPr>
            <w:tcW w:w="1408"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4738" w:type="dxa"/>
            <w:gridSpan w:val="2"/>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B63430">
        <w:trPr>
          <w:cantSplit/>
          <w:trHeight w:val="1256"/>
          <w:jc w:val="center"/>
        </w:trPr>
        <w:tc>
          <w:tcPr>
            <w:tcW w:w="3170"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&gt; 6.00 MHz</w:t>
            </w:r>
          </w:p>
        </w:tc>
        <w:tc>
          <w:tcPr>
            <w:tcW w:w="1408"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2082" w:type="dxa"/>
            <w:tcBorders>
              <w:top w:val="single" w:sz="6" w:space="0" w:color="auto"/>
              <w:left w:val="single" w:sz="6" w:space="0" w:color="auto"/>
              <w:bottom w:val="single" w:sz="6" w:space="0" w:color="auto"/>
              <w:right w:val="nil"/>
            </w:tcBorders>
            <w:vAlign w:val="center"/>
          </w:tcPr>
          <w:p w:rsidR="00253061" w:rsidRPr="002B4FF6" w:rsidRDefault="00253061" w:rsidP="00FF6C46">
            <w:pPr>
              <w:pStyle w:val="Tabletext"/>
              <w:jc w:val="left"/>
              <w:rPr>
                <w:lang w:val="en-US"/>
              </w:rPr>
            </w:pPr>
            <w:r w:rsidRPr="002B4FF6">
              <w:rPr>
                <w:lang w:val="en-US"/>
              </w:rPr>
              <w:t>–36 dBm/1 kHz;</w:t>
            </w:r>
            <w:r w:rsidRPr="002B4FF6">
              <w:rPr>
                <w:lang w:val="en-US"/>
              </w:rPr>
              <w:br/>
              <w:t>–36 dBm/10 kHz;</w:t>
            </w:r>
            <w:r w:rsidRPr="002B4FF6">
              <w:rPr>
                <w:lang w:val="en-US"/>
              </w:rPr>
              <w:br/>
              <w:t>–45 dBm/100 kHz;</w:t>
            </w:r>
            <w:r w:rsidRPr="002B4FF6">
              <w:rPr>
                <w:lang w:val="en-US"/>
              </w:rPr>
              <w:br/>
              <w:t>–30 dBm/1 MHz;</w:t>
            </w:r>
          </w:p>
        </w:tc>
        <w:tc>
          <w:tcPr>
            <w:tcW w:w="2656" w:type="dxa"/>
            <w:tcBorders>
              <w:top w:val="single" w:sz="6" w:space="0" w:color="auto"/>
              <w:left w:val="nil"/>
              <w:bottom w:val="single" w:sz="6" w:space="0" w:color="auto"/>
              <w:right w:val="single" w:sz="6" w:space="0" w:color="auto"/>
            </w:tcBorders>
            <w:vAlign w:val="center"/>
          </w:tcPr>
          <w:p w:rsidR="00253061" w:rsidRPr="002B4FF6" w:rsidRDefault="00253061" w:rsidP="00FF6C46">
            <w:pPr>
              <w:pStyle w:val="Tabletext"/>
              <w:jc w:val="left"/>
              <w:rPr>
                <w:lang w:val="en-US"/>
              </w:rPr>
            </w:pPr>
            <w:r w:rsidRPr="002B4FF6">
              <w:rPr>
                <w:lang w:val="en-US"/>
              </w:rPr>
              <w:t xml:space="preserve">9 kHz &lt; </w:t>
            </w:r>
            <w:r w:rsidRPr="002B4FF6">
              <w:rPr>
                <w:i/>
                <w:iCs/>
                <w:lang w:val="en-US"/>
              </w:rPr>
              <w:t>f</w:t>
            </w:r>
            <w:r w:rsidRPr="002B4FF6">
              <w:rPr>
                <w:lang w:val="en-US"/>
              </w:rPr>
              <w:t xml:space="preserve"> &lt; 150 kHz</w:t>
            </w:r>
            <w:r w:rsidRPr="002B4FF6">
              <w:rPr>
                <w:lang w:val="en-US"/>
              </w:rPr>
              <w:br/>
              <w:t xml:space="preserve">150 kHz &lt; </w:t>
            </w:r>
            <w:r w:rsidRPr="002B4FF6">
              <w:rPr>
                <w:i/>
                <w:iCs/>
                <w:lang w:val="en-US"/>
              </w:rPr>
              <w:t>f</w:t>
            </w:r>
            <w:r w:rsidRPr="002B4FF6">
              <w:rPr>
                <w:lang w:val="en-US"/>
              </w:rPr>
              <w:t xml:space="preserve"> &lt; 30 MHz</w:t>
            </w:r>
            <w:r w:rsidRPr="002B4FF6">
              <w:rPr>
                <w:lang w:val="en-US"/>
              </w:rPr>
              <w:br/>
              <w:t xml:space="preserve">30 MHz &lt; </w:t>
            </w:r>
            <w:r w:rsidRPr="002B4FF6">
              <w:rPr>
                <w:i/>
                <w:iCs/>
                <w:lang w:val="en-US"/>
              </w:rPr>
              <w:t>f</w:t>
            </w:r>
            <w:r w:rsidRPr="002B4FF6">
              <w:rPr>
                <w:lang w:val="en-US"/>
              </w:rPr>
              <w:t xml:space="preserve"> &lt; 1 GHz</w:t>
            </w:r>
            <w:r w:rsidRPr="002B4FF6">
              <w:rPr>
                <w:lang w:val="en-US"/>
              </w:rPr>
              <w:br/>
              <w:t xml:space="preserve">1 GHz &lt; </w:t>
            </w:r>
            <w:r w:rsidRPr="002B4FF6">
              <w:rPr>
                <w:i/>
                <w:iCs/>
                <w:lang w:val="en-US"/>
              </w:rPr>
              <w:t>f</w:t>
            </w:r>
            <w:r w:rsidRPr="002B4FF6">
              <w:rPr>
                <w:lang w:val="en-US"/>
              </w:rPr>
              <w:t xml:space="preserve"> &lt; 12.75 GHz</w:t>
            </w:r>
          </w:p>
        </w:tc>
      </w:tr>
    </w:tbl>
    <w:p w:rsidR="00253061" w:rsidRDefault="00253061" w:rsidP="00253061">
      <w:pPr>
        <w:pStyle w:val="Tablefin"/>
        <w:rPr>
          <w:rFonts w:eastAsia="??"/>
          <w:lang w:val="en-US"/>
        </w:rPr>
      </w:pPr>
    </w:p>
    <w:p w:rsidR="00253061" w:rsidRDefault="00253061" w:rsidP="00073500">
      <w:pPr>
        <w:pStyle w:val="TableNo"/>
        <w:rPr>
          <w:lang w:val="en-US" w:eastAsia="zh-CN"/>
        </w:rPr>
      </w:pPr>
      <w:r>
        <w:rPr>
          <w:rFonts w:cs="??" w:hint="eastAsia"/>
          <w:lang w:val="en-US" w:eastAsia="zh-CN"/>
        </w:rPr>
        <w:t>表</w:t>
      </w:r>
      <w:r>
        <w:rPr>
          <w:lang w:val="en-US" w:eastAsia="zh-CN"/>
        </w:rPr>
        <w:t>22B</w:t>
      </w:r>
    </w:p>
    <w:p w:rsidR="00253061" w:rsidRDefault="00253061" w:rsidP="00253061">
      <w:pPr>
        <w:pStyle w:val="Tabletitle"/>
        <w:rPr>
          <w:lang w:val="en-US" w:eastAsia="zh-CN"/>
        </w:rPr>
      </w:pPr>
      <w:r>
        <w:rPr>
          <w:rFonts w:cs="??" w:hint="eastAsia"/>
          <w:lang w:eastAsia="zh-CN"/>
        </w:rPr>
        <w:t>附加的</w:t>
      </w:r>
      <w:r>
        <w:rPr>
          <w:rFonts w:cs="??"/>
          <w:lang w:eastAsia="zh-CN"/>
        </w:rPr>
        <w:t>Macro BS</w:t>
      </w:r>
      <w:r>
        <w:rPr>
          <w:rFonts w:ascii="SimSun" w:hAnsi="SimSun" w:cs="SimSun" w:hint="eastAsia"/>
          <w:lang w:eastAsia="zh-CN"/>
        </w:rPr>
        <w:t>频带类别</w:t>
      </w:r>
      <w:r>
        <w:rPr>
          <w:lang w:eastAsia="zh-CN"/>
        </w:rPr>
        <w:t>11</w:t>
      </w:r>
      <w:r>
        <w:rPr>
          <w:rFonts w:cs="??" w:hint="eastAsia"/>
          <w:lang w:val="en-US" w:eastAsia="zh-CN"/>
        </w:rPr>
        <w:t>和</w:t>
      </w:r>
      <w:r>
        <w:rPr>
          <w:lang w:val="en-US" w:eastAsia="zh-CN"/>
        </w:rPr>
        <w:t>12</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126"/>
        <w:gridCol w:w="1504"/>
        <w:gridCol w:w="4547"/>
      </w:tblGrid>
      <w:tr w:rsidR="00253061" w:rsidRPr="002B4FF6" w:rsidTr="00B63430">
        <w:trPr>
          <w:cantSplit/>
          <w:trHeight w:val="474"/>
          <w:jc w:val="center"/>
        </w:trPr>
        <w:tc>
          <w:tcPr>
            <w:tcW w:w="3126"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head"/>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1504"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4546"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B63430">
        <w:trPr>
          <w:cantSplit/>
          <w:trHeight w:val="388"/>
          <w:jc w:val="center"/>
        </w:trPr>
        <w:tc>
          <w:tcPr>
            <w:tcW w:w="3126"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4.00</w:t>
            </w:r>
            <w:r w:rsidRPr="002B4FF6">
              <w:rPr>
                <w:rFonts w:cs="??" w:hint="eastAsia"/>
                <w:lang w:val="en-US" w:eastAsia="zh-CN"/>
              </w:rPr>
              <w:t>至</w:t>
            </w:r>
            <w:r w:rsidRPr="002B4FF6">
              <w:rPr>
                <w:lang w:val="en-US"/>
              </w:rPr>
              <w:t>6.00 MHz</w:t>
            </w:r>
          </w:p>
        </w:tc>
        <w:tc>
          <w:tcPr>
            <w:tcW w:w="1504"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4546" w:type="dxa"/>
            <w:tcBorders>
              <w:top w:val="single" w:sz="4" w:space="0" w:color="auto"/>
              <w:left w:val="single" w:sz="6" w:space="0" w:color="auto"/>
              <w:bottom w:val="single" w:sz="4"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–36 dBm/100 kHz</w:t>
            </w:r>
          </w:p>
        </w:tc>
      </w:tr>
      <w:tr w:rsidR="00253061" w:rsidRPr="002B4FF6" w:rsidTr="00B63430">
        <w:trPr>
          <w:cantSplit/>
          <w:trHeight w:val="374"/>
          <w:jc w:val="center"/>
        </w:trPr>
        <w:tc>
          <w:tcPr>
            <w:tcW w:w="3126" w:type="dxa"/>
            <w:tcBorders>
              <w:top w:val="single" w:sz="4" w:space="0" w:color="auto"/>
              <w:left w:val="single" w:sz="4" w:space="0" w:color="auto"/>
              <w:bottom w:val="single" w:sz="4"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&gt; 6.00 MHz</w:t>
            </w:r>
          </w:p>
        </w:tc>
        <w:tc>
          <w:tcPr>
            <w:tcW w:w="1504" w:type="dxa"/>
            <w:tcBorders>
              <w:top w:val="single" w:sz="4" w:space="0" w:color="auto"/>
              <w:left w:val="single" w:sz="6" w:space="0" w:color="auto"/>
              <w:bottom w:val="single" w:sz="4" w:space="0" w:color="auto"/>
              <w:right w:val="single" w:sz="4"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4546"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–45 dBm/100 kHz</w:t>
            </w:r>
          </w:p>
        </w:tc>
      </w:tr>
      <w:tr w:rsidR="00253061" w:rsidRPr="002B4FF6" w:rsidTr="00B63430">
        <w:trPr>
          <w:cantSplit/>
          <w:trHeight w:val="633"/>
          <w:jc w:val="center"/>
        </w:trPr>
        <w:tc>
          <w:tcPr>
            <w:tcW w:w="9177" w:type="dxa"/>
            <w:gridSpan w:val="3"/>
            <w:tcBorders>
              <w:top w:val="single" w:sz="4" w:space="0" w:color="auto"/>
            </w:tcBorders>
            <w:vAlign w:val="center"/>
          </w:tcPr>
          <w:p w:rsidR="00253061" w:rsidRPr="002B4FF6" w:rsidRDefault="00253061" w:rsidP="00073500">
            <w:pPr>
              <w:pStyle w:val="TableLegendNote"/>
              <w:rPr>
                <w:lang w:eastAsia="zh-CN"/>
              </w:rPr>
            </w:pPr>
            <w:r w:rsidRPr="002B4FF6">
              <w:rPr>
                <w:rFonts w:ascii="SimSun" w:hAnsi="SimSun" w:cs="SimSun" w:hint="eastAsia"/>
                <w:lang w:eastAsia="zh-CN"/>
              </w:rPr>
              <w:t>频带类别</w:t>
            </w:r>
            <w:r w:rsidRPr="002B4FF6">
              <w:rPr>
                <w:lang w:eastAsia="zh-CN"/>
              </w:rPr>
              <w:t>11</w:t>
            </w:r>
            <w:r w:rsidRPr="002B4FF6">
              <w:rPr>
                <w:rFonts w:hint="eastAsia"/>
                <w:lang w:eastAsia="zh-CN"/>
              </w:rPr>
              <w:t>和</w:t>
            </w:r>
            <w:r w:rsidRPr="002B4FF6">
              <w:rPr>
                <w:lang w:eastAsia="zh-CN"/>
              </w:rPr>
              <w:t>12</w:t>
            </w:r>
            <w:r w:rsidRPr="002B4FF6">
              <w:rPr>
                <w:rFonts w:hint="eastAsia"/>
                <w:lang w:eastAsia="zh-CN"/>
              </w:rPr>
              <w:t>（欧洲</w:t>
            </w:r>
            <w:r w:rsidRPr="002B4FF6">
              <w:rPr>
                <w:lang w:eastAsia="zh-CN"/>
              </w:rPr>
              <w:t>PAMR</w:t>
            </w:r>
            <w:r w:rsidRPr="002B4FF6">
              <w:rPr>
                <w:rFonts w:ascii="SimSun" w:hAnsi="SimSun" w:cs="SimSun" w:hint="eastAsia"/>
                <w:lang w:eastAsia="zh-CN"/>
              </w:rPr>
              <w:t>频带</w:t>
            </w:r>
            <w:r w:rsidRPr="002B4FF6">
              <w:rPr>
                <w:rFonts w:hint="eastAsia"/>
                <w:lang w:eastAsia="zh-CN"/>
              </w:rPr>
              <w:t>）的</w:t>
            </w:r>
            <w:r w:rsidRPr="002B4FF6">
              <w:rPr>
                <w:rFonts w:ascii="SimSun" w:hAnsi="SimSun" w:cs="SimSun" w:hint="eastAsia"/>
                <w:lang w:eastAsia="zh-CN"/>
              </w:rPr>
              <w:t>发</w:t>
            </w:r>
            <w:r w:rsidRPr="002B4FF6">
              <w:rPr>
                <w:rFonts w:hint="eastAsia"/>
                <w:lang w:eastAsia="zh-CN"/>
              </w:rPr>
              <w:t>射限</w:t>
            </w:r>
            <w:r w:rsidRPr="002B4FF6">
              <w:rPr>
                <w:rFonts w:ascii="SimSun" w:hAnsi="SimSun" w:cs="SimSun" w:hint="eastAsia"/>
                <w:lang w:eastAsia="zh-CN"/>
              </w:rPr>
              <w:t>值设计用于</w:t>
            </w:r>
            <w:r w:rsidRPr="002B4FF6">
              <w:rPr>
                <w:rFonts w:hint="eastAsia"/>
                <w:lang w:eastAsia="zh-CN"/>
              </w:rPr>
              <w:t>允</w:t>
            </w:r>
            <w:r w:rsidRPr="002B4FF6">
              <w:rPr>
                <w:rFonts w:ascii="SimSun" w:hAnsi="SimSun" w:cs="SimSun" w:hint="eastAsia"/>
                <w:lang w:eastAsia="zh-CN"/>
              </w:rPr>
              <w:t>许</w:t>
            </w:r>
            <w:r w:rsidRPr="002B4FF6">
              <w:rPr>
                <w:rFonts w:hint="eastAsia"/>
                <w:lang w:eastAsia="zh-CN"/>
              </w:rPr>
              <w:t>与欧洲的原有</w:t>
            </w:r>
            <w:r w:rsidRPr="002B4FF6">
              <w:rPr>
                <w:rFonts w:ascii="SimSun" w:hAnsi="SimSun" w:cs="SimSun" w:hint="eastAsia"/>
                <w:lang w:eastAsia="zh-CN"/>
              </w:rPr>
              <w:t>业务</w:t>
            </w:r>
            <w:r w:rsidRPr="002B4FF6">
              <w:rPr>
                <w:rFonts w:hint="eastAsia"/>
                <w:lang w:eastAsia="zh-CN"/>
              </w:rPr>
              <w:t>共存，且比国</w:t>
            </w:r>
            <w:r w:rsidRPr="002B4FF6">
              <w:rPr>
                <w:rFonts w:ascii="SimSun" w:hAnsi="SimSun" w:cs="SimSun" w:hint="eastAsia"/>
                <w:lang w:eastAsia="zh-CN"/>
              </w:rPr>
              <w:t>际电联</w:t>
            </w:r>
            <w:r w:rsidRPr="002B4FF6">
              <w:rPr>
                <w:lang w:eastAsia="zh-CN"/>
              </w:rPr>
              <w:t>B</w:t>
            </w:r>
            <w:r w:rsidRPr="002B4FF6">
              <w:rPr>
                <w:rFonts w:ascii="SimSun" w:hAnsi="SimSun" w:cs="SimSun" w:hint="eastAsia"/>
                <w:lang w:eastAsia="zh-CN"/>
              </w:rPr>
              <w:t>类</w:t>
            </w:r>
            <w:r w:rsidRPr="002B4FF6">
              <w:rPr>
                <w:rFonts w:hint="eastAsia"/>
                <w:lang w:eastAsia="zh-CN"/>
              </w:rPr>
              <w:t>的要求更</w:t>
            </w:r>
            <w:r w:rsidRPr="002B4FF6">
              <w:rPr>
                <w:rFonts w:ascii="SimSun" w:hAnsi="SimSun" w:cs="SimSun" w:hint="eastAsia"/>
                <w:lang w:eastAsia="zh-CN"/>
              </w:rPr>
              <w:t>严</w:t>
            </w:r>
            <w:r w:rsidRPr="002B4FF6">
              <w:rPr>
                <w:rFonts w:hint="eastAsia"/>
                <w:lang w:eastAsia="zh-CN"/>
              </w:rPr>
              <w:t>格。</w:t>
            </w:r>
          </w:p>
        </w:tc>
      </w:tr>
    </w:tbl>
    <w:p w:rsidR="00B63430" w:rsidRDefault="00B63430" w:rsidP="00253061">
      <w:pPr>
        <w:ind w:firstLineChars="200" w:firstLine="480"/>
        <w:rPr>
          <w:rFonts w:cs="??"/>
          <w:lang w:eastAsia="zh-CN"/>
        </w:rPr>
      </w:pPr>
    </w:p>
    <w:p w:rsidR="00253061" w:rsidRDefault="00253061" w:rsidP="00253061">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eastAsia="zh-CN"/>
        </w:rPr>
        <w:t>1</w:t>
      </w:r>
      <w:r>
        <w:rPr>
          <w:rFonts w:cs="??" w:hint="eastAsia"/>
          <w:lang w:eastAsia="zh-CN"/>
        </w:rPr>
        <w:t>、</w:t>
      </w:r>
      <w:r>
        <w:rPr>
          <w:lang w:eastAsia="zh-CN"/>
        </w:rPr>
        <w:t>4</w:t>
      </w:r>
      <w:r>
        <w:rPr>
          <w:rFonts w:cs="??" w:hint="eastAsia"/>
          <w:lang w:eastAsia="zh-CN"/>
        </w:rPr>
        <w:t>、</w:t>
      </w:r>
      <w:r>
        <w:rPr>
          <w:lang w:eastAsia="zh-CN"/>
        </w:rPr>
        <w:t>6</w:t>
      </w:r>
      <w:r>
        <w:rPr>
          <w:rFonts w:cs="??" w:hint="eastAsia"/>
          <w:lang w:eastAsia="zh-CN"/>
        </w:rPr>
        <w:t>、</w:t>
      </w:r>
      <w:r>
        <w:rPr>
          <w:lang w:eastAsia="zh-CN"/>
        </w:rPr>
        <w:t>8</w:t>
      </w:r>
      <w:r>
        <w:rPr>
          <w:rFonts w:cs="??" w:hint="eastAsia"/>
          <w:lang w:eastAsia="zh-CN"/>
        </w:rPr>
        <w:t>、</w:t>
      </w:r>
      <w:r>
        <w:rPr>
          <w:lang w:eastAsia="zh-CN"/>
        </w:rPr>
        <w:t>13</w:t>
      </w:r>
      <w:r>
        <w:rPr>
          <w:rFonts w:cs="??" w:hint="eastAsia"/>
          <w:lang w:eastAsia="zh-CN"/>
        </w:rPr>
        <w:t>、</w:t>
      </w:r>
      <w:r>
        <w:rPr>
          <w:lang w:eastAsia="zh-CN"/>
        </w:rPr>
        <w:t>14</w:t>
      </w:r>
      <w:r>
        <w:rPr>
          <w:rFonts w:cs="??" w:hint="eastAsia"/>
          <w:lang w:val="en-US" w:eastAsia="zh-CN"/>
        </w:rPr>
        <w:t>和</w:t>
      </w:r>
      <w:r>
        <w:rPr>
          <w:lang w:val="en-US" w:eastAsia="zh-CN"/>
        </w:rPr>
        <w:t>15</w:t>
      </w:r>
      <w:r>
        <w:rPr>
          <w:rFonts w:hint="eastAsia"/>
          <w:lang w:val="en-US" w:eastAsia="zh-CN"/>
        </w:rPr>
        <w:t>内</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cs="??"/>
          <w:lang w:val="en-US"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23A</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。在</w:t>
      </w:r>
      <w:r>
        <w:rPr>
          <w:rFonts w:ascii="SimSun" w:hAnsi="SimSun" w:cs="SimSun" w:hint="eastAsia"/>
          <w:lang w:eastAsia="zh-CN"/>
        </w:rPr>
        <w:t>频带类别</w:t>
      </w:r>
      <w:r>
        <w:rPr>
          <w:lang w:eastAsia="zh-CN"/>
        </w:rPr>
        <w:t>6</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cs="??"/>
          <w:lang w:val="en-US" w:eastAsia="zh-CN"/>
        </w:rPr>
        <w:t>Macro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23B</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073500">
      <w:pPr>
        <w:pStyle w:val="TableNo"/>
        <w:rPr>
          <w:lang w:val="en-US" w:eastAsia="zh-CN"/>
        </w:rPr>
      </w:pPr>
      <w:r>
        <w:rPr>
          <w:rFonts w:cs="??" w:hint="eastAsia"/>
          <w:lang w:val="en-US" w:eastAsia="zh-CN"/>
        </w:rPr>
        <w:t>表</w:t>
      </w:r>
      <w:r>
        <w:rPr>
          <w:lang w:val="en-US" w:eastAsia="zh-CN"/>
        </w:rPr>
        <w:t>23A</w:t>
      </w:r>
    </w:p>
    <w:p w:rsidR="00253061" w:rsidRDefault="00253061" w:rsidP="00073500">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cs="??"/>
          <w:lang w:eastAsia="zh-CN"/>
        </w:rPr>
        <w:t>Macro BS</w:t>
      </w:r>
      <w:r>
        <w:rPr>
          <w:rFonts w:ascii="SimSun" w:hAnsi="SimSun" w:cs="SimSun" w:hint="eastAsia"/>
          <w:lang w:eastAsia="zh-CN"/>
        </w:rPr>
        <w:t>频带类别</w:t>
      </w:r>
      <w:r>
        <w:rPr>
          <w:lang w:eastAsia="zh-CN"/>
        </w:rPr>
        <w:t>1</w:t>
      </w:r>
      <w:r>
        <w:rPr>
          <w:rFonts w:cs="??" w:hint="eastAsia"/>
          <w:lang w:eastAsia="zh-CN"/>
        </w:rPr>
        <w:t>、</w:t>
      </w:r>
      <w:r>
        <w:rPr>
          <w:lang w:eastAsia="zh-CN"/>
        </w:rPr>
        <w:t>4</w:t>
      </w:r>
      <w:r>
        <w:rPr>
          <w:rFonts w:cs="??" w:hint="eastAsia"/>
          <w:lang w:eastAsia="zh-CN"/>
        </w:rPr>
        <w:t>、</w:t>
      </w:r>
      <w:r>
        <w:rPr>
          <w:lang w:eastAsia="zh-CN"/>
        </w:rPr>
        <w:t>6</w:t>
      </w:r>
      <w:r>
        <w:rPr>
          <w:rFonts w:cs="??" w:hint="eastAsia"/>
          <w:lang w:eastAsia="zh-CN"/>
        </w:rPr>
        <w:t>、</w:t>
      </w:r>
      <w:r>
        <w:rPr>
          <w:lang w:eastAsia="zh-CN"/>
        </w:rPr>
        <w:t>8</w:t>
      </w:r>
      <w:r>
        <w:rPr>
          <w:rFonts w:cs="??" w:hint="eastAsia"/>
          <w:lang w:eastAsia="zh-CN"/>
        </w:rPr>
        <w:t>、</w:t>
      </w:r>
      <w:r>
        <w:rPr>
          <w:lang w:eastAsia="zh-CN"/>
        </w:rPr>
        <w:t>13</w:t>
      </w:r>
      <w:r>
        <w:rPr>
          <w:rFonts w:cs="??" w:hint="eastAsia"/>
          <w:lang w:eastAsia="zh-CN"/>
        </w:rPr>
        <w:t>、</w:t>
      </w:r>
      <w:r>
        <w:rPr>
          <w:lang w:eastAsia="zh-CN"/>
        </w:rPr>
        <w:t>14</w:t>
      </w:r>
      <w:r w:rsidR="00073500">
        <w:rPr>
          <w:lang w:eastAsia="zh-CN"/>
        </w:rPr>
        <w:br/>
      </w:r>
      <w:r>
        <w:rPr>
          <w:rFonts w:cs="??" w:hint="eastAsia"/>
          <w:lang w:val="en-US" w:eastAsia="zh-CN"/>
        </w:rPr>
        <w:t>和</w:t>
      </w:r>
      <w:r>
        <w:rPr>
          <w:lang w:val="en-US" w:eastAsia="zh-CN"/>
        </w:rPr>
        <w:t>15</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675"/>
        <w:gridCol w:w="1492"/>
        <w:gridCol w:w="3646"/>
      </w:tblGrid>
      <w:tr w:rsidR="00253061" w:rsidRPr="002B4FF6" w:rsidTr="00FF6C46">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w:t>
            </w:r>
            <w:r w:rsidRPr="002B4FF6">
              <w:rPr>
                <w:rFonts w:cs="??" w:hint="eastAsia"/>
                <w:lang w:val="en-US" w:eastAsia="zh-CN"/>
              </w:rPr>
              <w:t>率范</w:t>
            </w:r>
            <w:r w:rsidRPr="002B4FF6">
              <w:rPr>
                <w:rFonts w:ascii="SimSun" w:hAnsi="SimSun" w:cs="SimSun" w:hint="eastAsia"/>
                <w:lang w:val="en-US" w:eastAsia="zh-CN"/>
              </w:rPr>
              <w:t>围</w:t>
            </w:r>
          </w:p>
        </w:tc>
        <w:tc>
          <w:tcPr>
            <w:tcW w:w="1492"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3646"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FF6C46">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rPr>
                <w:lang w:val="en-US"/>
              </w:rPr>
            </w:pPr>
            <w:r w:rsidRPr="002B4FF6">
              <w:rPr>
                <w:i/>
                <w:iCs/>
                <w:lang w:val="en-US"/>
              </w:rPr>
              <w:t>f</w:t>
            </w:r>
            <w:r w:rsidRPr="002B4FF6">
              <w:rPr>
                <w:i/>
                <w:iCs/>
                <w:vertAlign w:val="subscript"/>
                <w:lang w:val="en-US"/>
              </w:rPr>
              <w:t>low</w:t>
            </w:r>
            <w:r w:rsidRPr="002B4FF6">
              <w:rPr>
                <w:lang w:val="en-US"/>
              </w:rPr>
              <w:t>– 4.0 MHz &lt;</w:t>
            </w:r>
            <w:r w:rsidRPr="002B4FF6">
              <w:rPr>
                <w:i/>
                <w:iCs/>
                <w:lang w:val="en-US"/>
              </w:rPr>
              <w:t>f</w:t>
            </w:r>
            <w:r w:rsidRPr="002B4FF6">
              <w:rPr>
                <w:lang w:val="en-US"/>
              </w:rPr>
              <w:t>&lt;</w:t>
            </w:r>
            <w:r w:rsidRPr="002B4FF6">
              <w:rPr>
                <w:i/>
                <w:iCs/>
                <w:lang w:val="en-US"/>
              </w:rPr>
              <w:t>f</w:t>
            </w:r>
            <w:r w:rsidRPr="002B4FF6">
              <w:rPr>
                <w:i/>
                <w:iCs/>
                <w:vertAlign w:val="subscript"/>
                <w:lang w:val="en-US"/>
              </w:rPr>
              <w:t>c</w:t>
            </w:r>
            <w:r w:rsidRPr="002B4FF6">
              <w:rPr>
                <w:lang w:val="en-US"/>
              </w:rPr>
              <w:t>– 4.0 MHz</w:t>
            </w:r>
          </w:p>
        </w:tc>
        <w:tc>
          <w:tcPr>
            <w:tcW w:w="1492"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46"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pPr>
            <w:r w:rsidRPr="002B4FF6">
              <w:t>–30 dBm/30 kHz</w:t>
            </w:r>
          </w:p>
        </w:tc>
      </w:tr>
      <w:tr w:rsidR="00253061" w:rsidRPr="002B4FF6" w:rsidTr="00FF6C46">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pPr>
            <w:r w:rsidRPr="002B4FF6">
              <w:rPr>
                <w:i/>
                <w:iCs/>
              </w:rPr>
              <w:t>f</w:t>
            </w:r>
            <w:r w:rsidRPr="002B4FF6">
              <w:rPr>
                <w:i/>
                <w:iCs/>
                <w:vertAlign w:val="subscript"/>
              </w:rPr>
              <w:t>c</w:t>
            </w:r>
            <w:r w:rsidRPr="002B4FF6">
              <w:t xml:space="preserve"> + 4.0 MHz &lt;</w:t>
            </w:r>
            <w:r w:rsidRPr="002B4FF6">
              <w:rPr>
                <w:i/>
                <w:iCs/>
              </w:rPr>
              <w:t>f</w:t>
            </w:r>
            <w:r w:rsidRPr="002B4FF6">
              <w:t>&lt;</w:t>
            </w:r>
            <w:r w:rsidRPr="002B4FF6">
              <w:rPr>
                <w:i/>
                <w:iCs/>
              </w:rPr>
              <w:t>f</w:t>
            </w:r>
            <w:r w:rsidRPr="002B4FF6">
              <w:rPr>
                <w:i/>
                <w:iCs/>
                <w:vertAlign w:val="subscript"/>
              </w:rPr>
              <w:t>high</w:t>
            </w:r>
            <w:r w:rsidRPr="002B4FF6">
              <w:t xml:space="preserve"> + 4.0 MHz</w:t>
            </w:r>
          </w:p>
        </w:tc>
        <w:tc>
          <w:tcPr>
            <w:tcW w:w="1492" w:type="dxa"/>
            <w:tcBorders>
              <w:top w:val="single" w:sz="6"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pPr>
            <w:r w:rsidRPr="002B4FF6">
              <w:t>–30 dBm/30 kHz</w:t>
            </w:r>
          </w:p>
        </w:tc>
      </w:tr>
      <w:tr w:rsidR="00253061" w:rsidRPr="002B4FF6" w:rsidTr="00FF6C46">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pPr>
            <w:r w:rsidRPr="002B4FF6">
              <w:t>1 GHz &lt;</w:t>
            </w:r>
            <w:r w:rsidRPr="002B4FF6">
              <w:rPr>
                <w:i/>
                <w:iCs/>
              </w:rPr>
              <w:t>f</w:t>
            </w:r>
            <w:r w:rsidRPr="002B4FF6">
              <w:t>&lt;</w:t>
            </w:r>
            <w:r w:rsidRPr="002B4FF6">
              <w:rPr>
                <w:i/>
                <w:iCs/>
              </w:rPr>
              <w:t>f</w:t>
            </w:r>
            <w:r w:rsidRPr="002B4FF6">
              <w:rPr>
                <w:i/>
                <w:iCs/>
                <w:vertAlign w:val="subscript"/>
              </w:rPr>
              <w:t>low</w:t>
            </w:r>
            <w:r w:rsidRPr="002B4FF6">
              <w:t>– 4.0 MHz</w:t>
            </w:r>
          </w:p>
        </w:tc>
        <w:tc>
          <w:tcPr>
            <w:tcW w:w="1492" w:type="dxa"/>
            <w:tcBorders>
              <w:top w:val="single" w:sz="6"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pPr>
            <w:r w:rsidRPr="002B4FF6">
              <w:t>–30 dBm/1 MHz</w:t>
            </w:r>
          </w:p>
        </w:tc>
      </w:tr>
      <w:tr w:rsidR="00253061" w:rsidRPr="002B4FF6" w:rsidTr="00FF6C46">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pPr>
            <w:r w:rsidRPr="002B4FF6">
              <w:rPr>
                <w:i/>
                <w:iCs/>
              </w:rPr>
              <w:t>f</w:t>
            </w:r>
            <w:r w:rsidRPr="002B4FF6">
              <w:rPr>
                <w:i/>
                <w:iCs/>
                <w:vertAlign w:val="subscript"/>
              </w:rPr>
              <w:t>high</w:t>
            </w:r>
            <w:r w:rsidRPr="002B4FF6">
              <w:t xml:space="preserve"> + 4.0 MHz &lt;</w:t>
            </w:r>
            <w:r w:rsidRPr="002B4FF6">
              <w:rPr>
                <w:i/>
                <w:iCs/>
              </w:rPr>
              <w:t>f</w:t>
            </w:r>
            <w:r w:rsidRPr="002B4FF6">
              <w:t>&lt; 12.5 GHz</w:t>
            </w:r>
          </w:p>
        </w:tc>
        <w:tc>
          <w:tcPr>
            <w:tcW w:w="1492" w:type="dxa"/>
            <w:tcBorders>
              <w:top w:val="single" w:sz="6"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pPr>
            <w:r w:rsidRPr="002B4FF6">
              <w:t>–30 dBm/1 MHz</w:t>
            </w:r>
          </w:p>
        </w:tc>
      </w:tr>
      <w:tr w:rsidR="00253061" w:rsidRPr="002B4FF6" w:rsidTr="00FF6C46">
        <w:trPr>
          <w:cantSplit/>
          <w:jc w:val="center"/>
        </w:trPr>
        <w:tc>
          <w:tcPr>
            <w:tcW w:w="8813" w:type="dxa"/>
            <w:gridSpan w:val="3"/>
            <w:tcBorders>
              <w:top w:val="single" w:sz="6" w:space="0" w:color="auto"/>
            </w:tcBorders>
            <w:vAlign w:val="center"/>
          </w:tcPr>
          <w:p w:rsidR="00253061" w:rsidRPr="002B4FF6" w:rsidRDefault="00253061" w:rsidP="00FF6C46">
            <w:pPr>
              <w:pStyle w:val="TableLegendNote"/>
              <w:rPr>
                <w:lang w:eastAsia="zh-CN"/>
              </w:rPr>
            </w:pPr>
            <w:r w:rsidRPr="002B4FF6">
              <w:rPr>
                <w:i/>
                <w:iCs/>
                <w:lang w:eastAsia="zh-CN"/>
              </w:rPr>
              <w:t>f</w:t>
            </w:r>
            <w:r w:rsidRPr="002B4FF6">
              <w:rPr>
                <w:i/>
                <w:iCs/>
                <w:vertAlign w:val="subscript"/>
                <w:lang w:eastAsia="zh-CN"/>
              </w:rPr>
              <w:t xml:space="preserve">low </w:t>
            </w:r>
            <w:r w:rsidRPr="002B4FF6">
              <w:rPr>
                <w:rFonts w:hint="eastAsia"/>
                <w:lang w:eastAsia="zh-CN"/>
              </w:rPr>
              <w:t>：</w:t>
            </w:r>
            <w:r w:rsidRPr="002B4FF6">
              <w:rPr>
                <w:lang w:eastAsia="zh-CN"/>
              </w:rPr>
              <w:tab/>
            </w:r>
            <w:r w:rsidRPr="002B4FF6">
              <w:rPr>
                <w:rFonts w:ascii="SimSun" w:hAnsi="SimSun" w:cs="SimSun" w:hint="eastAsia"/>
                <w:lang w:eastAsia="zh-CN"/>
              </w:rPr>
              <w:t>频带</w:t>
            </w:r>
            <w:r w:rsidRPr="002B4FF6">
              <w:rPr>
                <w:rFonts w:cs="??" w:hint="eastAsia"/>
                <w:lang w:eastAsia="zh-CN"/>
              </w:rPr>
              <w:t>上最低有效</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p>
          <w:p w:rsidR="00253061" w:rsidRPr="002B4FF6" w:rsidRDefault="00253061" w:rsidP="00FF6C46">
            <w:pPr>
              <w:pStyle w:val="Tablelegend"/>
              <w:rPr>
                <w:lang w:eastAsia="zh-CN"/>
              </w:rPr>
            </w:pPr>
            <w:r w:rsidRPr="002B4FF6">
              <w:rPr>
                <w:i/>
                <w:iCs/>
                <w:lang w:eastAsia="zh-CN"/>
              </w:rPr>
              <w:t>f</w:t>
            </w:r>
            <w:r w:rsidRPr="002B4FF6">
              <w:rPr>
                <w:i/>
                <w:iCs/>
                <w:vertAlign w:val="subscript"/>
                <w:lang w:eastAsia="zh-CN"/>
              </w:rPr>
              <w:t>high</w:t>
            </w:r>
            <w:r w:rsidRPr="002B4FF6">
              <w:rPr>
                <w:rFonts w:hint="eastAsia"/>
                <w:lang w:eastAsia="zh-CN"/>
              </w:rPr>
              <w:t>：</w:t>
            </w:r>
            <w:r w:rsidRPr="002B4FF6">
              <w:rPr>
                <w:lang w:eastAsia="zh-CN"/>
              </w:rPr>
              <w:tab/>
            </w:r>
            <w:r w:rsidRPr="002B4FF6">
              <w:rPr>
                <w:rFonts w:ascii="SimSun" w:hAnsi="SimSun" w:cs="SimSun" w:hint="eastAsia"/>
                <w:lang w:eastAsia="zh-CN"/>
              </w:rPr>
              <w:t>频带</w:t>
            </w:r>
            <w:r w:rsidRPr="002B4FF6">
              <w:rPr>
                <w:rFonts w:cs="??" w:hint="eastAsia"/>
                <w:lang w:eastAsia="zh-CN"/>
              </w:rPr>
              <w:t>上最高有效</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p>
        </w:tc>
      </w:tr>
    </w:tbl>
    <w:p w:rsidR="00253061" w:rsidRDefault="00253061" w:rsidP="00253061">
      <w:pPr>
        <w:pStyle w:val="Tablefin"/>
        <w:rPr>
          <w:rFonts w:eastAsia="MS Mincho"/>
          <w:lang w:eastAsia="zh-CN"/>
        </w:rPr>
      </w:pPr>
    </w:p>
    <w:p w:rsidR="00253061" w:rsidRDefault="00253061" w:rsidP="00073500">
      <w:pPr>
        <w:pStyle w:val="TableNo"/>
        <w:pageBreakBefore/>
        <w:spacing w:before="120"/>
        <w:rPr>
          <w:lang w:val="en-US" w:eastAsia="zh-CN"/>
        </w:rPr>
      </w:pPr>
      <w:r>
        <w:rPr>
          <w:rFonts w:cs="??" w:hint="eastAsia"/>
          <w:lang w:val="en-US" w:eastAsia="zh-CN"/>
        </w:rPr>
        <w:lastRenderedPageBreak/>
        <w:t>表</w:t>
      </w:r>
      <w:r>
        <w:rPr>
          <w:lang w:val="en-US" w:eastAsia="zh-CN"/>
        </w:rPr>
        <w:t>23B</w:t>
      </w:r>
    </w:p>
    <w:p w:rsidR="00253061" w:rsidRDefault="00253061" w:rsidP="00253061">
      <w:pPr>
        <w:pStyle w:val="Tabletitle"/>
        <w:rPr>
          <w:lang w:val="en-US" w:eastAsia="zh-CN"/>
        </w:rPr>
      </w:pPr>
      <w:r>
        <w:rPr>
          <w:rFonts w:cs="??" w:hint="eastAsia"/>
          <w:lang w:eastAsia="zh-CN"/>
        </w:rPr>
        <w:t>附加的</w:t>
      </w:r>
      <w:r>
        <w:rPr>
          <w:rFonts w:cs="??"/>
          <w:lang w:eastAsia="zh-CN"/>
        </w:rPr>
        <w:t>Macro BS</w:t>
      </w:r>
      <w:r>
        <w:rPr>
          <w:rFonts w:ascii="SimSun" w:hAnsi="SimSun" w:cs="SimSun" w:hint="eastAsia"/>
          <w:lang w:eastAsia="zh-CN"/>
        </w:rPr>
        <w:t>频带类别</w:t>
      </w:r>
      <w:r>
        <w:rPr>
          <w:lang w:eastAsia="zh-CN"/>
        </w:rPr>
        <w:t>6</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2851"/>
        <w:gridCol w:w="1281"/>
        <w:gridCol w:w="3660"/>
        <w:gridCol w:w="1853"/>
      </w:tblGrid>
      <w:tr w:rsidR="00253061" w:rsidRPr="002B4FF6" w:rsidTr="00FF6C46">
        <w:trPr>
          <w:cantSplit/>
          <w:jc w:val="center"/>
        </w:trPr>
        <w:tc>
          <w:tcPr>
            <w:tcW w:w="2851"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w:t>
            </w:r>
          </w:p>
        </w:tc>
        <w:tc>
          <w:tcPr>
            <w:tcW w:w="1281"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3660"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c>
          <w:tcPr>
            <w:tcW w:w="1853"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覆盖范</w:t>
            </w:r>
            <w:r w:rsidRPr="002B4FF6">
              <w:rPr>
                <w:rFonts w:ascii="SimSun" w:hAnsi="SimSun" w:cs="SimSun" w:hint="eastAsia"/>
                <w:lang w:val="en-US" w:eastAsia="zh-CN"/>
              </w:rPr>
              <w:t>围</w:t>
            </w:r>
            <w:r w:rsidRPr="002B4FF6">
              <w:rPr>
                <w:rFonts w:cs="??" w:hint="eastAsia"/>
                <w:lang w:val="en-US" w:eastAsia="zh-CN"/>
              </w:rPr>
              <w:t>重叠</w:t>
            </w:r>
          </w:p>
        </w:tc>
      </w:tr>
      <w:tr w:rsidR="00253061" w:rsidRPr="002B4FF6" w:rsidTr="00FF6C46">
        <w:trPr>
          <w:cantSplit/>
          <w:jc w:val="center"/>
        </w:trPr>
        <w:tc>
          <w:tcPr>
            <w:tcW w:w="2851"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1 884.5</w:t>
            </w:r>
            <w:r w:rsidRPr="002B4FF6">
              <w:rPr>
                <w:rFonts w:cs="??" w:hint="eastAsia"/>
                <w:lang w:val="en-US" w:eastAsia="zh-CN"/>
              </w:rPr>
              <w:t>至</w:t>
            </w:r>
            <w:r w:rsidRPr="002B4FF6">
              <w:rPr>
                <w:lang w:val="en-US"/>
              </w:rPr>
              <w:t>1 915.7MHz</w:t>
            </w:r>
          </w:p>
        </w:tc>
        <w:tc>
          <w:tcPr>
            <w:tcW w:w="1281"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一个</w:t>
            </w:r>
          </w:p>
        </w:tc>
        <w:tc>
          <w:tcPr>
            <w:tcW w:w="3660"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–41 dBm / 300 kHz</w:t>
            </w:r>
          </w:p>
        </w:tc>
        <w:tc>
          <w:tcPr>
            <w:tcW w:w="1853"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US"/>
              </w:rPr>
            </w:pPr>
            <w:r w:rsidRPr="002B4FF6">
              <w:rPr>
                <w:lang w:val="en-US"/>
              </w:rPr>
              <w:t>PHS</w:t>
            </w:r>
          </w:p>
        </w:tc>
      </w:tr>
      <w:tr w:rsidR="00253061" w:rsidRPr="002B4FF6" w:rsidTr="00FF6C46">
        <w:trPr>
          <w:cantSplit/>
          <w:jc w:val="center"/>
        </w:trPr>
        <w:tc>
          <w:tcPr>
            <w:tcW w:w="285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824</w:t>
            </w:r>
            <w:r w:rsidRPr="002B4FF6">
              <w:rPr>
                <w:rFonts w:cs="??" w:hint="eastAsia"/>
                <w:lang w:val="en-US" w:eastAsia="zh-CN"/>
              </w:rPr>
              <w:t>至</w:t>
            </w:r>
            <w:r w:rsidRPr="002B4FF6">
              <w:rPr>
                <w:lang w:val="en-US"/>
              </w:rPr>
              <w:t>849 MHz</w:t>
            </w:r>
          </w:p>
        </w:tc>
        <w:tc>
          <w:tcPr>
            <w:tcW w:w="128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一个</w:t>
            </w:r>
          </w:p>
        </w:tc>
        <w:tc>
          <w:tcPr>
            <w:tcW w:w="3660"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 xml:space="preserve">–98 dBm/100 kHz </w:t>
            </w:r>
            <w:r w:rsidRPr="002B4FF6">
              <w:rPr>
                <w:rFonts w:cs="??" w:hint="eastAsia"/>
                <w:lang w:val="en-US" w:eastAsia="zh-CN"/>
              </w:rPr>
              <w:t>（只有共址）</w:t>
            </w:r>
            <w:r w:rsidRPr="002B4FF6">
              <w:rPr>
                <w:lang w:val="en-US"/>
              </w:rPr>
              <w:br/>
              <w:t>–61 dBm/100 kHz</w:t>
            </w:r>
            <w:r w:rsidRPr="002B4FF6">
              <w:rPr>
                <w:rFonts w:cs="??" w:hint="eastAsia"/>
                <w:lang w:val="en-US" w:eastAsia="zh-CN"/>
              </w:rPr>
              <w:t>（没有共址）</w:t>
            </w:r>
          </w:p>
        </w:tc>
        <w:tc>
          <w:tcPr>
            <w:tcW w:w="1853"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US"/>
              </w:rPr>
            </w:pPr>
            <w:r w:rsidRPr="002B4FF6">
              <w:rPr>
                <w:lang w:val="en-US"/>
              </w:rPr>
              <w:t>GSM 850</w:t>
            </w:r>
            <w:r w:rsidRPr="002B4FF6">
              <w:rPr>
                <w:lang w:val="en-US"/>
              </w:rPr>
              <w:br/>
              <w:t>CDMA 850</w:t>
            </w:r>
          </w:p>
        </w:tc>
      </w:tr>
      <w:tr w:rsidR="00253061" w:rsidRPr="002B4FF6" w:rsidTr="00FF6C46">
        <w:trPr>
          <w:cantSplit/>
          <w:jc w:val="center"/>
        </w:trPr>
        <w:tc>
          <w:tcPr>
            <w:tcW w:w="285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869</w:t>
            </w:r>
            <w:r w:rsidRPr="002B4FF6">
              <w:rPr>
                <w:rFonts w:cs="??" w:hint="eastAsia"/>
                <w:lang w:val="en-US" w:eastAsia="zh-CN"/>
              </w:rPr>
              <w:t>至</w:t>
            </w:r>
            <w:r w:rsidRPr="002B4FF6">
              <w:rPr>
                <w:lang w:val="en-US"/>
              </w:rPr>
              <w:t>894 MHz</w:t>
            </w:r>
          </w:p>
        </w:tc>
        <w:tc>
          <w:tcPr>
            <w:tcW w:w="128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60"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–57 dBm/100 kHz</w:t>
            </w:r>
          </w:p>
        </w:tc>
        <w:tc>
          <w:tcPr>
            <w:tcW w:w="1853"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US"/>
              </w:rPr>
            </w:pPr>
            <w:r w:rsidRPr="002B4FF6">
              <w:rPr>
                <w:lang w:val="en-US"/>
              </w:rPr>
              <w:t>GSM 850</w:t>
            </w:r>
            <w:r w:rsidRPr="002B4FF6">
              <w:rPr>
                <w:lang w:val="en-US"/>
              </w:rPr>
              <w:br/>
              <w:t>CDMA 850</w:t>
            </w:r>
          </w:p>
        </w:tc>
      </w:tr>
      <w:tr w:rsidR="00253061" w:rsidRPr="002B4FF6" w:rsidTr="00FF6C46">
        <w:trPr>
          <w:cantSplit/>
          <w:jc w:val="center"/>
        </w:trPr>
        <w:tc>
          <w:tcPr>
            <w:tcW w:w="285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876</w:t>
            </w:r>
            <w:r w:rsidRPr="002B4FF6">
              <w:rPr>
                <w:rFonts w:cs="??" w:hint="eastAsia"/>
                <w:lang w:val="en-US" w:eastAsia="zh-CN"/>
              </w:rPr>
              <w:t>至</w:t>
            </w:r>
            <w:r w:rsidRPr="002B4FF6">
              <w:rPr>
                <w:lang w:val="en-US"/>
              </w:rPr>
              <w:t>915 MHz</w:t>
            </w:r>
          </w:p>
        </w:tc>
        <w:tc>
          <w:tcPr>
            <w:tcW w:w="128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一个</w:t>
            </w:r>
          </w:p>
        </w:tc>
        <w:tc>
          <w:tcPr>
            <w:tcW w:w="3660"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 xml:space="preserve">–98 dBm/100 kHz </w:t>
            </w:r>
            <w:r w:rsidRPr="002B4FF6">
              <w:rPr>
                <w:rFonts w:cs="??" w:hint="eastAsia"/>
                <w:lang w:val="en-US" w:eastAsia="zh-CN"/>
              </w:rPr>
              <w:t>（只有共址）</w:t>
            </w:r>
            <w:r w:rsidRPr="002B4FF6">
              <w:rPr>
                <w:lang w:val="en-US"/>
              </w:rPr>
              <w:br/>
              <w:t xml:space="preserve">–61 dBm/100 kHz </w:t>
            </w:r>
            <w:r w:rsidRPr="002B4FF6">
              <w:rPr>
                <w:rFonts w:cs="??" w:hint="eastAsia"/>
                <w:lang w:val="en-US" w:eastAsia="zh-CN"/>
              </w:rPr>
              <w:t>（没有共址）</w:t>
            </w:r>
          </w:p>
        </w:tc>
        <w:tc>
          <w:tcPr>
            <w:tcW w:w="1853"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US"/>
              </w:rPr>
            </w:pPr>
            <w:r w:rsidRPr="002B4FF6">
              <w:rPr>
                <w:lang w:val="en-US"/>
              </w:rPr>
              <w:t>GSM 900</w:t>
            </w:r>
          </w:p>
        </w:tc>
      </w:tr>
      <w:tr w:rsidR="00253061" w:rsidRPr="002B4FF6" w:rsidTr="00FF6C46">
        <w:trPr>
          <w:cantSplit/>
          <w:jc w:val="center"/>
        </w:trPr>
        <w:tc>
          <w:tcPr>
            <w:tcW w:w="2851"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921</w:t>
            </w:r>
            <w:r w:rsidRPr="002B4FF6">
              <w:rPr>
                <w:rFonts w:cs="??" w:hint="eastAsia"/>
                <w:lang w:val="en-US" w:eastAsia="zh-CN"/>
              </w:rPr>
              <w:t>至</w:t>
            </w:r>
            <w:r w:rsidRPr="002B4FF6">
              <w:rPr>
                <w:lang w:val="en-US"/>
              </w:rPr>
              <w:t>960 MHz</w:t>
            </w:r>
          </w:p>
        </w:tc>
        <w:tc>
          <w:tcPr>
            <w:tcW w:w="1281" w:type="dxa"/>
            <w:tcBorders>
              <w:top w:val="nil"/>
              <w:left w:val="single" w:sz="6" w:space="0" w:color="auto"/>
              <w:bottom w:val="single" w:sz="6" w:space="0" w:color="auto"/>
              <w:right w:val="single" w:sz="6"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60"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US"/>
              </w:rPr>
            </w:pPr>
            <w:r w:rsidRPr="002B4FF6">
              <w:rPr>
                <w:lang w:val="en-US"/>
              </w:rPr>
              <w:t>–57 dBm/100 kHz</w:t>
            </w:r>
          </w:p>
        </w:tc>
        <w:tc>
          <w:tcPr>
            <w:tcW w:w="1853" w:type="dxa"/>
            <w:tcBorders>
              <w:top w:val="nil"/>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US"/>
              </w:rPr>
            </w:pPr>
            <w:r w:rsidRPr="002B4FF6">
              <w:rPr>
                <w:lang w:val="en-US"/>
              </w:rPr>
              <w:t>GSM 900</w:t>
            </w:r>
          </w:p>
        </w:tc>
      </w:tr>
      <w:tr w:rsidR="00253061" w:rsidRPr="002B4FF6" w:rsidTr="00FF6C46">
        <w:trPr>
          <w:cantSplit/>
          <w:jc w:val="center"/>
        </w:trPr>
        <w:tc>
          <w:tcPr>
            <w:tcW w:w="2851" w:type="dxa"/>
            <w:tcBorders>
              <w:top w:val="nil"/>
              <w:left w:val="single" w:sz="6" w:space="0" w:color="auto"/>
              <w:bottom w:val="nil"/>
              <w:right w:val="single" w:sz="6" w:space="0" w:color="auto"/>
            </w:tcBorders>
            <w:vAlign w:val="center"/>
          </w:tcPr>
          <w:p w:rsidR="00253061" w:rsidRPr="002B4FF6" w:rsidRDefault="00253061" w:rsidP="00FF6C46">
            <w:pPr>
              <w:pStyle w:val="Tabletext"/>
              <w:jc w:val="center"/>
              <w:rPr>
                <w:lang w:val="en-US"/>
              </w:rPr>
            </w:pPr>
            <w:r w:rsidRPr="002B4FF6">
              <w:rPr>
                <w:lang w:val="en-US"/>
              </w:rPr>
              <w:t>1 710</w:t>
            </w:r>
            <w:r w:rsidRPr="002B4FF6">
              <w:rPr>
                <w:rFonts w:cs="??" w:hint="eastAsia"/>
                <w:lang w:val="en-US" w:eastAsia="zh-CN"/>
              </w:rPr>
              <w:t>至</w:t>
            </w:r>
            <w:r w:rsidRPr="002B4FF6">
              <w:rPr>
                <w:lang w:val="en-US"/>
              </w:rPr>
              <w:t>1 785 MHz</w:t>
            </w:r>
          </w:p>
        </w:tc>
        <w:tc>
          <w:tcPr>
            <w:tcW w:w="1281" w:type="dxa"/>
            <w:tcBorders>
              <w:top w:val="nil"/>
              <w:left w:val="single" w:sz="6" w:space="0" w:color="auto"/>
              <w:bottom w:val="nil"/>
              <w:right w:val="single" w:sz="6"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一个</w:t>
            </w:r>
          </w:p>
        </w:tc>
        <w:tc>
          <w:tcPr>
            <w:tcW w:w="3660" w:type="dxa"/>
            <w:tcBorders>
              <w:top w:val="nil"/>
              <w:left w:val="single" w:sz="6" w:space="0" w:color="auto"/>
              <w:bottom w:val="nil"/>
              <w:right w:val="single" w:sz="6" w:space="0" w:color="auto"/>
            </w:tcBorders>
            <w:vAlign w:val="center"/>
          </w:tcPr>
          <w:p w:rsidR="00253061" w:rsidRPr="002B4FF6" w:rsidRDefault="00253061" w:rsidP="00FF6C46">
            <w:pPr>
              <w:pStyle w:val="Tabletext"/>
              <w:jc w:val="center"/>
              <w:rPr>
                <w:lang w:val="en-US"/>
              </w:rPr>
            </w:pPr>
            <w:r w:rsidRPr="002B4FF6">
              <w:rPr>
                <w:lang w:val="en-US"/>
              </w:rPr>
              <w:t xml:space="preserve">–98 dBm/100 kHz </w:t>
            </w:r>
            <w:r w:rsidRPr="002B4FF6">
              <w:rPr>
                <w:rFonts w:cs="??" w:hint="eastAsia"/>
                <w:lang w:val="en-US" w:eastAsia="zh-CN"/>
              </w:rPr>
              <w:t>（只有共址）</w:t>
            </w:r>
            <w:r w:rsidRPr="002B4FF6">
              <w:rPr>
                <w:lang w:val="en-US"/>
              </w:rPr>
              <w:br/>
              <w:t>–61 dBm/100 kHz</w:t>
            </w:r>
            <w:r w:rsidRPr="002B4FF6">
              <w:rPr>
                <w:rFonts w:cs="??" w:hint="eastAsia"/>
                <w:lang w:val="en-US" w:eastAsia="zh-CN"/>
              </w:rPr>
              <w:t>（没有共址）</w:t>
            </w:r>
          </w:p>
        </w:tc>
        <w:tc>
          <w:tcPr>
            <w:tcW w:w="1853" w:type="dxa"/>
            <w:tcBorders>
              <w:top w:val="nil"/>
              <w:left w:val="single" w:sz="6" w:space="0" w:color="auto"/>
              <w:bottom w:val="nil"/>
              <w:right w:val="single" w:sz="6" w:space="0" w:color="auto"/>
            </w:tcBorders>
            <w:vAlign w:val="center"/>
          </w:tcPr>
          <w:p w:rsidR="00253061" w:rsidRPr="002B4FF6" w:rsidRDefault="00253061" w:rsidP="00FF6C46">
            <w:pPr>
              <w:pStyle w:val="Tabletext"/>
              <w:jc w:val="left"/>
              <w:rPr>
                <w:lang w:val="en-US"/>
              </w:rPr>
            </w:pPr>
            <w:r w:rsidRPr="002B4FF6">
              <w:rPr>
                <w:lang w:val="en-US"/>
              </w:rPr>
              <w:t>DCS 1800</w:t>
            </w:r>
          </w:p>
        </w:tc>
      </w:tr>
      <w:tr w:rsidR="00253061" w:rsidRPr="002B4FF6" w:rsidTr="00FF6C46">
        <w:trPr>
          <w:cantSplit/>
          <w:jc w:val="center"/>
        </w:trPr>
        <w:tc>
          <w:tcPr>
            <w:tcW w:w="285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1 805</w:t>
            </w:r>
            <w:r w:rsidRPr="002B4FF6">
              <w:rPr>
                <w:rFonts w:cs="??" w:hint="eastAsia"/>
                <w:lang w:val="en-US" w:eastAsia="zh-CN"/>
              </w:rPr>
              <w:t>至</w:t>
            </w:r>
            <w:r w:rsidRPr="002B4FF6">
              <w:rPr>
                <w:lang w:val="en-US"/>
              </w:rPr>
              <w:t>1 880 MHz</w:t>
            </w:r>
          </w:p>
        </w:tc>
        <w:tc>
          <w:tcPr>
            <w:tcW w:w="1281" w:type="dxa"/>
            <w:tcBorders>
              <w:top w:val="single" w:sz="4" w:space="0" w:color="auto"/>
              <w:left w:val="single" w:sz="4" w:space="0" w:color="auto"/>
              <w:bottom w:val="nil"/>
              <w:right w:val="single" w:sz="4"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60" w:type="dxa"/>
            <w:tcBorders>
              <w:top w:val="single" w:sz="4" w:space="0" w:color="auto"/>
              <w:left w:val="single" w:sz="4" w:space="0" w:color="auto"/>
              <w:bottom w:val="nil"/>
              <w:right w:val="single" w:sz="4" w:space="0" w:color="auto"/>
            </w:tcBorders>
            <w:vAlign w:val="center"/>
          </w:tcPr>
          <w:p w:rsidR="00253061" w:rsidRPr="002B4FF6" w:rsidRDefault="00253061" w:rsidP="00FF6C46">
            <w:pPr>
              <w:pStyle w:val="Tabletext"/>
              <w:jc w:val="center"/>
              <w:rPr>
                <w:lang w:val="en-US"/>
              </w:rPr>
            </w:pPr>
            <w:r w:rsidRPr="002B4FF6">
              <w:rPr>
                <w:lang w:val="en-US"/>
              </w:rPr>
              <w:t>–47 dBm/100 kHz</w:t>
            </w:r>
          </w:p>
        </w:tc>
        <w:tc>
          <w:tcPr>
            <w:tcW w:w="1853" w:type="dxa"/>
            <w:tcBorders>
              <w:top w:val="single" w:sz="4" w:space="0" w:color="auto"/>
              <w:left w:val="single" w:sz="4" w:space="0" w:color="auto"/>
              <w:bottom w:val="nil"/>
              <w:right w:val="single" w:sz="4" w:space="0" w:color="auto"/>
            </w:tcBorders>
            <w:vAlign w:val="center"/>
          </w:tcPr>
          <w:p w:rsidR="00253061" w:rsidRPr="002B4FF6" w:rsidRDefault="00253061" w:rsidP="00FF6C46">
            <w:pPr>
              <w:pStyle w:val="Tabletext"/>
              <w:jc w:val="left"/>
              <w:rPr>
                <w:lang w:val="en-US"/>
              </w:rPr>
            </w:pPr>
            <w:r w:rsidRPr="002B4FF6">
              <w:rPr>
                <w:lang w:val="en-US"/>
              </w:rPr>
              <w:t>DCS 1800</w:t>
            </w:r>
          </w:p>
        </w:tc>
      </w:tr>
      <w:tr w:rsidR="00253061" w:rsidRPr="002B4FF6" w:rsidTr="00FF6C46">
        <w:trPr>
          <w:cantSplit/>
          <w:trHeight w:val="730"/>
          <w:jc w:val="center"/>
        </w:trPr>
        <w:tc>
          <w:tcPr>
            <w:tcW w:w="285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1 900</w:t>
            </w:r>
            <w:r w:rsidRPr="002B4FF6">
              <w:rPr>
                <w:rFonts w:cs="??" w:hint="eastAsia"/>
                <w:lang w:val="en-US" w:eastAsia="zh-CN"/>
              </w:rPr>
              <w:t>至</w:t>
            </w:r>
            <w:r w:rsidRPr="002B4FF6">
              <w:rPr>
                <w:lang w:val="en-US"/>
              </w:rPr>
              <w:t>1 920 MHz</w:t>
            </w:r>
            <w:r w:rsidRPr="002B4FF6">
              <w:rPr>
                <w:rFonts w:cs="??" w:hint="eastAsia"/>
                <w:lang w:val="en-US" w:eastAsia="zh-CN"/>
              </w:rPr>
              <w:t>和</w:t>
            </w:r>
            <w:r w:rsidRPr="002B4FF6">
              <w:rPr>
                <w:lang w:val="en-US"/>
              </w:rPr>
              <w:br/>
              <w:t>2 010</w:t>
            </w:r>
            <w:r w:rsidRPr="002B4FF6">
              <w:rPr>
                <w:rFonts w:cs="??" w:hint="eastAsia"/>
                <w:lang w:val="en-US" w:eastAsia="zh-CN"/>
              </w:rPr>
              <w:t>至</w:t>
            </w:r>
            <w:r w:rsidRPr="002B4FF6">
              <w:rPr>
                <w:lang w:val="en-US"/>
              </w:rPr>
              <w:t>2 025 MHz</w:t>
            </w:r>
          </w:p>
        </w:tc>
        <w:tc>
          <w:tcPr>
            <w:tcW w:w="128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一个</w:t>
            </w:r>
          </w:p>
        </w:tc>
        <w:tc>
          <w:tcPr>
            <w:tcW w:w="366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 xml:space="preserve">– 86 dBm/1 MHz </w:t>
            </w:r>
            <w:r w:rsidRPr="002B4FF6">
              <w:rPr>
                <w:rFonts w:cs="??" w:hint="eastAsia"/>
                <w:lang w:val="en-US" w:eastAsia="zh-CN"/>
              </w:rPr>
              <w:t>（只有共址）</w:t>
            </w:r>
          </w:p>
        </w:tc>
        <w:tc>
          <w:tcPr>
            <w:tcW w:w="18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left"/>
              <w:rPr>
                <w:lang w:val="en-US"/>
              </w:rPr>
            </w:pPr>
            <w:r w:rsidRPr="002B4FF6">
              <w:rPr>
                <w:lang w:val="en-US"/>
              </w:rPr>
              <w:t>UTRA-TDD</w:t>
            </w:r>
          </w:p>
        </w:tc>
      </w:tr>
      <w:tr w:rsidR="00253061" w:rsidRPr="002B4FF6" w:rsidTr="00FF6C46">
        <w:trPr>
          <w:cantSplit/>
          <w:trHeight w:val="730"/>
          <w:jc w:val="center"/>
        </w:trPr>
        <w:tc>
          <w:tcPr>
            <w:tcW w:w="285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1 900</w:t>
            </w:r>
            <w:r w:rsidRPr="002B4FF6">
              <w:rPr>
                <w:rFonts w:cs="??" w:hint="eastAsia"/>
                <w:lang w:val="en-US" w:eastAsia="zh-CN"/>
              </w:rPr>
              <w:t>至</w:t>
            </w:r>
            <w:r w:rsidRPr="002B4FF6">
              <w:rPr>
                <w:lang w:val="en-US"/>
              </w:rPr>
              <w:t>1 920 MHz</w:t>
            </w:r>
            <w:r w:rsidRPr="002B4FF6">
              <w:rPr>
                <w:rFonts w:cs="??" w:hint="eastAsia"/>
                <w:lang w:val="en-US" w:eastAsia="zh-CN"/>
              </w:rPr>
              <w:t>和</w:t>
            </w:r>
            <w:r w:rsidRPr="002B4FF6">
              <w:rPr>
                <w:lang w:val="en-US"/>
              </w:rPr>
              <w:br/>
              <w:t>2 010</w:t>
            </w:r>
            <w:r w:rsidRPr="002B4FF6">
              <w:rPr>
                <w:rFonts w:cs="??" w:hint="eastAsia"/>
                <w:lang w:val="en-US" w:eastAsia="zh-CN"/>
              </w:rPr>
              <w:t>至</w:t>
            </w:r>
            <w:r w:rsidRPr="002B4FF6">
              <w:rPr>
                <w:lang w:val="en-US"/>
              </w:rPr>
              <w:t>2 025 MHz</w:t>
            </w:r>
          </w:p>
        </w:tc>
        <w:tc>
          <w:tcPr>
            <w:tcW w:w="1281"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所有</w:t>
            </w:r>
          </w:p>
        </w:tc>
        <w:tc>
          <w:tcPr>
            <w:tcW w:w="366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–52 dBm/1 MHz</w:t>
            </w:r>
          </w:p>
        </w:tc>
        <w:tc>
          <w:tcPr>
            <w:tcW w:w="18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left"/>
              <w:rPr>
                <w:lang w:val="en-US"/>
              </w:rPr>
            </w:pPr>
            <w:r w:rsidRPr="002B4FF6">
              <w:rPr>
                <w:lang w:val="en-US"/>
              </w:rPr>
              <w:t>UTRA-TDD</w:t>
            </w:r>
          </w:p>
        </w:tc>
      </w:tr>
      <w:tr w:rsidR="00253061" w:rsidRPr="002B4FF6" w:rsidTr="00FF6C46">
        <w:trPr>
          <w:cantSplit/>
          <w:trHeight w:val="332"/>
          <w:jc w:val="center"/>
        </w:trPr>
        <w:tc>
          <w:tcPr>
            <w:tcW w:w="285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1 920</w:t>
            </w:r>
            <w:r w:rsidRPr="002B4FF6">
              <w:rPr>
                <w:rFonts w:cs="??" w:hint="eastAsia"/>
                <w:lang w:val="en-US" w:eastAsia="zh-CN"/>
              </w:rPr>
              <w:t>至</w:t>
            </w:r>
            <w:r w:rsidRPr="002B4FF6">
              <w:rPr>
                <w:lang w:val="en-US"/>
              </w:rPr>
              <w:t>1 980 MHz</w:t>
            </w:r>
          </w:p>
        </w:tc>
        <w:tc>
          <w:tcPr>
            <w:tcW w:w="128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eastAsia="zh-CN"/>
              </w:rPr>
            </w:pPr>
            <w:r w:rsidRPr="002B4FF6">
              <w:rPr>
                <w:rFonts w:cs="??" w:hint="eastAsia"/>
                <w:lang w:val="en-US" w:eastAsia="zh-CN"/>
              </w:rPr>
              <w:t>一个</w:t>
            </w:r>
          </w:p>
        </w:tc>
        <w:tc>
          <w:tcPr>
            <w:tcW w:w="366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US"/>
              </w:rPr>
            </w:pPr>
            <w:r w:rsidRPr="002B4FF6">
              <w:rPr>
                <w:lang w:val="en-US"/>
              </w:rPr>
              <w:t>–86 dBm/1 MHz</w:t>
            </w:r>
          </w:p>
        </w:tc>
        <w:tc>
          <w:tcPr>
            <w:tcW w:w="185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left"/>
              <w:rPr>
                <w:lang w:val="en-US" w:eastAsia="zh-CN"/>
              </w:rPr>
            </w:pPr>
            <w:r w:rsidRPr="002B4FF6">
              <w:rPr>
                <w:rFonts w:ascii="SimSun" w:hAnsi="SimSun" w:cs="SimSun" w:hint="eastAsia"/>
                <w:lang w:val="en-US" w:eastAsia="zh-CN"/>
              </w:rPr>
              <w:t>总</w:t>
            </w:r>
            <w:r w:rsidRPr="002B4FF6">
              <w:rPr>
                <w:rFonts w:cs="??" w:hint="eastAsia"/>
                <w:lang w:val="en-US" w:eastAsia="zh-CN"/>
              </w:rPr>
              <w:t>是</w:t>
            </w:r>
          </w:p>
        </w:tc>
      </w:tr>
    </w:tbl>
    <w:p w:rsidR="00253061" w:rsidRDefault="00253061" w:rsidP="00253061">
      <w:pPr>
        <w:ind w:firstLineChars="200" w:firstLine="480"/>
        <w:rPr>
          <w:lang w:val="en-US" w:eastAsia="zh-CN"/>
        </w:rPr>
      </w:pPr>
      <w:r>
        <w:rPr>
          <w:rFonts w:cs="??" w:hint="eastAsia"/>
          <w:lang w:eastAsia="zh-CN"/>
        </w:rPr>
        <w:t>在北美，在</w:t>
      </w:r>
      <w:r>
        <w:rPr>
          <w:rFonts w:ascii="SimSun" w:hAnsi="SimSun" w:cs="SimSun" w:hint="eastAsia"/>
          <w:lang w:eastAsia="zh-CN"/>
        </w:rPr>
        <w:t>频带类别内</w:t>
      </w:r>
      <w:r>
        <w:rPr>
          <w:lang w:eastAsia="zh-CN"/>
        </w:rPr>
        <w:t>10</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24</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073500">
      <w:pPr>
        <w:pStyle w:val="TableNo"/>
        <w:rPr>
          <w:lang w:val="en-US" w:eastAsia="zh-CN"/>
        </w:rPr>
      </w:pPr>
      <w:r>
        <w:rPr>
          <w:rFonts w:cs="??" w:hint="eastAsia"/>
          <w:lang w:val="en-US" w:eastAsia="zh-CN"/>
        </w:rPr>
        <w:t>表</w:t>
      </w:r>
      <w:r>
        <w:rPr>
          <w:lang w:val="en-US" w:eastAsia="zh-CN"/>
        </w:rPr>
        <w:t>24</w:t>
      </w:r>
    </w:p>
    <w:p w:rsidR="00253061" w:rsidRPr="004539CB" w:rsidRDefault="00253061" w:rsidP="00253061">
      <w:pPr>
        <w:pStyle w:val="Tabletitle"/>
        <w:rPr>
          <w:lang w:val="en-US" w:eastAsia="zh-CN"/>
        </w:rPr>
      </w:pPr>
      <w:r w:rsidRPr="004539CB">
        <w:rPr>
          <w:rFonts w:hint="eastAsia"/>
          <w:lang w:eastAsia="zh-CN"/>
        </w:rPr>
        <w:t>用于在北美工作的附加的频带</w:t>
      </w:r>
      <w:r>
        <w:rPr>
          <w:lang w:eastAsia="zh-CN"/>
        </w:rPr>
        <w:br/>
      </w:r>
      <w:r w:rsidRPr="004539CB">
        <w:rPr>
          <w:rFonts w:hint="eastAsia"/>
          <w:lang w:eastAsia="zh-CN"/>
        </w:rPr>
        <w:t>类别</w:t>
      </w:r>
      <w:r w:rsidRPr="004539CB">
        <w:rPr>
          <w:lang w:eastAsia="zh-CN"/>
        </w:rPr>
        <w:t>10</w:t>
      </w:r>
      <w:r w:rsidRPr="004539CB">
        <w:rPr>
          <w:rFonts w:hint="eastAsia"/>
          <w:lang w:eastAsia="zh-CN"/>
        </w:rPr>
        <w:t>的杂散发射限值</w:t>
      </w:r>
    </w:p>
    <w:tbl>
      <w:tblPr>
        <w:tblW w:w="9477" w:type="dxa"/>
        <w:jc w:val="center"/>
        <w:tblLayout w:type="fixed"/>
        <w:tblLook w:val="0000" w:firstRow="0" w:lastRow="0" w:firstColumn="0" w:lastColumn="0" w:noHBand="0" w:noVBand="0"/>
      </w:tblPr>
      <w:tblGrid>
        <w:gridCol w:w="4189"/>
        <w:gridCol w:w="5288"/>
      </w:tblGrid>
      <w:tr w:rsidR="00253061" w:rsidRPr="002B4FF6" w:rsidTr="00B63430">
        <w:trPr>
          <w:cantSplit/>
          <w:trHeight w:val="437"/>
          <w:jc w:val="center"/>
        </w:trPr>
        <w:tc>
          <w:tcPr>
            <w:tcW w:w="4189"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w:t>
            </w:r>
          </w:p>
        </w:tc>
        <w:tc>
          <w:tcPr>
            <w:tcW w:w="5288"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r>
      <w:tr w:rsidR="00253061" w:rsidRPr="002B4FF6" w:rsidTr="00B63430">
        <w:trPr>
          <w:cantSplit/>
          <w:trHeight w:val="358"/>
          <w:jc w:val="center"/>
        </w:trPr>
        <w:tc>
          <w:tcPr>
            <w:tcW w:w="4189" w:type="dxa"/>
            <w:tcBorders>
              <w:top w:val="single" w:sz="4"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US"/>
              </w:rPr>
            </w:pPr>
            <w:r w:rsidRPr="002B4FF6">
              <w:rPr>
                <w:lang w:val="en-US"/>
              </w:rPr>
              <w:t>854.75</w:t>
            </w:r>
            <w:r w:rsidRPr="002B4FF6">
              <w:rPr>
                <w:rFonts w:cs="??" w:hint="eastAsia"/>
                <w:lang w:val="en-US" w:eastAsia="zh-CN"/>
              </w:rPr>
              <w:t>至</w:t>
            </w:r>
            <w:r w:rsidRPr="002B4FF6">
              <w:rPr>
                <w:lang w:val="en-US"/>
              </w:rPr>
              <w:t>861 MHz</w:t>
            </w:r>
          </w:p>
        </w:tc>
        <w:tc>
          <w:tcPr>
            <w:tcW w:w="5288" w:type="dxa"/>
            <w:tcBorders>
              <w:top w:val="single" w:sz="4"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US"/>
              </w:rPr>
            </w:pPr>
            <w:r w:rsidRPr="002B4FF6">
              <w:rPr>
                <w:lang w:val="en-US"/>
              </w:rPr>
              <w:t>–40 dBm/30 kHz</w:t>
            </w:r>
          </w:p>
        </w:tc>
      </w:tr>
      <w:tr w:rsidR="00253061" w:rsidRPr="002B4FF6" w:rsidTr="00B63430">
        <w:trPr>
          <w:cantSplit/>
          <w:trHeight w:val="344"/>
          <w:jc w:val="center"/>
        </w:trPr>
        <w:tc>
          <w:tcPr>
            <w:tcW w:w="4189" w:type="dxa"/>
            <w:tcBorders>
              <w:top w:val="single" w:sz="4" w:space="0" w:color="auto"/>
              <w:left w:val="single" w:sz="4" w:space="0" w:color="auto"/>
              <w:bottom w:val="single" w:sz="4" w:space="0" w:color="auto"/>
              <w:right w:val="single" w:sz="6" w:space="0" w:color="auto"/>
            </w:tcBorders>
          </w:tcPr>
          <w:p w:rsidR="00253061" w:rsidRPr="002B4FF6" w:rsidRDefault="00253061" w:rsidP="00FF6C46">
            <w:pPr>
              <w:pStyle w:val="Tabletext"/>
              <w:jc w:val="center"/>
              <w:rPr>
                <w:lang w:val="en-US"/>
              </w:rPr>
            </w:pPr>
            <w:r w:rsidRPr="002B4FF6">
              <w:rPr>
                <w:lang w:val="en-US"/>
              </w:rPr>
              <w:t>866</w:t>
            </w:r>
            <w:r w:rsidRPr="002B4FF6">
              <w:rPr>
                <w:rFonts w:cs="??" w:hint="eastAsia"/>
                <w:lang w:val="en-US" w:eastAsia="zh-CN"/>
              </w:rPr>
              <w:t>至</w:t>
            </w:r>
            <w:r w:rsidRPr="002B4FF6">
              <w:rPr>
                <w:lang w:val="en-US"/>
              </w:rPr>
              <w:t>869 MHz</w:t>
            </w:r>
          </w:p>
        </w:tc>
        <w:tc>
          <w:tcPr>
            <w:tcW w:w="5288" w:type="dxa"/>
            <w:tcBorders>
              <w:top w:val="single" w:sz="4" w:space="0" w:color="auto"/>
              <w:left w:val="single" w:sz="6" w:space="0" w:color="auto"/>
              <w:bottom w:val="single" w:sz="4" w:space="0" w:color="auto"/>
              <w:right w:val="single" w:sz="4" w:space="0" w:color="auto"/>
            </w:tcBorders>
          </w:tcPr>
          <w:p w:rsidR="00253061" w:rsidRPr="002B4FF6" w:rsidRDefault="00253061" w:rsidP="00FF6C46">
            <w:pPr>
              <w:pStyle w:val="Tabletext"/>
              <w:jc w:val="center"/>
              <w:rPr>
                <w:lang w:val="en-US"/>
              </w:rPr>
            </w:pPr>
            <w:r w:rsidRPr="002B4FF6">
              <w:rPr>
                <w:lang w:val="en-US"/>
              </w:rPr>
              <w:t>–40 dBm/30 kHz</w:t>
            </w:r>
          </w:p>
        </w:tc>
      </w:tr>
      <w:tr w:rsidR="00253061" w:rsidRPr="002B4FF6" w:rsidTr="00B63430">
        <w:trPr>
          <w:cantSplit/>
          <w:trHeight w:val="584"/>
          <w:jc w:val="center"/>
        </w:trPr>
        <w:tc>
          <w:tcPr>
            <w:tcW w:w="9477" w:type="dxa"/>
            <w:gridSpan w:val="2"/>
            <w:tcBorders>
              <w:top w:val="single" w:sz="4" w:space="0" w:color="auto"/>
              <w:left w:val="nil"/>
              <w:bottom w:val="nil"/>
              <w:right w:val="nil"/>
            </w:tcBorders>
          </w:tcPr>
          <w:p w:rsidR="00253061" w:rsidRPr="002B4FF6" w:rsidRDefault="00253061" w:rsidP="00B63430">
            <w:pPr>
              <w:pStyle w:val="TableLegendNote"/>
              <w:rPr>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频带类别</w:t>
            </w:r>
            <w:r w:rsidRPr="002B4FF6">
              <w:rPr>
                <w:lang w:eastAsia="zh-CN"/>
              </w:rPr>
              <w:t>10</w:t>
            </w:r>
            <w:r w:rsidRPr="002B4FF6">
              <w:rPr>
                <w:rFonts w:ascii="SimSun" w:hAnsi="SimSun" w:cs="SimSun" w:hint="eastAsia"/>
                <w:lang w:eastAsia="zh-CN"/>
              </w:rPr>
              <w:t>杂</w:t>
            </w:r>
            <w:r w:rsidRPr="002B4FF6">
              <w:rPr>
                <w:rFonts w:cs="??" w:hint="eastAsia"/>
                <w:lang w:eastAsia="zh-CN"/>
              </w:rPr>
              <w:t>散</w:t>
            </w:r>
            <w:r w:rsidRPr="002B4FF6">
              <w:rPr>
                <w:rFonts w:ascii="SimSun" w:hAnsi="SimSun" w:cs="SimSun" w:hint="eastAsia"/>
                <w:lang w:eastAsia="zh-CN"/>
              </w:rPr>
              <w:t>发</w:t>
            </w:r>
            <w:r w:rsidRPr="002B4FF6">
              <w:rPr>
                <w:rFonts w:cs="??" w:hint="eastAsia"/>
                <w:lang w:eastAsia="zh-CN"/>
              </w:rPr>
              <w:t>射限</w:t>
            </w:r>
            <w:r w:rsidRPr="002B4FF6">
              <w:rPr>
                <w:rFonts w:ascii="SimSun" w:hAnsi="SimSun" w:cs="SimSun" w:hint="eastAsia"/>
                <w:lang w:eastAsia="zh-CN"/>
              </w:rPr>
              <w:t>值设计用于</w:t>
            </w:r>
            <w:r w:rsidRPr="002B4FF6">
              <w:rPr>
                <w:rFonts w:cs="??" w:hint="eastAsia"/>
                <w:lang w:eastAsia="zh-CN"/>
              </w:rPr>
              <w:t>允</w:t>
            </w:r>
            <w:r w:rsidRPr="002B4FF6">
              <w:rPr>
                <w:rFonts w:ascii="SimSun" w:hAnsi="SimSun" w:cs="SimSun" w:hint="eastAsia"/>
                <w:lang w:eastAsia="zh-CN"/>
              </w:rPr>
              <w:t>许</w:t>
            </w:r>
            <w:r w:rsidRPr="002B4FF6">
              <w:rPr>
                <w:rFonts w:cs="??" w:hint="eastAsia"/>
                <w:lang w:eastAsia="zh-CN"/>
              </w:rPr>
              <w:t>与北美</w:t>
            </w:r>
            <w:r w:rsidRPr="002B4FF6">
              <w:rPr>
                <w:lang w:eastAsia="zh-CN"/>
              </w:rPr>
              <w:t>PMRS 800 MHz</w:t>
            </w:r>
            <w:r w:rsidRPr="002B4FF6">
              <w:rPr>
                <w:rFonts w:cs="??" w:hint="eastAsia"/>
                <w:lang w:eastAsia="zh-CN"/>
              </w:rPr>
              <w:t>公共安全服</w:t>
            </w:r>
            <w:r w:rsidRPr="002B4FF6">
              <w:rPr>
                <w:rFonts w:ascii="SimSun" w:hAnsi="SimSun" w:cs="SimSun" w:hint="eastAsia"/>
                <w:lang w:eastAsia="zh-CN"/>
              </w:rPr>
              <w:t>务频带实现边际</w:t>
            </w:r>
            <w:r w:rsidRPr="002B4FF6">
              <w:rPr>
                <w:rFonts w:cs="??" w:hint="eastAsia"/>
                <w:lang w:eastAsia="zh-CN"/>
              </w:rPr>
              <w:t>共存，</w:t>
            </w:r>
            <w:r w:rsidRPr="002B4FF6">
              <w:rPr>
                <w:rFonts w:ascii="SimSun" w:hAnsi="SimSun" w:cs="SimSun" w:hint="eastAsia"/>
                <w:lang w:eastAsia="zh-CN"/>
              </w:rPr>
              <w:t>并远</w:t>
            </w:r>
            <w:r w:rsidRPr="002B4FF6">
              <w:rPr>
                <w:rFonts w:cs="??" w:hint="eastAsia"/>
                <w:lang w:eastAsia="zh-CN"/>
              </w:rPr>
              <w:t>比</w:t>
            </w:r>
            <w:r w:rsidRPr="002B4FF6">
              <w:rPr>
                <w:lang w:eastAsia="zh-CN"/>
              </w:rPr>
              <w:t>CFR 47 Part 90.691</w:t>
            </w:r>
            <w:r w:rsidR="00B63430">
              <w:rPr>
                <w:rFonts w:hint="eastAsia"/>
                <w:lang w:eastAsia="zh-CN"/>
              </w:rPr>
              <w:t>(</w:t>
            </w:r>
            <w:r w:rsidRPr="002B4FF6">
              <w:rPr>
                <w:lang w:eastAsia="zh-CN"/>
              </w:rPr>
              <w:t>a</w:t>
            </w:r>
            <w:r w:rsidR="00B63430">
              <w:rPr>
                <w:lang w:eastAsia="zh-CN"/>
              </w:rPr>
              <w:t>) (</w:t>
            </w:r>
            <w:r w:rsidRPr="002B4FF6">
              <w:rPr>
                <w:lang w:eastAsia="zh-CN"/>
              </w:rPr>
              <w:t>2</w:t>
            </w:r>
            <w:r w:rsidR="00B63430">
              <w:rPr>
                <w:lang w:eastAsia="zh-CN"/>
              </w:rPr>
              <w:t>)</w:t>
            </w:r>
            <w:r w:rsidRPr="002B4FF6">
              <w:rPr>
                <w:rFonts w:cs="??" w:hint="eastAsia"/>
                <w:lang w:eastAsia="zh-CN"/>
              </w:rPr>
              <w:t>的要求严格。</w:t>
            </w:r>
          </w:p>
        </w:tc>
      </w:tr>
    </w:tbl>
    <w:p w:rsidR="00253061" w:rsidRPr="00765C19" w:rsidRDefault="00253061" w:rsidP="00253061">
      <w:pPr>
        <w:ind w:firstLineChars="200" w:firstLine="480"/>
        <w:rPr>
          <w:lang w:eastAsia="zh-CN"/>
        </w:rPr>
      </w:pPr>
      <w:r>
        <w:rPr>
          <w:rFonts w:cs="??" w:hint="eastAsia"/>
          <w:lang w:eastAsia="zh-CN"/>
        </w:rPr>
        <w:t>在</w:t>
      </w:r>
      <w:r>
        <w:rPr>
          <w:rFonts w:ascii="SimSun" w:hAnsi="SimSun" w:cs="SimSun" w:hint="eastAsia"/>
          <w:lang w:eastAsia="zh-CN"/>
        </w:rPr>
        <w:t>频带类别</w:t>
      </w:r>
      <w:r>
        <w:rPr>
          <w:lang w:eastAsia="zh-CN"/>
        </w:rPr>
        <w:t>7</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sidRPr="00765C19">
        <w:rPr>
          <w:rFonts w:cs="??" w:hint="eastAsia"/>
          <w:lang w:eastAsia="zh-CN"/>
        </w:rPr>
        <w:t>，</w:t>
      </w:r>
      <w:r>
        <w:rPr>
          <w:lang w:eastAsia="zh-CN"/>
        </w:rPr>
        <w:t>M</w:t>
      </w:r>
      <w:r w:rsidRPr="00765C19">
        <w:rPr>
          <w:lang w:eastAsia="zh-CN"/>
        </w:rPr>
        <w:t>acro</w:t>
      </w:r>
      <w:r>
        <w:rPr>
          <w:rFonts w:hint="eastAsia"/>
          <w:lang w:eastAsia="zh-CN"/>
        </w:rPr>
        <w:t>、</w:t>
      </w:r>
      <w:r>
        <w:rPr>
          <w:lang w:eastAsia="zh-CN"/>
        </w:rPr>
        <w:t>P</w:t>
      </w:r>
      <w:r w:rsidRPr="00765C19">
        <w:rPr>
          <w:lang w:eastAsia="zh-CN"/>
        </w:rPr>
        <w:t>ico</w:t>
      </w:r>
      <w:r>
        <w:rPr>
          <w:rFonts w:hint="eastAsia"/>
          <w:lang w:eastAsia="zh-CN"/>
        </w:rPr>
        <w:t>和</w:t>
      </w:r>
      <w:r>
        <w:rPr>
          <w:lang w:eastAsia="zh-CN"/>
        </w:rPr>
        <w:t>F</w:t>
      </w:r>
      <w:r w:rsidRPr="00765C19">
        <w:rPr>
          <w:lang w:eastAsia="zh-CN"/>
        </w:rPr>
        <w:t>emto 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射也</w:t>
      </w:r>
      <w:r>
        <w:rPr>
          <w:rFonts w:ascii="SimSun" w:hAnsi="SimSun" w:cs="SimSun" w:hint="eastAsia"/>
          <w:lang w:eastAsia="zh-CN"/>
        </w:rPr>
        <w:t>应</w:t>
      </w:r>
      <w:r>
        <w:rPr>
          <w:rFonts w:cs="??" w:hint="eastAsia"/>
          <w:lang w:eastAsia="zh-CN"/>
        </w:rPr>
        <w:t>低于表</w:t>
      </w:r>
      <w:r>
        <w:rPr>
          <w:lang w:eastAsia="zh-CN"/>
        </w:rPr>
        <w:t>25</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073500">
      <w:pPr>
        <w:pStyle w:val="TableNo"/>
        <w:rPr>
          <w:lang w:val="en-US" w:eastAsia="zh-CN"/>
        </w:rPr>
      </w:pPr>
      <w:bookmarkStart w:id="92" w:name="_Toc500530448"/>
      <w:bookmarkStart w:id="93" w:name="_Toc121822385"/>
      <w:r w:rsidRPr="008A4D3F">
        <w:rPr>
          <w:rFonts w:cs="??" w:hint="eastAsia"/>
          <w:lang w:val="en-US" w:eastAsia="zh-CN"/>
        </w:rPr>
        <w:t>表</w:t>
      </w:r>
      <w:r w:rsidRPr="008A4D3F">
        <w:rPr>
          <w:lang w:val="en-US" w:eastAsia="zh-CN"/>
        </w:rPr>
        <w:t>25</w:t>
      </w:r>
    </w:p>
    <w:p w:rsidR="00253061" w:rsidRDefault="00253061" w:rsidP="00253061">
      <w:pPr>
        <w:pStyle w:val="Tabletitle"/>
        <w:rPr>
          <w:lang w:val="en-US" w:eastAsia="zh-CN"/>
        </w:rPr>
      </w:pPr>
      <w:r w:rsidRPr="001D3109">
        <w:rPr>
          <w:rFonts w:cs="??" w:hint="eastAsia"/>
          <w:lang w:eastAsia="zh-CN"/>
        </w:rPr>
        <w:t>附加的</w:t>
      </w:r>
      <w:r>
        <w:rPr>
          <w:lang w:eastAsia="zh-CN"/>
        </w:rPr>
        <w:t>M</w:t>
      </w:r>
      <w:r w:rsidRPr="00765C19">
        <w:rPr>
          <w:lang w:eastAsia="zh-CN"/>
        </w:rPr>
        <w:t>acro</w:t>
      </w:r>
      <w:r>
        <w:rPr>
          <w:rFonts w:hint="eastAsia"/>
          <w:lang w:eastAsia="zh-CN"/>
        </w:rPr>
        <w:t>、</w:t>
      </w:r>
      <w:r>
        <w:rPr>
          <w:lang w:eastAsia="zh-CN"/>
        </w:rPr>
        <w:t>P</w:t>
      </w:r>
      <w:r w:rsidRPr="00765C19">
        <w:rPr>
          <w:lang w:eastAsia="zh-CN"/>
        </w:rPr>
        <w:t>ico</w:t>
      </w:r>
      <w:r>
        <w:rPr>
          <w:rFonts w:hint="eastAsia"/>
          <w:lang w:eastAsia="zh-CN"/>
        </w:rPr>
        <w:t>和</w:t>
      </w:r>
      <w:r>
        <w:rPr>
          <w:lang w:eastAsia="zh-CN"/>
        </w:rPr>
        <w:t>F</w:t>
      </w:r>
      <w:r w:rsidRPr="00765C19">
        <w:rPr>
          <w:lang w:eastAsia="zh-CN"/>
        </w:rPr>
        <w:t>emto BS</w:t>
      </w:r>
      <w:r>
        <w:rPr>
          <w:rFonts w:ascii="SimSun" w:hAnsi="SimSun" w:cs="SimSun" w:hint="eastAsia"/>
          <w:lang w:eastAsia="zh-CN"/>
        </w:rPr>
        <w:t>频带类别</w:t>
      </w:r>
      <w:r>
        <w:rPr>
          <w:lang w:eastAsia="zh-CN"/>
        </w:rPr>
        <w:t>7</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45" w:type="dxa"/>
        <w:jc w:val="center"/>
        <w:tblLayout w:type="fixed"/>
        <w:tblLook w:val="0000" w:firstRow="0" w:lastRow="0" w:firstColumn="0" w:lastColumn="0" w:noHBand="0" w:noVBand="0"/>
      </w:tblPr>
      <w:tblGrid>
        <w:gridCol w:w="2882"/>
        <w:gridCol w:w="2522"/>
        <w:gridCol w:w="1981"/>
        <w:gridCol w:w="2260"/>
      </w:tblGrid>
      <w:tr w:rsidR="00253061" w:rsidRPr="002B4FF6" w:rsidTr="00FF6C46">
        <w:trPr>
          <w:cantSplit/>
          <w:jc w:val="center"/>
        </w:trPr>
        <w:tc>
          <w:tcPr>
            <w:tcW w:w="2882"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rPr>
            </w:pPr>
            <w:r w:rsidRPr="002B4FF6">
              <w:rPr>
                <w:rFonts w:ascii="SimSun" w:hAnsi="SimSun" w:cs="SimSun" w:hint="eastAsia"/>
                <w:lang w:val="en-US" w:eastAsia="zh-CN"/>
              </w:rPr>
              <w:t>发</w:t>
            </w:r>
            <w:r w:rsidRPr="002B4FF6">
              <w:rPr>
                <w:rFonts w:cs="??" w:hint="eastAsia"/>
                <w:lang w:val="en-US" w:eastAsia="zh-CN"/>
              </w:rPr>
              <w:t>射</w:t>
            </w:r>
            <w:r w:rsidRPr="002B4FF6">
              <w:rPr>
                <w:rFonts w:ascii="SimSun" w:hAnsi="SimSun" w:cs="SimSun" w:hint="eastAsia"/>
                <w:lang w:val="en-US" w:eastAsia="zh-CN"/>
              </w:rPr>
              <w:t>频</w:t>
            </w:r>
            <w:r w:rsidRPr="002B4FF6">
              <w:rPr>
                <w:rFonts w:cs="??" w:hint="eastAsia"/>
                <w:lang w:val="en-US" w:eastAsia="zh-CN"/>
              </w:rPr>
              <w:t>率</w:t>
            </w:r>
            <w:r w:rsidRPr="002B4FF6">
              <w:rPr>
                <w:lang w:val="en-US"/>
              </w:rPr>
              <w:br/>
            </w:r>
            <w:r w:rsidRPr="002B4FF6">
              <w:rPr>
                <w:rFonts w:hint="eastAsia"/>
                <w:lang w:val="en-US"/>
              </w:rPr>
              <w:t>（</w:t>
            </w:r>
            <w:r w:rsidRPr="002B4FF6">
              <w:rPr>
                <w:lang w:val="en-US"/>
              </w:rPr>
              <w:t>MHz</w:t>
            </w:r>
            <w:r w:rsidRPr="002B4FF6">
              <w:rPr>
                <w:rFonts w:hint="eastAsia"/>
                <w:lang w:val="en-US"/>
              </w:rPr>
              <w:t>）</w:t>
            </w:r>
          </w:p>
        </w:tc>
        <w:tc>
          <w:tcPr>
            <w:tcW w:w="2522"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w:t>
            </w:r>
            <w:r w:rsidRPr="002B4FF6">
              <w:rPr>
                <w:lang w:val="en-US"/>
              </w:rPr>
              <w:br/>
            </w:r>
            <w:r w:rsidRPr="002B4FF6">
              <w:rPr>
                <w:rFonts w:hint="eastAsia"/>
                <w:lang w:val="en-US"/>
              </w:rPr>
              <w:t>（</w:t>
            </w:r>
            <w:r w:rsidRPr="002B4FF6">
              <w:rPr>
                <w:lang w:val="en-US"/>
              </w:rPr>
              <w:t>MHz</w:t>
            </w:r>
            <w:r w:rsidRPr="002B4FF6">
              <w:rPr>
                <w:rFonts w:hint="eastAsia"/>
                <w:lang w:val="en-US"/>
              </w:rPr>
              <w:t>）</w:t>
            </w:r>
          </w:p>
        </w:tc>
        <w:tc>
          <w:tcPr>
            <w:tcW w:w="1981"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c>
          <w:tcPr>
            <w:tcW w:w="2260"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受影响</w:t>
            </w:r>
            <w:r w:rsidRPr="002B4FF6">
              <w:rPr>
                <w:rFonts w:ascii="SimSun" w:hAnsi="SimSun" w:cs="SimSun" w:hint="eastAsia"/>
                <w:lang w:val="en-US" w:eastAsia="zh-CN"/>
              </w:rPr>
              <w:t>频带</w:t>
            </w:r>
          </w:p>
        </w:tc>
      </w:tr>
      <w:tr w:rsidR="00253061" w:rsidRPr="002B4FF6" w:rsidTr="00FF6C46">
        <w:trPr>
          <w:cantSplit/>
          <w:trHeight w:val="378"/>
          <w:jc w:val="center"/>
        </w:trPr>
        <w:tc>
          <w:tcPr>
            <w:tcW w:w="2882" w:type="dxa"/>
            <w:tcBorders>
              <w:top w:val="single" w:sz="4"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rPr>
            </w:pPr>
            <w:r w:rsidRPr="002B4FF6">
              <w:rPr>
                <w:lang w:val="en-US"/>
              </w:rPr>
              <w:t>746-758</w:t>
            </w:r>
          </w:p>
        </w:tc>
        <w:tc>
          <w:tcPr>
            <w:tcW w:w="2522" w:type="dxa"/>
            <w:tcBorders>
              <w:top w:val="single" w:sz="4"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rPr>
            </w:pPr>
            <w:r w:rsidRPr="002B4FF6">
              <w:rPr>
                <w:lang w:val="en-US"/>
              </w:rPr>
              <w:t>763-775</w:t>
            </w:r>
            <w:r w:rsidRPr="002B4FF6">
              <w:rPr>
                <w:rFonts w:cs="??" w:hint="eastAsia"/>
                <w:lang w:val="en-US" w:eastAsia="zh-CN"/>
              </w:rPr>
              <w:t>和</w:t>
            </w:r>
            <w:r w:rsidRPr="002B4FF6">
              <w:rPr>
                <w:lang w:val="en-US"/>
              </w:rPr>
              <w:t>793-805</w:t>
            </w:r>
          </w:p>
        </w:tc>
        <w:tc>
          <w:tcPr>
            <w:tcW w:w="1981" w:type="dxa"/>
            <w:tcBorders>
              <w:top w:val="single" w:sz="4"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rPr>
            </w:pPr>
            <w:r w:rsidRPr="002B4FF6">
              <w:rPr>
                <w:lang w:val="en-US"/>
              </w:rPr>
              <w:t>–46 dBm/6.25 kHz</w:t>
            </w:r>
          </w:p>
        </w:tc>
        <w:tc>
          <w:tcPr>
            <w:tcW w:w="2260" w:type="dxa"/>
            <w:tcBorders>
              <w:top w:val="single" w:sz="4" w:space="0" w:color="auto"/>
              <w:left w:val="single" w:sz="6" w:space="0" w:color="auto"/>
              <w:bottom w:val="single" w:sz="6" w:space="0" w:color="auto"/>
              <w:right w:val="single" w:sz="6"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公共安全</w:t>
            </w:r>
          </w:p>
        </w:tc>
      </w:tr>
      <w:tr w:rsidR="00253061" w:rsidRPr="002B4FF6" w:rsidTr="00FF6C46">
        <w:trPr>
          <w:cantSplit/>
          <w:jc w:val="center"/>
        </w:trPr>
        <w:tc>
          <w:tcPr>
            <w:tcW w:w="2882"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US"/>
              </w:rPr>
            </w:pPr>
            <w:r w:rsidRPr="002B4FF6">
              <w:rPr>
                <w:lang w:val="en-US"/>
              </w:rPr>
              <w:t>758-768</w:t>
            </w:r>
          </w:p>
        </w:tc>
        <w:tc>
          <w:tcPr>
            <w:tcW w:w="2522"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US"/>
              </w:rPr>
            </w:pPr>
            <w:r w:rsidRPr="002B4FF6">
              <w:rPr>
                <w:lang w:val="en-US"/>
              </w:rPr>
              <w:t>769-775</w:t>
            </w:r>
            <w:r w:rsidRPr="002B4FF6">
              <w:rPr>
                <w:rFonts w:cs="??" w:hint="eastAsia"/>
                <w:lang w:val="en-US" w:eastAsia="zh-CN"/>
              </w:rPr>
              <w:t>和</w:t>
            </w:r>
            <w:r w:rsidRPr="002B4FF6">
              <w:rPr>
                <w:lang w:val="en-US"/>
              </w:rPr>
              <w:t>799-805</w:t>
            </w:r>
          </w:p>
        </w:tc>
        <w:tc>
          <w:tcPr>
            <w:tcW w:w="1981"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US"/>
              </w:rPr>
            </w:pPr>
            <w:r w:rsidRPr="002B4FF6">
              <w:rPr>
                <w:lang w:val="en-US"/>
              </w:rPr>
              <w:t>–46 dBm/6.25 kHz</w:t>
            </w:r>
          </w:p>
        </w:tc>
        <w:tc>
          <w:tcPr>
            <w:tcW w:w="2260" w:type="dxa"/>
            <w:tcBorders>
              <w:top w:val="single" w:sz="6"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US" w:eastAsia="zh-CN"/>
              </w:rPr>
            </w:pPr>
            <w:r w:rsidRPr="002B4FF6">
              <w:rPr>
                <w:rFonts w:cs="??" w:hint="eastAsia"/>
                <w:lang w:val="en-US" w:eastAsia="zh-CN"/>
              </w:rPr>
              <w:t>公共安全</w:t>
            </w:r>
          </w:p>
        </w:tc>
      </w:tr>
    </w:tbl>
    <w:p w:rsidR="00253061" w:rsidRPr="002D4836" w:rsidRDefault="00253061" w:rsidP="00253061">
      <w:pPr>
        <w:ind w:firstLineChars="200" w:firstLine="480"/>
        <w:rPr>
          <w:lang w:val="en-GB" w:eastAsia="zh-CN"/>
        </w:rPr>
      </w:pPr>
      <w:r>
        <w:rPr>
          <w:rFonts w:hint="eastAsia"/>
          <w:lang w:eastAsia="zh-CN"/>
        </w:rPr>
        <w:lastRenderedPageBreak/>
        <w:t>对</w:t>
      </w:r>
      <w:r w:rsidRPr="009A14A8">
        <w:rPr>
          <w:lang w:eastAsia="zh-CN"/>
        </w:rPr>
        <w:t>Pico</w:t>
      </w:r>
      <w:r>
        <w:rPr>
          <w:rFonts w:hint="eastAsia"/>
          <w:lang w:eastAsia="zh-CN"/>
        </w:rPr>
        <w:t>和</w:t>
      </w:r>
      <w:r>
        <w:rPr>
          <w:lang w:eastAsia="zh-CN"/>
        </w:rPr>
        <w:t>F</w:t>
      </w:r>
      <w:r w:rsidRPr="009A14A8">
        <w:rPr>
          <w:lang w:eastAsia="zh-CN"/>
        </w:rPr>
        <w:t>emto BS</w:t>
      </w:r>
      <w:r>
        <w:rPr>
          <w:rFonts w:hint="eastAsia"/>
          <w:lang w:eastAsia="zh-CN"/>
        </w:rPr>
        <w:t>，</w:t>
      </w:r>
      <w:r>
        <w:rPr>
          <w:rFonts w:hint="eastAsia"/>
          <w:lang w:val="en-GB" w:eastAsia="zh-CN"/>
        </w:rPr>
        <w:t>对于</w:t>
      </w:r>
      <w:r w:rsidRPr="009A14A8">
        <w:rPr>
          <w:lang w:eastAsia="zh-CN"/>
        </w:rPr>
        <w:t>A</w:t>
      </w:r>
      <w:r>
        <w:rPr>
          <w:rFonts w:hint="eastAsia"/>
          <w:lang w:eastAsia="zh-CN"/>
        </w:rPr>
        <w:t>类</w:t>
      </w:r>
      <w:r>
        <w:rPr>
          <w:rFonts w:hint="eastAsia"/>
          <w:lang w:val="en-GB" w:eastAsia="zh-CN"/>
        </w:rPr>
        <w:t>和</w:t>
      </w:r>
      <w:r w:rsidRPr="009A14A8">
        <w:rPr>
          <w:lang w:eastAsia="zh-CN"/>
        </w:rPr>
        <w:t>B</w:t>
      </w:r>
      <w:r>
        <w:rPr>
          <w:rFonts w:hint="eastAsia"/>
          <w:lang w:eastAsia="zh-CN"/>
        </w:rPr>
        <w:t>类</w:t>
      </w:r>
      <w:r w:rsidRPr="009A14A8">
        <w:rPr>
          <w:rFonts w:hint="eastAsia"/>
          <w:lang w:eastAsia="zh-CN"/>
        </w:rPr>
        <w:t>，</w:t>
      </w:r>
      <w:r>
        <w:rPr>
          <w:rFonts w:hint="eastAsia"/>
          <w:lang w:val="en-GB" w:eastAsia="zh-CN"/>
        </w:rPr>
        <w:t>在</w:t>
      </w:r>
      <w:r w:rsidRPr="009A14A8">
        <w:rPr>
          <w:lang w:eastAsia="zh-CN"/>
        </w:rPr>
        <w:t>BS</w:t>
      </w:r>
      <w:r>
        <w:rPr>
          <w:rFonts w:hint="eastAsia"/>
          <w:lang w:val="en-GB" w:eastAsia="zh-CN"/>
        </w:rPr>
        <w:t>所支持且按照制造商规定配置的所有</w:t>
      </w:r>
      <w:r w:rsidRPr="009A14A8">
        <w:rPr>
          <w:lang w:eastAsia="zh-CN"/>
        </w:rPr>
        <w:t>RF</w:t>
      </w:r>
      <w:r>
        <w:rPr>
          <w:rFonts w:hint="eastAsia"/>
          <w:lang w:val="en-GB" w:eastAsia="zh-CN"/>
        </w:rPr>
        <w:t>载波上发射时的</w:t>
      </w:r>
      <w:r>
        <w:rPr>
          <w:rFonts w:hint="eastAsia"/>
          <w:lang w:eastAsia="zh-CN"/>
        </w:rPr>
        <w:t>杂散发射</w:t>
      </w:r>
      <w:r>
        <w:rPr>
          <w:rFonts w:ascii="SimSun" w:hAnsi="SimSun" w:cs="SimSun" w:hint="eastAsia"/>
          <w:lang w:eastAsia="zh-CN"/>
        </w:rPr>
        <w:t>应</w:t>
      </w:r>
      <w:r>
        <w:rPr>
          <w:rFonts w:cs="??" w:hint="eastAsia"/>
          <w:lang w:eastAsia="zh-CN"/>
        </w:rPr>
        <w:t>低于表</w:t>
      </w:r>
      <w:r>
        <w:rPr>
          <w:lang w:eastAsia="zh-CN"/>
        </w:rPr>
        <w:t>25A</w:t>
      </w:r>
      <w:r>
        <w:rPr>
          <w:rFonts w:hint="eastAsia"/>
          <w:lang w:eastAsia="zh-CN"/>
        </w:rPr>
        <w:t>规定的限值。</w:t>
      </w:r>
    </w:p>
    <w:p w:rsidR="00253061" w:rsidRPr="002D4836" w:rsidRDefault="00253061" w:rsidP="00656C28">
      <w:pPr>
        <w:pStyle w:val="TableNo"/>
        <w:keepLines/>
        <w:rPr>
          <w:lang w:val="en-GB"/>
        </w:rPr>
      </w:pPr>
      <w:r>
        <w:rPr>
          <w:rFonts w:hint="eastAsia"/>
          <w:lang w:val="en-GB"/>
        </w:rPr>
        <w:t>表</w:t>
      </w:r>
      <w:r w:rsidRPr="002D4836">
        <w:rPr>
          <w:lang w:val="en-GB"/>
        </w:rPr>
        <w:t>2</w:t>
      </w:r>
      <w:r>
        <w:rPr>
          <w:lang w:val="en-GB"/>
        </w:rPr>
        <w:t>5</w:t>
      </w:r>
      <w:r w:rsidRPr="002D4836">
        <w:rPr>
          <w:lang w:val="en-GB"/>
        </w:rPr>
        <w:t>A</w:t>
      </w:r>
    </w:p>
    <w:p w:rsidR="00253061" w:rsidRPr="002D4836" w:rsidRDefault="00253061" w:rsidP="00253061">
      <w:pPr>
        <w:pStyle w:val="Tabletitle"/>
        <w:rPr>
          <w:lang w:val="en-GB" w:eastAsia="zh-CN"/>
        </w:rPr>
      </w:pPr>
      <w:r w:rsidRPr="002D4836">
        <w:rPr>
          <w:lang w:val="en-GB" w:eastAsia="zh-CN"/>
        </w:rPr>
        <w:t>Pico</w:t>
      </w:r>
      <w:r>
        <w:rPr>
          <w:rFonts w:hint="eastAsia"/>
          <w:lang w:val="en-GB" w:eastAsia="zh-CN"/>
        </w:rPr>
        <w:t>和</w:t>
      </w:r>
      <w:r>
        <w:rPr>
          <w:lang w:val="en-GB" w:eastAsia="zh-CN"/>
        </w:rPr>
        <w:t>F</w:t>
      </w:r>
      <w:r w:rsidRPr="002D4836">
        <w:rPr>
          <w:lang w:val="en-GB" w:eastAsia="zh-CN"/>
        </w:rPr>
        <w:t>emto BS</w:t>
      </w:r>
      <w:r>
        <w:rPr>
          <w:rFonts w:hint="eastAsia"/>
          <w:lang w:val="en-GB" w:eastAsia="zh-CN"/>
        </w:rPr>
        <w:t>的杂散发射限值，</w:t>
      </w:r>
      <w:r w:rsidRPr="002D4836">
        <w:rPr>
          <w:lang w:val="en-GB" w:eastAsia="zh-CN"/>
        </w:rPr>
        <w:t>A</w:t>
      </w:r>
      <w:r>
        <w:rPr>
          <w:rFonts w:hint="eastAsia"/>
          <w:lang w:val="en-GB" w:eastAsia="zh-CN"/>
        </w:rPr>
        <w:t>类和</w:t>
      </w:r>
      <w:r w:rsidRPr="002D4836">
        <w:rPr>
          <w:lang w:val="en-GB" w:eastAsia="zh-CN"/>
        </w:rPr>
        <w:t>B</w:t>
      </w:r>
      <w:r>
        <w:rPr>
          <w:rFonts w:hint="eastAsia"/>
          <w:lang w:val="en-GB" w:eastAsia="zh-CN"/>
        </w:rPr>
        <w:t>类</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0"/>
        <w:gridCol w:w="3234"/>
        <w:gridCol w:w="3236"/>
      </w:tblGrid>
      <w:tr w:rsidR="00253061" w:rsidRPr="002B4FF6" w:rsidTr="00073500">
        <w:trPr>
          <w:cantSplit/>
          <w:trHeight w:val="437"/>
          <w:jc w:val="center"/>
        </w:trPr>
        <w:tc>
          <w:tcPr>
            <w:tcW w:w="3020" w:type="dxa"/>
          </w:tcPr>
          <w:p w:rsidR="00253061" w:rsidRPr="002B4FF6" w:rsidRDefault="00253061" w:rsidP="00FF6C46">
            <w:pPr>
              <w:pStyle w:val="Tablehead"/>
              <w:keepLines/>
              <w:rPr>
                <w:lang w:val="en-GB"/>
              </w:rPr>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6469" w:type="dxa"/>
            <w:gridSpan w:val="2"/>
            <w:vAlign w:val="center"/>
          </w:tcPr>
          <w:p w:rsidR="00253061" w:rsidRPr="002B4FF6" w:rsidRDefault="00253061" w:rsidP="00FF6C46">
            <w:pPr>
              <w:pStyle w:val="Tablehead"/>
              <w:keepLines/>
              <w:rPr>
                <w:lang w:val="en-GB"/>
              </w:rPr>
            </w:pPr>
            <w:r w:rsidRPr="002B4FF6">
              <w:rPr>
                <w:rFonts w:cs="??" w:hint="eastAsia"/>
                <w:lang w:val="en-US" w:eastAsia="zh-CN"/>
              </w:rPr>
              <w:t>发射限值</w:t>
            </w:r>
          </w:p>
        </w:tc>
      </w:tr>
      <w:tr w:rsidR="00253061" w:rsidRPr="002B4FF6" w:rsidTr="00073500">
        <w:trPr>
          <w:cantSplit/>
          <w:trHeight w:val="1062"/>
          <w:jc w:val="center"/>
        </w:trPr>
        <w:tc>
          <w:tcPr>
            <w:tcW w:w="3020" w:type="dxa"/>
            <w:vAlign w:val="center"/>
          </w:tcPr>
          <w:p w:rsidR="00253061" w:rsidRPr="002B4FF6" w:rsidRDefault="00253061" w:rsidP="00FF6C46">
            <w:pPr>
              <w:pStyle w:val="Tabletext"/>
              <w:keepNext/>
              <w:keepLines/>
              <w:jc w:val="center"/>
              <w:rPr>
                <w:lang w:val="en-GB"/>
              </w:rPr>
            </w:pPr>
            <w:r w:rsidRPr="002B4FF6">
              <w:rPr>
                <w:lang w:val="en-GB"/>
              </w:rPr>
              <w:t>&gt; 4.00 MHz</w:t>
            </w:r>
          </w:p>
        </w:tc>
        <w:tc>
          <w:tcPr>
            <w:tcW w:w="3234" w:type="dxa"/>
            <w:vAlign w:val="center"/>
          </w:tcPr>
          <w:p w:rsidR="00253061" w:rsidRPr="002B4FF6" w:rsidRDefault="00253061" w:rsidP="00FF6C46">
            <w:pPr>
              <w:pStyle w:val="Tabletext"/>
              <w:keepNext/>
              <w:keepLines/>
              <w:jc w:val="center"/>
              <w:rPr>
                <w:lang w:val="en-GB"/>
              </w:rPr>
            </w:pPr>
            <w:r w:rsidRPr="002B4FF6">
              <w:rPr>
                <w:lang w:val="en-GB"/>
              </w:rPr>
              <w:t xml:space="preserve">9 kHz &lt; </w:t>
            </w:r>
            <w:r w:rsidRPr="002B4FF6">
              <w:rPr>
                <w:i/>
                <w:iCs/>
                <w:lang w:val="en-GB"/>
              </w:rPr>
              <w:t>f</w:t>
            </w:r>
            <w:r w:rsidRPr="002B4FF6">
              <w:rPr>
                <w:lang w:val="en-GB"/>
              </w:rPr>
              <w:t xml:space="preserve"> &lt; 150 kHz</w:t>
            </w:r>
            <w:r w:rsidRPr="002B4FF6">
              <w:rPr>
                <w:lang w:val="en-GB"/>
              </w:rPr>
              <w:br/>
              <w:t xml:space="preserve">150 kHz &lt; </w:t>
            </w:r>
            <w:r w:rsidRPr="002B4FF6">
              <w:rPr>
                <w:i/>
                <w:iCs/>
                <w:lang w:val="en-GB"/>
              </w:rPr>
              <w:t>f</w:t>
            </w:r>
            <w:r w:rsidRPr="002B4FF6">
              <w:rPr>
                <w:lang w:val="en-GB"/>
              </w:rPr>
              <w:t xml:space="preserve"> &lt; 30 MHz</w:t>
            </w:r>
            <w:r w:rsidRPr="002B4FF6">
              <w:rPr>
                <w:lang w:val="en-GB"/>
              </w:rPr>
              <w:br/>
              <w:t xml:space="preserve">30 MHz &lt; </w:t>
            </w:r>
            <w:r w:rsidRPr="002B4FF6">
              <w:rPr>
                <w:i/>
                <w:iCs/>
                <w:lang w:val="en-GB"/>
              </w:rPr>
              <w:t>f</w:t>
            </w:r>
            <w:r w:rsidRPr="002B4FF6">
              <w:rPr>
                <w:lang w:val="en-GB"/>
              </w:rPr>
              <w:t xml:space="preserve"> &lt; 1 GHz</w:t>
            </w:r>
            <w:r w:rsidRPr="002B4FF6">
              <w:rPr>
                <w:lang w:val="en-GB"/>
              </w:rPr>
              <w:br/>
              <w:t xml:space="preserve">1 GHz &lt; </w:t>
            </w:r>
            <w:r w:rsidRPr="002B4FF6">
              <w:rPr>
                <w:i/>
                <w:iCs/>
                <w:lang w:val="en-GB"/>
              </w:rPr>
              <w:t>f</w:t>
            </w:r>
            <w:r w:rsidRPr="002B4FF6">
              <w:rPr>
                <w:lang w:val="en-GB"/>
              </w:rPr>
              <w:t xml:space="preserve"> &lt; 12.75 GHz</w:t>
            </w:r>
          </w:p>
        </w:tc>
        <w:tc>
          <w:tcPr>
            <w:tcW w:w="3235" w:type="dxa"/>
            <w:vAlign w:val="center"/>
          </w:tcPr>
          <w:p w:rsidR="00253061" w:rsidRPr="002B4FF6" w:rsidRDefault="00253061" w:rsidP="00FF6C46">
            <w:pPr>
              <w:pStyle w:val="Tabletext"/>
              <w:keepNext/>
              <w:keepLines/>
              <w:jc w:val="center"/>
              <w:rPr>
                <w:lang w:val="en-GB"/>
              </w:rPr>
            </w:pPr>
            <w:r w:rsidRPr="002B4FF6">
              <w:rPr>
                <w:lang w:val="en-GB"/>
              </w:rPr>
              <w:t>–36 dBm/1 kHz</w:t>
            </w:r>
            <w:r w:rsidRPr="002B4FF6">
              <w:rPr>
                <w:lang w:val="en-GB"/>
              </w:rPr>
              <w:br/>
              <w:t>–36 dBm/10 kHz</w:t>
            </w:r>
            <w:r w:rsidRPr="002B4FF6">
              <w:rPr>
                <w:lang w:val="en-GB"/>
              </w:rPr>
              <w:br/>
              <w:t>–46 dBm/100 kHz</w:t>
            </w:r>
            <w:r w:rsidRPr="002B4FF6">
              <w:rPr>
                <w:lang w:val="en-GB"/>
              </w:rPr>
              <w:br/>
              <w:t>–36 dBm/1 MHz</w:t>
            </w:r>
          </w:p>
        </w:tc>
      </w:tr>
      <w:tr w:rsidR="00253061" w:rsidRPr="002B4FF6" w:rsidTr="00073500">
        <w:trPr>
          <w:cantSplit/>
          <w:trHeight w:val="836"/>
          <w:jc w:val="center"/>
        </w:trPr>
        <w:tc>
          <w:tcPr>
            <w:tcW w:w="9490" w:type="dxa"/>
            <w:gridSpan w:val="3"/>
            <w:tcBorders>
              <w:left w:val="nil"/>
              <w:bottom w:val="nil"/>
              <w:right w:val="nil"/>
            </w:tcBorders>
            <w:vAlign w:val="center"/>
          </w:tcPr>
          <w:p w:rsidR="00253061" w:rsidRPr="002B4FF6" w:rsidRDefault="00253061" w:rsidP="00FF6C46">
            <w:pPr>
              <w:pStyle w:val="TableLegendNote"/>
              <w:rPr>
                <w:rFonts w:cs="??"/>
                <w:lang w:eastAsia="zh-CN"/>
              </w:rPr>
            </w:pPr>
            <w:r>
              <w:rPr>
                <w:rFonts w:hint="eastAsia"/>
                <w:lang w:val="fr-FR" w:eastAsia="zh-CN"/>
              </w:rPr>
              <w:t>注</w:t>
            </w:r>
            <w:r>
              <w:rPr>
                <w:lang w:val="en-GB" w:eastAsia="zh-CN"/>
              </w:rPr>
              <w:t xml:space="preserve">1 </w:t>
            </w:r>
            <w:r w:rsidR="007179FF">
              <w:rPr>
                <w:lang w:val="en-GB" w:eastAsia="zh-CN"/>
              </w:rPr>
              <w:t>–</w:t>
            </w:r>
            <w:r>
              <w:rPr>
                <w:lang w:val="en-GB" w:eastAsia="zh-CN"/>
              </w:rPr>
              <w:t xml:space="preserve"> </w:t>
            </w:r>
            <w:r>
              <w:rPr>
                <w:rFonts w:hint="eastAsia"/>
                <w:lang w:val="en-GB" w:eastAsia="zh-CN"/>
              </w:rPr>
              <w:t>在测量带宽中的所有频率应该满足对</w:t>
            </w:r>
            <w:r w:rsidRPr="002D4836">
              <w:rPr>
                <w:lang w:val="en-GB" w:eastAsia="zh-CN"/>
              </w:rPr>
              <w:t>|</w:t>
            </w:r>
            <w:r w:rsidRPr="002D4836">
              <w:rPr>
                <w:lang w:val="en-GB"/>
              </w:rPr>
              <w:t>Δ</w:t>
            </w:r>
            <w:r w:rsidRPr="002D4836">
              <w:rPr>
                <w:i/>
                <w:iCs/>
                <w:lang w:val="en-GB" w:eastAsia="zh-CN"/>
              </w:rPr>
              <w:t>f</w:t>
            </w:r>
            <w:r w:rsidRPr="002D4836">
              <w:rPr>
                <w:lang w:val="en-GB" w:eastAsia="zh-CN"/>
              </w:rPr>
              <w:t> |</w:t>
            </w:r>
            <w:r>
              <w:rPr>
                <w:rFonts w:hint="eastAsia"/>
                <w:lang w:val="en-GB" w:eastAsia="zh-CN"/>
              </w:rPr>
              <w:t>的限制，其中</w:t>
            </w:r>
            <w:r w:rsidRPr="002B4FF6">
              <w:rPr>
                <w:szCs w:val="22"/>
              </w:rPr>
              <w:sym w:font="Symbol" w:char="F044"/>
            </w:r>
            <w:r w:rsidRPr="002B4FF6">
              <w:rPr>
                <w:i/>
                <w:iCs/>
                <w:lang w:eastAsia="zh-CN"/>
              </w:rPr>
              <w:t xml:space="preserve">f </w:t>
            </w:r>
            <w:r w:rsidRPr="002B4FF6">
              <w:rPr>
                <w:rFonts w:cs="??" w:hint="eastAsia"/>
                <w:lang w:eastAsia="zh-CN"/>
              </w:rPr>
              <w:t>＝</w:t>
            </w:r>
            <w:r w:rsidRPr="002B4FF6">
              <w:rPr>
                <w:lang w:eastAsia="zh-CN"/>
              </w:rPr>
              <w:t xml:space="preserve"> </w:t>
            </w:r>
            <w:r w:rsidRPr="002B4FF6">
              <w:rPr>
                <w:rFonts w:cs="??" w:hint="eastAsia"/>
                <w:lang w:eastAsia="zh-CN"/>
              </w:rPr>
              <w:t>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rFonts w:cs="??" w:hint="eastAsia"/>
                <w:lang w:eastAsia="zh-CN"/>
              </w:rPr>
              <w:t>－</w:t>
            </w:r>
            <w:r w:rsidRPr="002B4FF6">
              <w:rPr>
                <w:lang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波器的最近</w:t>
            </w:r>
            <w:r w:rsidRPr="002B4FF6">
              <w:rPr>
                <w:rFonts w:ascii="SimSun" w:hAnsi="SimSun" w:cs="SimSun" w:hint="eastAsia"/>
                <w:lang w:eastAsia="zh-CN"/>
              </w:rPr>
              <w:t>边缘</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w:t>
            </w:r>
            <w:r>
              <w:rPr>
                <w:rFonts w:hint="eastAsia"/>
                <w:lang w:val="en-GB" w:eastAsia="zh-CN"/>
              </w:rPr>
              <w:t>。</w:t>
            </w:r>
            <w:r w:rsidRPr="002B4FF6">
              <w:rPr>
                <w:rFonts w:ascii="SimSun" w:hAnsi="SimSun" w:cs="SimSun" w:hint="eastAsia"/>
                <w:lang w:eastAsia="zh-CN"/>
              </w:rPr>
              <w:t>对</w:t>
            </w:r>
            <w:r w:rsidRPr="002B4FF6">
              <w:rPr>
                <w:rFonts w:cs="??" w:hint="eastAsia"/>
                <w:lang w:eastAsia="zh-CN"/>
              </w:rPr>
              <w:t>于多</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测试</w:t>
            </w:r>
            <w:r w:rsidRPr="002B4FF6">
              <w:rPr>
                <w:rFonts w:cs="??" w:hint="eastAsia"/>
                <w:lang w:eastAsia="zh-CN"/>
              </w:rPr>
              <w:t>，规定当最高</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i/>
                <w:iCs/>
                <w:lang w:eastAsia="zh-CN"/>
              </w:rPr>
              <w:t>f</w:t>
            </w:r>
            <w:r w:rsidRPr="002B4FF6">
              <w:rPr>
                <w:rFonts w:cs="??" w:hint="eastAsia"/>
                <w:lang w:eastAsia="zh-CN"/>
              </w:rPr>
              <w:t>）</w:t>
            </w:r>
            <w:r w:rsidRPr="002B4FF6">
              <w:rPr>
                <w:rFonts w:ascii="SimSun" w:hAnsi="SimSun" w:cs="SimSun" w:hint="eastAsia"/>
                <w:lang w:eastAsia="zh-CN"/>
              </w:rPr>
              <w:t>时</w:t>
            </w:r>
            <w:r w:rsidRPr="002B4FF6">
              <w:rPr>
                <w:rFonts w:c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rFonts w:cs="??" w:hint="eastAsia"/>
                <w:lang w:eastAsia="zh-CN"/>
              </w:rPr>
              <w:t>而当最低</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i/>
                <w:iCs/>
                <w:lang w:eastAsia="zh-CN"/>
              </w:rPr>
              <w:t>f</w:t>
            </w:r>
            <w:r w:rsidRPr="002B4FF6">
              <w:rPr>
                <w:rFonts w:cs="??" w:hint="eastAsia"/>
                <w:lang w:eastAsia="zh-CN"/>
              </w:rPr>
              <w:t>）</w:t>
            </w:r>
            <w:r w:rsidRPr="002B4FF6">
              <w:rPr>
                <w:rFonts w:ascii="SimSun" w:hAnsi="SimSun" w:cs="SimSun" w:hint="eastAsia"/>
                <w:lang w:eastAsia="zh-CN"/>
              </w:rPr>
              <w:t>时</w:t>
            </w:r>
            <w:r w:rsidRPr="002B4FF6">
              <w:rPr>
                <w:rFonts w:cs="??" w:hint="eastAsia"/>
                <w:lang w:eastAsia="zh-CN"/>
              </w:rPr>
              <w:t>取</w:t>
            </w:r>
            <w:r w:rsidRPr="002B4FF6">
              <w:rPr>
                <w:rFonts w:ascii="SimSun" w:hAnsi="SimSun" w:cs="SimSun" w:hint="eastAsia"/>
                <w:lang w:eastAsia="zh-CN"/>
              </w:rPr>
              <w:t>负</w:t>
            </w:r>
            <w:r w:rsidRPr="002B4FF6">
              <w:rPr>
                <w:rFonts w:c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w:t>
            </w:r>
          </w:p>
        </w:tc>
      </w:tr>
    </w:tbl>
    <w:p w:rsidR="00253061" w:rsidRPr="00507B93" w:rsidRDefault="00253061" w:rsidP="00253061">
      <w:pPr>
        <w:pStyle w:val="Tablefin"/>
        <w:rPr>
          <w:sz w:val="16"/>
          <w:szCs w:val="16"/>
          <w:lang w:eastAsia="zh-CN"/>
        </w:rPr>
      </w:pPr>
    </w:p>
    <w:p w:rsidR="00253061" w:rsidRDefault="00253061" w:rsidP="00253061">
      <w:pPr>
        <w:ind w:firstLineChars="200" w:firstLine="480"/>
        <w:rPr>
          <w:lang w:val="en-US" w:eastAsia="zh-CN"/>
        </w:rPr>
      </w:pPr>
      <w:r>
        <w:rPr>
          <w:rFonts w:hint="eastAsia"/>
          <w:lang w:val="en-GB" w:eastAsia="zh-CN"/>
        </w:rPr>
        <w:t>在表</w:t>
      </w:r>
      <w:r>
        <w:rPr>
          <w:lang w:val="en-GB" w:eastAsia="zh-CN"/>
        </w:rPr>
        <w:t>25B</w:t>
      </w:r>
      <w:r>
        <w:rPr>
          <w:rFonts w:hint="eastAsia"/>
          <w:lang w:val="en-GB" w:eastAsia="zh-CN"/>
        </w:rPr>
        <w:t>中的频谱发射掩模值适用于频带类别</w:t>
      </w:r>
      <w:r w:rsidRPr="002D4836">
        <w:rPr>
          <w:lang w:val="en-GB" w:eastAsia="zh-CN"/>
        </w:rPr>
        <w:t>3</w:t>
      </w:r>
      <w:r>
        <w:rPr>
          <w:rFonts w:hint="eastAsia"/>
          <w:lang w:val="en-GB" w:eastAsia="zh-CN"/>
        </w:rPr>
        <w:t>的</w:t>
      </w:r>
      <w:r>
        <w:rPr>
          <w:lang w:val="en-GB" w:eastAsia="zh-CN"/>
        </w:rPr>
        <w:t>P</w:t>
      </w:r>
      <w:r w:rsidRPr="002D4836">
        <w:rPr>
          <w:lang w:val="en-GB" w:eastAsia="zh-CN"/>
        </w:rPr>
        <w:t>ico</w:t>
      </w:r>
      <w:r>
        <w:rPr>
          <w:rFonts w:hint="eastAsia"/>
          <w:lang w:val="en-GB" w:eastAsia="zh-CN"/>
        </w:rPr>
        <w:t>和</w:t>
      </w:r>
      <w:r>
        <w:rPr>
          <w:lang w:val="en-GB" w:eastAsia="zh-CN"/>
        </w:rPr>
        <w:t>F</w:t>
      </w:r>
      <w:r w:rsidRPr="002D4836">
        <w:rPr>
          <w:lang w:val="en-GB" w:eastAsia="zh-CN"/>
        </w:rPr>
        <w:t>emto BS</w:t>
      </w:r>
      <w:r>
        <w:rPr>
          <w:rFonts w:hint="eastAsia"/>
          <w:lang w:val="en-GB" w:eastAsia="zh-CN"/>
        </w:rPr>
        <w:t>，而且在激活载波一栏指出的</w:t>
      </w:r>
      <w:r>
        <w:rPr>
          <w:lang w:val="en-GB" w:eastAsia="zh-CN"/>
        </w:rPr>
        <w:t>BS</w:t>
      </w:r>
      <w:r>
        <w:rPr>
          <w:rFonts w:hint="eastAsia"/>
          <w:lang w:val="en-GB" w:eastAsia="zh-CN"/>
        </w:rPr>
        <w:t>支持的一个或所有</w:t>
      </w:r>
      <w:r>
        <w:rPr>
          <w:lang w:val="en-GB" w:eastAsia="zh-CN"/>
        </w:rPr>
        <w:t>RF</w:t>
      </w:r>
      <w:r>
        <w:rPr>
          <w:rFonts w:hint="eastAsia"/>
          <w:lang w:val="en-GB" w:eastAsia="zh-CN"/>
        </w:rPr>
        <w:t>载波上发</w:t>
      </w:r>
      <w:r w:rsidRPr="009B2FBB">
        <w:rPr>
          <w:rFonts w:hint="eastAsia"/>
          <w:lang w:val="en-GB" w:eastAsia="zh-CN"/>
        </w:rPr>
        <w:t>射时</w:t>
      </w:r>
      <w:r>
        <w:rPr>
          <w:rFonts w:hint="eastAsia"/>
          <w:lang w:val="en-GB" w:eastAsia="zh-CN"/>
        </w:rPr>
        <w:t>应该被满足。</w:t>
      </w:r>
    </w:p>
    <w:p w:rsidR="00253061" w:rsidRPr="002D4836" w:rsidRDefault="00253061" w:rsidP="00253061">
      <w:pPr>
        <w:pStyle w:val="TableNo"/>
        <w:keepLines/>
        <w:rPr>
          <w:lang w:val="en-GB" w:eastAsia="zh-CN"/>
        </w:rPr>
      </w:pPr>
      <w:r>
        <w:rPr>
          <w:rFonts w:hint="eastAsia"/>
          <w:lang w:val="en-GB" w:eastAsia="zh-CN"/>
        </w:rPr>
        <w:t>表</w:t>
      </w:r>
      <w:r w:rsidRPr="002D4836">
        <w:rPr>
          <w:lang w:val="en-GB" w:eastAsia="zh-CN"/>
        </w:rPr>
        <w:t>2</w:t>
      </w:r>
      <w:r>
        <w:rPr>
          <w:lang w:val="en-GB" w:eastAsia="zh-CN"/>
        </w:rPr>
        <w:t>5</w:t>
      </w:r>
      <w:r w:rsidRPr="002D4836">
        <w:rPr>
          <w:lang w:val="en-GB" w:eastAsia="zh-CN"/>
        </w:rPr>
        <w:t>B</w:t>
      </w:r>
    </w:p>
    <w:p w:rsidR="00253061" w:rsidRPr="002D4836" w:rsidRDefault="00253061" w:rsidP="00253061">
      <w:pPr>
        <w:pStyle w:val="Tabletitle"/>
        <w:rPr>
          <w:lang w:val="en-GB" w:eastAsia="zh-CN"/>
        </w:rPr>
      </w:pPr>
      <w:r w:rsidRPr="008A4D3F">
        <w:rPr>
          <w:lang w:val="en-GB" w:eastAsia="zh-CN"/>
        </w:rPr>
        <w:t>Pico</w:t>
      </w:r>
      <w:r w:rsidRPr="008A4D3F">
        <w:rPr>
          <w:rFonts w:hint="eastAsia"/>
          <w:lang w:val="en-GB" w:eastAsia="zh-CN"/>
        </w:rPr>
        <w:t>和</w:t>
      </w:r>
      <w:r w:rsidRPr="008A4D3F">
        <w:rPr>
          <w:lang w:val="en-GB" w:eastAsia="zh-CN"/>
        </w:rPr>
        <w:t>femto</w:t>
      </w:r>
      <w:r w:rsidRPr="002D4836">
        <w:rPr>
          <w:lang w:val="en-GB" w:eastAsia="zh-CN"/>
        </w:rPr>
        <w:t xml:space="preserve"> BS</w:t>
      </w:r>
      <w:r>
        <w:rPr>
          <w:rFonts w:hint="eastAsia"/>
          <w:lang w:val="en-GB" w:eastAsia="zh-CN"/>
        </w:rPr>
        <w:t>频带类别</w:t>
      </w:r>
      <w:r w:rsidRPr="002D4836">
        <w:rPr>
          <w:lang w:val="en-GB" w:eastAsia="zh-CN"/>
        </w:rPr>
        <w:t>3</w:t>
      </w:r>
      <w:r>
        <w:rPr>
          <w:rFonts w:hint="eastAsia"/>
          <w:lang w:val="en-GB" w:eastAsia="zh-CN"/>
        </w:rPr>
        <w:t>的频谱发射掩模值</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1143"/>
        <w:gridCol w:w="1666"/>
        <w:gridCol w:w="4448"/>
      </w:tblGrid>
      <w:tr w:rsidR="00253061" w:rsidRPr="002B4FF6" w:rsidTr="00073500">
        <w:trPr>
          <w:trHeight w:val="697"/>
          <w:jc w:val="center"/>
        </w:trPr>
        <w:tc>
          <w:tcPr>
            <w:tcW w:w="2190" w:type="dxa"/>
            <w:vAlign w:val="center"/>
          </w:tcPr>
          <w:p w:rsidR="00253061" w:rsidRPr="002B4FF6" w:rsidRDefault="00253061" w:rsidP="00FF6C46">
            <w:pPr>
              <w:pStyle w:val="Tablehead"/>
              <w:keepLines/>
              <w:rPr>
                <w:lang w:val="en-GB"/>
              </w:rPr>
            </w:pPr>
            <w:r w:rsidRPr="002B4FF6">
              <w:rPr>
                <w:rFonts w:hint="eastAsia"/>
                <w:lang w:val="en-GB" w:eastAsia="zh-CN"/>
              </w:rPr>
              <w:t>测量</w:t>
            </w:r>
            <w:r w:rsidRPr="002B4FF6">
              <w:rPr>
                <w:rFonts w:hint="eastAsia"/>
                <w:lang w:val="en-GB"/>
              </w:rPr>
              <w:t>频率</w:t>
            </w:r>
          </w:p>
        </w:tc>
        <w:tc>
          <w:tcPr>
            <w:tcW w:w="1143" w:type="dxa"/>
            <w:vAlign w:val="center"/>
          </w:tcPr>
          <w:p w:rsidR="00253061" w:rsidRPr="002B4FF6" w:rsidRDefault="00253061" w:rsidP="00FF6C46">
            <w:pPr>
              <w:pStyle w:val="Tablehead"/>
              <w:keepLines/>
              <w:rPr>
                <w:lang w:val="en-GB"/>
              </w:rPr>
            </w:pPr>
            <w:r w:rsidRPr="002B4FF6">
              <w:rPr>
                <w:rFonts w:hint="eastAsia"/>
                <w:lang w:val="en-GB"/>
              </w:rPr>
              <w:t>激活载波</w:t>
            </w:r>
          </w:p>
        </w:tc>
        <w:tc>
          <w:tcPr>
            <w:tcW w:w="1666" w:type="dxa"/>
            <w:vAlign w:val="center"/>
          </w:tcPr>
          <w:p w:rsidR="00253061" w:rsidRPr="002B4FF6" w:rsidRDefault="00253061" w:rsidP="00FF6C46">
            <w:pPr>
              <w:pStyle w:val="Tablehead"/>
              <w:keepLines/>
              <w:rPr>
                <w:lang w:val="en-GB"/>
              </w:rPr>
            </w:pPr>
            <w:r w:rsidRPr="002B4FF6">
              <w:rPr>
                <w:rFonts w:cs="??" w:hint="eastAsia"/>
                <w:lang w:val="en-US"/>
              </w:rPr>
              <w:t>在下列范</w:t>
            </w:r>
            <w:r w:rsidRPr="002B4FF6">
              <w:rPr>
                <w:rFonts w:ascii="SimSun" w:hAnsi="SimSun" w:cs="SimSun" w:hint="eastAsia"/>
                <w:lang w:val="en-US"/>
              </w:rPr>
              <w:t>围</w:t>
            </w:r>
            <w:r w:rsidRPr="002B4FF6">
              <w:rPr>
                <w:rFonts w:cs="??" w:hint="eastAsia"/>
                <w:lang w:val="en-US"/>
              </w:rPr>
              <w:t>内的</w:t>
            </w:r>
            <w:r w:rsidRPr="002B4FF6">
              <w:t xml:space="preserve"> |Δ</w:t>
            </w:r>
            <w:r w:rsidRPr="002B4FF6">
              <w:rPr>
                <w:i/>
                <w:iCs/>
              </w:rPr>
              <w:t xml:space="preserve">f </w:t>
            </w:r>
            <w:r w:rsidRPr="002B4FF6">
              <w:t>|</w:t>
            </w:r>
          </w:p>
        </w:tc>
        <w:tc>
          <w:tcPr>
            <w:tcW w:w="4448" w:type="dxa"/>
            <w:vAlign w:val="center"/>
          </w:tcPr>
          <w:p w:rsidR="00253061" w:rsidRPr="002B4FF6" w:rsidRDefault="00253061" w:rsidP="00FF6C46">
            <w:pPr>
              <w:pStyle w:val="Tablehead"/>
              <w:keepLines/>
              <w:rPr>
                <w:lang w:val="en-GB"/>
              </w:rPr>
            </w:pPr>
            <w:r w:rsidRPr="002B4FF6">
              <w:rPr>
                <w:rFonts w:hint="eastAsia"/>
                <w:lang w:val="en-GB" w:eastAsia="zh-CN"/>
              </w:rPr>
              <w:t>发射</w:t>
            </w:r>
            <w:r w:rsidRPr="002B4FF6">
              <w:rPr>
                <w:rFonts w:hint="eastAsia"/>
                <w:lang w:val="en-GB"/>
              </w:rPr>
              <w:t>限值</w:t>
            </w:r>
          </w:p>
        </w:tc>
      </w:tr>
      <w:tr w:rsidR="00253061" w:rsidRPr="002B4FF6" w:rsidTr="00073500">
        <w:trPr>
          <w:trHeight w:val="1601"/>
          <w:jc w:val="center"/>
        </w:trPr>
        <w:tc>
          <w:tcPr>
            <w:tcW w:w="2190" w:type="dxa"/>
            <w:vAlign w:val="center"/>
          </w:tcPr>
          <w:p w:rsidR="00253061" w:rsidRPr="002B4FF6" w:rsidRDefault="00253061" w:rsidP="00FF6C46">
            <w:pPr>
              <w:pStyle w:val="Tabletext"/>
              <w:keepNext/>
              <w:keepLines/>
              <w:jc w:val="center"/>
            </w:pPr>
            <w:r w:rsidRPr="002B4FF6">
              <w:t xml:space="preserve">&gt; 832 MHz </w:t>
            </w:r>
            <w:r w:rsidRPr="002B4FF6">
              <w:br/>
            </w:r>
            <w:r w:rsidRPr="002B4FF6">
              <w:rPr>
                <w:rFonts w:hint="eastAsia"/>
                <w:lang w:val="en-GB" w:eastAsia="zh-CN"/>
              </w:rPr>
              <w:t>以及</w:t>
            </w:r>
            <w:r w:rsidRPr="002B4FF6">
              <w:t xml:space="preserve"> </w:t>
            </w:r>
            <w:r w:rsidRPr="002B4FF6">
              <w:rPr>
                <w:szCs w:val="22"/>
                <w:lang w:val="en-GB"/>
              </w:rPr>
              <w:sym w:font="Symbol" w:char="F0A3"/>
            </w:r>
            <w:r w:rsidRPr="002B4FF6">
              <w:t xml:space="preserve"> 834 MHz,</w:t>
            </w:r>
            <w:r w:rsidRPr="002B4FF6">
              <w:br/>
              <w:t xml:space="preserve">&gt; 838 MHz </w:t>
            </w:r>
            <w:r w:rsidRPr="002B4FF6">
              <w:br/>
            </w:r>
            <w:r w:rsidRPr="002B4FF6">
              <w:rPr>
                <w:rFonts w:hint="eastAsia"/>
              </w:rPr>
              <w:t>以及</w:t>
            </w:r>
            <w:r w:rsidRPr="002B4FF6">
              <w:t xml:space="preserve"> </w:t>
            </w:r>
            <w:r w:rsidRPr="002B4FF6">
              <w:rPr>
                <w:szCs w:val="22"/>
                <w:lang w:val="en-GB"/>
              </w:rPr>
              <w:sym w:font="Symbol" w:char="F0A3"/>
            </w:r>
            <w:r w:rsidRPr="002B4FF6">
              <w:t> 846 MHz,</w:t>
            </w:r>
            <w:r w:rsidRPr="002B4FF6">
              <w:br/>
              <w:t xml:space="preserve">&gt; 860 MHz </w:t>
            </w:r>
            <w:r w:rsidRPr="002B4FF6">
              <w:br/>
            </w:r>
            <w:r w:rsidRPr="002B4FF6">
              <w:rPr>
                <w:rFonts w:hint="eastAsia"/>
              </w:rPr>
              <w:t>以及</w:t>
            </w:r>
            <w:r w:rsidRPr="002B4FF6">
              <w:t xml:space="preserve"> </w:t>
            </w:r>
            <w:r w:rsidRPr="002B4FF6">
              <w:rPr>
                <w:szCs w:val="22"/>
                <w:lang w:val="en-GB"/>
              </w:rPr>
              <w:sym w:font="Symbol" w:char="F0A3"/>
            </w:r>
            <w:r w:rsidRPr="002B4FF6">
              <w:t xml:space="preserve"> 895 MHz</w:t>
            </w:r>
          </w:p>
        </w:tc>
        <w:tc>
          <w:tcPr>
            <w:tcW w:w="1143" w:type="dxa"/>
            <w:vAlign w:val="center"/>
          </w:tcPr>
          <w:p w:rsidR="00253061" w:rsidRPr="002B4FF6" w:rsidRDefault="00253061" w:rsidP="00FF6C46">
            <w:pPr>
              <w:pStyle w:val="Tabletext"/>
              <w:keepNext/>
              <w:keepLines/>
              <w:jc w:val="center"/>
            </w:pPr>
            <w:r w:rsidRPr="002B4FF6">
              <w:rPr>
                <w:rFonts w:hint="eastAsia"/>
                <w:lang w:eastAsia="zh-CN"/>
              </w:rPr>
              <w:t>一个</w:t>
            </w:r>
          </w:p>
        </w:tc>
        <w:tc>
          <w:tcPr>
            <w:tcW w:w="1666" w:type="dxa"/>
            <w:vAlign w:val="center"/>
          </w:tcPr>
          <w:p w:rsidR="00253061" w:rsidRPr="002B4FF6" w:rsidRDefault="00253061" w:rsidP="00FF6C46">
            <w:pPr>
              <w:pStyle w:val="Tabletext"/>
              <w:keepNext/>
              <w:keepLines/>
              <w:jc w:val="center"/>
            </w:pPr>
            <w:r w:rsidRPr="002B4FF6">
              <w:rPr>
                <w:szCs w:val="22"/>
                <w:lang w:val="en-GB"/>
              </w:rPr>
              <w:sym w:font="Symbol" w:char="F0B3"/>
            </w:r>
            <w:r w:rsidRPr="002B4FF6">
              <w:t xml:space="preserve"> 4 MHz</w:t>
            </w:r>
          </w:p>
        </w:tc>
        <w:tc>
          <w:tcPr>
            <w:tcW w:w="4448" w:type="dxa"/>
            <w:vAlign w:val="center"/>
          </w:tcPr>
          <w:p w:rsidR="00253061" w:rsidRPr="002B4FF6" w:rsidRDefault="00253061" w:rsidP="00FF6C46">
            <w:pPr>
              <w:pStyle w:val="Tabletext"/>
              <w:keepNext/>
              <w:keepLines/>
            </w:pPr>
            <w:r w:rsidRPr="002B4FF6">
              <w:t>–46 dBm/100 kHz</w:t>
            </w:r>
          </w:p>
        </w:tc>
      </w:tr>
      <w:tr w:rsidR="00253061" w:rsidRPr="002B4FF6" w:rsidTr="00073500">
        <w:trPr>
          <w:trHeight w:val="1652"/>
          <w:jc w:val="center"/>
        </w:trPr>
        <w:tc>
          <w:tcPr>
            <w:tcW w:w="2190" w:type="dxa"/>
            <w:vAlign w:val="center"/>
          </w:tcPr>
          <w:p w:rsidR="00253061" w:rsidRPr="002B4FF6" w:rsidRDefault="00253061" w:rsidP="00FF6C46">
            <w:pPr>
              <w:pStyle w:val="Tabletext"/>
              <w:keepNext/>
              <w:keepLines/>
              <w:jc w:val="center"/>
            </w:pPr>
            <w:r w:rsidRPr="002B4FF6">
              <w:t xml:space="preserve">&gt; 810 MHz </w:t>
            </w:r>
            <w:r w:rsidRPr="002B4FF6">
              <w:rPr>
                <w:rFonts w:hint="eastAsia"/>
              </w:rPr>
              <w:t>以及</w:t>
            </w:r>
            <w:r w:rsidRPr="002B4FF6">
              <w:t xml:space="preserve"> </w:t>
            </w:r>
            <w:r w:rsidRPr="002B4FF6">
              <w:br/>
            </w:r>
            <w:r w:rsidRPr="002B4FF6">
              <w:rPr>
                <w:szCs w:val="22"/>
                <w:lang w:val="en-GB"/>
              </w:rPr>
              <w:sym w:font="Symbol" w:char="F0A3"/>
            </w:r>
            <w:r w:rsidRPr="002B4FF6">
              <w:t xml:space="preserve"> 860 MHz, </w:t>
            </w:r>
            <w:r w:rsidRPr="002B4FF6">
              <w:rPr>
                <w:rFonts w:hint="eastAsia"/>
              </w:rPr>
              <w:t>不包括</w:t>
            </w:r>
            <w:r w:rsidRPr="002B4FF6">
              <w:br/>
              <w:t xml:space="preserve">&gt; 832 MHz </w:t>
            </w:r>
            <w:r w:rsidRPr="002B4FF6">
              <w:br/>
            </w:r>
            <w:r w:rsidRPr="002B4FF6">
              <w:rPr>
                <w:rFonts w:hint="eastAsia"/>
                <w:lang w:eastAsia="zh-CN"/>
              </w:rPr>
              <w:t>以及</w:t>
            </w:r>
            <w:r w:rsidRPr="002B4FF6">
              <w:t xml:space="preserve"> </w:t>
            </w:r>
            <w:r w:rsidRPr="002B4FF6">
              <w:rPr>
                <w:szCs w:val="22"/>
                <w:lang w:val="en-GB"/>
              </w:rPr>
              <w:sym w:font="Symbol" w:char="F0A3"/>
            </w:r>
            <w:r w:rsidRPr="002B4FF6">
              <w:t xml:space="preserve"> 834 MHz,</w:t>
            </w:r>
            <w:r w:rsidRPr="002B4FF6">
              <w:br/>
              <w:t xml:space="preserve">&gt; 838 MHz </w:t>
            </w:r>
            <w:r w:rsidRPr="002B4FF6">
              <w:rPr>
                <w:rFonts w:hint="eastAsia"/>
                <w:lang w:eastAsia="zh-CN"/>
              </w:rPr>
              <w:t>以及</w:t>
            </w:r>
            <w:r w:rsidRPr="002B4FF6">
              <w:t xml:space="preserve"> </w:t>
            </w:r>
            <w:r w:rsidRPr="002B4FF6">
              <w:br/>
            </w:r>
            <w:r w:rsidRPr="002B4FF6">
              <w:rPr>
                <w:szCs w:val="22"/>
                <w:lang w:val="en-GB"/>
              </w:rPr>
              <w:sym w:font="Symbol" w:char="F0A3"/>
            </w:r>
            <w:r w:rsidRPr="002B4FF6">
              <w:t xml:space="preserve"> 846 MHz</w:t>
            </w:r>
          </w:p>
        </w:tc>
        <w:tc>
          <w:tcPr>
            <w:tcW w:w="1143" w:type="dxa"/>
            <w:vAlign w:val="center"/>
          </w:tcPr>
          <w:p w:rsidR="00253061" w:rsidRPr="002B4FF6" w:rsidRDefault="00253061" w:rsidP="00FF6C46">
            <w:pPr>
              <w:pStyle w:val="Tabletext"/>
              <w:jc w:val="center"/>
            </w:pPr>
            <w:r w:rsidRPr="002B4FF6">
              <w:rPr>
                <w:rFonts w:hint="eastAsia"/>
                <w:lang w:eastAsia="zh-CN"/>
              </w:rPr>
              <w:t>一个</w:t>
            </w:r>
          </w:p>
        </w:tc>
        <w:tc>
          <w:tcPr>
            <w:tcW w:w="1666" w:type="dxa"/>
            <w:vAlign w:val="center"/>
          </w:tcPr>
          <w:p w:rsidR="00253061" w:rsidRPr="002B4FF6" w:rsidRDefault="00253061" w:rsidP="00FF6C46">
            <w:pPr>
              <w:pStyle w:val="Tabletext"/>
              <w:jc w:val="center"/>
              <w:rPr>
                <w:lang w:val="en-GB"/>
              </w:rPr>
            </w:pPr>
            <w:r w:rsidRPr="002B4FF6">
              <w:rPr>
                <w:szCs w:val="22"/>
                <w:lang w:val="en-GB"/>
              </w:rPr>
              <w:sym w:font="Symbol" w:char="F0B3"/>
            </w:r>
            <w:r w:rsidRPr="002B4FF6">
              <w:t xml:space="preserve"> 4 M</w:t>
            </w:r>
            <w:r w:rsidRPr="002B4FF6">
              <w:rPr>
                <w:lang w:val="en-GB"/>
              </w:rPr>
              <w:t>Hz</w:t>
            </w:r>
          </w:p>
        </w:tc>
        <w:tc>
          <w:tcPr>
            <w:tcW w:w="4448" w:type="dxa"/>
            <w:vAlign w:val="center"/>
          </w:tcPr>
          <w:p w:rsidR="00253061" w:rsidRPr="002B4FF6" w:rsidRDefault="00253061" w:rsidP="00FF6C46">
            <w:pPr>
              <w:pStyle w:val="Tabletext"/>
              <w:rPr>
                <w:lang w:val="en-GB"/>
              </w:rPr>
            </w:pPr>
            <w:r w:rsidRPr="002B4FF6">
              <w:rPr>
                <w:lang w:val="en-GB"/>
              </w:rPr>
              <w:t>–46 dBm/100 kHz</w:t>
            </w:r>
          </w:p>
        </w:tc>
      </w:tr>
      <w:tr w:rsidR="00253061" w:rsidRPr="002B4FF6" w:rsidTr="00073500">
        <w:trPr>
          <w:trHeight w:val="605"/>
          <w:jc w:val="center"/>
        </w:trPr>
        <w:tc>
          <w:tcPr>
            <w:tcW w:w="2190" w:type="dxa"/>
            <w:vAlign w:val="center"/>
          </w:tcPr>
          <w:p w:rsidR="00253061" w:rsidRPr="002B4FF6" w:rsidRDefault="00253061" w:rsidP="00FF6C46">
            <w:pPr>
              <w:pStyle w:val="Tabletext"/>
              <w:jc w:val="center"/>
              <w:rPr>
                <w:lang w:val="en-GB"/>
              </w:rPr>
            </w:pPr>
            <w:r w:rsidRPr="002B4FF6">
              <w:rPr>
                <w:szCs w:val="22"/>
                <w:lang w:val="en-GB"/>
              </w:rPr>
              <w:sym w:font="Symbol" w:char="F0A3"/>
            </w:r>
            <w:r w:rsidRPr="002B4FF6">
              <w:rPr>
                <w:lang w:val="en-GB"/>
              </w:rPr>
              <w:t xml:space="preserve"> 810 MHz</w:t>
            </w:r>
            <w:r w:rsidRPr="002B4FF6">
              <w:rPr>
                <w:lang w:val="en-GB"/>
              </w:rPr>
              <w:br/>
            </w:r>
            <w:r w:rsidRPr="002B4FF6">
              <w:rPr>
                <w:rFonts w:hint="eastAsia"/>
                <w:lang w:val="en-GB" w:eastAsia="zh-CN"/>
              </w:rPr>
              <w:t>以及</w:t>
            </w:r>
            <w:r w:rsidRPr="002B4FF6">
              <w:rPr>
                <w:lang w:val="en-GB"/>
              </w:rPr>
              <w:t xml:space="preserve"> &gt; 895 MHz</w:t>
            </w:r>
          </w:p>
        </w:tc>
        <w:tc>
          <w:tcPr>
            <w:tcW w:w="1143" w:type="dxa"/>
            <w:vAlign w:val="center"/>
          </w:tcPr>
          <w:p w:rsidR="00253061" w:rsidRPr="002B4FF6" w:rsidRDefault="00253061" w:rsidP="00FF6C46">
            <w:pPr>
              <w:pStyle w:val="Tabletext"/>
              <w:jc w:val="center"/>
              <w:rPr>
                <w:lang w:val="en-GB"/>
              </w:rPr>
            </w:pPr>
            <w:r w:rsidRPr="002B4FF6">
              <w:rPr>
                <w:rFonts w:hint="eastAsia"/>
                <w:lang w:val="en-GB"/>
              </w:rPr>
              <w:t>所有</w:t>
            </w:r>
          </w:p>
        </w:tc>
        <w:tc>
          <w:tcPr>
            <w:tcW w:w="1666" w:type="dxa"/>
            <w:vAlign w:val="center"/>
          </w:tcPr>
          <w:p w:rsidR="00253061" w:rsidRPr="002B4FF6" w:rsidRDefault="00253061" w:rsidP="00FF6C46">
            <w:pPr>
              <w:pStyle w:val="Tabletext"/>
              <w:jc w:val="center"/>
              <w:rPr>
                <w:lang w:val="en-GB"/>
              </w:rPr>
            </w:pPr>
            <w:r w:rsidRPr="002B4FF6">
              <w:rPr>
                <w:rFonts w:hint="eastAsia"/>
                <w:lang w:val="en-GB" w:eastAsia="zh-CN"/>
              </w:rPr>
              <w:t>不适用</w:t>
            </w:r>
          </w:p>
        </w:tc>
        <w:tc>
          <w:tcPr>
            <w:tcW w:w="4448" w:type="dxa"/>
            <w:vAlign w:val="center"/>
          </w:tcPr>
          <w:p w:rsidR="00253061" w:rsidRPr="002B4FF6" w:rsidRDefault="00253061" w:rsidP="00FF6C46">
            <w:pPr>
              <w:pStyle w:val="Tabletext"/>
              <w:rPr>
                <w:lang w:val="en-GB"/>
              </w:rPr>
            </w:pPr>
            <w:r w:rsidRPr="002B4FF6">
              <w:rPr>
                <w:lang w:val="en-GB"/>
              </w:rPr>
              <w:t>–36 dBm/1 MHz</w:t>
            </w:r>
          </w:p>
        </w:tc>
      </w:tr>
    </w:tbl>
    <w:p w:rsidR="00656C28" w:rsidRDefault="00656C28" w:rsidP="00FF6C46">
      <w:pPr>
        <w:pStyle w:val="Tabletext"/>
        <w:rPr>
          <w:lang w:val="en-GB"/>
        </w:rPr>
      </w:pPr>
    </w:p>
    <w:p w:rsidR="00656C28" w:rsidRDefault="00656C28">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GB"/>
        </w:rPr>
      </w:pPr>
      <w:r>
        <w:rPr>
          <w:lang w:val="en-GB"/>
        </w:rPr>
        <w:br w:type="page"/>
      </w:r>
    </w:p>
    <w:tbl>
      <w:tblPr>
        <w:tblW w:w="9448" w:type="dxa"/>
        <w:jc w:val="center"/>
        <w:tblLook w:val="01E0" w:firstRow="1" w:lastRow="1" w:firstColumn="1" w:lastColumn="1" w:noHBand="0" w:noVBand="0"/>
      </w:tblPr>
      <w:tblGrid>
        <w:gridCol w:w="9448"/>
      </w:tblGrid>
      <w:tr w:rsidR="00253061" w:rsidRPr="002B4FF6" w:rsidTr="00073500">
        <w:trPr>
          <w:trHeight w:val="1652"/>
          <w:jc w:val="center"/>
        </w:trPr>
        <w:tc>
          <w:tcPr>
            <w:tcW w:w="9448" w:type="dxa"/>
            <w:vAlign w:val="center"/>
          </w:tcPr>
          <w:p w:rsidR="00253061" w:rsidRPr="00A66168" w:rsidRDefault="00253061" w:rsidP="00FF6C46">
            <w:pPr>
              <w:pStyle w:val="TableLegendNote"/>
              <w:rPr>
                <w:rFonts w:ascii="STKaiti" w:eastAsia="STKaiti" w:hAnsi="STKaiti"/>
                <w:lang w:val="en-GB" w:eastAsia="zh-CN"/>
              </w:rPr>
            </w:pPr>
            <w:r w:rsidRPr="00A66168">
              <w:rPr>
                <w:rFonts w:ascii="STKaiti" w:eastAsia="STKaiti" w:hAnsi="STKaiti" w:hint="eastAsia"/>
                <w:iCs/>
                <w:lang w:val="en-GB" w:eastAsia="zh-CN"/>
              </w:rPr>
              <w:lastRenderedPageBreak/>
              <w:t>表</w:t>
            </w:r>
            <w:r w:rsidRPr="00073500">
              <w:rPr>
                <w:rFonts w:eastAsia="STKaiti"/>
                <w:iCs/>
                <w:lang w:val="en-GB" w:eastAsia="zh-CN"/>
              </w:rPr>
              <w:t>25B</w:t>
            </w:r>
            <w:r w:rsidRPr="00A66168">
              <w:rPr>
                <w:rFonts w:ascii="STKaiti" w:eastAsia="STKaiti" w:hAnsi="STKaiti" w:hint="eastAsia"/>
                <w:iCs/>
                <w:lang w:val="en-GB" w:eastAsia="zh-CN"/>
              </w:rPr>
              <w:t>注：</w:t>
            </w:r>
          </w:p>
          <w:p w:rsidR="00253061" w:rsidRPr="002B4FF6" w:rsidRDefault="00253061" w:rsidP="00FF6C46">
            <w:pPr>
              <w:pStyle w:val="TableLegendNote"/>
              <w:rPr>
                <w:rFonts w:cs="??"/>
                <w:lang w:eastAsia="zh-CN"/>
              </w:rPr>
            </w:pPr>
            <w:r>
              <w:rPr>
                <w:rFonts w:hint="eastAsia"/>
                <w:lang w:val="en-GB" w:eastAsia="zh-CN"/>
              </w:rPr>
              <w:t>注</w:t>
            </w:r>
            <w:r>
              <w:rPr>
                <w:lang w:val="en-GB" w:eastAsia="zh-CN"/>
              </w:rPr>
              <w:t>1 </w:t>
            </w:r>
            <w:r w:rsidR="007179FF">
              <w:rPr>
                <w:lang w:val="en-GB" w:eastAsia="zh-CN"/>
              </w:rPr>
              <w:t>–</w:t>
            </w:r>
            <w:r>
              <w:rPr>
                <w:lang w:val="en-GB"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r w:rsidRPr="002B4FF6">
              <w:rPr>
                <w:rFonts w:cs="??" w:hint="eastAsia"/>
                <w:lang w:eastAsia="zh-CN"/>
              </w:rPr>
              <w:t>内的所有</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应满</w:t>
            </w:r>
            <w:r w:rsidRPr="002B4FF6">
              <w:rPr>
                <w:rFonts w:cs="??" w:hint="eastAsia"/>
                <w:lang w:eastAsia="zh-CN"/>
              </w:rPr>
              <w:t>足</w:t>
            </w:r>
            <w:r w:rsidRPr="002B4FF6">
              <w:rPr>
                <w:lang w:eastAsia="zh-CN"/>
              </w:rPr>
              <w:t>|</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上的限制。</w:t>
            </w:r>
            <w:r w:rsidRPr="002B4FF6">
              <w:rPr>
                <w:rFonts w:ascii="SimSun" w:hAnsi="SimSun" w:cs="SimSun" w:hint="eastAsia"/>
                <w:lang w:eastAsia="zh-CN"/>
              </w:rPr>
              <w:t>发</w:t>
            </w:r>
            <w:r w:rsidRPr="002B4FF6">
              <w:rPr>
                <w:rFonts w:cs="??" w:hint="eastAsia"/>
                <w:lang w:eastAsia="zh-CN"/>
              </w:rPr>
              <w:t>射要求</w:t>
            </w:r>
            <w:r w:rsidRPr="002B4FF6">
              <w:rPr>
                <w:rFonts w:ascii="SimSun" w:hAnsi="SimSun" w:cs="SimSun" w:hint="eastAsia"/>
                <w:lang w:eastAsia="zh-CN"/>
              </w:rPr>
              <w:t>应</w:t>
            </w:r>
            <w:r w:rsidRPr="002B4FF6">
              <w:rPr>
                <w:rFonts w:cs="??" w:hint="eastAsia"/>
                <w:lang w:eastAsia="zh-CN"/>
              </w:rPr>
              <w:t>适用于所有的</w:t>
            </w:r>
            <w:r w:rsidRPr="002B4FF6">
              <w:rPr>
                <w:szCs w:val="22"/>
              </w:rPr>
              <w:sym w:font="Symbol" w:char="F044"/>
            </w:r>
            <w:r w:rsidRPr="002B4FF6">
              <w:rPr>
                <w:i/>
                <w:iCs/>
                <w:lang w:eastAsia="zh-CN"/>
              </w:rPr>
              <w:t>f</w:t>
            </w:r>
            <w:r w:rsidRPr="002B4FF6">
              <w:rPr>
                <w:rFonts w:ascii="SimSun" w:hAnsi="SimSun" w:cs="SimSun" w:hint="eastAsia"/>
                <w:lang w:eastAsia="zh-CN"/>
              </w:rPr>
              <w:t>值</w:t>
            </w:r>
            <w:r w:rsidRPr="002B4FF6">
              <w:rPr>
                <w:rFonts w:cs="??" w:hint="eastAsia"/>
                <w:lang w:eastAsia="zh-CN"/>
              </w:rPr>
              <w:t>，而不论</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频</w:t>
            </w:r>
            <w:r w:rsidRPr="002B4FF6">
              <w:rPr>
                <w:rFonts w:cs="??" w:hint="eastAsia"/>
                <w:lang w:eastAsia="zh-CN"/>
              </w:rPr>
              <w:t>率是否落在</w:t>
            </w:r>
            <w:r w:rsidRPr="002B4FF6">
              <w:rPr>
                <w:rFonts w:ascii="SimSun" w:hAnsi="SimSun" w:cs="SimSun" w:hint="eastAsia"/>
                <w:lang w:eastAsia="zh-CN"/>
              </w:rPr>
              <w:t>频带</w:t>
            </w:r>
            <w:r w:rsidRPr="002B4FF6">
              <w:rPr>
                <w:rFonts w:cs="??" w:hint="eastAsia"/>
                <w:lang w:eastAsia="zh-CN"/>
              </w:rPr>
              <w:t>内或</w:t>
            </w:r>
            <w:r w:rsidRPr="002B4FF6">
              <w:rPr>
                <w:rFonts w:ascii="SimSun" w:hAnsi="SimSun" w:cs="SimSun" w:hint="eastAsia"/>
                <w:lang w:eastAsia="zh-CN"/>
              </w:rPr>
              <w:t>频带</w:t>
            </w:r>
            <w:r w:rsidRPr="002B4FF6">
              <w:rPr>
                <w:rFonts w:cs="??" w:hint="eastAsia"/>
                <w:lang w:eastAsia="zh-CN"/>
              </w:rPr>
              <w:t>外或</w:t>
            </w:r>
            <w:r w:rsidRPr="002B4FF6">
              <w:rPr>
                <w:rFonts w:ascii="SimSun" w:hAnsi="SimSun" w:cs="SimSun" w:hint="eastAsia"/>
                <w:lang w:eastAsia="zh-CN"/>
              </w:rPr>
              <w:t>边缘处</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w:t>
            </w:r>
            <w:r w:rsidRPr="002B4FF6">
              <w:rPr>
                <w:rFonts w:ascii="SimSun" w:hAnsi="SimSun" w:cs="SimSun" w:hint="eastAsia"/>
                <w:lang w:eastAsia="zh-CN"/>
              </w:rPr>
              <w:t>单载</w:t>
            </w:r>
            <w:r w:rsidRPr="002B4FF6">
              <w:rPr>
                <w:rFonts w:cs="??" w:hint="eastAsia"/>
                <w:lang w:eastAsia="zh-CN"/>
              </w:rPr>
              <w:t>波</w:t>
            </w:r>
            <w:r w:rsidRPr="002B4FF6">
              <w:rPr>
                <w:rFonts w:ascii="SimSun" w:hAnsi="SimSun" w:cs="SimSun" w:hint="eastAsia"/>
                <w:lang w:eastAsia="zh-CN"/>
              </w:rPr>
              <w:t>测试</w:t>
            </w:r>
            <w:r w:rsidRPr="002B4FF6">
              <w:rPr>
                <w:rFonts w:cs="??" w:hint="eastAsia"/>
                <w:lang w:eastAsia="zh-CN"/>
              </w:rPr>
              <w:t>，</w:t>
            </w:r>
            <w:r w:rsidRPr="002B4FF6">
              <w:rPr>
                <w:szCs w:val="22"/>
              </w:rPr>
              <w:sym w:font="Symbol" w:char="F044"/>
            </w:r>
            <w:r w:rsidRPr="002B4FF6">
              <w:rPr>
                <w:i/>
                <w:iCs/>
                <w:lang w:eastAsia="zh-CN"/>
              </w:rPr>
              <w:t xml:space="preserve">f </w:t>
            </w:r>
            <w:r w:rsidRPr="002B4FF6">
              <w:rPr>
                <w:rFonts w:cs="??" w:hint="eastAsia"/>
                <w:lang w:eastAsia="zh-CN"/>
              </w:rPr>
              <w:t>＝</w:t>
            </w:r>
            <w:r w:rsidRPr="002B4FF6">
              <w:rPr>
                <w:lang w:eastAsia="zh-CN"/>
              </w:rPr>
              <w:t xml:space="preserve"> </w:t>
            </w:r>
            <w:r w:rsidRPr="002B4FF6">
              <w:rPr>
                <w:rFonts w:cs="??" w:hint="eastAsia"/>
                <w:lang w:eastAsia="zh-CN"/>
              </w:rPr>
              <w:t>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rFonts w:cs="??" w:hint="eastAsia"/>
                <w:lang w:eastAsia="zh-CN"/>
              </w:rPr>
              <w:t>－</w:t>
            </w:r>
            <w:r w:rsidRPr="002B4FF6">
              <w:rPr>
                <w:lang w:eastAsia="zh-CN"/>
              </w:rPr>
              <w:t xml:space="preserve"> </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波器的最近</w:t>
            </w:r>
            <w:r w:rsidRPr="002B4FF6">
              <w:rPr>
                <w:rFonts w:ascii="SimSun" w:hAnsi="SimSun" w:cs="SimSun" w:hint="eastAsia"/>
                <w:lang w:eastAsia="zh-CN"/>
              </w:rPr>
              <w:t>边缘</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于多</w:t>
            </w:r>
            <w:r w:rsidRPr="002B4FF6">
              <w:rPr>
                <w:rFonts w:ascii="SimSun" w:hAnsi="SimSun" w:cs="SimSun" w:hint="eastAsia"/>
                <w:lang w:eastAsia="zh-CN"/>
              </w:rPr>
              <w:t>载</w:t>
            </w:r>
            <w:r w:rsidRPr="002B4FF6">
              <w:rPr>
                <w:rFonts w:cs="??" w:hint="eastAsia"/>
                <w:lang w:eastAsia="zh-CN"/>
              </w:rPr>
              <w:t>波</w:t>
            </w:r>
            <w:r w:rsidRPr="002B4FF6">
              <w:rPr>
                <w:rFonts w:ascii="SimSun" w:hAnsi="SimSun" w:cs="SimSun" w:hint="eastAsia"/>
                <w:lang w:eastAsia="zh-CN"/>
              </w:rPr>
              <w:t>测试</w:t>
            </w:r>
            <w:r w:rsidRPr="002B4FF6">
              <w:rPr>
                <w:rFonts w:cs="??" w:hint="eastAsia"/>
                <w:lang w:eastAsia="zh-CN"/>
              </w:rPr>
              <w:t>，</w:t>
            </w:r>
            <w:r w:rsidRPr="002B4FF6">
              <w:rPr>
                <w:rFonts w:ascii="SimSun" w:hAnsi="SimSun" w:cs="SimSun" w:hint="eastAsia"/>
                <w:lang w:eastAsia="zh-CN"/>
              </w:rPr>
              <w:t>规</w:t>
            </w:r>
            <w:r w:rsidRPr="002B4FF6">
              <w:rPr>
                <w:rFonts w:cs="??" w:hint="eastAsia"/>
                <w:lang w:eastAsia="zh-CN"/>
              </w:rPr>
              <w:t>定</w:t>
            </w:r>
            <w:r w:rsidRPr="002B4FF6">
              <w:rPr>
                <w:szCs w:val="22"/>
              </w:rPr>
              <w:sym w:font="Symbol" w:char="F044"/>
            </w:r>
            <w:r w:rsidRPr="002B4FF6">
              <w:rPr>
                <w:i/>
                <w:iCs/>
                <w:lang w:eastAsia="zh-CN"/>
              </w:rPr>
              <w:t>f</w:t>
            </w:r>
            <w:r w:rsidRPr="002B4FF6">
              <w:rPr>
                <w:rFonts w:ascii="SimSun" w:hAnsi="SimSun" w:cs="SimSun" w:hint="eastAsia"/>
                <w:lang w:eastAsia="zh-CN"/>
              </w:rPr>
              <w:t>为</w:t>
            </w:r>
            <w:r w:rsidRPr="002B4FF6">
              <w:rPr>
                <w:rFonts w:cs="??" w:hint="eastAsia"/>
                <w:lang w:eastAsia="zh-CN"/>
              </w:rPr>
              <w:t>当最近的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）－最高</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时</w:t>
            </w:r>
            <w:r w:rsidRPr="002B4FF6">
              <w:rPr>
                <w:rFonts w:cs="??" w:hint="eastAsia"/>
                <w:lang w:eastAsia="zh-CN"/>
              </w:rPr>
              <w:t>取正的</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rFonts w:cs="??" w:hint="eastAsia"/>
                <w:lang w:eastAsia="zh-CN"/>
              </w:rPr>
              <w:t>而当最近的</w:t>
            </w: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边缘频</w:t>
            </w:r>
            <w:r w:rsidRPr="002B4FF6">
              <w:rPr>
                <w:rFonts w:cs="??" w:hint="eastAsia"/>
                <w:lang w:eastAsia="zh-CN"/>
              </w:rPr>
              <w:t>率（</w:t>
            </w:r>
            <w:r w:rsidRPr="002B4FF6">
              <w:rPr>
                <w:lang w:eastAsia="zh-CN"/>
              </w:rPr>
              <w:t> </w:t>
            </w:r>
            <w:r w:rsidRPr="002B4FF6">
              <w:rPr>
                <w:i/>
                <w:iCs/>
                <w:lang w:eastAsia="zh-CN"/>
              </w:rPr>
              <w:t>f </w:t>
            </w:r>
            <w:r w:rsidRPr="002B4FF6">
              <w:rPr>
                <w:rFonts w:cs="??" w:hint="eastAsia"/>
                <w:lang w:eastAsia="zh-CN"/>
              </w:rPr>
              <w:t>）－最低</w:t>
            </w:r>
            <w:r w:rsidRPr="002B4FF6">
              <w:rPr>
                <w:rFonts w:ascii="SimSun" w:hAnsi="SimSun" w:cs="SimSun" w:hint="eastAsia"/>
                <w:lang w:eastAsia="zh-CN"/>
              </w:rPr>
              <w:t>载</w:t>
            </w:r>
            <w:r w:rsidRPr="002B4FF6">
              <w:rPr>
                <w:rFonts w:cs="??" w:hint="eastAsia"/>
                <w:lang w:eastAsia="zh-CN"/>
              </w:rPr>
              <w:t>波的中心</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时</w:t>
            </w:r>
            <w:r w:rsidRPr="002B4FF6">
              <w:rPr>
                <w:rFonts w:cs="??" w:hint="eastAsia"/>
                <w:lang w:eastAsia="zh-CN"/>
              </w:rPr>
              <w:t>取</w:t>
            </w:r>
            <w:r w:rsidRPr="002B4FF6">
              <w:rPr>
                <w:rFonts w:ascii="SimSun" w:hAnsi="SimSun" w:cs="SimSun" w:hint="eastAsia"/>
                <w:lang w:eastAsia="zh-CN"/>
              </w:rPr>
              <w:t>负</w:t>
            </w:r>
            <w:r w:rsidRPr="002B4FF6">
              <w:rPr>
                <w:rFonts w:cs="??" w:hint="eastAsia"/>
                <w:lang w:eastAsia="zh-CN"/>
              </w:rPr>
              <w:t>的</w:t>
            </w:r>
            <w:r w:rsidRPr="002B4FF6">
              <w:rPr>
                <w:szCs w:val="22"/>
              </w:rPr>
              <w:sym w:font="Symbol" w:char="F044"/>
            </w:r>
            <w:r w:rsidRPr="002B4FF6">
              <w:rPr>
                <w:i/>
                <w:iCs/>
                <w:lang w:eastAsia="zh-CN"/>
              </w:rPr>
              <w:t>f</w:t>
            </w:r>
            <w:r w:rsidRPr="002B4FF6">
              <w:rPr>
                <w:lang w:eastAsia="zh-CN"/>
              </w:rPr>
              <w:t xml:space="preserve"> </w:t>
            </w:r>
            <w:r w:rsidRPr="002B4FF6">
              <w:rPr>
                <w:rFonts w:cs="??" w:hint="eastAsia"/>
                <w:lang w:eastAsia="zh-CN"/>
              </w:rPr>
              <w:t>。在日本无</w:t>
            </w:r>
            <w:r w:rsidRPr="002B4FF6">
              <w:rPr>
                <w:rFonts w:ascii="SimSun" w:hAnsi="SimSun" w:cs="SimSun" w:hint="eastAsia"/>
                <w:lang w:eastAsia="zh-CN"/>
              </w:rPr>
              <w:t>线电测</w:t>
            </w:r>
            <w:r w:rsidRPr="002B4FF6">
              <w:rPr>
                <w:rFonts w:cs="??" w:hint="eastAsia"/>
                <w:lang w:eastAsia="zh-CN"/>
              </w:rPr>
              <w:t>量文件中，</w:t>
            </w:r>
            <w:r w:rsidRPr="002B4FF6">
              <w:rPr>
                <w:rFonts w:ascii="SimSun" w:hAnsi="SimSun" w:cs="SimSun" w:hint="eastAsia"/>
                <w:lang w:eastAsia="zh-CN"/>
              </w:rPr>
              <w:t>频</w:t>
            </w:r>
            <w:r w:rsidRPr="002B4FF6">
              <w:rPr>
                <w:rFonts w:cs="??" w:hint="eastAsia"/>
                <w:lang w:eastAsia="zh-CN"/>
              </w:rPr>
              <w:t>率</w:t>
            </w:r>
            <w:r w:rsidRPr="002B4FF6">
              <w:rPr>
                <w:rFonts w:ascii="SimSun" w:hAnsi="SimSun" w:cs="SimSun" w:hint="eastAsia"/>
                <w:lang w:eastAsia="zh-CN"/>
              </w:rPr>
              <w:t>测</w:t>
            </w:r>
            <w:r w:rsidRPr="002B4FF6">
              <w:rPr>
                <w:rFonts w:cs="??" w:hint="eastAsia"/>
                <w:lang w:eastAsia="zh-CN"/>
              </w:rPr>
              <w:t>量的上限和下限的当前取</w:t>
            </w:r>
            <w:r w:rsidRPr="002B4FF6">
              <w:rPr>
                <w:rFonts w:ascii="SimSun" w:hAnsi="SimSun" w:cs="SimSun" w:hint="eastAsia"/>
                <w:lang w:eastAsia="zh-CN"/>
              </w:rPr>
              <w:t>值</w:t>
            </w:r>
            <w:r w:rsidRPr="002B4FF6">
              <w:rPr>
                <w:rFonts w:cs="??" w:hint="eastAsia"/>
                <w:lang w:eastAsia="zh-CN"/>
              </w:rPr>
              <w:t>分</w:t>
            </w:r>
            <w:r w:rsidRPr="002B4FF6">
              <w:rPr>
                <w:rFonts w:ascii="SimSun" w:hAnsi="SimSun" w:cs="SimSun" w:hint="eastAsia"/>
                <w:lang w:eastAsia="zh-CN"/>
              </w:rPr>
              <w:t>别为</w:t>
            </w:r>
            <w:r w:rsidRPr="002B4FF6">
              <w:rPr>
                <w:lang w:eastAsia="zh-CN"/>
              </w:rPr>
              <w:t>10 MHz</w:t>
            </w:r>
            <w:r w:rsidRPr="002B4FF6">
              <w:rPr>
                <w:rFonts w:cs="??" w:hint="eastAsia"/>
                <w:lang w:eastAsia="zh-CN"/>
              </w:rPr>
              <w:t>和</w:t>
            </w:r>
            <w:r w:rsidRPr="002B4FF6">
              <w:rPr>
                <w:lang w:eastAsia="zh-CN"/>
              </w:rPr>
              <w:t>3 GHz</w:t>
            </w:r>
            <w:r w:rsidRPr="002B4FF6">
              <w:rPr>
                <w:rFonts w:cs="??" w:hint="eastAsia"/>
                <w:lang w:eastAsia="zh-CN"/>
              </w:rPr>
              <w:t>。</w:t>
            </w:r>
          </w:p>
        </w:tc>
      </w:tr>
    </w:tbl>
    <w:p w:rsidR="00253061" w:rsidRPr="002D4836" w:rsidRDefault="00253061" w:rsidP="00253061">
      <w:pPr>
        <w:pStyle w:val="Tablefin"/>
        <w:rPr>
          <w:lang w:eastAsia="zh-CN"/>
        </w:rPr>
      </w:pPr>
    </w:p>
    <w:p w:rsidR="00253061" w:rsidRPr="002D4836" w:rsidRDefault="00253061" w:rsidP="00656C28">
      <w:pPr>
        <w:spacing w:before="0"/>
        <w:ind w:firstLineChars="200" w:firstLine="480"/>
        <w:rPr>
          <w:lang w:val="en-GB" w:eastAsia="zh-CN"/>
        </w:rPr>
      </w:pPr>
      <w:r>
        <w:rPr>
          <w:rFonts w:hint="eastAsia"/>
          <w:lang w:val="en-GB" w:eastAsia="zh-CN"/>
        </w:rPr>
        <w:t>当在频带类别</w:t>
      </w:r>
      <w:r>
        <w:rPr>
          <w:lang w:val="en-GB" w:eastAsia="zh-CN"/>
        </w:rPr>
        <w:t>6</w:t>
      </w:r>
      <w:r>
        <w:rPr>
          <w:rFonts w:hint="eastAsia"/>
          <w:lang w:val="en-GB" w:eastAsia="zh-CN"/>
        </w:rPr>
        <w:t>内发射时，</w:t>
      </w:r>
      <w:r>
        <w:rPr>
          <w:lang w:val="en-GB" w:eastAsia="zh-CN"/>
        </w:rPr>
        <w:t>Pico</w:t>
      </w:r>
      <w:r>
        <w:rPr>
          <w:rFonts w:hint="eastAsia"/>
          <w:lang w:val="en-GB" w:eastAsia="zh-CN"/>
        </w:rPr>
        <w:t>和</w:t>
      </w:r>
      <w:r>
        <w:rPr>
          <w:lang w:val="en-GB" w:eastAsia="zh-CN"/>
        </w:rPr>
        <w:t>Femto BS</w:t>
      </w:r>
      <w:r>
        <w:rPr>
          <w:rFonts w:hint="eastAsia"/>
          <w:lang w:val="en-GB" w:eastAsia="zh-CN"/>
        </w:rPr>
        <w:t>的杂散发射应</w:t>
      </w:r>
      <w:r>
        <w:rPr>
          <w:rFonts w:cs="??" w:hint="eastAsia"/>
          <w:lang w:eastAsia="zh-CN"/>
        </w:rPr>
        <w:t>低于表</w:t>
      </w:r>
      <w:r>
        <w:rPr>
          <w:lang w:eastAsia="zh-CN"/>
        </w:rPr>
        <w:t>25C</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hint="eastAsia"/>
          <w:lang w:val="en-GB" w:eastAsia="zh-CN"/>
        </w:rPr>
        <w:t>。</w:t>
      </w:r>
    </w:p>
    <w:p w:rsidR="00253061" w:rsidRPr="002D4836" w:rsidRDefault="00253061" w:rsidP="00253061">
      <w:pPr>
        <w:pStyle w:val="TableNo"/>
        <w:rPr>
          <w:lang w:val="en-GB" w:eastAsia="zh-CN"/>
        </w:rPr>
      </w:pPr>
      <w:r>
        <w:rPr>
          <w:rFonts w:hint="eastAsia"/>
          <w:lang w:val="en-GB" w:eastAsia="zh-CN"/>
        </w:rPr>
        <w:t>表</w:t>
      </w:r>
      <w:r w:rsidRPr="002D4836">
        <w:rPr>
          <w:lang w:val="en-GB" w:eastAsia="zh-CN"/>
        </w:rPr>
        <w:t>2</w:t>
      </w:r>
      <w:r>
        <w:rPr>
          <w:lang w:val="en-GB" w:eastAsia="zh-CN"/>
        </w:rPr>
        <w:t>5</w:t>
      </w:r>
      <w:r w:rsidRPr="002D4836">
        <w:rPr>
          <w:lang w:val="en-GB" w:eastAsia="zh-CN"/>
        </w:rPr>
        <w:t>C</w:t>
      </w:r>
    </w:p>
    <w:p w:rsidR="00253061" w:rsidRPr="0079575F" w:rsidRDefault="00253061" w:rsidP="00253061">
      <w:pPr>
        <w:pStyle w:val="Tabletitle"/>
        <w:rPr>
          <w:rFonts w:ascii="SimSun" w:cs="SimSun"/>
          <w:lang w:eastAsia="zh-CN"/>
        </w:rPr>
      </w:pPr>
      <w:r>
        <w:rPr>
          <w:rFonts w:cs="??" w:hint="eastAsia"/>
          <w:lang w:eastAsia="zh-CN"/>
        </w:rPr>
        <w:t>附加的</w:t>
      </w:r>
      <w:r>
        <w:rPr>
          <w:lang w:eastAsia="zh-CN"/>
        </w:rPr>
        <w:t>P</w:t>
      </w:r>
      <w:r w:rsidRPr="00765C19">
        <w:rPr>
          <w:lang w:eastAsia="zh-CN"/>
        </w:rPr>
        <w:t>ico</w:t>
      </w:r>
      <w:r>
        <w:rPr>
          <w:rFonts w:hint="eastAsia"/>
          <w:lang w:eastAsia="zh-CN"/>
        </w:rPr>
        <w:t>和</w:t>
      </w:r>
      <w:r>
        <w:rPr>
          <w:lang w:eastAsia="zh-CN"/>
        </w:rPr>
        <w:t>F</w:t>
      </w:r>
      <w:r w:rsidRPr="00765C19">
        <w:rPr>
          <w:lang w:eastAsia="zh-CN"/>
        </w:rPr>
        <w:t>emto BS</w:t>
      </w:r>
      <w:r>
        <w:rPr>
          <w:rFonts w:ascii="SimSun" w:hAnsi="SimSun" w:cs="SimSun" w:hint="eastAsia"/>
          <w:lang w:eastAsia="zh-CN"/>
        </w:rPr>
        <w:t>频带类别</w:t>
      </w:r>
      <w:r>
        <w:rPr>
          <w:lang w:eastAsia="zh-CN"/>
        </w:rPr>
        <w:t>6</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514" w:type="dxa"/>
        <w:jc w:val="center"/>
        <w:tblLayout w:type="fixed"/>
        <w:tblLook w:val="0000" w:firstRow="0" w:lastRow="0" w:firstColumn="0" w:lastColumn="0" w:noHBand="0" w:noVBand="0"/>
      </w:tblPr>
      <w:tblGrid>
        <w:gridCol w:w="2812"/>
        <w:gridCol w:w="1263"/>
        <w:gridCol w:w="3611"/>
        <w:gridCol w:w="1828"/>
      </w:tblGrid>
      <w:tr w:rsidR="00253061" w:rsidRPr="002B4FF6" w:rsidTr="00656C28">
        <w:trPr>
          <w:cantSplit/>
          <w:trHeight w:val="442"/>
          <w:jc w:val="center"/>
        </w:trPr>
        <w:tc>
          <w:tcPr>
            <w:tcW w:w="2812"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w:t>
            </w:r>
          </w:p>
        </w:tc>
        <w:tc>
          <w:tcPr>
            <w:tcW w:w="1263"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GB"/>
              </w:rPr>
            </w:pPr>
            <w:r w:rsidRPr="002B4FF6">
              <w:rPr>
                <w:rFonts w:cs="??" w:hint="eastAsia"/>
                <w:lang w:val="en-US" w:eastAsia="zh-CN"/>
              </w:rPr>
              <w:t>激活</w:t>
            </w:r>
            <w:r w:rsidRPr="002B4FF6">
              <w:rPr>
                <w:rFonts w:ascii="SimSun" w:hAnsi="SimSun" w:cs="SimSun" w:hint="eastAsia"/>
                <w:lang w:val="en-US" w:eastAsia="zh-CN"/>
              </w:rPr>
              <w:t>载</w:t>
            </w:r>
            <w:r w:rsidRPr="002B4FF6">
              <w:rPr>
                <w:rFonts w:cs="??" w:hint="eastAsia"/>
                <w:lang w:val="en-US" w:eastAsia="zh-CN"/>
              </w:rPr>
              <w:t>波</w:t>
            </w:r>
          </w:p>
        </w:tc>
        <w:tc>
          <w:tcPr>
            <w:tcW w:w="3611"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GB"/>
              </w:rPr>
            </w:pPr>
            <w:r w:rsidRPr="002B4FF6">
              <w:rPr>
                <w:rFonts w:ascii="SimSun" w:hAnsi="SimSun" w:cs="SimSun" w:hint="eastAsia"/>
                <w:lang w:val="en-US" w:eastAsia="zh-CN"/>
              </w:rPr>
              <w:t>发</w:t>
            </w:r>
            <w:r w:rsidRPr="002B4FF6">
              <w:rPr>
                <w:rFonts w:cs="??" w:hint="eastAsia"/>
                <w:lang w:val="en-US" w:eastAsia="zh-CN"/>
              </w:rPr>
              <w:t>射限</w:t>
            </w:r>
            <w:r w:rsidRPr="002B4FF6">
              <w:rPr>
                <w:rFonts w:ascii="SimSun" w:hAnsi="SimSun" w:cs="SimSun" w:hint="eastAsia"/>
                <w:lang w:val="en-US" w:eastAsia="zh-CN"/>
              </w:rPr>
              <w:t>值</w:t>
            </w:r>
          </w:p>
        </w:tc>
        <w:tc>
          <w:tcPr>
            <w:tcW w:w="1828" w:type="dxa"/>
            <w:tcBorders>
              <w:top w:val="single" w:sz="6" w:space="0" w:color="auto"/>
              <w:left w:val="single" w:sz="6" w:space="0" w:color="auto"/>
              <w:bottom w:val="single" w:sz="4" w:space="0" w:color="auto"/>
              <w:right w:val="single" w:sz="6" w:space="0" w:color="auto"/>
            </w:tcBorders>
            <w:vAlign w:val="center"/>
          </w:tcPr>
          <w:p w:rsidR="00253061" w:rsidRPr="002B4FF6" w:rsidRDefault="00253061" w:rsidP="00FF6C46">
            <w:pPr>
              <w:pStyle w:val="Tablehead"/>
              <w:rPr>
                <w:lang w:val="en-GB"/>
              </w:rPr>
            </w:pPr>
            <w:r w:rsidRPr="002B4FF6">
              <w:rPr>
                <w:rFonts w:cs="??" w:hint="eastAsia"/>
                <w:lang w:val="en-US" w:eastAsia="zh-CN"/>
              </w:rPr>
              <w:t>与覆盖范</w:t>
            </w:r>
            <w:r w:rsidRPr="002B4FF6">
              <w:rPr>
                <w:rFonts w:ascii="SimSun" w:hAnsi="SimSun" w:cs="SimSun" w:hint="eastAsia"/>
                <w:lang w:val="en-US" w:eastAsia="zh-CN"/>
              </w:rPr>
              <w:t>围</w:t>
            </w:r>
            <w:r w:rsidR="00073500">
              <w:rPr>
                <w:rFonts w:ascii="SimSun" w:hAnsi="SimSun" w:cs="SimSun"/>
                <w:lang w:val="en-US" w:eastAsia="zh-CN"/>
              </w:rPr>
              <w:br/>
            </w:r>
            <w:r w:rsidRPr="002B4FF6">
              <w:rPr>
                <w:rFonts w:cs="??" w:hint="eastAsia"/>
                <w:lang w:val="en-US" w:eastAsia="zh-CN"/>
              </w:rPr>
              <w:t>重叠</w:t>
            </w:r>
          </w:p>
        </w:tc>
      </w:tr>
      <w:tr w:rsidR="00253061" w:rsidRPr="002B4FF6" w:rsidTr="00656C28">
        <w:trPr>
          <w:cantSplit/>
          <w:trHeight w:val="362"/>
          <w:jc w:val="center"/>
        </w:trPr>
        <w:tc>
          <w:tcPr>
            <w:tcW w:w="2812"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 xml:space="preserve">1 884.5 </w:t>
            </w:r>
            <w:r w:rsidRPr="002B4FF6">
              <w:rPr>
                <w:rFonts w:hint="eastAsia"/>
                <w:lang w:val="en-GB"/>
              </w:rPr>
              <w:t>至</w:t>
            </w:r>
            <w:r w:rsidRPr="002B4FF6">
              <w:rPr>
                <w:lang w:val="en-GB"/>
              </w:rPr>
              <w:t xml:space="preserve"> 1 915.7 MHz</w:t>
            </w:r>
          </w:p>
        </w:tc>
        <w:tc>
          <w:tcPr>
            <w:tcW w:w="1263"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rFonts w:hint="eastAsia"/>
                <w:lang w:val="en-GB"/>
              </w:rPr>
              <w:t>一个</w:t>
            </w:r>
          </w:p>
        </w:tc>
        <w:tc>
          <w:tcPr>
            <w:tcW w:w="3611"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–41 dBm/300 kHz</w:t>
            </w:r>
          </w:p>
        </w:tc>
        <w:tc>
          <w:tcPr>
            <w:tcW w:w="1828" w:type="dxa"/>
            <w:tcBorders>
              <w:top w:val="single" w:sz="4" w:space="0" w:color="auto"/>
              <w:left w:val="single" w:sz="6" w:space="0" w:color="auto"/>
              <w:bottom w:val="single" w:sz="6" w:space="0" w:color="auto"/>
              <w:right w:val="single" w:sz="6" w:space="0" w:color="auto"/>
            </w:tcBorders>
            <w:vAlign w:val="center"/>
          </w:tcPr>
          <w:p w:rsidR="00253061" w:rsidRPr="002B4FF6" w:rsidRDefault="00253061" w:rsidP="00FF6C46">
            <w:pPr>
              <w:pStyle w:val="Tabletext"/>
              <w:rPr>
                <w:lang w:val="en-GB"/>
              </w:rPr>
            </w:pPr>
            <w:r w:rsidRPr="002B4FF6">
              <w:rPr>
                <w:lang w:val="en-GB"/>
              </w:rPr>
              <w:t>PHS</w:t>
            </w:r>
          </w:p>
        </w:tc>
      </w:tr>
      <w:tr w:rsidR="00253061" w:rsidRPr="002B4FF6" w:rsidTr="00656C28">
        <w:trPr>
          <w:cantSplit/>
          <w:trHeight w:val="576"/>
          <w:jc w:val="center"/>
        </w:trPr>
        <w:tc>
          <w:tcPr>
            <w:tcW w:w="2812"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 xml:space="preserve">824 </w:t>
            </w:r>
            <w:r w:rsidRPr="002B4FF6">
              <w:rPr>
                <w:rFonts w:hint="eastAsia"/>
                <w:lang w:val="en-GB"/>
              </w:rPr>
              <w:t>至</w:t>
            </w:r>
            <w:r w:rsidRPr="002B4FF6">
              <w:rPr>
                <w:lang w:val="en-GB"/>
              </w:rPr>
              <w:t xml:space="preserve"> 849 MHz</w:t>
            </w:r>
          </w:p>
        </w:tc>
        <w:tc>
          <w:tcPr>
            <w:tcW w:w="1263"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rFonts w:hint="eastAsia"/>
                <w:lang w:val="en-GB"/>
              </w:rPr>
              <w:t>一个</w:t>
            </w:r>
          </w:p>
        </w:tc>
        <w:tc>
          <w:tcPr>
            <w:tcW w:w="3611" w:type="dxa"/>
            <w:tcBorders>
              <w:left w:val="single" w:sz="6" w:space="0" w:color="auto"/>
              <w:bottom w:val="single" w:sz="6" w:space="0" w:color="auto"/>
              <w:right w:val="single" w:sz="6" w:space="0" w:color="auto"/>
            </w:tcBorders>
            <w:vAlign w:val="center"/>
          </w:tcPr>
          <w:p w:rsidR="00253061" w:rsidRPr="002B4FF6" w:rsidRDefault="00103D03" w:rsidP="00FF6C46">
            <w:pPr>
              <w:pStyle w:val="Tabletext"/>
              <w:jc w:val="center"/>
              <w:rPr>
                <w:lang w:val="en-GB"/>
              </w:rPr>
            </w:pPr>
            <w:r>
              <w:rPr>
                <w:lang w:val="en-GB"/>
              </w:rPr>
              <w:t>–61 dBm/100 kHz</w:t>
            </w:r>
            <w:r w:rsidR="00253061" w:rsidRPr="002B4FF6">
              <w:rPr>
                <w:rFonts w:hint="eastAsia"/>
                <w:lang w:val="en-GB"/>
              </w:rPr>
              <w:t>（</w:t>
            </w:r>
            <w:r w:rsidR="00253061" w:rsidRPr="002B4FF6">
              <w:rPr>
                <w:rFonts w:hint="eastAsia"/>
                <w:lang w:val="en-GB" w:eastAsia="zh-CN"/>
              </w:rPr>
              <w:t>非</w:t>
            </w:r>
            <w:r w:rsidR="00253061" w:rsidRPr="002B4FF6">
              <w:rPr>
                <w:rFonts w:hint="eastAsia"/>
                <w:lang w:val="en-GB"/>
              </w:rPr>
              <w:t>共址）</w:t>
            </w:r>
          </w:p>
        </w:tc>
        <w:tc>
          <w:tcPr>
            <w:tcW w:w="1828"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GB"/>
              </w:rPr>
            </w:pPr>
            <w:r w:rsidRPr="002B4FF6">
              <w:rPr>
                <w:lang w:val="en-GB"/>
              </w:rPr>
              <w:t>GSM 850</w:t>
            </w:r>
            <w:r w:rsidRPr="002B4FF6">
              <w:rPr>
                <w:lang w:val="en-GB"/>
              </w:rPr>
              <w:br/>
              <w:t>CDMA 850</w:t>
            </w:r>
          </w:p>
        </w:tc>
      </w:tr>
      <w:tr w:rsidR="00253061" w:rsidRPr="002B4FF6" w:rsidTr="00656C28">
        <w:trPr>
          <w:cantSplit/>
          <w:trHeight w:val="576"/>
          <w:jc w:val="center"/>
        </w:trPr>
        <w:tc>
          <w:tcPr>
            <w:tcW w:w="2812"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 xml:space="preserve">869 </w:t>
            </w:r>
            <w:r w:rsidRPr="002B4FF6">
              <w:rPr>
                <w:rFonts w:hint="eastAsia"/>
                <w:lang w:val="en-GB"/>
              </w:rPr>
              <w:t>至</w:t>
            </w:r>
            <w:r w:rsidRPr="002B4FF6">
              <w:rPr>
                <w:lang w:val="en-GB"/>
              </w:rPr>
              <w:t xml:space="preserve"> 894 MHz</w:t>
            </w:r>
          </w:p>
        </w:tc>
        <w:tc>
          <w:tcPr>
            <w:tcW w:w="1263"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rFonts w:hint="eastAsia"/>
                <w:lang w:val="en-GB"/>
              </w:rPr>
              <w:t>所有</w:t>
            </w:r>
          </w:p>
        </w:tc>
        <w:tc>
          <w:tcPr>
            <w:tcW w:w="3611"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–57 dBm/100 kHz</w:t>
            </w:r>
          </w:p>
        </w:tc>
        <w:tc>
          <w:tcPr>
            <w:tcW w:w="1828"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GB"/>
              </w:rPr>
            </w:pPr>
            <w:r w:rsidRPr="002B4FF6">
              <w:rPr>
                <w:lang w:val="en-GB"/>
              </w:rPr>
              <w:t>GSM 850</w:t>
            </w:r>
            <w:r w:rsidRPr="002B4FF6">
              <w:rPr>
                <w:lang w:val="en-GB"/>
              </w:rPr>
              <w:br/>
              <w:t>CDMA 850</w:t>
            </w:r>
          </w:p>
        </w:tc>
      </w:tr>
      <w:tr w:rsidR="00253061" w:rsidRPr="002B4FF6" w:rsidTr="00656C28">
        <w:trPr>
          <w:cantSplit/>
          <w:trHeight w:val="362"/>
          <w:jc w:val="center"/>
        </w:trPr>
        <w:tc>
          <w:tcPr>
            <w:tcW w:w="2812"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 xml:space="preserve">876 </w:t>
            </w:r>
            <w:r w:rsidRPr="002B4FF6">
              <w:rPr>
                <w:rFonts w:hint="eastAsia"/>
                <w:lang w:val="en-GB"/>
              </w:rPr>
              <w:t>至</w:t>
            </w:r>
            <w:r w:rsidRPr="002B4FF6">
              <w:rPr>
                <w:lang w:val="en-GB"/>
              </w:rPr>
              <w:t xml:space="preserve"> 915 MHz</w:t>
            </w:r>
          </w:p>
        </w:tc>
        <w:tc>
          <w:tcPr>
            <w:tcW w:w="1263"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rFonts w:hint="eastAsia"/>
                <w:lang w:val="en-GB"/>
              </w:rPr>
              <w:t>一个</w:t>
            </w:r>
          </w:p>
        </w:tc>
        <w:tc>
          <w:tcPr>
            <w:tcW w:w="3611" w:type="dxa"/>
            <w:tcBorders>
              <w:left w:val="single" w:sz="6" w:space="0" w:color="auto"/>
              <w:bottom w:val="single" w:sz="6" w:space="0" w:color="auto"/>
              <w:right w:val="single" w:sz="6" w:space="0" w:color="auto"/>
            </w:tcBorders>
            <w:vAlign w:val="center"/>
          </w:tcPr>
          <w:p w:rsidR="00253061" w:rsidRPr="002B4FF6" w:rsidRDefault="00103D03" w:rsidP="00FF6C46">
            <w:pPr>
              <w:pStyle w:val="Tabletext"/>
              <w:jc w:val="center"/>
              <w:rPr>
                <w:lang w:val="en-GB"/>
              </w:rPr>
            </w:pPr>
            <w:r>
              <w:rPr>
                <w:lang w:val="en-GB"/>
              </w:rPr>
              <w:t>–61 dBm/100 kHz</w:t>
            </w:r>
            <w:r w:rsidR="00253061" w:rsidRPr="002B4FF6">
              <w:rPr>
                <w:rFonts w:hint="eastAsia"/>
                <w:lang w:val="en-GB"/>
              </w:rPr>
              <w:t>（</w:t>
            </w:r>
            <w:r w:rsidR="00253061" w:rsidRPr="002B4FF6">
              <w:rPr>
                <w:rFonts w:hint="eastAsia"/>
                <w:lang w:val="en-GB" w:eastAsia="zh-CN"/>
              </w:rPr>
              <w:t>非</w:t>
            </w:r>
            <w:r w:rsidR="00253061" w:rsidRPr="002B4FF6">
              <w:rPr>
                <w:rFonts w:hint="eastAsia"/>
                <w:lang w:val="en-GB"/>
              </w:rPr>
              <w:t>共址）</w:t>
            </w:r>
          </w:p>
        </w:tc>
        <w:tc>
          <w:tcPr>
            <w:tcW w:w="1828"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GB"/>
              </w:rPr>
            </w:pPr>
            <w:r w:rsidRPr="002B4FF6">
              <w:rPr>
                <w:lang w:val="en-GB"/>
              </w:rPr>
              <w:t>GSM 900</w:t>
            </w:r>
          </w:p>
        </w:tc>
      </w:tr>
      <w:tr w:rsidR="00253061" w:rsidRPr="002B4FF6" w:rsidTr="00656C28">
        <w:trPr>
          <w:cantSplit/>
          <w:trHeight w:val="362"/>
          <w:jc w:val="center"/>
        </w:trPr>
        <w:tc>
          <w:tcPr>
            <w:tcW w:w="2812"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 xml:space="preserve">921 </w:t>
            </w:r>
            <w:r w:rsidRPr="002B4FF6">
              <w:rPr>
                <w:rFonts w:hint="eastAsia"/>
                <w:lang w:val="en-GB"/>
              </w:rPr>
              <w:t>至</w:t>
            </w:r>
            <w:r w:rsidRPr="002B4FF6">
              <w:rPr>
                <w:lang w:val="en-GB"/>
              </w:rPr>
              <w:t xml:space="preserve"> 960 MHz</w:t>
            </w:r>
          </w:p>
        </w:tc>
        <w:tc>
          <w:tcPr>
            <w:tcW w:w="1263"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rFonts w:hint="eastAsia"/>
                <w:lang w:val="en-GB"/>
              </w:rPr>
              <w:t>所有</w:t>
            </w:r>
          </w:p>
        </w:tc>
        <w:tc>
          <w:tcPr>
            <w:tcW w:w="3611"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–57 dBm/100 kHz</w:t>
            </w:r>
          </w:p>
        </w:tc>
        <w:tc>
          <w:tcPr>
            <w:tcW w:w="1828" w:type="dxa"/>
            <w:tcBorders>
              <w:left w:val="single" w:sz="6" w:space="0" w:color="auto"/>
              <w:bottom w:val="single" w:sz="6" w:space="0" w:color="auto"/>
              <w:right w:val="single" w:sz="6" w:space="0" w:color="auto"/>
            </w:tcBorders>
            <w:vAlign w:val="center"/>
          </w:tcPr>
          <w:p w:rsidR="00253061" w:rsidRPr="002B4FF6" w:rsidRDefault="00253061" w:rsidP="00FF6C46">
            <w:pPr>
              <w:pStyle w:val="Tabletext"/>
              <w:jc w:val="left"/>
              <w:rPr>
                <w:lang w:val="en-GB"/>
              </w:rPr>
            </w:pPr>
            <w:r w:rsidRPr="002B4FF6">
              <w:rPr>
                <w:lang w:val="en-GB"/>
              </w:rPr>
              <w:t>GSM 900</w:t>
            </w:r>
          </w:p>
        </w:tc>
      </w:tr>
      <w:tr w:rsidR="00253061" w:rsidRPr="002B4FF6" w:rsidTr="00656C28">
        <w:trPr>
          <w:cantSplit/>
          <w:trHeight w:val="362"/>
          <w:jc w:val="center"/>
        </w:trPr>
        <w:tc>
          <w:tcPr>
            <w:tcW w:w="2812" w:type="dxa"/>
            <w:tcBorders>
              <w:left w:val="single" w:sz="6" w:space="0" w:color="auto"/>
              <w:right w:val="single" w:sz="6" w:space="0" w:color="auto"/>
            </w:tcBorders>
            <w:vAlign w:val="center"/>
          </w:tcPr>
          <w:p w:rsidR="00253061" w:rsidRPr="002B4FF6" w:rsidRDefault="00253061" w:rsidP="00FF6C46">
            <w:pPr>
              <w:pStyle w:val="Tabletext"/>
              <w:jc w:val="center"/>
              <w:rPr>
                <w:lang w:val="en-GB"/>
              </w:rPr>
            </w:pPr>
            <w:r w:rsidRPr="002B4FF6">
              <w:rPr>
                <w:lang w:val="en-GB"/>
              </w:rPr>
              <w:t xml:space="preserve">1 710 </w:t>
            </w:r>
            <w:r w:rsidRPr="002B4FF6">
              <w:rPr>
                <w:rFonts w:hint="eastAsia"/>
                <w:lang w:val="en-GB"/>
              </w:rPr>
              <w:t>至</w:t>
            </w:r>
            <w:r w:rsidRPr="002B4FF6">
              <w:rPr>
                <w:lang w:val="en-GB"/>
              </w:rPr>
              <w:t xml:space="preserve"> 1 785 MHz</w:t>
            </w:r>
          </w:p>
        </w:tc>
        <w:tc>
          <w:tcPr>
            <w:tcW w:w="1263" w:type="dxa"/>
            <w:tcBorders>
              <w:left w:val="single" w:sz="6" w:space="0" w:color="auto"/>
              <w:bottom w:val="single" w:sz="4" w:space="0" w:color="auto"/>
              <w:right w:val="single" w:sz="6" w:space="0" w:color="auto"/>
            </w:tcBorders>
            <w:vAlign w:val="center"/>
          </w:tcPr>
          <w:p w:rsidR="00253061" w:rsidRPr="002B4FF6" w:rsidRDefault="00253061" w:rsidP="00FF6C46">
            <w:pPr>
              <w:pStyle w:val="Tabletext"/>
              <w:jc w:val="center"/>
              <w:rPr>
                <w:lang w:val="en-GB"/>
              </w:rPr>
            </w:pPr>
            <w:r w:rsidRPr="002B4FF6">
              <w:rPr>
                <w:rFonts w:hint="eastAsia"/>
                <w:lang w:val="en-GB"/>
              </w:rPr>
              <w:t>一个</w:t>
            </w:r>
          </w:p>
        </w:tc>
        <w:tc>
          <w:tcPr>
            <w:tcW w:w="3611" w:type="dxa"/>
            <w:tcBorders>
              <w:left w:val="single" w:sz="6" w:space="0" w:color="auto"/>
              <w:bottom w:val="single" w:sz="4" w:space="0" w:color="auto"/>
              <w:right w:val="single" w:sz="6" w:space="0" w:color="auto"/>
            </w:tcBorders>
            <w:vAlign w:val="center"/>
          </w:tcPr>
          <w:p w:rsidR="00253061" w:rsidRPr="002B4FF6" w:rsidRDefault="00103D03" w:rsidP="00FF6C46">
            <w:pPr>
              <w:pStyle w:val="Tabletext"/>
              <w:jc w:val="center"/>
              <w:rPr>
                <w:lang w:val="en-GB"/>
              </w:rPr>
            </w:pPr>
            <w:r>
              <w:rPr>
                <w:lang w:val="en-GB"/>
              </w:rPr>
              <w:t>–61 dBm/100 kHz</w:t>
            </w:r>
            <w:r w:rsidR="00253061" w:rsidRPr="002B4FF6">
              <w:rPr>
                <w:rFonts w:hint="eastAsia"/>
                <w:lang w:val="en-GB"/>
              </w:rPr>
              <w:t>（</w:t>
            </w:r>
            <w:r w:rsidR="00253061" w:rsidRPr="002B4FF6">
              <w:rPr>
                <w:rFonts w:hint="eastAsia"/>
                <w:lang w:val="en-GB" w:eastAsia="zh-CN"/>
              </w:rPr>
              <w:t>非</w:t>
            </w:r>
            <w:r w:rsidR="00253061" w:rsidRPr="002B4FF6">
              <w:rPr>
                <w:rFonts w:hint="eastAsia"/>
                <w:lang w:val="en-GB"/>
              </w:rPr>
              <w:t>共址）</w:t>
            </w:r>
          </w:p>
        </w:tc>
        <w:tc>
          <w:tcPr>
            <w:tcW w:w="1828" w:type="dxa"/>
            <w:tcBorders>
              <w:left w:val="single" w:sz="6" w:space="0" w:color="auto"/>
              <w:bottom w:val="single" w:sz="4" w:space="0" w:color="auto"/>
              <w:right w:val="single" w:sz="6" w:space="0" w:color="auto"/>
            </w:tcBorders>
            <w:vAlign w:val="center"/>
          </w:tcPr>
          <w:p w:rsidR="00253061" w:rsidRPr="002B4FF6" w:rsidRDefault="00253061" w:rsidP="00FF6C46">
            <w:pPr>
              <w:pStyle w:val="Tabletext"/>
              <w:jc w:val="left"/>
              <w:rPr>
                <w:lang w:val="en-GB"/>
              </w:rPr>
            </w:pPr>
            <w:r w:rsidRPr="002B4FF6">
              <w:rPr>
                <w:lang w:val="en-GB"/>
              </w:rPr>
              <w:t>DCS 1800</w:t>
            </w:r>
          </w:p>
        </w:tc>
      </w:tr>
      <w:tr w:rsidR="00253061" w:rsidRPr="002B4FF6" w:rsidTr="00656C28">
        <w:trPr>
          <w:cantSplit/>
          <w:trHeight w:val="362"/>
          <w:jc w:val="center"/>
        </w:trPr>
        <w:tc>
          <w:tcPr>
            <w:tcW w:w="2812"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lang w:val="en-GB"/>
              </w:rPr>
              <w:t xml:space="preserve">1 805 </w:t>
            </w:r>
            <w:r w:rsidRPr="002B4FF6">
              <w:rPr>
                <w:rFonts w:hint="eastAsia"/>
                <w:lang w:val="en-GB"/>
              </w:rPr>
              <w:t>至</w:t>
            </w:r>
            <w:r w:rsidRPr="002B4FF6">
              <w:rPr>
                <w:lang w:val="en-GB"/>
              </w:rPr>
              <w:t xml:space="preserve"> 1 880 MHz</w:t>
            </w:r>
          </w:p>
        </w:tc>
        <w:tc>
          <w:tcPr>
            <w:tcW w:w="126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rFonts w:hint="eastAsia"/>
                <w:lang w:val="en-GB"/>
              </w:rPr>
              <w:t>所有</w:t>
            </w:r>
          </w:p>
        </w:tc>
        <w:tc>
          <w:tcPr>
            <w:tcW w:w="361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lang w:val="en-GB"/>
              </w:rPr>
              <w:t>–47 dBm/100 kHz</w:t>
            </w:r>
          </w:p>
        </w:tc>
        <w:tc>
          <w:tcPr>
            <w:tcW w:w="1828"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left"/>
              <w:rPr>
                <w:lang w:val="en-GB"/>
              </w:rPr>
            </w:pPr>
            <w:r w:rsidRPr="002B4FF6">
              <w:rPr>
                <w:lang w:val="en-GB"/>
              </w:rPr>
              <w:t>DCS 1800</w:t>
            </w:r>
          </w:p>
        </w:tc>
      </w:tr>
      <w:tr w:rsidR="00253061" w:rsidRPr="002B4FF6" w:rsidTr="00656C28">
        <w:trPr>
          <w:cantSplit/>
          <w:trHeight w:val="721"/>
          <w:jc w:val="center"/>
        </w:trPr>
        <w:tc>
          <w:tcPr>
            <w:tcW w:w="2812"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lang w:val="en-GB"/>
              </w:rPr>
              <w:t xml:space="preserve">1 900 </w:t>
            </w:r>
            <w:r w:rsidRPr="002B4FF6">
              <w:rPr>
                <w:rFonts w:hint="eastAsia"/>
                <w:lang w:val="en-GB"/>
              </w:rPr>
              <w:t>至</w:t>
            </w:r>
            <w:r w:rsidRPr="002B4FF6">
              <w:rPr>
                <w:lang w:val="en-GB"/>
              </w:rPr>
              <w:t xml:space="preserve"> 1 920 MHz and</w:t>
            </w:r>
            <w:r w:rsidRPr="002B4FF6">
              <w:rPr>
                <w:lang w:val="en-GB"/>
              </w:rPr>
              <w:br/>
              <w:t xml:space="preserve">2 010 </w:t>
            </w:r>
            <w:r w:rsidRPr="002B4FF6">
              <w:rPr>
                <w:rFonts w:hint="eastAsia"/>
                <w:lang w:val="en-GB"/>
              </w:rPr>
              <w:t>至</w:t>
            </w:r>
            <w:r w:rsidRPr="002B4FF6">
              <w:rPr>
                <w:lang w:val="en-GB"/>
              </w:rPr>
              <w:t xml:space="preserve"> 2 025 MHz</w:t>
            </w:r>
          </w:p>
        </w:tc>
        <w:tc>
          <w:tcPr>
            <w:tcW w:w="126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rFonts w:hint="eastAsia"/>
                <w:lang w:val="en-GB"/>
              </w:rPr>
              <w:t>所有</w:t>
            </w:r>
          </w:p>
        </w:tc>
        <w:tc>
          <w:tcPr>
            <w:tcW w:w="361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lang w:val="en-GB"/>
              </w:rPr>
              <w:t>–52 dBm/1 MHz</w:t>
            </w:r>
          </w:p>
        </w:tc>
        <w:tc>
          <w:tcPr>
            <w:tcW w:w="1828"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left"/>
              <w:rPr>
                <w:lang w:val="en-GB"/>
              </w:rPr>
            </w:pPr>
            <w:r w:rsidRPr="002B4FF6">
              <w:rPr>
                <w:lang w:val="en-GB"/>
              </w:rPr>
              <w:t>UTRA-TDD</w:t>
            </w:r>
          </w:p>
        </w:tc>
      </w:tr>
      <w:tr w:rsidR="00253061" w:rsidRPr="002B4FF6" w:rsidTr="00656C28">
        <w:trPr>
          <w:cantSplit/>
          <w:trHeight w:val="327"/>
          <w:jc w:val="center"/>
        </w:trPr>
        <w:tc>
          <w:tcPr>
            <w:tcW w:w="2812"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lang w:val="en-GB"/>
              </w:rPr>
              <w:t xml:space="preserve">1 920 </w:t>
            </w:r>
            <w:r w:rsidRPr="002B4FF6">
              <w:rPr>
                <w:rFonts w:hint="eastAsia"/>
                <w:lang w:val="en-GB"/>
              </w:rPr>
              <w:t>至</w:t>
            </w:r>
            <w:r w:rsidRPr="002B4FF6">
              <w:rPr>
                <w:lang w:val="en-GB"/>
              </w:rPr>
              <w:t xml:space="preserve"> 1 980 MHz</w:t>
            </w:r>
          </w:p>
        </w:tc>
        <w:tc>
          <w:tcPr>
            <w:tcW w:w="1263"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rFonts w:hint="eastAsia"/>
                <w:lang w:val="en-GB"/>
              </w:rPr>
              <w:t>一个</w:t>
            </w:r>
          </w:p>
        </w:tc>
        <w:tc>
          <w:tcPr>
            <w:tcW w:w="3611"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jc w:val="center"/>
              <w:rPr>
                <w:lang w:val="en-GB"/>
              </w:rPr>
            </w:pPr>
            <w:r w:rsidRPr="002B4FF6">
              <w:rPr>
                <w:lang w:val="en-GB"/>
              </w:rPr>
              <w:t>–86 dBm/1 MHz</w:t>
            </w:r>
          </w:p>
        </w:tc>
        <w:tc>
          <w:tcPr>
            <w:tcW w:w="1828"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rPr>
                <w:lang w:val="en-GB"/>
              </w:rPr>
            </w:pPr>
            <w:r w:rsidRPr="002B4FF6">
              <w:rPr>
                <w:rFonts w:hint="eastAsia"/>
                <w:lang w:val="en-GB" w:eastAsia="zh-CN"/>
              </w:rPr>
              <w:t>总是</w:t>
            </w:r>
          </w:p>
        </w:tc>
      </w:tr>
    </w:tbl>
    <w:p w:rsidR="00253061" w:rsidRPr="002D4836" w:rsidRDefault="00253061" w:rsidP="00253061">
      <w:pPr>
        <w:pStyle w:val="Tablefin"/>
      </w:pPr>
    </w:p>
    <w:p w:rsidR="00253061" w:rsidRPr="002D4836" w:rsidRDefault="00253061" w:rsidP="00656C28">
      <w:pPr>
        <w:spacing w:before="0"/>
        <w:ind w:firstLineChars="200" w:firstLine="480"/>
        <w:rPr>
          <w:lang w:val="en-GB" w:eastAsia="zh-CN"/>
        </w:rPr>
      </w:pPr>
      <w:r>
        <w:rPr>
          <w:rFonts w:hint="eastAsia"/>
          <w:lang w:val="en-GB" w:eastAsia="zh-CN"/>
        </w:rPr>
        <w:t>当在北美频带类别</w:t>
      </w:r>
      <w:r>
        <w:rPr>
          <w:lang w:val="en-GB" w:eastAsia="zh-CN"/>
        </w:rPr>
        <w:t>10</w:t>
      </w:r>
      <w:r>
        <w:rPr>
          <w:rFonts w:hint="eastAsia"/>
          <w:lang w:val="en-GB" w:eastAsia="zh-CN"/>
        </w:rPr>
        <w:t>内发射时，</w:t>
      </w:r>
      <w:r>
        <w:rPr>
          <w:lang w:val="en-GB" w:eastAsia="zh-CN"/>
        </w:rPr>
        <w:t>Pico</w:t>
      </w:r>
      <w:r>
        <w:rPr>
          <w:rFonts w:hint="eastAsia"/>
          <w:lang w:val="en-GB" w:eastAsia="zh-CN"/>
        </w:rPr>
        <w:t>和</w:t>
      </w:r>
      <w:r>
        <w:rPr>
          <w:lang w:val="en-GB" w:eastAsia="zh-CN"/>
        </w:rPr>
        <w:t>Femto BS</w:t>
      </w:r>
      <w:r>
        <w:rPr>
          <w:rFonts w:hint="eastAsia"/>
          <w:lang w:val="en-GB" w:eastAsia="zh-CN"/>
        </w:rPr>
        <w:t>的杂散发射应</w:t>
      </w:r>
      <w:r>
        <w:rPr>
          <w:rFonts w:cs="??" w:hint="eastAsia"/>
          <w:lang w:eastAsia="zh-CN"/>
        </w:rPr>
        <w:t>低于表</w:t>
      </w:r>
      <w:r>
        <w:rPr>
          <w:lang w:eastAsia="zh-CN"/>
        </w:rPr>
        <w:t>25D</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hint="eastAsia"/>
          <w:lang w:val="en-GB" w:eastAsia="zh-CN"/>
        </w:rPr>
        <w:t>。</w:t>
      </w:r>
    </w:p>
    <w:p w:rsidR="00253061" w:rsidRPr="002D4836" w:rsidRDefault="00253061" w:rsidP="00253061">
      <w:pPr>
        <w:pStyle w:val="TableNo"/>
        <w:rPr>
          <w:lang w:val="en-GB" w:eastAsia="zh-CN"/>
        </w:rPr>
      </w:pPr>
      <w:r>
        <w:rPr>
          <w:rFonts w:hint="eastAsia"/>
          <w:lang w:val="en-GB" w:eastAsia="zh-CN"/>
        </w:rPr>
        <w:t>表</w:t>
      </w:r>
      <w:r w:rsidRPr="002D4836">
        <w:rPr>
          <w:lang w:val="en-GB" w:eastAsia="zh-CN"/>
        </w:rPr>
        <w:t>2</w:t>
      </w:r>
      <w:r>
        <w:rPr>
          <w:lang w:val="en-GB" w:eastAsia="zh-CN"/>
        </w:rPr>
        <w:t>5</w:t>
      </w:r>
      <w:r w:rsidRPr="002D4836">
        <w:rPr>
          <w:lang w:val="en-GB" w:eastAsia="zh-CN"/>
        </w:rPr>
        <w:t>D</w:t>
      </w:r>
    </w:p>
    <w:p w:rsidR="00253061" w:rsidRPr="0079575F" w:rsidRDefault="00253061" w:rsidP="00253061">
      <w:pPr>
        <w:pStyle w:val="Tabletitle"/>
        <w:rPr>
          <w:rFonts w:ascii="SimSun" w:cs="SimSun"/>
          <w:lang w:eastAsia="zh-CN"/>
        </w:rPr>
      </w:pPr>
      <w:r>
        <w:rPr>
          <w:rFonts w:cs="??" w:hint="eastAsia"/>
          <w:lang w:eastAsia="zh-CN"/>
        </w:rPr>
        <w:t>对北美运行附加的</w:t>
      </w:r>
      <w:r>
        <w:rPr>
          <w:lang w:eastAsia="zh-CN"/>
        </w:rPr>
        <w:t>P</w:t>
      </w:r>
      <w:r w:rsidRPr="00765C19">
        <w:rPr>
          <w:lang w:eastAsia="zh-CN"/>
        </w:rPr>
        <w:t>ico</w:t>
      </w:r>
      <w:r>
        <w:rPr>
          <w:rFonts w:hint="eastAsia"/>
          <w:lang w:eastAsia="zh-CN"/>
        </w:rPr>
        <w:t>和</w:t>
      </w:r>
      <w:r>
        <w:rPr>
          <w:lang w:eastAsia="zh-CN"/>
        </w:rPr>
        <w:t>F</w:t>
      </w:r>
      <w:r w:rsidRPr="00765C19">
        <w:rPr>
          <w:lang w:eastAsia="zh-CN"/>
        </w:rPr>
        <w:t>emto BS</w:t>
      </w:r>
      <w:r>
        <w:rPr>
          <w:rFonts w:ascii="SimSun" w:hAnsi="SimSun" w:cs="SimSun" w:hint="eastAsia"/>
          <w:lang w:eastAsia="zh-CN"/>
        </w:rPr>
        <w:t>频带类别</w:t>
      </w:r>
      <w:r>
        <w:rPr>
          <w:lang w:eastAsia="zh-CN"/>
        </w:rPr>
        <w:t>10</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492" w:type="dxa"/>
        <w:jc w:val="center"/>
        <w:tblLayout w:type="fixed"/>
        <w:tblLook w:val="0000" w:firstRow="0" w:lastRow="0" w:firstColumn="0" w:lastColumn="0" w:noHBand="0" w:noVBand="0"/>
      </w:tblPr>
      <w:tblGrid>
        <w:gridCol w:w="4587"/>
        <w:gridCol w:w="4905"/>
      </w:tblGrid>
      <w:tr w:rsidR="00253061" w:rsidRPr="002B4FF6" w:rsidTr="00656C28">
        <w:trPr>
          <w:cantSplit/>
          <w:trHeight w:val="589"/>
          <w:jc w:val="center"/>
        </w:trPr>
        <w:tc>
          <w:tcPr>
            <w:tcW w:w="4587" w:type="dxa"/>
            <w:tcBorders>
              <w:top w:val="single" w:sz="2" w:space="0" w:color="auto"/>
              <w:left w:val="single" w:sz="6" w:space="0" w:color="auto"/>
              <w:bottom w:val="single" w:sz="4" w:space="0" w:color="auto"/>
              <w:right w:val="single" w:sz="6" w:space="0" w:color="auto"/>
            </w:tcBorders>
          </w:tcPr>
          <w:p w:rsidR="00253061" w:rsidRPr="002B4FF6" w:rsidRDefault="00253061" w:rsidP="00FF6C46">
            <w:pPr>
              <w:pStyle w:val="Tablehead"/>
              <w:rPr>
                <w:lang w:val="en-GB"/>
              </w:rPr>
            </w:pPr>
            <w:r w:rsidRPr="002B4FF6">
              <w:rPr>
                <w:rFonts w:hint="eastAsia"/>
                <w:lang w:val="en-GB" w:eastAsia="zh-CN"/>
              </w:rPr>
              <w:t>测量</w:t>
            </w:r>
            <w:r w:rsidRPr="002B4FF6">
              <w:rPr>
                <w:rFonts w:hint="eastAsia"/>
                <w:lang w:val="en-GB"/>
              </w:rPr>
              <w:t>频率</w:t>
            </w:r>
          </w:p>
        </w:tc>
        <w:tc>
          <w:tcPr>
            <w:tcW w:w="4905" w:type="dxa"/>
            <w:tcBorders>
              <w:top w:val="single" w:sz="2" w:space="0" w:color="auto"/>
              <w:left w:val="single" w:sz="6" w:space="0" w:color="auto"/>
              <w:bottom w:val="single" w:sz="4" w:space="0" w:color="auto"/>
              <w:right w:val="single" w:sz="6" w:space="0" w:color="auto"/>
            </w:tcBorders>
          </w:tcPr>
          <w:p w:rsidR="00253061" w:rsidRPr="002B4FF6" w:rsidRDefault="00253061" w:rsidP="00FF6C46">
            <w:pPr>
              <w:pStyle w:val="Tablehead"/>
              <w:rPr>
                <w:lang w:val="en-GB"/>
              </w:rPr>
            </w:pPr>
            <w:r w:rsidRPr="002B4FF6">
              <w:rPr>
                <w:rFonts w:hint="eastAsia"/>
                <w:lang w:val="en-GB"/>
              </w:rPr>
              <w:t>发射限值</w:t>
            </w:r>
          </w:p>
        </w:tc>
      </w:tr>
      <w:tr w:rsidR="00253061" w:rsidRPr="002B4FF6" w:rsidTr="00656C28">
        <w:trPr>
          <w:cantSplit/>
          <w:trHeight w:val="497"/>
          <w:jc w:val="center"/>
        </w:trPr>
        <w:tc>
          <w:tcPr>
            <w:tcW w:w="4587" w:type="dxa"/>
            <w:tcBorders>
              <w:top w:val="single" w:sz="4"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GB"/>
              </w:rPr>
            </w:pPr>
            <w:r w:rsidRPr="002B4FF6">
              <w:rPr>
                <w:lang w:val="en-GB"/>
              </w:rPr>
              <w:t xml:space="preserve">854.75 </w:t>
            </w:r>
            <w:r w:rsidRPr="002B4FF6">
              <w:rPr>
                <w:rFonts w:hint="eastAsia"/>
                <w:lang w:val="en-GB"/>
              </w:rPr>
              <w:t>至</w:t>
            </w:r>
            <w:r w:rsidRPr="002B4FF6">
              <w:rPr>
                <w:lang w:val="en-GB"/>
              </w:rPr>
              <w:t xml:space="preserve"> 861 MHz</w:t>
            </w:r>
          </w:p>
        </w:tc>
        <w:tc>
          <w:tcPr>
            <w:tcW w:w="4905" w:type="dxa"/>
            <w:tcBorders>
              <w:top w:val="single" w:sz="4" w:space="0" w:color="auto"/>
              <w:left w:val="single" w:sz="6" w:space="0" w:color="auto"/>
              <w:bottom w:val="single" w:sz="4" w:space="0" w:color="auto"/>
              <w:right w:val="single" w:sz="6" w:space="0" w:color="auto"/>
            </w:tcBorders>
          </w:tcPr>
          <w:p w:rsidR="00253061" w:rsidRPr="002B4FF6" w:rsidRDefault="00253061" w:rsidP="00FF6C46">
            <w:pPr>
              <w:pStyle w:val="Tabletext"/>
              <w:jc w:val="center"/>
              <w:rPr>
                <w:lang w:val="en-GB"/>
              </w:rPr>
            </w:pPr>
            <w:r w:rsidRPr="002B4FF6">
              <w:rPr>
                <w:lang w:val="en-GB"/>
              </w:rPr>
              <w:t>–50 dBm/30 kHz</w:t>
            </w:r>
          </w:p>
        </w:tc>
      </w:tr>
      <w:tr w:rsidR="00253061" w:rsidRPr="002B4FF6" w:rsidTr="00656C28">
        <w:trPr>
          <w:cantSplit/>
          <w:trHeight w:val="478"/>
          <w:jc w:val="center"/>
        </w:trPr>
        <w:tc>
          <w:tcPr>
            <w:tcW w:w="4587" w:type="dxa"/>
            <w:tcBorders>
              <w:top w:val="single" w:sz="4" w:space="0" w:color="auto"/>
              <w:left w:val="single" w:sz="4" w:space="0" w:color="auto"/>
              <w:bottom w:val="single" w:sz="4" w:space="0" w:color="auto"/>
              <w:right w:val="single" w:sz="6" w:space="0" w:color="auto"/>
            </w:tcBorders>
          </w:tcPr>
          <w:p w:rsidR="00253061" w:rsidRPr="002B4FF6" w:rsidRDefault="00253061" w:rsidP="00FF6C46">
            <w:pPr>
              <w:pStyle w:val="Tabletext"/>
              <w:jc w:val="center"/>
              <w:rPr>
                <w:lang w:val="en-GB"/>
              </w:rPr>
            </w:pPr>
            <w:r w:rsidRPr="002B4FF6">
              <w:rPr>
                <w:lang w:val="en-GB"/>
              </w:rPr>
              <w:t xml:space="preserve">866 </w:t>
            </w:r>
            <w:r w:rsidRPr="002B4FF6">
              <w:rPr>
                <w:rFonts w:hint="eastAsia"/>
                <w:lang w:val="en-GB"/>
              </w:rPr>
              <w:t>至</w:t>
            </w:r>
            <w:r w:rsidRPr="002B4FF6">
              <w:rPr>
                <w:lang w:val="en-GB"/>
              </w:rPr>
              <w:t xml:space="preserve"> 869 MHz</w:t>
            </w:r>
          </w:p>
        </w:tc>
        <w:tc>
          <w:tcPr>
            <w:tcW w:w="4905" w:type="dxa"/>
            <w:tcBorders>
              <w:top w:val="single" w:sz="4" w:space="0" w:color="auto"/>
              <w:left w:val="single" w:sz="6" w:space="0" w:color="auto"/>
              <w:bottom w:val="single" w:sz="4" w:space="0" w:color="auto"/>
              <w:right w:val="single" w:sz="4" w:space="0" w:color="auto"/>
            </w:tcBorders>
          </w:tcPr>
          <w:p w:rsidR="00253061" w:rsidRPr="002B4FF6" w:rsidRDefault="00253061" w:rsidP="00FF6C46">
            <w:pPr>
              <w:pStyle w:val="Tabletext"/>
              <w:jc w:val="center"/>
              <w:rPr>
                <w:lang w:val="en-GB"/>
              </w:rPr>
            </w:pPr>
            <w:r w:rsidRPr="002B4FF6">
              <w:rPr>
                <w:lang w:val="en-GB"/>
              </w:rPr>
              <w:t>–50 dBm/30 kHz</w:t>
            </w:r>
          </w:p>
        </w:tc>
      </w:tr>
      <w:tr w:rsidR="00253061" w:rsidRPr="002B4FF6" w:rsidTr="00656C28">
        <w:trPr>
          <w:cantSplit/>
          <w:trHeight w:val="812"/>
          <w:jc w:val="center"/>
        </w:trPr>
        <w:tc>
          <w:tcPr>
            <w:tcW w:w="9492" w:type="dxa"/>
            <w:gridSpan w:val="2"/>
            <w:tcBorders>
              <w:top w:val="single" w:sz="4" w:space="0" w:color="auto"/>
            </w:tcBorders>
          </w:tcPr>
          <w:p w:rsidR="00253061" w:rsidRPr="002B4FF6" w:rsidRDefault="00253061" w:rsidP="00856217">
            <w:pPr>
              <w:pStyle w:val="TableLegendNote"/>
              <w:rPr>
                <w:rFonts w:cs="??"/>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ascii="SimSun" w:hAnsi="SimSun" w:cs="SimSun" w:hint="eastAsia"/>
                <w:lang w:eastAsia="zh-CN"/>
              </w:rPr>
              <w:t>频带类别</w:t>
            </w:r>
            <w:r w:rsidRPr="002B4FF6">
              <w:rPr>
                <w:lang w:eastAsia="zh-CN"/>
              </w:rPr>
              <w:t>10</w:t>
            </w:r>
            <w:r w:rsidRPr="002B4FF6">
              <w:rPr>
                <w:rFonts w:ascii="SimSun" w:hAnsi="SimSun" w:cs="SimSun" w:hint="eastAsia"/>
                <w:lang w:eastAsia="zh-CN"/>
              </w:rPr>
              <w:t>杂</w:t>
            </w:r>
            <w:r w:rsidRPr="002B4FF6">
              <w:rPr>
                <w:rFonts w:cs="??" w:hint="eastAsia"/>
                <w:lang w:eastAsia="zh-CN"/>
              </w:rPr>
              <w:t>散</w:t>
            </w:r>
            <w:r w:rsidRPr="002B4FF6">
              <w:rPr>
                <w:rFonts w:ascii="SimSun" w:hAnsi="SimSun" w:cs="SimSun" w:hint="eastAsia"/>
                <w:lang w:eastAsia="zh-CN"/>
              </w:rPr>
              <w:t>发</w:t>
            </w:r>
            <w:r w:rsidRPr="002B4FF6">
              <w:rPr>
                <w:rFonts w:cs="??" w:hint="eastAsia"/>
                <w:lang w:eastAsia="zh-CN"/>
              </w:rPr>
              <w:t>射限</w:t>
            </w:r>
            <w:r w:rsidRPr="002B4FF6">
              <w:rPr>
                <w:rFonts w:ascii="SimSun" w:hAnsi="SimSun" w:cs="SimSun" w:hint="eastAsia"/>
                <w:lang w:eastAsia="zh-CN"/>
              </w:rPr>
              <w:t>值设计用于</w:t>
            </w:r>
            <w:r w:rsidRPr="002B4FF6">
              <w:rPr>
                <w:rFonts w:cs="??" w:hint="eastAsia"/>
                <w:lang w:eastAsia="zh-CN"/>
              </w:rPr>
              <w:t>允</w:t>
            </w:r>
            <w:r w:rsidRPr="002B4FF6">
              <w:rPr>
                <w:rFonts w:ascii="SimSun" w:hAnsi="SimSun" w:cs="SimSun" w:hint="eastAsia"/>
                <w:lang w:eastAsia="zh-CN"/>
              </w:rPr>
              <w:t>许</w:t>
            </w:r>
            <w:r w:rsidRPr="002B4FF6">
              <w:rPr>
                <w:rFonts w:cs="??" w:hint="eastAsia"/>
                <w:lang w:eastAsia="zh-CN"/>
              </w:rPr>
              <w:t>与北美</w:t>
            </w:r>
            <w:r w:rsidRPr="002B4FF6">
              <w:rPr>
                <w:lang w:eastAsia="zh-CN"/>
              </w:rPr>
              <w:t>PMRS 800 MHz</w:t>
            </w:r>
            <w:r w:rsidRPr="002B4FF6">
              <w:rPr>
                <w:rFonts w:cs="??" w:hint="eastAsia"/>
                <w:lang w:eastAsia="zh-CN"/>
              </w:rPr>
              <w:t>公共安全服</w:t>
            </w:r>
            <w:r w:rsidRPr="002B4FF6">
              <w:rPr>
                <w:rFonts w:ascii="SimSun" w:hAnsi="SimSun" w:cs="SimSun" w:hint="eastAsia"/>
                <w:lang w:eastAsia="zh-CN"/>
              </w:rPr>
              <w:t>务频带实现边际</w:t>
            </w:r>
            <w:r w:rsidRPr="002B4FF6">
              <w:rPr>
                <w:rFonts w:cs="??" w:hint="eastAsia"/>
                <w:lang w:eastAsia="zh-CN"/>
              </w:rPr>
              <w:t>共存，</w:t>
            </w:r>
            <w:r w:rsidRPr="002B4FF6">
              <w:rPr>
                <w:rFonts w:ascii="SimSun" w:hAnsi="SimSun" w:cs="SimSun" w:hint="eastAsia"/>
                <w:lang w:eastAsia="zh-CN"/>
              </w:rPr>
              <w:t>并远</w:t>
            </w:r>
            <w:r w:rsidRPr="002B4FF6">
              <w:rPr>
                <w:rFonts w:cs="??" w:hint="eastAsia"/>
                <w:lang w:eastAsia="zh-CN"/>
              </w:rPr>
              <w:t>比</w:t>
            </w:r>
            <w:r w:rsidRPr="002B4FF6">
              <w:rPr>
                <w:lang w:eastAsia="zh-CN"/>
              </w:rPr>
              <w:t>CFR 47 Part 90.691</w:t>
            </w:r>
            <w:r w:rsidR="00856217">
              <w:rPr>
                <w:rFonts w:hint="eastAsia"/>
                <w:lang w:eastAsia="zh-CN"/>
              </w:rPr>
              <w:t>(</w:t>
            </w:r>
            <w:r w:rsidRPr="002B4FF6">
              <w:rPr>
                <w:lang w:eastAsia="zh-CN"/>
              </w:rPr>
              <w:t>a</w:t>
            </w:r>
            <w:r w:rsidR="00856217">
              <w:rPr>
                <w:lang w:eastAsia="zh-CN"/>
              </w:rPr>
              <w:t>)(</w:t>
            </w:r>
            <w:r w:rsidRPr="002B4FF6">
              <w:rPr>
                <w:lang w:eastAsia="zh-CN"/>
              </w:rPr>
              <w:t>2</w:t>
            </w:r>
            <w:r w:rsidR="00856217">
              <w:rPr>
                <w:lang w:eastAsia="zh-CN"/>
              </w:rPr>
              <w:t>)</w:t>
            </w:r>
            <w:r w:rsidRPr="002B4FF6">
              <w:rPr>
                <w:rFonts w:cs="??" w:hint="eastAsia"/>
                <w:lang w:eastAsia="zh-CN"/>
              </w:rPr>
              <w:t>的要求严格。</w:t>
            </w:r>
          </w:p>
        </w:tc>
      </w:tr>
    </w:tbl>
    <w:p w:rsidR="00253061" w:rsidRPr="00C1515E" w:rsidRDefault="00253061" w:rsidP="00253061">
      <w:pPr>
        <w:pStyle w:val="Heading2"/>
        <w:pageBreakBefore/>
        <w:rPr>
          <w:szCs w:val="24"/>
          <w:lang w:eastAsia="zh-CN"/>
        </w:rPr>
      </w:pPr>
      <w:bookmarkStart w:id="94" w:name="_Toc269477865"/>
      <w:bookmarkStart w:id="95" w:name="_Toc269478266"/>
      <w:bookmarkStart w:id="96" w:name="_Toc121025296"/>
      <w:bookmarkEnd w:id="92"/>
      <w:bookmarkEnd w:id="93"/>
      <w:r w:rsidRPr="00C1515E">
        <w:rPr>
          <w:szCs w:val="24"/>
          <w:lang w:eastAsia="zh-CN"/>
        </w:rPr>
        <w:lastRenderedPageBreak/>
        <w:t>1.3</w:t>
      </w:r>
      <w:r w:rsidRPr="00C1515E">
        <w:rPr>
          <w:szCs w:val="24"/>
          <w:lang w:eastAsia="zh-CN"/>
        </w:rPr>
        <w:tab/>
      </w:r>
      <w:bookmarkEnd w:id="94"/>
      <w:bookmarkEnd w:id="95"/>
      <w:r w:rsidRPr="00C1515E">
        <w:rPr>
          <w:rFonts w:cs="??" w:hint="eastAsia"/>
          <w:szCs w:val="24"/>
          <w:lang w:val="en-US" w:eastAsia="zh-CN"/>
        </w:rPr>
        <w:t>相</w:t>
      </w:r>
      <w:r w:rsidRPr="00C1515E">
        <w:rPr>
          <w:rFonts w:ascii="SimSun" w:hAnsi="SimSun" w:cs="SimSun" w:hint="eastAsia"/>
          <w:szCs w:val="24"/>
          <w:lang w:val="en-US" w:eastAsia="zh-CN"/>
        </w:rPr>
        <w:t>邻</w:t>
      </w:r>
      <w:r w:rsidRPr="00C1515E">
        <w:rPr>
          <w:rFonts w:cs="??" w:hint="eastAsia"/>
          <w:szCs w:val="24"/>
          <w:lang w:val="en-US" w:eastAsia="zh-CN"/>
        </w:rPr>
        <w:t>信道泄漏功率比</w:t>
      </w:r>
    </w:p>
    <w:p w:rsidR="00253061" w:rsidRDefault="00253061" w:rsidP="00253061">
      <w:pPr>
        <w:ind w:firstLineChars="200" w:firstLine="480"/>
        <w:rPr>
          <w:lang w:val="en-US" w:eastAsia="zh-CN"/>
        </w:rPr>
      </w:pPr>
      <w:r>
        <w:rPr>
          <w:rFonts w:ascii="SimSun" w:hAnsi="SimSun" w:cs="SimSun" w:hint="eastAsia"/>
          <w:lang w:eastAsia="zh-CN"/>
        </w:rPr>
        <w:t>在</w:t>
      </w:r>
      <w:r>
        <w:rPr>
          <w:rFonts w:ascii="SimSun" w:hAnsi="SimSun" w:cs="SimSun" w:hint="eastAsia"/>
          <w:lang w:val="en-US" w:eastAsia="zh-CN"/>
        </w:rPr>
        <w:t>计</w:t>
      </w:r>
      <w:r>
        <w:rPr>
          <w:rFonts w:cs="??" w:hint="eastAsia"/>
          <w:lang w:val="en-US" w:eastAsia="zh-CN"/>
        </w:rPr>
        <w:t>算</w:t>
      </w:r>
      <w:r>
        <w:rPr>
          <w:lang w:val="en-US" w:eastAsia="zh-CN"/>
        </w:rPr>
        <w:t>cdma2000 ACLR</w:t>
      </w:r>
      <w:r>
        <w:rPr>
          <w:rFonts w:hint="eastAsia"/>
          <w:lang w:val="en-US" w:eastAsia="zh-CN"/>
        </w:rPr>
        <w:t>时</w:t>
      </w:r>
      <w:r>
        <w:rPr>
          <w:rFonts w:cs="??" w:hint="eastAsia"/>
          <w:lang w:val="en-US" w:eastAsia="zh-CN"/>
        </w:rPr>
        <w:t>，用矩形</w:t>
      </w:r>
      <w:r>
        <w:rPr>
          <w:rFonts w:ascii="SimSun" w:hAnsi="SimSun" w:cs="SimSun" w:hint="eastAsia"/>
          <w:lang w:val="en-US" w:eastAsia="zh-CN"/>
        </w:rPr>
        <w:t>滤</w:t>
      </w:r>
      <w:r>
        <w:rPr>
          <w:rFonts w:cs="??" w:hint="eastAsia"/>
          <w:lang w:val="en-US" w:eastAsia="zh-CN"/>
        </w:rPr>
        <w:t>波器来</w:t>
      </w: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发</w:t>
      </w:r>
      <w:r>
        <w:rPr>
          <w:rFonts w:cs="??" w:hint="eastAsia"/>
          <w:lang w:val="en-US" w:eastAsia="zh-CN"/>
        </w:rPr>
        <w:t>射功率和接收功率。</w:t>
      </w:r>
      <w:r>
        <w:rPr>
          <w:rFonts w:ascii="SimSun" w:hAnsi="SimSun" w:cs="SimSun" w:hint="eastAsia"/>
          <w:lang w:val="en-US" w:eastAsia="zh-CN"/>
        </w:rPr>
        <w:t>对</w:t>
      </w:r>
      <w:r>
        <w:rPr>
          <w:rFonts w:cs="??" w:hint="eastAsia"/>
          <w:lang w:val="en-US" w:eastAsia="zh-CN"/>
        </w:rPr>
        <w:t>于</w:t>
      </w:r>
      <w:r>
        <w:rPr>
          <w:lang w:val="en-US" w:eastAsia="zh-CN"/>
        </w:rPr>
        <w:t>cdma2000</w:t>
      </w:r>
      <w:r>
        <w:rPr>
          <w:rFonts w:cs="??" w:hint="eastAsia"/>
          <w:lang w:val="en-US" w:eastAsia="zh-CN"/>
        </w:rPr>
        <w:t>系</w:t>
      </w:r>
      <w:r>
        <w:rPr>
          <w:rFonts w:ascii="SimSun" w:hAnsi="SimSun" w:cs="SimSun" w:hint="eastAsia"/>
          <w:lang w:val="en-US" w:eastAsia="zh-CN"/>
        </w:rPr>
        <w:t>统</w:t>
      </w:r>
      <w:r>
        <w:rPr>
          <w:rFonts w:cs="??" w:hint="eastAsia"/>
          <w:lang w:val="en-US" w:eastAsia="zh-CN"/>
        </w:rPr>
        <w:t>，</w:t>
      </w:r>
      <w:r>
        <w:rPr>
          <w:rFonts w:ascii="SimSun" w:hAnsi="SimSun" w:cs="SimSun" w:hint="eastAsia"/>
          <w:lang w:val="en-US" w:eastAsia="zh-CN"/>
        </w:rPr>
        <w:t>当频带类别</w:t>
      </w:r>
      <w:r>
        <w:rPr>
          <w:rFonts w:cs="??" w:hint="eastAsia"/>
          <w:lang w:val="en-US" w:eastAsia="zh-CN"/>
        </w:rPr>
        <w:t>在</w:t>
      </w:r>
      <w:r>
        <w:rPr>
          <w:lang w:val="en-US" w:eastAsia="zh-CN"/>
        </w:rPr>
        <w:t>1 900 MHz</w:t>
      </w:r>
      <w:r>
        <w:rPr>
          <w:rFonts w:cs="??" w:hint="eastAsia"/>
          <w:lang w:val="en-US" w:eastAsia="zh-CN"/>
        </w:rPr>
        <w:t>内时，第一个相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2.5 MHz</w:t>
      </w:r>
      <w:r>
        <w:rPr>
          <w:rFonts w:cs="??" w:hint="eastAsia"/>
          <w:lang w:val="en-US" w:eastAsia="zh-CN"/>
        </w:rPr>
        <w:t>，第二个相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3.75 MHz</w:t>
      </w:r>
      <w:r>
        <w:rPr>
          <w:rFonts w:cs="??" w:hint="eastAsia"/>
          <w:lang w:val="en-US" w:eastAsia="zh-CN"/>
        </w:rPr>
        <w:t>。</w:t>
      </w:r>
      <w:r>
        <w:rPr>
          <w:rFonts w:ascii="SimSun" w:hAnsi="SimSun" w:cs="SimSun" w:hint="eastAsia"/>
          <w:lang w:val="en-US" w:eastAsia="zh-CN"/>
        </w:rPr>
        <w:t>对</w:t>
      </w:r>
      <w:r>
        <w:rPr>
          <w:rFonts w:cs="??" w:hint="eastAsia"/>
          <w:lang w:val="en-US" w:eastAsia="zh-CN"/>
        </w:rPr>
        <w:t>于</w:t>
      </w:r>
      <w:r>
        <w:rPr>
          <w:lang w:val="en-US" w:eastAsia="zh-CN"/>
        </w:rPr>
        <w:t>800</w:t>
      </w:r>
      <w:r>
        <w:rPr>
          <w:rFonts w:cs="??" w:hint="eastAsia"/>
          <w:lang w:val="en-US" w:eastAsia="zh-CN"/>
        </w:rPr>
        <w:t>或</w:t>
      </w:r>
      <w:r>
        <w:rPr>
          <w:lang w:val="en-US" w:eastAsia="zh-CN"/>
        </w:rPr>
        <w:t>450 MHz</w:t>
      </w:r>
      <w:r>
        <w:rPr>
          <w:rFonts w:cs="??" w:hint="eastAsia"/>
          <w:lang w:val="en-US" w:eastAsia="zh-CN"/>
        </w:rPr>
        <w:t>移</w:t>
      </w:r>
      <w:r>
        <w:rPr>
          <w:rFonts w:ascii="SimSun" w:hAnsi="SimSun" w:cs="SimSun" w:hint="eastAsia"/>
          <w:lang w:val="en-US" w:eastAsia="zh-CN"/>
        </w:rPr>
        <w:t>动频带</w:t>
      </w:r>
      <w:r>
        <w:rPr>
          <w:rFonts w:cs="??" w:hint="eastAsia"/>
          <w:lang w:val="en-US" w:eastAsia="zh-CN"/>
        </w:rPr>
        <w:t>，第一个相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1.5 MHz</w:t>
      </w:r>
      <w:r>
        <w:rPr>
          <w:rFonts w:cs="??" w:hint="eastAsia"/>
          <w:lang w:val="en-US" w:eastAsia="zh-CN"/>
        </w:rPr>
        <w:t>（由于</w:t>
      </w:r>
      <w:r>
        <w:rPr>
          <w:rFonts w:ascii="SimSun" w:hAnsi="SimSun" w:cs="SimSun" w:hint="eastAsia"/>
          <w:lang w:val="en-US" w:eastAsia="zh-CN"/>
        </w:rPr>
        <w:t>发</w:t>
      </w:r>
      <w:r>
        <w:rPr>
          <w:rFonts w:cs="??" w:hint="eastAsia"/>
          <w:lang w:val="en-US" w:eastAsia="zh-CN"/>
        </w:rPr>
        <w:t>射掩模，对于</w:t>
      </w:r>
      <w:r>
        <w:rPr>
          <w:rFonts w:ascii="SimSun" w:hAnsi="SimSun" w:cs="SimSun" w:hint="eastAsia"/>
          <w:lang w:val="en-US" w:eastAsia="zh-CN"/>
        </w:rPr>
        <w:t>频带类别</w:t>
      </w:r>
      <w:r>
        <w:rPr>
          <w:lang w:val="en-US" w:eastAsia="zh-CN"/>
        </w:rPr>
        <w:t>3</w:t>
      </w:r>
      <w:r>
        <w:rPr>
          <w:rFonts w:hint="eastAsia"/>
          <w:lang w:val="en-US" w:eastAsia="zh-CN"/>
        </w:rPr>
        <w:t>该值为</w:t>
      </w:r>
      <w:r>
        <w:rPr>
          <w:lang w:val="en-US" w:eastAsia="zh-CN"/>
        </w:rPr>
        <w:t>1.515 MHz</w:t>
      </w:r>
      <w:r>
        <w:rPr>
          <w:rFonts w:cs="??" w:hint="eastAsia"/>
          <w:lang w:val="en-US" w:eastAsia="zh-CN"/>
        </w:rPr>
        <w:t>），第二个相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2.73 MHz</w:t>
      </w:r>
      <w:r>
        <w:rPr>
          <w:rFonts w:cs="??" w:hint="eastAsia"/>
          <w:lang w:val="en-US" w:eastAsia="zh-CN"/>
        </w:rPr>
        <w:t>（</w:t>
      </w:r>
      <w:r>
        <w:rPr>
          <w:rFonts w:ascii="SimSun" w:hAnsi="SimSun" w:cs="SimSun" w:hint="eastAsia"/>
          <w:lang w:val="en-US" w:eastAsia="zh-CN"/>
        </w:rPr>
        <w:t>对</w:t>
      </w:r>
      <w:r>
        <w:rPr>
          <w:rFonts w:cs="??" w:hint="eastAsia"/>
          <w:lang w:val="en-US" w:eastAsia="zh-CN"/>
        </w:rPr>
        <w:t>于</w:t>
      </w:r>
      <w:r>
        <w:rPr>
          <w:rFonts w:ascii="SimSun" w:hAnsi="SimSun" w:cs="SimSun" w:hint="eastAsia"/>
          <w:lang w:val="en-US" w:eastAsia="zh-CN"/>
        </w:rPr>
        <w:t>频带类别</w:t>
      </w:r>
      <w:r>
        <w:rPr>
          <w:lang w:val="en-US" w:eastAsia="zh-CN"/>
        </w:rPr>
        <w:t>3</w:t>
      </w:r>
      <w:r>
        <w:rPr>
          <w:rFonts w:hint="eastAsia"/>
          <w:lang w:val="en-US" w:eastAsia="zh-CN"/>
        </w:rPr>
        <w:t>该值</w:t>
      </w:r>
      <w:r>
        <w:rPr>
          <w:rFonts w:ascii="SimSun" w:hAnsi="SimSun" w:cs="SimSun" w:hint="eastAsia"/>
          <w:lang w:val="en-US" w:eastAsia="zh-CN"/>
        </w:rPr>
        <w:t>为</w:t>
      </w:r>
      <w:r>
        <w:rPr>
          <w:lang w:val="en-US" w:eastAsia="zh-CN"/>
        </w:rPr>
        <w:t>2.745 MHz</w:t>
      </w:r>
      <w:r>
        <w:rPr>
          <w:rFonts w:cs="??" w:hint="eastAsia"/>
          <w:lang w:val="en-US" w:eastAsia="zh-CN"/>
        </w:rPr>
        <w:t>）。接收机</w:t>
      </w:r>
      <w:r>
        <w:rPr>
          <w:rFonts w:ascii="SimSun" w:hAnsi="SimSun" w:cs="SimSun" w:hint="eastAsia"/>
          <w:lang w:val="en-US" w:eastAsia="zh-CN"/>
        </w:rPr>
        <w:t>带宽为</w:t>
      </w:r>
      <w:r>
        <w:rPr>
          <w:lang w:val="en-US" w:eastAsia="zh-CN"/>
        </w:rPr>
        <w:t>1.23 MHz</w:t>
      </w:r>
      <w:r>
        <w:rPr>
          <w:rFonts w:cs="??" w:hint="eastAsia"/>
          <w:lang w:val="en-US" w:eastAsia="zh-CN"/>
        </w:rPr>
        <w:t>。</w:t>
      </w:r>
    </w:p>
    <w:p w:rsidR="00253061" w:rsidRDefault="00253061" w:rsidP="00253061">
      <w:pPr>
        <w:ind w:firstLineChars="200" w:firstLine="480"/>
        <w:rPr>
          <w:lang w:val="en-US" w:eastAsia="zh-CN"/>
        </w:rPr>
      </w:pPr>
      <w:r>
        <w:rPr>
          <w:rFonts w:cs="??" w:hint="eastAsia"/>
          <w:lang w:val="en-US" w:eastAsia="zh-CN"/>
        </w:rPr>
        <w:t>由掩模</w:t>
      </w:r>
      <w:r>
        <w:rPr>
          <w:rFonts w:ascii="SimSun" w:hAnsi="SimSun" w:cs="SimSun" w:hint="eastAsia"/>
          <w:lang w:val="en-US" w:eastAsia="zh-CN"/>
        </w:rPr>
        <w:t>计</w:t>
      </w:r>
      <w:r>
        <w:rPr>
          <w:rFonts w:cs="??" w:hint="eastAsia"/>
          <w:lang w:val="en-US" w:eastAsia="zh-CN"/>
        </w:rPr>
        <w:t>算而得的</w:t>
      </w:r>
      <w:r>
        <w:rPr>
          <w:lang w:val="en-US" w:eastAsia="zh-CN"/>
        </w:rPr>
        <w:t>ACLR</w:t>
      </w:r>
      <w:r>
        <w:rPr>
          <w:rFonts w:ascii="SimSun" w:hAnsi="SimSun" w:cs="SimSun" w:hint="eastAsia"/>
          <w:lang w:val="en-US" w:eastAsia="zh-CN"/>
        </w:rPr>
        <w:t>值</w:t>
      </w:r>
      <w:r>
        <w:rPr>
          <w:rFonts w:cs="??" w:hint="eastAsia"/>
          <w:lang w:val="en-US" w:eastAsia="zh-CN"/>
        </w:rPr>
        <w:t>在表</w:t>
      </w:r>
      <w:r>
        <w:rPr>
          <w:lang w:val="en-US" w:eastAsia="zh-CN"/>
        </w:rPr>
        <w:t>26</w:t>
      </w:r>
      <w:r>
        <w:rPr>
          <w:rFonts w:cs="??" w:hint="eastAsia"/>
          <w:lang w:val="en-US" w:eastAsia="zh-CN"/>
        </w:rPr>
        <w:t>中</w:t>
      </w:r>
      <w:r>
        <w:rPr>
          <w:rFonts w:ascii="SimSun" w:hAnsi="SimSun" w:cs="SimSun" w:hint="eastAsia"/>
          <w:lang w:val="en-US" w:eastAsia="zh-CN"/>
        </w:rPr>
        <w:t>给</w:t>
      </w:r>
      <w:r>
        <w:rPr>
          <w:rFonts w:cs="??" w:hint="eastAsia"/>
          <w:lang w:val="en-US" w:eastAsia="zh-CN"/>
        </w:rPr>
        <w:t>出（假定</w:t>
      </w:r>
      <w:r>
        <w:rPr>
          <w:rFonts w:ascii="SimSun" w:hAnsi="SimSun" w:cs="SimSun" w:hint="eastAsia"/>
          <w:lang w:val="en-US" w:eastAsia="zh-CN"/>
        </w:rPr>
        <w:t>发</w:t>
      </w:r>
      <w:r>
        <w:rPr>
          <w:rFonts w:cs="??" w:hint="eastAsia"/>
          <w:lang w:val="en-US" w:eastAsia="zh-CN"/>
        </w:rPr>
        <w:t>射功率</w:t>
      </w:r>
      <w:r>
        <w:rPr>
          <w:rFonts w:ascii="SimSun" w:hAnsi="SimSun" w:cs="SimSun" w:hint="eastAsia"/>
          <w:lang w:val="en-US" w:eastAsia="zh-CN"/>
        </w:rPr>
        <w:t>为</w:t>
      </w:r>
      <w:r>
        <w:rPr>
          <w:lang w:val="en-US" w:eastAsia="zh-CN"/>
        </w:rPr>
        <w:t>43 dBm</w:t>
      </w:r>
      <w:r>
        <w:rPr>
          <w:rFonts w:cs="??" w:hint="eastAsia"/>
          <w:lang w:val="en-US" w:eastAsia="zh-CN"/>
        </w:rPr>
        <w:t>）。</w:t>
      </w:r>
      <w:r>
        <w:rPr>
          <w:lang w:val="en-US" w:eastAsia="zh-CN"/>
        </w:rPr>
        <w:t xml:space="preserve"> </w:t>
      </w:r>
    </w:p>
    <w:p w:rsidR="00253061" w:rsidRDefault="00253061" w:rsidP="00253061">
      <w:pPr>
        <w:pStyle w:val="TableNo"/>
        <w:rPr>
          <w:lang w:val="en-US" w:eastAsia="zh-CN"/>
        </w:rPr>
      </w:pPr>
      <w:r>
        <w:rPr>
          <w:rFonts w:cs="??" w:hint="eastAsia"/>
          <w:lang w:val="en-US"/>
        </w:rPr>
        <w:t>表</w:t>
      </w:r>
      <w:r>
        <w:rPr>
          <w:lang w:val="en-US"/>
        </w:rPr>
        <w:t xml:space="preserve"> </w:t>
      </w:r>
      <w:r>
        <w:rPr>
          <w:lang w:val="en-US" w:eastAsia="zh-CN"/>
        </w:rPr>
        <w:t>26</w:t>
      </w:r>
    </w:p>
    <w:p w:rsidR="00253061" w:rsidRDefault="00253061" w:rsidP="00253061">
      <w:pPr>
        <w:pStyle w:val="Tabletitle"/>
        <w:rPr>
          <w:lang w:val="en-US" w:eastAsia="zh-CN"/>
        </w:rPr>
      </w:pPr>
      <w:r>
        <w:rPr>
          <w:rFonts w:cs="??" w:hint="eastAsia"/>
          <w:lang w:val="en-US" w:eastAsia="zh-CN"/>
        </w:rPr>
        <w:t>基站</w:t>
      </w:r>
      <w:r>
        <w:rPr>
          <w:lang w:val="en-US"/>
        </w:rPr>
        <w:t>ACLR</w:t>
      </w:r>
      <w:r>
        <w:rPr>
          <w:rFonts w:cs="??" w:hint="eastAsia"/>
          <w:lang w:val="en-US" w:eastAsia="zh-CN"/>
        </w:rPr>
        <w:t>限</w:t>
      </w:r>
      <w:r>
        <w:rPr>
          <w:rFonts w:ascii="SimSun" w:hAnsi="SimSun" w:cs="SimSun" w:hint="eastAsia"/>
          <w:lang w:val="en-US" w:eastAsia="zh-CN"/>
        </w:rPr>
        <w:t>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11"/>
        <w:gridCol w:w="3010"/>
      </w:tblGrid>
      <w:tr w:rsidR="00253061" w:rsidRPr="002B4FF6" w:rsidTr="00656C28">
        <w:trPr>
          <w:trHeight w:val="711"/>
          <w:jc w:val="center"/>
        </w:trPr>
        <w:tc>
          <w:tcPr>
            <w:tcW w:w="317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频带类别</w:t>
            </w:r>
          </w:p>
        </w:tc>
        <w:tc>
          <w:tcPr>
            <w:tcW w:w="3111" w:type="dxa"/>
            <w:vAlign w:val="center"/>
          </w:tcPr>
          <w:p w:rsidR="00253061" w:rsidRPr="002B4FF6" w:rsidRDefault="00253061" w:rsidP="00FF6C46">
            <w:pPr>
              <w:pStyle w:val="Tablehead"/>
              <w:rPr>
                <w:lang w:val="en-US"/>
              </w:rPr>
            </w:pPr>
            <w:r w:rsidRPr="002B4FF6">
              <w:rPr>
                <w:lang w:val="en-US"/>
              </w:rPr>
              <w:t>ACLR1</w:t>
            </w:r>
            <w:r w:rsidRPr="002B4FF6">
              <w:rPr>
                <w:lang w:val="en-US"/>
              </w:rPr>
              <w:br/>
            </w:r>
            <w:r w:rsidRPr="002B4FF6">
              <w:rPr>
                <w:rFonts w:hint="eastAsia"/>
                <w:lang w:val="en-US"/>
              </w:rPr>
              <w:t>（</w:t>
            </w:r>
            <w:r w:rsidRPr="002B4FF6">
              <w:rPr>
                <w:lang w:val="en-US"/>
              </w:rPr>
              <w:t>dB</w:t>
            </w:r>
            <w:r w:rsidRPr="002B4FF6">
              <w:rPr>
                <w:rFonts w:hint="eastAsia"/>
                <w:lang w:val="en-US"/>
              </w:rPr>
              <w:t>）</w:t>
            </w:r>
          </w:p>
        </w:tc>
        <w:tc>
          <w:tcPr>
            <w:tcW w:w="3009" w:type="dxa"/>
            <w:vAlign w:val="center"/>
          </w:tcPr>
          <w:p w:rsidR="00253061" w:rsidRPr="002B4FF6" w:rsidRDefault="00253061" w:rsidP="00FF6C46">
            <w:pPr>
              <w:pStyle w:val="Tablehead"/>
              <w:rPr>
                <w:lang w:val="en-US"/>
              </w:rPr>
            </w:pPr>
            <w:r w:rsidRPr="002B4FF6">
              <w:rPr>
                <w:lang w:val="en-US"/>
              </w:rPr>
              <w:t>ACLR2</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656C28">
        <w:trPr>
          <w:trHeight w:val="328"/>
          <w:jc w:val="center"/>
        </w:trPr>
        <w:tc>
          <w:tcPr>
            <w:tcW w:w="3175" w:type="dxa"/>
            <w:vAlign w:val="center"/>
          </w:tcPr>
          <w:p w:rsidR="00253061" w:rsidRPr="002B4FF6" w:rsidRDefault="00253061" w:rsidP="00FF6C46">
            <w:pPr>
              <w:pStyle w:val="Tabletext"/>
              <w:keepNext/>
              <w:keepLines/>
              <w:jc w:val="center"/>
            </w:pPr>
            <w:r w:rsidRPr="002B4FF6">
              <w:t>0</w:t>
            </w:r>
          </w:p>
        </w:tc>
        <w:tc>
          <w:tcPr>
            <w:tcW w:w="3111" w:type="dxa"/>
            <w:vAlign w:val="center"/>
          </w:tcPr>
          <w:p w:rsidR="00253061" w:rsidRPr="002B4FF6" w:rsidRDefault="00253061" w:rsidP="00FF6C46">
            <w:pPr>
              <w:pStyle w:val="Tabletext"/>
              <w:keepNext/>
              <w:keepLines/>
              <w:jc w:val="center"/>
            </w:pPr>
            <w:r w:rsidRPr="002B4FF6">
              <w:t>29.36</w:t>
            </w:r>
          </w:p>
        </w:tc>
        <w:tc>
          <w:tcPr>
            <w:tcW w:w="3009" w:type="dxa"/>
            <w:vAlign w:val="center"/>
          </w:tcPr>
          <w:p w:rsidR="00253061" w:rsidRPr="002B4FF6" w:rsidRDefault="00253061" w:rsidP="00FF6C46">
            <w:pPr>
              <w:pStyle w:val="Tabletext"/>
              <w:keepNext/>
              <w:keepLines/>
              <w:jc w:val="center"/>
            </w:pPr>
            <w:r w:rsidRPr="002B4FF6">
              <w:t>43.87</w:t>
            </w:r>
          </w:p>
        </w:tc>
      </w:tr>
      <w:tr w:rsidR="00253061" w:rsidRPr="002B4FF6" w:rsidTr="00656C28">
        <w:trPr>
          <w:trHeight w:val="342"/>
          <w:jc w:val="center"/>
        </w:trPr>
        <w:tc>
          <w:tcPr>
            <w:tcW w:w="3175" w:type="dxa"/>
            <w:vAlign w:val="center"/>
          </w:tcPr>
          <w:p w:rsidR="00253061" w:rsidRPr="002B4FF6" w:rsidRDefault="00253061" w:rsidP="00FF6C46">
            <w:pPr>
              <w:pStyle w:val="Tabletext"/>
              <w:keepNext/>
              <w:keepLines/>
              <w:jc w:val="center"/>
            </w:pPr>
            <w:r w:rsidRPr="002B4FF6">
              <w:t>1</w:t>
            </w:r>
          </w:p>
        </w:tc>
        <w:tc>
          <w:tcPr>
            <w:tcW w:w="3111" w:type="dxa"/>
            <w:vAlign w:val="center"/>
          </w:tcPr>
          <w:p w:rsidR="00253061" w:rsidRPr="002B4FF6" w:rsidRDefault="00253061" w:rsidP="00FF6C46">
            <w:pPr>
              <w:pStyle w:val="Tabletext"/>
              <w:keepNext/>
              <w:keepLines/>
              <w:jc w:val="center"/>
            </w:pPr>
            <w:r w:rsidRPr="002B4FF6">
              <w:t>42.96</w:t>
            </w:r>
          </w:p>
        </w:tc>
        <w:tc>
          <w:tcPr>
            <w:tcW w:w="3009" w:type="dxa"/>
            <w:vAlign w:val="center"/>
          </w:tcPr>
          <w:p w:rsidR="00253061" w:rsidRPr="002B4FF6" w:rsidRDefault="00253061" w:rsidP="00FF6C46">
            <w:pPr>
              <w:pStyle w:val="Tabletext"/>
              <w:keepNext/>
              <w:keepLines/>
              <w:jc w:val="center"/>
            </w:pPr>
            <w:r w:rsidRPr="002B4FF6">
              <w:t>55.56</w:t>
            </w:r>
          </w:p>
        </w:tc>
      </w:tr>
      <w:tr w:rsidR="00253061" w:rsidRPr="002B4FF6" w:rsidTr="00656C28">
        <w:trPr>
          <w:trHeight w:val="328"/>
          <w:jc w:val="center"/>
        </w:trPr>
        <w:tc>
          <w:tcPr>
            <w:tcW w:w="3175" w:type="dxa"/>
            <w:vAlign w:val="center"/>
          </w:tcPr>
          <w:p w:rsidR="00253061" w:rsidRPr="002B4FF6" w:rsidRDefault="00253061" w:rsidP="00FF6C46">
            <w:pPr>
              <w:pStyle w:val="Tabletext"/>
              <w:keepNext/>
              <w:keepLines/>
              <w:jc w:val="center"/>
            </w:pPr>
            <w:r w:rsidRPr="002B4FF6">
              <w:t>2</w:t>
            </w:r>
          </w:p>
        </w:tc>
        <w:tc>
          <w:tcPr>
            <w:tcW w:w="3111" w:type="dxa"/>
            <w:vAlign w:val="center"/>
          </w:tcPr>
          <w:p w:rsidR="00253061" w:rsidRPr="002B4FF6" w:rsidRDefault="00253061" w:rsidP="00FF6C46">
            <w:pPr>
              <w:pStyle w:val="Tabletext"/>
              <w:keepNext/>
              <w:keepLines/>
              <w:jc w:val="center"/>
            </w:pPr>
            <w:r w:rsidRPr="002B4FF6">
              <w:t>29.36</w:t>
            </w:r>
          </w:p>
        </w:tc>
        <w:tc>
          <w:tcPr>
            <w:tcW w:w="3009" w:type="dxa"/>
            <w:vAlign w:val="center"/>
          </w:tcPr>
          <w:p w:rsidR="00253061" w:rsidRPr="002B4FF6" w:rsidRDefault="00253061" w:rsidP="00FF6C46">
            <w:pPr>
              <w:pStyle w:val="Tabletext"/>
              <w:keepNext/>
              <w:keepLines/>
              <w:jc w:val="center"/>
            </w:pPr>
            <w:r w:rsidRPr="002B4FF6">
              <w:t>43.87</w:t>
            </w:r>
          </w:p>
        </w:tc>
      </w:tr>
      <w:tr w:rsidR="00253061" w:rsidRPr="002B4FF6" w:rsidTr="00656C28">
        <w:trPr>
          <w:trHeight w:val="342"/>
          <w:jc w:val="center"/>
        </w:trPr>
        <w:tc>
          <w:tcPr>
            <w:tcW w:w="3175" w:type="dxa"/>
            <w:vAlign w:val="center"/>
          </w:tcPr>
          <w:p w:rsidR="00253061" w:rsidRPr="002B4FF6" w:rsidRDefault="00253061" w:rsidP="00FF6C46">
            <w:pPr>
              <w:pStyle w:val="Tabletext"/>
              <w:keepNext/>
              <w:keepLines/>
              <w:jc w:val="center"/>
            </w:pPr>
            <w:r w:rsidRPr="002B4FF6">
              <w:t>3</w:t>
            </w:r>
          </w:p>
        </w:tc>
        <w:tc>
          <w:tcPr>
            <w:tcW w:w="3111" w:type="dxa"/>
            <w:vAlign w:val="center"/>
          </w:tcPr>
          <w:p w:rsidR="00253061" w:rsidRPr="002B4FF6" w:rsidRDefault="00253061" w:rsidP="00FF6C46">
            <w:pPr>
              <w:pStyle w:val="Tabletext"/>
              <w:keepNext/>
              <w:keepLines/>
              <w:jc w:val="center"/>
            </w:pPr>
            <w:r w:rsidRPr="002B4FF6">
              <w:t>29.43</w:t>
            </w:r>
          </w:p>
        </w:tc>
        <w:tc>
          <w:tcPr>
            <w:tcW w:w="3009" w:type="dxa"/>
            <w:vAlign w:val="center"/>
          </w:tcPr>
          <w:p w:rsidR="00253061" w:rsidRPr="002B4FF6" w:rsidRDefault="00253061" w:rsidP="00FF6C46">
            <w:pPr>
              <w:pStyle w:val="Tabletext"/>
              <w:keepNext/>
              <w:keepLines/>
              <w:jc w:val="center"/>
            </w:pPr>
            <w:r w:rsidRPr="002B4FF6">
              <w:t>49.10</w:t>
            </w:r>
          </w:p>
        </w:tc>
      </w:tr>
      <w:tr w:rsidR="00253061" w:rsidRPr="002B4FF6" w:rsidTr="00656C28">
        <w:trPr>
          <w:trHeight w:val="342"/>
          <w:jc w:val="center"/>
        </w:trPr>
        <w:tc>
          <w:tcPr>
            <w:tcW w:w="3175" w:type="dxa"/>
            <w:vAlign w:val="center"/>
          </w:tcPr>
          <w:p w:rsidR="00253061" w:rsidRPr="002B4FF6" w:rsidRDefault="00253061" w:rsidP="00FF6C46">
            <w:pPr>
              <w:pStyle w:val="Tabletext"/>
              <w:keepNext/>
              <w:keepLines/>
              <w:jc w:val="center"/>
            </w:pPr>
            <w:r w:rsidRPr="002B4FF6">
              <w:t>4</w:t>
            </w:r>
          </w:p>
        </w:tc>
        <w:tc>
          <w:tcPr>
            <w:tcW w:w="3111" w:type="dxa"/>
            <w:vAlign w:val="center"/>
          </w:tcPr>
          <w:p w:rsidR="00253061" w:rsidRPr="002B4FF6" w:rsidRDefault="00253061" w:rsidP="00FF6C46">
            <w:pPr>
              <w:pStyle w:val="Tabletext"/>
              <w:keepNext/>
              <w:keepLines/>
              <w:jc w:val="center"/>
            </w:pPr>
            <w:r w:rsidRPr="002B4FF6">
              <w:t>42.96</w:t>
            </w:r>
          </w:p>
        </w:tc>
        <w:tc>
          <w:tcPr>
            <w:tcW w:w="3009" w:type="dxa"/>
            <w:vAlign w:val="center"/>
          </w:tcPr>
          <w:p w:rsidR="00253061" w:rsidRPr="002B4FF6" w:rsidRDefault="00253061" w:rsidP="00FF6C46">
            <w:pPr>
              <w:pStyle w:val="Tabletext"/>
              <w:keepNext/>
              <w:keepLines/>
              <w:jc w:val="center"/>
            </w:pPr>
            <w:r w:rsidRPr="002B4FF6">
              <w:t>55.56</w:t>
            </w:r>
          </w:p>
        </w:tc>
      </w:tr>
      <w:tr w:rsidR="00253061" w:rsidRPr="002B4FF6" w:rsidTr="00656C28">
        <w:trPr>
          <w:trHeight w:val="328"/>
          <w:jc w:val="center"/>
        </w:trPr>
        <w:tc>
          <w:tcPr>
            <w:tcW w:w="3175" w:type="dxa"/>
            <w:vAlign w:val="center"/>
          </w:tcPr>
          <w:p w:rsidR="00253061" w:rsidRPr="002B4FF6" w:rsidRDefault="00253061" w:rsidP="00FF6C46">
            <w:pPr>
              <w:pStyle w:val="Tabletext"/>
              <w:keepNext/>
              <w:keepLines/>
              <w:jc w:val="center"/>
            </w:pPr>
            <w:r w:rsidRPr="002B4FF6">
              <w:t>5</w:t>
            </w:r>
          </w:p>
        </w:tc>
        <w:tc>
          <w:tcPr>
            <w:tcW w:w="3111" w:type="dxa"/>
            <w:vAlign w:val="center"/>
          </w:tcPr>
          <w:p w:rsidR="00253061" w:rsidRPr="002B4FF6" w:rsidRDefault="00253061" w:rsidP="00FF6C46">
            <w:pPr>
              <w:pStyle w:val="Tabletext"/>
              <w:keepNext/>
              <w:keepLines/>
              <w:jc w:val="center"/>
            </w:pPr>
            <w:r w:rsidRPr="002B4FF6">
              <w:t>29.36</w:t>
            </w:r>
          </w:p>
        </w:tc>
        <w:tc>
          <w:tcPr>
            <w:tcW w:w="3009" w:type="dxa"/>
            <w:vAlign w:val="center"/>
          </w:tcPr>
          <w:p w:rsidR="00253061" w:rsidRPr="002B4FF6" w:rsidRDefault="00253061" w:rsidP="00FF6C46">
            <w:pPr>
              <w:pStyle w:val="Tabletext"/>
              <w:keepNext/>
              <w:keepLines/>
              <w:jc w:val="center"/>
            </w:pPr>
            <w:r w:rsidRPr="002B4FF6">
              <w:t>43.87</w:t>
            </w:r>
          </w:p>
        </w:tc>
      </w:tr>
      <w:tr w:rsidR="00253061" w:rsidRPr="002B4FF6" w:rsidTr="00656C28">
        <w:trPr>
          <w:trHeight w:val="342"/>
          <w:jc w:val="center"/>
        </w:trPr>
        <w:tc>
          <w:tcPr>
            <w:tcW w:w="3175" w:type="dxa"/>
            <w:vAlign w:val="center"/>
          </w:tcPr>
          <w:p w:rsidR="00253061" w:rsidRPr="002B4FF6" w:rsidRDefault="00253061" w:rsidP="00FF6C46">
            <w:pPr>
              <w:pStyle w:val="Tabletext"/>
              <w:jc w:val="center"/>
            </w:pPr>
            <w:r w:rsidRPr="002B4FF6">
              <w:t>6</w:t>
            </w:r>
          </w:p>
        </w:tc>
        <w:tc>
          <w:tcPr>
            <w:tcW w:w="3111" w:type="dxa"/>
            <w:vAlign w:val="center"/>
          </w:tcPr>
          <w:p w:rsidR="00253061" w:rsidRPr="002B4FF6" w:rsidRDefault="00253061" w:rsidP="00FF6C46">
            <w:pPr>
              <w:pStyle w:val="Tabletext"/>
              <w:jc w:val="center"/>
            </w:pPr>
            <w:r w:rsidRPr="002B4FF6">
              <w:t>52.89</w:t>
            </w:r>
          </w:p>
        </w:tc>
        <w:tc>
          <w:tcPr>
            <w:tcW w:w="3009" w:type="dxa"/>
            <w:vAlign w:val="center"/>
          </w:tcPr>
          <w:p w:rsidR="00253061" w:rsidRPr="002B4FF6" w:rsidRDefault="00253061" w:rsidP="00FF6C46">
            <w:pPr>
              <w:pStyle w:val="Tabletext"/>
              <w:jc w:val="center"/>
            </w:pPr>
            <w:r w:rsidRPr="002B4FF6">
              <w:t>55.56</w:t>
            </w:r>
          </w:p>
        </w:tc>
      </w:tr>
      <w:tr w:rsidR="00253061" w:rsidRPr="002B4FF6" w:rsidTr="00656C28">
        <w:trPr>
          <w:trHeight w:val="328"/>
          <w:jc w:val="center"/>
        </w:trPr>
        <w:tc>
          <w:tcPr>
            <w:tcW w:w="3175" w:type="dxa"/>
            <w:vAlign w:val="center"/>
          </w:tcPr>
          <w:p w:rsidR="00253061" w:rsidRPr="002B4FF6" w:rsidRDefault="00253061" w:rsidP="00FF6C46">
            <w:pPr>
              <w:pStyle w:val="Tabletext"/>
              <w:jc w:val="center"/>
            </w:pPr>
            <w:r w:rsidRPr="002B4FF6">
              <w:t>7</w:t>
            </w:r>
          </w:p>
        </w:tc>
        <w:tc>
          <w:tcPr>
            <w:tcW w:w="3111" w:type="dxa"/>
            <w:vAlign w:val="center"/>
          </w:tcPr>
          <w:p w:rsidR="00253061" w:rsidRPr="002B4FF6" w:rsidRDefault="00253061" w:rsidP="00FF6C46">
            <w:pPr>
              <w:pStyle w:val="Tabletext"/>
              <w:jc w:val="center"/>
            </w:pPr>
            <w:r w:rsidRPr="002B4FF6">
              <w:t>29.36</w:t>
            </w:r>
          </w:p>
        </w:tc>
        <w:tc>
          <w:tcPr>
            <w:tcW w:w="3009" w:type="dxa"/>
            <w:vAlign w:val="center"/>
          </w:tcPr>
          <w:p w:rsidR="00253061" w:rsidRPr="002B4FF6" w:rsidRDefault="00253061" w:rsidP="00FF6C46">
            <w:pPr>
              <w:pStyle w:val="Tabletext"/>
              <w:jc w:val="center"/>
            </w:pPr>
            <w:r w:rsidRPr="002B4FF6">
              <w:t>44.22</w:t>
            </w:r>
          </w:p>
        </w:tc>
      </w:tr>
      <w:tr w:rsidR="00253061" w:rsidRPr="002B4FF6" w:rsidTr="00656C28">
        <w:trPr>
          <w:trHeight w:val="342"/>
          <w:jc w:val="center"/>
        </w:trPr>
        <w:tc>
          <w:tcPr>
            <w:tcW w:w="3175" w:type="dxa"/>
            <w:vAlign w:val="center"/>
          </w:tcPr>
          <w:p w:rsidR="00253061" w:rsidRPr="002B4FF6" w:rsidRDefault="00253061" w:rsidP="00FF6C46">
            <w:pPr>
              <w:pStyle w:val="Tabletext"/>
              <w:jc w:val="center"/>
            </w:pPr>
            <w:r w:rsidRPr="002B4FF6">
              <w:t>8</w:t>
            </w:r>
          </w:p>
        </w:tc>
        <w:tc>
          <w:tcPr>
            <w:tcW w:w="3111" w:type="dxa"/>
            <w:vAlign w:val="center"/>
          </w:tcPr>
          <w:p w:rsidR="00253061" w:rsidRPr="002B4FF6" w:rsidRDefault="00253061" w:rsidP="00FF6C46">
            <w:pPr>
              <w:pStyle w:val="Tabletext"/>
              <w:jc w:val="center"/>
            </w:pPr>
            <w:r w:rsidRPr="002B4FF6">
              <w:t>52.89</w:t>
            </w:r>
          </w:p>
        </w:tc>
        <w:tc>
          <w:tcPr>
            <w:tcW w:w="3009" w:type="dxa"/>
            <w:vAlign w:val="center"/>
          </w:tcPr>
          <w:p w:rsidR="00253061" w:rsidRPr="002B4FF6" w:rsidRDefault="00253061" w:rsidP="00FF6C46">
            <w:pPr>
              <w:pStyle w:val="Tabletext"/>
              <w:jc w:val="center"/>
            </w:pPr>
            <w:r w:rsidRPr="002B4FF6">
              <w:t>55.56</w:t>
            </w:r>
          </w:p>
        </w:tc>
      </w:tr>
      <w:tr w:rsidR="00253061" w:rsidRPr="002B4FF6" w:rsidTr="00656C28">
        <w:trPr>
          <w:trHeight w:val="342"/>
          <w:jc w:val="center"/>
        </w:trPr>
        <w:tc>
          <w:tcPr>
            <w:tcW w:w="3175" w:type="dxa"/>
            <w:vAlign w:val="center"/>
          </w:tcPr>
          <w:p w:rsidR="00253061" w:rsidRPr="002B4FF6" w:rsidRDefault="00253061" w:rsidP="00FF6C46">
            <w:pPr>
              <w:pStyle w:val="Tabletext"/>
              <w:jc w:val="center"/>
            </w:pPr>
            <w:r w:rsidRPr="002B4FF6">
              <w:t>9</w:t>
            </w:r>
          </w:p>
        </w:tc>
        <w:tc>
          <w:tcPr>
            <w:tcW w:w="3111" w:type="dxa"/>
            <w:vAlign w:val="center"/>
          </w:tcPr>
          <w:p w:rsidR="00253061" w:rsidRPr="002B4FF6" w:rsidRDefault="00253061" w:rsidP="00FF6C46">
            <w:pPr>
              <w:pStyle w:val="Tabletext"/>
              <w:jc w:val="center"/>
            </w:pPr>
            <w:r w:rsidRPr="002B4FF6">
              <w:t>29.36</w:t>
            </w:r>
          </w:p>
        </w:tc>
        <w:tc>
          <w:tcPr>
            <w:tcW w:w="3009" w:type="dxa"/>
            <w:vAlign w:val="center"/>
          </w:tcPr>
          <w:p w:rsidR="00253061" w:rsidRPr="002B4FF6" w:rsidRDefault="00253061" w:rsidP="00FF6C46">
            <w:pPr>
              <w:pStyle w:val="Tabletext"/>
              <w:jc w:val="center"/>
            </w:pPr>
            <w:r w:rsidRPr="002B4FF6">
              <w:t>43.87</w:t>
            </w:r>
          </w:p>
        </w:tc>
      </w:tr>
      <w:tr w:rsidR="00253061" w:rsidRPr="002B4FF6" w:rsidTr="00656C28">
        <w:trPr>
          <w:trHeight w:val="328"/>
          <w:jc w:val="center"/>
        </w:trPr>
        <w:tc>
          <w:tcPr>
            <w:tcW w:w="3175" w:type="dxa"/>
            <w:vAlign w:val="center"/>
          </w:tcPr>
          <w:p w:rsidR="00253061" w:rsidRPr="002B4FF6" w:rsidRDefault="00253061" w:rsidP="00FF6C46">
            <w:pPr>
              <w:pStyle w:val="Tabletext"/>
              <w:jc w:val="center"/>
            </w:pPr>
            <w:r w:rsidRPr="002B4FF6">
              <w:t>10</w:t>
            </w:r>
          </w:p>
        </w:tc>
        <w:tc>
          <w:tcPr>
            <w:tcW w:w="3111" w:type="dxa"/>
            <w:vAlign w:val="center"/>
          </w:tcPr>
          <w:p w:rsidR="00253061" w:rsidRPr="002B4FF6" w:rsidRDefault="00253061" w:rsidP="00FF6C46">
            <w:pPr>
              <w:pStyle w:val="Tabletext"/>
              <w:jc w:val="center"/>
            </w:pPr>
            <w:r w:rsidRPr="002B4FF6">
              <w:t>29.36</w:t>
            </w:r>
          </w:p>
        </w:tc>
        <w:tc>
          <w:tcPr>
            <w:tcW w:w="3009" w:type="dxa"/>
            <w:vAlign w:val="center"/>
          </w:tcPr>
          <w:p w:rsidR="00253061" w:rsidRPr="002B4FF6" w:rsidRDefault="00253061" w:rsidP="00FF6C46">
            <w:pPr>
              <w:pStyle w:val="Tabletext"/>
              <w:jc w:val="center"/>
            </w:pPr>
            <w:r w:rsidRPr="002B4FF6">
              <w:t>43.87</w:t>
            </w:r>
          </w:p>
        </w:tc>
      </w:tr>
      <w:tr w:rsidR="00253061" w:rsidRPr="002B4FF6" w:rsidTr="00656C28">
        <w:trPr>
          <w:trHeight w:val="342"/>
          <w:jc w:val="center"/>
        </w:trPr>
        <w:tc>
          <w:tcPr>
            <w:tcW w:w="3175" w:type="dxa"/>
            <w:vAlign w:val="center"/>
          </w:tcPr>
          <w:p w:rsidR="00253061" w:rsidRPr="002B4FF6" w:rsidRDefault="00253061" w:rsidP="00FF6C46">
            <w:pPr>
              <w:pStyle w:val="Tabletext"/>
              <w:jc w:val="center"/>
            </w:pPr>
            <w:r w:rsidRPr="002B4FF6">
              <w:t>11</w:t>
            </w:r>
          </w:p>
        </w:tc>
        <w:tc>
          <w:tcPr>
            <w:tcW w:w="3111" w:type="dxa"/>
            <w:vAlign w:val="center"/>
          </w:tcPr>
          <w:p w:rsidR="00253061" w:rsidRPr="002B4FF6" w:rsidRDefault="00253061" w:rsidP="00FF6C46">
            <w:pPr>
              <w:pStyle w:val="Tabletext"/>
              <w:jc w:val="center"/>
            </w:pPr>
            <w:r w:rsidRPr="002B4FF6">
              <w:t>48.57</w:t>
            </w:r>
          </w:p>
        </w:tc>
        <w:tc>
          <w:tcPr>
            <w:tcW w:w="3009" w:type="dxa"/>
            <w:vAlign w:val="center"/>
          </w:tcPr>
          <w:p w:rsidR="00253061" w:rsidRPr="002B4FF6" w:rsidRDefault="00253061" w:rsidP="00FF6C46">
            <w:pPr>
              <w:pStyle w:val="Tabletext"/>
              <w:jc w:val="center"/>
            </w:pPr>
            <w:r w:rsidRPr="002B4FF6">
              <w:t>58.87</w:t>
            </w:r>
          </w:p>
        </w:tc>
      </w:tr>
      <w:tr w:rsidR="00253061" w:rsidRPr="002B4FF6" w:rsidTr="00656C28">
        <w:trPr>
          <w:trHeight w:val="342"/>
          <w:jc w:val="center"/>
        </w:trPr>
        <w:tc>
          <w:tcPr>
            <w:tcW w:w="3175" w:type="dxa"/>
            <w:vAlign w:val="center"/>
          </w:tcPr>
          <w:p w:rsidR="00253061" w:rsidRPr="002B4FF6" w:rsidRDefault="00253061" w:rsidP="00FF6C46">
            <w:pPr>
              <w:pStyle w:val="Tabletext"/>
              <w:jc w:val="center"/>
            </w:pPr>
            <w:r w:rsidRPr="002B4FF6">
              <w:t>12</w:t>
            </w:r>
          </w:p>
        </w:tc>
        <w:tc>
          <w:tcPr>
            <w:tcW w:w="3111" w:type="dxa"/>
            <w:vAlign w:val="center"/>
          </w:tcPr>
          <w:p w:rsidR="00253061" w:rsidRPr="002B4FF6" w:rsidRDefault="00253061" w:rsidP="00FF6C46">
            <w:pPr>
              <w:pStyle w:val="Tabletext"/>
              <w:jc w:val="center"/>
            </w:pPr>
            <w:r w:rsidRPr="002B4FF6">
              <w:t>48.57</w:t>
            </w:r>
          </w:p>
        </w:tc>
        <w:tc>
          <w:tcPr>
            <w:tcW w:w="3009" w:type="dxa"/>
            <w:vAlign w:val="center"/>
          </w:tcPr>
          <w:p w:rsidR="00253061" w:rsidRPr="002B4FF6" w:rsidRDefault="00253061" w:rsidP="00FF6C46">
            <w:pPr>
              <w:pStyle w:val="Tabletext"/>
              <w:jc w:val="center"/>
            </w:pPr>
            <w:r w:rsidRPr="002B4FF6">
              <w:t>58.87</w:t>
            </w:r>
          </w:p>
        </w:tc>
      </w:tr>
      <w:tr w:rsidR="00253061" w:rsidRPr="002B4FF6" w:rsidTr="00656C28">
        <w:trPr>
          <w:trHeight w:val="328"/>
          <w:jc w:val="center"/>
        </w:trPr>
        <w:tc>
          <w:tcPr>
            <w:tcW w:w="3175" w:type="dxa"/>
            <w:vAlign w:val="center"/>
          </w:tcPr>
          <w:p w:rsidR="00253061" w:rsidRPr="002B4FF6" w:rsidRDefault="00253061" w:rsidP="00FF6C46">
            <w:pPr>
              <w:pStyle w:val="Tabletext"/>
              <w:jc w:val="center"/>
            </w:pPr>
            <w:r w:rsidRPr="002B4FF6">
              <w:t>13</w:t>
            </w:r>
          </w:p>
        </w:tc>
        <w:tc>
          <w:tcPr>
            <w:tcW w:w="3111" w:type="dxa"/>
            <w:vAlign w:val="center"/>
          </w:tcPr>
          <w:p w:rsidR="00253061" w:rsidRPr="002B4FF6" w:rsidRDefault="00253061" w:rsidP="00FF6C46">
            <w:pPr>
              <w:pStyle w:val="Tabletext"/>
              <w:jc w:val="center"/>
            </w:pPr>
            <w:r w:rsidRPr="002B4FF6">
              <w:t>52.89</w:t>
            </w:r>
          </w:p>
        </w:tc>
        <w:tc>
          <w:tcPr>
            <w:tcW w:w="3009" w:type="dxa"/>
            <w:vAlign w:val="center"/>
          </w:tcPr>
          <w:p w:rsidR="00253061" w:rsidRPr="002B4FF6" w:rsidRDefault="00253061" w:rsidP="00FF6C46">
            <w:pPr>
              <w:pStyle w:val="Tabletext"/>
              <w:jc w:val="center"/>
            </w:pPr>
            <w:r w:rsidRPr="002B4FF6">
              <w:t>55.56</w:t>
            </w:r>
          </w:p>
        </w:tc>
      </w:tr>
      <w:tr w:rsidR="00253061" w:rsidRPr="002B4FF6" w:rsidTr="00656C28">
        <w:trPr>
          <w:trHeight w:val="342"/>
          <w:jc w:val="center"/>
        </w:trPr>
        <w:tc>
          <w:tcPr>
            <w:tcW w:w="3175" w:type="dxa"/>
            <w:vAlign w:val="center"/>
          </w:tcPr>
          <w:p w:rsidR="00253061" w:rsidRPr="002B4FF6" w:rsidRDefault="00253061" w:rsidP="00FF6C46">
            <w:pPr>
              <w:pStyle w:val="Tabletext"/>
              <w:jc w:val="center"/>
            </w:pPr>
            <w:r w:rsidRPr="002B4FF6">
              <w:t>14</w:t>
            </w:r>
          </w:p>
        </w:tc>
        <w:tc>
          <w:tcPr>
            <w:tcW w:w="3111" w:type="dxa"/>
            <w:vAlign w:val="center"/>
          </w:tcPr>
          <w:p w:rsidR="00253061" w:rsidRPr="002B4FF6" w:rsidRDefault="00253061" w:rsidP="00FF6C46">
            <w:pPr>
              <w:pStyle w:val="Tabletext"/>
              <w:jc w:val="center"/>
            </w:pPr>
            <w:r w:rsidRPr="002B4FF6">
              <w:t>42.96</w:t>
            </w:r>
          </w:p>
        </w:tc>
        <w:tc>
          <w:tcPr>
            <w:tcW w:w="3009" w:type="dxa"/>
            <w:vAlign w:val="center"/>
          </w:tcPr>
          <w:p w:rsidR="00253061" w:rsidRPr="002B4FF6" w:rsidRDefault="00253061" w:rsidP="00FF6C46">
            <w:pPr>
              <w:pStyle w:val="Tabletext"/>
              <w:jc w:val="center"/>
            </w:pPr>
            <w:r w:rsidRPr="002B4FF6">
              <w:t>55.56</w:t>
            </w:r>
          </w:p>
        </w:tc>
      </w:tr>
      <w:tr w:rsidR="00253061" w:rsidRPr="002B4FF6" w:rsidTr="00656C28">
        <w:trPr>
          <w:trHeight w:val="328"/>
          <w:jc w:val="center"/>
        </w:trPr>
        <w:tc>
          <w:tcPr>
            <w:tcW w:w="3175" w:type="dxa"/>
            <w:tcBorders>
              <w:bottom w:val="single" w:sz="4" w:space="0" w:color="auto"/>
            </w:tcBorders>
            <w:vAlign w:val="center"/>
          </w:tcPr>
          <w:p w:rsidR="00253061" w:rsidRPr="002B4FF6" w:rsidRDefault="00253061" w:rsidP="00FF6C46">
            <w:pPr>
              <w:pStyle w:val="Tabletext"/>
              <w:jc w:val="center"/>
            </w:pPr>
            <w:r w:rsidRPr="002B4FF6">
              <w:t>15</w:t>
            </w:r>
          </w:p>
        </w:tc>
        <w:tc>
          <w:tcPr>
            <w:tcW w:w="3111" w:type="dxa"/>
            <w:tcBorders>
              <w:bottom w:val="single" w:sz="4" w:space="0" w:color="auto"/>
            </w:tcBorders>
            <w:vAlign w:val="center"/>
          </w:tcPr>
          <w:p w:rsidR="00253061" w:rsidRPr="002B4FF6" w:rsidRDefault="00253061" w:rsidP="00FF6C46">
            <w:pPr>
              <w:pStyle w:val="Tabletext"/>
              <w:jc w:val="center"/>
            </w:pPr>
            <w:r w:rsidRPr="002B4FF6">
              <w:t>42.96</w:t>
            </w:r>
          </w:p>
        </w:tc>
        <w:tc>
          <w:tcPr>
            <w:tcW w:w="3009" w:type="dxa"/>
            <w:tcBorders>
              <w:bottom w:val="single" w:sz="4" w:space="0" w:color="auto"/>
            </w:tcBorders>
            <w:vAlign w:val="center"/>
          </w:tcPr>
          <w:p w:rsidR="00253061" w:rsidRPr="002B4FF6" w:rsidRDefault="00253061" w:rsidP="00FF6C46">
            <w:pPr>
              <w:pStyle w:val="Tabletext"/>
              <w:jc w:val="center"/>
            </w:pPr>
            <w:r w:rsidRPr="002B4FF6">
              <w:t>55.56</w:t>
            </w:r>
          </w:p>
        </w:tc>
      </w:tr>
      <w:tr w:rsidR="00253061" w:rsidRPr="002B4FF6" w:rsidTr="00873AED">
        <w:trPr>
          <w:jc w:val="center"/>
        </w:trPr>
        <w:tc>
          <w:tcPr>
            <w:tcW w:w="9296" w:type="dxa"/>
            <w:gridSpan w:val="3"/>
            <w:tcBorders>
              <w:top w:val="single" w:sz="4" w:space="0" w:color="auto"/>
              <w:left w:val="nil"/>
              <w:bottom w:val="nil"/>
              <w:right w:val="nil"/>
            </w:tcBorders>
            <w:vAlign w:val="center"/>
          </w:tcPr>
          <w:p w:rsidR="00253061" w:rsidRPr="002B4FF6" w:rsidRDefault="00253061" w:rsidP="00873AED">
            <w:pPr>
              <w:pStyle w:val="TableLegendNote"/>
              <w:rPr>
                <w:lang w:eastAsia="zh-CN"/>
              </w:rPr>
            </w:pPr>
            <w:r w:rsidRPr="002B4FF6">
              <w:rPr>
                <w:rFonts w:ascii="SimSun" w:hAnsi="SimSun" w:cs="SimSun" w:hint="eastAsia"/>
                <w:lang w:eastAsia="zh-CN"/>
              </w:rPr>
              <w:t>对</w:t>
            </w:r>
            <w:r w:rsidRPr="002B4FF6">
              <w:rPr>
                <w:rFonts w:cs="??" w:hint="eastAsia"/>
                <w:lang w:eastAsia="zh-CN"/>
              </w:rPr>
              <w:t>于</w:t>
            </w:r>
            <w:r w:rsidRPr="002B4FF6">
              <w:rPr>
                <w:lang w:eastAsia="zh-CN"/>
              </w:rPr>
              <w:t>cdma2000</w:t>
            </w:r>
            <w:r w:rsidRPr="002B4FF6">
              <w:rPr>
                <w:rFonts w:cs="??" w:hint="eastAsia"/>
                <w:lang w:eastAsia="zh-CN"/>
              </w:rPr>
              <w:t>系</w:t>
            </w:r>
            <w:r w:rsidRPr="002B4FF6">
              <w:rPr>
                <w:rFonts w:ascii="SimSun" w:hAnsi="SimSun" w:cs="SimSun" w:hint="eastAsia"/>
                <w:lang w:eastAsia="zh-CN"/>
              </w:rPr>
              <w:t>统</w:t>
            </w:r>
            <w:r w:rsidRPr="002B4FF6">
              <w:rPr>
                <w:rFonts w:cs="??" w:hint="eastAsia"/>
                <w:lang w:eastAsia="zh-CN"/>
              </w:rPr>
              <w:t>，当</w:t>
            </w:r>
            <w:r w:rsidRPr="002B4FF6">
              <w:rPr>
                <w:rFonts w:ascii="SimSun" w:hAnsi="SimSun" w:cs="SimSun" w:hint="eastAsia"/>
                <w:lang w:eastAsia="zh-CN"/>
              </w:rPr>
              <w:t>频带类别</w:t>
            </w:r>
            <w:r w:rsidRPr="002B4FF6">
              <w:rPr>
                <w:rFonts w:cs="??" w:hint="eastAsia"/>
                <w:lang w:eastAsia="zh-CN"/>
              </w:rPr>
              <w:t>在</w:t>
            </w:r>
            <w:r w:rsidRPr="002B4FF6">
              <w:rPr>
                <w:lang w:eastAsia="zh-CN"/>
              </w:rPr>
              <w:t>1 900 MHz</w:t>
            </w:r>
            <w:r w:rsidRPr="002B4FF6">
              <w:rPr>
                <w:rFonts w:hint="eastAsia"/>
                <w:lang w:eastAsia="zh-CN"/>
              </w:rPr>
              <w:t>内</w:t>
            </w:r>
            <w:r w:rsidRPr="002B4FF6">
              <w:rPr>
                <w:rFonts w:cs="??" w:hint="eastAsia"/>
                <w:lang w:eastAsia="zh-CN"/>
              </w:rPr>
              <w:t>时，第一个相</w:t>
            </w:r>
            <w:r w:rsidRPr="002B4FF6">
              <w:rPr>
                <w:rFonts w:ascii="SimSun" w:hAnsi="SimSun" w:cs="SimSun" w:hint="eastAsia"/>
                <w:lang w:eastAsia="zh-CN"/>
              </w:rPr>
              <w:t>邻</w:t>
            </w:r>
            <w:r w:rsidRPr="002B4FF6">
              <w:rPr>
                <w:rFonts w:cs="??" w:hint="eastAsia"/>
                <w:lang w:eastAsia="zh-CN"/>
              </w:rPr>
              <w:t>信道偏移</w:t>
            </w:r>
            <w:r w:rsidRPr="002B4FF6">
              <w:rPr>
                <w:rFonts w:ascii="SimSun" w:hAnsi="SimSun" w:cs="SimSun" w:hint="eastAsia"/>
                <w:lang w:eastAsia="zh-CN"/>
              </w:rPr>
              <w:t>为</w:t>
            </w:r>
            <w:r w:rsidRPr="002B4FF6">
              <w:rPr>
                <w:lang w:eastAsia="zh-CN"/>
              </w:rPr>
              <w:t>2.5 MHz</w:t>
            </w:r>
            <w:r w:rsidRPr="002B4FF6">
              <w:rPr>
                <w:rFonts w:hint="eastAsia"/>
                <w:lang w:eastAsia="zh-CN"/>
              </w:rPr>
              <w:t>（</w:t>
            </w:r>
            <w:r w:rsidRPr="002B4FF6">
              <w:rPr>
                <w:lang w:eastAsia="zh-CN"/>
              </w:rPr>
              <w:t>ACLR1</w:t>
            </w:r>
            <w:r w:rsidRPr="002B4FF6">
              <w:rPr>
                <w:rFonts w:hint="eastAsia"/>
                <w:lang w:eastAsia="zh-CN"/>
              </w:rPr>
              <w:t>）</w:t>
            </w:r>
            <w:r w:rsidRPr="002B4FF6">
              <w:rPr>
                <w:rFonts w:cs="??" w:hint="eastAsia"/>
                <w:lang w:eastAsia="zh-CN"/>
              </w:rPr>
              <w:t>，第二个相</w:t>
            </w:r>
            <w:r w:rsidRPr="002B4FF6">
              <w:rPr>
                <w:rFonts w:ascii="SimSun" w:hAnsi="SimSun" w:cs="SimSun" w:hint="eastAsia"/>
                <w:lang w:eastAsia="zh-CN"/>
              </w:rPr>
              <w:t>邻</w:t>
            </w:r>
            <w:r w:rsidRPr="002B4FF6">
              <w:rPr>
                <w:rFonts w:cs="??" w:hint="eastAsia"/>
                <w:lang w:eastAsia="zh-CN"/>
              </w:rPr>
              <w:t>信道偏移</w:t>
            </w:r>
            <w:r w:rsidRPr="002B4FF6">
              <w:rPr>
                <w:rFonts w:ascii="SimSun" w:hAnsi="SimSun" w:cs="SimSun" w:hint="eastAsia"/>
                <w:lang w:eastAsia="zh-CN"/>
              </w:rPr>
              <w:t>为</w:t>
            </w:r>
            <w:r w:rsidRPr="002B4FF6">
              <w:rPr>
                <w:lang w:eastAsia="zh-CN"/>
              </w:rPr>
              <w:t>3.75 MHz</w:t>
            </w:r>
            <w:r w:rsidRPr="002B4FF6">
              <w:rPr>
                <w:rFonts w:hint="eastAsia"/>
                <w:lang w:eastAsia="zh-CN"/>
              </w:rPr>
              <w:t>（</w:t>
            </w:r>
            <w:r w:rsidRPr="002B4FF6">
              <w:rPr>
                <w:lang w:eastAsia="zh-CN"/>
              </w:rPr>
              <w:t>ACLR2</w:t>
            </w:r>
            <w:r w:rsidRPr="002B4FF6">
              <w:rPr>
                <w:rFonts w:hint="eastAsia"/>
                <w:lang w:eastAsia="zh-CN"/>
              </w:rPr>
              <w:t>）</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w:t>
            </w:r>
            <w:r w:rsidRPr="002B4FF6">
              <w:rPr>
                <w:lang w:eastAsia="zh-CN"/>
              </w:rPr>
              <w:t>800</w:t>
            </w:r>
            <w:r w:rsidRPr="002B4FF6">
              <w:rPr>
                <w:rFonts w:cs="??" w:hint="eastAsia"/>
                <w:lang w:eastAsia="zh-CN"/>
              </w:rPr>
              <w:t>或</w:t>
            </w:r>
            <w:r w:rsidRPr="002B4FF6">
              <w:rPr>
                <w:lang w:eastAsia="zh-CN"/>
              </w:rPr>
              <w:t>450 MHz</w:t>
            </w:r>
            <w:r w:rsidRPr="002B4FF6">
              <w:rPr>
                <w:rFonts w:cs="??" w:hint="eastAsia"/>
                <w:lang w:eastAsia="zh-CN"/>
              </w:rPr>
              <w:t>内的移</w:t>
            </w:r>
            <w:r w:rsidRPr="002B4FF6">
              <w:rPr>
                <w:rFonts w:ascii="SimSun" w:hAnsi="SimSun" w:cs="SimSun" w:hint="eastAsia"/>
                <w:lang w:eastAsia="zh-CN"/>
              </w:rPr>
              <w:t>动频带</w:t>
            </w:r>
            <w:r w:rsidRPr="002B4FF6">
              <w:rPr>
                <w:rFonts w:cs="??" w:hint="eastAsia"/>
                <w:lang w:eastAsia="zh-CN"/>
              </w:rPr>
              <w:t>，第一个相</w:t>
            </w:r>
            <w:r w:rsidRPr="002B4FF6">
              <w:rPr>
                <w:rFonts w:ascii="SimSun" w:hAnsi="SimSun" w:cs="SimSun" w:hint="eastAsia"/>
                <w:lang w:eastAsia="zh-CN"/>
              </w:rPr>
              <w:t>邻</w:t>
            </w:r>
            <w:r w:rsidRPr="002B4FF6">
              <w:rPr>
                <w:rFonts w:cs="??" w:hint="eastAsia"/>
                <w:lang w:eastAsia="zh-CN"/>
              </w:rPr>
              <w:t>信道偏移</w:t>
            </w:r>
            <w:r w:rsidRPr="002B4FF6">
              <w:rPr>
                <w:rFonts w:ascii="SimSun" w:hAnsi="SimSun" w:cs="SimSun" w:hint="eastAsia"/>
                <w:lang w:eastAsia="zh-CN"/>
              </w:rPr>
              <w:t>为</w:t>
            </w:r>
            <w:r w:rsidR="00873AED">
              <w:rPr>
                <w:rFonts w:ascii="SimSun" w:hAnsi="SimSun" w:cs="SimSun"/>
                <w:lang w:eastAsia="zh-CN"/>
              </w:rPr>
              <w:br/>
            </w:r>
            <w:r w:rsidRPr="002B4FF6">
              <w:rPr>
                <w:lang w:eastAsia="zh-CN"/>
              </w:rPr>
              <w:t>1.5 MHz</w:t>
            </w:r>
            <w:r w:rsidRPr="002B4FF6">
              <w:rPr>
                <w:rFonts w:cs="??" w:hint="eastAsia"/>
                <w:lang w:eastAsia="zh-CN"/>
              </w:rPr>
              <w:t>（由于</w:t>
            </w:r>
            <w:r w:rsidRPr="002B4FF6">
              <w:rPr>
                <w:rFonts w:ascii="SimSun" w:hAnsi="SimSun" w:cs="SimSun" w:hint="eastAsia"/>
                <w:lang w:eastAsia="zh-CN"/>
              </w:rPr>
              <w:t>发</w:t>
            </w:r>
            <w:r w:rsidRPr="002B4FF6">
              <w:rPr>
                <w:rFonts w:cs="??" w:hint="eastAsia"/>
                <w:lang w:eastAsia="zh-CN"/>
              </w:rPr>
              <w:t>射掩模，</w:t>
            </w:r>
            <w:r w:rsidRPr="002B4FF6">
              <w:rPr>
                <w:rFonts w:ascii="SimSun" w:hAnsi="SimSun" w:cs="SimSun" w:hint="eastAsia"/>
                <w:lang w:eastAsia="zh-CN"/>
              </w:rPr>
              <w:t>对</w:t>
            </w:r>
            <w:r w:rsidRPr="002B4FF6">
              <w:rPr>
                <w:rFonts w:cs="??" w:hint="eastAsia"/>
                <w:lang w:eastAsia="zh-CN"/>
              </w:rPr>
              <w:t>于</w:t>
            </w:r>
            <w:r w:rsidRPr="002B4FF6">
              <w:rPr>
                <w:rFonts w:ascii="SimSun" w:hAnsi="SimSun" w:cs="SimSun" w:hint="eastAsia"/>
                <w:lang w:eastAsia="zh-CN"/>
              </w:rPr>
              <w:t>频带类别</w:t>
            </w:r>
            <w:r w:rsidRPr="002B4FF6">
              <w:rPr>
                <w:lang w:eastAsia="zh-CN"/>
              </w:rPr>
              <w:t>3</w:t>
            </w:r>
            <w:r w:rsidRPr="002B4FF6">
              <w:rPr>
                <w:rFonts w:hint="eastAsia"/>
                <w:lang w:eastAsia="zh-CN"/>
              </w:rPr>
              <w:t>该值</w:t>
            </w:r>
            <w:r w:rsidRPr="002B4FF6">
              <w:rPr>
                <w:rFonts w:ascii="SimSun" w:hAnsi="SimSun" w:cs="SimSun" w:hint="eastAsia"/>
                <w:lang w:eastAsia="zh-CN"/>
              </w:rPr>
              <w:t>为</w:t>
            </w:r>
            <w:r w:rsidRPr="002B4FF6">
              <w:rPr>
                <w:lang w:eastAsia="zh-CN"/>
              </w:rPr>
              <w:t>1.515 MHz</w:t>
            </w:r>
            <w:r w:rsidRPr="002B4FF6">
              <w:rPr>
                <w:rFonts w:cs="??" w:hint="eastAsia"/>
                <w:lang w:eastAsia="zh-CN"/>
              </w:rPr>
              <w:t>）</w:t>
            </w:r>
            <w:r w:rsidRPr="002B4FF6">
              <w:rPr>
                <w:rFonts w:hint="eastAsia"/>
                <w:lang w:eastAsia="zh-CN"/>
              </w:rPr>
              <w:t>（</w:t>
            </w:r>
            <w:r w:rsidRPr="002B4FF6">
              <w:rPr>
                <w:lang w:eastAsia="zh-CN"/>
              </w:rPr>
              <w:t>ACLR1</w:t>
            </w:r>
            <w:r w:rsidRPr="002B4FF6">
              <w:rPr>
                <w:rFonts w:hint="eastAsia"/>
                <w:lang w:eastAsia="zh-CN"/>
              </w:rPr>
              <w:t>）</w:t>
            </w:r>
            <w:r w:rsidRPr="002B4FF6">
              <w:rPr>
                <w:rFonts w:cs="??" w:hint="eastAsia"/>
                <w:lang w:eastAsia="zh-CN"/>
              </w:rPr>
              <w:t>，第二个相</w:t>
            </w:r>
            <w:r w:rsidRPr="002B4FF6">
              <w:rPr>
                <w:rFonts w:ascii="SimSun" w:hAnsi="SimSun" w:cs="SimSun" w:hint="eastAsia"/>
                <w:lang w:eastAsia="zh-CN"/>
              </w:rPr>
              <w:t>邻</w:t>
            </w:r>
            <w:r w:rsidRPr="002B4FF6">
              <w:rPr>
                <w:rFonts w:cs="??" w:hint="eastAsia"/>
                <w:lang w:eastAsia="zh-CN"/>
              </w:rPr>
              <w:t>信道偏移</w:t>
            </w:r>
            <w:r w:rsidRPr="002B4FF6">
              <w:rPr>
                <w:rFonts w:ascii="SimSun" w:hAnsi="SimSun" w:cs="SimSun" w:hint="eastAsia"/>
                <w:lang w:eastAsia="zh-CN"/>
              </w:rPr>
              <w:t>为</w:t>
            </w:r>
            <w:r w:rsidR="00873AED">
              <w:rPr>
                <w:rFonts w:ascii="SimSun" w:hAnsi="SimSun" w:cs="SimSun"/>
                <w:lang w:eastAsia="zh-CN"/>
              </w:rPr>
              <w:br/>
            </w:r>
            <w:r w:rsidRPr="002B4FF6">
              <w:rPr>
                <w:lang w:eastAsia="zh-CN"/>
              </w:rPr>
              <w:t>2.73 MHz</w:t>
            </w:r>
            <w:r w:rsidRPr="002B4FF6">
              <w:rPr>
                <w:rFonts w:cs="??" w:hint="eastAsia"/>
                <w:lang w:eastAsia="zh-CN"/>
              </w:rPr>
              <w:t>（</w:t>
            </w:r>
            <w:r w:rsidRPr="002B4FF6">
              <w:rPr>
                <w:rFonts w:ascii="SimSun" w:hAnsi="SimSun" w:cs="SimSun" w:hint="eastAsia"/>
                <w:lang w:eastAsia="zh-CN"/>
              </w:rPr>
              <w:t>对</w:t>
            </w:r>
            <w:r w:rsidRPr="002B4FF6">
              <w:rPr>
                <w:rFonts w:cs="??" w:hint="eastAsia"/>
                <w:lang w:eastAsia="zh-CN"/>
              </w:rPr>
              <w:t>于</w:t>
            </w:r>
            <w:r w:rsidRPr="002B4FF6">
              <w:rPr>
                <w:rFonts w:ascii="SimSun" w:hAnsi="SimSun" w:cs="SimSun" w:hint="eastAsia"/>
                <w:lang w:eastAsia="zh-CN"/>
              </w:rPr>
              <w:t>频带类别</w:t>
            </w:r>
            <w:r w:rsidRPr="002B4FF6">
              <w:rPr>
                <w:lang w:eastAsia="zh-CN"/>
              </w:rPr>
              <w:t>3</w:t>
            </w:r>
            <w:r w:rsidRPr="002B4FF6">
              <w:rPr>
                <w:rFonts w:hint="eastAsia"/>
                <w:lang w:eastAsia="zh-CN"/>
              </w:rPr>
              <w:t>该值</w:t>
            </w:r>
            <w:r w:rsidRPr="002B4FF6">
              <w:rPr>
                <w:rFonts w:ascii="SimSun" w:hAnsi="SimSun" w:cs="SimSun" w:hint="eastAsia"/>
                <w:lang w:eastAsia="zh-CN"/>
              </w:rPr>
              <w:t>为</w:t>
            </w:r>
            <w:r w:rsidRPr="002B4FF6">
              <w:rPr>
                <w:lang w:eastAsia="zh-CN"/>
              </w:rPr>
              <w:t>2.745 MHz</w:t>
            </w:r>
            <w:r w:rsidRPr="002B4FF6">
              <w:rPr>
                <w:rFonts w:cs="??" w:hint="eastAsia"/>
                <w:lang w:eastAsia="zh-CN"/>
              </w:rPr>
              <w:t>）</w:t>
            </w:r>
            <w:r w:rsidRPr="002B4FF6">
              <w:rPr>
                <w:rFonts w:hint="eastAsia"/>
                <w:lang w:eastAsia="zh-CN"/>
              </w:rPr>
              <w:t>（</w:t>
            </w:r>
            <w:r w:rsidRPr="002B4FF6">
              <w:rPr>
                <w:lang w:eastAsia="zh-CN"/>
              </w:rPr>
              <w:t>ACLR2</w:t>
            </w:r>
            <w:r w:rsidRPr="002B4FF6">
              <w:rPr>
                <w:rFonts w:hint="eastAsia"/>
                <w:lang w:eastAsia="zh-CN"/>
              </w:rPr>
              <w:t>）</w:t>
            </w:r>
            <w:r w:rsidRPr="002B4FF6">
              <w:rPr>
                <w:rFonts w:cs="??" w:hint="eastAsia"/>
                <w:lang w:eastAsia="zh-CN"/>
              </w:rPr>
              <w:t>。</w:t>
            </w:r>
          </w:p>
        </w:tc>
      </w:tr>
    </w:tbl>
    <w:p w:rsidR="00253061" w:rsidRPr="00C1515E" w:rsidRDefault="00253061" w:rsidP="00253061">
      <w:pPr>
        <w:pStyle w:val="Heading2"/>
        <w:rPr>
          <w:szCs w:val="24"/>
          <w:lang w:eastAsia="zh-CN"/>
        </w:rPr>
      </w:pPr>
      <w:bookmarkStart w:id="97" w:name="_Toc269477866"/>
      <w:bookmarkStart w:id="98" w:name="_Toc269478267"/>
      <w:r w:rsidRPr="00C1515E">
        <w:rPr>
          <w:szCs w:val="24"/>
          <w:lang w:eastAsia="zh-CN"/>
        </w:rPr>
        <w:t>1.4</w:t>
      </w:r>
      <w:r w:rsidRPr="00C1515E">
        <w:rPr>
          <w:szCs w:val="24"/>
          <w:lang w:eastAsia="zh-CN"/>
        </w:rPr>
        <w:tab/>
      </w:r>
      <w:bookmarkEnd w:id="96"/>
      <w:bookmarkEnd w:id="97"/>
      <w:bookmarkEnd w:id="98"/>
      <w:r w:rsidRPr="00C1515E">
        <w:rPr>
          <w:rFonts w:cs="??" w:hint="eastAsia"/>
          <w:szCs w:val="24"/>
          <w:lang w:eastAsia="zh-CN"/>
        </w:rPr>
        <w:t>接收机</w:t>
      </w:r>
      <w:r w:rsidRPr="00C1515E">
        <w:rPr>
          <w:rFonts w:ascii="SimSun" w:hAnsi="SimSun" w:cs="SimSun" w:hint="eastAsia"/>
          <w:szCs w:val="24"/>
          <w:lang w:eastAsia="zh-CN"/>
        </w:rPr>
        <w:t>杂</w:t>
      </w:r>
      <w:r w:rsidRPr="00C1515E">
        <w:rPr>
          <w:rFonts w:cs="??" w:hint="eastAsia"/>
          <w:szCs w:val="24"/>
          <w:lang w:eastAsia="zh-CN"/>
        </w:rPr>
        <w:t>散</w:t>
      </w:r>
      <w:r w:rsidRPr="00C1515E">
        <w:rPr>
          <w:rFonts w:ascii="SimSun" w:hAnsi="SimSun" w:cs="SimSun" w:hint="eastAsia"/>
          <w:szCs w:val="24"/>
          <w:lang w:eastAsia="zh-CN"/>
        </w:rPr>
        <w:t>发</w:t>
      </w:r>
      <w:r w:rsidRPr="00C1515E">
        <w:rPr>
          <w:rFonts w:cs="??" w:hint="eastAsia"/>
          <w:szCs w:val="24"/>
          <w:lang w:eastAsia="zh-CN"/>
        </w:rPr>
        <w:t>射</w:t>
      </w:r>
    </w:p>
    <w:p w:rsidR="00253061" w:rsidRDefault="00253061" w:rsidP="00253061">
      <w:pPr>
        <w:ind w:firstLine="540"/>
        <w:rPr>
          <w:lang w:eastAsia="zh-CN"/>
        </w:rPr>
      </w:pPr>
      <w:r>
        <w:rPr>
          <w:rFonts w:cs="??" w:hint="eastAsia"/>
          <w:lang w:eastAsia="zh-CN"/>
        </w:rPr>
        <w:t>本要求</w:t>
      </w:r>
      <w:r>
        <w:rPr>
          <w:rFonts w:ascii="SimSun" w:hAnsi="SimSun" w:cs="SimSun" w:hint="eastAsia"/>
          <w:lang w:eastAsia="zh-CN"/>
        </w:rPr>
        <w:t>仅</w:t>
      </w:r>
      <w:r>
        <w:rPr>
          <w:rFonts w:cs="??" w:hint="eastAsia"/>
          <w:lang w:eastAsia="zh-CN"/>
        </w:rPr>
        <w:t>用于配备分立</w:t>
      </w:r>
      <w:r>
        <w:rPr>
          <w:lang w:eastAsia="zh-CN"/>
        </w:rPr>
        <w:t>RF</w:t>
      </w:r>
      <w:r>
        <w:rPr>
          <w:rFonts w:ascii="SimSun" w:hAnsi="SimSun" w:cs="SimSun" w:hint="eastAsia"/>
          <w:lang w:eastAsia="zh-CN"/>
        </w:rPr>
        <w:t>输</w:t>
      </w:r>
      <w:r>
        <w:rPr>
          <w:rFonts w:cs="??" w:hint="eastAsia"/>
          <w:lang w:eastAsia="zh-CN"/>
        </w:rPr>
        <w:t>入口的</w:t>
      </w:r>
      <w:r>
        <w:rPr>
          <w:lang w:eastAsia="zh-CN"/>
        </w:rPr>
        <w:t>BS</w:t>
      </w:r>
      <w:r>
        <w:rPr>
          <w:rFonts w:cs="??" w:hint="eastAsia"/>
          <w:lang w:eastAsia="zh-CN"/>
        </w:rPr>
        <w:t>。</w:t>
      </w:r>
      <w:r>
        <w:rPr>
          <w:lang w:eastAsia="zh-CN"/>
        </w:rPr>
        <w:t>BS RF</w:t>
      </w:r>
      <w:r>
        <w:rPr>
          <w:rFonts w:ascii="SimSun" w:hAnsi="SimSun" w:cs="SimSun" w:hint="eastAsia"/>
          <w:lang w:eastAsia="zh-CN"/>
        </w:rPr>
        <w:t>输</w:t>
      </w:r>
      <w:r>
        <w:rPr>
          <w:rFonts w:cs="??" w:hint="eastAsia"/>
          <w:lang w:eastAsia="zh-CN"/>
        </w:rPr>
        <w:t>入口的</w:t>
      </w:r>
      <w:r>
        <w:rPr>
          <w:rFonts w:ascii="SimSun" w:hAnsi="SimSun" w:cs="SimSun" w:hint="eastAsia"/>
          <w:lang w:eastAsia="zh-CN"/>
        </w:rPr>
        <w:t>传导杂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不大于表</w:t>
      </w:r>
      <w:r>
        <w:rPr>
          <w:lang w:eastAsia="zh-CN"/>
        </w:rPr>
        <w:t>27</w:t>
      </w:r>
      <w:r>
        <w:rPr>
          <w:rFonts w:cs="??" w:hint="eastAsia"/>
          <w:lang w:eastAsia="zh-CN"/>
        </w:rPr>
        <w:t>和</w:t>
      </w:r>
      <w:r>
        <w:rPr>
          <w:lang w:eastAsia="zh-CN"/>
        </w:rPr>
        <w:t>28</w:t>
      </w:r>
      <w:r>
        <w:rPr>
          <w:rFonts w:hint="eastAsia"/>
          <w:lang w:eastAsia="zh-CN"/>
        </w:rPr>
        <w:t>给出</w:t>
      </w:r>
      <w:r>
        <w:rPr>
          <w:rFonts w:cs="??" w:hint="eastAsia"/>
          <w:lang w:eastAsia="zh-CN"/>
        </w:rPr>
        <w:t>的限</w:t>
      </w:r>
      <w:r>
        <w:rPr>
          <w:rFonts w:ascii="SimSun" w:hAnsi="SimSun" w:cs="SimSun" w:hint="eastAsia"/>
          <w:lang w:eastAsia="zh-CN"/>
        </w:rPr>
        <w:t>值</w:t>
      </w:r>
      <w:r>
        <w:rPr>
          <w:rFonts w:cs="??" w:hint="eastAsia"/>
          <w:lang w:eastAsia="zh-CN"/>
        </w:rPr>
        <w:t>。</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27</w:t>
      </w:r>
    </w:p>
    <w:p w:rsidR="00253061" w:rsidRDefault="00253061" w:rsidP="00253061">
      <w:pPr>
        <w:pStyle w:val="Tabletitle"/>
        <w:rPr>
          <w:lang w:eastAsia="zh-CN"/>
        </w:rPr>
      </w:pPr>
      <w:r>
        <w:rPr>
          <w:rFonts w:cs="??" w:hint="eastAsia"/>
          <w:lang w:eastAsia="zh-CN"/>
        </w:rPr>
        <w:t>普通接收机的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1618"/>
        <w:gridCol w:w="1322"/>
        <w:gridCol w:w="3993"/>
      </w:tblGrid>
      <w:tr w:rsidR="00253061" w:rsidRPr="002B4FF6" w:rsidTr="00873AED">
        <w:trPr>
          <w:trHeight w:val="468"/>
          <w:jc w:val="center"/>
        </w:trPr>
        <w:tc>
          <w:tcPr>
            <w:tcW w:w="246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618"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322"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993"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873AED">
        <w:trPr>
          <w:trHeight w:val="177"/>
          <w:jc w:val="center"/>
        </w:trPr>
        <w:tc>
          <w:tcPr>
            <w:tcW w:w="2465" w:type="dxa"/>
            <w:vAlign w:val="center"/>
          </w:tcPr>
          <w:p w:rsidR="00253061" w:rsidRPr="002B4FF6" w:rsidRDefault="00253061" w:rsidP="00FF6C46">
            <w:pPr>
              <w:pStyle w:val="Tabletext"/>
              <w:jc w:val="center"/>
              <w:rPr>
                <w:lang w:val="en-US"/>
              </w:rPr>
            </w:pPr>
            <w:r w:rsidRPr="002B4FF6">
              <w:rPr>
                <w:lang w:val="en-US"/>
              </w:rPr>
              <w:t xml:space="preserve">30 MHz </w:t>
            </w:r>
            <w:r w:rsidRPr="002B4FF6">
              <w:rPr>
                <w:szCs w:val="22"/>
                <w:lang w:val="en-US"/>
              </w:rPr>
              <w:sym w:font="Symbol" w:char="F0A3"/>
            </w:r>
            <w:r w:rsidRPr="002B4FF6">
              <w:rPr>
                <w:lang w:val="en-US"/>
              </w:rPr>
              <w:t xml:space="preserve"> </w:t>
            </w:r>
            <w:r w:rsidRPr="002B4FF6">
              <w:rPr>
                <w:i/>
                <w:iCs/>
                <w:lang w:val="en-US"/>
              </w:rPr>
              <w:t>f</w:t>
            </w:r>
            <w:r w:rsidRPr="002B4FF6">
              <w:rPr>
                <w:lang w:val="en-US"/>
              </w:rPr>
              <w:t xml:space="preserve"> &lt; 1 GHz</w:t>
            </w:r>
          </w:p>
        </w:tc>
        <w:tc>
          <w:tcPr>
            <w:tcW w:w="1618" w:type="dxa"/>
            <w:vAlign w:val="center"/>
          </w:tcPr>
          <w:p w:rsidR="00253061" w:rsidRPr="002B4FF6" w:rsidRDefault="00253061" w:rsidP="00FF6C46">
            <w:pPr>
              <w:pStyle w:val="Tabletext"/>
              <w:jc w:val="center"/>
              <w:rPr>
                <w:lang w:val="en-US"/>
              </w:rPr>
            </w:pPr>
            <w:r w:rsidRPr="002B4FF6">
              <w:rPr>
                <w:lang w:val="en-US"/>
              </w:rPr>
              <w:t>100 kHz</w:t>
            </w:r>
          </w:p>
        </w:tc>
        <w:tc>
          <w:tcPr>
            <w:tcW w:w="1322" w:type="dxa"/>
            <w:vAlign w:val="center"/>
          </w:tcPr>
          <w:p w:rsidR="00253061" w:rsidRPr="002B4FF6" w:rsidRDefault="00253061" w:rsidP="00FF6C46">
            <w:pPr>
              <w:pStyle w:val="Tabletext"/>
              <w:jc w:val="center"/>
              <w:rPr>
                <w:lang w:val="en-US"/>
              </w:rPr>
            </w:pPr>
            <w:r w:rsidRPr="002B4FF6">
              <w:rPr>
                <w:szCs w:val="22"/>
                <w:lang w:val="en-US"/>
              </w:rPr>
              <w:sym w:font="Symbol" w:char="F02D"/>
            </w:r>
            <w:r w:rsidRPr="002B4FF6">
              <w:rPr>
                <w:lang w:val="en-US"/>
              </w:rPr>
              <w:t>57 dBm</w:t>
            </w:r>
          </w:p>
        </w:tc>
        <w:tc>
          <w:tcPr>
            <w:tcW w:w="3993" w:type="dxa"/>
            <w:vAlign w:val="center"/>
          </w:tcPr>
          <w:p w:rsidR="00253061" w:rsidRPr="002B4FF6" w:rsidRDefault="00253061" w:rsidP="00FF6C46">
            <w:pPr>
              <w:pStyle w:val="Tabletext"/>
              <w:jc w:val="left"/>
              <w:rPr>
                <w:lang w:val="en-US" w:eastAsia="zh-CN"/>
              </w:rPr>
            </w:pPr>
            <w:r w:rsidRPr="002B4FF6">
              <w:rPr>
                <w:rFonts w:hint="eastAsia"/>
                <w:lang w:val="en-GB" w:eastAsia="zh-CN"/>
              </w:rPr>
              <w:t>对于</w:t>
            </w:r>
            <w:r w:rsidRPr="002B4FF6">
              <w:rPr>
                <w:lang w:val="en-GB" w:eastAsia="zh-CN"/>
              </w:rPr>
              <w:t>BC6</w:t>
            </w:r>
            <w:r w:rsidRPr="002B4FF6">
              <w:rPr>
                <w:rFonts w:hint="eastAsia"/>
                <w:lang w:val="en-GB" w:eastAsia="zh-CN"/>
              </w:rPr>
              <w:t>基站，</w:t>
            </w:r>
            <w:r w:rsidRPr="002B4FF6">
              <w:rPr>
                <w:rFonts w:cs="??" w:hint="eastAsia"/>
                <w:szCs w:val="22"/>
                <w:lang w:eastAsia="zh-CN"/>
              </w:rPr>
              <w:t>表</w:t>
            </w:r>
            <w:r w:rsidRPr="002B4FF6">
              <w:rPr>
                <w:szCs w:val="22"/>
                <w:lang w:eastAsia="zh-CN"/>
              </w:rPr>
              <w:t>2</w:t>
            </w:r>
            <w:r>
              <w:rPr>
                <w:szCs w:val="22"/>
                <w:lang w:eastAsia="zh-CN"/>
              </w:rPr>
              <w:t>8</w:t>
            </w:r>
            <w:r w:rsidRPr="002B4FF6">
              <w:rPr>
                <w:rFonts w:cs="??" w:hint="eastAsia"/>
                <w:szCs w:val="22"/>
                <w:lang w:eastAsia="zh-CN"/>
              </w:rPr>
              <w:t>覆盖的要</w:t>
            </w:r>
            <w:r>
              <w:rPr>
                <w:rFonts w:cs="??" w:hint="eastAsia"/>
                <w:szCs w:val="22"/>
                <w:lang w:eastAsia="zh-CN"/>
              </w:rPr>
              <w:t>适用</w:t>
            </w:r>
            <w:r w:rsidRPr="002B4FF6">
              <w:rPr>
                <w:rFonts w:cs="??" w:hint="eastAsia"/>
                <w:szCs w:val="22"/>
                <w:lang w:eastAsia="zh-CN"/>
              </w:rPr>
              <w:t>附加</w:t>
            </w:r>
            <w:r>
              <w:rPr>
                <w:rFonts w:cs="??" w:hint="eastAsia"/>
                <w:szCs w:val="22"/>
                <w:lang w:eastAsia="zh-CN"/>
              </w:rPr>
              <w:t>的</w:t>
            </w:r>
            <w:r w:rsidRPr="002B4FF6">
              <w:rPr>
                <w:rFonts w:cs="??" w:hint="eastAsia"/>
                <w:szCs w:val="22"/>
                <w:lang w:eastAsia="zh-CN"/>
              </w:rPr>
              <w:t>接收机</w:t>
            </w:r>
            <w:r>
              <w:rPr>
                <w:rFonts w:ascii="SimSun" w:hAnsi="SimSun" w:cs="SimSun" w:hint="eastAsia"/>
                <w:szCs w:val="22"/>
                <w:lang w:eastAsia="zh-CN"/>
              </w:rPr>
              <w:t>杂</w:t>
            </w:r>
            <w:r w:rsidRPr="002B4FF6">
              <w:rPr>
                <w:rFonts w:cs="??" w:hint="eastAsia"/>
                <w:szCs w:val="22"/>
                <w:lang w:eastAsia="zh-CN"/>
              </w:rPr>
              <w:t>散</w:t>
            </w:r>
            <w:r>
              <w:rPr>
                <w:rFonts w:ascii="SimSun" w:hAnsi="SimSun" w:cs="SimSun" w:hint="eastAsia"/>
                <w:szCs w:val="22"/>
                <w:lang w:eastAsia="zh-CN"/>
              </w:rPr>
              <w:t>发</w:t>
            </w:r>
            <w:r w:rsidRPr="002B4FF6">
              <w:rPr>
                <w:rFonts w:cs="??" w:hint="eastAsia"/>
                <w:szCs w:val="22"/>
                <w:lang w:eastAsia="zh-CN"/>
              </w:rPr>
              <w:t>射要求</w:t>
            </w:r>
            <w:r>
              <w:rPr>
                <w:rFonts w:cs="??" w:hint="eastAsia"/>
                <w:szCs w:val="22"/>
                <w:lang w:eastAsia="zh-CN"/>
              </w:rPr>
              <w:t>的</w:t>
            </w:r>
            <w:r>
              <w:rPr>
                <w:rFonts w:ascii="SimSun" w:hAnsi="SimSun" w:cs="SimSun" w:hint="eastAsia"/>
                <w:szCs w:val="22"/>
                <w:lang w:eastAsia="zh-CN"/>
              </w:rPr>
              <w:t>频</w:t>
            </w:r>
            <w:r w:rsidRPr="002B4FF6">
              <w:rPr>
                <w:rFonts w:cs="??" w:hint="eastAsia"/>
                <w:szCs w:val="22"/>
                <w:lang w:eastAsia="zh-CN"/>
              </w:rPr>
              <w:t>率</w:t>
            </w:r>
            <w:r>
              <w:rPr>
                <w:rFonts w:cs="??" w:hint="eastAsia"/>
                <w:szCs w:val="22"/>
                <w:lang w:eastAsia="zh-CN"/>
              </w:rPr>
              <w:t>除外</w:t>
            </w:r>
          </w:p>
        </w:tc>
      </w:tr>
      <w:tr w:rsidR="00253061" w:rsidRPr="002B4FF6" w:rsidTr="00873AED">
        <w:trPr>
          <w:trHeight w:val="682"/>
          <w:jc w:val="center"/>
        </w:trPr>
        <w:tc>
          <w:tcPr>
            <w:tcW w:w="2465" w:type="dxa"/>
            <w:vAlign w:val="center"/>
          </w:tcPr>
          <w:p w:rsidR="00253061" w:rsidRPr="002B4FF6" w:rsidRDefault="00253061" w:rsidP="00FF6C46">
            <w:pPr>
              <w:pStyle w:val="Tablelegend"/>
              <w:jc w:val="center"/>
              <w:rPr>
                <w:lang w:val="en-US"/>
              </w:rPr>
            </w:pPr>
            <w:r w:rsidRPr="002B4FF6">
              <w:rPr>
                <w:lang w:val="en-US"/>
              </w:rPr>
              <w:t xml:space="preserve">1 GHz </w:t>
            </w:r>
            <w:r w:rsidRPr="002B4FF6">
              <w:rPr>
                <w:szCs w:val="22"/>
                <w:lang w:val="en-US"/>
              </w:rPr>
              <w:sym w:font="Symbol" w:char="F0A3"/>
            </w:r>
            <w:r w:rsidRPr="002B4FF6">
              <w:rPr>
                <w:lang w:val="en-US"/>
              </w:rPr>
              <w:t xml:space="preserve"> </w:t>
            </w:r>
            <w:r w:rsidRPr="002B4FF6">
              <w:rPr>
                <w:i/>
                <w:iCs/>
                <w:lang w:val="en-US"/>
              </w:rPr>
              <w:t>f</w:t>
            </w:r>
            <w:r w:rsidRPr="002B4FF6">
              <w:rPr>
                <w:lang w:val="en-US"/>
              </w:rPr>
              <w:t xml:space="preserve"> </w:t>
            </w:r>
            <w:r w:rsidRPr="002B4FF6">
              <w:rPr>
                <w:szCs w:val="22"/>
                <w:lang w:val="en-US"/>
              </w:rPr>
              <w:sym w:font="Symbol" w:char="F0A3"/>
            </w:r>
            <w:r w:rsidRPr="002B4FF6">
              <w:rPr>
                <w:lang w:val="en-US"/>
              </w:rPr>
              <w:t xml:space="preserve"> 12.75 GHz</w:t>
            </w:r>
          </w:p>
        </w:tc>
        <w:tc>
          <w:tcPr>
            <w:tcW w:w="1618" w:type="dxa"/>
            <w:vAlign w:val="center"/>
          </w:tcPr>
          <w:p w:rsidR="00253061" w:rsidRPr="002B4FF6" w:rsidRDefault="00253061" w:rsidP="00FF6C46">
            <w:pPr>
              <w:pStyle w:val="Tablelegend"/>
              <w:jc w:val="center"/>
              <w:rPr>
                <w:lang w:val="en-US"/>
              </w:rPr>
            </w:pPr>
            <w:r w:rsidRPr="002B4FF6">
              <w:rPr>
                <w:lang w:val="en-US"/>
              </w:rPr>
              <w:t>1 MHz</w:t>
            </w:r>
          </w:p>
        </w:tc>
        <w:tc>
          <w:tcPr>
            <w:tcW w:w="1322" w:type="dxa"/>
            <w:vAlign w:val="center"/>
          </w:tcPr>
          <w:p w:rsidR="00253061" w:rsidRPr="002B4FF6" w:rsidRDefault="00253061" w:rsidP="00FF6C46">
            <w:pPr>
              <w:pStyle w:val="Tablelegend"/>
              <w:jc w:val="center"/>
              <w:rPr>
                <w:lang w:val="en-US"/>
              </w:rPr>
            </w:pPr>
            <w:r w:rsidRPr="002B4FF6">
              <w:rPr>
                <w:szCs w:val="22"/>
                <w:lang w:val="en-US"/>
              </w:rPr>
              <w:sym w:font="Symbol" w:char="F02D"/>
            </w:r>
            <w:r w:rsidRPr="002B4FF6">
              <w:rPr>
                <w:lang w:val="en-US"/>
              </w:rPr>
              <w:t>47 dBm</w:t>
            </w:r>
          </w:p>
        </w:tc>
        <w:tc>
          <w:tcPr>
            <w:tcW w:w="3993" w:type="dxa"/>
          </w:tcPr>
          <w:p w:rsidR="00253061" w:rsidRPr="00B6129A" w:rsidRDefault="00253061" w:rsidP="00FF6C46">
            <w:pPr>
              <w:pStyle w:val="Tabletext"/>
              <w:jc w:val="left"/>
              <w:rPr>
                <w:rFonts w:cs="??"/>
                <w:szCs w:val="22"/>
                <w:lang w:eastAsia="zh-CN"/>
              </w:rPr>
            </w:pPr>
            <w:r w:rsidRPr="002B4FF6">
              <w:rPr>
                <w:rFonts w:hint="eastAsia"/>
                <w:lang w:val="en-GB" w:eastAsia="zh-CN"/>
              </w:rPr>
              <w:t>对于</w:t>
            </w:r>
            <w:r w:rsidRPr="002B4FF6">
              <w:rPr>
                <w:lang w:val="en-GB" w:eastAsia="zh-CN"/>
              </w:rPr>
              <w:t>BC6</w:t>
            </w:r>
            <w:r w:rsidRPr="002B4FF6">
              <w:rPr>
                <w:rFonts w:hint="eastAsia"/>
                <w:lang w:val="en-GB" w:eastAsia="zh-CN"/>
              </w:rPr>
              <w:t>基站，</w:t>
            </w:r>
            <w:r w:rsidRPr="002B4FF6">
              <w:rPr>
                <w:rFonts w:cs="??" w:hint="eastAsia"/>
                <w:szCs w:val="22"/>
                <w:lang w:eastAsia="zh-CN"/>
              </w:rPr>
              <w:t>表</w:t>
            </w:r>
            <w:r w:rsidRPr="002B4FF6">
              <w:rPr>
                <w:szCs w:val="22"/>
                <w:lang w:eastAsia="zh-CN"/>
              </w:rPr>
              <w:t>2</w:t>
            </w:r>
            <w:r>
              <w:rPr>
                <w:szCs w:val="22"/>
                <w:lang w:eastAsia="zh-CN"/>
              </w:rPr>
              <w:t>9</w:t>
            </w:r>
            <w:r w:rsidRPr="002B4FF6">
              <w:rPr>
                <w:rFonts w:cs="??" w:hint="eastAsia"/>
                <w:szCs w:val="22"/>
                <w:lang w:eastAsia="zh-CN"/>
              </w:rPr>
              <w:t>覆盖的要</w:t>
            </w:r>
            <w:r>
              <w:rPr>
                <w:rFonts w:cs="??" w:hint="eastAsia"/>
                <w:szCs w:val="22"/>
                <w:lang w:eastAsia="zh-CN"/>
              </w:rPr>
              <w:t>适用</w:t>
            </w:r>
            <w:r w:rsidRPr="002B4FF6">
              <w:rPr>
                <w:rFonts w:cs="??" w:hint="eastAsia"/>
                <w:szCs w:val="22"/>
                <w:lang w:eastAsia="zh-CN"/>
              </w:rPr>
              <w:t>附加</w:t>
            </w:r>
            <w:r>
              <w:rPr>
                <w:rFonts w:cs="??" w:hint="eastAsia"/>
                <w:szCs w:val="22"/>
                <w:lang w:eastAsia="zh-CN"/>
              </w:rPr>
              <w:t>的</w:t>
            </w:r>
            <w:r w:rsidRPr="002B4FF6">
              <w:rPr>
                <w:rFonts w:cs="??" w:hint="eastAsia"/>
                <w:szCs w:val="22"/>
                <w:lang w:eastAsia="zh-CN"/>
              </w:rPr>
              <w:t>接收机</w:t>
            </w:r>
            <w:r>
              <w:rPr>
                <w:rFonts w:ascii="SimSun" w:hAnsi="SimSun" w:cs="SimSun" w:hint="eastAsia"/>
                <w:szCs w:val="22"/>
                <w:lang w:eastAsia="zh-CN"/>
              </w:rPr>
              <w:t>杂</w:t>
            </w:r>
            <w:r w:rsidRPr="002B4FF6">
              <w:rPr>
                <w:rFonts w:cs="??" w:hint="eastAsia"/>
                <w:szCs w:val="22"/>
                <w:lang w:eastAsia="zh-CN"/>
              </w:rPr>
              <w:t>散</w:t>
            </w:r>
            <w:r>
              <w:rPr>
                <w:rFonts w:ascii="SimSun" w:hAnsi="SimSun" w:cs="SimSun" w:hint="eastAsia"/>
                <w:szCs w:val="22"/>
                <w:lang w:eastAsia="zh-CN"/>
              </w:rPr>
              <w:t>发</w:t>
            </w:r>
            <w:r w:rsidRPr="002B4FF6">
              <w:rPr>
                <w:rFonts w:cs="??" w:hint="eastAsia"/>
                <w:szCs w:val="22"/>
                <w:lang w:eastAsia="zh-CN"/>
              </w:rPr>
              <w:t>射要求</w:t>
            </w:r>
            <w:r>
              <w:rPr>
                <w:rFonts w:cs="??" w:hint="eastAsia"/>
                <w:szCs w:val="22"/>
                <w:lang w:eastAsia="zh-CN"/>
              </w:rPr>
              <w:t>的</w:t>
            </w:r>
            <w:r>
              <w:rPr>
                <w:rFonts w:ascii="SimSun" w:hAnsi="SimSun" w:cs="SimSun" w:hint="eastAsia"/>
                <w:szCs w:val="22"/>
                <w:lang w:eastAsia="zh-CN"/>
              </w:rPr>
              <w:t>频</w:t>
            </w:r>
            <w:r w:rsidRPr="002B4FF6">
              <w:rPr>
                <w:rFonts w:cs="??" w:hint="eastAsia"/>
                <w:szCs w:val="22"/>
                <w:lang w:eastAsia="zh-CN"/>
              </w:rPr>
              <w:t>率</w:t>
            </w:r>
            <w:r>
              <w:rPr>
                <w:rFonts w:cs="??" w:hint="eastAsia"/>
                <w:szCs w:val="22"/>
                <w:lang w:eastAsia="zh-CN"/>
              </w:rPr>
              <w:t>除外</w:t>
            </w:r>
          </w:p>
        </w:tc>
      </w:tr>
    </w:tbl>
    <w:p w:rsidR="00253061" w:rsidRDefault="00253061" w:rsidP="00253061">
      <w:pPr>
        <w:rPr>
          <w:lang w:val="en-US" w:eastAsia="zh-CN"/>
        </w:rPr>
      </w:pPr>
    </w:p>
    <w:p w:rsidR="00253061" w:rsidRDefault="00253061" w:rsidP="00253061">
      <w:pPr>
        <w:ind w:firstLineChars="200" w:firstLine="480"/>
        <w:rPr>
          <w:lang w:eastAsia="zh-CN"/>
        </w:rPr>
      </w:pPr>
      <w:r>
        <w:rPr>
          <w:rFonts w:ascii="SimSun" w:hAnsi="SimSun" w:cs="SimSun" w:hint="eastAsia"/>
          <w:lang w:val="en-US" w:eastAsia="zh-CN"/>
        </w:rPr>
        <w:t>对</w:t>
      </w:r>
      <w:r>
        <w:rPr>
          <w:rFonts w:cs="??" w:hint="eastAsia"/>
          <w:lang w:val="en-US" w:eastAsia="zh-CN"/>
        </w:rPr>
        <w:t>于移</w:t>
      </w:r>
      <w:r>
        <w:rPr>
          <w:rFonts w:ascii="SimSun" w:hAnsi="SimSun" w:cs="SimSun" w:hint="eastAsia"/>
          <w:lang w:val="en-US" w:eastAsia="zh-CN"/>
        </w:rPr>
        <w:t>动</w:t>
      </w:r>
      <w:r>
        <w:rPr>
          <w:rFonts w:cs="??" w:hint="eastAsia"/>
          <w:lang w:val="en-US" w:eastAsia="zh-CN"/>
        </w:rPr>
        <w:t>基站接收和</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频带</w:t>
      </w:r>
      <w:r>
        <w:rPr>
          <w:rFonts w:cs="??" w:hint="eastAsia"/>
          <w:lang w:val="en-US" w:eastAsia="zh-CN"/>
        </w:rPr>
        <w:t>内的所有</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传导发</w:t>
      </w:r>
      <w:r>
        <w:rPr>
          <w:rFonts w:cs="??" w:hint="eastAsia"/>
          <w:lang w:val="en-US" w:eastAsia="zh-CN"/>
        </w:rPr>
        <w:t>射</w:t>
      </w:r>
      <w:r>
        <w:rPr>
          <w:rFonts w:ascii="SimSun" w:hAnsi="SimSun" w:cs="SimSun" w:hint="eastAsia"/>
          <w:lang w:val="en-US" w:eastAsia="zh-CN"/>
        </w:rPr>
        <w:t>应</w:t>
      </w:r>
      <w:r>
        <w:rPr>
          <w:rFonts w:cs="??" w:hint="eastAsia"/>
          <w:lang w:val="en-US" w:eastAsia="zh-CN"/>
        </w:rPr>
        <w:t>低于表</w:t>
      </w:r>
      <w:r>
        <w:rPr>
          <w:lang w:val="en-US" w:eastAsia="zh-CN"/>
        </w:rPr>
        <w:t>28</w:t>
      </w:r>
      <w:r>
        <w:rPr>
          <w:rFonts w:cs="??" w:hint="eastAsia"/>
          <w:lang w:val="en-US" w:eastAsia="zh-CN"/>
        </w:rPr>
        <w:t>的限</w:t>
      </w:r>
      <w:r>
        <w:rPr>
          <w:rFonts w:ascii="SimSun" w:hAnsi="SimSun" w:cs="SimSun" w:hint="eastAsia"/>
          <w:lang w:val="en-US" w:eastAsia="zh-CN"/>
        </w:rPr>
        <w:t>值</w:t>
      </w:r>
      <w:r>
        <w:rPr>
          <w:rFonts w:cs="??" w:hint="eastAsia"/>
          <w:lang w:val="en-US" w:eastAsia="zh-CN"/>
        </w:rPr>
        <w:t>。</w:t>
      </w:r>
    </w:p>
    <w:p w:rsidR="00253061" w:rsidRPr="00EF1D59" w:rsidRDefault="00253061" w:rsidP="00253061">
      <w:pPr>
        <w:pStyle w:val="TableNo"/>
        <w:rPr>
          <w:lang w:eastAsia="zh-CN"/>
        </w:rPr>
      </w:pPr>
      <w:r w:rsidRPr="00EF1D59">
        <w:rPr>
          <w:rFonts w:hint="eastAsia"/>
          <w:lang w:eastAsia="zh-CN"/>
        </w:rPr>
        <w:t>表</w:t>
      </w:r>
      <w:r>
        <w:rPr>
          <w:lang w:eastAsia="zh-CN"/>
        </w:rPr>
        <w:t>28</w:t>
      </w:r>
    </w:p>
    <w:p w:rsidR="00253061" w:rsidRDefault="00253061" w:rsidP="00253061">
      <w:pPr>
        <w:pStyle w:val="Tabletitle"/>
        <w:rPr>
          <w:lang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7"/>
        <w:gridCol w:w="2156"/>
        <w:gridCol w:w="3668"/>
      </w:tblGrid>
      <w:tr w:rsidR="00253061" w:rsidRPr="002B4FF6" w:rsidTr="00873AED">
        <w:trPr>
          <w:trHeight w:val="914"/>
          <w:jc w:val="center"/>
        </w:trPr>
        <w:tc>
          <w:tcPr>
            <w:tcW w:w="3567" w:type="dxa"/>
            <w:vAlign w:val="center"/>
          </w:tcPr>
          <w:p w:rsidR="00253061" w:rsidRPr="002B4FF6" w:rsidRDefault="00253061" w:rsidP="00FF6C46">
            <w:pPr>
              <w:pStyle w:val="Tablehead"/>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rPr>
              <w:br/>
            </w:r>
            <w:r w:rsidRPr="002B4FF6">
              <w:rPr>
                <w:rFonts w:hint="eastAsia"/>
                <w:lang w:val="en-US"/>
              </w:rPr>
              <w:t>（</w:t>
            </w:r>
            <w:r w:rsidRPr="002B4FF6">
              <w:rPr>
                <w:lang w:val="en-US"/>
              </w:rPr>
              <w:t>kHz</w:t>
            </w:r>
            <w:r w:rsidRPr="002B4FF6">
              <w:rPr>
                <w:rFonts w:hint="eastAsia"/>
                <w:lang w:val="en-US"/>
              </w:rPr>
              <w:t>）</w:t>
            </w:r>
          </w:p>
        </w:tc>
        <w:tc>
          <w:tcPr>
            <w:tcW w:w="2156" w:type="dxa"/>
            <w:vAlign w:val="center"/>
          </w:tcPr>
          <w:p w:rsidR="00253061" w:rsidRPr="002B4FF6" w:rsidRDefault="00253061" w:rsidP="00FF6C46">
            <w:pPr>
              <w:pStyle w:val="Tablehead"/>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电</w:t>
            </w:r>
            <w:r w:rsidRPr="002B4FF6">
              <w:rPr>
                <w:rFonts w:cs="??" w:hint="eastAsia"/>
                <w:lang w:val="en-US" w:eastAsia="zh-CN"/>
              </w:rPr>
              <w:t>平</w:t>
            </w:r>
            <w:r w:rsidR="00873AED">
              <w:rPr>
                <w:lang w:val="en-US" w:eastAsia="zh-CN"/>
              </w:rPr>
              <w:br/>
            </w:r>
            <w:r w:rsidRPr="002B4FF6">
              <w:rPr>
                <w:rFonts w:hint="eastAsia"/>
                <w:lang w:val="en-US"/>
              </w:rPr>
              <w:t>（</w:t>
            </w:r>
            <w:r w:rsidRPr="002B4FF6">
              <w:rPr>
                <w:lang w:val="en-US"/>
              </w:rPr>
              <w:t>dBm</w:t>
            </w:r>
            <w:r w:rsidRPr="002B4FF6">
              <w:rPr>
                <w:rFonts w:hint="eastAsia"/>
                <w:lang w:val="en-US"/>
              </w:rPr>
              <w:t>）</w:t>
            </w:r>
          </w:p>
        </w:tc>
        <w:tc>
          <w:tcPr>
            <w:tcW w:w="3668"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873AED">
        <w:trPr>
          <w:trHeight w:val="439"/>
          <w:jc w:val="center"/>
        </w:trPr>
        <w:tc>
          <w:tcPr>
            <w:tcW w:w="3567" w:type="dxa"/>
          </w:tcPr>
          <w:p w:rsidR="00253061" w:rsidRPr="002B4FF6" w:rsidRDefault="00253061" w:rsidP="00FF6C46">
            <w:pPr>
              <w:pStyle w:val="Tabletext"/>
              <w:jc w:val="center"/>
              <w:rPr>
                <w:lang w:val="en-US"/>
              </w:rPr>
            </w:pPr>
            <w:r w:rsidRPr="002B4FF6">
              <w:rPr>
                <w:lang w:val="en-US"/>
              </w:rPr>
              <w:t>30</w:t>
            </w:r>
          </w:p>
        </w:tc>
        <w:tc>
          <w:tcPr>
            <w:tcW w:w="2156" w:type="dxa"/>
          </w:tcPr>
          <w:p w:rsidR="00253061" w:rsidRPr="002B4FF6" w:rsidRDefault="00253061" w:rsidP="00FF6C46">
            <w:pPr>
              <w:pStyle w:val="Tabletext"/>
              <w:jc w:val="center"/>
              <w:rPr>
                <w:lang w:val="en-US"/>
              </w:rPr>
            </w:pPr>
            <w:r w:rsidRPr="002B4FF6">
              <w:rPr>
                <w:szCs w:val="22"/>
                <w:lang w:val="en-US"/>
              </w:rPr>
              <w:sym w:font="Symbol" w:char="F02D"/>
            </w:r>
            <w:r w:rsidRPr="002B4FF6">
              <w:rPr>
                <w:lang w:val="en-US"/>
              </w:rPr>
              <w:t>80</w:t>
            </w:r>
          </w:p>
        </w:tc>
        <w:tc>
          <w:tcPr>
            <w:tcW w:w="3668" w:type="dxa"/>
          </w:tcPr>
          <w:p w:rsidR="00253061" w:rsidRPr="002B4FF6" w:rsidRDefault="00253061" w:rsidP="00FF6C46">
            <w:pPr>
              <w:pStyle w:val="Tabletext"/>
              <w:jc w:val="center"/>
              <w:rPr>
                <w:lang w:val="en-US" w:eastAsia="zh-CN"/>
              </w:rPr>
            </w:pPr>
            <w:r w:rsidRPr="002B4FF6">
              <w:rPr>
                <w:rFonts w:cs="??" w:hint="eastAsia"/>
                <w:lang w:val="en-US" w:eastAsia="zh-CN"/>
              </w:rPr>
              <w:t>基本接收</w:t>
            </w:r>
            <w:r w:rsidRPr="002B4FF6">
              <w:rPr>
                <w:rFonts w:ascii="SimSun" w:hAnsi="SimSun" w:cs="SimSun" w:hint="eastAsia"/>
                <w:lang w:val="en-US" w:eastAsia="zh-CN"/>
              </w:rPr>
              <w:t>频带</w:t>
            </w:r>
          </w:p>
        </w:tc>
      </w:tr>
      <w:tr w:rsidR="00253061" w:rsidRPr="002B4FF6" w:rsidTr="00873AED">
        <w:trPr>
          <w:trHeight w:val="456"/>
          <w:jc w:val="center"/>
        </w:trPr>
        <w:tc>
          <w:tcPr>
            <w:tcW w:w="3567" w:type="dxa"/>
          </w:tcPr>
          <w:p w:rsidR="00253061" w:rsidRPr="002B4FF6" w:rsidRDefault="00253061" w:rsidP="00FF6C46">
            <w:pPr>
              <w:pStyle w:val="Tabletext"/>
              <w:jc w:val="center"/>
              <w:rPr>
                <w:lang w:val="en-US"/>
              </w:rPr>
            </w:pPr>
            <w:r w:rsidRPr="002B4FF6">
              <w:rPr>
                <w:lang w:val="en-US"/>
              </w:rPr>
              <w:t>30</w:t>
            </w:r>
          </w:p>
        </w:tc>
        <w:tc>
          <w:tcPr>
            <w:tcW w:w="2156" w:type="dxa"/>
          </w:tcPr>
          <w:p w:rsidR="00253061" w:rsidRPr="002B4FF6" w:rsidRDefault="00253061" w:rsidP="00FF6C46">
            <w:pPr>
              <w:pStyle w:val="Tabletext"/>
              <w:jc w:val="center"/>
              <w:rPr>
                <w:lang w:val="en-US"/>
              </w:rPr>
            </w:pPr>
            <w:r w:rsidRPr="002B4FF6">
              <w:rPr>
                <w:szCs w:val="22"/>
                <w:lang w:val="en-US"/>
              </w:rPr>
              <w:sym w:font="Symbol" w:char="F02D"/>
            </w:r>
            <w:r w:rsidRPr="002B4FF6">
              <w:rPr>
                <w:lang w:val="en-US"/>
              </w:rPr>
              <w:t>60</w:t>
            </w:r>
          </w:p>
        </w:tc>
        <w:tc>
          <w:tcPr>
            <w:tcW w:w="3668" w:type="dxa"/>
          </w:tcPr>
          <w:p w:rsidR="00253061" w:rsidRPr="002B4FF6" w:rsidRDefault="00253061" w:rsidP="00FF6C46">
            <w:pPr>
              <w:pStyle w:val="Tabletext"/>
              <w:jc w:val="center"/>
              <w:rPr>
                <w:lang w:val="en-US" w:eastAsia="zh-CN"/>
              </w:rPr>
            </w:pPr>
            <w:r w:rsidRPr="002B4FF6">
              <w:rPr>
                <w:rFonts w:cs="??" w:hint="eastAsia"/>
                <w:lang w:val="en-US" w:eastAsia="zh-CN"/>
              </w:rPr>
              <w:t>基本</w:t>
            </w:r>
            <w:r w:rsidRPr="002B4FF6">
              <w:rPr>
                <w:rFonts w:ascii="SimSun" w:hAnsi="SimSun" w:cs="SimSun" w:hint="eastAsia"/>
                <w:lang w:val="en-US" w:eastAsia="zh-CN"/>
              </w:rPr>
              <w:t>发</w:t>
            </w:r>
            <w:r w:rsidRPr="002B4FF6">
              <w:rPr>
                <w:rFonts w:cs="??" w:hint="eastAsia"/>
                <w:lang w:val="en-US" w:eastAsia="zh-CN"/>
              </w:rPr>
              <w:t>射</w:t>
            </w:r>
            <w:r w:rsidRPr="002B4FF6">
              <w:rPr>
                <w:rFonts w:ascii="SimSun" w:hAnsi="SimSun" w:cs="SimSun" w:hint="eastAsia"/>
                <w:lang w:val="en-US" w:eastAsia="zh-CN"/>
              </w:rPr>
              <w:t>频带</w:t>
            </w:r>
          </w:p>
        </w:tc>
      </w:tr>
      <w:tr w:rsidR="00253061" w:rsidRPr="002B4FF6" w:rsidTr="00873AED">
        <w:trPr>
          <w:trHeight w:val="794"/>
          <w:jc w:val="center"/>
        </w:trPr>
        <w:tc>
          <w:tcPr>
            <w:tcW w:w="3567" w:type="dxa"/>
          </w:tcPr>
          <w:p w:rsidR="00253061" w:rsidRPr="002B4FF6" w:rsidRDefault="00253061" w:rsidP="00FF6C46">
            <w:pPr>
              <w:pStyle w:val="Tabletext"/>
              <w:jc w:val="center"/>
              <w:rPr>
                <w:lang w:val="en-US"/>
              </w:rPr>
            </w:pPr>
            <w:r w:rsidRPr="002B4FF6">
              <w:rPr>
                <w:lang w:val="en-GB"/>
              </w:rPr>
              <w:t>300</w:t>
            </w:r>
          </w:p>
        </w:tc>
        <w:tc>
          <w:tcPr>
            <w:tcW w:w="2156" w:type="dxa"/>
          </w:tcPr>
          <w:p w:rsidR="00253061" w:rsidRPr="002B4FF6" w:rsidRDefault="00253061" w:rsidP="00FF6C46">
            <w:pPr>
              <w:pStyle w:val="Tabletext"/>
              <w:jc w:val="center"/>
              <w:rPr>
                <w:lang w:val="en-US"/>
              </w:rPr>
            </w:pPr>
            <w:r w:rsidRPr="002B4FF6">
              <w:rPr>
                <w:lang w:val="en-GB"/>
              </w:rPr>
              <w:t>–41</w:t>
            </w:r>
          </w:p>
        </w:tc>
        <w:tc>
          <w:tcPr>
            <w:tcW w:w="3668" w:type="dxa"/>
          </w:tcPr>
          <w:p w:rsidR="00253061" w:rsidRPr="002B4FF6" w:rsidRDefault="00253061" w:rsidP="00FF6C46">
            <w:pPr>
              <w:pStyle w:val="Tabletext"/>
              <w:jc w:val="center"/>
              <w:rPr>
                <w:rFonts w:cs="??"/>
                <w:lang w:val="en-US" w:eastAsia="zh-CN"/>
              </w:rPr>
            </w:pPr>
            <w:r w:rsidRPr="002B4FF6">
              <w:rPr>
                <w:rFonts w:hint="eastAsia"/>
                <w:lang w:val="en-GB"/>
              </w:rPr>
              <w:t>在</w:t>
            </w:r>
            <w:r w:rsidRPr="002B4FF6">
              <w:rPr>
                <w:lang w:val="en-GB"/>
              </w:rPr>
              <w:t xml:space="preserve">1 884.5 MHz </w:t>
            </w:r>
            <w:r w:rsidRPr="002B4FF6">
              <w:rPr>
                <w:szCs w:val="22"/>
                <w:lang w:val="en-GB"/>
              </w:rPr>
              <w:sym w:font="Symbol" w:char="F0A3"/>
            </w:r>
            <w:r w:rsidRPr="002B4FF6">
              <w:rPr>
                <w:lang w:val="en-GB"/>
              </w:rPr>
              <w:t xml:space="preserve"> </w:t>
            </w:r>
            <w:r w:rsidRPr="002B4FF6">
              <w:rPr>
                <w:i/>
                <w:iCs/>
                <w:lang w:val="en-GB"/>
              </w:rPr>
              <w:t>f</w:t>
            </w:r>
            <w:r w:rsidRPr="002B4FF6">
              <w:rPr>
                <w:lang w:val="en-GB"/>
              </w:rPr>
              <w:t xml:space="preserve"> &lt; 1 915.7 MHz</w:t>
            </w:r>
            <w:r w:rsidRPr="002B4FF6">
              <w:rPr>
                <w:rFonts w:hint="eastAsia"/>
                <w:lang w:val="en-GB"/>
              </w:rPr>
              <w:t>内适用于</w:t>
            </w:r>
            <w:r w:rsidRPr="002B4FF6">
              <w:rPr>
                <w:lang w:val="en-GB"/>
              </w:rPr>
              <w:t>BC6</w:t>
            </w:r>
            <w:r w:rsidRPr="002B4FF6">
              <w:rPr>
                <w:rFonts w:hint="eastAsia"/>
                <w:lang w:val="en-GB"/>
              </w:rPr>
              <w:t>基站</w:t>
            </w:r>
          </w:p>
        </w:tc>
      </w:tr>
      <w:tr w:rsidR="00253061" w:rsidRPr="002B4FF6" w:rsidTr="00873AED">
        <w:trPr>
          <w:trHeight w:val="456"/>
          <w:jc w:val="center"/>
        </w:trPr>
        <w:tc>
          <w:tcPr>
            <w:tcW w:w="3567" w:type="dxa"/>
          </w:tcPr>
          <w:p w:rsidR="00253061" w:rsidRPr="002B4FF6" w:rsidRDefault="00253061" w:rsidP="00FF6C46">
            <w:pPr>
              <w:pStyle w:val="Tabletext"/>
              <w:jc w:val="center"/>
              <w:rPr>
                <w:lang w:val="en-GB"/>
              </w:rPr>
            </w:pPr>
            <w:r w:rsidRPr="002B4FF6">
              <w:rPr>
                <w:lang w:val="en-GB"/>
              </w:rPr>
              <w:t>30</w:t>
            </w:r>
          </w:p>
        </w:tc>
        <w:tc>
          <w:tcPr>
            <w:tcW w:w="2156" w:type="dxa"/>
          </w:tcPr>
          <w:p w:rsidR="00253061" w:rsidRPr="002B4FF6" w:rsidRDefault="00253061" w:rsidP="00FF6C46">
            <w:pPr>
              <w:pStyle w:val="Tabletext"/>
              <w:jc w:val="center"/>
              <w:rPr>
                <w:lang w:val="en-GB"/>
              </w:rPr>
            </w:pPr>
            <w:r w:rsidRPr="002B4FF6">
              <w:rPr>
                <w:lang w:val="en-GB"/>
              </w:rPr>
              <w:t>–47</w:t>
            </w:r>
          </w:p>
        </w:tc>
        <w:tc>
          <w:tcPr>
            <w:tcW w:w="3668" w:type="dxa"/>
          </w:tcPr>
          <w:p w:rsidR="00253061" w:rsidRPr="002B4FF6" w:rsidRDefault="00253061" w:rsidP="00FF6C46">
            <w:pPr>
              <w:pStyle w:val="Tabletext"/>
              <w:jc w:val="center"/>
              <w:rPr>
                <w:lang w:val="en-GB"/>
              </w:rPr>
            </w:pPr>
            <w:r w:rsidRPr="002B4FF6">
              <w:rPr>
                <w:rFonts w:hint="eastAsia"/>
                <w:lang w:val="en-GB"/>
              </w:rPr>
              <w:t>其他频率</w:t>
            </w:r>
          </w:p>
        </w:tc>
      </w:tr>
    </w:tbl>
    <w:p w:rsidR="00253061" w:rsidRPr="00C1515E" w:rsidRDefault="00253061" w:rsidP="00873AED">
      <w:pPr>
        <w:pStyle w:val="Heading1"/>
        <w:rPr>
          <w:szCs w:val="24"/>
          <w:lang w:eastAsia="zh-CN"/>
        </w:rPr>
      </w:pPr>
      <w:bookmarkStart w:id="99" w:name="_Toc269477867"/>
      <w:bookmarkStart w:id="100" w:name="_Toc269478268"/>
      <w:r w:rsidRPr="00C1515E">
        <w:rPr>
          <w:szCs w:val="24"/>
          <w:lang w:eastAsia="zh-CN"/>
        </w:rPr>
        <w:t>2</w:t>
      </w:r>
      <w:r w:rsidRPr="00C1515E">
        <w:rPr>
          <w:szCs w:val="24"/>
          <w:lang w:eastAsia="zh-CN"/>
        </w:rPr>
        <w:tab/>
      </w:r>
      <w:r w:rsidRPr="00C1515E">
        <w:rPr>
          <w:rFonts w:hint="eastAsia"/>
          <w:szCs w:val="24"/>
          <w:lang w:eastAsia="zh-CN"/>
        </w:rPr>
        <w:t>超移动宽带</w:t>
      </w:r>
      <w:r>
        <w:rPr>
          <w:rFonts w:hint="eastAsia"/>
          <w:szCs w:val="24"/>
          <w:lang w:eastAsia="zh-CN"/>
        </w:rPr>
        <w:t>（</w:t>
      </w:r>
      <w:r w:rsidRPr="00C1515E">
        <w:rPr>
          <w:szCs w:val="24"/>
          <w:lang w:eastAsia="zh-CN"/>
        </w:rPr>
        <w:t>UMB</w:t>
      </w:r>
      <w:bookmarkEnd w:id="99"/>
      <w:bookmarkEnd w:id="100"/>
      <w:r>
        <w:rPr>
          <w:rFonts w:hint="eastAsia"/>
          <w:szCs w:val="24"/>
          <w:lang w:eastAsia="zh-CN"/>
        </w:rPr>
        <w:t>）</w:t>
      </w:r>
    </w:p>
    <w:p w:rsidR="00253061" w:rsidRPr="00873AED" w:rsidRDefault="00253061" w:rsidP="00873AED">
      <w:pPr>
        <w:pStyle w:val="Heading2"/>
      </w:pPr>
      <w:bookmarkStart w:id="101" w:name="_Toc269477868"/>
      <w:bookmarkStart w:id="102" w:name="_Toc269478269"/>
      <w:r w:rsidRPr="00C1515E">
        <w:rPr>
          <w:lang w:eastAsia="zh-CN"/>
        </w:rPr>
        <w:t>2.1</w:t>
      </w:r>
      <w:r w:rsidRPr="00C1515E">
        <w:rPr>
          <w:lang w:eastAsia="zh-CN"/>
        </w:rPr>
        <w:tab/>
      </w:r>
      <w:bookmarkEnd w:id="101"/>
      <w:bookmarkEnd w:id="102"/>
      <w:r w:rsidRPr="00C1515E">
        <w:rPr>
          <w:rFonts w:hint="eastAsia"/>
          <w:lang w:eastAsia="zh-CN"/>
        </w:rPr>
        <w:t>频谱</w:t>
      </w:r>
      <w:r w:rsidRPr="00873AED">
        <w:rPr>
          <w:rFonts w:hint="eastAsia"/>
        </w:rPr>
        <w:t>掩模</w:t>
      </w:r>
    </w:p>
    <w:p w:rsidR="00253061" w:rsidRDefault="00253061" w:rsidP="00253061">
      <w:pPr>
        <w:pStyle w:val="TableNo"/>
        <w:rPr>
          <w:lang w:eastAsia="zh-CN"/>
        </w:rPr>
      </w:pPr>
      <w:r>
        <w:rPr>
          <w:rFonts w:hint="eastAsia"/>
          <w:lang w:eastAsia="zh-CN"/>
        </w:rPr>
        <w:t>表</w:t>
      </w:r>
      <w:r>
        <w:rPr>
          <w:lang w:eastAsia="zh-CN"/>
        </w:rPr>
        <w:t>29</w:t>
      </w:r>
    </w:p>
    <w:p w:rsidR="00253061" w:rsidRDefault="00253061" w:rsidP="00253061">
      <w:pPr>
        <w:pStyle w:val="Tabletitle"/>
        <w:rPr>
          <w:lang w:eastAsia="zh-CN"/>
        </w:rPr>
      </w:pPr>
      <w:r>
        <w:rPr>
          <w:rFonts w:hint="eastAsia"/>
          <w:lang w:eastAsia="zh-CN"/>
        </w:rPr>
        <w:t>载波频率低于</w:t>
      </w:r>
      <w:r>
        <w:rPr>
          <w:lang w:eastAsia="zh-CN"/>
        </w:rPr>
        <w:t>1GHz</w:t>
      </w:r>
      <w:r>
        <w:rPr>
          <w:rFonts w:hint="eastAsia"/>
          <w:lang w:eastAsia="zh-CN"/>
        </w:rPr>
        <w:t>的发射机杂散发射限值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0"/>
        <w:gridCol w:w="1445"/>
        <w:gridCol w:w="1086"/>
        <w:gridCol w:w="1284"/>
        <w:gridCol w:w="2176"/>
        <w:gridCol w:w="1808"/>
      </w:tblGrid>
      <w:tr w:rsidR="00253061" w:rsidRPr="002B4FF6" w:rsidTr="00856217">
        <w:trPr>
          <w:cantSplit/>
          <w:trHeight w:val="270"/>
          <w:jc w:val="center"/>
        </w:trPr>
        <w:tc>
          <w:tcPr>
            <w:tcW w:w="1840" w:type="dxa"/>
            <w:vMerge w:val="restart"/>
            <w:vAlign w:val="bottom"/>
          </w:tcPr>
          <w:p w:rsidR="00253061" w:rsidRPr="002B4FF6" w:rsidRDefault="00253061" w:rsidP="00FF6C46">
            <w:pPr>
              <w:pStyle w:val="Tablehead"/>
            </w:pPr>
            <w:r w:rsidRPr="002B4FF6">
              <w:rPr>
                <w:rFonts w:hint="eastAsia"/>
                <w:lang w:eastAsia="zh-CN"/>
              </w:rPr>
              <w:t>频率偏移</w:t>
            </w:r>
            <w:r w:rsidRPr="002B4FF6">
              <w:t xml:space="preserve">, </w:t>
            </w:r>
            <w:r w:rsidRPr="002B4FF6">
              <w:br/>
            </w:r>
            <w:r w:rsidRPr="002B4FF6">
              <w:rPr>
                <w:szCs w:val="22"/>
              </w:rPr>
              <w:sym w:font="Symbol" w:char="F044"/>
            </w:r>
            <w:r w:rsidRPr="002B4FF6">
              <w:rPr>
                <w:i/>
                <w:iCs/>
              </w:rPr>
              <w:t>f</w:t>
            </w:r>
            <w:r w:rsidRPr="002B4FF6">
              <w:t>, MHz</w:t>
            </w:r>
          </w:p>
        </w:tc>
        <w:tc>
          <w:tcPr>
            <w:tcW w:w="3815" w:type="dxa"/>
            <w:gridSpan w:val="3"/>
            <w:vAlign w:val="center"/>
          </w:tcPr>
          <w:p w:rsidR="00253061" w:rsidRPr="002B4FF6" w:rsidRDefault="00253061" w:rsidP="00FF6C46">
            <w:pPr>
              <w:pStyle w:val="Tablehead"/>
              <w:rPr>
                <w:bCs/>
                <w:lang w:eastAsia="zh-CN"/>
              </w:rPr>
            </w:pPr>
            <w:r w:rsidRPr="002B4FF6">
              <w:rPr>
                <w:rFonts w:hint="eastAsia"/>
                <w:bCs/>
                <w:lang w:eastAsia="zh-CN"/>
              </w:rPr>
              <w:t>发射限值</w:t>
            </w:r>
          </w:p>
        </w:tc>
        <w:tc>
          <w:tcPr>
            <w:tcW w:w="3984" w:type="dxa"/>
            <w:gridSpan w:val="2"/>
            <w:vAlign w:val="center"/>
          </w:tcPr>
          <w:p w:rsidR="00253061" w:rsidRPr="002B4FF6" w:rsidRDefault="00253061" w:rsidP="00FF6C46">
            <w:pPr>
              <w:pStyle w:val="Tablehead"/>
              <w:rPr>
                <w:bCs/>
                <w:lang w:eastAsia="zh-CN"/>
              </w:rPr>
            </w:pPr>
            <w:r w:rsidRPr="002B4FF6">
              <w:rPr>
                <w:rFonts w:hint="eastAsia"/>
                <w:bCs/>
                <w:lang w:eastAsia="zh-CN"/>
              </w:rPr>
              <w:t>备注</w:t>
            </w:r>
          </w:p>
        </w:tc>
      </w:tr>
      <w:tr w:rsidR="00253061" w:rsidRPr="002B4FF6" w:rsidTr="00856217">
        <w:trPr>
          <w:cantSplit/>
          <w:trHeight w:val="443"/>
          <w:jc w:val="center"/>
        </w:trPr>
        <w:tc>
          <w:tcPr>
            <w:tcW w:w="1840" w:type="dxa"/>
            <w:vMerge/>
            <w:vAlign w:val="bottom"/>
          </w:tcPr>
          <w:p w:rsidR="00253061" w:rsidRDefault="00253061" w:rsidP="00FF6C46">
            <w:pPr>
              <w:pStyle w:val="Tablehead"/>
              <w:rPr>
                <w:rFonts w:eastAsia="Batang"/>
              </w:rPr>
            </w:pPr>
          </w:p>
        </w:tc>
        <w:tc>
          <w:tcPr>
            <w:tcW w:w="1445" w:type="dxa"/>
            <w:vAlign w:val="center"/>
          </w:tcPr>
          <w:p w:rsidR="00253061" w:rsidRPr="002B4FF6" w:rsidRDefault="00253061" w:rsidP="00FF6C46">
            <w:pPr>
              <w:pStyle w:val="Tablehead"/>
            </w:pPr>
            <w:r w:rsidRPr="002B4FF6">
              <w:t>–</w:t>
            </w:r>
          </w:p>
        </w:tc>
        <w:tc>
          <w:tcPr>
            <w:tcW w:w="1086" w:type="dxa"/>
            <w:vAlign w:val="center"/>
          </w:tcPr>
          <w:p w:rsidR="00253061" w:rsidRPr="002B4FF6" w:rsidRDefault="00253061" w:rsidP="00FF6C46">
            <w:pPr>
              <w:pStyle w:val="Tablehead"/>
              <w:rPr>
                <w:bCs/>
                <w:lang w:eastAsia="zh-CN"/>
              </w:rPr>
            </w:pPr>
            <w:r w:rsidRPr="002B4FF6">
              <w:rPr>
                <w:rFonts w:hint="eastAsia"/>
                <w:bCs/>
                <w:lang w:eastAsia="zh-CN"/>
              </w:rPr>
              <w:t>单位</w:t>
            </w:r>
          </w:p>
        </w:tc>
        <w:tc>
          <w:tcPr>
            <w:tcW w:w="1284" w:type="dxa"/>
            <w:vAlign w:val="center"/>
          </w:tcPr>
          <w:p w:rsidR="00253061" w:rsidRPr="002B4FF6" w:rsidRDefault="00253061" w:rsidP="00FF6C46">
            <w:pPr>
              <w:pStyle w:val="Tablehead"/>
            </w:pPr>
            <w:r w:rsidRPr="002B4FF6">
              <w:t>RBW, kHz</w:t>
            </w:r>
          </w:p>
        </w:tc>
        <w:tc>
          <w:tcPr>
            <w:tcW w:w="2176" w:type="dxa"/>
            <w:vAlign w:val="center"/>
          </w:tcPr>
          <w:p w:rsidR="00253061" w:rsidRPr="002B4FF6" w:rsidRDefault="00253061" w:rsidP="00FF6C46">
            <w:pPr>
              <w:pStyle w:val="Tablehead"/>
              <w:rPr>
                <w:bCs/>
                <w:lang w:eastAsia="zh-CN"/>
              </w:rPr>
            </w:pPr>
            <w:r w:rsidRPr="002B4FF6">
              <w:rPr>
                <w:rFonts w:hint="eastAsia"/>
                <w:bCs/>
                <w:lang w:eastAsia="zh-CN"/>
              </w:rPr>
              <w:t>限制</w:t>
            </w:r>
          </w:p>
        </w:tc>
        <w:tc>
          <w:tcPr>
            <w:tcW w:w="1808" w:type="dxa"/>
            <w:vAlign w:val="center"/>
          </w:tcPr>
          <w:p w:rsidR="00253061" w:rsidRPr="002B4FF6" w:rsidRDefault="00253061" w:rsidP="00FF6C46">
            <w:pPr>
              <w:pStyle w:val="Tablehead"/>
              <w:rPr>
                <w:bCs/>
                <w:lang w:eastAsia="zh-CN"/>
              </w:rPr>
            </w:pPr>
            <w:r w:rsidRPr="002B4FF6">
              <w:rPr>
                <w:rFonts w:hint="eastAsia"/>
                <w:bCs/>
                <w:lang w:eastAsia="zh-CN"/>
              </w:rPr>
              <w:t>适用范围</w:t>
            </w:r>
          </w:p>
        </w:tc>
      </w:tr>
      <w:tr w:rsidR="00253061" w:rsidRPr="002B4FF6" w:rsidTr="00856217">
        <w:trPr>
          <w:cantSplit/>
          <w:trHeight w:val="312"/>
          <w:jc w:val="center"/>
        </w:trPr>
        <w:tc>
          <w:tcPr>
            <w:tcW w:w="1840" w:type="dxa"/>
            <w:vAlign w:val="bottom"/>
          </w:tcPr>
          <w:p w:rsidR="00253061" w:rsidRPr="002B4FF6" w:rsidRDefault="00253061" w:rsidP="00FF6C46">
            <w:pPr>
              <w:pStyle w:val="Tabletext"/>
              <w:jc w:val="center"/>
            </w:pPr>
            <w:r w:rsidRPr="002B4FF6">
              <w:t xml:space="preserve">0 </w:t>
            </w:r>
            <w:r w:rsidRPr="002B4FF6">
              <w:rPr>
                <w:rFonts w:hint="eastAsia"/>
                <w:lang w:eastAsia="zh-CN"/>
              </w:rPr>
              <w:t>至</w:t>
            </w:r>
            <w:r w:rsidRPr="002B4FF6">
              <w:t xml:space="preserve"> 5</w:t>
            </w:r>
          </w:p>
        </w:tc>
        <w:tc>
          <w:tcPr>
            <w:tcW w:w="1445" w:type="dxa"/>
            <w:vAlign w:val="bottom"/>
          </w:tcPr>
          <w:p w:rsidR="00253061" w:rsidRPr="002B4FF6" w:rsidRDefault="00253061" w:rsidP="00FF6C46">
            <w:pPr>
              <w:pStyle w:val="Tabletext"/>
              <w:jc w:val="center"/>
            </w:pPr>
            <w:r w:rsidRPr="002B4FF6">
              <w:t>–7 –7/5 × </w:t>
            </w:r>
            <w:r w:rsidRPr="002B4FF6">
              <w:rPr>
                <w:szCs w:val="22"/>
              </w:rPr>
              <w:sym w:font="Symbol" w:char="F044"/>
            </w:r>
            <w:r w:rsidRPr="002B4FF6">
              <w:rPr>
                <w:i/>
                <w:iCs/>
              </w:rPr>
              <w:t>f</w:t>
            </w:r>
          </w:p>
        </w:tc>
        <w:tc>
          <w:tcPr>
            <w:tcW w:w="1086" w:type="dxa"/>
            <w:vAlign w:val="bottom"/>
          </w:tcPr>
          <w:p w:rsidR="00253061" w:rsidRPr="002B4FF6" w:rsidRDefault="00253061" w:rsidP="00FF6C46">
            <w:pPr>
              <w:pStyle w:val="Tabletext"/>
              <w:jc w:val="center"/>
            </w:pPr>
            <w:r w:rsidRPr="002B4FF6">
              <w:t>dBm</w:t>
            </w:r>
          </w:p>
        </w:tc>
        <w:tc>
          <w:tcPr>
            <w:tcW w:w="1284" w:type="dxa"/>
            <w:vAlign w:val="bottom"/>
          </w:tcPr>
          <w:p w:rsidR="00253061" w:rsidRPr="002B4FF6" w:rsidRDefault="00253061" w:rsidP="00FF6C46">
            <w:pPr>
              <w:pStyle w:val="Tabletext"/>
              <w:jc w:val="center"/>
            </w:pPr>
            <w:r w:rsidRPr="002B4FF6">
              <w:t>100</w:t>
            </w:r>
          </w:p>
        </w:tc>
        <w:tc>
          <w:tcPr>
            <w:tcW w:w="2176"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08" w:type="dxa"/>
            <w:vAlign w:val="center"/>
          </w:tcPr>
          <w:p w:rsidR="00253061" w:rsidRPr="002B4FF6" w:rsidRDefault="00253061" w:rsidP="00FF6C46">
            <w:pPr>
              <w:pStyle w:val="Tabletext"/>
              <w:jc w:val="center"/>
            </w:pPr>
            <w:r>
              <w:rPr>
                <w:rFonts w:eastAsia="Batang"/>
                <w:i/>
                <w:iCs/>
              </w:rPr>
              <w:t>f</w:t>
            </w:r>
            <w:r>
              <w:rPr>
                <w:rFonts w:eastAsia="Batang"/>
                <w:i/>
                <w:iCs/>
                <w:vertAlign w:val="subscript"/>
              </w:rPr>
              <w:t>c</w:t>
            </w:r>
            <w:r w:rsidRPr="002B4FF6">
              <w:t>&lt; 1 GHz</w:t>
            </w:r>
          </w:p>
        </w:tc>
      </w:tr>
      <w:tr w:rsidR="00253061" w:rsidRPr="002B4FF6" w:rsidTr="00856217">
        <w:trPr>
          <w:cantSplit/>
          <w:trHeight w:val="338"/>
          <w:jc w:val="center"/>
        </w:trPr>
        <w:tc>
          <w:tcPr>
            <w:tcW w:w="1840" w:type="dxa"/>
            <w:vAlign w:val="bottom"/>
          </w:tcPr>
          <w:p w:rsidR="00253061" w:rsidRPr="002B4FF6" w:rsidRDefault="00253061" w:rsidP="00FF6C46">
            <w:pPr>
              <w:pStyle w:val="Tabletext"/>
              <w:jc w:val="center"/>
            </w:pPr>
            <w:r w:rsidRPr="002B4FF6">
              <w:t xml:space="preserve">5 </w:t>
            </w:r>
            <w:r w:rsidRPr="002B4FF6">
              <w:rPr>
                <w:rFonts w:hint="eastAsia"/>
                <w:lang w:eastAsia="zh-CN"/>
              </w:rPr>
              <w:t>至</w:t>
            </w:r>
            <w:r w:rsidRPr="002B4FF6">
              <w:t xml:space="preserve"> 10</w:t>
            </w:r>
          </w:p>
        </w:tc>
        <w:tc>
          <w:tcPr>
            <w:tcW w:w="1445" w:type="dxa"/>
            <w:vAlign w:val="bottom"/>
          </w:tcPr>
          <w:p w:rsidR="00253061" w:rsidRPr="002B4FF6" w:rsidRDefault="00253061" w:rsidP="00FF6C46">
            <w:pPr>
              <w:pStyle w:val="Tabletext"/>
              <w:jc w:val="center"/>
            </w:pPr>
            <w:r w:rsidRPr="002B4FF6">
              <w:t>–14</w:t>
            </w:r>
          </w:p>
        </w:tc>
        <w:tc>
          <w:tcPr>
            <w:tcW w:w="1086" w:type="dxa"/>
            <w:vAlign w:val="bottom"/>
          </w:tcPr>
          <w:p w:rsidR="00253061" w:rsidRPr="002B4FF6" w:rsidRDefault="00253061" w:rsidP="00FF6C46">
            <w:pPr>
              <w:pStyle w:val="Tabletext"/>
              <w:jc w:val="center"/>
            </w:pPr>
            <w:r w:rsidRPr="002B4FF6">
              <w:t>dBm</w:t>
            </w:r>
          </w:p>
        </w:tc>
        <w:tc>
          <w:tcPr>
            <w:tcW w:w="1284" w:type="dxa"/>
            <w:vAlign w:val="bottom"/>
          </w:tcPr>
          <w:p w:rsidR="00253061" w:rsidRPr="002B4FF6" w:rsidRDefault="00253061" w:rsidP="00FF6C46">
            <w:pPr>
              <w:pStyle w:val="Tabletext"/>
              <w:jc w:val="center"/>
            </w:pPr>
            <w:r w:rsidRPr="002B4FF6">
              <w:t>100</w:t>
            </w:r>
          </w:p>
        </w:tc>
        <w:tc>
          <w:tcPr>
            <w:tcW w:w="2176"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08" w:type="dxa"/>
            <w:vAlign w:val="center"/>
          </w:tcPr>
          <w:p w:rsidR="00253061" w:rsidRPr="002B4FF6" w:rsidRDefault="00253061" w:rsidP="00FF6C46">
            <w:pPr>
              <w:pStyle w:val="Tabletext"/>
              <w:jc w:val="center"/>
            </w:pPr>
            <w:r>
              <w:rPr>
                <w:rFonts w:eastAsia="Batang"/>
                <w:i/>
                <w:iCs/>
              </w:rPr>
              <w:t>f</w:t>
            </w:r>
            <w:r>
              <w:rPr>
                <w:rFonts w:eastAsia="Batang"/>
                <w:i/>
                <w:iCs/>
                <w:vertAlign w:val="subscript"/>
              </w:rPr>
              <w:t>c</w:t>
            </w:r>
            <w:r w:rsidRPr="002B4FF6">
              <w:t>&lt; 1 GHz</w:t>
            </w:r>
          </w:p>
        </w:tc>
      </w:tr>
      <w:tr w:rsidR="00253061" w:rsidRPr="002B4FF6" w:rsidTr="00856217">
        <w:trPr>
          <w:cantSplit/>
          <w:trHeight w:val="323"/>
          <w:jc w:val="center"/>
        </w:trPr>
        <w:tc>
          <w:tcPr>
            <w:tcW w:w="1840" w:type="dxa"/>
            <w:vAlign w:val="bottom"/>
          </w:tcPr>
          <w:p w:rsidR="00253061" w:rsidRPr="002B4FF6" w:rsidRDefault="00253061" w:rsidP="00FF6C46">
            <w:pPr>
              <w:pStyle w:val="Tabletext"/>
              <w:jc w:val="center"/>
            </w:pPr>
            <w:r w:rsidRPr="002B4FF6">
              <w:t xml:space="preserve">10 </w:t>
            </w:r>
            <w:r w:rsidRPr="002B4FF6">
              <w:rPr>
                <w:rFonts w:hint="eastAsia"/>
                <w:lang w:eastAsia="zh-CN"/>
              </w:rPr>
              <w:t>至</w:t>
            </w:r>
            <w:r w:rsidRPr="002B4FF6">
              <w:t xml:space="preserve"> 20</w:t>
            </w:r>
          </w:p>
        </w:tc>
        <w:tc>
          <w:tcPr>
            <w:tcW w:w="1445" w:type="dxa"/>
            <w:vAlign w:val="bottom"/>
          </w:tcPr>
          <w:p w:rsidR="00253061" w:rsidRPr="002B4FF6" w:rsidRDefault="00253061" w:rsidP="00FF6C46">
            <w:pPr>
              <w:pStyle w:val="Tabletext"/>
              <w:jc w:val="center"/>
            </w:pPr>
            <w:r w:rsidRPr="002B4FF6">
              <w:t>–16</w:t>
            </w:r>
          </w:p>
        </w:tc>
        <w:tc>
          <w:tcPr>
            <w:tcW w:w="1086" w:type="dxa"/>
            <w:vAlign w:val="bottom"/>
          </w:tcPr>
          <w:p w:rsidR="00253061" w:rsidRPr="002B4FF6" w:rsidRDefault="00253061" w:rsidP="00FF6C46">
            <w:pPr>
              <w:pStyle w:val="Tabletext"/>
              <w:jc w:val="center"/>
            </w:pPr>
            <w:r w:rsidRPr="002B4FF6">
              <w:t>dBm</w:t>
            </w:r>
          </w:p>
        </w:tc>
        <w:tc>
          <w:tcPr>
            <w:tcW w:w="1284" w:type="dxa"/>
            <w:vAlign w:val="bottom"/>
          </w:tcPr>
          <w:p w:rsidR="00253061" w:rsidRPr="002B4FF6" w:rsidRDefault="00253061" w:rsidP="00FF6C46">
            <w:pPr>
              <w:pStyle w:val="Tabletext"/>
              <w:jc w:val="center"/>
            </w:pPr>
            <w:r w:rsidRPr="002B4FF6">
              <w:t>100</w:t>
            </w:r>
          </w:p>
        </w:tc>
        <w:tc>
          <w:tcPr>
            <w:tcW w:w="2176"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08" w:type="dxa"/>
            <w:vAlign w:val="center"/>
          </w:tcPr>
          <w:p w:rsidR="00253061" w:rsidRPr="002B4FF6" w:rsidRDefault="00253061" w:rsidP="00FF6C46">
            <w:pPr>
              <w:pStyle w:val="Tabletext"/>
              <w:jc w:val="center"/>
            </w:pPr>
            <w:r>
              <w:rPr>
                <w:rFonts w:eastAsia="Batang"/>
                <w:i/>
                <w:iCs/>
              </w:rPr>
              <w:t>f</w:t>
            </w:r>
            <w:r>
              <w:rPr>
                <w:rFonts w:eastAsia="Batang"/>
                <w:i/>
                <w:iCs/>
                <w:vertAlign w:val="subscript"/>
              </w:rPr>
              <w:t>c</w:t>
            </w:r>
            <w:r w:rsidRPr="002B4FF6">
              <w:t>&lt; 1 GHz</w:t>
            </w:r>
          </w:p>
        </w:tc>
      </w:tr>
    </w:tbl>
    <w:p w:rsidR="00253061" w:rsidRDefault="00253061" w:rsidP="00253061">
      <w:pPr>
        <w:pStyle w:val="Tablefin"/>
      </w:pPr>
      <w:bookmarkStart w:id="103" w:name="_Toc226431679"/>
    </w:p>
    <w:bookmarkEnd w:id="103"/>
    <w:p w:rsidR="00253061" w:rsidRPr="00EF1D59" w:rsidRDefault="00253061" w:rsidP="00253061">
      <w:pPr>
        <w:pStyle w:val="TableNo"/>
        <w:rPr>
          <w:lang w:eastAsia="zh-CN"/>
        </w:rPr>
      </w:pPr>
      <w:r>
        <w:rPr>
          <w:lang w:eastAsia="zh-CN"/>
        </w:rPr>
        <w:br w:type="page"/>
      </w:r>
      <w:r w:rsidRPr="00EF1D59">
        <w:rPr>
          <w:rFonts w:hint="eastAsia"/>
          <w:lang w:eastAsia="zh-CN"/>
        </w:rPr>
        <w:lastRenderedPageBreak/>
        <w:t>表</w:t>
      </w:r>
      <w:r>
        <w:rPr>
          <w:lang w:eastAsia="zh-CN"/>
        </w:rPr>
        <w:t>30</w:t>
      </w:r>
    </w:p>
    <w:p w:rsidR="00253061" w:rsidRDefault="00253061" w:rsidP="00253061">
      <w:pPr>
        <w:pStyle w:val="Tabletitle"/>
        <w:rPr>
          <w:lang w:eastAsia="zh-CN"/>
        </w:rPr>
      </w:pPr>
      <w:r>
        <w:rPr>
          <w:rFonts w:hint="eastAsia"/>
          <w:lang w:eastAsia="zh-CN"/>
        </w:rPr>
        <w:t>频带类别</w:t>
      </w:r>
      <w:r>
        <w:rPr>
          <w:lang w:eastAsia="zh-CN"/>
        </w:rPr>
        <w:t>0</w:t>
      </w:r>
      <w:r>
        <w:rPr>
          <w:rFonts w:hint="eastAsia"/>
          <w:lang w:eastAsia="zh-CN"/>
        </w:rPr>
        <w:t>的附加的发射机杂散发射限值</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1726"/>
        <w:gridCol w:w="1151"/>
        <w:gridCol w:w="1076"/>
        <w:gridCol w:w="2178"/>
        <w:gridCol w:w="1848"/>
      </w:tblGrid>
      <w:tr w:rsidR="00253061" w:rsidRPr="002B4FF6" w:rsidTr="00873AED">
        <w:trPr>
          <w:trHeight w:val="313"/>
          <w:jc w:val="center"/>
        </w:trPr>
        <w:tc>
          <w:tcPr>
            <w:tcW w:w="1365" w:type="dxa"/>
            <w:vMerge w:val="restart"/>
            <w:vAlign w:val="center"/>
          </w:tcPr>
          <w:p w:rsidR="00253061" w:rsidRPr="002B4FF6" w:rsidRDefault="00253061" w:rsidP="00FF6C46">
            <w:pPr>
              <w:pStyle w:val="Tablehead"/>
            </w:pPr>
            <w:r w:rsidRPr="002B4FF6">
              <w:rPr>
                <w:rFonts w:hint="eastAsia"/>
                <w:lang w:eastAsia="zh-CN"/>
              </w:rPr>
              <w:t>频率偏移</w:t>
            </w:r>
            <w:r w:rsidRPr="002B4FF6">
              <w:t xml:space="preserve">, </w:t>
            </w:r>
            <w:r w:rsidRPr="002B4FF6">
              <w:br/>
            </w:r>
            <w:r w:rsidRPr="002B4FF6">
              <w:rPr>
                <w:szCs w:val="22"/>
              </w:rPr>
              <w:sym w:font="Symbol" w:char="F044"/>
            </w:r>
            <w:r w:rsidRPr="002B4FF6">
              <w:rPr>
                <w:i/>
                <w:iCs/>
              </w:rPr>
              <w:t>f</w:t>
            </w:r>
            <w:r w:rsidRPr="002B4FF6">
              <w:t>, MHz</w:t>
            </w:r>
          </w:p>
        </w:tc>
        <w:tc>
          <w:tcPr>
            <w:tcW w:w="3953" w:type="dxa"/>
            <w:gridSpan w:val="3"/>
            <w:vAlign w:val="center"/>
          </w:tcPr>
          <w:p w:rsidR="00253061" w:rsidRPr="002B4FF6" w:rsidRDefault="00253061" w:rsidP="00FF6C46">
            <w:pPr>
              <w:pStyle w:val="Tablehead"/>
            </w:pPr>
            <w:r w:rsidRPr="002B4FF6">
              <w:rPr>
                <w:rFonts w:hint="eastAsia"/>
                <w:lang w:eastAsia="zh-CN"/>
              </w:rPr>
              <w:t>发射限值</w:t>
            </w:r>
          </w:p>
        </w:tc>
        <w:tc>
          <w:tcPr>
            <w:tcW w:w="4026" w:type="dxa"/>
            <w:gridSpan w:val="2"/>
            <w:vAlign w:val="center"/>
          </w:tcPr>
          <w:p w:rsidR="00253061" w:rsidRPr="002B4FF6" w:rsidRDefault="00253061" w:rsidP="00FF6C46">
            <w:pPr>
              <w:pStyle w:val="Tablehead"/>
            </w:pPr>
            <w:r w:rsidRPr="002B4FF6">
              <w:rPr>
                <w:rFonts w:hint="eastAsia"/>
                <w:lang w:eastAsia="zh-CN"/>
              </w:rPr>
              <w:t>备注</w:t>
            </w:r>
          </w:p>
        </w:tc>
      </w:tr>
      <w:tr w:rsidR="00253061" w:rsidRPr="002B4FF6" w:rsidTr="00873AED">
        <w:trPr>
          <w:trHeight w:val="374"/>
          <w:jc w:val="center"/>
        </w:trPr>
        <w:tc>
          <w:tcPr>
            <w:tcW w:w="1365" w:type="dxa"/>
            <w:vMerge/>
            <w:vAlign w:val="center"/>
          </w:tcPr>
          <w:p w:rsidR="00253061" w:rsidRPr="002B4FF6" w:rsidRDefault="00253061" w:rsidP="00FF6C46">
            <w:pPr>
              <w:pStyle w:val="Tablehead"/>
            </w:pPr>
          </w:p>
        </w:tc>
        <w:tc>
          <w:tcPr>
            <w:tcW w:w="1726" w:type="dxa"/>
            <w:vAlign w:val="center"/>
          </w:tcPr>
          <w:p w:rsidR="00253061" w:rsidRPr="002B4FF6" w:rsidRDefault="00253061" w:rsidP="00FF6C46">
            <w:pPr>
              <w:pStyle w:val="Tablehead"/>
            </w:pPr>
            <w:r w:rsidRPr="002B4FF6">
              <w:t>–</w:t>
            </w:r>
          </w:p>
        </w:tc>
        <w:tc>
          <w:tcPr>
            <w:tcW w:w="1151" w:type="dxa"/>
            <w:vAlign w:val="center"/>
          </w:tcPr>
          <w:p w:rsidR="00253061" w:rsidRPr="002B4FF6" w:rsidRDefault="00253061" w:rsidP="00FF6C46">
            <w:pPr>
              <w:pStyle w:val="Tablehead"/>
            </w:pPr>
            <w:r w:rsidRPr="002B4FF6">
              <w:rPr>
                <w:rFonts w:hint="eastAsia"/>
                <w:lang w:eastAsia="zh-CN"/>
              </w:rPr>
              <w:t>单位</w:t>
            </w:r>
          </w:p>
        </w:tc>
        <w:tc>
          <w:tcPr>
            <w:tcW w:w="1075" w:type="dxa"/>
            <w:vAlign w:val="center"/>
          </w:tcPr>
          <w:p w:rsidR="00253061" w:rsidRPr="002B4FF6" w:rsidRDefault="00253061" w:rsidP="00FF6C46">
            <w:pPr>
              <w:pStyle w:val="Tablehead"/>
            </w:pPr>
            <w:r w:rsidRPr="002B4FF6">
              <w:t>RBW, kHz</w:t>
            </w:r>
          </w:p>
        </w:tc>
        <w:tc>
          <w:tcPr>
            <w:tcW w:w="2178" w:type="dxa"/>
            <w:vAlign w:val="center"/>
          </w:tcPr>
          <w:p w:rsidR="00253061" w:rsidRPr="002B4FF6" w:rsidRDefault="00253061" w:rsidP="00FF6C46">
            <w:pPr>
              <w:pStyle w:val="Tablehead"/>
            </w:pPr>
            <w:r w:rsidRPr="002B4FF6">
              <w:rPr>
                <w:rFonts w:hint="eastAsia"/>
                <w:lang w:eastAsia="zh-CN"/>
              </w:rPr>
              <w:t>限制</w:t>
            </w:r>
          </w:p>
        </w:tc>
        <w:tc>
          <w:tcPr>
            <w:tcW w:w="1848" w:type="dxa"/>
            <w:vAlign w:val="center"/>
          </w:tcPr>
          <w:p w:rsidR="00253061" w:rsidRPr="002B4FF6" w:rsidRDefault="00253061" w:rsidP="00FF6C46">
            <w:pPr>
              <w:pStyle w:val="Tablehead"/>
            </w:pPr>
            <w:r w:rsidRPr="002B4FF6">
              <w:rPr>
                <w:rFonts w:hint="eastAsia"/>
                <w:lang w:eastAsia="zh-CN"/>
              </w:rPr>
              <w:t>适用范围</w:t>
            </w:r>
          </w:p>
        </w:tc>
      </w:tr>
      <w:tr w:rsidR="00253061" w:rsidRPr="002B4FF6" w:rsidTr="00873AED">
        <w:trPr>
          <w:trHeight w:val="374"/>
          <w:jc w:val="center"/>
        </w:trPr>
        <w:tc>
          <w:tcPr>
            <w:tcW w:w="1365" w:type="dxa"/>
            <w:vAlign w:val="bottom"/>
          </w:tcPr>
          <w:p w:rsidR="00253061" w:rsidRPr="002B4FF6" w:rsidRDefault="00253061" w:rsidP="00FF6C46">
            <w:pPr>
              <w:pStyle w:val="Tabletext"/>
              <w:jc w:val="center"/>
            </w:pPr>
            <w:r w:rsidRPr="002B4FF6">
              <w:t xml:space="preserve">0 </w:t>
            </w:r>
            <w:r w:rsidRPr="002B4FF6">
              <w:rPr>
                <w:rFonts w:hint="eastAsia"/>
                <w:lang w:eastAsia="zh-CN"/>
              </w:rPr>
              <w:t>至</w:t>
            </w:r>
            <w:r w:rsidRPr="002B4FF6">
              <w:t>1</w:t>
            </w:r>
          </w:p>
        </w:tc>
        <w:tc>
          <w:tcPr>
            <w:tcW w:w="1726" w:type="dxa"/>
            <w:vAlign w:val="bottom"/>
          </w:tcPr>
          <w:p w:rsidR="00253061" w:rsidRPr="002B4FF6" w:rsidRDefault="00253061" w:rsidP="00FF6C46">
            <w:pPr>
              <w:pStyle w:val="Tabletext"/>
              <w:jc w:val="center"/>
            </w:pPr>
            <w:r w:rsidRPr="002B4FF6">
              <w:t>–10</w:t>
            </w:r>
          </w:p>
        </w:tc>
        <w:tc>
          <w:tcPr>
            <w:tcW w:w="1151" w:type="dxa"/>
            <w:vAlign w:val="bottom"/>
          </w:tcPr>
          <w:p w:rsidR="00253061" w:rsidRPr="002B4FF6" w:rsidRDefault="00253061" w:rsidP="00FF6C46">
            <w:pPr>
              <w:pStyle w:val="Tabletext"/>
              <w:jc w:val="center"/>
            </w:pPr>
            <w:r w:rsidRPr="002B4FF6">
              <w:t>dBm</w:t>
            </w:r>
          </w:p>
        </w:tc>
        <w:tc>
          <w:tcPr>
            <w:tcW w:w="1075" w:type="dxa"/>
            <w:vAlign w:val="bottom"/>
          </w:tcPr>
          <w:p w:rsidR="00253061" w:rsidRPr="002B4FF6" w:rsidRDefault="00253061" w:rsidP="00FF6C46">
            <w:pPr>
              <w:pStyle w:val="Tabletext"/>
              <w:jc w:val="center"/>
            </w:pPr>
            <w:r w:rsidRPr="002B4FF6">
              <w:t>100</w:t>
            </w:r>
          </w:p>
        </w:tc>
        <w:tc>
          <w:tcPr>
            <w:tcW w:w="2178" w:type="dxa"/>
            <w:vAlign w:val="bottom"/>
          </w:tcPr>
          <w:p w:rsidR="00253061" w:rsidRPr="002B4FF6" w:rsidRDefault="00253061" w:rsidP="00FF6C46">
            <w:pPr>
              <w:pStyle w:val="Tabletext"/>
              <w:jc w:val="center"/>
            </w:pPr>
            <w:r w:rsidRPr="002B4FF6">
              <w:t>CBW = 5 MHz</w:t>
            </w:r>
          </w:p>
        </w:tc>
        <w:tc>
          <w:tcPr>
            <w:tcW w:w="184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&lt; 1 GHz</w:t>
            </w:r>
          </w:p>
        </w:tc>
      </w:tr>
      <w:tr w:rsidR="00253061" w:rsidRPr="002B4FF6" w:rsidTr="00873AED">
        <w:trPr>
          <w:trHeight w:val="374"/>
          <w:jc w:val="center"/>
        </w:trPr>
        <w:tc>
          <w:tcPr>
            <w:tcW w:w="1365" w:type="dxa"/>
            <w:vAlign w:val="bottom"/>
          </w:tcPr>
          <w:p w:rsidR="00253061" w:rsidRPr="002B4FF6" w:rsidRDefault="00253061" w:rsidP="00FF6C46">
            <w:pPr>
              <w:pStyle w:val="Tabletext"/>
              <w:jc w:val="center"/>
            </w:pPr>
            <w:r w:rsidRPr="002B4FF6">
              <w:t xml:space="preserve">0 </w:t>
            </w:r>
            <w:r w:rsidRPr="002B4FF6">
              <w:rPr>
                <w:rFonts w:hint="eastAsia"/>
                <w:lang w:eastAsia="zh-CN"/>
              </w:rPr>
              <w:t>至</w:t>
            </w:r>
            <w:r w:rsidRPr="002B4FF6">
              <w:t>1</w:t>
            </w:r>
          </w:p>
        </w:tc>
        <w:tc>
          <w:tcPr>
            <w:tcW w:w="1726" w:type="dxa"/>
            <w:vAlign w:val="bottom"/>
          </w:tcPr>
          <w:p w:rsidR="00253061" w:rsidRPr="002B4FF6" w:rsidRDefault="00253061" w:rsidP="00FF6C46">
            <w:pPr>
              <w:pStyle w:val="Tabletext"/>
              <w:jc w:val="center"/>
            </w:pPr>
            <w:r w:rsidRPr="002B4FF6">
              <w:t>–13</w:t>
            </w:r>
          </w:p>
        </w:tc>
        <w:tc>
          <w:tcPr>
            <w:tcW w:w="1151" w:type="dxa"/>
            <w:vAlign w:val="bottom"/>
          </w:tcPr>
          <w:p w:rsidR="00253061" w:rsidRPr="002B4FF6" w:rsidRDefault="00253061" w:rsidP="00FF6C46">
            <w:pPr>
              <w:pStyle w:val="Tabletext"/>
              <w:jc w:val="center"/>
            </w:pPr>
            <w:r w:rsidRPr="002B4FF6">
              <w:t>dBm</w:t>
            </w:r>
          </w:p>
        </w:tc>
        <w:tc>
          <w:tcPr>
            <w:tcW w:w="1075" w:type="dxa"/>
            <w:vAlign w:val="bottom"/>
          </w:tcPr>
          <w:p w:rsidR="00253061" w:rsidRPr="002B4FF6" w:rsidRDefault="00253061" w:rsidP="00FF6C46">
            <w:pPr>
              <w:pStyle w:val="Tabletext"/>
              <w:jc w:val="center"/>
            </w:pPr>
            <w:r w:rsidRPr="002B4FF6">
              <w:t>100</w:t>
            </w:r>
          </w:p>
        </w:tc>
        <w:tc>
          <w:tcPr>
            <w:tcW w:w="2178" w:type="dxa"/>
            <w:vAlign w:val="bottom"/>
          </w:tcPr>
          <w:p w:rsidR="00253061" w:rsidRPr="002B4FF6" w:rsidRDefault="00253061" w:rsidP="00FF6C46">
            <w:pPr>
              <w:pStyle w:val="Tabletext"/>
              <w:jc w:val="center"/>
            </w:pPr>
            <w:r w:rsidRPr="002B4FF6">
              <w:t>CBW = 10 MHz</w:t>
            </w:r>
          </w:p>
        </w:tc>
        <w:tc>
          <w:tcPr>
            <w:tcW w:w="184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&lt; 1 GHz</w:t>
            </w:r>
          </w:p>
        </w:tc>
      </w:tr>
      <w:tr w:rsidR="00253061" w:rsidRPr="002B4FF6" w:rsidTr="00873AED">
        <w:trPr>
          <w:trHeight w:val="374"/>
          <w:jc w:val="center"/>
        </w:trPr>
        <w:tc>
          <w:tcPr>
            <w:tcW w:w="1365" w:type="dxa"/>
            <w:vAlign w:val="bottom"/>
          </w:tcPr>
          <w:p w:rsidR="00253061" w:rsidRPr="002B4FF6" w:rsidRDefault="00253061" w:rsidP="00FF6C46">
            <w:pPr>
              <w:pStyle w:val="Tabletext"/>
              <w:jc w:val="center"/>
            </w:pPr>
            <w:r w:rsidRPr="002B4FF6">
              <w:t xml:space="preserve">0 </w:t>
            </w:r>
            <w:r w:rsidRPr="002B4FF6">
              <w:rPr>
                <w:rFonts w:hint="eastAsia"/>
                <w:lang w:eastAsia="zh-CN"/>
              </w:rPr>
              <w:t>至</w:t>
            </w:r>
            <w:r w:rsidRPr="002B4FF6">
              <w:t>1</w:t>
            </w:r>
          </w:p>
        </w:tc>
        <w:tc>
          <w:tcPr>
            <w:tcW w:w="1726" w:type="dxa"/>
            <w:vAlign w:val="bottom"/>
          </w:tcPr>
          <w:p w:rsidR="00253061" w:rsidRPr="002B4FF6" w:rsidRDefault="00253061" w:rsidP="00FF6C46">
            <w:pPr>
              <w:pStyle w:val="Tabletext"/>
              <w:jc w:val="center"/>
            </w:pPr>
            <w:r w:rsidRPr="002B4FF6">
              <w:t>–16</w:t>
            </w:r>
          </w:p>
        </w:tc>
        <w:tc>
          <w:tcPr>
            <w:tcW w:w="1151" w:type="dxa"/>
            <w:vAlign w:val="bottom"/>
          </w:tcPr>
          <w:p w:rsidR="00253061" w:rsidRPr="002B4FF6" w:rsidRDefault="00253061" w:rsidP="00FF6C46">
            <w:pPr>
              <w:pStyle w:val="Tabletext"/>
              <w:jc w:val="center"/>
            </w:pPr>
            <w:r w:rsidRPr="002B4FF6">
              <w:t>dBm</w:t>
            </w:r>
          </w:p>
        </w:tc>
        <w:tc>
          <w:tcPr>
            <w:tcW w:w="1075" w:type="dxa"/>
            <w:vAlign w:val="bottom"/>
          </w:tcPr>
          <w:p w:rsidR="00253061" w:rsidRPr="002B4FF6" w:rsidRDefault="00253061" w:rsidP="00FF6C46">
            <w:pPr>
              <w:pStyle w:val="Tabletext"/>
              <w:jc w:val="center"/>
            </w:pPr>
            <w:r w:rsidRPr="002B4FF6">
              <w:t>100</w:t>
            </w:r>
          </w:p>
        </w:tc>
        <w:tc>
          <w:tcPr>
            <w:tcW w:w="2178" w:type="dxa"/>
            <w:vAlign w:val="bottom"/>
          </w:tcPr>
          <w:p w:rsidR="00253061" w:rsidRPr="002B4FF6" w:rsidRDefault="00253061" w:rsidP="00FF6C46">
            <w:pPr>
              <w:pStyle w:val="Tabletext"/>
              <w:jc w:val="center"/>
            </w:pPr>
            <w:r w:rsidRPr="002B4FF6">
              <w:t>CBW = 20 MHz</w:t>
            </w:r>
          </w:p>
        </w:tc>
        <w:tc>
          <w:tcPr>
            <w:tcW w:w="184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&lt; 1 GHz</w:t>
            </w:r>
          </w:p>
        </w:tc>
      </w:tr>
      <w:tr w:rsidR="00253061" w:rsidRPr="002B4FF6" w:rsidTr="00873AED">
        <w:trPr>
          <w:trHeight w:val="374"/>
          <w:jc w:val="center"/>
        </w:trPr>
        <w:tc>
          <w:tcPr>
            <w:tcW w:w="1365" w:type="dxa"/>
            <w:vAlign w:val="bottom"/>
          </w:tcPr>
          <w:p w:rsidR="00253061" w:rsidRPr="002B4FF6" w:rsidRDefault="00253061" w:rsidP="00FF6C46">
            <w:pPr>
              <w:pStyle w:val="Tabletext"/>
              <w:jc w:val="center"/>
            </w:pPr>
            <w:r w:rsidRPr="002B4FF6">
              <w:t xml:space="preserve">1 </w:t>
            </w:r>
            <w:r w:rsidRPr="002B4FF6">
              <w:rPr>
                <w:rFonts w:hint="eastAsia"/>
                <w:lang w:eastAsia="zh-CN"/>
              </w:rPr>
              <w:t>至</w:t>
            </w:r>
            <w:r w:rsidRPr="002B4FF6">
              <w:t>5</w:t>
            </w:r>
          </w:p>
        </w:tc>
        <w:tc>
          <w:tcPr>
            <w:tcW w:w="1726" w:type="dxa"/>
            <w:vAlign w:val="bottom"/>
          </w:tcPr>
          <w:p w:rsidR="00253061" w:rsidRPr="002B4FF6" w:rsidRDefault="00253061" w:rsidP="00FF6C46">
            <w:pPr>
              <w:pStyle w:val="Tabletext"/>
              <w:jc w:val="center"/>
            </w:pPr>
            <w:r w:rsidRPr="002B4FF6">
              <w:t>–13</w:t>
            </w:r>
          </w:p>
        </w:tc>
        <w:tc>
          <w:tcPr>
            <w:tcW w:w="1151" w:type="dxa"/>
            <w:vAlign w:val="bottom"/>
          </w:tcPr>
          <w:p w:rsidR="00253061" w:rsidRPr="002B4FF6" w:rsidRDefault="00253061" w:rsidP="00FF6C46">
            <w:pPr>
              <w:pStyle w:val="Tabletext"/>
              <w:jc w:val="center"/>
            </w:pPr>
            <w:r w:rsidRPr="002B4FF6">
              <w:t>dBm</w:t>
            </w:r>
          </w:p>
        </w:tc>
        <w:tc>
          <w:tcPr>
            <w:tcW w:w="1075" w:type="dxa"/>
            <w:vAlign w:val="bottom"/>
          </w:tcPr>
          <w:p w:rsidR="00253061" w:rsidRPr="002B4FF6" w:rsidRDefault="00253061" w:rsidP="00FF6C46">
            <w:pPr>
              <w:pStyle w:val="Tabletext"/>
              <w:jc w:val="center"/>
            </w:pPr>
            <w:r w:rsidRPr="002B4FF6">
              <w:t>100</w:t>
            </w:r>
          </w:p>
        </w:tc>
        <w:tc>
          <w:tcPr>
            <w:tcW w:w="2178" w:type="dxa"/>
            <w:vAlign w:val="bottom"/>
          </w:tcPr>
          <w:p w:rsidR="00253061" w:rsidRPr="002B4FF6" w:rsidRDefault="00253061" w:rsidP="00FF6C46">
            <w:pPr>
              <w:pStyle w:val="Tabletext"/>
              <w:jc w:val="center"/>
            </w:pPr>
            <w:r w:rsidRPr="002B4FF6">
              <w:rPr>
                <w:rFonts w:hint="eastAsia"/>
                <w:lang w:eastAsia="zh-CN"/>
              </w:rPr>
              <w:t>所有</w:t>
            </w:r>
            <w:r w:rsidRPr="002B4FF6">
              <w:t>CBW ≥ 5 MHz</w:t>
            </w:r>
          </w:p>
        </w:tc>
        <w:tc>
          <w:tcPr>
            <w:tcW w:w="184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&lt; 1 GHz</w:t>
            </w:r>
          </w:p>
        </w:tc>
      </w:tr>
      <w:tr w:rsidR="00253061" w:rsidRPr="002B4FF6" w:rsidTr="00873AED">
        <w:trPr>
          <w:trHeight w:val="374"/>
          <w:jc w:val="center"/>
        </w:trPr>
        <w:tc>
          <w:tcPr>
            <w:tcW w:w="1365" w:type="dxa"/>
            <w:vAlign w:val="bottom"/>
          </w:tcPr>
          <w:p w:rsidR="00253061" w:rsidRPr="002B4FF6" w:rsidRDefault="00253061" w:rsidP="00FF6C46">
            <w:pPr>
              <w:pStyle w:val="Tabletext"/>
              <w:jc w:val="center"/>
            </w:pPr>
            <w:r w:rsidRPr="002B4FF6">
              <w:t xml:space="preserve">5 </w:t>
            </w:r>
            <w:r w:rsidRPr="002B4FF6">
              <w:rPr>
                <w:rFonts w:hint="eastAsia"/>
                <w:lang w:eastAsia="zh-CN"/>
              </w:rPr>
              <w:t>至</w:t>
            </w:r>
            <w:r w:rsidRPr="002B4FF6">
              <w:t>10</w:t>
            </w:r>
          </w:p>
        </w:tc>
        <w:tc>
          <w:tcPr>
            <w:tcW w:w="1726" w:type="dxa"/>
            <w:vAlign w:val="bottom"/>
          </w:tcPr>
          <w:p w:rsidR="00253061" w:rsidRPr="002B4FF6" w:rsidRDefault="00253061" w:rsidP="00FF6C46">
            <w:pPr>
              <w:pStyle w:val="Tabletext"/>
              <w:jc w:val="center"/>
            </w:pPr>
            <w:r w:rsidRPr="002B4FF6">
              <w:t>–14</w:t>
            </w:r>
          </w:p>
        </w:tc>
        <w:tc>
          <w:tcPr>
            <w:tcW w:w="1151" w:type="dxa"/>
            <w:vAlign w:val="bottom"/>
          </w:tcPr>
          <w:p w:rsidR="00253061" w:rsidRPr="002B4FF6" w:rsidRDefault="00253061" w:rsidP="00FF6C46">
            <w:pPr>
              <w:pStyle w:val="Tabletext"/>
              <w:jc w:val="center"/>
            </w:pPr>
            <w:r w:rsidRPr="002B4FF6">
              <w:t>dBm</w:t>
            </w:r>
          </w:p>
        </w:tc>
        <w:tc>
          <w:tcPr>
            <w:tcW w:w="1075" w:type="dxa"/>
            <w:vAlign w:val="bottom"/>
          </w:tcPr>
          <w:p w:rsidR="00253061" w:rsidRPr="002B4FF6" w:rsidRDefault="00253061" w:rsidP="00FF6C46">
            <w:pPr>
              <w:pStyle w:val="Tabletext"/>
              <w:jc w:val="center"/>
            </w:pPr>
            <w:r w:rsidRPr="002B4FF6">
              <w:t>100</w:t>
            </w:r>
          </w:p>
        </w:tc>
        <w:tc>
          <w:tcPr>
            <w:tcW w:w="2178" w:type="dxa"/>
            <w:vAlign w:val="bottom"/>
          </w:tcPr>
          <w:p w:rsidR="00253061" w:rsidRPr="002B4FF6" w:rsidRDefault="00253061" w:rsidP="00FF6C46">
            <w:pPr>
              <w:pStyle w:val="Tabletext"/>
              <w:jc w:val="center"/>
            </w:pPr>
            <w:r w:rsidRPr="002B4FF6">
              <w:rPr>
                <w:rFonts w:hint="eastAsia"/>
                <w:lang w:eastAsia="zh-CN"/>
              </w:rPr>
              <w:t>所有</w:t>
            </w:r>
            <w:r w:rsidRPr="002B4FF6">
              <w:t>CBW ≥ 5 MHz</w:t>
            </w:r>
          </w:p>
        </w:tc>
        <w:tc>
          <w:tcPr>
            <w:tcW w:w="184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&lt; 1 GHz</w:t>
            </w:r>
          </w:p>
        </w:tc>
      </w:tr>
      <w:tr w:rsidR="00253061" w:rsidRPr="002B4FF6" w:rsidTr="00873AED">
        <w:trPr>
          <w:trHeight w:val="374"/>
          <w:jc w:val="center"/>
        </w:trPr>
        <w:tc>
          <w:tcPr>
            <w:tcW w:w="1365" w:type="dxa"/>
            <w:vAlign w:val="bottom"/>
          </w:tcPr>
          <w:p w:rsidR="00253061" w:rsidRPr="002B4FF6" w:rsidRDefault="00253061" w:rsidP="00FF6C46">
            <w:pPr>
              <w:pStyle w:val="Tabletext"/>
              <w:jc w:val="center"/>
            </w:pPr>
            <w:r w:rsidRPr="002B4FF6">
              <w:t>10-</w:t>
            </w:r>
            <w:r w:rsidRPr="002B4FF6">
              <w:rPr>
                <w:szCs w:val="22"/>
              </w:rPr>
              <w:sym w:font="Symbol" w:char="F044"/>
            </w:r>
            <w:r w:rsidRPr="002B4FF6">
              <w:rPr>
                <w:i/>
                <w:iCs/>
              </w:rPr>
              <w:t>f</w:t>
            </w:r>
            <w:r w:rsidRPr="002B4FF6">
              <w:rPr>
                <w:i/>
                <w:iCs/>
                <w:vertAlign w:val="subscript"/>
              </w:rPr>
              <w:t>max</w:t>
            </w:r>
          </w:p>
        </w:tc>
        <w:tc>
          <w:tcPr>
            <w:tcW w:w="1726" w:type="dxa"/>
            <w:vAlign w:val="bottom"/>
          </w:tcPr>
          <w:p w:rsidR="00253061" w:rsidRPr="002B4FF6" w:rsidRDefault="00253061" w:rsidP="00FF6C46">
            <w:pPr>
              <w:pStyle w:val="Tabletext"/>
              <w:jc w:val="center"/>
            </w:pPr>
            <w:r w:rsidRPr="002B4FF6">
              <w:t>–16</w:t>
            </w:r>
          </w:p>
        </w:tc>
        <w:tc>
          <w:tcPr>
            <w:tcW w:w="1151" w:type="dxa"/>
            <w:vAlign w:val="bottom"/>
          </w:tcPr>
          <w:p w:rsidR="00253061" w:rsidRPr="002B4FF6" w:rsidRDefault="00253061" w:rsidP="00FF6C46">
            <w:pPr>
              <w:pStyle w:val="Tabletext"/>
              <w:jc w:val="center"/>
            </w:pPr>
            <w:r w:rsidRPr="002B4FF6">
              <w:t>dBm</w:t>
            </w:r>
          </w:p>
        </w:tc>
        <w:tc>
          <w:tcPr>
            <w:tcW w:w="1075" w:type="dxa"/>
            <w:vAlign w:val="bottom"/>
          </w:tcPr>
          <w:p w:rsidR="00253061" w:rsidRPr="002B4FF6" w:rsidRDefault="00253061" w:rsidP="00FF6C46">
            <w:pPr>
              <w:pStyle w:val="Tabletext"/>
              <w:jc w:val="center"/>
            </w:pPr>
            <w:r w:rsidRPr="002B4FF6">
              <w:t>100</w:t>
            </w:r>
          </w:p>
        </w:tc>
        <w:tc>
          <w:tcPr>
            <w:tcW w:w="2178" w:type="dxa"/>
            <w:vAlign w:val="bottom"/>
          </w:tcPr>
          <w:p w:rsidR="00253061" w:rsidRPr="002B4FF6" w:rsidRDefault="00253061" w:rsidP="00FF6C46">
            <w:pPr>
              <w:pStyle w:val="Tabletext"/>
              <w:jc w:val="center"/>
            </w:pPr>
            <w:r w:rsidRPr="002B4FF6">
              <w:rPr>
                <w:rFonts w:hint="eastAsia"/>
                <w:lang w:eastAsia="zh-CN"/>
              </w:rPr>
              <w:t>所有</w:t>
            </w:r>
            <w:r w:rsidRPr="002B4FF6">
              <w:t>CBW ≥ 5 MHz</w:t>
            </w:r>
          </w:p>
        </w:tc>
        <w:tc>
          <w:tcPr>
            <w:tcW w:w="184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&lt; 1 GHz</w:t>
            </w:r>
          </w:p>
        </w:tc>
      </w:tr>
    </w:tbl>
    <w:p w:rsidR="00253061" w:rsidRDefault="00253061" w:rsidP="00253061">
      <w:pPr>
        <w:pStyle w:val="Tablefin"/>
      </w:pPr>
      <w:bookmarkStart w:id="104" w:name="_Ref204673540"/>
      <w:bookmarkStart w:id="105" w:name="_Toc495822715"/>
      <w:bookmarkStart w:id="106" w:name="_Ref490721705"/>
      <w:bookmarkStart w:id="107" w:name="_Toc108902431"/>
      <w:bookmarkStart w:id="108" w:name="_Toc109077029"/>
      <w:bookmarkStart w:id="109" w:name="_Toc109179740"/>
      <w:bookmarkStart w:id="110" w:name="_Toc202154762"/>
      <w:bookmarkStart w:id="111" w:name="_Toc226431680"/>
    </w:p>
    <w:bookmarkEnd w:id="104"/>
    <w:bookmarkEnd w:id="105"/>
    <w:bookmarkEnd w:id="106"/>
    <w:bookmarkEnd w:id="107"/>
    <w:bookmarkEnd w:id="108"/>
    <w:bookmarkEnd w:id="109"/>
    <w:bookmarkEnd w:id="110"/>
    <w:bookmarkEnd w:id="111"/>
    <w:p w:rsidR="00253061" w:rsidRPr="00EF1D59" w:rsidRDefault="00253061" w:rsidP="00253061">
      <w:pPr>
        <w:pStyle w:val="TableNo"/>
        <w:rPr>
          <w:lang w:eastAsia="zh-CN"/>
        </w:rPr>
      </w:pPr>
      <w:r w:rsidRPr="00EF1D59">
        <w:rPr>
          <w:rFonts w:hint="eastAsia"/>
          <w:lang w:eastAsia="zh-CN"/>
        </w:rPr>
        <w:t>表</w:t>
      </w:r>
      <w:r>
        <w:rPr>
          <w:lang w:eastAsia="zh-CN"/>
        </w:rPr>
        <w:t>31</w:t>
      </w:r>
    </w:p>
    <w:p w:rsidR="00253061" w:rsidRPr="00484FA7" w:rsidRDefault="00253061" w:rsidP="00253061">
      <w:pPr>
        <w:pStyle w:val="Tabletitle"/>
        <w:rPr>
          <w:lang w:eastAsia="zh-CN"/>
        </w:rPr>
      </w:pPr>
      <w:r>
        <w:rPr>
          <w:rFonts w:hint="eastAsia"/>
          <w:lang w:eastAsia="zh-CN"/>
        </w:rPr>
        <w:t>高于</w:t>
      </w:r>
      <w:r>
        <w:rPr>
          <w:lang w:eastAsia="zh-CN"/>
        </w:rPr>
        <w:t>1GHz</w:t>
      </w:r>
      <w:r>
        <w:rPr>
          <w:rFonts w:hint="eastAsia"/>
          <w:lang w:eastAsia="zh-CN"/>
        </w:rPr>
        <w:t>的载波频率的发射机杂散发射限值</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9"/>
        <w:gridCol w:w="1643"/>
        <w:gridCol w:w="1095"/>
        <w:gridCol w:w="1044"/>
        <w:gridCol w:w="2378"/>
        <w:gridCol w:w="1829"/>
      </w:tblGrid>
      <w:tr w:rsidR="00253061" w:rsidRPr="002B4FF6" w:rsidTr="00873AED">
        <w:trPr>
          <w:trHeight w:val="279"/>
          <w:jc w:val="center"/>
        </w:trPr>
        <w:tc>
          <w:tcPr>
            <w:tcW w:w="1299" w:type="dxa"/>
            <w:vMerge w:val="restart"/>
            <w:vAlign w:val="center"/>
          </w:tcPr>
          <w:p w:rsidR="00253061" w:rsidRPr="002B4FF6" w:rsidRDefault="00253061" w:rsidP="00FF6C46">
            <w:pPr>
              <w:pStyle w:val="Tablehead"/>
            </w:pPr>
            <w:r w:rsidRPr="002B4FF6">
              <w:rPr>
                <w:rFonts w:hint="eastAsia"/>
                <w:lang w:eastAsia="zh-CN"/>
              </w:rPr>
              <w:t>频率偏移</w:t>
            </w:r>
            <w:r w:rsidRPr="002B4FF6">
              <w:t xml:space="preserve">, </w:t>
            </w:r>
            <w:r w:rsidRPr="002B4FF6">
              <w:rPr>
                <w:szCs w:val="22"/>
              </w:rPr>
              <w:sym w:font="Symbol" w:char="F044"/>
            </w:r>
            <w:r w:rsidRPr="002B4FF6">
              <w:rPr>
                <w:i/>
                <w:iCs/>
              </w:rPr>
              <w:t>f</w:t>
            </w:r>
            <w:r w:rsidRPr="002B4FF6">
              <w:t>, MHz</w:t>
            </w:r>
          </w:p>
        </w:tc>
        <w:tc>
          <w:tcPr>
            <w:tcW w:w="3782" w:type="dxa"/>
            <w:gridSpan w:val="3"/>
            <w:vAlign w:val="center"/>
          </w:tcPr>
          <w:p w:rsidR="00253061" w:rsidRPr="002B4FF6" w:rsidRDefault="00253061" w:rsidP="00FF6C46">
            <w:pPr>
              <w:pStyle w:val="Tablehead"/>
            </w:pPr>
            <w:r w:rsidRPr="002B4FF6">
              <w:rPr>
                <w:rFonts w:hint="eastAsia"/>
                <w:lang w:eastAsia="zh-CN"/>
              </w:rPr>
              <w:t>发射限值</w:t>
            </w:r>
          </w:p>
        </w:tc>
        <w:tc>
          <w:tcPr>
            <w:tcW w:w="4207" w:type="dxa"/>
            <w:gridSpan w:val="2"/>
            <w:vAlign w:val="center"/>
          </w:tcPr>
          <w:p w:rsidR="00253061" w:rsidRPr="002B4FF6" w:rsidRDefault="00253061" w:rsidP="00FF6C46">
            <w:pPr>
              <w:pStyle w:val="Tablehead"/>
            </w:pPr>
            <w:r w:rsidRPr="002B4FF6">
              <w:rPr>
                <w:rFonts w:hint="eastAsia"/>
                <w:lang w:eastAsia="zh-CN"/>
              </w:rPr>
              <w:t>备注</w:t>
            </w:r>
          </w:p>
        </w:tc>
      </w:tr>
      <w:tr w:rsidR="00253061" w:rsidRPr="002B4FF6" w:rsidTr="00873AED">
        <w:trPr>
          <w:trHeight w:val="334"/>
          <w:jc w:val="center"/>
        </w:trPr>
        <w:tc>
          <w:tcPr>
            <w:tcW w:w="1299" w:type="dxa"/>
            <w:vMerge/>
            <w:vAlign w:val="center"/>
          </w:tcPr>
          <w:p w:rsidR="00253061" w:rsidRPr="002B4FF6" w:rsidRDefault="00253061" w:rsidP="00FF6C46">
            <w:pPr>
              <w:pStyle w:val="Tablehead"/>
            </w:pPr>
          </w:p>
        </w:tc>
        <w:tc>
          <w:tcPr>
            <w:tcW w:w="1643" w:type="dxa"/>
            <w:vAlign w:val="center"/>
          </w:tcPr>
          <w:p w:rsidR="00253061" w:rsidRPr="002B4FF6" w:rsidRDefault="00253061" w:rsidP="00FF6C46">
            <w:pPr>
              <w:pStyle w:val="Tablehead"/>
            </w:pPr>
            <w:r w:rsidRPr="002B4FF6">
              <w:t>–</w:t>
            </w:r>
          </w:p>
        </w:tc>
        <w:tc>
          <w:tcPr>
            <w:tcW w:w="1095" w:type="dxa"/>
            <w:vAlign w:val="center"/>
          </w:tcPr>
          <w:p w:rsidR="00253061" w:rsidRPr="002B4FF6" w:rsidRDefault="00253061" w:rsidP="00FF6C46">
            <w:pPr>
              <w:pStyle w:val="Tablehead"/>
            </w:pPr>
            <w:r w:rsidRPr="002B4FF6">
              <w:rPr>
                <w:rFonts w:hint="eastAsia"/>
                <w:lang w:eastAsia="zh-CN"/>
              </w:rPr>
              <w:t>单位</w:t>
            </w:r>
          </w:p>
        </w:tc>
        <w:tc>
          <w:tcPr>
            <w:tcW w:w="1043" w:type="dxa"/>
            <w:vAlign w:val="center"/>
          </w:tcPr>
          <w:p w:rsidR="00253061" w:rsidRPr="002B4FF6" w:rsidRDefault="00253061" w:rsidP="00FF6C46">
            <w:pPr>
              <w:pStyle w:val="Tablehead"/>
            </w:pPr>
            <w:r w:rsidRPr="002B4FF6">
              <w:t>RBW, kHz</w:t>
            </w:r>
          </w:p>
        </w:tc>
        <w:tc>
          <w:tcPr>
            <w:tcW w:w="2378" w:type="dxa"/>
            <w:vAlign w:val="center"/>
          </w:tcPr>
          <w:p w:rsidR="00253061" w:rsidRPr="002B4FF6" w:rsidRDefault="00253061" w:rsidP="00FF6C46">
            <w:pPr>
              <w:pStyle w:val="Tablehead"/>
            </w:pPr>
            <w:r w:rsidRPr="002B4FF6">
              <w:rPr>
                <w:rFonts w:hint="eastAsia"/>
                <w:lang w:eastAsia="zh-CN"/>
              </w:rPr>
              <w:t>限制</w:t>
            </w:r>
          </w:p>
        </w:tc>
        <w:tc>
          <w:tcPr>
            <w:tcW w:w="1828" w:type="dxa"/>
            <w:vAlign w:val="center"/>
          </w:tcPr>
          <w:p w:rsidR="00253061" w:rsidRPr="002B4FF6" w:rsidRDefault="00253061" w:rsidP="00FF6C46">
            <w:pPr>
              <w:pStyle w:val="Tablehead"/>
            </w:pPr>
            <w:r w:rsidRPr="002B4FF6">
              <w:rPr>
                <w:rFonts w:hint="eastAsia"/>
                <w:lang w:eastAsia="zh-CN"/>
              </w:rPr>
              <w:t>适用范围</w:t>
            </w:r>
          </w:p>
        </w:tc>
      </w:tr>
      <w:tr w:rsidR="00253061" w:rsidRPr="002B4FF6" w:rsidTr="00873AED">
        <w:trPr>
          <w:trHeight w:val="334"/>
          <w:jc w:val="center"/>
        </w:trPr>
        <w:tc>
          <w:tcPr>
            <w:tcW w:w="1299" w:type="dxa"/>
            <w:vAlign w:val="bottom"/>
          </w:tcPr>
          <w:p w:rsidR="00253061" w:rsidRPr="002B4FF6" w:rsidRDefault="00253061" w:rsidP="00FF6C46">
            <w:pPr>
              <w:pStyle w:val="Tabletext"/>
              <w:jc w:val="center"/>
            </w:pPr>
            <w:r w:rsidRPr="002B4FF6">
              <w:t xml:space="preserve">0 </w:t>
            </w:r>
            <w:r w:rsidRPr="002B4FF6">
              <w:rPr>
                <w:rFonts w:hint="eastAsia"/>
                <w:lang w:eastAsia="zh-CN"/>
              </w:rPr>
              <w:t>至</w:t>
            </w:r>
            <w:r w:rsidRPr="002B4FF6">
              <w:t xml:space="preserve"> 5</w:t>
            </w:r>
          </w:p>
        </w:tc>
        <w:tc>
          <w:tcPr>
            <w:tcW w:w="1643" w:type="dxa"/>
            <w:vAlign w:val="bottom"/>
          </w:tcPr>
          <w:p w:rsidR="00253061" w:rsidRPr="002B4FF6" w:rsidRDefault="00253061" w:rsidP="00FF6C46">
            <w:pPr>
              <w:pStyle w:val="Tabletext"/>
              <w:jc w:val="center"/>
            </w:pPr>
            <w:r w:rsidRPr="002B4FF6">
              <w:t>–7 –7/5 ×</w:t>
            </w:r>
            <w:r w:rsidRPr="002B4FF6">
              <w:rPr>
                <w:szCs w:val="22"/>
              </w:rPr>
              <w:sym w:font="Symbol" w:char="F044"/>
            </w:r>
            <w:r w:rsidRPr="002B4FF6">
              <w:rPr>
                <w:i/>
                <w:iCs/>
              </w:rPr>
              <w:t>f</w:t>
            </w:r>
          </w:p>
        </w:tc>
        <w:tc>
          <w:tcPr>
            <w:tcW w:w="1095" w:type="dxa"/>
            <w:vAlign w:val="bottom"/>
          </w:tcPr>
          <w:p w:rsidR="00253061" w:rsidRPr="002B4FF6" w:rsidRDefault="00253061" w:rsidP="00FF6C46">
            <w:pPr>
              <w:pStyle w:val="Tabletext"/>
              <w:jc w:val="center"/>
            </w:pPr>
            <w:r w:rsidRPr="002B4FF6">
              <w:t>dBm</w:t>
            </w:r>
          </w:p>
        </w:tc>
        <w:tc>
          <w:tcPr>
            <w:tcW w:w="1043" w:type="dxa"/>
            <w:vAlign w:val="bottom"/>
          </w:tcPr>
          <w:p w:rsidR="00253061" w:rsidRPr="002B4FF6" w:rsidRDefault="00253061" w:rsidP="00FF6C46">
            <w:pPr>
              <w:pStyle w:val="Tabletext"/>
              <w:jc w:val="center"/>
            </w:pPr>
            <w:r w:rsidRPr="002B4FF6">
              <w:t>100</w:t>
            </w:r>
          </w:p>
        </w:tc>
        <w:tc>
          <w:tcPr>
            <w:tcW w:w="2378"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2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r w:rsidR="00253061" w:rsidRPr="002B4FF6" w:rsidTr="00873AED">
        <w:trPr>
          <w:trHeight w:val="334"/>
          <w:jc w:val="center"/>
        </w:trPr>
        <w:tc>
          <w:tcPr>
            <w:tcW w:w="1299" w:type="dxa"/>
            <w:vAlign w:val="bottom"/>
          </w:tcPr>
          <w:p w:rsidR="00253061" w:rsidRPr="002B4FF6" w:rsidRDefault="00253061" w:rsidP="00FF6C46">
            <w:pPr>
              <w:pStyle w:val="Tabletext"/>
              <w:jc w:val="center"/>
            </w:pPr>
            <w:r w:rsidRPr="002B4FF6">
              <w:t xml:space="preserve">5 </w:t>
            </w:r>
            <w:r w:rsidRPr="002B4FF6">
              <w:rPr>
                <w:rFonts w:hint="eastAsia"/>
                <w:lang w:eastAsia="zh-CN"/>
              </w:rPr>
              <w:t>至</w:t>
            </w:r>
            <w:r w:rsidRPr="002B4FF6">
              <w:t xml:space="preserve"> 10</w:t>
            </w:r>
          </w:p>
        </w:tc>
        <w:tc>
          <w:tcPr>
            <w:tcW w:w="1643" w:type="dxa"/>
            <w:vAlign w:val="bottom"/>
          </w:tcPr>
          <w:p w:rsidR="00253061" w:rsidRPr="002B4FF6" w:rsidRDefault="00253061" w:rsidP="00FF6C46">
            <w:pPr>
              <w:pStyle w:val="Tabletext"/>
              <w:jc w:val="center"/>
            </w:pPr>
            <w:r w:rsidRPr="002B4FF6">
              <w:t>–14</w:t>
            </w:r>
          </w:p>
        </w:tc>
        <w:tc>
          <w:tcPr>
            <w:tcW w:w="1095" w:type="dxa"/>
            <w:vAlign w:val="bottom"/>
          </w:tcPr>
          <w:p w:rsidR="00253061" w:rsidRPr="002B4FF6" w:rsidRDefault="00253061" w:rsidP="00FF6C46">
            <w:pPr>
              <w:pStyle w:val="Tabletext"/>
              <w:jc w:val="center"/>
            </w:pPr>
            <w:r w:rsidRPr="002B4FF6">
              <w:t>dBm</w:t>
            </w:r>
          </w:p>
        </w:tc>
        <w:tc>
          <w:tcPr>
            <w:tcW w:w="1043" w:type="dxa"/>
            <w:vAlign w:val="bottom"/>
          </w:tcPr>
          <w:p w:rsidR="00253061" w:rsidRPr="002B4FF6" w:rsidRDefault="00253061" w:rsidP="00FF6C46">
            <w:pPr>
              <w:pStyle w:val="Tabletext"/>
              <w:jc w:val="center"/>
            </w:pPr>
            <w:r w:rsidRPr="002B4FF6">
              <w:t>100</w:t>
            </w:r>
          </w:p>
        </w:tc>
        <w:tc>
          <w:tcPr>
            <w:tcW w:w="2378"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2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r w:rsidR="00253061" w:rsidRPr="002B4FF6" w:rsidTr="00873AED">
        <w:trPr>
          <w:trHeight w:val="334"/>
          <w:jc w:val="center"/>
        </w:trPr>
        <w:tc>
          <w:tcPr>
            <w:tcW w:w="1299" w:type="dxa"/>
            <w:vAlign w:val="bottom"/>
          </w:tcPr>
          <w:p w:rsidR="00253061" w:rsidRPr="002B4FF6" w:rsidRDefault="00253061" w:rsidP="00FF6C46">
            <w:pPr>
              <w:pStyle w:val="Tabletext"/>
              <w:jc w:val="center"/>
            </w:pPr>
            <w:r w:rsidRPr="002B4FF6">
              <w:t xml:space="preserve">10 </w:t>
            </w:r>
            <w:r w:rsidRPr="002B4FF6">
              <w:rPr>
                <w:rFonts w:hint="eastAsia"/>
                <w:lang w:eastAsia="zh-CN"/>
              </w:rPr>
              <w:t>至</w:t>
            </w:r>
            <w:r w:rsidRPr="002B4FF6">
              <w:t xml:space="preserve"> </w:t>
            </w:r>
            <w:r w:rsidRPr="002B4FF6">
              <w:rPr>
                <w:szCs w:val="22"/>
              </w:rPr>
              <w:sym w:font="Symbol" w:char="F044"/>
            </w:r>
            <w:r w:rsidRPr="002B4FF6">
              <w:rPr>
                <w:i/>
                <w:iCs/>
              </w:rPr>
              <w:t>f</w:t>
            </w:r>
            <w:r w:rsidRPr="002B4FF6">
              <w:rPr>
                <w:i/>
                <w:iCs/>
                <w:vertAlign w:val="subscript"/>
              </w:rPr>
              <w:t>max</w:t>
            </w:r>
          </w:p>
        </w:tc>
        <w:tc>
          <w:tcPr>
            <w:tcW w:w="1643" w:type="dxa"/>
            <w:vAlign w:val="bottom"/>
          </w:tcPr>
          <w:p w:rsidR="00253061" w:rsidRPr="002B4FF6" w:rsidRDefault="00253061" w:rsidP="00FF6C46">
            <w:pPr>
              <w:pStyle w:val="Tabletext"/>
              <w:jc w:val="center"/>
            </w:pPr>
            <w:r w:rsidRPr="002B4FF6">
              <w:t>–15</w:t>
            </w:r>
          </w:p>
        </w:tc>
        <w:tc>
          <w:tcPr>
            <w:tcW w:w="1095" w:type="dxa"/>
            <w:vAlign w:val="bottom"/>
          </w:tcPr>
          <w:p w:rsidR="00253061" w:rsidRPr="002B4FF6" w:rsidRDefault="00253061" w:rsidP="00FF6C46">
            <w:pPr>
              <w:pStyle w:val="Tabletext"/>
              <w:jc w:val="center"/>
            </w:pPr>
            <w:r w:rsidRPr="002B4FF6">
              <w:t>dBm</w:t>
            </w:r>
          </w:p>
        </w:tc>
        <w:tc>
          <w:tcPr>
            <w:tcW w:w="1043" w:type="dxa"/>
            <w:vAlign w:val="bottom"/>
          </w:tcPr>
          <w:p w:rsidR="00253061" w:rsidRPr="002B4FF6" w:rsidRDefault="00253061" w:rsidP="00FF6C46">
            <w:pPr>
              <w:pStyle w:val="Tabletext"/>
              <w:jc w:val="center"/>
            </w:pPr>
            <w:r w:rsidRPr="002B4FF6">
              <w:t>1 000</w:t>
            </w:r>
          </w:p>
        </w:tc>
        <w:tc>
          <w:tcPr>
            <w:tcW w:w="2378"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28"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bl>
    <w:p w:rsidR="00253061" w:rsidRPr="00EF1D59" w:rsidRDefault="00253061" w:rsidP="00253061">
      <w:pPr>
        <w:pStyle w:val="TableNo"/>
        <w:rPr>
          <w:lang w:eastAsia="zh-CN"/>
        </w:rPr>
      </w:pPr>
      <w:bookmarkStart w:id="112" w:name="_Ref500833764"/>
      <w:r w:rsidRPr="00EF1D59">
        <w:rPr>
          <w:rFonts w:hint="eastAsia"/>
          <w:lang w:eastAsia="zh-CN"/>
        </w:rPr>
        <w:t>表</w:t>
      </w:r>
      <w:r>
        <w:rPr>
          <w:lang w:eastAsia="zh-CN"/>
        </w:rPr>
        <w:t>32</w:t>
      </w:r>
    </w:p>
    <w:p w:rsidR="00253061" w:rsidRDefault="00253061" w:rsidP="00253061">
      <w:pPr>
        <w:pStyle w:val="Tabletitle"/>
        <w:rPr>
          <w:lang w:eastAsia="zh-CN"/>
        </w:rPr>
      </w:pPr>
      <w:r>
        <w:rPr>
          <w:rFonts w:hint="eastAsia"/>
          <w:lang w:eastAsia="zh-CN"/>
        </w:rPr>
        <w:t>附加的频带类别</w:t>
      </w:r>
      <w:r>
        <w:rPr>
          <w:lang w:eastAsia="zh-CN"/>
        </w:rPr>
        <w:t>1</w:t>
      </w:r>
      <w:r>
        <w:rPr>
          <w:rFonts w:hint="eastAsia"/>
          <w:lang w:eastAsia="zh-CN"/>
        </w:rPr>
        <w:t>和</w:t>
      </w:r>
      <w:r>
        <w:rPr>
          <w:lang w:eastAsia="zh-CN"/>
        </w:rPr>
        <w:t>15</w:t>
      </w:r>
      <w:r>
        <w:rPr>
          <w:rFonts w:hint="eastAsia"/>
          <w:lang w:eastAsia="zh-CN"/>
        </w:rPr>
        <w:t>的发射机杂散发射限值</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633"/>
        <w:gridCol w:w="1089"/>
        <w:gridCol w:w="1018"/>
        <w:gridCol w:w="2399"/>
        <w:gridCol w:w="1804"/>
      </w:tblGrid>
      <w:tr w:rsidR="00253061" w:rsidRPr="002B4FF6" w:rsidTr="00873AED">
        <w:trPr>
          <w:trHeight w:val="274"/>
          <w:jc w:val="center"/>
        </w:trPr>
        <w:tc>
          <w:tcPr>
            <w:tcW w:w="1291" w:type="dxa"/>
            <w:vMerge w:val="restart"/>
            <w:vAlign w:val="center"/>
          </w:tcPr>
          <w:p w:rsidR="00253061" w:rsidRPr="002B4FF6" w:rsidRDefault="00253061" w:rsidP="00FF6C46">
            <w:pPr>
              <w:pStyle w:val="Tablehead"/>
            </w:pPr>
            <w:r w:rsidRPr="002B4FF6">
              <w:rPr>
                <w:rFonts w:hint="eastAsia"/>
                <w:lang w:eastAsia="zh-CN"/>
              </w:rPr>
              <w:t>频率偏移</w:t>
            </w:r>
            <w:r w:rsidRPr="002B4FF6">
              <w:t xml:space="preserve">, </w:t>
            </w:r>
            <w:r w:rsidRPr="002B4FF6">
              <w:br/>
            </w:r>
            <w:r w:rsidRPr="002B4FF6">
              <w:rPr>
                <w:szCs w:val="22"/>
              </w:rPr>
              <w:sym w:font="Symbol" w:char="F044"/>
            </w:r>
            <w:r w:rsidRPr="002B4FF6">
              <w:rPr>
                <w:i/>
                <w:iCs/>
              </w:rPr>
              <w:t>f</w:t>
            </w:r>
            <w:r w:rsidRPr="002B4FF6">
              <w:t>, MHz</w:t>
            </w:r>
          </w:p>
        </w:tc>
        <w:tc>
          <w:tcPr>
            <w:tcW w:w="3740" w:type="dxa"/>
            <w:gridSpan w:val="3"/>
            <w:vAlign w:val="center"/>
          </w:tcPr>
          <w:p w:rsidR="00253061" w:rsidRPr="002B4FF6" w:rsidRDefault="00253061" w:rsidP="00FF6C46">
            <w:pPr>
              <w:pStyle w:val="Tablehead"/>
            </w:pPr>
            <w:r w:rsidRPr="002B4FF6">
              <w:rPr>
                <w:rFonts w:hint="eastAsia"/>
                <w:lang w:eastAsia="zh-CN"/>
              </w:rPr>
              <w:t>发射限值</w:t>
            </w:r>
          </w:p>
        </w:tc>
        <w:tc>
          <w:tcPr>
            <w:tcW w:w="4203" w:type="dxa"/>
            <w:gridSpan w:val="2"/>
            <w:vAlign w:val="center"/>
          </w:tcPr>
          <w:p w:rsidR="00253061" w:rsidRPr="002B4FF6" w:rsidRDefault="00253061" w:rsidP="00FF6C46">
            <w:pPr>
              <w:pStyle w:val="Tablehead"/>
            </w:pPr>
            <w:r w:rsidRPr="002B4FF6">
              <w:rPr>
                <w:rFonts w:hint="eastAsia"/>
                <w:lang w:eastAsia="zh-CN"/>
              </w:rPr>
              <w:t>备注</w:t>
            </w:r>
          </w:p>
        </w:tc>
      </w:tr>
      <w:tr w:rsidR="00253061" w:rsidRPr="002B4FF6" w:rsidTr="00873AED">
        <w:trPr>
          <w:trHeight w:val="328"/>
          <w:jc w:val="center"/>
        </w:trPr>
        <w:tc>
          <w:tcPr>
            <w:tcW w:w="1291" w:type="dxa"/>
            <w:vMerge/>
            <w:vAlign w:val="center"/>
          </w:tcPr>
          <w:p w:rsidR="00253061" w:rsidRPr="002B4FF6" w:rsidRDefault="00253061" w:rsidP="00FF6C46">
            <w:pPr>
              <w:pStyle w:val="Tablehead"/>
            </w:pPr>
          </w:p>
        </w:tc>
        <w:tc>
          <w:tcPr>
            <w:tcW w:w="1633" w:type="dxa"/>
            <w:vAlign w:val="center"/>
          </w:tcPr>
          <w:p w:rsidR="00253061" w:rsidRPr="002B4FF6" w:rsidRDefault="00253061" w:rsidP="00FF6C46">
            <w:pPr>
              <w:pStyle w:val="Tablehead"/>
            </w:pPr>
            <w:r w:rsidRPr="002B4FF6">
              <w:t>–</w:t>
            </w:r>
          </w:p>
        </w:tc>
        <w:tc>
          <w:tcPr>
            <w:tcW w:w="1089" w:type="dxa"/>
            <w:vAlign w:val="center"/>
          </w:tcPr>
          <w:p w:rsidR="00253061" w:rsidRPr="002B4FF6" w:rsidRDefault="00253061" w:rsidP="00FF6C46">
            <w:pPr>
              <w:pStyle w:val="Tablehead"/>
            </w:pPr>
            <w:r w:rsidRPr="002B4FF6">
              <w:rPr>
                <w:rFonts w:hint="eastAsia"/>
                <w:lang w:eastAsia="zh-CN"/>
              </w:rPr>
              <w:t>单位</w:t>
            </w:r>
          </w:p>
        </w:tc>
        <w:tc>
          <w:tcPr>
            <w:tcW w:w="1017" w:type="dxa"/>
            <w:vAlign w:val="center"/>
          </w:tcPr>
          <w:p w:rsidR="00253061" w:rsidRPr="002B4FF6" w:rsidRDefault="00253061" w:rsidP="00FF6C46">
            <w:pPr>
              <w:pStyle w:val="Tablehead"/>
            </w:pPr>
            <w:r w:rsidRPr="002B4FF6">
              <w:t>RBW, kHz</w:t>
            </w:r>
          </w:p>
        </w:tc>
        <w:tc>
          <w:tcPr>
            <w:tcW w:w="2399" w:type="dxa"/>
            <w:vAlign w:val="center"/>
          </w:tcPr>
          <w:p w:rsidR="00253061" w:rsidRPr="002B4FF6" w:rsidRDefault="00253061" w:rsidP="00FF6C46">
            <w:pPr>
              <w:pStyle w:val="Tablehead"/>
            </w:pPr>
            <w:r w:rsidRPr="002B4FF6">
              <w:rPr>
                <w:rFonts w:hint="eastAsia"/>
                <w:lang w:eastAsia="zh-CN"/>
              </w:rPr>
              <w:t>限制</w:t>
            </w:r>
          </w:p>
        </w:tc>
        <w:tc>
          <w:tcPr>
            <w:tcW w:w="1803" w:type="dxa"/>
            <w:vAlign w:val="center"/>
          </w:tcPr>
          <w:p w:rsidR="00253061" w:rsidRPr="002B4FF6" w:rsidRDefault="00253061" w:rsidP="00FF6C46">
            <w:pPr>
              <w:pStyle w:val="Tablehead"/>
            </w:pPr>
            <w:r w:rsidRPr="002B4FF6">
              <w:rPr>
                <w:rFonts w:hint="eastAsia"/>
                <w:lang w:eastAsia="zh-CN"/>
              </w:rPr>
              <w:t>适用范围</w:t>
            </w:r>
          </w:p>
        </w:tc>
      </w:tr>
      <w:tr w:rsidR="00253061" w:rsidRPr="002B4FF6" w:rsidTr="00873AED">
        <w:trPr>
          <w:trHeight w:val="328"/>
          <w:jc w:val="center"/>
        </w:trPr>
        <w:tc>
          <w:tcPr>
            <w:tcW w:w="1291" w:type="dxa"/>
            <w:vAlign w:val="bottom"/>
          </w:tcPr>
          <w:p w:rsidR="00253061" w:rsidRPr="002B4FF6" w:rsidRDefault="00253061" w:rsidP="00FF6C46">
            <w:pPr>
              <w:pStyle w:val="Tabletext"/>
              <w:jc w:val="center"/>
            </w:pPr>
            <w:r w:rsidRPr="002B4FF6">
              <w:t xml:space="preserve">0 </w:t>
            </w:r>
            <w:r w:rsidRPr="002B4FF6">
              <w:rPr>
                <w:rFonts w:hint="eastAsia"/>
                <w:lang w:eastAsia="zh-CN"/>
              </w:rPr>
              <w:t>至</w:t>
            </w:r>
            <w:r w:rsidRPr="002B4FF6">
              <w:t xml:space="preserve"> 1</w:t>
            </w:r>
          </w:p>
        </w:tc>
        <w:tc>
          <w:tcPr>
            <w:tcW w:w="1633" w:type="dxa"/>
            <w:vAlign w:val="bottom"/>
          </w:tcPr>
          <w:p w:rsidR="00253061" w:rsidRPr="002B4FF6" w:rsidRDefault="00253061" w:rsidP="00FF6C46">
            <w:pPr>
              <w:pStyle w:val="Tabletext"/>
              <w:jc w:val="center"/>
            </w:pPr>
            <w:r w:rsidRPr="002B4FF6">
              <w:t>–10</w:t>
            </w:r>
          </w:p>
        </w:tc>
        <w:tc>
          <w:tcPr>
            <w:tcW w:w="1089" w:type="dxa"/>
            <w:vAlign w:val="bottom"/>
          </w:tcPr>
          <w:p w:rsidR="00253061" w:rsidRPr="002B4FF6" w:rsidRDefault="00253061" w:rsidP="00FF6C46">
            <w:pPr>
              <w:pStyle w:val="Tabletext"/>
              <w:jc w:val="center"/>
            </w:pPr>
            <w:r w:rsidRPr="002B4FF6">
              <w:t>dBm</w:t>
            </w:r>
          </w:p>
        </w:tc>
        <w:tc>
          <w:tcPr>
            <w:tcW w:w="1017" w:type="dxa"/>
            <w:vAlign w:val="bottom"/>
          </w:tcPr>
          <w:p w:rsidR="00253061" w:rsidRPr="002B4FF6" w:rsidRDefault="00253061" w:rsidP="00FF6C46">
            <w:pPr>
              <w:pStyle w:val="Tabletext"/>
              <w:jc w:val="center"/>
            </w:pPr>
            <w:r w:rsidRPr="002B4FF6">
              <w:t>100</w:t>
            </w:r>
          </w:p>
        </w:tc>
        <w:tc>
          <w:tcPr>
            <w:tcW w:w="2399" w:type="dxa"/>
            <w:vAlign w:val="bottom"/>
          </w:tcPr>
          <w:p w:rsidR="00253061" w:rsidRPr="002B4FF6" w:rsidRDefault="00253061" w:rsidP="00FF6C46">
            <w:pPr>
              <w:pStyle w:val="Tabletext"/>
              <w:jc w:val="center"/>
            </w:pPr>
            <w:r w:rsidRPr="002B4FF6">
              <w:t>CBW=5 MHz</w:t>
            </w:r>
          </w:p>
        </w:tc>
        <w:tc>
          <w:tcPr>
            <w:tcW w:w="1803"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r w:rsidR="00253061" w:rsidRPr="002B4FF6" w:rsidTr="00873AED">
        <w:trPr>
          <w:trHeight w:val="328"/>
          <w:jc w:val="center"/>
        </w:trPr>
        <w:tc>
          <w:tcPr>
            <w:tcW w:w="1291" w:type="dxa"/>
            <w:vAlign w:val="bottom"/>
          </w:tcPr>
          <w:p w:rsidR="00253061" w:rsidRPr="002B4FF6" w:rsidRDefault="00253061" w:rsidP="00FF6C46">
            <w:pPr>
              <w:pStyle w:val="Tabletext"/>
              <w:jc w:val="center"/>
            </w:pPr>
            <w:r w:rsidRPr="002B4FF6">
              <w:t>0</w:t>
            </w:r>
            <w:r w:rsidRPr="002B4FF6">
              <w:rPr>
                <w:rFonts w:hint="eastAsia"/>
                <w:lang w:eastAsia="zh-CN"/>
              </w:rPr>
              <w:t>至</w:t>
            </w:r>
            <w:r w:rsidRPr="002B4FF6">
              <w:t>1</w:t>
            </w:r>
          </w:p>
        </w:tc>
        <w:tc>
          <w:tcPr>
            <w:tcW w:w="1633" w:type="dxa"/>
            <w:vAlign w:val="bottom"/>
          </w:tcPr>
          <w:p w:rsidR="00253061" w:rsidRPr="002B4FF6" w:rsidRDefault="00253061" w:rsidP="00FF6C46">
            <w:pPr>
              <w:pStyle w:val="Tabletext"/>
              <w:jc w:val="center"/>
            </w:pPr>
            <w:r w:rsidRPr="002B4FF6">
              <w:t>–13</w:t>
            </w:r>
          </w:p>
        </w:tc>
        <w:tc>
          <w:tcPr>
            <w:tcW w:w="1089" w:type="dxa"/>
            <w:vAlign w:val="bottom"/>
          </w:tcPr>
          <w:p w:rsidR="00253061" w:rsidRPr="002B4FF6" w:rsidRDefault="00253061" w:rsidP="00FF6C46">
            <w:pPr>
              <w:pStyle w:val="Tabletext"/>
              <w:jc w:val="center"/>
            </w:pPr>
            <w:r w:rsidRPr="002B4FF6">
              <w:t>dBm</w:t>
            </w:r>
          </w:p>
        </w:tc>
        <w:tc>
          <w:tcPr>
            <w:tcW w:w="1017" w:type="dxa"/>
            <w:vAlign w:val="bottom"/>
          </w:tcPr>
          <w:p w:rsidR="00253061" w:rsidRPr="002B4FF6" w:rsidRDefault="00253061" w:rsidP="00FF6C46">
            <w:pPr>
              <w:pStyle w:val="Tabletext"/>
              <w:jc w:val="center"/>
            </w:pPr>
            <w:r w:rsidRPr="002B4FF6">
              <w:t>100</w:t>
            </w:r>
          </w:p>
        </w:tc>
        <w:tc>
          <w:tcPr>
            <w:tcW w:w="2399" w:type="dxa"/>
            <w:vAlign w:val="bottom"/>
          </w:tcPr>
          <w:p w:rsidR="00253061" w:rsidRPr="002B4FF6" w:rsidRDefault="00253061" w:rsidP="00FF6C46">
            <w:pPr>
              <w:pStyle w:val="Tabletext"/>
              <w:jc w:val="center"/>
            </w:pPr>
            <w:r w:rsidRPr="002B4FF6">
              <w:t>CBW=10 MHz</w:t>
            </w:r>
          </w:p>
        </w:tc>
        <w:tc>
          <w:tcPr>
            <w:tcW w:w="1803"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r w:rsidR="00253061" w:rsidRPr="002B4FF6" w:rsidTr="00873AED">
        <w:trPr>
          <w:trHeight w:val="328"/>
          <w:jc w:val="center"/>
        </w:trPr>
        <w:tc>
          <w:tcPr>
            <w:tcW w:w="1291" w:type="dxa"/>
            <w:vAlign w:val="bottom"/>
          </w:tcPr>
          <w:p w:rsidR="00253061" w:rsidRPr="002B4FF6" w:rsidRDefault="00253061" w:rsidP="00FF6C46">
            <w:pPr>
              <w:pStyle w:val="Tabletext"/>
              <w:jc w:val="center"/>
            </w:pPr>
            <w:r w:rsidRPr="002B4FF6">
              <w:t>0</w:t>
            </w:r>
            <w:r w:rsidRPr="002B4FF6">
              <w:rPr>
                <w:rFonts w:hint="eastAsia"/>
                <w:lang w:eastAsia="zh-CN"/>
              </w:rPr>
              <w:t>至</w:t>
            </w:r>
            <w:r w:rsidRPr="002B4FF6">
              <w:t>1</w:t>
            </w:r>
          </w:p>
        </w:tc>
        <w:tc>
          <w:tcPr>
            <w:tcW w:w="1633" w:type="dxa"/>
            <w:vAlign w:val="bottom"/>
          </w:tcPr>
          <w:p w:rsidR="00253061" w:rsidRPr="002B4FF6" w:rsidRDefault="00253061" w:rsidP="00FF6C46">
            <w:pPr>
              <w:pStyle w:val="Tabletext"/>
              <w:jc w:val="center"/>
            </w:pPr>
            <w:r w:rsidRPr="002B4FF6">
              <w:t>–16</w:t>
            </w:r>
          </w:p>
        </w:tc>
        <w:tc>
          <w:tcPr>
            <w:tcW w:w="1089" w:type="dxa"/>
            <w:vAlign w:val="bottom"/>
          </w:tcPr>
          <w:p w:rsidR="00253061" w:rsidRPr="002B4FF6" w:rsidRDefault="00253061" w:rsidP="00FF6C46">
            <w:pPr>
              <w:pStyle w:val="Tabletext"/>
              <w:jc w:val="center"/>
            </w:pPr>
            <w:r w:rsidRPr="002B4FF6">
              <w:t>dBm</w:t>
            </w:r>
          </w:p>
        </w:tc>
        <w:tc>
          <w:tcPr>
            <w:tcW w:w="1017" w:type="dxa"/>
            <w:vAlign w:val="bottom"/>
          </w:tcPr>
          <w:p w:rsidR="00253061" w:rsidRPr="002B4FF6" w:rsidRDefault="00253061" w:rsidP="00FF6C46">
            <w:pPr>
              <w:pStyle w:val="Tabletext"/>
              <w:jc w:val="center"/>
            </w:pPr>
            <w:r w:rsidRPr="002B4FF6">
              <w:t>100</w:t>
            </w:r>
          </w:p>
        </w:tc>
        <w:tc>
          <w:tcPr>
            <w:tcW w:w="2399" w:type="dxa"/>
            <w:vAlign w:val="bottom"/>
          </w:tcPr>
          <w:p w:rsidR="00253061" w:rsidRPr="002B4FF6" w:rsidRDefault="00253061" w:rsidP="00FF6C46">
            <w:pPr>
              <w:pStyle w:val="Tabletext"/>
              <w:jc w:val="center"/>
            </w:pPr>
            <w:r w:rsidRPr="002B4FF6">
              <w:t>CBW=20 MHz</w:t>
            </w:r>
          </w:p>
        </w:tc>
        <w:tc>
          <w:tcPr>
            <w:tcW w:w="1803"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r w:rsidR="00253061" w:rsidRPr="002B4FF6" w:rsidTr="00873AED">
        <w:trPr>
          <w:trHeight w:val="328"/>
          <w:jc w:val="center"/>
        </w:trPr>
        <w:tc>
          <w:tcPr>
            <w:tcW w:w="1291" w:type="dxa"/>
            <w:vAlign w:val="bottom"/>
          </w:tcPr>
          <w:p w:rsidR="00253061" w:rsidRPr="002B4FF6" w:rsidRDefault="00253061" w:rsidP="00FF6C46">
            <w:pPr>
              <w:pStyle w:val="Tabletext"/>
              <w:jc w:val="center"/>
            </w:pPr>
            <w:r w:rsidRPr="002B4FF6">
              <w:t>1</w:t>
            </w:r>
            <w:r w:rsidRPr="002B4FF6">
              <w:rPr>
                <w:rFonts w:hint="eastAsia"/>
                <w:lang w:eastAsia="zh-CN"/>
              </w:rPr>
              <w:t>至</w:t>
            </w:r>
            <w:r w:rsidRPr="002B4FF6">
              <w:t>10</w:t>
            </w:r>
          </w:p>
        </w:tc>
        <w:tc>
          <w:tcPr>
            <w:tcW w:w="1633" w:type="dxa"/>
            <w:vAlign w:val="bottom"/>
          </w:tcPr>
          <w:p w:rsidR="00253061" w:rsidRPr="002B4FF6" w:rsidRDefault="00253061" w:rsidP="00FF6C46">
            <w:pPr>
              <w:pStyle w:val="Tabletext"/>
              <w:jc w:val="center"/>
            </w:pPr>
            <w:r w:rsidRPr="002B4FF6">
              <w:t>–13</w:t>
            </w:r>
          </w:p>
        </w:tc>
        <w:tc>
          <w:tcPr>
            <w:tcW w:w="1089" w:type="dxa"/>
            <w:vAlign w:val="bottom"/>
          </w:tcPr>
          <w:p w:rsidR="00253061" w:rsidRPr="002B4FF6" w:rsidRDefault="00253061" w:rsidP="00FF6C46">
            <w:pPr>
              <w:pStyle w:val="Tabletext"/>
              <w:jc w:val="center"/>
            </w:pPr>
            <w:r w:rsidRPr="002B4FF6">
              <w:t>dBm</w:t>
            </w:r>
          </w:p>
        </w:tc>
        <w:tc>
          <w:tcPr>
            <w:tcW w:w="1017" w:type="dxa"/>
            <w:vAlign w:val="bottom"/>
          </w:tcPr>
          <w:p w:rsidR="00253061" w:rsidRPr="002B4FF6" w:rsidRDefault="00253061" w:rsidP="00FF6C46">
            <w:pPr>
              <w:pStyle w:val="Tabletext"/>
              <w:jc w:val="center"/>
            </w:pPr>
            <w:r w:rsidRPr="002B4FF6">
              <w:t>1 000</w:t>
            </w:r>
          </w:p>
        </w:tc>
        <w:tc>
          <w:tcPr>
            <w:tcW w:w="2399"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03"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r w:rsidR="00253061" w:rsidRPr="002B4FF6" w:rsidTr="00873AED">
        <w:trPr>
          <w:trHeight w:val="328"/>
          <w:jc w:val="center"/>
        </w:trPr>
        <w:tc>
          <w:tcPr>
            <w:tcW w:w="1291" w:type="dxa"/>
            <w:vAlign w:val="bottom"/>
          </w:tcPr>
          <w:p w:rsidR="00253061" w:rsidRPr="002B4FF6" w:rsidRDefault="00253061" w:rsidP="00FF6C46">
            <w:pPr>
              <w:pStyle w:val="Tabletext"/>
              <w:jc w:val="center"/>
            </w:pPr>
            <w:r w:rsidRPr="002B4FF6">
              <w:t>10</w:t>
            </w:r>
            <w:r w:rsidRPr="002B4FF6">
              <w:rPr>
                <w:rFonts w:hint="eastAsia"/>
                <w:lang w:eastAsia="zh-CN"/>
              </w:rPr>
              <w:t>至</w:t>
            </w:r>
            <w:r w:rsidRPr="002B4FF6">
              <w:rPr>
                <w:szCs w:val="22"/>
              </w:rPr>
              <w:sym w:font="Symbol" w:char="F044"/>
            </w:r>
            <w:r w:rsidRPr="002B4FF6">
              <w:rPr>
                <w:i/>
                <w:iCs/>
              </w:rPr>
              <w:t>f</w:t>
            </w:r>
            <w:r w:rsidRPr="002B4FF6">
              <w:rPr>
                <w:i/>
                <w:iCs/>
                <w:vertAlign w:val="subscript"/>
              </w:rPr>
              <w:t>max</w:t>
            </w:r>
          </w:p>
        </w:tc>
        <w:tc>
          <w:tcPr>
            <w:tcW w:w="1633" w:type="dxa"/>
            <w:vAlign w:val="bottom"/>
          </w:tcPr>
          <w:p w:rsidR="00253061" w:rsidRPr="002B4FF6" w:rsidRDefault="00253061" w:rsidP="00FF6C46">
            <w:pPr>
              <w:pStyle w:val="Tabletext"/>
              <w:jc w:val="center"/>
            </w:pPr>
            <w:r w:rsidRPr="002B4FF6">
              <w:t>–15</w:t>
            </w:r>
          </w:p>
        </w:tc>
        <w:tc>
          <w:tcPr>
            <w:tcW w:w="1089" w:type="dxa"/>
            <w:vAlign w:val="bottom"/>
          </w:tcPr>
          <w:p w:rsidR="00253061" w:rsidRPr="002B4FF6" w:rsidRDefault="00253061" w:rsidP="00FF6C46">
            <w:pPr>
              <w:pStyle w:val="Tabletext"/>
              <w:jc w:val="center"/>
            </w:pPr>
            <w:r w:rsidRPr="002B4FF6">
              <w:t>dBm</w:t>
            </w:r>
          </w:p>
        </w:tc>
        <w:tc>
          <w:tcPr>
            <w:tcW w:w="1017" w:type="dxa"/>
            <w:vAlign w:val="bottom"/>
          </w:tcPr>
          <w:p w:rsidR="00253061" w:rsidRPr="002B4FF6" w:rsidRDefault="00253061" w:rsidP="00FF6C46">
            <w:pPr>
              <w:pStyle w:val="Tabletext"/>
              <w:jc w:val="center"/>
            </w:pPr>
            <w:r w:rsidRPr="002B4FF6">
              <w:t>1 000</w:t>
            </w:r>
          </w:p>
        </w:tc>
        <w:tc>
          <w:tcPr>
            <w:tcW w:w="2399" w:type="dxa"/>
            <w:vAlign w:val="bottom"/>
          </w:tcPr>
          <w:p w:rsidR="00253061" w:rsidRPr="002B4FF6" w:rsidRDefault="00253061" w:rsidP="00FF6C46">
            <w:pPr>
              <w:pStyle w:val="Tabletext"/>
              <w:jc w:val="center"/>
            </w:pPr>
            <w:r w:rsidRPr="002B4FF6">
              <w:rPr>
                <w:rFonts w:hint="eastAsia"/>
                <w:lang w:eastAsia="zh-CN"/>
              </w:rPr>
              <w:t>所有</w:t>
            </w:r>
            <w:r w:rsidRPr="002B4FF6">
              <w:t xml:space="preserve"> CBW ≥ 5 MHz</w:t>
            </w:r>
          </w:p>
        </w:tc>
        <w:tc>
          <w:tcPr>
            <w:tcW w:w="1803" w:type="dxa"/>
            <w:vAlign w:val="center"/>
          </w:tcPr>
          <w:p w:rsidR="00253061" w:rsidRPr="002B4FF6" w:rsidRDefault="00253061" w:rsidP="00FF6C46">
            <w:pPr>
              <w:pStyle w:val="Tabletext"/>
              <w:jc w:val="center"/>
            </w:pPr>
            <w:r w:rsidRPr="002B4FF6">
              <w:rPr>
                <w:i/>
                <w:iCs/>
              </w:rPr>
              <w:t>f</w:t>
            </w:r>
            <w:r w:rsidRPr="002B4FF6">
              <w:rPr>
                <w:i/>
                <w:iCs/>
                <w:vertAlign w:val="subscript"/>
              </w:rPr>
              <w:t>c</w:t>
            </w:r>
            <w:r w:rsidRPr="002B4FF6">
              <w:t>&gt; 1 GHz</w:t>
            </w:r>
          </w:p>
        </w:tc>
      </w:tr>
    </w:tbl>
    <w:p w:rsidR="00253061" w:rsidRDefault="00253061" w:rsidP="00253061">
      <w:pPr>
        <w:pStyle w:val="Tablefin"/>
      </w:pPr>
      <w:bookmarkStart w:id="113" w:name="_Toc269477869"/>
      <w:bookmarkStart w:id="114" w:name="_Toc269478270"/>
      <w:bookmarkEnd w:id="112"/>
    </w:p>
    <w:p w:rsidR="00253061" w:rsidRPr="00484FA7" w:rsidRDefault="00253061" w:rsidP="00253061">
      <w:pPr>
        <w:pStyle w:val="Heading2"/>
        <w:rPr>
          <w:szCs w:val="24"/>
          <w:lang w:eastAsia="zh-CN"/>
        </w:rPr>
      </w:pPr>
      <w:r w:rsidRPr="00484FA7">
        <w:rPr>
          <w:szCs w:val="24"/>
        </w:rPr>
        <w:lastRenderedPageBreak/>
        <w:t>2.2</w:t>
      </w:r>
      <w:r w:rsidRPr="00484FA7">
        <w:rPr>
          <w:szCs w:val="24"/>
        </w:rPr>
        <w:tab/>
      </w:r>
      <w:bookmarkEnd w:id="113"/>
      <w:bookmarkEnd w:id="114"/>
      <w:r w:rsidRPr="00484FA7">
        <w:rPr>
          <w:rFonts w:hint="eastAsia"/>
          <w:szCs w:val="24"/>
          <w:lang w:eastAsia="zh-CN"/>
        </w:rPr>
        <w:t>发射机杂散发射</w:t>
      </w:r>
    </w:p>
    <w:p w:rsidR="00253061" w:rsidRPr="00EF1D59" w:rsidRDefault="00253061" w:rsidP="00253061">
      <w:pPr>
        <w:pStyle w:val="TableNo"/>
        <w:rPr>
          <w:lang w:eastAsia="zh-CN"/>
        </w:rPr>
      </w:pPr>
      <w:r w:rsidRPr="00EF1D59">
        <w:rPr>
          <w:rFonts w:hint="eastAsia"/>
          <w:lang w:eastAsia="zh-CN"/>
        </w:rPr>
        <w:t>表</w:t>
      </w:r>
      <w:r>
        <w:rPr>
          <w:lang w:eastAsia="zh-CN"/>
        </w:rPr>
        <w:t>33</w:t>
      </w:r>
    </w:p>
    <w:p w:rsidR="00253061" w:rsidRDefault="00253061" w:rsidP="00253061">
      <w:pPr>
        <w:pStyle w:val="Tabletitle"/>
        <w:rPr>
          <w:lang w:eastAsia="zh-CN"/>
        </w:rPr>
      </w:pPr>
      <w:r>
        <w:rPr>
          <w:lang w:eastAsia="zh-CN"/>
        </w:rPr>
        <w:t>A</w:t>
      </w:r>
      <w:r>
        <w:rPr>
          <w:rFonts w:hint="eastAsia"/>
          <w:lang w:eastAsia="zh-CN"/>
        </w:rPr>
        <w:t>类带外杂散发射限值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6"/>
        <w:gridCol w:w="2409"/>
        <w:gridCol w:w="2155"/>
        <w:gridCol w:w="1525"/>
      </w:tblGrid>
      <w:tr w:rsidR="00253061" w:rsidRPr="002B4FF6" w:rsidTr="006C6CC5">
        <w:trPr>
          <w:cantSplit/>
          <w:jc w:val="center"/>
        </w:trPr>
        <w:tc>
          <w:tcPr>
            <w:tcW w:w="325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频带</w:t>
            </w:r>
          </w:p>
        </w:tc>
        <w:tc>
          <w:tcPr>
            <w:tcW w:w="2409"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最大电平</w:t>
            </w:r>
          </w:p>
        </w:tc>
        <w:tc>
          <w:tcPr>
            <w:tcW w:w="215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测量带宽</w:t>
            </w:r>
          </w:p>
        </w:tc>
        <w:tc>
          <w:tcPr>
            <w:tcW w:w="152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注释</w:t>
            </w:r>
          </w:p>
        </w:tc>
      </w:tr>
      <w:tr w:rsidR="00253061" w:rsidRPr="002B4FF6" w:rsidTr="006C6CC5">
        <w:trPr>
          <w:cantSplit/>
          <w:jc w:val="center"/>
        </w:trPr>
        <w:tc>
          <w:tcPr>
            <w:tcW w:w="325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9 kHz-150 kHz</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text"/>
              <w:jc w:val="center"/>
            </w:pPr>
            <w:r w:rsidRPr="002B4FF6">
              <w:t>–13 dBm</w:t>
            </w:r>
          </w:p>
        </w:tc>
        <w:tc>
          <w:tcPr>
            <w:tcW w:w="215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kHz</w:t>
            </w:r>
          </w:p>
        </w:tc>
        <w:tc>
          <w:tcPr>
            <w:tcW w:w="152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 xml:space="preserve"> 1</w:t>
            </w:r>
          </w:p>
        </w:tc>
      </w:tr>
      <w:tr w:rsidR="00253061" w:rsidRPr="002B4FF6" w:rsidTr="006C6CC5">
        <w:trPr>
          <w:cantSplit/>
          <w:jc w:val="center"/>
        </w:trPr>
        <w:tc>
          <w:tcPr>
            <w:tcW w:w="325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150 kHz-30 MHz</w:t>
            </w:r>
          </w:p>
        </w:tc>
        <w:tc>
          <w:tcPr>
            <w:tcW w:w="2409" w:type="dxa"/>
            <w:vMerge/>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p>
        </w:tc>
        <w:tc>
          <w:tcPr>
            <w:tcW w:w="215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10 kHz</w:t>
            </w:r>
          </w:p>
        </w:tc>
        <w:tc>
          <w:tcPr>
            <w:tcW w:w="152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 xml:space="preserve"> 1</w:t>
            </w:r>
          </w:p>
        </w:tc>
      </w:tr>
      <w:tr w:rsidR="00253061" w:rsidRPr="002B4FF6" w:rsidTr="006C6CC5">
        <w:trPr>
          <w:cantSplit/>
          <w:jc w:val="center"/>
        </w:trPr>
        <w:tc>
          <w:tcPr>
            <w:tcW w:w="325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30 MHz-1 GHz</w:t>
            </w:r>
          </w:p>
        </w:tc>
        <w:tc>
          <w:tcPr>
            <w:tcW w:w="2409" w:type="dxa"/>
            <w:vMerge/>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p>
        </w:tc>
        <w:tc>
          <w:tcPr>
            <w:tcW w:w="215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100 kHz</w:t>
            </w:r>
          </w:p>
        </w:tc>
        <w:tc>
          <w:tcPr>
            <w:tcW w:w="152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 xml:space="preserve"> 1</w:t>
            </w:r>
          </w:p>
        </w:tc>
      </w:tr>
      <w:tr w:rsidR="00253061" w:rsidRPr="002B4FF6" w:rsidTr="006C6CC5">
        <w:trPr>
          <w:cantSplit/>
          <w:jc w:val="center"/>
        </w:trPr>
        <w:tc>
          <w:tcPr>
            <w:tcW w:w="325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GHz-12.75 GHz</w:t>
            </w:r>
          </w:p>
        </w:tc>
        <w:tc>
          <w:tcPr>
            <w:tcW w:w="2409" w:type="dxa"/>
            <w:vMerge/>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p>
        </w:tc>
        <w:tc>
          <w:tcPr>
            <w:tcW w:w="215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MHz</w:t>
            </w:r>
          </w:p>
        </w:tc>
        <w:tc>
          <w:tcPr>
            <w:tcW w:w="152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 xml:space="preserve"> 2</w:t>
            </w:r>
          </w:p>
        </w:tc>
      </w:tr>
      <w:tr w:rsidR="00253061" w:rsidRPr="002B4FF6" w:rsidTr="00873AED">
        <w:trPr>
          <w:cantSplit/>
          <w:jc w:val="center"/>
        </w:trPr>
        <w:tc>
          <w:tcPr>
            <w:tcW w:w="9345" w:type="dxa"/>
            <w:gridSpan w:val="4"/>
            <w:tcBorders>
              <w:top w:val="single" w:sz="4" w:space="0" w:color="000000"/>
              <w:left w:val="nil"/>
              <w:bottom w:val="nil"/>
              <w:right w:val="nil"/>
            </w:tcBorders>
          </w:tcPr>
          <w:p w:rsidR="00253061" w:rsidRPr="002B4FF6" w:rsidRDefault="00253061" w:rsidP="00873AED">
            <w:pPr>
              <w:pStyle w:val="TableLegend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带宽见</w:t>
            </w:r>
            <w:r w:rsidRPr="002B4FF6">
              <w:rPr>
                <w:lang w:eastAsia="zh-CN"/>
              </w:rPr>
              <w:t xml:space="preserve">ITU-R SM.329 </w:t>
            </w:r>
            <w:r w:rsidRPr="002B4FF6">
              <w:rPr>
                <w:rFonts w:hint="eastAsia"/>
                <w:lang w:eastAsia="zh-CN"/>
              </w:rPr>
              <w:t>建议书</w:t>
            </w:r>
            <w:r w:rsidRPr="002B4FF6">
              <w:rPr>
                <w:lang w:eastAsia="zh-CN"/>
              </w:rPr>
              <w:t>[2]</w:t>
            </w:r>
            <w:r w:rsidRPr="002B4FF6">
              <w:rPr>
                <w:rFonts w:hint="eastAsia"/>
                <w:lang w:eastAsia="zh-CN"/>
              </w:rPr>
              <w:t>，</w:t>
            </w:r>
            <w:r w:rsidRPr="002B4FF6">
              <w:rPr>
                <w:lang w:eastAsia="zh-CN"/>
              </w:rPr>
              <w:t>§ 4.1</w:t>
            </w:r>
            <w:r w:rsidRPr="002B4FF6">
              <w:rPr>
                <w:rFonts w:hint="eastAsia"/>
                <w:lang w:eastAsia="zh-CN"/>
              </w:rPr>
              <w:t>所述。</w:t>
            </w:r>
          </w:p>
          <w:p w:rsidR="00253061" w:rsidRPr="002B4FF6" w:rsidRDefault="00253061" w:rsidP="00873AED">
            <w:pPr>
              <w:pStyle w:val="TableLegendNote"/>
              <w:rPr>
                <w:lang w:eastAsia="zh-CN"/>
              </w:rPr>
            </w:pPr>
            <w:r w:rsidRPr="002B4FF6">
              <w:rPr>
                <w:rFonts w:hint="eastAsia"/>
                <w:lang w:eastAsia="zh-CN"/>
              </w:rPr>
              <w:t>注</w:t>
            </w:r>
            <w:r w:rsidRPr="002B4FF6">
              <w:rPr>
                <w:lang w:eastAsia="zh-CN"/>
              </w:rPr>
              <w:t xml:space="preserve">2 </w:t>
            </w:r>
            <w:r w:rsidR="007179FF">
              <w:rPr>
                <w:lang w:eastAsia="zh-CN"/>
              </w:rPr>
              <w:t>–</w:t>
            </w:r>
            <w:r w:rsidRPr="002B4FF6">
              <w:rPr>
                <w:lang w:eastAsia="zh-CN"/>
              </w:rPr>
              <w:t xml:space="preserve"> </w:t>
            </w:r>
            <w:r w:rsidRPr="002B4FF6">
              <w:rPr>
                <w:rFonts w:hint="eastAsia"/>
                <w:lang w:eastAsia="zh-CN"/>
              </w:rPr>
              <w:t>带宽见</w:t>
            </w:r>
            <w:r w:rsidRPr="002B4FF6">
              <w:rPr>
                <w:lang w:eastAsia="zh-CN"/>
              </w:rPr>
              <w:t>ITU-R SM.329</w:t>
            </w:r>
            <w:r w:rsidRPr="002B4FF6">
              <w:rPr>
                <w:rFonts w:hint="eastAsia"/>
                <w:lang w:eastAsia="zh-CN"/>
              </w:rPr>
              <w:t>建议书</w:t>
            </w:r>
            <w:r w:rsidRPr="002B4FF6">
              <w:rPr>
                <w:lang w:eastAsia="zh-CN"/>
              </w:rPr>
              <w:t>[2]</w:t>
            </w:r>
            <w:r w:rsidRPr="002B4FF6">
              <w:rPr>
                <w:rFonts w:hint="eastAsia"/>
                <w:lang w:eastAsia="zh-CN"/>
              </w:rPr>
              <w:t>，</w:t>
            </w:r>
            <w:r w:rsidRPr="002B4FF6">
              <w:rPr>
                <w:lang w:eastAsia="zh-CN"/>
              </w:rPr>
              <w:t>§ 4.1</w:t>
            </w:r>
            <w:r w:rsidRPr="002B4FF6">
              <w:rPr>
                <w:rFonts w:hint="eastAsia"/>
                <w:lang w:eastAsia="zh-CN"/>
              </w:rPr>
              <w:t>所述。上限频率见</w:t>
            </w:r>
            <w:r w:rsidRPr="002B4FF6">
              <w:rPr>
                <w:lang w:eastAsia="zh-CN"/>
              </w:rPr>
              <w:t>ITU-R SM.329</w:t>
            </w:r>
            <w:r w:rsidRPr="002B4FF6">
              <w:rPr>
                <w:rFonts w:hint="eastAsia"/>
                <w:lang w:eastAsia="zh-CN"/>
              </w:rPr>
              <w:t>建议书</w:t>
            </w:r>
            <w:r w:rsidRPr="002B4FF6">
              <w:rPr>
                <w:lang w:eastAsia="zh-CN"/>
              </w:rPr>
              <w:t>[2]</w:t>
            </w:r>
            <w:r w:rsidRPr="002B4FF6">
              <w:rPr>
                <w:rFonts w:hint="eastAsia"/>
                <w:lang w:eastAsia="zh-CN"/>
              </w:rPr>
              <w:t>，</w:t>
            </w:r>
            <w:r w:rsidRPr="002B4FF6">
              <w:rPr>
                <w:lang w:eastAsia="zh-CN"/>
              </w:rPr>
              <w:t>§ 2.5</w:t>
            </w:r>
            <w:r w:rsidRPr="002B4FF6">
              <w:rPr>
                <w:rFonts w:hint="eastAsia"/>
                <w:lang w:eastAsia="zh-CN"/>
              </w:rPr>
              <w:t>表</w:t>
            </w:r>
            <w:r w:rsidRPr="002B4FF6">
              <w:rPr>
                <w:lang w:eastAsia="zh-CN"/>
              </w:rPr>
              <w:t>1</w:t>
            </w:r>
            <w:r w:rsidRPr="002B4FF6">
              <w:rPr>
                <w:rFonts w:hint="eastAsia"/>
                <w:lang w:eastAsia="zh-CN"/>
              </w:rPr>
              <w:t>所述。</w:t>
            </w:r>
          </w:p>
        </w:tc>
      </w:tr>
    </w:tbl>
    <w:p w:rsidR="006C6CC5" w:rsidRDefault="006C6CC5" w:rsidP="006C6CC5">
      <w:pPr>
        <w:rPr>
          <w:lang w:eastAsia="zh-CN"/>
        </w:rPr>
      </w:pPr>
      <w:bookmarkStart w:id="115" w:name="_Toc226431683"/>
      <w:bookmarkStart w:id="116" w:name="_Ref35414032"/>
      <w:bookmarkStart w:id="117" w:name="_Toc108902435"/>
      <w:bookmarkStart w:id="118" w:name="_Toc109077033"/>
      <w:bookmarkStart w:id="119" w:name="_Toc109179744"/>
      <w:bookmarkStart w:id="120" w:name="_Toc202154766"/>
    </w:p>
    <w:p w:rsidR="00253061" w:rsidRDefault="00253061" w:rsidP="00253061">
      <w:pPr>
        <w:pStyle w:val="TableNo"/>
        <w:rPr>
          <w:lang w:eastAsia="zh-CN"/>
        </w:rPr>
      </w:pPr>
      <w:r>
        <w:rPr>
          <w:rFonts w:hint="eastAsia"/>
          <w:lang w:eastAsia="zh-CN"/>
        </w:rPr>
        <w:t>表</w:t>
      </w:r>
      <w:r>
        <w:rPr>
          <w:lang w:eastAsia="zh-CN"/>
        </w:rPr>
        <w:t>34</w:t>
      </w:r>
    </w:p>
    <w:bookmarkEnd w:id="115"/>
    <w:p w:rsidR="00253061" w:rsidRDefault="00253061" w:rsidP="00253061">
      <w:pPr>
        <w:pStyle w:val="Tabletitle"/>
        <w:rPr>
          <w:lang w:eastAsia="zh-CN"/>
        </w:rPr>
      </w:pPr>
      <w:r>
        <w:rPr>
          <w:lang w:val="en-US" w:eastAsia="zh-CN"/>
        </w:rPr>
        <w:t>B</w:t>
      </w:r>
      <w:r>
        <w:rPr>
          <w:rFonts w:hint="eastAsia"/>
          <w:lang w:eastAsia="zh-CN"/>
        </w:rPr>
        <w:t>类带外杂散发射限值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80"/>
        <w:gridCol w:w="2285"/>
        <w:gridCol w:w="2127"/>
        <w:gridCol w:w="1510"/>
      </w:tblGrid>
      <w:tr w:rsidR="00253061" w:rsidRPr="002B4FF6" w:rsidTr="006C6CC5">
        <w:trPr>
          <w:cantSplit/>
          <w:jc w:val="center"/>
        </w:trPr>
        <w:tc>
          <w:tcPr>
            <w:tcW w:w="338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频带</w:t>
            </w:r>
          </w:p>
        </w:tc>
        <w:tc>
          <w:tcPr>
            <w:tcW w:w="228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最大电平</w:t>
            </w:r>
          </w:p>
        </w:tc>
        <w:tc>
          <w:tcPr>
            <w:tcW w:w="212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测量带宽</w:t>
            </w:r>
          </w:p>
        </w:tc>
        <w:tc>
          <w:tcPr>
            <w:tcW w:w="15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head"/>
              <w:rPr>
                <w:lang w:eastAsia="zh-CN"/>
              </w:rPr>
            </w:pPr>
            <w:r w:rsidRPr="002B4FF6">
              <w:rPr>
                <w:rFonts w:hint="eastAsia"/>
                <w:lang w:eastAsia="zh-CN"/>
              </w:rPr>
              <w:t>注释</w:t>
            </w:r>
          </w:p>
        </w:tc>
      </w:tr>
      <w:tr w:rsidR="00253061" w:rsidRPr="002B4FF6" w:rsidTr="006C6CC5">
        <w:trPr>
          <w:cantSplit/>
          <w:jc w:val="center"/>
        </w:trPr>
        <w:tc>
          <w:tcPr>
            <w:tcW w:w="338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keepNext/>
              <w:keepLines/>
              <w:jc w:val="center"/>
            </w:pPr>
            <w:r w:rsidRPr="002B4FF6">
              <w:t xml:space="preserve">9 kHz </w:t>
            </w:r>
            <w:r w:rsidRPr="002B4FF6">
              <w:rPr>
                <w:szCs w:val="22"/>
              </w:rPr>
              <w:sym w:font="Symbol" w:char="F0AB"/>
            </w:r>
            <w:r w:rsidRPr="002B4FF6">
              <w:t xml:space="preserve"> 150 kHz</w:t>
            </w:r>
          </w:p>
        </w:tc>
        <w:tc>
          <w:tcPr>
            <w:tcW w:w="228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keepNext/>
              <w:keepLines/>
              <w:jc w:val="center"/>
            </w:pPr>
            <w:r w:rsidRPr="002B4FF6">
              <w:t>–36 dBm</w:t>
            </w:r>
          </w:p>
        </w:tc>
        <w:tc>
          <w:tcPr>
            <w:tcW w:w="212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keepNext/>
              <w:keepLines/>
              <w:jc w:val="center"/>
            </w:pPr>
            <w:r w:rsidRPr="002B4FF6">
              <w:t>1 kHz</w:t>
            </w:r>
          </w:p>
        </w:tc>
        <w:tc>
          <w:tcPr>
            <w:tcW w:w="15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keepNext/>
              <w:keepLines/>
              <w:jc w:val="center"/>
            </w:pPr>
            <w:r w:rsidRPr="002B4FF6">
              <w:rPr>
                <w:rFonts w:hint="eastAsia"/>
                <w:lang w:eastAsia="zh-CN"/>
              </w:rPr>
              <w:t>注</w:t>
            </w:r>
            <w:r w:rsidRPr="002B4FF6">
              <w:t>1</w:t>
            </w:r>
          </w:p>
        </w:tc>
      </w:tr>
      <w:tr w:rsidR="00253061" w:rsidRPr="002B4FF6" w:rsidTr="006C6CC5">
        <w:trPr>
          <w:cantSplit/>
          <w:jc w:val="center"/>
        </w:trPr>
        <w:tc>
          <w:tcPr>
            <w:tcW w:w="338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 xml:space="preserve">150 kHz </w:t>
            </w:r>
            <w:r w:rsidRPr="002B4FF6">
              <w:rPr>
                <w:szCs w:val="22"/>
              </w:rPr>
              <w:sym w:font="Symbol" w:char="F0AB"/>
            </w:r>
            <w:r w:rsidRPr="002B4FF6">
              <w:t xml:space="preserve"> 30 MHz</w:t>
            </w:r>
          </w:p>
        </w:tc>
        <w:tc>
          <w:tcPr>
            <w:tcW w:w="228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–36 dBm</w:t>
            </w:r>
          </w:p>
        </w:tc>
        <w:tc>
          <w:tcPr>
            <w:tcW w:w="212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10 kHz</w:t>
            </w:r>
          </w:p>
        </w:tc>
        <w:tc>
          <w:tcPr>
            <w:tcW w:w="15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1</w:t>
            </w:r>
          </w:p>
        </w:tc>
      </w:tr>
      <w:tr w:rsidR="00253061" w:rsidRPr="002B4FF6" w:rsidTr="006C6CC5">
        <w:trPr>
          <w:cantSplit/>
          <w:jc w:val="center"/>
        </w:trPr>
        <w:tc>
          <w:tcPr>
            <w:tcW w:w="338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 xml:space="preserve">30 MHz </w:t>
            </w:r>
            <w:r w:rsidRPr="002B4FF6">
              <w:rPr>
                <w:szCs w:val="22"/>
              </w:rPr>
              <w:sym w:font="Symbol" w:char="F0AB"/>
            </w:r>
            <w:r w:rsidRPr="002B4FF6">
              <w:t xml:space="preserve"> 1 GHz</w:t>
            </w:r>
          </w:p>
        </w:tc>
        <w:tc>
          <w:tcPr>
            <w:tcW w:w="228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–36 dBm</w:t>
            </w:r>
          </w:p>
        </w:tc>
        <w:tc>
          <w:tcPr>
            <w:tcW w:w="212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100 kHz</w:t>
            </w:r>
          </w:p>
        </w:tc>
        <w:tc>
          <w:tcPr>
            <w:tcW w:w="15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1</w:t>
            </w:r>
          </w:p>
        </w:tc>
      </w:tr>
      <w:tr w:rsidR="00253061" w:rsidRPr="002B4FF6" w:rsidTr="006C6CC5">
        <w:trPr>
          <w:cantSplit/>
          <w:jc w:val="center"/>
        </w:trPr>
        <w:tc>
          <w:tcPr>
            <w:tcW w:w="338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 xml:space="preserve">1 GHz </w:t>
            </w:r>
            <w:r w:rsidRPr="002B4FF6">
              <w:rPr>
                <w:szCs w:val="22"/>
              </w:rPr>
              <w:sym w:font="Symbol" w:char="F0AB"/>
            </w:r>
            <w:r w:rsidRPr="002B4FF6">
              <w:t xml:space="preserve"> 12.75 GHz</w:t>
            </w:r>
          </w:p>
        </w:tc>
        <w:tc>
          <w:tcPr>
            <w:tcW w:w="2285"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–30 dBm</w:t>
            </w:r>
          </w:p>
        </w:tc>
        <w:tc>
          <w:tcPr>
            <w:tcW w:w="212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MHz</w:t>
            </w:r>
          </w:p>
        </w:tc>
        <w:tc>
          <w:tcPr>
            <w:tcW w:w="15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rPr>
                <w:rFonts w:hint="eastAsia"/>
                <w:lang w:eastAsia="zh-CN"/>
              </w:rPr>
              <w:t>注</w:t>
            </w:r>
            <w:r w:rsidRPr="002B4FF6">
              <w:t>2</w:t>
            </w:r>
          </w:p>
        </w:tc>
      </w:tr>
      <w:tr w:rsidR="00253061" w:rsidRPr="002B4FF6" w:rsidTr="00873AED">
        <w:trPr>
          <w:cantSplit/>
          <w:jc w:val="center"/>
        </w:trPr>
        <w:tc>
          <w:tcPr>
            <w:tcW w:w="9302" w:type="dxa"/>
            <w:gridSpan w:val="4"/>
            <w:tcBorders>
              <w:top w:val="single" w:sz="4" w:space="0" w:color="000000"/>
              <w:left w:val="nil"/>
              <w:bottom w:val="nil"/>
              <w:right w:val="nil"/>
            </w:tcBorders>
          </w:tcPr>
          <w:p w:rsidR="00253061" w:rsidRPr="002B4FF6" w:rsidRDefault="00253061" w:rsidP="00873AED">
            <w:pPr>
              <w:pStyle w:val="TableLegend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带宽见</w:t>
            </w:r>
            <w:r w:rsidRPr="002B4FF6">
              <w:rPr>
                <w:lang w:eastAsia="zh-CN"/>
              </w:rPr>
              <w:t>ITU-R SM.329</w:t>
            </w:r>
            <w:r w:rsidRPr="002B4FF6">
              <w:rPr>
                <w:rFonts w:hint="eastAsia"/>
                <w:lang w:eastAsia="zh-CN"/>
              </w:rPr>
              <w:t>建议书</w:t>
            </w:r>
            <w:r w:rsidRPr="002B4FF6">
              <w:rPr>
                <w:lang w:eastAsia="zh-CN"/>
              </w:rPr>
              <w:t xml:space="preserve"> [2]</w:t>
            </w:r>
            <w:r w:rsidRPr="002B4FF6">
              <w:rPr>
                <w:rFonts w:hint="eastAsia"/>
                <w:lang w:eastAsia="zh-CN"/>
              </w:rPr>
              <w:t>，</w:t>
            </w:r>
            <w:r w:rsidRPr="002B4FF6">
              <w:rPr>
                <w:lang w:eastAsia="zh-CN"/>
              </w:rPr>
              <w:t>§ 4.1</w:t>
            </w:r>
            <w:r w:rsidRPr="002B4FF6">
              <w:rPr>
                <w:rFonts w:hint="eastAsia"/>
                <w:lang w:eastAsia="zh-CN"/>
              </w:rPr>
              <w:t>所述。</w:t>
            </w:r>
          </w:p>
          <w:p w:rsidR="00253061" w:rsidRPr="002B4FF6" w:rsidRDefault="00253061" w:rsidP="006C6CC5">
            <w:pPr>
              <w:pStyle w:val="TableLegendNote"/>
              <w:rPr>
                <w:lang w:eastAsia="zh-CN"/>
              </w:rPr>
            </w:pPr>
            <w:r w:rsidRPr="002B4FF6">
              <w:rPr>
                <w:rFonts w:hint="eastAsia"/>
                <w:lang w:eastAsia="zh-CN"/>
              </w:rPr>
              <w:t>注</w:t>
            </w:r>
            <w:r w:rsidRPr="002B4FF6">
              <w:rPr>
                <w:lang w:eastAsia="zh-CN"/>
              </w:rPr>
              <w:t xml:space="preserve">2 </w:t>
            </w:r>
            <w:r w:rsidR="007179FF">
              <w:rPr>
                <w:lang w:eastAsia="zh-CN"/>
              </w:rPr>
              <w:t>–</w:t>
            </w:r>
            <w:r w:rsidRPr="002B4FF6">
              <w:rPr>
                <w:lang w:eastAsia="zh-CN"/>
              </w:rPr>
              <w:t xml:space="preserve"> </w:t>
            </w:r>
            <w:r w:rsidRPr="002B4FF6">
              <w:rPr>
                <w:rFonts w:hint="eastAsia"/>
                <w:lang w:eastAsia="zh-CN"/>
              </w:rPr>
              <w:t>带宽见</w:t>
            </w:r>
            <w:r w:rsidRPr="002B4FF6">
              <w:rPr>
                <w:lang w:eastAsia="zh-CN"/>
              </w:rPr>
              <w:t>ITU-R SM.329</w:t>
            </w:r>
            <w:r w:rsidRPr="002B4FF6">
              <w:rPr>
                <w:rFonts w:hint="eastAsia"/>
                <w:lang w:eastAsia="zh-CN"/>
              </w:rPr>
              <w:t>建议书</w:t>
            </w:r>
            <w:r w:rsidR="006C6CC5">
              <w:rPr>
                <w:rFonts w:hint="eastAsia"/>
                <w:lang w:eastAsia="zh-CN"/>
              </w:rPr>
              <w:t xml:space="preserve"> </w:t>
            </w:r>
            <w:r w:rsidRPr="002B4FF6">
              <w:rPr>
                <w:lang w:eastAsia="zh-CN"/>
              </w:rPr>
              <w:t>[2]</w:t>
            </w:r>
            <w:r w:rsidRPr="002B4FF6">
              <w:rPr>
                <w:rFonts w:hint="eastAsia"/>
                <w:lang w:eastAsia="zh-CN"/>
              </w:rPr>
              <w:t>，</w:t>
            </w:r>
            <w:r w:rsidRPr="002B4FF6">
              <w:rPr>
                <w:lang w:eastAsia="zh-CN"/>
              </w:rPr>
              <w:t>§ 4.1</w:t>
            </w:r>
            <w:r w:rsidRPr="002B4FF6">
              <w:rPr>
                <w:rFonts w:hint="eastAsia"/>
                <w:lang w:eastAsia="zh-CN"/>
              </w:rPr>
              <w:t>所述。上限频率见</w:t>
            </w:r>
            <w:r w:rsidRPr="002B4FF6">
              <w:rPr>
                <w:lang w:eastAsia="zh-CN"/>
              </w:rPr>
              <w:t>ITU-R SM.329</w:t>
            </w:r>
            <w:r w:rsidRPr="002B4FF6">
              <w:rPr>
                <w:rFonts w:hint="eastAsia"/>
                <w:lang w:eastAsia="zh-CN"/>
              </w:rPr>
              <w:t>建议书</w:t>
            </w:r>
            <w:r w:rsidRPr="002B4FF6">
              <w:rPr>
                <w:lang w:eastAsia="zh-CN"/>
              </w:rPr>
              <w:t xml:space="preserve"> [4]</w:t>
            </w:r>
            <w:r w:rsidRPr="002B4FF6">
              <w:rPr>
                <w:rFonts w:hint="eastAsia"/>
                <w:lang w:eastAsia="zh-CN"/>
              </w:rPr>
              <w:t>，</w:t>
            </w:r>
            <w:r w:rsidRPr="002B4FF6">
              <w:rPr>
                <w:lang w:eastAsia="zh-CN"/>
              </w:rPr>
              <w:t>§ 2.5</w:t>
            </w:r>
            <w:r w:rsidRPr="002B4FF6">
              <w:rPr>
                <w:rFonts w:hint="eastAsia"/>
                <w:lang w:eastAsia="zh-CN"/>
              </w:rPr>
              <w:t>表</w:t>
            </w:r>
            <w:r w:rsidRPr="002B4FF6">
              <w:rPr>
                <w:lang w:eastAsia="zh-CN"/>
              </w:rPr>
              <w:t>1</w:t>
            </w:r>
            <w:r w:rsidRPr="002B4FF6">
              <w:rPr>
                <w:rFonts w:hint="eastAsia"/>
                <w:lang w:eastAsia="zh-CN"/>
              </w:rPr>
              <w:t>所述。</w:t>
            </w:r>
          </w:p>
        </w:tc>
      </w:tr>
    </w:tbl>
    <w:p w:rsidR="006C6CC5" w:rsidRDefault="006C6CC5" w:rsidP="006C6CC5">
      <w:pPr>
        <w:rPr>
          <w:lang w:eastAsia="zh-CN"/>
        </w:rPr>
      </w:pPr>
      <w:bookmarkStart w:id="121" w:name="_Toc226431684"/>
      <w:bookmarkEnd w:id="116"/>
      <w:bookmarkEnd w:id="117"/>
      <w:bookmarkEnd w:id="118"/>
      <w:bookmarkEnd w:id="119"/>
      <w:bookmarkEnd w:id="120"/>
    </w:p>
    <w:p w:rsidR="00253061" w:rsidRDefault="00253061" w:rsidP="00253061">
      <w:pPr>
        <w:pStyle w:val="TableNo"/>
        <w:rPr>
          <w:lang w:eastAsia="zh-CN"/>
        </w:rPr>
      </w:pPr>
      <w:r>
        <w:rPr>
          <w:rFonts w:hint="eastAsia"/>
          <w:lang w:eastAsia="zh-CN"/>
        </w:rPr>
        <w:t>表</w:t>
      </w:r>
      <w:r>
        <w:rPr>
          <w:lang w:eastAsia="zh-CN"/>
        </w:rPr>
        <w:t>35</w:t>
      </w:r>
    </w:p>
    <w:bookmarkEnd w:id="121"/>
    <w:p w:rsidR="00253061" w:rsidRDefault="00253061" w:rsidP="00253061">
      <w:pPr>
        <w:pStyle w:val="Tabletitle"/>
        <w:rPr>
          <w:lang w:eastAsia="zh-CN"/>
        </w:rPr>
      </w:pPr>
      <w:r>
        <w:rPr>
          <w:rFonts w:hint="eastAsia"/>
          <w:lang w:eastAsia="zh-CN"/>
        </w:rPr>
        <w:t>用于保护接入网络接收机的广域接入网络</w:t>
      </w:r>
      <w:r>
        <w:rPr>
          <w:lang w:eastAsia="zh-CN"/>
        </w:rPr>
        <w:br/>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409"/>
        <w:gridCol w:w="1985"/>
        <w:gridCol w:w="1670"/>
      </w:tblGrid>
      <w:tr w:rsidR="00253061" w:rsidRPr="002B4FF6" w:rsidTr="006C6CC5">
        <w:trPr>
          <w:cantSplit/>
          <w:jc w:val="center"/>
        </w:trPr>
        <w:tc>
          <w:tcPr>
            <w:tcW w:w="3256" w:type="dxa"/>
            <w:tcBorders>
              <w:bottom w:val="single" w:sz="4" w:space="0" w:color="auto"/>
            </w:tcBorders>
            <w:vAlign w:val="center"/>
          </w:tcPr>
          <w:p w:rsidR="00253061" w:rsidRPr="002B4FF6" w:rsidRDefault="00253061" w:rsidP="00FF6C46">
            <w:pPr>
              <w:pStyle w:val="Tablehead"/>
              <w:rPr>
                <w:lang w:eastAsia="zh-CN"/>
              </w:rPr>
            </w:pPr>
            <w:r w:rsidRPr="002B4FF6">
              <w:rPr>
                <w:rFonts w:hint="eastAsia"/>
                <w:lang w:eastAsia="zh-CN"/>
              </w:rPr>
              <w:t>工作频带</w:t>
            </w:r>
          </w:p>
        </w:tc>
        <w:tc>
          <w:tcPr>
            <w:tcW w:w="2409" w:type="dxa"/>
            <w:tcBorders>
              <w:bottom w:val="single" w:sz="4" w:space="0" w:color="auto"/>
            </w:tcBorders>
            <w:vAlign w:val="center"/>
          </w:tcPr>
          <w:p w:rsidR="00253061" w:rsidRPr="002B4FF6" w:rsidRDefault="00253061" w:rsidP="00FF6C46">
            <w:pPr>
              <w:pStyle w:val="Tablehead"/>
              <w:rPr>
                <w:lang w:eastAsia="zh-CN"/>
              </w:rPr>
            </w:pPr>
            <w:r w:rsidRPr="002B4FF6">
              <w:rPr>
                <w:rFonts w:hint="eastAsia"/>
                <w:lang w:eastAsia="zh-CN"/>
              </w:rPr>
              <w:t>接入网络类别</w:t>
            </w:r>
          </w:p>
        </w:tc>
        <w:tc>
          <w:tcPr>
            <w:tcW w:w="1985" w:type="dxa"/>
            <w:tcBorders>
              <w:bottom w:val="single" w:sz="4" w:space="0" w:color="auto"/>
            </w:tcBorders>
            <w:vAlign w:val="center"/>
          </w:tcPr>
          <w:p w:rsidR="00253061" w:rsidRPr="002B4FF6" w:rsidRDefault="00253061" w:rsidP="00FF6C46">
            <w:pPr>
              <w:pStyle w:val="Tablehead"/>
              <w:rPr>
                <w:lang w:eastAsia="zh-CN"/>
              </w:rPr>
            </w:pPr>
            <w:r w:rsidRPr="002B4FF6">
              <w:rPr>
                <w:rFonts w:hint="eastAsia"/>
                <w:lang w:eastAsia="zh-CN"/>
              </w:rPr>
              <w:t>最大电平</w:t>
            </w:r>
          </w:p>
        </w:tc>
        <w:tc>
          <w:tcPr>
            <w:tcW w:w="1670" w:type="dxa"/>
            <w:tcBorders>
              <w:bottom w:val="single" w:sz="4" w:space="0" w:color="auto"/>
            </w:tcBorders>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6C6CC5">
        <w:trPr>
          <w:cantSplit/>
          <w:jc w:val="center"/>
        </w:trPr>
        <w:tc>
          <w:tcPr>
            <w:tcW w:w="3256" w:type="dxa"/>
          </w:tcPr>
          <w:p w:rsidR="00253061" w:rsidRPr="002B4FF6" w:rsidRDefault="00253061" w:rsidP="00FF6C46">
            <w:pPr>
              <w:pStyle w:val="Tabletext"/>
              <w:jc w:val="center"/>
              <w:rPr>
                <w:lang w:eastAsia="zh-CN"/>
              </w:rPr>
            </w:pPr>
            <w:r w:rsidRPr="002B4FF6">
              <w:rPr>
                <w:rFonts w:hint="eastAsia"/>
                <w:lang w:eastAsia="zh-CN"/>
              </w:rPr>
              <w:t>所有</w:t>
            </w:r>
          </w:p>
        </w:tc>
        <w:tc>
          <w:tcPr>
            <w:tcW w:w="2409" w:type="dxa"/>
          </w:tcPr>
          <w:p w:rsidR="00253061" w:rsidRPr="002B4FF6" w:rsidRDefault="00253061" w:rsidP="00FF6C46">
            <w:pPr>
              <w:pStyle w:val="Tabletext"/>
              <w:jc w:val="center"/>
              <w:rPr>
                <w:lang w:eastAsia="zh-CN"/>
              </w:rPr>
            </w:pPr>
            <w:r w:rsidRPr="002B4FF6">
              <w:rPr>
                <w:rFonts w:hint="eastAsia"/>
                <w:lang w:eastAsia="zh-CN"/>
              </w:rPr>
              <w:t>广域</w:t>
            </w:r>
          </w:p>
        </w:tc>
        <w:tc>
          <w:tcPr>
            <w:tcW w:w="1985" w:type="dxa"/>
          </w:tcPr>
          <w:p w:rsidR="00253061" w:rsidRPr="002B4FF6" w:rsidRDefault="00253061" w:rsidP="00FF6C46">
            <w:pPr>
              <w:pStyle w:val="Tabletext"/>
              <w:jc w:val="center"/>
            </w:pPr>
            <w:r w:rsidRPr="002B4FF6">
              <w:t>–96 dBm</w:t>
            </w:r>
          </w:p>
        </w:tc>
        <w:tc>
          <w:tcPr>
            <w:tcW w:w="1670" w:type="dxa"/>
          </w:tcPr>
          <w:p w:rsidR="00253061" w:rsidRPr="002B4FF6" w:rsidRDefault="00253061" w:rsidP="00FF6C46">
            <w:pPr>
              <w:pStyle w:val="Tabletext"/>
              <w:jc w:val="center"/>
            </w:pPr>
            <w:r w:rsidRPr="002B4FF6">
              <w:t>100 kHz</w:t>
            </w:r>
          </w:p>
        </w:tc>
      </w:tr>
    </w:tbl>
    <w:p w:rsidR="00873AED" w:rsidRDefault="00873AED" w:rsidP="00253061">
      <w:pPr>
        <w:pStyle w:val="TableNo"/>
        <w:rPr>
          <w:lang w:eastAsia="zh-CN"/>
        </w:rPr>
      </w:pPr>
      <w:bookmarkStart w:id="122" w:name="_Ref204673605"/>
      <w:bookmarkStart w:id="123" w:name="_Toc226431685"/>
    </w:p>
    <w:p w:rsidR="00873AED" w:rsidRDefault="00873AE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rFonts w:eastAsia="SimSun"/>
          <w:lang w:eastAsia="zh-CN"/>
        </w:rPr>
        <w:br w:type="page"/>
      </w:r>
    </w:p>
    <w:p w:rsidR="00253061" w:rsidRDefault="00253061" w:rsidP="00253061">
      <w:pPr>
        <w:pStyle w:val="TableNo"/>
        <w:rPr>
          <w:lang w:eastAsia="zh-CN"/>
        </w:rPr>
      </w:pPr>
      <w:r>
        <w:rPr>
          <w:rFonts w:hint="eastAsia"/>
          <w:lang w:eastAsia="zh-CN"/>
        </w:rPr>
        <w:lastRenderedPageBreak/>
        <w:t>表</w:t>
      </w:r>
      <w:r>
        <w:rPr>
          <w:lang w:eastAsia="zh-CN"/>
        </w:rPr>
        <w:t>36</w:t>
      </w:r>
    </w:p>
    <w:bookmarkEnd w:id="122"/>
    <w:bookmarkEnd w:id="123"/>
    <w:p w:rsidR="00253061" w:rsidRDefault="00253061" w:rsidP="00253061">
      <w:pPr>
        <w:pStyle w:val="Tabletitle"/>
        <w:rPr>
          <w:lang w:eastAsia="zh-CN"/>
        </w:rPr>
      </w:pPr>
      <w:r>
        <w:rPr>
          <w:rFonts w:hint="eastAsia"/>
          <w:lang w:eastAsia="zh-CN"/>
        </w:rPr>
        <w:t>在其他工作频带系统的地理覆盖区域内有关</w:t>
      </w:r>
      <w:r>
        <w:rPr>
          <w:lang w:eastAsia="zh-CN"/>
        </w:rPr>
        <w:t>UMB FDD</w:t>
      </w:r>
      <w:r>
        <w:rPr>
          <w:lang w:eastAsia="zh-CN"/>
        </w:rPr>
        <w:br/>
      </w:r>
      <w:r>
        <w:rPr>
          <w:rFonts w:hint="eastAsia"/>
          <w:lang w:eastAsia="zh-CN"/>
        </w:rPr>
        <w:t>接入网络的接入网络杂散发射限值</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2"/>
        <w:gridCol w:w="1933"/>
        <w:gridCol w:w="1151"/>
        <w:gridCol w:w="1391"/>
        <w:gridCol w:w="3608"/>
      </w:tblGrid>
      <w:tr w:rsidR="00253061" w:rsidRPr="002B4FF6" w:rsidTr="00873AED">
        <w:trPr>
          <w:trHeight w:val="113"/>
          <w:jc w:val="center"/>
        </w:trPr>
        <w:tc>
          <w:tcPr>
            <w:tcW w:w="1432" w:type="dxa"/>
            <w:vAlign w:val="center"/>
          </w:tcPr>
          <w:p w:rsidR="00253061" w:rsidRPr="002B4FF6" w:rsidRDefault="00253061" w:rsidP="00FF6C46">
            <w:pPr>
              <w:pStyle w:val="Tablehead"/>
              <w:rPr>
                <w:lang w:eastAsia="zh-CN"/>
              </w:rPr>
            </w:pPr>
            <w:r w:rsidRPr="002B4FF6">
              <w:rPr>
                <w:rFonts w:hint="eastAsia"/>
                <w:lang w:eastAsia="zh-CN"/>
              </w:rPr>
              <w:t>在同一地域工作的系统的类型</w:t>
            </w:r>
          </w:p>
        </w:tc>
        <w:tc>
          <w:tcPr>
            <w:tcW w:w="1933" w:type="dxa"/>
            <w:vAlign w:val="center"/>
          </w:tcPr>
          <w:p w:rsidR="00253061" w:rsidRPr="002B4FF6" w:rsidRDefault="00253061" w:rsidP="00FF6C46">
            <w:pPr>
              <w:pStyle w:val="Tablehead"/>
            </w:pPr>
            <w:r w:rsidRPr="002B4FF6">
              <w:rPr>
                <w:rFonts w:hint="eastAsia"/>
              </w:rPr>
              <w:t>有共存要求</w:t>
            </w:r>
            <w:r w:rsidRPr="002B4FF6">
              <w:rPr>
                <w:lang w:eastAsia="zh-CN"/>
              </w:rPr>
              <w:br/>
            </w:r>
            <w:r w:rsidRPr="002B4FF6">
              <w:rPr>
                <w:rFonts w:hint="eastAsia"/>
              </w:rPr>
              <w:t>的频带</w:t>
            </w:r>
          </w:p>
        </w:tc>
        <w:tc>
          <w:tcPr>
            <w:tcW w:w="1151" w:type="dxa"/>
            <w:vAlign w:val="center"/>
          </w:tcPr>
          <w:p w:rsidR="00253061" w:rsidRPr="002B4FF6" w:rsidRDefault="00253061" w:rsidP="00FF6C46">
            <w:pPr>
              <w:pStyle w:val="Tablehead"/>
            </w:pPr>
            <w:r w:rsidRPr="002B4FF6">
              <w:rPr>
                <w:rFonts w:hint="eastAsia"/>
              </w:rPr>
              <w:t>最大电平</w:t>
            </w:r>
          </w:p>
        </w:tc>
        <w:tc>
          <w:tcPr>
            <w:tcW w:w="1391" w:type="dxa"/>
            <w:vAlign w:val="center"/>
          </w:tcPr>
          <w:p w:rsidR="00253061" w:rsidRPr="002B4FF6" w:rsidRDefault="00253061" w:rsidP="00FF6C46">
            <w:pPr>
              <w:pStyle w:val="Tablehead"/>
            </w:pPr>
            <w:r w:rsidRPr="002B4FF6">
              <w:rPr>
                <w:rFonts w:hint="eastAsia"/>
              </w:rPr>
              <w:t>测量带宽</w:t>
            </w:r>
          </w:p>
        </w:tc>
        <w:tc>
          <w:tcPr>
            <w:tcW w:w="3608" w:type="dxa"/>
            <w:vAlign w:val="center"/>
          </w:tcPr>
          <w:p w:rsidR="00253061" w:rsidRPr="002B4FF6" w:rsidRDefault="00253061" w:rsidP="00FF6C46">
            <w:pPr>
              <w:pStyle w:val="Tablehead"/>
            </w:pPr>
            <w:r w:rsidRPr="002B4FF6">
              <w:rPr>
                <w:rFonts w:hint="eastAsia"/>
              </w:rPr>
              <w:t>注释</w:t>
            </w:r>
          </w:p>
        </w:tc>
      </w:tr>
      <w:tr w:rsidR="00253061" w:rsidRPr="002B4FF6" w:rsidTr="00873AED">
        <w:trPr>
          <w:trHeight w:val="625"/>
          <w:jc w:val="center"/>
        </w:trPr>
        <w:tc>
          <w:tcPr>
            <w:tcW w:w="1432" w:type="dxa"/>
            <w:vMerge w:val="restart"/>
            <w:vAlign w:val="center"/>
          </w:tcPr>
          <w:p w:rsidR="00253061" w:rsidRPr="006C6CC5" w:rsidRDefault="00253061" w:rsidP="00FF6C46">
            <w:pPr>
              <w:pStyle w:val="Tabletext"/>
              <w:jc w:val="center"/>
              <w:rPr>
                <w:sz w:val="20"/>
                <w:lang w:eastAsia="zh-CN"/>
              </w:rPr>
            </w:pPr>
            <w:r w:rsidRPr="006C6CC5">
              <w:rPr>
                <w:sz w:val="20"/>
                <w:lang w:eastAsia="zh-CN"/>
              </w:rPr>
              <w:t>GSM900</w:t>
            </w:r>
          </w:p>
        </w:tc>
        <w:tc>
          <w:tcPr>
            <w:tcW w:w="1933" w:type="dxa"/>
          </w:tcPr>
          <w:p w:rsidR="00253061" w:rsidRPr="006C6CC5" w:rsidRDefault="00253061" w:rsidP="00FF6C46">
            <w:pPr>
              <w:pStyle w:val="Tabletext"/>
              <w:jc w:val="center"/>
              <w:rPr>
                <w:sz w:val="20"/>
                <w:lang w:eastAsia="zh-CN"/>
              </w:rPr>
            </w:pPr>
            <w:r w:rsidRPr="006C6CC5">
              <w:rPr>
                <w:sz w:val="20"/>
                <w:lang w:eastAsia="zh-CN"/>
              </w:rPr>
              <w:t>921-960 MHz</w:t>
            </w:r>
          </w:p>
        </w:tc>
        <w:tc>
          <w:tcPr>
            <w:tcW w:w="1151" w:type="dxa"/>
          </w:tcPr>
          <w:p w:rsidR="00253061" w:rsidRPr="006C6CC5" w:rsidRDefault="00253061" w:rsidP="00FF6C46">
            <w:pPr>
              <w:pStyle w:val="Tabletext"/>
              <w:jc w:val="center"/>
              <w:rPr>
                <w:sz w:val="20"/>
                <w:lang w:eastAsia="zh-CN"/>
              </w:rPr>
            </w:pPr>
            <w:r w:rsidRPr="006C6CC5">
              <w:rPr>
                <w:sz w:val="20"/>
                <w:lang w:eastAsia="zh-CN"/>
              </w:rPr>
              <w:t>–57 dBm</w:t>
            </w:r>
          </w:p>
        </w:tc>
        <w:tc>
          <w:tcPr>
            <w:tcW w:w="1391" w:type="dxa"/>
          </w:tcPr>
          <w:p w:rsidR="00253061" w:rsidRPr="006C6CC5" w:rsidRDefault="00253061" w:rsidP="00FF6C46">
            <w:pPr>
              <w:pStyle w:val="Tabletext"/>
              <w:jc w:val="center"/>
              <w:rPr>
                <w:sz w:val="20"/>
                <w:lang w:eastAsia="zh-CN"/>
              </w:rPr>
            </w:pPr>
            <w:r w:rsidRPr="006C6CC5">
              <w:rPr>
                <w:sz w:val="20"/>
                <w:lang w:eastAsia="zh-CN"/>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此项要求不适用于在</w:t>
            </w:r>
            <w:r w:rsidRPr="006C6CC5">
              <w:rPr>
                <w:sz w:val="20"/>
                <w:lang w:val="en-US" w:eastAsia="zh-CN"/>
              </w:rPr>
              <w:t>BC9</w:t>
            </w:r>
            <w:r w:rsidRPr="006C6CC5">
              <w:rPr>
                <w:rFonts w:hint="eastAsia"/>
                <w:sz w:val="20"/>
                <w:lang w:val="en-US" w:eastAsia="zh-CN"/>
              </w:rPr>
              <w:t>工作的</w:t>
            </w:r>
            <w:r w:rsidRPr="006C6CC5">
              <w:rPr>
                <w:sz w:val="20"/>
                <w:lang w:val="en-US" w:eastAsia="zh-CN"/>
              </w:rPr>
              <w:t xml:space="preserve">UMB AN </w:t>
            </w:r>
          </w:p>
        </w:tc>
      </w:tr>
      <w:tr w:rsidR="00253061" w:rsidRPr="002B4FF6" w:rsidTr="00873AED">
        <w:trPr>
          <w:trHeight w:val="625"/>
          <w:jc w:val="center"/>
        </w:trPr>
        <w:tc>
          <w:tcPr>
            <w:tcW w:w="1432" w:type="dxa"/>
            <w:vMerge/>
            <w:vAlign w:val="center"/>
          </w:tcPr>
          <w:p w:rsidR="00253061" w:rsidRPr="006C6CC5" w:rsidRDefault="00253061" w:rsidP="00FF6C46">
            <w:pPr>
              <w:pStyle w:val="Tabletext"/>
              <w:jc w:val="center"/>
              <w:rPr>
                <w:sz w:val="20"/>
                <w:lang w:eastAsia="zh-CN"/>
              </w:rPr>
            </w:pPr>
          </w:p>
        </w:tc>
        <w:tc>
          <w:tcPr>
            <w:tcW w:w="1933" w:type="dxa"/>
          </w:tcPr>
          <w:p w:rsidR="00253061" w:rsidRPr="006C6CC5" w:rsidRDefault="00253061" w:rsidP="00FF6C46">
            <w:pPr>
              <w:pStyle w:val="Tabletext"/>
              <w:jc w:val="center"/>
              <w:rPr>
                <w:sz w:val="20"/>
                <w:lang w:eastAsia="zh-CN"/>
              </w:rPr>
            </w:pPr>
            <w:r w:rsidRPr="006C6CC5">
              <w:rPr>
                <w:sz w:val="20"/>
                <w:lang w:eastAsia="zh-CN"/>
              </w:rPr>
              <w:t>876-915 MHz</w:t>
            </w:r>
          </w:p>
        </w:tc>
        <w:tc>
          <w:tcPr>
            <w:tcW w:w="1151" w:type="dxa"/>
          </w:tcPr>
          <w:p w:rsidR="00253061" w:rsidRPr="006C6CC5" w:rsidRDefault="00253061" w:rsidP="00FF6C46">
            <w:pPr>
              <w:pStyle w:val="Tabletext"/>
              <w:jc w:val="center"/>
              <w:rPr>
                <w:sz w:val="20"/>
                <w:lang w:eastAsia="zh-CN"/>
              </w:rPr>
            </w:pPr>
            <w:r w:rsidRPr="006C6CC5">
              <w:rPr>
                <w:sz w:val="20"/>
                <w:lang w:eastAsia="zh-CN"/>
              </w:rPr>
              <w:t>–61 dBm</w:t>
            </w:r>
          </w:p>
        </w:tc>
        <w:tc>
          <w:tcPr>
            <w:tcW w:w="1391" w:type="dxa"/>
          </w:tcPr>
          <w:p w:rsidR="00253061" w:rsidRPr="006C6CC5" w:rsidRDefault="00253061" w:rsidP="00FF6C46">
            <w:pPr>
              <w:pStyle w:val="Tabletext"/>
              <w:jc w:val="center"/>
              <w:rPr>
                <w:sz w:val="20"/>
                <w:lang w:eastAsia="zh-CN"/>
              </w:rPr>
            </w:pPr>
            <w:r w:rsidRPr="006C6CC5">
              <w:rPr>
                <w:sz w:val="20"/>
                <w:lang w:eastAsia="zh-CN"/>
              </w:rPr>
              <w:t>100 kHz</w:t>
            </w:r>
          </w:p>
        </w:tc>
        <w:tc>
          <w:tcPr>
            <w:tcW w:w="3608" w:type="dxa"/>
          </w:tcPr>
          <w:p w:rsidR="00253061" w:rsidRPr="006C6CC5" w:rsidRDefault="00253061" w:rsidP="00FF6C46">
            <w:pPr>
              <w:pStyle w:val="Tabletext"/>
              <w:jc w:val="left"/>
              <w:rPr>
                <w:sz w:val="20"/>
                <w:lang w:eastAsia="zh-CN"/>
              </w:rPr>
            </w:pPr>
            <w:r w:rsidRPr="006C6CC5">
              <w:rPr>
                <w:sz w:val="20"/>
                <w:lang w:val="en-US" w:eastAsia="zh-CN"/>
              </w:rPr>
              <w:t xml:space="preserve"> </w:t>
            </w:r>
            <w:r w:rsidRPr="006C6CC5">
              <w:rPr>
                <w:rFonts w:hint="eastAsia"/>
                <w:sz w:val="20"/>
                <w:lang w:eastAsia="zh-CN"/>
              </w:rPr>
              <w:t>对于</w:t>
            </w:r>
            <w:r w:rsidRPr="006C6CC5">
              <w:rPr>
                <w:sz w:val="20"/>
                <w:lang w:eastAsia="zh-CN"/>
              </w:rPr>
              <w:t>880915 MHz</w:t>
            </w:r>
            <w:r w:rsidRPr="006C6CC5">
              <w:rPr>
                <w:rFonts w:hint="eastAsia"/>
                <w:sz w:val="20"/>
                <w:lang w:eastAsia="zh-CN"/>
              </w:rPr>
              <w:t>频率范围，此项要求不适用于</w:t>
            </w:r>
            <w:r w:rsidRPr="006C6CC5">
              <w:rPr>
                <w:rFonts w:hint="eastAsia"/>
                <w:sz w:val="20"/>
                <w:lang w:val="en-US" w:eastAsia="zh-CN"/>
              </w:rPr>
              <w:t>在</w:t>
            </w:r>
            <w:r w:rsidRPr="006C6CC5">
              <w:rPr>
                <w:sz w:val="20"/>
                <w:lang w:val="en-US" w:eastAsia="zh-CN"/>
              </w:rPr>
              <w:t>BC9</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11"/>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DCS1800</w:t>
            </w:r>
          </w:p>
        </w:tc>
        <w:tc>
          <w:tcPr>
            <w:tcW w:w="1933" w:type="dxa"/>
          </w:tcPr>
          <w:p w:rsidR="00253061" w:rsidRPr="006C6CC5" w:rsidRDefault="00253061" w:rsidP="00FF6C46">
            <w:pPr>
              <w:pStyle w:val="Tabletext"/>
              <w:jc w:val="center"/>
              <w:rPr>
                <w:sz w:val="20"/>
              </w:rPr>
            </w:pPr>
            <w:r w:rsidRPr="006C6CC5">
              <w:rPr>
                <w:sz w:val="20"/>
              </w:rPr>
              <w:t>1 805-1 880 MHz</w:t>
            </w:r>
          </w:p>
        </w:tc>
        <w:tc>
          <w:tcPr>
            <w:tcW w:w="1151" w:type="dxa"/>
          </w:tcPr>
          <w:p w:rsidR="00253061" w:rsidRPr="006C6CC5" w:rsidRDefault="00253061" w:rsidP="00FF6C46">
            <w:pPr>
              <w:pStyle w:val="Tabletext"/>
              <w:jc w:val="center"/>
              <w:rPr>
                <w:sz w:val="20"/>
              </w:rPr>
            </w:pPr>
            <w:r w:rsidRPr="006C6CC5">
              <w:rPr>
                <w:sz w:val="20"/>
              </w:rPr>
              <w:t>–47 dBm</w:t>
            </w:r>
          </w:p>
        </w:tc>
        <w:tc>
          <w:tcPr>
            <w:tcW w:w="1391" w:type="dxa"/>
          </w:tcPr>
          <w:p w:rsidR="00253061" w:rsidRPr="006C6CC5" w:rsidRDefault="00253061" w:rsidP="00FF6C46">
            <w:pPr>
              <w:pStyle w:val="Tabletext"/>
              <w:jc w:val="center"/>
              <w:rPr>
                <w:sz w:val="20"/>
              </w:rPr>
            </w:pPr>
            <w:r w:rsidRPr="006C6CC5">
              <w:rPr>
                <w:sz w:val="20"/>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此项要求不适用于在</w:t>
            </w:r>
            <w:r w:rsidRPr="006C6CC5">
              <w:rPr>
                <w:sz w:val="20"/>
                <w:lang w:val="en-US" w:eastAsia="zh-CN"/>
              </w:rPr>
              <w:t>BC8</w:t>
            </w:r>
            <w:r w:rsidRPr="006C6CC5">
              <w:rPr>
                <w:rFonts w:hint="eastAsia"/>
                <w:sz w:val="20"/>
                <w:lang w:val="en-US" w:eastAsia="zh-CN"/>
              </w:rPr>
              <w:t>工作的</w:t>
            </w:r>
            <w:r w:rsidRPr="006C6CC5">
              <w:rPr>
                <w:sz w:val="20"/>
                <w:lang w:val="en-US" w:eastAsia="zh-CN"/>
              </w:rPr>
              <w:t>UMB AN</w:t>
            </w:r>
          </w:p>
        </w:tc>
      </w:tr>
      <w:tr w:rsidR="00253061" w:rsidRPr="002B4FF6" w:rsidTr="00873AED">
        <w:trPr>
          <w:trHeight w:val="666"/>
          <w:jc w:val="center"/>
        </w:trPr>
        <w:tc>
          <w:tcPr>
            <w:tcW w:w="1432" w:type="dxa"/>
            <w:vMerge/>
            <w:vAlign w:val="center"/>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1 710-1 785 MHz</w:t>
            </w:r>
          </w:p>
        </w:tc>
        <w:tc>
          <w:tcPr>
            <w:tcW w:w="1151" w:type="dxa"/>
          </w:tcPr>
          <w:p w:rsidR="00253061" w:rsidRPr="006C6CC5" w:rsidRDefault="00253061" w:rsidP="00FF6C46">
            <w:pPr>
              <w:pStyle w:val="Tabletext"/>
              <w:jc w:val="center"/>
              <w:rPr>
                <w:sz w:val="20"/>
              </w:rPr>
            </w:pPr>
            <w:r w:rsidRPr="006C6CC5">
              <w:rPr>
                <w:sz w:val="20"/>
              </w:rPr>
              <w:t>–61 dBm</w:t>
            </w:r>
          </w:p>
        </w:tc>
        <w:tc>
          <w:tcPr>
            <w:tcW w:w="1391" w:type="dxa"/>
          </w:tcPr>
          <w:p w:rsidR="00253061" w:rsidRPr="006C6CC5" w:rsidRDefault="00253061" w:rsidP="00FF6C46">
            <w:pPr>
              <w:pStyle w:val="Tabletext"/>
              <w:jc w:val="center"/>
              <w:rPr>
                <w:sz w:val="20"/>
              </w:rPr>
            </w:pPr>
            <w:r w:rsidRPr="006C6CC5">
              <w:rPr>
                <w:sz w:val="20"/>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BC8</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11"/>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PCS1900</w:t>
            </w:r>
          </w:p>
        </w:tc>
        <w:tc>
          <w:tcPr>
            <w:tcW w:w="1933" w:type="dxa"/>
          </w:tcPr>
          <w:p w:rsidR="00253061" w:rsidRPr="006C6CC5" w:rsidRDefault="00253061" w:rsidP="00FF6C46">
            <w:pPr>
              <w:pStyle w:val="Tabletext"/>
              <w:jc w:val="center"/>
              <w:rPr>
                <w:sz w:val="20"/>
              </w:rPr>
            </w:pPr>
            <w:r w:rsidRPr="006C6CC5">
              <w:rPr>
                <w:sz w:val="20"/>
              </w:rPr>
              <w:t>1 930-1 990 MHz</w:t>
            </w:r>
          </w:p>
        </w:tc>
        <w:tc>
          <w:tcPr>
            <w:tcW w:w="1151" w:type="dxa"/>
          </w:tcPr>
          <w:p w:rsidR="00253061" w:rsidRPr="006C6CC5" w:rsidRDefault="00253061" w:rsidP="00FF6C46">
            <w:pPr>
              <w:pStyle w:val="Tabletext"/>
              <w:jc w:val="center"/>
              <w:rPr>
                <w:sz w:val="20"/>
              </w:rPr>
            </w:pPr>
            <w:r w:rsidRPr="006C6CC5">
              <w:rPr>
                <w:sz w:val="20"/>
              </w:rPr>
              <w:t>–47 dBm</w:t>
            </w:r>
          </w:p>
        </w:tc>
        <w:tc>
          <w:tcPr>
            <w:tcW w:w="1391" w:type="dxa"/>
          </w:tcPr>
          <w:p w:rsidR="00253061" w:rsidRPr="006C6CC5" w:rsidRDefault="00253061" w:rsidP="00FF6C46">
            <w:pPr>
              <w:pStyle w:val="Tabletext"/>
              <w:jc w:val="center"/>
              <w:rPr>
                <w:sz w:val="20"/>
              </w:rPr>
            </w:pPr>
            <w:r w:rsidRPr="006C6CC5">
              <w:rPr>
                <w:sz w:val="20"/>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eastAsia="zh-CN"/>
              </w:rPr>
              <w:t>BC1</w:t>
            </w:r>
            <w:r w:rsidRPr="006C6CC5">
              <w:rPr>
                <w:rFonts w:hint="eastAsia"/>
                <w:sz w:val="20"/>
                <w:lang w:val="en-US" w:eastAsia="zh-CN"/>
              </w:rPr>
              <w:t>工作的</w:t>
            </w:r>
            <w:r w:rsidRPr="006C6CC5">
              <w:rPr>
                <w:sz w:val="20"/>
                <w:lang w:eastAsia="zh-CN"/>
              </w:rPr>
              <w:t>UMB AN</w:t>
            </w:r>
          </w:p>
        </w:tc>
      </w:tr>
      <w:tr w:rsidR="00253061" w:rsidRPr="002B4FF6" w:rsidTr="00873AED">
        <w:trPr>
          <w:trHeight w:val="652"/>
          <w:jc w:val="center"/>
        </w:trPr>
        <w:tc>
          <w:tcPr>
            <w:tcW w:w="1432" w:type="dxa"/>
            <w:vMerge/>
            <w:vAlign w:val="center"/>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1 850-1 910 MHz</w:t>
            </w:r>
          </w:p>
        </w:tc>
        <w:tc>
          <w:tcPr>
            <w:tcW w:w="1151" w:type="dxa"/>
          </w:tcPr>
          <w:p w:rsidR="00253061" w:rsidRPr="006C6CC5" w:rsidRDefault="00253061" w:rsidP="00FF6C46">
            <w:pPr>
              <w:pStyle w:val="Tabletext"/>
              <w:jc w:val="center"/>
              <w:rPr>
                <w:sz w:val="20"/>
              </w:rPr>
            </w:pPr>
            <w:r w:rsidRPr="006C6CC5">
              <w:rPr>
                <w:sz w:val="20"/>
              </w:rPr>
              <w:t>–61 dBm</w:t>
            </w:r>
          </w:p>
        </w:tc>
        <w:tc>
          <w:tcPr>
            <w:tcW w:w="1391" w:type="dxa"/>
          </w:tcPr>
          <w:p w:rsidR="00253061" w:rsidRPr="006C6CC5" w:rsidRDefault="00253061" w:rsidP="00FF6C46">
            <w:pPr>
              <w:pStyle w:val="Tabletext"/>
              <w:jc w:val="center"/>
              <w:rPr>
                <w:sz w:val="20"/>
              </w:rPr>
            </w:pPr>
            <w:r w:rsidRPr="006C6CC5">
              <w:rPr>
                <w:sz w:val="20"/>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eastAsia="zh-CN"/>
              </w:rPr>
              <w:t>BC1</w:t>
            </w:r>
            <w:r w:rsidRPr="006C6CC5">
              <w:rPr>
                <w:rFonts w:hint="eastAsia"/>
                <w:sz w:val="20"/>
                <w:lang w:val="en-US" w:eastAsia="zh-CN"/>
              </w:rPr>
              <w:t>工作的</w:t>
            </w:r>
            <w:r w:rsidRPr="006C6CC5">
              <w:rPr>
                <w:sz w:val="20"/>
                <w:lang w:eastAsia="zh-CN"/>
              </w:rPr>
              <w:t>UM</w:t>
            </w:r>
            <w:r w:rsidRPr="006C6CC5">
              <w:rPr>
                <w:sz w:val="20"/>
                <w:lang w:val="en-US" w:eastAsia="zh-CN"/>
              </w:rPr>
              <w:t>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25"/>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GSM850</w:t>
            </w:r>
          </w:p>
        </w:tc>
        <w:tc>
          <w:tcPr>
            <w:tcW w:w="1933" w:type="dxa"/>
          </w:tcPr>
          <w:p w:rsidR="00253061" w:rsidRPr="006C6CC5" w:rsidRDefault="00253061" w:rsidP="00FF6C46">
            <w:pPr>
              <w:pStyle w:val="Tabletext"/>
              <w:jc w:val="center"/>
              <w:rPr>
                <w:sz w:val="20"/>
              </w:rPr>
            </w:pPr>
            <w:r w:rsidRPr="006C6CC5">
              <w:rPr>
                <w:sz w:val="20"/>
              </w:rPr>
              <w:t>869-894 MHz</w:t>
            </w:r>
          </w:p>
        </w:tc>
        <w:tc>
          <w:tcPr>
            <w:tcW w:w="1151" w:type="dxa"/>
          </w:tcPr>
          <w:p w:rsidR="00253061" w:rsidRPr="006C6CC5" w:rsidRDefault="00253061" w:rsidP="00FF6C46">
            <w:pPr>
              <w:pStyle w:val="Tabletext"/>
              <w:jc w:val="center"/>
              <w:rPr>
                <w:sz w:val="20"/>
              </w:rPr>
            </w:pPr>
            <w:r w:rsidRPr="006C6CC5">
              <w:rPr>
                <w:sz w:val="20"/>
              </w:rPr>
              <w:t>–57 dBm</w:t>
            </w:r>
          </w:p>
        </w:tc>
        <w:tc>
          <w:tcPr>
            <w:tcW w:w="1391" w:type="dxa"/>
          </w:tcPr>
          <w:p w:rsidR="00253061" w:rsidRPr="006C6CC5" w:rsidRDefault="00253061" w:rsidP="00FF6C46">
            <w:pPr>
              <w:pStyle w:val="Tabletext"/>
              <w:jc w:val="center"/>
              <w:rPr>
                <w:sz w:val="20"/>
              </w:rPr>
            </w:pPr>
            <w:r w:rsidRPr="006C6CC5">
              <w:rPr>
                <w:sz w:val="20"/>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BC0</w:t>
            </w:r>
            <w:r w:rsidRPr="006C6CC5">
              <w:rPr>
                <w:rFonts w:hint="eastAsia"/>
                <w:sz w:val="20"/>
                <w:lang w:val="en-US" w:eastAsia="zh-CN"/>
              </w:rPr>
              <w:t>工作的</w:t>
            </w:r>
            <w:r w:rsidRPr="006C6CC5">
              <w:rPr>
                <w:sz w:val="20"/>
                <w:lang w:val="en-US" w:eastAsia="zh-CN"/>
              </w:rPr>
              <w:t>UMB AN</w:t>
            </w:r>
          </w:p>
        </w:tc>
      </w:tr>
      <w:tr w:rsidR="00253061" w:rsidRPr="002B4FF6" w:rsidTr="00873AED">
        <w:trPr>
          <w:trHeight w:val="652"/>
          <w:jc w:val="center"/>
        </w:trPr>
        <w:tc>
          <w:tcPr>
            <w:tcW w:w="1432" w:type="dxa"/>
            <w:vMerge/>
            <w:vAlign w:val="center"/>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824-849 MHz</w:t>
            </w:r>
          </w:p>
        </w:tc>
        <w:tc>
          <w:tcPr>
            <w:tcW w:w="1151" w:type="dxa"/>
          </w:tcPr>
          <w:p w:rsidR="00253061" w:rsidRPr="006C6CC5" w:rsidRDefault="00253061" w:rsidP="00FF6C46">
            <w:pPr>
              <w:pStyle w:val="Tabletext"/>
              <w:jc w:val="center"/>
              <w:rPr>
                <w:sz w:val="20"/>
              </w:rPr>
            </w:pPr>
            <w:r w:rsidRPr="006C6CC5">
              <w:rPr>
                <w:sz w:val="20"/>
              </w:rPr>
              <w:t>–61 dBm</w:t>
            </w:r>
          </w:p>
        </w:tc>
        <w:tc>
          <w:tcPr>
            <w:tcW w:w="1391" w:type="dxa"/>
          </w:tcPr>
          <w:p w:rsidR="00253061" w:rsidRPr="006C6CC5" w:rsidRDefault="00253061" w:rsidP="00FF6C46">
            <w:pPr>
              <w:pStyle w:val="Tabletext"/>
              <w:jc w:val="center"/>
              <w:rPr>
                <w:sz w:val="20"/>
              </w:rPr>
            </w:pPr>
            <w:r w:rsidRPr="006C6CC5">
              <w:rPr>
                <w:sz w:val="20"/>
              </w:rPr>
              <w:t>100 kHz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BC0</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25"/>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UMB FDD BC6</w:t>
            </w:r>
          </w:p>
        </w:tc>
        <w:tc>
          <w:tcPr>
            <w:tcW w:w="1933" w:type="dxa"/>
          </w:tcPr>
          <w:p w:rsidR="00253061" w:rsidRPr="006C6CC5" w:rsidRDefault="00253061" w:rsidP="00FF6C46">
            <w:pPr>
              <w:pStyle w:val="Tabletext"/>
              <w:jc w:val="center"/>
              <w:rPr>
                <w:sz w:val="20"/>
              </w:rPr>
            </w:pPr>
            <w:r w:rsidRPr="006C6CC5">
              <w:rPr>
                <w:sz w:val="20"/>
              </w:rPr>
              <w:t>2 110-2 170 MHz</w:t>
            </w:r>
          </w:p>
        </w:tc>
        <w:tc>
          <w:tcPr>
            <w:tcW w:w="1151" w:type="dxa"/>
          </w:tcPr>
          <w:p w:rsidR="00253061" w:rsidRPr="006C6CC5" w:rsidRDefault="00253061" w:rsidP="00FF6C46">
            <w:pPr>
              <w:pStyle w:val="Tabletext"/>
              <w:jc w:val="center"/>
              <w:rPr>
                <w:sz w:val="20"/>
              </w:rPr>
            </w:pPr>
            <w:r w:rsidRPr="006C6CC5">
              <w:rPr>
                <w:sz w:val="20"/>
              </w:rPr>
              <w:t>–52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BC6</w:t>
            </w:r>
            <w:r w:rsidRPr="006C6CC5">
              <w:rPr>
                <w:rFonts w:hint="eastAsia"/>
                <w:sz w:val="20"/>
                <w:lang w:val="en-US" w:eastAsia="zh-CN"/>
              </w:rPr>
              <w:t>工作的</w:t>
            </w:r>
            <w:r w:rsidRPr="006C6CC5">
              <w:rPr>
                <w:sz w:val="20"/>
                <w:lang w:val="en-US" w:eastAsia="zh-CN"/>
              </w:rPr>
              <w:t>UMB AN</w:t>
            </w:r>
          </w:p>
        </w:tc>
      </w:tr>
      <w:tr w:rsidR="00253061" w:rsidRPr="002B4FF6" w:rsidTr="00873AED">
        <w:trPr>
          <w:trHeight w:val="652"/>
          <w:jc w:val="center"/>
        </w:trPr>
        <w:tc>
          <w:tcPr>
            <w:tcW w:w="1432" w:type="dxa"/>
            <w:vMerge/>
            <w:vAlign w:val="center"/>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1 920-1 980 MHz</w:t>
            </w:r>
          </w:p>
        </w:tc>
        <w:tc>
          <w:tcPr>
            <w:tcW w:w="1151" w:type="dxa"/>
          </w:tcPr>
          <w:p w:rsidR="00253061" w:rsidRPr="006C6CC5" w:rsidRDefault="00253061" w:rsidP="00FF6C46">
            <w:pPr>
              <w:pStyle w:val="Tabletext"/>
              <w:jc w:val="center"/>
              <w:rPr>
                <w:sz w:val="20"/>
              </w:rPr>
            </w:pPr>
            <w:r w:rsidRPr="006C6CC5">
              <w:rPr>
                <w:sz w:val="20"/>
              </w:rPr>
              <w:t>–49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BC6</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11"/>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UMB FDD BC1</w:t>
            </w:r>
          </w:p>
        </w:tc>
        <w:tc>
          <w:tcPr>
            <w:tcW w:w="1933" w:type="dxa"/>
          </w:tcPr>
          <w:p w:rsidR="00253061" w:rsidRPr="006C6CC5" w:rsidRDefault="00253061" w:rsidP="00FF6C46">
            <w:pPr>
              <w:pStyle w:val="Tabletext"/>
              <w:jc w:val="center"/>
              <w:rPr>
                <w:sz w:val="20"/>
              </w:rPr>
            </w:pPr>
            <w:r w:rsidRPr="006C6CC5">
              <w:rPr>
                <w:sz w:val="20"/>
              </w:rPr>
              <w:t>1 930-1 990 MHz</w:t>
            </w:r>
          </w:p>
        </w:tc>
        <w:tc>
          <w:tcPr>
            <w:tcW w:w="1151" w:type="dxa"/>
          </w:tcPr>
          <w:p w:rsidR="00253061" w:rsidRPr="006C6CC5" w:rsidRDefault="00253061" w:rsidP="00FF6C46">
            <w:pPr>
              <w:pStyle w:val="Tabletext"/>
              <w:jc w:val="center"/>
              <w:rPr>
                <w:sz w:val="20"/>
              </w:rPr>
            </w:pPr>
            <w:r w:rsidRPr="006C6CC5">
              <w:rPr>
                <w:sz w:val="20"/>
              </w:rPr>
              <w:t>–52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BC1</w:t>
            </w:r>
            <w:r w:rsidRPr="006C6CC5">
              <w:rPr>
                <w:rFonts w:hint="eastAsia"/>
                <w:sz w:val="20"/>
                <w:lang w:val="en-US" w:eastAsia="zh-CN"/>
              </w:rPr>
              <w:t>工作的</w:t>
            </w:r>
            <w:r w:rsidRPr="006C6CC5">
              <w:rPr>
                <w:sz w:val="20"/>
                <w:lang w:val="en-US" w:eastAsia="zh-CN"/>
              </w:rPr>
              <w:t>UMB AN</w:t>
            </w:r>
          </w:p>
        </w:tc>
      </w:tr>
      <w:tr w:rsidR="00253061" w:rsidRPr="002B4FF6" w:rsidTr="00873AED">
        <w:trPr>
          <w:trHeight w:val="666"/>
          <w:jc w:val="center"/>
        </w:trPr>
        <w:tc>
          <w:tcPr>
            <w:tcW w:w="1432" w:type="dxa"/>
            <w:vMerge/>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1 850-1 910 MHz</w:t>
            </w:r>
          </w:p>
        </w:tc>
        <w:tc>
          <w:tcPr>
            <w:tcW w:w="1151" w:type="dxa"/>
          </w:tcPr>
          <w:p w:rsidR="00253061" w:rsidRPr="006C6CC5" w:rsidRDefault="00253061" w:rsidP="00FF6C46">
            <w:pPr>
              <w:pStyle w:val="Tabletext"/>
              <w:jc w:val="center"/>
              <w:rPr>
                <w:sz w:val="20"/>
              </w:rPr>
            </w:pPr>
            <w:r w:rsidRPr="006C6CC5">
              <w:rPr>
                <w:sz w:val="20"/>
              </w:rPr>
              <w:t>–49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BC1</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11"/>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MB FDD BC8</w:t>
            </w:r>
          </w:p>
        </w:tc>
        <w:tc>
          <w:tcPr>
            <w:tcW w:w="1933" w:type="dxa"/>
          </w:tcPr>
          <w:p w:rsidR="00253061" w:rsidRPr="006C6CC5" w:rsidRDefault="00253061" w:rsidP="00FF6C46">
            <w:pPr>
              <w:pStyle w:val="Tabletext"/>
              <w:jc w:val="center"/>
              <w:rPr>
                <w:sz w:val="20"/>
              </w:rPr>
            </w:pPr>
            <w:r w:rsidRPr="006C6CC5">
              <w:rPr>
                <w:sz w:val="20"/>
              </w:rPr>
              <w:t>1 805-1 880 MHz</w:t>
            </w:r>
          </w:p>
        </w:tc>
        <w:tc>
          <w:tcPr>
            <w:tcW w:w="1151" w:type="dxa"/>
          </w:tcPr>
          <w:p w:rsidR="00253061" w:rsidRPr="006C6CC5" w:rsidRDefault="00253061" w:rsidP="00FF6C46">
            <w:pPr>
              <w:pStyle w:val="Tabletext"/>
              <w:jc w:val="center"/>
              <w:rPr>
                <w:sz w:val="20"/>
              </w:rPr>
            </w:pPr>
            <w:r w:rsidRPr="006C6CC5">
              <w:rPr>
                <w:sz w:val="20"/>
              </w:rPr>
              <w:t>–52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BC8</w:t>
            </w:r>
            <w:r w:rsidRPr="006C6CC5">
              <w:rPr>
                <w:rFonts w:hint="eastAsia"/>
                <w:sz w:val="20"/>
                <w:lang w:val="en-US" w:eastAsia="zh-CN"/>
              </w:rPr>
              <w:t>工作的</w:t>
            </w:r>
            <w:r w:rsidRPr="006C6CC5">
              <w:rPr>
                <w:sz w:val="20"/>
                <w:lang w:val="en-US" w:eastAsia="zh-CN"/>
              </w:rPr>
              <w:t>UMB AN</w:t>
            </w:r>
          </w:p>
        </w:tc>
      </w:tr>
      <w:tr w:rsidR="00253061" w:rsidRPr="002B4FF6" w:rsidTr="00873AED">
        <w:trPr>
          <w:trHeight w:val="666"/>
          <w:jc w:val="center"/>
        </w:trPr>
        <w:tc>
          <w:tcPr>
            <w:tcW w:w="1432" w:type="dxa"/>
            <w:vMerge/>
            <w:vAlign w:val="center"/>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1 710-1 785 MHz</w:t>
            </w:r>
          </w:p>
        </w:tc>
        <w:tc>
          <w:tcPr>
            <w:tcW w:w="1151" w:type="dxa"/>
          </w:tcPr>
          <w:p w:rsidR="00253061" w:rsidRPr="006C6CC5" w:rsidRDefault="00253061" w:rsidP="00FF6C46">
            <w:pPr>
              <w:pStyle w:val="Tabletext"/>
              <w:jc w:val="center"/>
              <w:rPr>
                <w:sz w:val="20"/>
              </w:rPr>
            </w:pPr>
            <w:r w:rsidRPr="006C6CC5">
              <w:rPr>
                <w:sz w:val="20"/>
              </w:rPr>
              <w:t>–49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BC8</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873AED">
        <w:trPr>
          <w:trHeight w:val="611"/>
          <w:jc w:val="center"/>
        </w:trPr>
        <w:tc>
          <w:tcPr>
            <w:tcW w:w="1432" w:type="dxa"/>
            <w:vMerge w:val="restart"/>
            <w:vAlign w:val="center"/>
          </w:tcPr>
          <w:p w:rsidR="00253061" w:rsidRPr="006C6CC5" w:rsidRDefault="00253061" w:rsidP="00FF6C46">
            <w:pPr>
              <w:pStyle w:val="Tabletext"/>
              <w:jc w:val="center"/>
              <w:rPr>
                <w:sz w:val="20"/>
              </w:rPr>
            </w:pPr>
            <w:r w:rsidRPr="006C6CC5">
              <w:rPr>
                <w:sz w:val="20"/>
              </w:rPr>
              <w:t>UMB FDD BC15</w:t>
            </w:r>
          </w:p>
        </w:tc>
        <w:tc>
          <w:tcPr>
            <w:tcW w:w="1933" w:type="dxa"/>
          </w:tcPr>
          <w:p w:rsidR="00253061" w:rsidRPr="006C6CC5" w:rsidRDefault="00253061" w:rsidP="00FF6C46">
            <w:pPr>
              <w:pStyle w:val="Tabletext"/>
              <w:jc w:val="center"/>
              <w:rPr>
                <w:sz w:val="20"/>
              </w:rPr>
            </w:pPr>
            <w:r w:rsidRPr="006C6CC5">
              <w:rPr>
                <w:sz w:val="20"/>
              </w:rPr>
              <w:t>2 110-2 155 MHz</w:t>
            </w:r>
          </w:p>
        </w:tc>
        <w:tc>
          <w:tcPr>
            <w:tcW w:w="1151" w:type="dxa"/>
          </w:tcPr>
          <w:p w:rsidR="00253061" w:rsidRPr="006C6CC5" w:rsidRDefault="00253061" w:rsidP="00FF6C46">
            <w:pPr>
              <w:pStyle w:val="Tabletext"/>
              <w:jc w:val="center"/>
              <w:rPr>
                <w:sz w:val="20"/>
              </w:rPr>
            </w:pPr>
            <w:r w:rsidRPr="006C6CC5">
              <w:rPr>
                <w:sz w:val="20"/>
              </w:rPr>
              <w:t>–52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BC15</w:t>
            </w:r>
            <w:r w:rsidRPr="006C6CC5">
              <w:rPr>
                <w:rFonts w:hint="eastAsia"/>
                <w:sz w:val="20"/>
                <w:lang w:val="en-US" w:eastAsia="zh-CN"/>
              </w:rPr>
              <w:t>工作的</w:t>
            </w:r>
            <w:r w:rsidRPr="006C6CC5">
              <w:rPr>
                <w:sz w:val="20"/>
                <w:lang w:val="en-US" w:eastAsia="zh-CN"/>
              </w:rPr>
              <w:t>UMB AN</w:t>
            </w:r>
          </w:p>
        </w:tc>
      </w:tr>
      <w:tr w:rsidR="00253061" w:rsidRPr="002B4FF6" w:rsidTr="00873AED">
        <w:trPr>
          <w:trHeight w:val="951"/>
          <w:jc w:val="center"/>
        </w:trPr>
        <w:tc>
          <w:tcPr>
            <w:tcW w:w="1432" w:type="dxa"/>
            <w:vMerge/>
            <w:vAlign w:val="center"/>
          </w:tcPr>
          <w:p w:rsidR="00253061" w:rsidRPr="006C6CC5" w:rsidRDefault="00253061" w:rsidP="00FF6C46">
            <w:pPr>
              <w:pStyle w:val="Tabletext"/>
              <w:jc w:val="center"/>
              <w:rPr>
                <w:sz w:val="20"/>
              </w:rPr>
            </w:pPr>
          </w:p>
        </w:tc>
        <w:tc>
          <w:tcPr>
            <w:tcW w:w="1933" w:type="dxa"/>
          </w:tcPr>
          <w:p w:rsidR="00253061" w:rsidRPr="006C6CC5" w:rsidRDefault="00253061" w:rsidP="00FF6C46">
            <w:pPr>
              <w:pStyle w:val="Tabletext"/>
              <w:jc w:val="center"/>
              <w:rPr>
                <w:sz w:val="20"/>
              </w:rPr>
            </w:pPr>
            <w:r w:rsidRPr="006C6CC5">
              <w:rPr>
                <w:sz w:val="20"/>
              </w:rPr>
              <w:t>1 710-1 755 MHz</w:t>
            </w:r>
          </w:p>
        </w:tc>
        <w:tc>
          <w:tcPr>
            <w:tcW w:w="1151" w:type="dxa"/>
          </w:tcPr>
          <w:p w:rsidR="00253061" w:rsidRPr="006C6CC5" w:rsidRDefault="00253061" w:rsidP="00FF6C46">
            <w:pPr>
              <w:pStyle w:val="Tabletext"/>
              <w:jc w:val="center"/>
              <w:rPr>
                <w:sz w:val="20"/>
              </w:rPr>
            </w:pPr>
            <w:r w:rsidRPr="006C6CC5">
              <w:rPr>
                <w:sz w:val="20"/>
              </w:rPr>
              <w:t>–49 dBm</w:t>
            </w:r>
          </w:p>
        </w:tc>
        <w:tc>
          <w:tcPr>
            <w:tcW w:w="1391" w:type="dxa"/>
          </w:tcPr>
          <w:p w:rsidR="00253061" w:rsidRPr="006C6CC5" w:rsidRDefault="00253061" w:rsidP="00FF6C46">
            <w:pPr>
              <w:pStyle w:val="Tabletext"/>
              <w:jc w:val="center"/>
              <w:rPr>
                <w:sz w:val="20"/>
              </w:rPr>
            </w:pPr>
            <w:r w:rsidRPr="006C6CC5">
              <w:rPr>
                <w:sz w:val="20"/>
              </w:rPr>
              <w:t>1 MHz</w:t>
            </w:r>
          </w:p>
        </w:tc>
        <w:tc>
          <w:tcPr>
            <w:tcW w:w="3608" w:type="dxa"/>
          </w:tcPr>
          <w:p w:rsidR="00253061" w:rsidRPr="006C6CC5" w:rsidRDefault="00253061" w:rsidP="00FF6C46">
            <w:pPr>
              <w:pStyle w:val="Tabletext"/>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BC15</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bl>
    <w:p w:rsidR="00253061" w:rsidRPr="00B6129A" w:rsidRDefault="00253061" w:rsidP="00253061">
      <w:pPr>
        <w:pStyle w:val="TableNo"/>
        <w:pageBreakBefore/>
        <w:rPr>
          <w:lang w:val="en-GB"/>
        </w:rPr>
      </w:pPr>
      <w:r>
        <w:rPr>
          <w:rFonts w:hint="eastAsia"/>
          <w:lang w:val="en-GB" w:eastAsia="zh-CN"/>
        </w:rPr>
        <w:lastRenderedPageBreak/>
        <w:t>表</w:t>
      </w:r>
      <w:r w:rsidR="00103D03">
        <w:rPr>
          <w:lang w:val="en-GB"/>
        </w:rPr>
        <w:t xml:space="preserve"> 36</w:t>
      </w:r>
      <w:r>
        <w:rPr>
          <w:rFonts w:hint="eastAsia"/>
          <w:lang w:val="en-GB"/>
        </w:rPr>
        <w:t>（</w:t>
      </w:r>
      <w:r w:rsidRPr="00323287">
        <w:rPr>
          <w:rFonts w:hint="eastAsia"/>
          <w:iCs/>
          <w:lang w:val="en-GB" w:eastAsia="zh-CN"/>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1958"/>
        <w:gridCol w:w="1166"/>
        <w:gridCol w:w="1409"/>
        <w:gridCol w:w="3655"/>
      </w:tblGrid>
      <w:tr w:rsidR="00253061" w:rsidRPr="003963F5" w:rsidTr="00FF6C46">
        <w:trPr>
          <w:jc w:val="center"/>
        </w:trPr>
        <w:tc>
          <w:tcPr>
            <w:tcW w:w="1451" w:type="dxa"/>
            <w:vAlign w:val="center"/>
          </w:tcPr>
          <w:p w:rsidR="00253061" w:rsidRPr="003963F5" w:rsidRDefault="00253061" w:rsidP="00FF6C46">
            <w:pPr>
              <w:pStyle w:val="Tabletext"/>
              <w:jc w:val="center"/>
              <w:rPr>
                <w:b/>
                <w:sz w:val="20"/>
                <w:lang w:eastAsia="zh-CN"/>
              </w:rPr>
            </w:pPr>
            <w:r w:rsidRPr="003963F5">
              <w:rPr>
                <w:rFonts w:hint="eastAsia"/>
                <w:b/>
                <w:lang w:eastAsia="zh-CN"/>
              </w:rPr>
              <w:t>在同一地域工作的系统的类型</w:t>
            </w:r>
          </w:p>
        </w:tc>
        <w:tc>
          <w:tcPr>
            <w:tcW w:w="1958" w:type="dxa"/>
            <w:vAlign w:val="center"/>
          </w:tcPr>
          <w:p w:rsidR="00253061" w:rsidRPr="003963F5" w:rsidRDefault="00253061" w:rsidP="00FF6C46">
            <w:pPr>
              <w:pStyle w:val="Tabletext"/>
              <w:jc w:val="center"/>
              <w:rPr>
                <w:b/>
                <w:sz w:val="20"/>
              </w:rPr>
            </w:pPr>
            <w:r w:rsidRPr="003963F5">
              <w:rPr>
                <w:rFonts w:hint="eastAsia"/>
                <w:b/>
              </w:rPr>
              <w:t>有共存要求</w:t>
            </w:r>
            <w:r w:rsidRPr="003963F5">
              <w:rPr>
                <w:b/>
                <w:lang w:eastAsia="zh-CN"/>
              </w:rPr>
              <w:br/>
            </w:r>
            <w:r w:rsidRPr="003963F5">
              <w:rPr>
                <w:rFonts w:hint="eastAsia"/>
                <w:b/>
              </w:rPr>
              <w:t>的频带</w:t>
            </w:r>
          </w:p>
        </w:tc>
        <w:tc>
          <w:tcPr>
            <w:tcW w:w="1166" w:type="dxa"/>
            <w:vAlign w:val="center"/>
          </w:tcPr>
          <w:p w:rsidR="00253061" w:rsidRPr="003963F5" w:rsidRDefault="00253061" w:rsidP="00FF6C46">
            <w:pPr>
              <w:pStyle w:val="Tabletext"/>
              <w:jc w:val="center"/>
              <w:rPr>
                <w:b/>
                <w:sz w:val="20"/>
              </w:rPr>
            </w:pPr>
            <w:r w:rsidRPr="003963F5">
              <w:rPr>
                <w:rFonts w:hint="eastAsia"/>
                <w:b/>
              </w:rPr>
              <w:t>最大电平</w:t>
            </w:r>
          </w:p>
        </w:tc>
        <w:tc>
          <w:tcPr>
            <w:tcW w:w="1409" w:type="dxa"/>
            <w:vAlign w:val="center"/>
          </w:tcPr>
          <w:p w:rsidR="00253061" w:rsidRPr="003963F5" w:rsidRDefault="00253061" w:rsidP="00FF6C46">
            <w:pPr>
              <w:pStyle w:val="Tabletext"/>
              <w:jc w:val="center"/>
              <w:rPr>
                <w:b/>
                <w:sz w:val="20"/>
              </w:rPr>
            </w:pPr>
            <w:r w:rsidRPr="003963F5">
              <w:rPr>
                <w:rFonts w:hint="eastAsia"/>
                <w:b/>
              </w:rPr>
              <w:t>测量带宽</w:t>
            </w:r>
          </w:p>
        </w:tc>
        <w:tc>
          <w:tcPr>
            <w:tcW w:w="3655" w:type="dxa"/>
            <w:vAlign w:val="center"/>
          </w:tcPr>
          <w:p w:rsidR="00253061" w:rsidRPr="003963F5" w:rsidRDefault="00253061" w:rsidP="00FF6C46">
            <w:pPr>
              <w:pStyle w:val="Tabletext"/>
              <w:jc w:val="center"/>
              <w:rPr>
                <w:b/>
                <w:sz w:val="20"/>
                <w:lang w:val="en-US" w:eastAsia="zh-CN"/>
              </w:rPr>
            </w:pPr>
            <w:r w:rsidRPr="003963F5">
              <w:rPr>
                <w:rFonts w:hint="eastAsia"/>
                <w:b/>
              </w:rPr>
              <w:t>注释</w:t>
            </w:r>
          </w:p>
        </w:tc>
      </w:tr>
      <w:tr w:rsidR="00253061" w:rsidRPr="002B4FF6" w:rsidTr="00FF6C46">
        <w:trPr>
          <w:jc w:val="center"/>
        </w:trPr>
        <w:tc>
          <w:tcPr>
            <w:tcW w:w="1451" w:type="dxa"/>
            <w:vMerge w:val="restart"/>
            <w:vAlign w:val="center"/>
          </w:tcPr>
          <w:p w:rsidR="00253061" w:rsidRPr="006C6CC5" w:rsidRDefault="00253061" w:rsidP="00FF6C46">
            <w:pPr>
              <w:pStyle w:val="Tabletext"/>
              <w:spacing w:before="20" w:after="20"/>
              <w:jc w:val="center"/>
              <w:rPr>
                <w:sz w:val="20"/>
              </w:rPr>
            </w:pPr>
            <w:r w:rsidRPr="006C6CC5">
              <w:rPr>
                <w:sz w:val="20"/>
              </w:rPr>
              <w:t>UMB FDD</w:t>
            </w:r>
            <w:r w:rsidRPr="006C6CC5">
              <w:rPr>
                <w:sz w:val="20"/>
              </w:rPr>
              <w:br/>
              <w:t>BC0</w:t>
            </w:r>
          </w:p>
        </w:tc>
        <w:tc>
          <w:tcPr>
            <w:tcW w:w="1958" w:type="dxa"/>
          </w:tcPr>
          <w:p w:rsidR="00253061" w:rsidRPr="006C6CC5" w:rsidRDefault="00253061" w:rsidP="00FF6C46">
            <w:pPr>
              <w:pStyle w:val="Tabletext"/>
              <w:spacing w:before="20" w:after="20"/>
              <w:jc w:val="center"/>
              <w:rPr>
                <w:sz w:val="20"/>
              </w:rPr>
            </w:pPr>
            <w:r w:rsidRPr="006C6CC5">
              <w:rPr>
                <w:sz w:val="20"/>
              </w:rPr>
              <w:t>869-894 MHz</w:t>
            </w:r>
          </w:p>
        </w:tc>
        <w:tc>
          <w:tcPr>
            <w:tcW w:w="1166" w:type="dxa"/>
          </w:tcPr>
          <w:p w:rsidR="00253061" w:rsidRPr="006C6CC5" w:rsidRDefault="00253061" w:rsidP="00FF6C46">
            <w:pPr>
              <w:pStyle w:val="Tabletext"/>
              <w:spacing w:before="20" w:after="20"/>
              <w:jc w:val="center"/>
              <w:rPr>
                <w:sz w:val="20"/>
              </w:rPr>
            </w:pPr>
            <w:r w:rsidRPr="006C6CC5">
              <w:rPr>
                <w:sz w:val="20"/>
              </w:rPr>
              <w:t>–52 dBm</w:t>
            </w:r>
          </w:p>
        </w:tc>
        <w:tc>
          <w:tcPr>
            <w:tcW w:w="1409" w:type="dxa"/>
          </w:tcPr>
          <w:p w:rsidR="00253061" w:rsidRPr="006C6CC5" w:rsidRDefault="00253061" w:rsidP="00FF6C46">
            <w:pPr>
              <w:pStyle w:val="Tabletext"/>
              <w:spacing w:before="20" w:after="20"/>
              <w:jc w:val="center"/>
              <w:rPr>
                <w:sz w:val="20"/>
              </w:rPr>
            </w:pPr>
            <w:r w:rsidRPr="006C6CC5">
              <w:rPr>
                <w:sz w:val="20"/>
              </w:rPr>
              <w:t>1 MHz</w:t>
            </w:r>
          </w:p>
        </w:tc>
        <w:tc>
          <w:tcPr>
            <w:tcW w:w="3655" w:type="dxa"/>
          </w:tcPr>
          <w:p w:rsidR="00253061" w:rsidRPr="006C6CC5" w:rsidRDefault="00253061" w:rsidP="00FF6C46">
            <w:pPr>
              <w:pStyle w:val="Tabletext"/>
              <w:spacing w:before="20" w:after="20"/>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BC0</w:t>
            </w:r>
            <w:r w:rsidRPr="006C6CC5">
              <w:rPr>
                <w:rFonts w:hint="eastAsia"/>
                <w:sz w:val="20"/>
                <w:lang w:val="en-US" w:eastAsia="zh-CN"/>
              </w:rPr>
              <w:t>工作的</w:t>
            </w:r>
            <w:r w:rsidRPr="006C6CC5">
              <w:rPr>
                <w:sz w:val="20"/>
                <w:lang w:val="en-US" w:eastAsia="zh-CN"/>
              </w:rPr>
              <w:t>UMB AN</w:t>
            </w:r>
          </w:p>
        </w:tc>
      </w:tr>
      <w:tr w:rsidR="00253061" w:rsidRPr="002B4FF6" w:rsidTr="00FF6C46">
        <w:trPr>
          <w:jc w:val="center"/>
        </w:trPr>
        <w:tc>
          <w:tcPr>
            <w:tcW w:w="1451" w:type="dxa"/>
            <w:vMerge/>
            <w:vAlign w:val="center"/>
          </w:tcPr>
          <w:p w:rsidR="00253061" w:rsidRPr="006C6CC5" w:rsidRDefault="00253061" w:rsidP="00FF6C46">
            <w:pPr>
              <w:pStyle w:val="Tabletext"/>
              <w:spacing w:before="20" w:after="20"/>
              <w:jc w:val="center"/>
              <w:rPr>
                <w:sz w:val="20"/>
              </w:rPr>
            </w:pPr>
          </w:p>
        </w:tc>
        <w:tc>
          <w:tcPr>
            <w:tcW w:w="1958" w:type="dxa"/>
          </w:tcPr>
          <w:p w:rsidR="00253061" w:rsidRPr="006C6CC5" w:rsidRDefault="00253061" w:rsidP="00FF6C46">
            <w:pPr>
              <w:pStyle w:val="Tabletext"/>
              <w:spacing w:before="20" w:after="20"/>
              <w:jc w:val="center"/>
              <w:rPr>
                <w:sz w:val="20"/>
              </w:rPr>
            </w:pPr>
            <w:r w:rsidRPr="006C6CC5">
              <w:rPr>
                <w:sz w:val="20"/>
              </w:rPr>
              <w:t>824-849 MHz</w:t>
            </w:r>
          </w:p>
        </w:tc>
        <w:tc>
          <w:tcPr>
            <w:tcW w:w="1166" w:type="dxa"/>
          </w:tcPr>
          <w:p w:rsidR="00253061" w:rsidRPr="006C6CC5" w:rsidRDefault="00253061" w:rsidP="00FF6C46">
            <w:pPr>
              <w:pStyle w:val="Tabletext"/>
              <w:spacing w:before="20" w:after="20"/>
              <w:jc w:val="center"/>
              <w:rPr>
                <w:sz w:val="20"/>
              </w:rPr>
            </w:pPr>
            <w:r w:rsidRPr="006C6CC5">
              <w:rPr>
                <w:sz w:val="20"/>
              </w:rPr>
              <w:t>–49 dBm</w:t>
            </w:r>
          </w:p>
        </w:tc>
        <w:tc>
          <w:tcPr>
            <w:tcW w:w="1409" w:type="dxa"/>
          </w:tcPr>
          <w:p w:rsidR="00253061" w:rsidRPr="006C6CC5" w:rsidRDefault="00253061" w:rsidP="00FF6C46">
            <w:pPr>
              <w:pStyle w:val="Tabletext"/>
              <w:spacing w:before="20" w:after="20"/>
              <w:jc w:val="center"/>
              <w:rPr>
                <w:sz w:val="20"/>
              </w:rPr>
            </w:pPr>
            <w:r w:rsidRPr="006C6CC5">
              <w:rPr>
                <w:sz w:val="20"/>
              </w:rPr>
              <w:t>1 MHz</w:t>
            </w:r>
          </w:p>
        </w:tc>
        <w:tc>
          <w:tcPr>
            <w:tcW w:w="3655" w:type="dxa"/>
          </w:tcPr>
          <w:p w:rsidR="00253061" w:rsidRPr="006C6CC5" w:rsidRDefault="00253061" w:rsidP="00FF6C46">
            <w:pPr>
              <w:pStyle w:val="Tabletext"/>
              <w:spacing w:before="20" w:after="20"/>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BC0</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FF6C46">
        <w:trPr>
          <w:jc w:val="center"/>
        </w:trPr>
        <w:tc>
          <w:tcPr>
            <w:tcW w:w="1451" w:type="dxa"/>
            <w:vMerge w:val="restart"/>
            <w:vAlign w:val="center"/>
          </w:tcPr>
          <w:p w:rsidR="00253061" w:rsidRPr="006C6CC5" w:rsidRDefault="00253061" w:rsidP="00FF6C46">
            <w:pPr>
              <w:pStyle w:val="Tabletext"/>
              <w:spacing w:before="20" w:after="20"/>
              <w:jc w:val="center"/>
              <w:rPr>
                <w:sz w:val="20"/>
              </w:rPr>
            </w:pPr>
            <w:r w:rsidRPr="006C6CC5">
              <w:rPr>
                <w:sz w:val="20"/>
              </w:rPr>
              <w:t>UMB FDD</w:t>
            </w:r>
            <w:r w:rsidRPr="006C6CC5">
              <w:rPr>
                <w:sz w:val="20"/>
              </w:rPr>
              <w:br/>
              <w:t>BC13</w:t>
            </w:r>
          </w:p>
        </w:tc>
        <w:tc>
          <w:tcPr>
            <w:tcW w:w="1958" w:type="dxa"/>
          </w:tcPr>
          <w:p w:rsidR="00253061" w:rsidRPr="006C6CC5" w:rsidRDefault="00253061" w:rsidP="00FF6C46">
            <w:pPr>
              <w:pStyle w:val="Tabletext"/>
              <w:spacing w:before="20" w:after="20"/>
              <w:jc w:val="center"/>
              <w:rPr>
                <w:sz w:val="20"/>
              </w:rPr>
            </w:pPr>
            <w:r w:rsidRPr="006C6CC5">
              <w:rPr>
                <w:sz w:val="20"/>
              </w:rPr>
              <w:t>2 620-2 690 MHz</w:t>
            </w:r>
          </w:p>
        </w:tc>
        <w:tc>
          <w:tcPr>
            <w:tcW w:w="1166" w:type="dxa"/>
          </w:tcPr>
          <w:p w:rsidR="00253061" w:rsidRPr="006C6CC5" w:rsidRDefault="00253061" w:rsidP="00FF6C46">
            <w:pPr>
              <w:pStyle w:val="Tabletext"/>
              <w:spacing w:before="20" w:after="20"/>
              <w:jc w:val="center"/>
              <w:rPr>
                <w:sz w:val="20"/>
              </w:rPr>
            </w:pPr>
            <w:r w:rsidRPr="006C6CC5">
              <w:rPr>
                <w:sz w:val="20"/>
              </w:rPr>
              <w:t>–52 dBm</w:t>
            </w:r>
          </w:p>
        </w:tc>
        <w:tc>
          <w:tcPr>
            <w:tcW w:w="1409" w:type="dxa"/>
          </w:tcPr>
          <w:p w:rsidR="00253061" w:rsidRPr="006C6CC5" w:rsidRDefault="00253061" w:rsidP="00FF6C46">
            <w:pPr>
              <w:pStyle w:val="Tabletext"/>
              <w:spacing w:before="20" w:after="20"/>
              <w:jc w:val="center"/>
              <w:rPr>
                <w:sz w:val="20"/>
              </w:rPr>
            </w:pPr>
            <w:r w:rsidRPr="006C6CC5">
              <w:rPr>
                <w:sz w:val="20"/>
              </w:rPr>
              <w:t>1 MHz</w:t>
            </w:r>
          </w:p>
        </w:tc>
        <w:tc>
          <w:tcPr>
            <w:tcW w:w="3655" w:type="dxa"/>
          </w:tcPr>
          <w:p w:rsidR="00253061" w:rsidRPr="006C6CC5" w:rsidRDefault="00253061" w:rsidP="00FF6C46">
            <w:pPr>
              <w:pStyle w:val="Tabletext"/>
              <w:spacing w:before="20" w:after="20"/>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BC13</w:t>
            </w:r>
            <w:r w:rsidRPr="006C6CC5">
              <w:rPr>
                <w:rFonts w:hint="eastAsia"/>
                <w:sz w:val="20"/>
                <w:lang w:val="en-US" w:eastAsia="zh-CN"/>
              </w:rPr>
              <w:t>工作的</w:t>
            </w:r>
            <w:r w:rsidRPr="006C6CC5">
              <w:rPr>
                <w:sz w:val="20"/>
                <w:lang w:val="en-US" w:eastAsia="zh-CN"/>
              </w:rPr>
              <w:t>UMB AN</w:t>
            </w:r>
          </w:p>
        </w:tc>
      </w:tr>
      <w:tr w:rsidR="00253061" w:rsidRPr="002B4FF6" w:rsidTr="00FF6C46">
        <w:trPr>
          <w:jc w:val="center"/>
        </w:trPr>
        <w:tc>
          <w:tcPr>
            <w:tcW w:w="1451" w:type="dxa"/>
            <w:vMerge/>
            <w:vAlign w:val="center"/>
          </w:tcPr>
          <w:p w:rsidR="00253061" w:rsidRPr="006C6CC5" w:rsidRDefault="00253061" w:rsidP="00FF6C46">
            <w:pPr>
              <w:pStyle w:val="Tabletext"/>
              <w:spacing w:before="20" w:after="20"/>
              <w:jc w:val="center"/>
              <w:rPr>
                <w:sz w:val="20"/>
              </w:rPr>
            </w:pPr>
          </w:p>
        </w:tc>
        <w:tc>
          <w:tcPr>
            <w:tcW w:w="1958" w:type="dxa"/>
          </w:tcPr>
          <w:p w:rsidR="00253061" w:rsidRPr="006C6CC5" w:rsidRDefault="00253061" w:rsidP="00FF6C46">
            <w:pPr>
              <w:pStyle w:val="Tabletext"/>
              <w:spacing w:before="20" w:after="20"/>
              <w:jc w:val="center"/>
              <w:rPr>
                <w:sz w:val="20"/>
              </w:rPr>
            </w:pPr>
            <w:r w:rsidRPr="006C6CC5">
              <w:rPr>
                <w:sz w:val="20"/>
              </w:rPr>
              <w:t>2 500-2 570 MHz</w:t>
            </w:r>
          </w:p>
        </w:tc>
        <w:tc>
          <w:tcPr>
            <w:tcW w:w="1166" w:type="dxa"/>
          </w:tcPr>
          <w:p w:rsidR="00253061" w:rsidRPr="006C6CC5" w:rsidRDefault="00253061" w:rsidP="00FF6C46">
            <w:pPr>
              <w:pStyle w:val="Tabletext"/>
              <w:spacing w:before="20" w:after="20"/>
              <w:jc w:val="center"/>
              <w:rPr>
                <w:sz w:val="20"/>
              </w:rPr>
            </w:pPr>
            <w:r w:rsidRPr="006C6CC5">
              <w:rPr>
                <w:sz w:val="20"/>
              </w:rPr>
              <w:t>–49 dBm</w:t>
            </w:r>
          </w:p>
        </w:tc>
        <w:tc>
          <w:tcPr>
            <w:tcW w:w="1409" w:type="dxa"/>
          </w:tcPr>
          <w:p w:rsidR="00253061" w:rsidRPr="006C6CC5" w:rsidRDefault="00253061" w:rsidP="00FF6C46">
            <w:pPr>
              <w:pStyle w:val="Tabletext"/>
              <w:spacing w:before="20" w:after="20"/>
              <w:jc w:val="center"/>
              <w:rPr>
                <w:sz w:val="20"/>
              </w:rPr>
            </w:pPr>
            <w:r w:rsidRPr="006C6CC5">
              <w:rPr>
                <w:sz w:val="20"/>
              </w:rPr>
              <w:t>1 MHz</w:t>
            </w:r>
          </w:p>
        </w:tc>
        <w:tc>
          <w:tcPr>
            <w:tcW w:w="3655" w:type="dxa"/>
          </w:tcPr>
          <w:p w:rsidR="00253061" w:rsidRPr="006C6CC5" w:rsidRDefault="00253061" w:rsidP="00FF6C46">
            <w:pPr>
              <w:pStyle w:val="Tabletext"/>
              <w:spacing w:before="20" w:after="20"/>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BC13</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r w:rsidR="00253061" w:rsidRPr="002B4FF6" w:rsidTr="00FF6C46">
        <w:trPr>
          <w:jc w:val="center"/>
        </w:trPr>
        <w:tc>
          <w:tcPr>
            <w:tcW w:w="1451" w:type="dxa"/>
            <w:vMerge w:val="restart"/>
            <w:vAlign w:val="center"/>
          </w:tcPr>
          <w:p w:rsidR="00253061" w:rsidRPr="006C6CC5" w:rsidRDefault="00253061" w:rsidP="00FF6C46">
            <w:pPr>
              <w:pStyle w:val="Tabletext"/>
              <w:spacing w:before="20" w:after="20"/>
              <w:jc w:val="center"/>
              <w:rPr>
                <w:sz w:val="20"/>
              </w:rPr>
            </w:pPr>
            <w:r w:rsidRPr="006C6CC5">
              <w:rPr>
                <w:sz w:val="20"/>
              </w:rPr>
              <w:t>UMB FDD BC9</w:t>
            </w:r>
          </w:p>
        </w:tc>
        <w:tc>
          <w:tcPr>
            <w:tcW w:w="1958" w:type="dxa"/>
          </w:tcPr>
          <w:p w:rsidR="00253061" w:rsidRPr="006C6CC5" w:rsidRDefault="00253061" w:rsidP="00FF6C46">
            <w:pPr>
              <w:pStyle w:val="Tabletext"/>
              <w:spacing w:before="20" w:after="20"/>
              <w:jc w:val="center"/>
              <w:rPr>
                <w:sz w:val="20"/>
              </w:rPr>
            </w:pPr>
            <w:r w:rsidRPr="006C6CC5">
              <w:rPr>
                <w:sz w:val="20"/>
              </w:rPr>
              <w:t>925-960 MHz</w:t>
            </w:r>
          </w:p>
        </w:tc>
        <w:tc>
          <w:tcPr>
            <w:tcW w:w="1166" w:type="dxa"/>
          </w:tcPr>
          <w:p w:rsidR="00253061" w:rsidRPr="006C6CC5" w:rsidRDefault="00253061" w:rsidP="00FF6C46">
            <w:pPr>
              <w:pStyle w:val="Tabletext"/>
              <w:spacing w:before="20" w:after="20"/>
              <w:jc w:val="center"/>
              <w:rPr>
                <w:sz w:val="20"/>
              </w:rPr>
            </w:pPr>
            <w:r w:rsidRPr="006C6CC5">
              <w:rPr>
                <w:sz w:val="20"/>
              </w:rPr>
              <w:t>–52 dBm</w:t>
            </w:r>
          </w:p>
        </w:tc>
        <w:tc>
          <w:tcPr>
            <w:tcW w:w="1409" w:type="dxa"/>
          </w:tcPr>
          <w:p w:rsidR="00253061" w:rsidRPr="006C6CC5" w:rsidRDefault="00253061" w:rsidP="00FF6C46">
            <w:pPr>
              <w:pStyle w:val="Tabletext"/>
              <w:spacing w:before="20" w:after="20"/>
              <w:jc w:val="center"/>
              <w:rPr>
                <w:sz w:val="20"/>
              </w:rPr>
            </w:pPr>
            <w:r w:rsidRPr="006C6CC5">
              <w:rPr>
                <w:sz w:val="20"/>
              </w:rPr>
              <w:t>1 MHz</w:t>
            </w:r>
          </w:p>
        </w:tc>
        <w:tc>
          <w:tcPr>
            <w:tcW w:w="3655" w:type="dxa"/>
          </w:tcPr>
          <w:p w:rsidR="00253061" w:rsidRPr="006C6CC5" w:rsidRDefault="00253061" w:rsidP="00FF6C46">
            <w:pPr>
              <w:pStyle w:val="Tabletext"/>
              <w:spacing w:before="20" w:after="20"/>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BC9</w:t>
            </w:r>
            <w:r w:rsidRPr="006C6CC5">
              <w:rPr>
                <w:rFonts w:hint="eastAsia"/>
                <w:sz w:val="20"/>
                <w:lang w:val="en-US" w:eastAsia="zh-CN"/>
              </w:rPr>
              <w:t>工作的</w:t>
            </w:r>
            <w:r w:rsidRPr="006C6CC5">
              <w:rPr>
                <w:sz w:val="20"/>
                <w:lang w:val="en-US" w:eastAsia="zh-CN"/>
              </w:rPr>
              <w:t>UMB AN</w:t>
            </w:r>
          </w:p>
        </w:tc>
      </w:tr>
      <w:tr w:rsidR="00253061" w:rsidRPr="002B4FF6" w:rsidTr="00FF6C46">
        <w:trPr>
          <w:jc w:val="center"/>
        </w:trPr>
        <w:tc>
          <w:tcPr>
            <w:tcW w:w="1451" w:type="dxa"/>
            <w:vMerge/>
          </w:tcPr>
          <w:p w:rsidR="00253061" w:rsidRPr="006C6CC5" w:rsidRDefault="00253061" w:rsidP="00FF6C46">
            <w:pPr>
              <w:pStyle w:val="Tabletext"/>
              <w:spacing w:before="20" w:after="20"/>
              <w:jc w:val="center"/>
              <w:rPr>
                <w:sz w:val="20"/>
              </w:rPr>
            </w:pPr>
          </w:p>
        </w:tc>
        <w:tc>
          <w:tcPr>
            <w:tcW w:w="1958" w:type="dxa"/>
          </w:tcPr>
          <w:p w:rsidR="00253061" w:rsidRPr="006C6CC5" w:rsidRDefault="00253061" w:rsidP="00FF6C46">
            <w:pPr>
              <w:pStyle w:val="Tabletext"/>
              <w:spacing w:before="20" w:after="20"/>
              <w:jc w:val="center"/>
              <w:rPr>
                <w:sz w:val="20"/>
              </w:rPr>
            </w:pPr>
            <w:r w:rsidRPr="006C6CC5">
              <w:rPr>
                <w:sz w:val="20"/>
              </w:rPr>
              <w:t>880-915 MHz</w:t>
            </w:r>
          </w:p>
        </w:tc>
        <w:tc>
          <w:tcPr>
            <w:tcW w:w="1166" w:type="dxa"/>
          </w:tcPr>
          <w:p w:rsidR="00253061" w:rsidRPr="006C6CC5" w:rsidRDefault="00253061" w:rsidP="00FF6C46">
            <w:pPr>
              <w:pStyle w:val="Tabletext"/>
              <w:spacing w:before="20" w:after="20"/>
              <w:jc w:val="center"/>
              <w:rPr>
                <w:sz w:val="20"/>
              </w:rPr>
            </w:pPr>
            <w:r w:rsidRPr="006C6CC5">
              <w:rPr>
                <w:sz w:val="20"/>
              </w:rPr>
              <w:t>–49 dBm</w:t>
            </w:r>
          </w:p>
        </w:tc>
        <w:tc>
          <w:tcPr>
            <w:tcW w:w="1409" w:type="dxa"/>
          </w:tcPr>
          <w:p w:rsidR="00253061" w:rsidRPr="006C6CC5" w:rsidRDefault="00253061" w:rsidP="00FF6C46">
            <w:pPr>
              <w:pStyle w:val="Tabletext"/>
              <w:spacing w:before="20" w:after="20"/>
              <w:jc w:val="center"/>
              <w:rPr>
                <w:sz w:val="20"/>
              </w:rPr>
            </w:pPr>
            <w:r w:rsidRPr="006C6CC5">
              <w:rPr>
                <w:sz w:val="20"/>
              </w:rPr>
              <w:t>1 MHz</w:t>
            </w:r>
          </w:p>
        </w:tc>
        <w:tc>
          <w:tcPr>
            <w:tcW w:w="3655" w:type="dxa"/>
          </w:tcPr>
          <w:p w:rsidR="00253061" w:rsidRPr="006C6CC5" w:rsidRDefault="00253061" w:rsidP="00FF6C46">
            <w:pPr>
              <w:pStyle w:val="Tabletext"/>
              <w:spacing w:before="20" w:after="20"/>
              <w:jc w:val="left"/>
              <w:rPr>
                <w:sz w:val="20"/>
                <w:lang w:eastAsia="zh-CN"/>
              </w:rPr>
            </w:pPr>
            <w:r w:rsidRPr="006C6CC5">
              <w:rPr>
                <w:rFonts w:hint="eastAsia"/>
                <w:sz w:val="20"/>
                <w:lang w:val="en-US" w:eastAsia="zh-CN"/>
              </w:rPr>
              <w:t>此项</w:t>
            </w:r>
            <w:r w:rsidRPr="006C6CC5">
              <w:rPr>
                <w:rFonts w:hint="eastAsia"/>
                <w:sz w:val="20"/>
                <w:lang w:eastAsia="zh-CN"/>
              </w:rPr>
              <w:t>要求不适用于</w:t>
            </w:r>
            <w:r w:rsidRPr="006C6CC5">
              <w:rPr>
                <w:rFonts w:hint="eastAsia"/>
                <w:sz w:val="20"/>
                <w:lang w:val="en-US" w:eastAsia="zh-CN"/>
              </w:rPr>
              <w:t>在</w:t>
            </w:r>
            <w:r w:rsidRPr="006C6CC5">
              <w:rPr>
                <w:sz w:val="20"/>
                <w:lang w:val="en-US" w:eastAsia="zh-CN"/>
              </w:rPr>
              <w:t>BC9</w:t>
            </w:r>
            <w:r w:rsidRPr="006C6CC5">
              <w:rPr>
                <w:rFonts w:hint="eastAsia"/>
                <w:sz w:val="20"/>
                <w:lang w:val="en-US" w:eastAsia="zh-CN"/>
              </w:rPr>
              <w:t>工作的</w:t>
            </w:r>
            <w:r w:rsidRPr="006C6CC5">
              <w:rPr>
                <w:sz w:val="20"/>
                <w:lang w:val="en-US" w:eastAsia="zh-CN"/>
              </w:rPr>
              <w:t>UMB AN</w:t>
            </w:r>
            <w:r w:rsidRPr="006C6CC5">
              <w:rPr>
                <w:rFonts w:hint="eastAsia"/>
                <w:sz w:val="20"/>
                <w:lang w:val="en-US" w:eastAsia="zh-CN"/>
              </w:rPr>
              <w:t>，因其已在表</w:t>
            </w:r>
            <w:r w:rsidRPr="006C6CC5">
              <w:rPr>
                <w:sz w:val="20"/>
                <w:lang w:val="en-US" w:eastAsia="zh-CN"/>
              </w:rPr>
              <w:t>35</w:t>
            </w:r>
            <w:r w:rsidRPr="006C6CC5">
              <w:rPr>
                <w:rFonts w:hint="eastAsia"/>
                <w:sz w:val="20"/>
                <w:lang w:val="en-US" w:eastAsia="zh-CN"/>
              </w:rPr>
              <w:t>要求范围之内</w:t>
            </w:r>
          </w:p>
        </w:tc>
      </w:tr>
    </w:tbl>
    <w:p w:rsidR="00253061" w:rsidRDefault="00253061" w:rsidP="00253061">
      <w:pPr>
        <w:pStyle w:val="TableNo"/>
        <w:rPr>
          <w:lang w:eastAsia="zh-CN"/>
        </w:rPr>
      </w:pPr>
      <w:bookmarkStart w:id="124" w:name="_Toc226431686"/>
      <w:r>
        <w:rPr>
          <w:rFonts w:hint="eastAsia"/>
          <w:lang w:eastAsia="zh-CN"/>
        </w:rPr>
        <w:t>表</w:t>
      </w:r>
      <w:r>
        <w:rPr>
          <w:lang w:eastAsia="zh-CN"/>
        </w:rPr>
        <w:t>37</w:t>
      </w:r>
    </w:p>
    <w:bookmarkEnd w:id="124"/>
    <w:p w:rsidR="00253061" w:rsidRDefault="00253061" w:rsidP="00253061">
      <w:pPr>
        <w:pStyle w:val="Tabletitle"/>
        <w:rPr>
          <w:lang w:eastAsia="zh-CN"/>
        </w:rPr>
      </w:pPr>
      <w:r>
        <w:rPr>
          <w:rFonts w:hint="eastAsia"/>
          <w:lang w:eastAsia="zh-CN"/>
        </w:rPr>
        <w:t>与其他接入网络共址的广域</w:t>
      </w:r>
      <w:r>
        <w:rPr>
          <w:lang w:eastAsia="zh-CN"/>
        </w:rPr>
        <w:t>FDD AN</w:t>
      </w:r>
      <w:r>
        <w:rPr>
          <w:rFonts w:hint="eastAsia"/>
          <w:lang w:eastAsia="zh-CN"/>
        </w:rPr>
        <w:t>的</w:t>
      </w:r>
      <w:r>
        <w:rPr>
          <w:lang w:eastAsia="zh-CN"/>
        </w:rPr>
        <w:br/>
      </w:r>
      <w:r>
        <w:rPr>
          <w:rFonts w:hint="eastAsia"/>
          <w:lang w:eastAsia="zh-CN"/>
        </w:rPr>
        <w:t>接入网络杂散发射限值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2939"/>
        <w:gridCol w:w="1629"/>
        <w:gridCol w:w="2056"/>
      </w:tblGrid>
      <w:tr w:rsidR="00253061" w:rsidRPr="002B4FF6" w:rsidTr="00FF6C46">
        <w:trPr>
          <w:cantSplit/>
          <w:jc w:val="center"/>
        </w:trPr>
        <w:tc>
          <w:tcPr>
            <w:tcW w:w="3015" w:type="dxa"/>
            <w:vAlign w:val="center"/>
          </w:tcPr>
          <w:p w:rsidR="00253061" w:rsidRPr="002B4FF6" w:rsidRDefault="00253061" w:rsidP="00FF6C46">
            <w:pPr>
              <w:pStyle w:val="Tablehead"/>
              <w:keepNext w:val="0"/>
              <w:rPr>
                <w:lang w:eastAsia="zh-CN"/>
              </w:rPr>
            </w:pPr>
            <w:r w:rsidRPr="002B4FF6">
              <w:rPr>
                <w:rFonts w:hint="eastAsia"/>
                <w:lang w:eastAsia="zh-CN"/>
              </w:rPr>
              <w:t>共址</w:t>
            </w:r>
            <w:r w:rsidRPr="002B4FF6">
              <w:rPr>
                <w:lang w:eastAsia="zh-CN"/>
              </w:rPr>
              <w:t>AN</w:t>
            </w:r>
            <w:r w:rsidRPr="002B4FF6">
              <w:rPr>
                <w:rFonts w:hint="eastAsia"/>
                <w:lang w:eastAsia="zh-CN"/>
              </w:rPr>
              <w:t>类型</w:t>
            </w:r>
          </w:p>
        </w:tc>
        <w:tc>
          <w:tcPr>
            <w:tcW w:w="2939" w:type="dxa"/>
            <w:vAlign w:val="center"/>
          </w:tcPr>
          <w:p w:rsidR="00253061" w:rsidRPr="002B4FF6" w:rsidRDefault="00253061" w:rsidP="00FF6C46">
            <w:pPr>
              <w:pStyle w:val="Tablehead"/>
              <w:keepNext w:val="0"/>
              <w:rPr>
                <w:lang w:eastAsia="zh-CN"/>
              </w:rPr>
            </w:pPr>
            <w:r w:rsidRPr="002B4FF6">
              <w:rPr>
                <w:rFonts w:hint="eastAsia"/>
                <w:lang w:eastAsia="zh-CN"/>
              </w:rPr>
              <w:t>有共址要求的频带</w:t>
            </w:r>
          </w:p>
        </w:tc>
        <w:tc>
          <w:tcPr>
            <w:tcW w:w="1629" w:type="dxa"/>
            <w:vAlign w:val="center"/>
          </w:tcPr>
          <w:p w:rsidR="00253061" w:rsidRPr="002B4FF6" w:rsidRDefault="00253061" w:rsidP="00FF6C46">
            <w:pPr>
              <w:pStyle w:val="Tablehead"/>
              <w:keepNext w:val="0"/>
              <w:rPr>
                <w:lang w:eastAsia="zh-CN"/>
              </w:rPr>
            </w:pPr>
            <w:r w:rsidRPr="002B4FF6">
              <w:rPr>
                <w:rFonts w:hint="eastAsia"/>
                <w:lang w:eastAsia="zh-CN"/>
              </w:rPr>
              <w:t>最大电平</w:t>
            </w:r>
          </w:p>
        </w:tc>
        <w:tc>
          <w:tcPr>
            <w:tcW w:w="2056" w:type="dxa"/>
            <w:vAlign w:val="center"/>
          </w:tcPr>
          <w:p w:rsidR="00253061" w:rsidRPr="002B4FF6" w:rsidRDefault="00253061" w:rsidP="00FF6C46">
            <w:pPr>
              <w:pStyle w:val="Tablehead"/>
              <w:keepNext w:val="0"/>
              <w:rPr>
                <w:lang w:eastAsia="zh-CN"/>
              </w:rPr>
            </w:pPr>
            <w:r w:rsidRPr="002B4FF6">
              <w:rPr>
                <w:rFonts w:hint="eastAsia"/>
                <w:lang w:eastAsia="zh-CN"/>
              </w:rPr>
              <w:t>测量带宽</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Macro GSM900</w:t>
            </w:r>
          </w:p>
        </w:tc>
        <w:tc>
          <w:tcPr>
            <w:tcW w:w="2939" w:type="dxa"/>
          </w:tcPr>
          <w:p w:rsidR="00253061" w:rsidRPr="002B4FF6" w:rsidRDefault="00253061" w:rsidP="00FF6C46">
            <w:pPr>
              <w:pStyle w:val="Tabletext"/>
              <w:spacing w:before="20" w:after="20"/>
              <w:jc w:val="center"/>
            </w:pPr>
            <w:r w:rsidRPr="002B4FF6">
              <w:t>876-915 MHz</w:t>
            </w:r>
          </w:p>
        </w:tc>
        <w:tc>
          <w:tcPr>
            <w:tcW w:w="1629" w:type="dxa"/>
          </w:tcPr>
          <w:p w:rsidR="00253061" w:rsidRPr="002B4FF6" w:rsidRDefault="00253061" w:rsidP="00FF6C46">
            <w:pPr>
              <w:pStyle w:val="Tabletext"/>
              <w:spacing w:before="20" w:after="20"/>
              <w:jc w:val="center"/>
            </w:pPr>
            <w:r w:rsidRPr="002B4FF6">
              <w:t>–98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Macro DCS1800</w:t>
            </w:r>
          </w:p>
        </w:tc>
        <w:tc>
          <w:tcPr>
            <w:tcW w:w="2939" w:type="dxa"/>
          </w:tcPr>
          <w:p w:rsidR="00253061" w:rsidRPr="002B4FF6" w:rsidRDefault="00253061" w:rsidP="00FF6C46">
            <w:pPr>
              <w:pStyle w:val="Tabletext"/>
              <w:spacing w:before="20" w:after="20"/>
              <w:jc w:val="center"/>
            </w:pPr>
            <w:r w:rsidRPr="002B4FF6">
              <w:t>1 710-1 785 MHz</w:t>
            </w:r>
          </w:p>
        </w:tc>
        <w:tc>
          <w:tcPr>
            <w:tcW w:w="1629" w:type="dxa"/>
          </w:tcPr>
          <w:p w:rsidR="00253061" w:rsidRPr="002B4FF6" w:rsidRDefault="00253061" w:rsidP="00FF6C46">
            <w:pPr>
              <w:pStyle w:val="Tabletext"/>
              <w:spacing w:before="20" w:after="20"/>
              <w:jc w:val="center"/>
            </w:pPr>
            <w:r w:rsidRPr="002B4FF6">
              <w:t>–98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Macro PCS1900</w:t>
            </w:r>
          </w:p>
        </w:tc>
        <w:tc>
          <w:tcPr>
            <w:tcW w:w="2939" w:type="dxa"/>
          </w:tcPr>
          <w:p w:rsidR="00253061" w:rsidRPr="002B4FF6" w:rsidRDefault="00253061" w:rsidP="00FF6C46">
            <w:pPr>
              <w:pStyle w:val="Tabletext"/>
              <w:spacing w:before="20" w:after="20"/>
              <w:jc w:val="center"/>
            </w:pPr>
            <w:r w:rsidRPr="002B4FF6">
              <w:t>1 850-1 910 MHz</w:t>
            </w:r>
          </w:p>
        </w:tc>
        <w:tc>
          <w:tcPr>
            <w:tcW w:w="1629" w:type="dxa"/>
          </w:tcPr>
          <w:p w:rsidR="00253061" w:rsidRPr="002B4FF6" w:rsidRDefault="00253061" w:rsidP="00FF6C46">
            <w:pPr>
              <w:pStyle w:val="Tabletext"/>
              <w:spacing w:before="20" w:after="20"/>
              <w:jc w:val="center"/>
            </w:pPr>
            <w:r w:rsidRPr="002B4FF6">
              <w:t>–98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Macro GSM850</w:t>
            </w:r>
          </w:p>
        </w:tc>
        <w:tc>
          <w:tcPr>
            <w:tcW w:w="2939" w:type="dxa"/>
          </w:tcPr>
          <w:p w:rsidR="00253061" w:rsidRPr="002B4FF6" w:rsidRDefault="00253061" w:rsidP="00FF6C46">
            <w:pPr>
              <w:pStyle w:val="Tabletext"/>
              <w:spacing w:before="20" w:after="20"/>
              <w:jc w:val="center"/>
            </w:pPr>
            <w:r w:rsidRPr="002B4FF6">
              <w:t>824-849 MHz</w:t>
            </w:r>
          </w:p>
        </w:tc>
        <w:tc>
          <w:tcPr>
            <w:tcW w:w="1629" w:type="dxa"/>
          </w:tcPr>
          <w:p w:rsidR="00253061" w:rsidRPr="002B4FF6" w:rsidRDefault="00253061" w:rsidP="00FF6C46">
            <w:pPr>
              <w:pStyle w:val="Tabletext"/>
              <w:spacing w:before="20" w:after="20"/>
              <w:jc w:val="center"/>
            </w:pPr>
            <w:r w:rsidRPr="002B4FF6">
              <w:t>–98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BC6</w:t>
            </w:r>
          </w:p>
        </w:tc>
        <w:tc>
          <w:tcPr>
            <w:tcW w:w="2939" w:type="dxa"/>
          </w:tcPr>
          <w:p w:rsidR="00253061" w:rsidRPr="002B4FF6" w:rsidRDefault="00253061" w:rsidP="00FF6C46">
            <w:pPr>
              <w:pStyle w:val="Tabletext"/>
              <w:spacing w:before="20" w:after="20"/>
              <w:jc w:val="center"/>
            </w:pPr>
            <w:r w:rsidRPr="002B4FF6">
              <w:t>1 920-1 980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BC1</w:t>
            </w:r>
          </w:p>
        </w:tc>
        <w:tc>
          <w:tcPr>
            <w:tcW w:w="2939" w:type="dxa"/>
          </w:tcPr>
          <w:p w:rsidR="00253061" w:rsidRPr="002B4FF6" w:rsidRDefault="00253061" w:rsidP="00FF6C46">
            <w:pPr>
              <w:pStyle w:val="Tabletext"/>
              <w:spacing w:before="20" w:after="20"/>
              <w:jc w:val="center"/>
            </w:pPr>
            <w:r w:rsidRPr="002B4FF6">
              <w:t>1 850-1 910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BC8</w:t>
            </w:r>
          </w:p>
        </w:tc>
        <w:tc>
          <w:tcPr>
            <w:tcW w:w="2939" w:type="dxa"/>
          </w:tcPr>
          <w:p w:rsidR="00253061" w:rsidRPr="002B4FF6" w:rsidRDefault="00253061" w:rsidP="00FF6C46">
            <w:pPr>
              <w:pStyle w:val="Tabletext"/>
              <w:spacing w:before="20" w:after="20"/>
              <w:jc w:val="center"/>
            </w:pPr>
            <w:r w:rsidRPr="002B4FF6">
              <w:t>1 710-1 785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BC15</w:t>
            </w:r>
          </w:p>
        </w:tc>
        <w:tc>
          <w:tcPr>
            <w:tcW w:w="2939" w:type="dxa"/>
          </w:tcPr>
          <w:p w:rsidR="00253061" w:rsidRPr="002B4FF6" w:rsidRDefault="00253061" w:rsidP="00FF6C46">
            <w:pPr>
              <w:pStyle w:val="Tabletext"/>
              <w:spacing w:before="20" w:after="20"/>
              <w:jc w:val="center"/>
            </w:pPr>
            <w:r w:rsidRPr="002B4FF6">
              <w:t>1 710-1 755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BC0</w:t>
            </w:r>
          </w:p>
        </w:tc>
        <w:tc>
          <w:tcPr>
            <w:tcW w:w="2939" w:type="dxa"/>
          </w:tcPr>
          <w:p w:rsidR="00253061" w:rsidRPr="002B4FF6" w:rsidRDefault="00253061" w:rsidP="00FF6C46">
            <w:pPr>
              <w:pStyle w:val="Tabletext"/>
              <w:spacing w:before="20" w:after="20"/>
              <w:jc w:val="center"/>
            </w:pPr>
            <w:r w:rsidRPr="002B4FF6">
              <w:t>824-849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BC13</w:t>
            </w:r>
          </w:p>
        </w:tc>
        <w:tc>
          <w:tcPr>
            <w:tcW w:w="2939" w:type="dxa"/>
          </w:tcPr>
          <w:p w:rsidR="00253061" w:rsidRPr="002B4FF6" w:rsidRDefault="00253061" w:rsidP="00FF6C46">
            <w:pPr>
              <w:pStyle w:val="Tabletext"/>
              <w:spacing w:before="20" w:after="20"/>
              <w:jc w:val="center"/>
            </w:pPr>
            <w:r w:rsidRPr="002B4FF6">
              <w:t>2 500-2 570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r w:rsidR="00253061" w:rsidRPr="002B4FF6" w:rsidTr="00FF6C46">
        <w:trPr>
          <w:cantSplit/>
          <w:jc w:val="center"/>
        </w:trPr>
        <w:tc>
          <w:tcPr>
            <w:tcW w:w="3015" w:type="dxa"/>
          </w:tcPr>
          <w:p w:rsidR="00253061" w:rsidRPr="002B4FF6" w:rsidRDefault="00253061" w:rsidP="00FF6C46">
            <w:pPr>
              <w:pStyle w:val="Tabletext"/>
              <w:spacing w:before="20" w:after="20"/>
              <w:jc w:val="center"/>
            </w:pPr>
            <w:r w:rsidRPr="002B4FF6">
              <w:t>WA UMB FDD BC9</w:t>
            </w:r>
          </w:p>
        </w:tc>
        <w:tc>
          <w:tcPr>
            <w:tcW w:w="2939" w:type="dxa"/>
          </w:tcPr>
          <w:p w:rsidR="00253061" w:rsidRPr="002B4FF6" w:rsidRDefault="00253061" w:rsidP="00FF6C46">
            <w:pPr>
              <w:pStyle w:val="Tabletext"/>
              <w:spacing w:before="20" w:after="20"/>
              <w:jc w:val="center"/>
            </w:pPr>
            <w:r w:rsidRPr="002B4FF6">
              <w:t>880-915 MHz</w:t>
            </w:r>
          </w:p>
        </w:tc>
        <w:tc>
          <w:tcPr>
            <w:tcW w:w="1629" w:type="dxa"/>
          </w:tcPr>
          <w:p w:rsidR="00253061" w:rsidRPr="002B4FF6" w:rsidRDefault="00253061" w:rsidP="00FF6C46">
            <w:pPr>
              <w:pStyle w:val="Tabletext"/>
              <w:spacing w:before="20" w:after="20"/>
              <w:jc w:val="center"/>
            </w:pPr>
            <w:r w:rsidRPr="002B4FF6">
              <w:t>–96 dBm</w:t>
            </w:r>
          </w:p>
        </w:tc>
        <w:tc>
          <w:tcPr>
            <w:tcW w:w="2056" w:type="dxa"/>
          </w:tcPr>
          <w:p w:rsidR="00253061" w:rsidRPr="002B4FF6" w:rsidRDefault="00253061" w:rsidP="00FF6C46">
            <w:pPr>
              <w:pStyle w:val="Tabletext"/>
              <w:spacing w:before="20" w:after="20"/>
              <w:jc w:val="center"/>
            </w:pPr>
            <w:r w:rsidRPr="002B4FF6">
              <w:t>100 kHz</w:t>
            </w:r>
          </w:p>
        </w:tc>
      </w:tr>
    </w:tbl>
    <w:p w:rsidR="00253061" w:rsidRDefault="00253061" w:rsidP="00253061">
      <w:pPr>
        <w:pStyle w:val="TableNo"/>
        <w:keepNext w:val="0"/>
        <w:rPr>
          <w:lang w:eastAsia="zh-CN"/>
        </w:rPr>
      </w:pPr>
      <w:bookmarkStart w:id="125" w:name="_Toc226431687"/>
      <w:r>
        <w:rPr>
          <w:rFonts w:hint="eastAsia"/>
          <w:lang w:eastAsia="zh-CN"/>
        </w:rPr>
        <w:t>表</w:t>
      </w:r>
      <w:r>
        <w:rPr>
          <w:lang w:eastAsia="zh-CN"/>
        </w:rPr>
        <w:t>38</w:t>
      </w:r>
    </w:p>
    <w:bookmarkEnd w:id="125"/>
    <w:p w:rsidR="00253061" w:rsidRDefault="00253061" w:rsidP="00253061">
      <w:pPr>
        <w:pStyle w:val="Tabletitle"/>
        <w:rPr>
          <w:lang w:eastAsia="zh-CN"/>
        </w:rPr>
      </w:pPr>
      <w:r>
        <w:rPr>
          <w:rFonts w:hint="eastAsia"/>
          <w:lang w:eastAsia="zh-CN"/>
        </w:rPr>
        <w:t>在</w:t>
      </w:r>
      <w:r>
        <w:rPr>
          <w:lang w:eastAsia="zh-CN"/>
        </w:rPr>
        <w:t>PHS</w:t>
      </w:r>
      <w:r>
        <w:rPr>
          <w:rFonts w:hint="eastAsia"/>
          <w:lang w:eastAsia="zh-CN"/>
        </w:rPr>
        <w:t>地理覆盖区域内的接入网络的</w:t>
      </w:r>
      <w:r>
        <w:rPr>
          <w:lang w:eastAsia="zh-CN"/>
        </w:rPr>
        <w:br/>
        <w:t>FDD AN</w:t>
      </w:r>
      <w:r>
        <w:rPr>
          <w:rFonts w:hint="eastAsia"/>
          <w:lang w:eastAsia="zh-CN"/>
        </w:rPr>
        <w:t>杂散发射限值</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258"/>
        <w:gridCol w:w="3118"/>
        <w:gridCol w:w="3027"/>
      </w:tblGrid>
      <w:tr w:rsidR="00253061" w:rsidRPr="002B4FF6" w:rsidTr="00856217">
        <w:trPr>
          <w:cantSplit/>
          <w:trHeight w:val="458"/>
          <w:jc w:val="center"/>
        </w:trPr>
        <w:tc>
          <w:tcPr>
            <w:tcW w:w="3258" w:type="dxa"/>
            <w:vAlign w:val="center"/>
          </w:tcPr>
          <w:p w:rsidR="00253061" w:rsidRPr="002B4FF6" w:rsidRDefault="00253061" w:rsidP="00FF6C46">
            <w:pPr>
              <w:pStyle w:val="Tablehead"/>
              <w:keepLines/>
              <w:rPr>
                <w:lang w:eastAsia="zh-CN"/>
              </w:rPr>
            </w:pPr>
            <w:r w:rsidRPr="002B4FF6">
              <w:rPr>
                <w:rFonts w:hint="eastAsia"/>
                <w:lang w:eastAsia="zh-CN"/>
              </w:rPr>
              <w:t>频带</w:t>
            </w:r>
          </w:p>
        </w:tc>
        <w:tc>
          <w:tcPr>
            <w:tcW w:w="3118" w:type="dxa"/>
            <w:vAlign w:val="center"/>
          </w:tcPr>
          <w:p w:rsidR="00253061" w:rsidRPr="002B4FF6" w:rsidRDefault="00253061" w:rsidP="00FF6C46">
            <w:pPr>
              <w:pStyle w:val="Tablehead"/>
              <w:keepLines/>
              <w:rPr>
                <w:lang w:eastAsia="zh-CN"/>
              </w:rPr>
            </w:pPr>
            <w:r w:rsidRPr="002B4FF6">
              <w:rPr>
                <w:rFonts w:hint="eastAsia"/>
                <w:lang w:eastAsia="zh-CN"/>
              </w:rPr>
              <w:t>最大电平</w:t>
            </w:r>
          </w:p>
        </w:tc>
        <w:tc>
          <w:tcPr>
            <w:tcW w:w="3027" w:type="dxa"/>
            <w:vAlign w:val="center"/>
          </w:tcPr>
          <w:p w:rsidR="00253061" w:rsidRPr="002B4FF6" w:rsidRDefault="00253061" w:rsidP="00FF6C46">
            <w:pPr>
              <w:pStyle w:val="Tablehead"/>
              <w:keepLines/>
              <w:rPr>
                <w:lang w:eastAsia="zh-CN"/>
              </w:rPr>
            </w:pPr>
            <w:r w:rsidRPr="002B4FF6">
              <w:rPr>
                <w:rFonts w:hint="eastAsia"/>
                <w:lang w:eastAsia="zh-CN"/>
              </w:rPr>
              <w:t>测量带宽</w:t>
            </w:r>
          </w:p>
        </w:tc>
      </w:tr>
      <w:tr w:rsidR="00253061" w:rsidRPr="002B4FF6" w:rsidTr="00856217">
        <w:trPr>
          <w:cantSplit/>
          <w:trHeight w:val="327"/>
          <w:jc w:val="center"/>
        </w:trPr>
        <w:tc>
          <w:tcPr>
            <w:tcW w:w="3258" w:type="dxa"/>
          </w:tcPr>
          <w:p w:rsidR="00253061" w:rsidRPr="002B4FF6" w:rsidRDefault="00253061" w:rsidP="00FF6C46">
            <w:pPr>
              <w:pStyle w:val="Tabletext"/>
              <w:keepNext/>
              <w:keepLines/>
              <w:jc w:val="center"/>
            </w:pPr>
            <w:r w:rsidRPr="002B4FF6">
              <w:t>1 884.5-1 919.6 MHz</w:t>
            </w:r>
          </w:p>
        </w:tc>
        <w:tc>
          <w:tcPr>
            <w:tcW w:w="3118" w:type="dxa"/>
          </w:tcPr>
          <w:p w:rsidR="00253061" w:rsidRPr="002B4FF6" w:rsidRDefault="00253061" w:rsidP="00FF6C46">
            <w:pPr>
              <w:pStyle w:val="Tabletext"/>
              <w:keepNext/>
              <w:keepLines/>
              <w:jc w:val="center"/>
            </w:pPr>
            <w:r w:rsidRPr="002B4FF6">
              <w:t>–41 dBm</w:t>
            </w:r>
          </w:p>
        </w:tc>
        <w:tc>
          <w:tcPr>
            <w:tcW w:w="3027" w:type="dxa"/>
          </w:tcPr>
          <w:p w:rsidR="00253061" w:rsidRPr="002B4FF6" w:rsidRDefault="00253061" w:rsidP="00FF6C46">
            <w:pPr>
              <w:pStyle w:val="Tabletext"/>
              <w:keepNext/>
              <w:keepLines/>
              <w:jc w:val="center"/>
            </w:pPr>
            <w:r w:rsidRPr="002B4FF6">
              <w:t>300 kHz</w:t>
            </w:r>
          </w:p>
        </w:tc>
      </w:tr>
    </w:tbl>
    <w:p w:rsidR="00253061" w:rsidRDefault="00253061" w:rsidP="00253061">
      <w:pPr>
        <w:pStyle w:val="Tablefin"/>
      </w:pPr>
    </w:p>
    <w:p w:rsidR="00253061" w:rsidRDefault="00253061" w:rsidP="00253061">
      <w:pPr>
        <w:ind w:firstLineChars="200" w:firstLine="480"/>
        <w:rPr>
          <w:lang w:eastAsia="zh-CN"/>
        </w:rPr>
      </w:pPr>
      <w:r>
        <w:rPr>
          <w:rFonts w:hint="eastAsia"/>
          <w:lang w:eastAsia="zh-CN"/>
        </w:rPr>
        <w:t>当前针对各个区域制定的无线电规则相关条款也应适用。</w:t>
      </w:r>
    </w:p>
    <w:p w:rsidR="00253061" w:rsidRPr="008F6656" w:rsidRDefault="00253061" w:rsidP="00253061">
      <w:pPr>
        <w:pStyle w:val="Heading2"/>
        <w:rPr>
          <w:szCs w:val="24"/>
          <w:lang w:eastAsia="zh-CN"/>
        </w:rPr>
      </w:pPr>
      <w:bookmarkStart w:id="126" w:name="_Toc269477870"/>
      <w:bookmarkStart w:id="127" w:name="_Toc269478271"/>
      <w:r>
        <w:rPr>
          <w:szCs w:val="24"/>
          <w:lang w:eastAsia="zh-CN"/>
        </w:rPr>
        <w:br w:type="page"/>
      </w:r>
      <w:r w:rsidRPr="008F6656">
        <w:rPr>
          <w:szCs w:val="24"/>
          <w:lang w:eastAsia="zh-CN"/>
        </w:rPr>
        <w:lastRenderedPageBreak/>
        <w:t>2.3</w:t>
      </w:r>
      <w:r w:rsidRPr="008F6656">
        <w:rPr>
          <w:szCs w:val="24"/>
          <w:lang w:eastAsia="zh-CN"/>
        </w:rPr>
        <w:tab/>
      </w:r>
      <w:bookmarkEnd w:id="126"/>
      <w:bookmarkEnd w:id="127"/>
      <w:r w:rsidRPr="008F6656">
        <w:rPr>
          <w:rFonts w:hint="eastAsia"/>
          <w:szCs w:val="24"/>
          <w:lang w:eastAsia="zh-CN"/>
        </w:rPr>
        <w:t>相邻信道泄漏功率比</w:t>
      </w:r>
    </w:p>
    <w:p w:rsidR="00253061" w:rsidRDefault="00253061" w:rsidP="00253061">
      <w:pPr>
        <w:pStyle w:val="TableNo"/>
        <w:rPr>
          <w:lang w:eastAsia="zh-CN"/>
        </w:rPr>
      </w:pPr>
      <w:bookmarkStart w:id="128" w:name="_Toc226431688"/>
      <w:r>
        <w:rPr>
          <w:rFonts w:hint="eastAsia"/>
          <w:lang w:eastAsia="zh-CN"/>
        </w:rPr>
        <w:t>表</w:t>
      </w:r>
      <w:r>
        <w:rPr>
          <w:lang w:eastAsia="zh-CN"/>
        </w:rPr>
        <w:t>39</w:t>
      </w:r>
    </w:p>
    <w:bookmarkEnd w:id="128"/>
    <w:p w:rsidR="00253061" w:rsidRDefault="00253061" w:rsidP="00253061">
      <w:pPr>
        <w:pStyle w:val="Tabletitle"/>
        <w:rPr>
          <w:lang w:eastAsia="zh-CN"/>
        </w:rPr>
      </w:pPr>
      <w:r>
        <w:rPr>
          <w:lang w:eastAsia="zh-CN"/>
        </w:rPr>
        <w:t>ACLR</w:t>
      </w:r>
      <w:r>
        <w:rPr>
          <w:rFonts w:hint="eastAsia"/>
          <w:lang w:eastAsia="zh-CN"/>
        </w:rPr>
        <w:t>限值</w:t>
      </w:r>
    </w:p>
    <w:tbl>
      <w:tblPr>
        <w:tblW w:w="0" w:type="auto"/>
        <w:jc w:val="center"/>
        <w:tblLayout w:type="fixed"/>
        <w:tblLook w:val="0000" w:firstRow="0" w:lastRow="0" w:firstColumn="0" w:lastColumn="0" w:noHBand="0" w:noVBand="0"/>
      </w:tblPr>
      <w:tblGrid>
        <w:gridCol w:w="1399"/>
        <w:gridCol w:w="1286"/>
        <w:gridCol w:w="1567"/>
        <w:gridCol w:w="1567"/>
        <w:gridCol w:w="1567"/>
        <w:gridCol w:w="1567"/>
      </w:tblGrid>
      <w:tr w:rsidR="00253061" w:rsidRPr="002B4FF6" w:rsidTr="00071580">
        <w:trPr>
          <w:jc w:val="center"/>
        </w:trPr>
        <w:tc>
          <w:tcPr>
            <w:tcW w:w="1399"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UMB</w:t>
            </w:r>
          </w:p>
        </w:tc>
        <w:tc>
          <w:tcPr>
            <w:tcW w:w="7554" w:type="dxa"/>
            <w:gridSpan w:val="5"/>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rPr>
                <w:lang w:eastAsia="zh-CN"/>
              </w:rPr>
            </w:pPr>
            <w:r w:rsidRPr="002B4FF6">
              <w:rPr>
                <w:rFonts w:hint="eastAsia"/>
                <w:lang w:eastAsia="zh-CN"/>
              </w:rPr>
              <w:t>第一个和第二个相邻信道相对于指配信道频率的</w:t>
            </w:r>
            <w:r w:rsidRPr="002B4FF6">
              <w:rPr>
                <w:lang w:eastAsia="zh-CN"/>
              </w:rPr>
              <w:t>ACLR</w:t>
            </w:r>
            <w:r w:rsidRPr="002B4FF6">
              <w:rPr>
                <w:rFonts w:hint="eastAsia"/>
                <w:lang w:eastAsia="zh-CN"/>
              </w:rPr>
              <w:t>限值（</w:t>
            </w:r>
            <w:r w:rsidRPr="002B4FF6">
              <w:rPr>
                <w:lang w:eastAsia="zh-CN"/>
              </w:rPr>
              <w:t>dB</w:t>
            </w:r>
            <w:r w:rsidRPr="002B4FF6">
              <w:rPr>
                <w:rFonts w:hint="eastAsia"/>
                <w:lang w:eastAsia="zh-CN"/>
              </w:rPr>
              <w:t>）</w:t>
            </w:r>
          </w:p>
        </w:tc>
      </w:tr>
      <w:tr w:rsidR="00253061" w:rsidRPr="002B4FF6" w:rsidTr="00071580">
        <w:trPr>
          <w:jc w:val="center"/>
        </w:trPr>
        <w:tc>
          <w:tcPr>
            <w:tcW w:w="1399"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071580">
            <w:pPr>
              <w:pStyle w:val="Tablehead"/>
              <w:keepLines/>
            </w:pPr>
            <w:r w:rsidRPr="002B4FF6">
              <w:rPr>
                <w:rFonts w:hint="eastAsia"/>
                <w:lang w:eastAsia="zh-CN"/>
              </w:rPr>
              <w:t>信道带宽</w:t>
            </w:r>
          </w:p>
        </w:tc>
        <w:tc>
          <w:tcPr>
            <w:tcW w:w="1286" w:type="dxa"/>
            <w:vMerge w:val="restart"/>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UMB</w:t>
            </w:r>
            <w:r w:rsidRPr="002B4FF6">
              <w:rPr>
                <w:vertAlign w:val="superscript"/>
              </w:rPr>
              <w:t>1</w:t>
            </w: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UMB</w:t>
            </w:r>
            <w:r w:rsidRPr="002B4FF6">
              <w:rPr>
                <w:vertAlign w:val="superscript"/>
              </w:rPr>
              <w:t>1</w:t>
            </w: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UMB</w:t>
            </w:r>
            <w:r w:rsidRPr="002B4FF6">
              <w:rPr>
                <w:vertAlign w:val="superscript"/>
              </w:rPr>
              <w:t>1</w:t>
            </w: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UMB</w:t>
            </w:r>
            <w:r w:rsidRPr="002B4FF6">
              <w:rPr>
                <w:vertAlign w:val="superscript"/>
              </w:rPr>
              <w:t>1</w:t>
            </w:r>
          </w:p>
        </w:tc>
      </w:tr>
      <w:tr w:rsidR="00253061" w:rsidRPr="002B4FF6" w:rsidTr="00071580">
        <w:trPr>
          <w:jc w:val="center"/>
        </w:trPr>
        <w:tc>
          <w:tcPr>
            <w:tcW w:w="1399" w:type="dxa"/>
            <w:tcBorders>
              <w:top w:val="single" w:sz="4" w:space="0" w:color="auto"/>
              <w:left w:val="single" w:sz="4" w:space="0" w:color="auto"/>
              <w:bottom w:val="single" w:sz="4" w:space="0" w:color="auto"/>
              <w:right w:val="single" w:sz="4" w:space="0" w:color="auto"/>
            </w:tcBorders>
            <w:vAlign w:val="center"/>
          </w:tcPr>
          <w:p w:rsidR="00253061" w:rsidRPr="002B4FF6" w:rsidRDefault="00071580" w:rsidP="00FF6C46">
            <w:pPr>
              <w:pStyle w:val="Tablehead"/>
              <w:keepLines/>
            </w:pPr>
            <w:r w:rsidRPr="002B4FF6">
              <w:rPr>
                <w:rFonts w:hint="eastAsia"/>
              </w:rPr>
              <w:t>（</w:t>
            </w:r>
            <w:r w:rsidRPr="002B4FF6">
              <w:t>MHz</w:t>
            </w:r>
            <w:r w:rsidRPr="002B4FF6">
              <w:rPr>
                <w:rFonts w:hint="eastAsia"/>
              </w:rPr>
              <w:t>）</w:t>
            </w:r>
          </w:p>
        </w:tc>
        <w:tc>
          <w:tcPr>
            <w:tcW w:w="1286" w:type="dxa"/>
            <w:vMerge/>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&lt; 5.0 MHz</w:t>
            </w: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5.0 MHz</w:t>
            </w: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10 MHz</w:t>
            </w:r>
          </w:p>
        </w:tc>
        <w:tc>
          <w:tcPr>
            <w:tcW w:w="1567"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keepLines/>
            </w:pPr>
            <w:r w:rsidRPr="002B4FF6">
              <w:t>20 MHz</w:t>
            </w:r>
          </w:p>
        </w:tc>
      </w:tr>
      <w:tr w:rsidR="00253061" w:rsidRPr="002B4FF6" w:rsidTr="00071580">
        <w:trPr>
          <w:jc w:val="center"/>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r w:rsidRPr="002B4FF6">
              <w:t>&lt; 5</w:t>
            </w: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1</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r>
      <w:tr w:rsidR="00253061" w:rsidRPr="002B4FF6" w:rsidTr="00071580">
        <w:trPr>
          <w:jc w:val="center"/>
        </w:trPr>
        <w:tc>
          <w:tcPr>
            <w:tcW w:w="1399" w:type="dxa"/>
            <w:vMerge/>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2</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r>
      <w:tr w:rsidR="00253061" w:rsidRPr="002B4FF6" w:rsidTr="00071580">
        <w:trPr>
          <w:jc w:val="center"/>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r w:rsidRPr="002B4FF6">
              <w:t>5</w:t>
            </w: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1</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r>
      <w:tr w:rsidR="00253061" w:rsidRPr="002B4FF6" w:rsidTr="00071580">
        <w:trPr>
          <w:jc w:val="center"/>
        </w:trPr>
        <w:tc>
          <w:tcPr>
            <w:tcW w:w="1399" w:type="dxa"/>
            <w:vMerge/>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2</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r>
      <w:tr w:rsidR="00253061" w:rsidRPr="002B4FF6" w:rsidTr="00071580">
        <w:trPr>
          <w:jc w:val="center"/>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r w:rsidRPr="002B4FF6">
              <w:t>10</w:t>
            </w: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1</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r>
      <w:tr w:rsidR="00253061" w:rsidRPr="002B4FF6" w:rsidTr="00071580">
        <w:trPr>
          <w:jc w:val="center"/>
        </w:trPr>
        <w:tc>
          <w:tcPr>
            <w:tcW w:w="1399" w:type="dxa"/>
            <w:vMerge/>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2</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r>
      <w:tr w:rsidR="00253061" w:rsidRPr="002B4FF6" w:rsidTr="00071580">
        <w:trPr>
          <w:jc w:val="center"/>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r w:rsidRPr="002B4FF6">
              <w:t>20</w:t>
            </w: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1</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r>
      <w:tr w:rsidR="00253061" w:rsidRPr="002B4FF6" w:rsidTr="00071580">
        <w:trPr>
          <w:jc w:val="center"/>
        </w:trPr>
        <w:tc>
          <w:tcPr>
            <w:tcW w:w="1399" w:type="dxa"/>
            <w:vMerge/>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text"/>
              <w:keepNext/>
              <w:keepLines/>
              <w:jc w:val="center"/>
            </w:pPr>
          </w:p>
        </w:tc>
        <w:tc>
          <w:tcPr>
            <w:tcW w:w="1286"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ACLR 2</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w:t>
            </w:r>
          </w:p>
        </w:tc>
        <w:tc>
          <w:tcPr>
            <w:tcW w:w="1567" w:type="dxa"/>
            <w:tcBorders>
              <w:top w:val="single" w:sz="4" w:space="0" w:color="auto"/>
              <w:left w:val="single" w:sz="4" w:space="0" w:color="auto"/>
              <w:bottom w:val="single" w:sz="4" w:space="0" w:color="auto"/>
              <w:right w:val="single" w:sz="4" w:space="0" w:color="auto"/>
            </w:tcBorders>
            <w:vAlign w:val="bottom"/>
          </w:tcPr>
          <w:p w:rsidR="00253061" w:rsidRPr="002B4FF6" w:rsidRDefault="00253061" w:rsidP="00FF6C46">
            <w:pPr>
              <w:pStyle w:val="Tabletext"/>
              <w:keepNext/>
              <w:keepLines/>
              <w:jc w:val="center"/>
            </w:pPr>
            <w:r w:rsidRPr="002B4FF6">
              <w:t>45</w:t>
            </w:r>
          </w:p>
        </w:tc>
      </w:tr>
      <w:tr w:rsidR="00253061" w:rsidRPr="002B4FF6" w:rsidTr="00071580">
        <w:trPr>
          <w:jc w:val="center"/>
        </w:trPr>
        <w:tc>
          <w:tcPr>
            <w:tcW w:w="8953" w:type="dxa"/>
            <w:gridSpan w:val="6"/>
            <w:tcBorders>
              <w:top w:val="single" w:sz="4" w:space="0" w:color="auto"/>
            </w:tcBorders>
            <w:vAlign w:val="bottom"/>
          </w:tcPr>
          <w:p w:rsidR="00253061" w:rsidRPr="002B4FF6" w:rsidRDefault="00253061" w:rsidP="00071580">
            <w:pPr>
              <w:pStyle w:val="TableLegend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用带宽等于第一个或第二个相邻信道的信道带宽的</w:t>
            </w:r>
            <w:r w:rsidRPr="002B4FF6">
              <w:rPr>
                <w:rFonts w:cs="??" w:hint="eastAsia"/>
                <w:lang w:eastAsia="zh-CN"/>
              </w:rPr>
              <w:t>矩形</w:t>
            </w:r>
            <w:r w:rsidRPr="002B4FF6">
              <w:rPr>
                <w:rFonts w:ascii="SimSun" w:hAnsi="SimSun" w:cs="SimSun" w:hint="eastAsia"/>
                <w:lang w:eastAsia="zh-CN"/>
              </w:rPr>
              <w:t>滤</w:t>
            </w:r>
            <w:r w:rsidRPr="002B4FF6">
              <w:rPr>
                <w:rFonts w:cs="??" w:hint="eastAsia"/>
                <w:lang w:eastAsia="zh-CN"/>
              </w:rPr>
              <w:t>波器来</w:t>
            </w:r>
            <w:r w:rsidRPr="002B4FF6">
              <w:rPr>
                <w:rFonts w:ascii="SimSun" w:hAnsi="SimSun" w:cs="SimSun" w:hint="eastAsia"/>
                <w:lang w:eastAsia="zh-CN"/>
              </w:rPr>
              <w:t>测</w:t>
            </w:r>
            <w:r w:rsidRPr="002B4FF6">
              <w:rPr>
                <w:rFonts w:cs="??" w:hint="eastAsia"/>
                <w:lang w:eastAsia="zh-CN"/>
              </w:rPr>
              <w:t>量。</w:t>
            </w:r>
          </w:p>
        </w:tc>
      </w:tr>
    </w:tbl>
    <w:p w:rsidR="00873AED" w:rsidRDefault="00873AED" w:rsidP="00873AED">
      <w:pPr>
        <w:rPr>
          <w:lang w:val="en-US" w:eastAsia="zh-CN"/>
        </w:rPr>
      </w:pPr>
    </w:p>
    <w:p w:rsidR="00873AED" w:rsidRDefault="00873AED" w:rsidP="00873AED">
      <w:pPr>
        <w:rPr>
          <w:lang w:val="en-US" w:eastAsia="zh-CN"/>
        </w:rPr>
      </w:pPr>
    </w:p>
    <w:p w:rsidR="00253061" w:rsidRDefault="00253061" w:rsidP="00253061">
      <w:pPr>
        <w:pStyle w:val="AnnexNoTitle"/>
        <w:rPr>
          <w:lang w:val="en-US" w:eastAsia="zh-CN"/>
        </w:rPr>
      </w:pPr>
      <w:r>
        <w:rPr>
          <w:rFonts w:cs="??" w:hint="eastAsia"/>
          <w:lang w:val="en-US" w:eastAsia="zh-CN"/>
        </w:rPr>
        <w:t>附件</w:t>
      </w:r>
      <w:r>
        <w:rPr>
          <w:lang w:val="en-US"/>
        </w:rPr>
        <w:t> 3</w:t>
      </w:r>
      <w:r>
        <w:rPr>
          <w:lang w:val="en-US"/>
        </w:rPr>
        <w:br/>
      </w:r>
      <w:r>
        <w:rPr>
          <w:lang w:val="en-US"/>
        </w:rPr>
        <w:br/>
        <w:t>IMT</w:t>
      </w:r>
      <w:r>
        <w:rPr>
          <w:lang w:val="en-US" w:eastAsia="zh-CN"/>
        </w:rPr>
        <w:t>-</w:t>
      </w:r>
      <w:r>
        <w:rPr>
          <w:lang w:val="en-US"/>
        </w:rPr>
        <w:t>2000 CDMA TDD</w:t>
      </w:r>
      <w:r>
        <w:rPr>
          <w:rFonts w:cs="??" w:hint="eastAsia"/>
          <w:lang w:val="en-US"/>
        </w:rPr>
        <w:t>（</w:t>
      </w:r>
      <w:r>
        <w:rPr>
          <w:lang w:val="en-US"/>
        </w:rPr>
        <w:t>UTRA TDD</w:t>
      </w:r>
      <w:r>
        <w:rPr>
          <w:rFonts w:cs="??" w:hint="eastAsia"/>
          <w:lang w:val="en-US"/>
        </w:rPr>
        <w:t>）</w:t>
      </w:r>
      <w:r>
        <w:rPr>
          <w:rFonts w:cs="??" w:hint="eastAsia"/>
          <w:lang w:val="en-US" w:eastAsia="zh-CN"/>
        </w:rPr>
        <w:t>基站</w:t>
      </w:r>
    </w:p>
    <w:p w:rsidR="00253061" w:rsidRPr="008F6656" w:rsidRDefault="00253061" w:rsidP="00253061">
      <w:pPr>
        <w:pStyle w:val="Heading1"/>
        <w:rPr>
          <w:szCs w:val="24"/>
          <w:lang w:eastAsia="zh-CN"/>
        </w:rPr>
      </w:pPr>
      <w:bookmarkStart w:id="129" w:name="_Toc121025298"/>
      <w:r w:rsidRPr="008F6656">
        <w:rPr>
          <w:szCs w:val="24"/>
          <w:lang w:eastAsia="zh-CN"/>
        </w:rPr>
        <w:t>1</w:t>
      </w:r>
      <w:r w:rsidRPr="008F6656">
        <w:rPr>
          <w:szCs w:val="24"/>
          <w:lang w:eastAsia="zh-CN"/>
        </w:rPr>
        <w:tab/>
      </w:r>
      <w:bookmarkEnd w:id="129"/>
      <w:r w:rsidRPr="008031F4">
        <w:rPr>
          <w:rFonts w:hint="eastAsia"/>
          <w:szCs w:val="24"/>
          <w:lang w:eastAsia="zh-CN"/>
        </w:rPr>
        <w:t>测量的不确定性</w:t>
      </w:r>
    </w:p>
    <w:p w:rsidR="00253061" w:rsidRDefault="00253061" w:rsidP="00253061">
      <w:pPr>
        <w:ind w:firstLineChars="200" w:firstLine="480"/>
        <w:rPr>
          <w:lang w:eastAsia="zh-CN"/>
        </w:rPr>
      </w:pPr>
      <w:r>
        <w:rPr>
          <w:rFonts w:cs="??" w:hint="eastAsia"/>
          <w:lang w:eastAsia="zh-CN"/>
        </w:rPr>
        <w:t>由于本附件中的</w:t>
      </w:r>
      <w:r>
        <w:rPr>
          <w:rFonts w:ascii="SimSun" w:hAnsi="SimSun" w:cs="SimSun" w:hint="eastAsia"/>
          <w:lang w:eastAsia="zh-CN"/>
        </w:rPr>
        <w:t>值</w:t>
      </w:r>
      <w:r>
        <w:rPr>
          <w:rFonts w:cs="??" w:hint="eastAsia"/>
          <w:lang w:eastAsia="zh-CN"/>
        </w:rPr>
        <w:t>已</w:t>
      </w:r>
      <w:r>
        <w:rPr>
          <w:rFonts w:ascii="SimSun" w:hAnsi="SimSun" w:cs="SimSun" w:hint="eastAsia"/>
          <w:lang w:eastAsia="zh-CN"/>
        </w:rPr>
        <w:t>结</w:t>
      </w:r>
      <w:r>
        <w:rPr>
          <w:rFonts w:cs="??" w:hint="eastAsia"/>
          <w:lang w:eastAsia="zh-CN"/>
        </w:rPr>
        <w:t>合了</w:t>
      </w:r>
      <w:r>
        <w:rPr>
          <w:lang w:eastAsia="zh-CN"/>
        </w:rPr>
        <w:t>ITU-R M.1545</w:t>
      </w:r>
      <w:r>
        <w:rPr>
          <w:rFonts w:cs="??" w:hint="eastAsia"/>
          <w:lang w:eastAsia="zh-CN"/>
        </w:rPr>
        <w:t>建</w:t>
      </w:r>
      <w:r>
        <w:rPr>
          <w:rFonts w:ascii="SimSun" w:hAnsi="SimSun" w:cs="SimSun" w:hint="eastAsia"/>
          <w:lang w:eastAsia="zh-CN"/>
        </w:rPr>
        <w:t>议书</w:t>
      </w:r>
      <w:r>
        <w:rPr>
          <w:rFonts w:cs="??" w:hint="eastAsia"/>
          <w:lang w:eastAsia="zh-CN"/>
        </w:rPr>
        <w:t>中定</w:t>
      </w:r>
      <w:r>
        <w:rPr>
          <w:rFonts w:ascii="SimSun" w:hAnsi="SimSun" w:cs="SimSun" w:hint="eastAsia"/>
          <w:lang w:eastAsia="zh-CN"/>
        </w:rPr>
        <w:t>义</w:t>
      </w:r>
      <w:r>
        <w:rPr>
          <w:rFonts w:cs="??" w:hint="eastAsia"/>
          <w:lang w:eastAsia="zh-CN"/>
        </w:rPr>
        <w:t>的</w:t>
      </w:r>
      <w:r>
        <w:rPr>
          <w:rFonts w:ascii="SimSun" w:hAnsi="SimSun" w:cs="SimSun" w:hint="eastAsia"/>
          <w:lang w:eastAsia="zh-CN"/>
        </w:rPr>
        <w:t>测试</w:t>
      </w:r>
      <w:r>
        <w:rPr>
          <w:rFonts w:cs="??" w:hint="eastAsia"/>
          <w:lang w:eastAsia="zh-CN"/>
        </w:rPr>
        <w:t>容限，因此本附件中</w:t>
      </w:r>
      <w:r>
        <w:rPr>
          <w:rFonts w:ascii="SimSun" w:hAnsi="SimSun" w:cs="SimSun" w:hint="eastAsia"/>
          <w:lang w:eastAsia="zh-CN"/>
        </w:rPr>
        <w:t>规</w:t>
      </w:r>
      <w:r>
        <w:rPr>
          <w:rFonts w:cs="??" w:hint="eastAsia"/>
          <w:lang w:eastAsia="zh-CN"/>
        </w:rPr>
        <w:t>定的</w:t>
      </w:r>
      <w:r>
        <w:rPr>
          <w:rFonts w:ascii="SimSun" w:hAnsi="SimSun" w:cs="SimSun" w:hint="eastAsia"/>
          <w:lang w:eastAsia="zh-CN"/>
        </w:rPr>
        <w:t>值</w:t>
      </w:r>
      <w:r>
        <w:rPr>
          <w:rFonts w:cs="??" w:hint="eastAsia"/>
          <w:lang w:eastAsia="zh-CN"/>
        </w:rPr>
        <w:t>与</w:t>
      </w:r>
      <w:r>
        <w:rPr>
          <w:lang w:eastAsia="zh-CN"/>
        </w:rPr>
        <w:t xml:space="preserve"> ITU-R M.1457 </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定的那些</w:t>
      </w:r>
      <w:r>
        <w:rPr>
          <w:rFonts w:ascii="SimSun" w:hAnsi="SimSun" w:cs="SimSun" w:hint="eastAsia"/>
          <w:lang w:eastAsia="zh-CN"/>
        </w:rPr>
        <w:t>值</w:t>
      </w:r>
      <w:r>
        <w:rPr>
          <w:rFonts w:cs="??" w:hint="eastAsia"/>
          <w:lang w:eastAsia="zh-CN"/>
        </w:rPr>
        <w:t>不同。</w:t>
      </w:r>
    </w:p>
    <w:p w:rsidR="00253061" w:rsidRPr="008F6656" w:rsidRDefault="00253061" w:rsidP="00253061">
      <w:pPr>
        <w:pStyle w:val="Heading1"/>
        <w:rPr>
          <w:szCs w:val="24"/>
          <w:lang w:eastAsia="zh-CN"/>
        </w:rPr>
      </w:pPr>
      <w:bookmarkStart w:id="130" w:name="_Toc121025299"/>
      <w:r w:rsidRPr="008F6656">
        <w:rPr>
          <w:szCs w:val="24"/>
          <w:lang w:eastAsia="zh-CN"/>
        </w:rPr>
        <w:t>2</w:t>
      </w:r>
      <w:r w:rsidRPr="008F6656">
        <w:rPr>
          <w:szCs w:val="24"/>
          <w:lang w:eastAsia="zh-CN"/>
        </w:rPr>
        <w:tab/>
      </w:r>
      <w:bookmarkEnd w:id="130"/>
      <w:r w:rsidRPr="008F6656">
        <w:rPr>
          <w:rFonts w:hint="eastAsia"/>
          <w:szCs w:val="24"/>
          <w:lang w:eastAsia="zh-CN"/>
        </w:rPr>
        <w:t>频谱掩模</w:t>
      </w:r>
    </w:p>
    <w:p w:rsidR="00253061" w:rsidRPr="008F6656" w:rsidRDefault="00253061" w:rsidP="00873AED">
      <w:pPr>
        <w:pStyle w:val="Heading2"/>
        <w:rPr>
          <w:lang w:eastAsia="zh-CN"/>
        </w:rPr>
      </w:pPr>
      <w:r w:rsidRPr="008F6656">
        <w:rPr>
          <w:lang w:eastAsia="zh-CN"/>
        </w:rPr>
        <w:t>2.1</w:t>
      </w:r>
      <w:r w:rsidRPr="008F6656">
        <w:rPr>
          <w:lang w:eastAsia="zh-CN"/>
        </w:rPr>
        <w:tab/>
        <w:t xml:space="preserve">UTRA 3.84 Mchip/s TDD </w:t>
      </w:r>
      <w:r w:rsidRPr="008F6656">
        <w:rPr>
          <w:rFonts w:hint="eastAsia"/>
          <w:lang w:eastAsia="zh-CN"/>
        </w:rPr>
        <w:t>模式</w:t>
      </w:r>
    </w:p>
    <w:p w:rsidR="00253061" w:rsidRDefault="00253061" w:rsidP="00253061">
      <w:pPr>
        <w:tabs>
          <w:tab w:val="left" w:pos="720"/>
        </w:tabs>
        <w:ind w:firstLineChars="200" w:firstLine="480"/>
        <w:rPr>
          <w:lang w:eastAsia="zh-CN"/>
        </w:rPr>
      </w:pPr>
      <w:r>
        <w:rPr>
          <w:rFonts w:ascii="SimSun" w:hAnsi="SimSun" w:cs="SimSun" w:hint="eastAsia"/>
          <w:lang w:eastAsia="zh-CN"/>
        </w:rPr>
        <w:t>频谱发</w:t>
      </w:r>
      <w:r>
        <w:rPr>
          <w:rFonts w:cs="??" w:hint="eastAsia"/>
          <w:lang w:eastAsia="zh-CN"/>
        </w:rPr>
        <w:t>射掩模</w:t>
      </w:r>
      <w:r>
        <w:rPr>
          <w:rFonts w:ascii="SimSun" w:hAnsi="SimSun" w:cs="SimSun" w:hint="eastAsia"/>
          <w:lang w:eastAsia="zh-CN"/>
        </w:rPr>
        <w:t>规</w:t>
      </w:r>
      <w:r>
        <w:rPr>
          <w:rFonts w:cs="??" w:hint="eastAsia"/>
          <w:lang w:eastAsia="zh-CN"/>
        </w:rPr>
        <w:t>定了在偏离有用信号分配信道</w:t>
      </w:r>
      <w:r>
        <w:rPr>
          <w:rFonts w:ascii="SimSun" w:hAnsi="SimSun" w:cs="SimSun" w:hint="eastAsia"/>
          <w:lang w:eastAsia="zh-CN"/>
        </w:rPr>
        <w:t>频</w:t>
      </w:r>
      <w:r>
        <w:rPr>
          <w:rFonts w:cs="??" w:hint="eastAsia"/>
          <w:lang w:eastAsia="zh-CN"/>
        </w:rPr>
        <w:t>率</w:t>
      </w:r>
      <w:r>
        <w:rPr>
          <w:rFonts w:cs="??"/>
          <w:lang w:val="en-US" w:eastAsia="zh-CN"/>
        </w:rPr>
        <w:t xml:space="preserve"> </w:t>
      </w:r>
      <w:r>
        <w:rPr>
          <w:lang w:eastAsia="zh-CN"/>
        </w:rPr>
        <w:t>2.5 MHz</w:t>
      </w:r>
      <w:r>
        <w:rPr>
          <w:rFonts w:cs="??" w:hint="eastAsia"/>
          <w:lang w:eastAsia="zh-CN"/>
        </w:rPr>
        <w:t>至</w:t>
      </w:r>
      <w:r>
        <w:rPr>
          <w:lang w:eastAsia="zh-CN"/>
        </w:rPr>
        <w:t>12.5 MHz</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率范围内</w:t>
      </w:r>
      <w:r>
        <w:rPr>
          <w:rFonts w:ascii="SimSun" w:hAnsi="SimSun" w:cs="SimSun" w:hint="eastAsia"/>
          <w:lang w:eastAsia="zh-CN"/>
        </w:rPr>
        <w:t>发</w:t>
      </w:r>
      <w:r>
        <w:rPr>
          <w:rFonts w:cs="??" w:hint="eastAsia"/>
          <w:lang w:eastAsia="zh-CN"/>
        </w:rPr>
        <w:t>射机</w:t>
      </w:r>
      <w:r>
        <w:rPr>
          <w:lang w:eastAsia="zh-CN"/>
        </w:rPr>
        <w:t>OoB</w:t>
      </w:r>
      <w:r>
        <w:rPr>
          <w:rFonts w:ascii="SimSun" w:hAnsi="SimSun" w:cs="SimSun" w:hint="eastAsia"/>
          <w:lang w:eastAsia="zh-CN"/>
        </w:rPr>
        <w:t>发</w:t>
      </w:r>
      <w:r>
        <w:rPr>
          <w:rFonts w:cs="??" w:hint="eastAsia"/>
          <w:lang w:eastAsia="zh-CN"/>
        </w:rPr>
        <w:t>射的限</w:t>
      </w:r>
      <w:r>
        <w:rPr>
          <w:rFonts w:ascii="SimSun" w:hAnsi="SimSun" w:cs="SimSun" w:hint="eastAsia"/>
          <w:lang w:eastAsia="zh-CN"/>
        </w:rPr>
        <w:t>值</w:t>
      </w:r>
      <w:r>
        <w:rPr>
          <w:rFonts w:cs="??" w:hint="eastAsia"/>
          <w:lang w:eastAsia="zh-CN"/>
        </w:rPr>
        <w:t>。</w:t>
      </w:r>
    </w:p>
    <w:p w:rsidR="00253061" w:rsidRDefault="00253061" w:rsidP="00253061">
      <w:pPr>
        <w:ind w:firstLine="540"/>
        <w:rPr>
          <w:lang w:eastAsia="zh-CN"/>
        </w:rPr>
      </w:pPr>
      <w:r>
        <w:rPr>
          <w:lang w:eastAsia="zh-CN"/>
        </w:rPr>
        <w:t>BS</w:t>
      </w:r>
      <w:r>
        <w:rPr>
          <w:rFonts w:cs="??" w:hint="eastAsia"/>
          <w:lang w:eastAsia="zh-CN"/>
        </w:rPr>
        <w:t>在一个按照制造商的</w:t>
      </w:r>
      <w:r>
        <w:rPr>
          <w:rFonts w:ascii="SimSun" w:hAnsi="SimSun" w:cs="SimSun" w:hint="eastAsia"/>
          <w:lang w:eastAsia="zh-CN"/>
        </w:rPr>
        <w:t>规</w:t>
      </w:r>
      <w:r>
        <w:rPr>
          <w:rFonts w:cs="??" w:hint="eastAsia"/>
          <w:lang w:eastAsia="zh-CN"/>
        </w:rPr>
        <w:t>定配置的</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时应满</w:t>
      </w:r>
      <w:r>
        <w:rPr>
          <w:rFonts w:cs="??" w:hint="eastAsia"/>
          <w:lang w:eastAsia="zh-CN"/>
        </w:rPr>
        <w:t>足本要求。在从离中心</w:t>
      </w:r>
      <w:r>
        <w:rPr>
          <w:rFonts w:ascii="SimSun" w:hAnsi="SimSun" w:cs="SimSun" w:hint="eastAsia"/>
          <w:lang w:eastAsia="zh-CN"/>
        </w:rPr>
        <w:t>频</w:t>
      </w:r>
      <w:r>
        <w:rPr>
          <w:rFonts w:cs="??" w:hint="eastAsia"/>
          <w:lang w:eastAsia="zh-CN"/>
        </w:rPr>
        <w:t>率</w:t>
      </w:r>
      <w:r>
        <w:rPr>
          <w:lang w:eastAsia="zh-CN"/>
        </w:rPr>
        <w:t>2.515 MHz</w:t>
      </w:r>
      <w:r>
        <w:rPr>
          <w:rFonts w:cs="??" w:hint="eastAsia"/>
          <w:lang w:eastAsia="zh-CN"/>
        </w:rPr>
        <w:t>至</w:t>
      </w:r>
      <w:r>
        <w:rPr>
          <w:szCs w:val="24"/>
        </w:rPr>
        <w:sym w:font="Symbol" w:char="F044"/>
      </w:r>
      <w:r>
        <w:rPr>
          <w:i/>
          <w:iCs/>
          <w:lang w:eastAsia="zh-CN"/>
        </w:rPr>
        <w:t>f</w:t>
      </w:r>
      <w:r>
        <w:rPr>
          <w:i/>
          <w:iCs/>
          <w:vertAlign w:val="subscript"/>
          <w:lang w:eastAsia="zh-CN"/>
        </w:rPr>
        <w:t>max</w:t>
      </w:r>
      <w:r>
        <w:rPr>
          <w:rFonts w:cs="??" w:hint="eastAsia"/>
          <w:lang w:eastAsia="zh-CN"/>
        </w:rPr>
        <w:t>的</w:t>
      </w:r>
      <w:r>
        <w:rPr>
          <w:lang w:eastAsia="zh-CN"/>
        </w:rPr>
        <w:t>f_offset</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hint="eastAsia"/>
          <w:lang w:eastAsia="zh-CN"/>
        </w:rPr>
        <w:t>内，</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rFonts w:cs="??" w:hint="eastAsia"/>
          <w:lang w:eastAsia="zh-CN"/>
        </w:rPr>
        <w:t>表</w:t>
      </w:r>
      <w:r>
        <w:rPr>
          <w:lang w:eastAsia="zh-CN"/>
        </w:rPr>
        <w:t>40A</w:t>
      </w:r>
      <w:r>
        <w:rPr>
          <w:rFonts w:cs="??" w:hint="eastAsia"/>
          <w:lang w:eastAsia="zh-CN"/>
        </w:rPr>
        <w:t>至</w:t>
      </w:r>
      <w:r>
        <w:rPr>
          <w:lang w:eastAsia="zh-CN"/>
        </w:rPr>
        <w:t>40D</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平，其中：</w:t>
      </w:r>
    </w:p>
    <w:p w:rsidR="00873AED" w:rsidRDefault="00873AE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253061" w:rsidRDefault="00253061" w:rsidP="00253061">
      <w:pPr>
        <w:pStyle w:val="enumlev1"/>
        <w:rPr>
          <w:lang w:eastAsia="zh-CN"/>
        </w:rPr>
      </w:pPr>
      <w:r>
        <w:rPr>
          <w:lang w:eastAsia="zh-CN"/>
        </w:rPr>
        <w:lastRenderedPageBreak/>
        <w:t>–</w:t>
      </w:r>
      <w:r>
        <w:rPr>
          <w:lang w:eastAsia="zh-CN"/>
        </w:rPr>
        <w:tab/>
        <w:t>f_offset</w:t>
      </w:r>
      <w:r>
        <w:rPr>
          <w:rFonts w:cs="??" w:hint="eastAsia"/>
          <w:lang w:eastAsia="zh-CN"/>
        </w:rPr>
        <w:t>是</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波器的中心之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253061" w:rsidRDefault="00253061" w:rsidP="00253061">
      <w:pPr>
        <w:pStyle w:val="enumlev1"/>
        <w:rPr>
          <w:lang w:eastAsia="zh-CN"/>
        </w:rPr>
      </w:pPr>
      <w:r>
        <w:rPr>
          <w:lang w:eastAsia="zh-CN"/>
        </w:rPr>
        <w:t>–</w:t>
      </w:r>
      <w:r>
        <w:rPr>
          <w:lang w:eastAsia="zh-CN"/>
        </w:rPr>
        <w:tab/>
        <w:t>f_offset</w:t>
      </w:r>
      <w:r w:rsidRPr="00873AED">
        <w:rPr>
          <w:i/>
          <w:iCs/>
          <w:vertAlign w:val="subscript"/>
          <w:lang w:eastAsia="zh-CN"/>
        </w:rPr>
        <w:t>max</w:t>
      </w:r>
      <w:r>
        <w:rPr>
          <w:rFonts w:cs="??" w:hint="eastAsia"/>
          <w:lang w:eastAsia="zh-CN"/>
        </w:rPr>
        <w:t>是</w:t>
      </w:r>
      <w:r>
        <w:rPr>
          <w:lang w:eastAsia="zh-CN"/>
        </w:rPr>
        <w:t>12.5 MHz</w:t>
      </w:r>
      <w:r>
        <w:rPr>
          <w:rFonts w:hint="eastAsia"/>
          <w:lang w:eastAsia="zh-CN"/>
        </w:rPr>
        <w:t>或</w:t>
      </w:r>
      <w:r>
        <w:rPr>
          <w:rFonts w:cs="??" w:hint="eastAsia"/>
          <w:lang w:eastAsia="zh-CN"/>
        </w:rPr>
        <w:t>相</w:t>
      </w:r>
      <w:r>
        <w:rPr>
          <w:rFonts w:ascii="SimSun" w:hAnsi="SimSun" w:cs="SimSun" w:hint="eastAsia"/>
          <w:lang w:eastAsia="zh-CN"/>
        </w:rPr>
        <w:t>对于</w:t>
      </w:r>
      <w:r>
        <w:rPr>
          <w:rFonts w:cs="??" w:hint="eastAsia"/>
          <w:lang w:eastAsia="zh-CN"/>
        </w:rPr>
        <w:t>通用移</w:t>
      </w:r>
      <w:r>
        <w:rPr>
          <w:rFonts w:ascii="SimSun" w:hAnsi="SimSun" w:cs="SimSun" w:hint="eastAsia"/>
          <w:lang w:eastAsia="zh-CN"/>
        </w:rPr>
        <w:t>动</w:t>
      </w:r>
      <w:r>
        <w:rPr>
          <w:rFonts w:cs="??" w:hint="eastAsia"/>
          <w:lang w:eastAsia="zh-CN"/>
        </w:rPr>
        <w:t>通信系</w:t>
      </w:r>
      <w:r>
        <w:rPr>
          <w:rFonts w:ascii="SimSun" w:hAnsi="SimSun" w:cs="SimSun" w:hint="eastAsia"/>
          <w:lang w:eastAsia="zh-CN"/>
        </w:rPr>
        <w:t>统</w:t>
      </w:r>
      <w:r>
        <w:rPr>
          <w:rFonts w:cs="??" w:hint="eastAsia"/>
          <w:lang w:eastAsia="zh-CN"/>
        </w:rPr>
        <w:t>（</w:t>
      </w:r>
      <w:r>
        <w:rPr>
          <w:lang w:eastAsia="zh-CN"/>
        </w:rPr>
        <w:t>UMTS</w:t>
      </w:r>
      <w:r>
        <w:rPr>
          <w:rFonts w:cs="??" w:hint="eastAsia"/>
          <w:lang w:eastAsia="zh-CN"/>
        </w:rPr>
        <w:t>）</w:t>
      </w:r>
      <w:r>
        <w:rPr>
          <w:rFonts w:ascii="SimSun" w:hAnsi="SimSun" w:cs="SimSun" w:hint="eastAsia"/>
          <w:lang w:eastAsia="zh-CN"/>
        </w:rPr>
        <w:t>发</w:t>
      </w:r>
      <w:r>
        <w:rPr>
          <w:rFonts w:cs="??" w:hint="eastAsia"/>
          <w:lang w:eastAsia="zh-CN"/>
        </w:rPr>
        <w:t>射</w:t>
      </w:r>
      <w:r>
        <w:rPr>
          <w:rFonts w:ascii="SimSun" w:hAnsi="SimSun" w:cs="SimSun" w:hint="eastAsia"/>
          <w:lang w:eastAsia="zh-CN"/>
        </w:rPr>
        <w:t>频带边缘</w:t>
      </w:r>
      <w:r>
        <w:rPr>
          <w:rFonts w:cs="??" w:hint="eastAsia"/>
          <w:lang w:eastAsia="zh-CN"/>
        </w:rPr>
        <w:t>的偏移值，取其中的</w:t>
      </w:r>
      <w:r>
        <w:rPr>
          <w:rFonts w:ascii="SimSun" w:hAnsi="SimSun" w:cs="SimSun" w:hint="eastAsia"/>
          <w:lang w:eastAsia="zh-CN"/>
        </w:rPr>
        <w:t>较</w:t>
      </w:r>
      <w:r>
        <w:rPr>
          <w:rFonts w:cs="??" w:hint="eastAsia"/>
          <w:lang w:eastAsia="zh-CN"/>
        </w:rPr>
        <w:t>大者。</w:t>
      </w:r>
    </w:p>
    <w:p w:rsidR="00253061" w:rsidRDefault="00253061" w:rsidP="00253061">
      <w:pPr>
        <w:pStyle w:val="enumlev1"/>
        <w:rPr>
          <w:lang w:eastAsia="zh-CN"/>
        </w:rPr>
      </w:pPr>
      <w:r>
        <w:rPr>
          <w:lang w:eastAsia="zh-CN"/>
        </w:rPr>
        <w:t>–</w:t>
      </w:r>
      <w:r>
        <w:rPr>
          <w:lang w:eastAsia="zh-CN"/>
        </w:rPr>
        <w:tab/>
      </w:r>
      <w:r>
        <w:rPr>
          <w:szCs w:val="24"/>
        </w:rPr>
        <w:sym w:font="Symbol" w:char="F044"/>
      </w:r>
      <w:r>
        <w:rPr>
          <w:i/>
          <w:iCs/>
          <w:lang w:eastAsia="zh-CN"/>
        </w:rPr>
        <w:t>f</w:t>
      </w:r>
      <w:r>
        <w:rPr>
          <w:i/>
          <w:iCs/>
          <w:vertAlign w:val="subscript"/>
          <w:lang w:eastAsia="zh-CN"/>
        </w:rPr>
        <w:t>max</w:t>
      </w:r>
      <w:r>
        <w:rPr>
          <w:rFonts w:cs="??" w:hint="eastAsia"/>
          <w:lang w:eastAsia="zh-CN"/>
        </w:rPr>
        <w:t>等于</w:t>
      </w:r>
      <w:r>
        <w:rPr>
          <w:lang w:eastAsia="zh-CN"/>
        </w:rPr>
        <w:t>f_offset</w:t>
      </w:r>
      <w:r w:rsidRPr="00071580">
        <w:rPr>
          <w:i/>
          <w:iCs/>
          <w:vertAlign w:val="subscript"/>
          <w:lang w:eastAsia="zh-CN"/>
        </w:rPr>
        <w:t>max</w:t>
      </w:r>
      <w:r>
        <w:rPr>
          <w:rFonts w:cs="??" w:hint="eastAsia"/>
          <w:lang w:eastAsia="zh-CN"/>
        </w:rPr>
        <w:t>减去二分之一的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w:t>
      </w:r>
    </w:p>
    <w:p w:rsidR="00253061" w:rsidRDefault="00253061" w:rsidP="00253061">
      <w:pPr>
        <w:ind w:firstLine="540"/>
        <w:rPr>
          <w:lang w:eastAsia="zh-CN"/>
        </w:rPr>
      </w:pPr>
      <w:r>
        <w:rPr>
          <w:rFonts w:ascii="SimSun" w:hAnsi="SimSun" w:cs="SimSun" w:hint="eastAsia"/>
          <w:lang w:eastAsia="zh-CN"/>
        </w:rPr>
        <w:t>测</w:t>
      </w:r>
      <w:r>
        <w:rPr>
          <w:rFonts w:cs="??" w:hint="eastAsia"/>
          <w:lang w:eastAsia="zh-CN"/>
        </w:rPr>
        <w:t>得的</w:t>
      </w:r>
      <w:r>
        <w:rPr>
          <w:rFonts w:ascii="SimSun" w:hAnsi="SimSun" w:cs="SimSun" w:hint="eastAsia"/>
          <w:lang w:eastAsia="zh-CN"/>
        </w:rPr>
        <w:t>频谱发</w:t>
      </w:r>
      <w:r>
        <w:rPr>
          <w:rFonts w:cs="??" w:hint="eastAsia"/>
          <w:lang w:eastAsia="zh-CN"/>
        </w:rPr>
        <w:t>射</w:t>
      </w:r>
      <w:r>
        <w:rPr>
          <w:rFonts w:ascii="SimSun" w:hAnsi="SimSun" w:cs="SimSun" w:hint="eastAsia"/>
          <w:lang w:eastAsia="zh-CN"/>
        </w:rPr>
        <w:t>应</w:t>
      </w:r>
      <w:r>
        <w:rPr>
          <w:rFonts w:cs="??" w:hint="eastAsia"/>
          <w:lang w:eastAsia="zh-CN"/>
        </w:rPr>
        <w:t>不超</w:t>
      </w:r>
      <w:r>
        <w:rPr>
          <w:rFonts w:ascii="SimSun" w:hAnsi="SimSun" w:cs="SimSun" w:hint="eastAsia"/>
          <w:lang w:eastAsia="zh-CN"/>
        </w:rPr>
        <w:t>过</w:t>
      </w:r>
      <w:r>
        <w:rPr>
          <w:rFonts w:cs="??" w:hint="eastAsia"/>
          <w:lang w:eastAsia="zh-CN"/>
        </w:rPr>
        <w:t>表</w:t>
      </w:r>
      <w:r>
        <w:rPr>
          <w:lang w:eastAsia="zh-CN"/>
        </w:rPr>
        <w:t>40A</w:t>
      </w:r>
      <w:r>
        <w:rPr>
          <w:rFonts w:cs="??" w:hint="eastAsia"/>
          <w:lang w:eastAsia="zh-CN"/>
        </w:rPr>
        <w:t>至</w:t>
      </w:r>
      <w:r>
        <w:rPr>
          <w:lang w:eastAsia="zh-CN"/>
        </w:rPr>
        <w:t>40D</w:t>
      </w:r>
      <w:r>
        <w:rPr>
          <w:rFonts w:hint="eastAsia"/>
          <w:lang w:eastAsia="zh-CN"/>
        </w:rPr>
        <w:t>中为</w:t>
      </w:r>
      <w:r>
        <w:rPr>
          <w:rFonts w:cs="??" w:hint="eastAsia"/>
          <w:lang w:eastAsia="zh-CN"/>
        </w:rPr>
        <w:t>相</w:t>
      </w:r>
      <w:r>
        <w:rPr>
          <w:rFonts w:ascii="SimSun" w:hAnsi="SimSun" w:cs="SimSun" w:hint="eastAsia"/>
          <w:lang w:eastAsia="zh-CN"/>
        </w:rPr>
        <w:t>应</w:t>
      </w:r>
      <w:r>
        <w:rPr>
          <w:rFonts w:cs="??" w:hint="eastAsia"/>
          <w:lang w:eastAsia="zh-CN"/>
        </w:rPr>
        <w:t>的</w:t>
      </w:r>
      <w:r>
        <w:rPr>
          <w:lang w:eastAsia="zh-CN"/>
        </w:rPr>
        <w:t>BS</w:t>
      </w:r>
      <w:r>
        <w:rPr>
          <w:rFonts w:cs="??" w:hint="eastAsia"/>
          <w:lang w:eastAsia="zh-CN"/>
        </w:rPr>
        <w:t>等</w:t>
      </w:r>
      <w:r>
        <w:rPr>
          <w:rFonts w:ascii="SimSun" w:hAnsi="SimSun" w:cs="SimSun" w:hint="eastAsia"/>
          <w:lang w:eastAsia="zh-CN"/>
        </w:rPr>
        <w:t>级</w:t>
      </w:r>
      <w:r>
        <w:rPr>
          <w:rFonts w:cs="??" w:hint="eastAsia"/>
          <w:lang w:eastAsia="zh-CN"/>
        </w:rPr>
        <w:t>的</w:t>
      </w:r>
      <w:r>
        <w:rPr>
          <w:rFonts w:ascii="SimSun" w:hAnsi="SimSun" w:cs="SimSun" w:hint="eastAsia"/>
          <w:lang w:eastAsia="zh-CN"/>
        </w:rPr>
        <w:t>输</w:t>
      </w:r>
      <w:r>
        <w:rPr>
          <w:rFonts w:cs="??" w:hint="eastAsia"/>
          <w:lang w:eastAsia="zh-CN"/>
        </w:rPr>
        <w:t>出功率</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w:t>
      </w:r>
    </w:p>
    <w:p w:rsidR="00253061" w:rsidRPr="00FD2C2C" w:rsidRDefault="00253061" w:rsidP="00071580">
      <w:pPr>
        <w:pStyle w:val="TableNo"/>
        <w:rPr>
          <w:lang w:eastAsia="zh-CN"/>
        </w:rPr>
      </w:pPr>
      <w:r w:rsidRPr="00FD2C2C">
        <w:rPr>
          <w:rFonts w:hint="eastAsia"/>
          <w:lang w:eastAsia="zh-CN"/>
        </w:rPr>
        <w:t>表</w:t>
      </w:r>
      <w:r>
        <w:rPr>
          <w:lang w:eastAsia="zh-CN"/>
        </w:rPr>
        <w:t>40</w:t>
      </w:r>
      <w:r w:rsidRPr="00FD2C2C">
        <w:rPr>
          <w:lang w:eastAsia="zh-CN"/>
        </w:rPr>
        <w:t>A</w:t>
      </w:r>
    </w:p>
    <w:p w:rsidR="00253061" w:rsidRPr="00B01F9C" w:rsidRDefault="00253061" w:rsidP="00253061">
      <w:pPr>
        <w:pStyle w:val="Tabletitle"/>
        <w:rPr>
          <w:lang w:eastAsia="zh-CN"/>
        </w:rPr>
      </w:pPr>
      <w:r w:rsidRPr="00B01F9C">
        <w:rPr>
          <w:rFonts w:hint="eastAsia"/>
          <w:lang w:eastAsia="zh-CN"/>
        </w:rPr>
        <w:t>频谱发射掩模值，</w:t>
      </w:r>
      <w:r w:rsidRPr="00B01F9C">
        <w:rPr>
          <w:lang w:eastAsia="zh-CN"/>
        </w:rPr>
        <w:t>BS</w:t>
      </w:r>
      <w:r w:rsidRPr="00B01F9C">
        <w:rPr>
          <w:rFonts w:hint="eastAsia"/>
          <w:lang w:eastAsia="zh-CN"/>
        </w:rPr>
        <w:t>最大输出功率</w:t>
      </w:r>
      <w:r w:rsidRPr="00B01F9C">
        <w:rPr>
          <w:lang w:eastAsia="zh-CN"/>
        </w:rPr>
        <w:t>P </w:t>
      </w:r>
      <w:r w:rsidRPr="00B01F9C">
        <w:rPr>
          <w:szCs w:val="24"/>
          <w:lang w:eastAsia="zh-CN"/>
        </w:rPr>
        <w:sym w:font="Symbol" w:char="F0B3"/>
      </w:r>
      <w:r w:rsidRPr="00B01F9C">
        <w:rPr>
          <w:lang w:eastAsia="zh-CN"/>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859"/>
        <w:gridCol w:w="1280"/>
      </w:tblGrid>
      <w:tr w:rsidR="00253061" w:rsidRPr="002B4FF6" w:rsidTr="00856217">
        <w:trPr>
          <w:jc w:val="center"/>
        </w:trPr>
        <w:tc>
          <w:tcPr>
            <w:tcW w:w="198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00873AED">
              <w:rPr>
                <w:rFonts w:cs="??"/>
                <w:lang w:eastAsia="zh-CN"/>
              </w:rPr>
              <w:br/>
            </w:r>
            <w:r w:rsidR="00873AED">
              <w:rPr>
                <w:lang w:eastAsia="zh-CN"/>
              </w:rPr>
              <w:t>–3 dB</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w:t>
            </w:r>
            <w:r w:rsidR="00873AED">
              <w:rPr>
                <w:rFonts w:cs="??"/>
                <w:lang w:eastAsia="zh-CN"/>
              </w:rPr>
              <w:br/>
            </w:r>
            <w:r w:rsidRPr="002B4FF6">
              <w:rPr>
                <w:rFonts w:cs="??" w:hint="eastAsia"/>
                <w:lang w:eastAsia="zh-CN"/>
              </w:rPr>
              <w:t>偏移，</w:t>
            </w:r>
            <w:r w:rsidRPr="002B4FF6">
              <w:rPr>
                <w:szCs w:val="22"/>
              </w:rPr>
              <w:sym w:font="Symbol" w:char="F044"/>
            </w:r>
            <w:r w:rsidRPr="002B4FF6">
              <w:rPr>
                <w:i/>
                <w:iCs/>
                <w:lang w:eastAsia="zh-CN"/>
              </w:rPr>
              <w:t>f</w:t>
            </w:r>
          </w:p>
        </w:tc>
        <w:tc>
          <w:tcPr>
            <w:tcW w:w="252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59"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0" w:type="dxa"/>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jc w:val="center"/>
        </w:trPr>
        <w:tc>
          <w:tcPr>
            <w:tcW w:w="1980" w:type="dxa"/>
            <w:vAlign w:val="center"/>
          </w:tcPr>
          <w:p w:rsidR="00253061" w:rsidRPr="002B4FF6" w:rsidRDefault="00253061" w:rsidP="00FF6C46">
            <w:pPr>
              <w:pStyle w:val="Tabletext"/>
              <w:jc w:val="center"/>
            </w:pPr>
            <w:r w:rsidRPr="002B4FF6">
              <w:t xml:space="preserve">2.5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2.7 MHz</w:t>
            </w:r>
          </w:p>
        </w:tc>
        <w:tc>
          <w:tcPr>
            <w:tcW w:w="2520" w:type="dxa"/>
            <w:vAlign w:val="center"/>
          </w:tcPr>
          <w:p w:rsidR="00253061" w:rsidRPr="002B4FF6" w:rsidRDefault="00253061" w:rsidP="00FF6C46">
            <w:pPr>
              <w:pStyle w:val="Tabletext"/>
              <w:jc w:val="center"/>
            </w:pPr>
            <w:r w:rsidRPr="002B4FF6">
              <w:t xml:space="preserve">2.515 MHz </w:t>
            </w:r>
            <w:r w:rsidRPr="002B4FF6">
              <w:rPr>
                <w:szCs w:val="22"/>
              </w:rPr>
              <w:sym w:font="Symbol" w:char="F0A3"/>
            </w:r>
            <w:r w:rsidRPr="002B4FF6">
              <w:t xml:space="preserve"> f_offset &lt; 2.715 MHz</w:t>
            </w:r>
          </w:p>
        </w:tc>
        <w:tc>
          <w:tcPr>
            <w:tcW w:w="3859" w:type="dxa"/>
            <w:vAlign w:val="center"/>
          </w:tcPr>
          <w:p w:rsidR="00253061" w:rsidRPr="002B4FF6" w:rsidRDefault="00253061" w:rsidP="00FF6C46">
            <w:pPr>
              <w:pStyle w:val="Tabletext"/>
              <w:jc w:val="center"/>
            </w:pPr>
            <w:r w:rsidRPr="002B4FF6">
              <w:t>−12.5 dBm</w: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jc w:val="center"/>
        </w:trPr>
        <w:tc>
          <w:tcPr>
            <w:tcW w:w="1980" w:type="dxa"/>
            <w:vAlign w:val="center"/>
          </w:tcPr>
          <w:p w:rsidR="00253061" w:rsidRPr="002B4FF6" w:rsidRDefault="00253061" w:rsidP="00FF6C46">
            <w:pPr>
              <w:pStyle w:val="Tabletext"/>
              <w:jc w:val="center"/>
            </w:pPr>
            <w:r w:rsidRPr="002B4FF6">
              <w:t xml:space="preserve">2.7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3.5 MHz</w:t>
            </w:r>
          </w:p>
        </w:tc>
        <w:tc>
          <w:tcPr>
            <w:tcW w:w="2520" w:type="dxa"/>
            <w:vAlign w:val="center"/>
          </w:tcPr>
          <w:p w:rsidR="00253061" w:rsidRPr="002B4FF6" w:rsidRDefault="00253061" w:rsidP="00FF6C46">
            <w:pPr>
              <w:pStyle w:val="Tabletext"/>
              <w:jc w:val="center"/>
            </w:pPr>
            <w:r w:rsidRPr="002B4FF6">
              <w:t xml:space="preserve">2.715 MHz </w:t>
            </w:r>
            <w:r w:rsidRPr="002B4FF6">
              <w:rPr>
                <w:szCs w:val="22"/>
              </w:rPr>
              <w:sym w:font="Symbol" w:char="F0A3"/>
            </w:r>
            <w:r w:rsidRPr="002B4FF6">
              <w:t xml:space="preserve"> f_offset &lt; 3.515 MHz</w:t>
            </w:r>
          </w:p>
        </w:tc>
        <w:tc>
          <w:tcPr>
            <w:tcW w:w="3859" w:type="dxa"/>
            <w:tcMar>
              <w:left w:w="28" w:type="dxa"/>
              <w:right w:w="28" w:type="dxa"/>
            </w:tcMar>
            <w:vAlign w:val="center"/>
          </w:tcPr>
          <w:p w:rsidR="00253061" w:rsidRPr="002B4FF6" w:rsidRDefault="00856217" w:rsidP="00FF6C46">
            <w:pPr>
              <w:pStyle w:val="Tabletext"/>
              <w:jc w:val="center"/>
            </w:pPr>
            <w:r w:rsidRPr="002B4FF6">
              <w:object w:dxaOrig="3222" w:dyaOrig="621">
                <v:shape id="_x0000_i1072" type="#_x0000_t75" style="width:174.05pt;height:33.2pt;mso-position-horizontal-relative:page;mso-position-vertical-relative:page" o:ole="">
                  <v:imagedata r:id="rId109" o:title=""/>
                </v:shape>
                <o:OLEObject Type="Embed" ProgID="Equation.DSMT4" ShapeID="_x0000_i1072" DrawAspect="Content" ObjectID="_1504443351" r:id="rId110">
                  <o:FieldCodes>\* MERGEFORMAT</o:FieldCodes>
                </o:OLEObject>
              </w:objec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jc w:val="center"/>
        </w:trPr>
        <w:tc>
          <w:tcPr>
            <w:tcW w:w="1980" w:type="dxa"/>
            <w:vAlign w:val="center"/>
          </w:tcPr>
          <w:p w:rsidR="00253061" w:rsidRPr="006C6CC5" w:rsidRDefault="00253061" w:rsidP="00FF6C46">
            <w:pPr>
              <w:pStyle w:val="Tabletext"/>
              <w:jc w:val="center"/>
              <w:rPr>
                <w:szCs w:val="22"/>
                <w:lang w:eastAsia="zh-CN"/>
              </w:rPr>
            </w:pPr>
            <w:r w:rsidRPr="006C6CC5">
              <w:rPr>
                <w:rFonts w:cs="??" w:hint="eastAsia"/>
                <w:szCs w:val="22"/>
                <w:lang w:val="en-US"/>
              </w:rPr>
              <w:t>（</w:t>
            </w:r>
            <w:r w:rsidRPr="006C6CC5">
              <w:rPr>
                <w:rFonts w:ascii="SimSun" w:hAnsi="SimSun" w:cs="SimSun" w:hint="eastAsia"/>
                <w:szCs w:val="22"/>
                <w:lang w:val="en-US"/>
              </w:rPr>
              <w:t>见</w:t>
            </w:r>
            <w:r w:rsidRPr="006C6CC5">
              <w:rPr>
                <w:rFonts w:cs="??" w:hint="eastAsia"/>
                <w:szCs w:val="22"/>
                <w:lang w:val="en-US"/>
              </w:rPr>
              <w:t>注</w:t>
            </w:r>
            <w:r w:rsidRPr="006C6CC5">
              <w:rPr>
                <w:szCs w:val="22"/>
                <w:lang w:val="en-US"/>
              </w:rPr>
              <w:t>1</w:t>
            </w:r>
            <w:r w:rsidRPr="006C6CC5">
              <w:rPr>
                <w:rFonts w:cs="??" w:hint="eastAsia"/>
                <w:szCs w:val="22"/>
                <w:lang w:val="en-US"/>
              </w:rPr>
              <w:t>）</w:t>
            </w:r>
          </w:p>
        </w:tc>
        <w:tc>
          <w:tcPr>
            <w:tcW w:w="2520" w:type="dxa"/>
            <w:vAlign w:val="center"/>
          </w:tcPr>
          <w:p w:rsidR="00253061" w:rsidRPr="002B4FF6" w:rsidRDefault="00253061" w:rsidP="00FF6C46">
            <w:pPr>
              <w:pStyle w:val="Tabletext"/>
              <w:jc w:val="center"/>
            </w:pPr>
            <w:r w:rsidRPr="002B4FF6">
              <w:t xml:space="preserve">3.515 MHz </w:t>
            </w:r>
            <w:r w:rsidRPr="002B4FF6">
              <w:rPr>
                <w:szCs w:val="22"/>
              </w:rPr>
              <w:sym w:font="Symbol" w:char="F0A3"/>
            </w:r>
            <w:r w:rsidRPr="002B4FF6">
              <w:t xml:space="preserve"> f_offset &lt; 4.0 MHz</w:t>
            </w:r>
          </w:p>
        </w:tc>
        <w:tc>
          <w:tcPr>
            <w:tcW w:w="3859" w:type="dxa"/>
            <w:vAlign w:val="center"/>
          </w:tcPr>
          <w:p w:rsidR="00253061" w:rsidRPr="002B4FF6" w:rsidRDefault="00253061" w:rsidP="00FF6C46">
            <w:pPr>
              <w:pStyle w:val="Tabletext"/>
              <w:jc w:val="center"/>
            </w:pPr>
            <w:r w:rsidRPr="002B4FF6">
              <w:t>−24.5 dBm</w: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jc w:val="center"/>
        </w:trPr>
        <w:tc>
          <w:tcPr>
            <w:tcW w:w="1980" w:type="dxa"/>
            <w:vAlign w:val="center"/>
          </w:tcPr>
          <w:p w:rsidR="00253061" w:rsidRPr="002B4FF6" w:rsidRDefault="00253061" w:rsidP="00FF6C46">
            <w:pPr>
              <w:pStyle w:val="Tabletext"/>
              <w:jc w:val="center"/>
            </w:pPr>
            <w:r w:rsidRPr="002B4FF6">
              <w:t xml:space="preserve">3.5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rPr>
                <w:i/>
                <w:iCs/>
                <w:vertAlign w:val="subscript"/>
              </w:rPr>
              <w:t>max</w:t>
            </w:r>
          </w:p>
        </w:tc>
        <w:tc>
          <w:tcPr>
            <w:tcW w:w="2520" w:type="dxa"/>
            <w:vAlign w:val="center"/>
          </w:tcPr>
          <w:p w:rsidR="00253061" w:rsidRPr="002B4FF6" w:rsidRDefault="00253061" w:rsidP="00FF6C46">
            <w:pPr>
              <w:pStyle w:val="Tabletext"/>
              <w:jc w:val="center"/>
              <w:rPr>
                <w:lang w:val="en-US"/>
              </w:rPr>
            </w:pPr>
            <w:r w:rsidRPr="002B4FF6">
              <w:rPr>
                <w:lang w:val="en-US"/>
              </w:rPr>
              <w:t xml:space="preserve">4.0 MHz </w:t>
            </w:r>
            <w:r w:rsidRPr="002B4FF6">
              <w:rPr>
                <w:szCs w:val="22"/>
              </w:rPr>
              <w:sym w:font="Symbol" w:char="F0A3"/>
            </w:r>
            <w:r w:rsidRPr="002B4FF6">
              <w:rPr>
                <w:lang w:val="en-US"/>
              </w:rPr>
              <w:t xml:space="preserve"> f_offset </w:t>
            </w:r>
            <w:r w:rsidRPr="002B4FF6">
              <w:rPr>
                <w:lang w:val="en-US"/>
              </w:rPr>
              <w:br/>
              <w:t>&lt; f_offset</w:t>
            </w:r>
            <w:r w:rsidRPr="002B4FF6">
              <w:rPr>
                <w:i/>
                <w:iCs/>
                <w:vertAlign w:val="subscript"/>
                <w:lang w:val="en-US"/>
              </w:rPr>
              <w:t>max</w:t>
            </w:r>
          </w:p>
        </w:tc>
        <w:tc>
          <w:tcPr>
            <w:tcW w:w="3859" w:type="dxa"/>
            <w:vAlign w:val="center"/>
          </w:tcPr>
          <w:p w:rsidR="00253061" w:rsidRPr="002B4FF6" w:rsidRDefault="00253061" w:rsidP="00FF6C46">
            <w:pPr>
              <w:pStyle w:val="Tabletext"/>
              <w:jc w:val="center"/>
            </w:pPr>
            <w:r w:rsidRPr="002B4FF6">
              <w:t>−11.5 dBm</w:t>
            </w:r>
          </w:p>
        </w:tc>
        <w:tc>
          <w:tcPr>
            <w:tcW w:w="1280" w:type="dxa"/>
            <w:vAlign w:val="center"/>
          </w:tcPr>
          <w:p w:rsidR="00253061" w:rsidRPr="002B4FF6" w:rsidRDefault="00253061" w:rsidP="00FF6C46">
            <w:pPr>
              <w:pStyle w:val="Tabletext"/>
              <w:jc w:val="center"/>
            </w:pPr>
            <w:r w:rsidRPr="002B4FF6">
              <w:t>1 MHz</w:t>
            </w:r>
          </w:p>
        </w:tc>
      </w:tr>
    </w:tbl>
    <w:p w:rsidR="00253061" w:rsidRDefault="00253061" w:rsidP="00253061">
      <w:pPr>
        <w:pStyle w:val="Tablefin"/>
      </w:pPr>
    </w:p>
    <w:p w:rsidR="00253061" w:rsidRDefault="00253061" w:rsidP="00071580">
      <w:pPr>
        <w:pStyle w:val="TableNo"/>
        <w:rPr>
          <w:lang w:eastAsia="zh-CN"/>
        </w:rPr>
      </w:pPr>
      <w:r>
        <w:rPr>
          <w:rFonts w:hint="eastAsia"/>
          <w:lang w:eastAsia="zh-CN"/>
        </w:rPr>
        <w:t>表</w:t>
      </w:r>
      <w:r>
        <w:rPr>
          <w:lang w:eastAsia="zh-CN"/>
        </w:rPr>
        <w:t>40B</w:t>
      </w:r>
    </w:p>
    <w:p w:rsidR="00253061" w:rsidRPr="0040138B" w:rsidRDefault="00253061" w:rsidP="00253061">
      <w:pPr>
        <w:pStyle w:val="Tabletitle"/>
        <w:rPr>
          <w:lang w:val="en-US" w:eastAsia="zh-CN"/>
        </w:rPr>
      </w:pPr>
      <w:r w:rsidRPr="0040138B">
        <w:rPr>
          <w:rFonts w:ascii="SimSun" w:hAnsi="SimSun" w:cs="SimSun" w:hint="eastAsia"/>
          <w:lang w:eastAsia="zh-CN"/>
        </w:rPr>
        <w:t>频谱发</w:t>
      </w:r>
      <w:r w:rsidRPr="0040138B">
        <w:rPr>
          <w:rFonts w:cs="??" w:hint="eastAsia"/>
          <w:lang w:eastAsia="zh-CN"/>
        </w:rPr>
        <w:t>射掩模值，</w:t>
      </w:r>
      <w:r w:rsidRPr="0040138B">
        <w:rPr>
          <w:lang w:eastAsia="zh-CN"/>
        </w:rPr>
        <w:t>BS</w:t>
      </w:r>
      <w:r w:rsidRPr="0040138B">
        <w:rPr>
          <w:rFonts w:cs="??" w:hint="eastAsia"/>
          <w:lang w:eastAsia="zh-CN"/>
        </w:rPr>
        <w:t>最大</w:t>
      </w:r>
      <w:r w:rsidRPr="0040138B">
        <w:rPr>
          <w:rFonts w:ascii="SimSun" w:hAnsi="SimSun" w:cs="SimSun" w:hint="eastAsia"/>
          <w:lang w:eastAsia="zh-CN"/>
        </w:rPr>
        <w:t>输</w:t>
      </w:r>
      <w:r w:rsidRPr="0040138B">
        <w:rPr>
          <w:rFonts w:cs="??" w:hint="eastAsia"/>
          <w:lang w:eastAsia="zh-CN"/>
        </w:rPr>
        <w:t>出功率</w:t>
      </w:r>
      <w:r w:rsidRPr="005165FC">
        <w:rPr>
          <w:lang w:eastAsia="zh-CN"/>
        </w:rPr>
        <w:t>39</w:t>
      </w:r>
      <w:r w:rsidRPr="0040138B">
        <w:rPr>
          <w:lang w:val="en-US" w:eastAsia="zh-CN"/>
        </w:rPr>
        <w:t> </w:t>
      </w:r>
      <w:r w:rsidRPr="0040138B">
        <w:rPr>
          <w:szCs w:val="24"/>
          <w:lang w:val="en-US"/>
        </w:rPr>
        <w:sym w:font="Symbol" w:char="F0A3"/>
      </w:r>
      <w:r w:rsidRPr="0040138B">
        <w:rPr>
          <w:lang w:val="en-US" w:eastAsia="zh-CN"/>
        </w:rPr>
        <w:t> </w:t>
      </w:r>
      <w:r w:rsidRPr="0040138B">
        <w:rPr>
          <w:i/>
          <w:iCs/>
          <w:lang w:val="en-US" w:eastAsia="zh-CN"/>
        </w:rPr>
        <w:t>P</w:t>
      </w:r>
      <w:r w:rsidRPr="0040138B">
        <w:rPr>
          <w:lang w:val="en-US" w:eastAsia="zh-CN"/>
        </w:rPr>
        <w:t> &lt; 43 dBm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1"/>
        <w:gridCol w:w="3858"/>
        <w:gridCol w:w="1280"/>
        <w:gridCol w:w="6"/>
      </w:tblGrid>
      <w:tr w:rsidR="00253061" w:rsidRPr="002B4FF6" w:rsidTr="00856217">
        <w:trPr>
          <w:jc w:val="center"/>
        </w:trPr>
        <w:tc>
          <w:tcPr>
            <w:tcW w:w="1980" w:type="dxa"/>
            <w:vAlign w:val="center"/>
          </w:tcPr>
          <w:p w:rsidR="00253061" w:rsidRPr="002B4FF6" w:rsidRDefault="00253061" w:rsidP="00873AED">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00873AED">
              <w:rPr>
                <w:rFonts w:cs="??"/>
                <w:lang w:eastAsia="zh-CN"/>
              </w:rPr>
              <w:br/>
            </w:r>
            <w:r w:rsidR="00873AED">
              <w:rPr>
                <w:lang w:eastAsia="zh-CN"/>
              </w:rPr>
              <w:t>–3 dB</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w:t>
            </w:r>
            <w:r w:rsidR="00873AED">
              <w:rPr>
                <w:rFonts w:cs="??"/>
                <w:lang w:eastAsia="zh-CN"/>
              </w:rPr>
              <w:br/>
            </w:r>
            <w:r w:rsidRPr="002B4FF6">
              <w:rPr>
                <w:rFonts w:cs="??" w:hint="eastAsia"/>
                <w:lang w:eastAsia="zh-CN"/>
              </w:rPr>
              <w:t>偏移，</w:t>
            </w:r>
            <w:r w:rsidRPr="002B4FF6">
              <w:rPr>
                <w:szCs w:val="22"/>
              </w:rPr>
              <w:sym w:font="Symbol" w:char="F044"/>
            </w:r>
            <w:r w:rsidRPr="002B4FF6">
              <w:rPr>
                <w:i/>
                <w:iCs/>
                <w:lang w:eastAsia="zh-CN"/>
              </w:rPr>
              <w:t>f</w:t>
            </w:r>
          </w:p>
        </w:tc>
        <w:tc>
          <w:tcPr>
            <w:tcW w:w="2521" w:type="dxa"/>
            <w:vAlign w:val="center"/>
          </w:tcPr>
          <w:p w:rsidR="00253061" w:rsidRPr="002B4FF6" w:rsidRDefault="00253061" w:rsidP="00FF6C46">
            <w:pPr>
              <w:pStyle w:val="Tablehead"/>
              <w:jc w:val="both"/>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58"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6" w:type="dxa"/>
            <w:gridSpan w:val="2"/>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2.5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2.7 MHz</w:t>
            </w:r>
          </w:p>
        </w:tc>
        <w:tc>
          <w:tcPr>
            <w:tcW w:w="2521" w:type="dxa"/>
            <w:vAlign w:val="center"/>
          </w:tcPr>
          <w:p w:rsidR="00253061" w:rsidRPr="002B4FF6" w:rsidRDefault="00253061" w:rsidP="00FF6C46">
            <w:pPr>
              <w:pStyle w:val="Tabletext"/>
              <w:jc w:val="center"/>
            </w:pPr>
            <w:r w:rsidRPr="002B4FF6">
              <w:t xml:space="preserve">2.515 MHz </w:t>
            </w:r>
            <w:r w:rsidRPr="002B4FF6">
              <w:rPr>
                <w:szCs w:val="22"/>
              </w:rPr>
              <w:sym w:font="Symbol" w:char="F0A3"/>
            </w:r>
            <w:r w:rsidRPr="002B4FF6">
              <w:t xml:space="preserve"> f_offset &lt; 2.715 MHz</w:t>
            </w:r>
          </w:p>
        </w:tc>
        <w:tc>
          <w:tcPr>
            <w:tcW w:w="3858" w:type="dxa"/>
            <w:vAlign w:val="center"/>
          </w:tcPr>
          <w:p w:rsidR="00253061" w:rsidRPr="002B4FF6" w:rsidRDefault="00253061" w:rsidP="00FF6C46">
            <w:pPr>
              <w:pStyle w:val="Tabletext"/>
              <w:jc w:val="center"/>
            </w:pPr>
            <w:r w:rsidRPr="002B4FF6">
              <w:t>−12.5 dBm</w: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2.7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3.5 MHz</w:t>
            </w:r>
          </w:p>
        </w:tc>
        <w:tc>
          <w:tcPr>
            <w:tcW w:w="2521" w:type="dxa"/>
            <w:vAlign w:val="center"/>
          </w:tcPr>
          <w:p w:rsidR="00253061" w:rsidRPr="002B4FF6" w:rsidRDefault="00253061" w:rsidP="00FF6C46">
            <w:pPr>
              <w:pStyle w:val="Tabletext"/>
              <w:jc w:val="center"/>
            </w:pPr>
            <w:r w:rsidRPr="002B4FF6">
              <w:t xml:space="preserve">2.715 MHz </w:t>
            </w:r>
            <w:r w:rsidRPr="002B4FF6">
              <w:rPr>
                <w:szCs w:val="22"/>
              </w:rPr>
              <w:sym w:font="Symbol" w:char="F0A3"/>
            </w:r>
            <w:r w:rsidRPr="002B4FF6">
              <w:t xml:space="preserve"> f_offset &lt; 3.515 MHz</w:t>
            </w:r>
          </w:p>
        </w:tc>
        <w:tc>
          <w:tcPr>
            <w:tcW w:w="3858" w:type="dxa"/>
            <w:tcMar>
              <w:left w:w="28" w:type="dxa"/>
              <w:right w:w="28" w:type="dxa"/>
            </w:tcMar>
            <w:vAlign w:val="center"/>
          </w:tcPr>
          <w:p w:rsidR="00253061" w:rsidRPr="002B4FF6" w:rsidRDefault="00856217" w:rsidP="00FF6C46">
            <w:pPr>
              <w:pStyle w:val="Tabletext"/>
              <w:jc w:val="center"/>
            </w:pPr>
            <w:r w:rsidRPr="002B4FF6">
              <w:object w:dxaOrig="3222" w:dyaOrig="621">
                <v:shape id="_x0000_i1073" type="#_x0000_t75" style="width:177.2pt;height:33.8pt;mso-position-horizontal-relative:page;mso-position-vertical-relative:page" o:ole="">
                  <v:imagedata r:id="rId109" o:title=""/>
                </v:shape>
                <o:OLEObject Type="Embed" ProgID="Equation.DSMT4" ShapeID="_x0000_i1073" DrawAspect="Content" ObjectID="_1504443352" r:id="rId111">
                  <o:FieldCodes>\* MERGEFORMAT</o:FieldCodes>
                </o:OLEObject>
              </w:objec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6" w:type="dxa"/>
          <w:jc w:val="center"/>
        </w:trPr>
        <w:tc>
          <w:tcPr>
            <w:tcW w:w="1980" w:type="dxa"/>
            <w:vAlign w:val="center"/>
          </w:tcPr>
          <w:p w:rsidR="00253061" w:rsidRPr="006C6CC5" w:rsidRDefault="00253061" w:rsidP="00FF6C46">
            <w:pPr>
              <w:pStyle w:val="Tabletext"/>
              <w:jc w:val="center"/>
              <w:rPr>
                <w:szCs w:val="22"/>
              </w:rPr>
            </w:pPr>
            <w:r w:rsidRPr="006C6CC5">
              <w:rPr>
                <w:rFonts w:cs="??" w:hint="eastAsia"/>
                <w:szCs w:val="22"/>
                <w:lang w:val="en-US"/>
              </w:rPr>
              <w:t>（</w:t>
            </w:r>
            <w:r w:rsidRPr="006C6CC5">
              <w:rPr>
                <w:rFonts w:ascii="SimSun" w:hAnsi="SimSun" w:cs="SimSun" w:hint="eastAsia"/>
                <w:szCs w:val="22"/>
                <w:lang w:val="en-US"/>
              </w:rPr>
              <w:t>见</w:t>
            </w:r>
            <w:r w:rsidRPr="006C6CC5">
              <w:rPr>
                <w:rFonts w:cs="??" w:hint="eastAsia"/>
                <w:szCs w:val="22"/>
                <w:lang w:val="en-US"/>
              </w:rPr>
              <w:t>注</w:t>
            </w:r>
            <w:r w:rsidRPr="006C6CC5">
              <w:rPr>
                <w:szCs w:val="22"/>
                <w:lang w:val="en-US"/>
              </w:rPr>
              <w:t>1</w:t>
            </w:r>
            <w:r w:rsidRPr="006C6CC5">
              <w:rPr>
                <w:rFonts w:cs="??" w:hint="eastAsia"/>
                <w:szCs w:val="22"/>
                <w:lang w:val="en-US"/>
              </w:rPr>
              <w:t>）</w:t>
            </w:r>
          </w:p>
        </w:tc>
        <w:tc>
          <w:tcPr>
            <w:tcW w:w="2521" w:type="dxa"/>
            <w:vAlign w:val="center"/>
          </w:tcPr>
          <w:p w:rsidR="00253061" w:rsidRPr="002B4FF6" w:rsidRDefault="00253061" w:rsidP="00FF6C46">
            <w:pPr>
              <w:pStyle w:val="Tabletext"/>
              <w:jc w:val="center"/>
            </w:pPr>
            <w:r w:rsidRPr="002B4FF6">
              <w:t xml:space="preserve">3.515 MHz </w:t>
            </w:r>
            <w:r w:rsidRPr="002B4FF6">
              <w:rPr>
                <w:szCs w:val="22"/>
              </w:rPr>
              <w:sym w:font="Symbol" w:char="F0A3"/>
            </w:r>
            <w:r w:rsidRPr="002B4FF6">
              <w:t xml:space="preserve"> f_offset &lt; 4.0 MHz</w:t>
            </w:r>
          </w:p>
        </w:tc>
        <w:tc>
          <w:tcPr>
            <w:tcW w:w="3858" w:type="dxa"/>
            <w:vAlign w:val="center"/>
          </w:tcPr>
          <w:p w:rsidR="00253061" w:rsidRPr="002B4FF6" w:rsidRDefault="00253061" w:rsidP="00FF6C46">
            <w:pPr>
              <w:pStyle w:val="Tabletext"/>
              <w:jc w:val="center"/>
            </w:pPr>
            <w:r w:rsidRPr="002B4FF6">
              <w:t>−24.5 dBm</w: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3.5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7.5 MHz</w:t>
            </w:r>
          </w:p>
        </w:tc>
        <w:tc>
          <w:tcPr>
            <w:tcW w:w="2521" w:type="dxa"/>
            <w:vAlign w:val="center"/>
          </w:tcPr>
          <w:p w:rsidR="00253061" w:rsidRPr="002B4FF6" w:rsidRDefault="00253061" w:rsidP="00FF6C46">
            <w:pPr>
              <w:pStyle w:val="Tabletext"/>
              <w:jc w:val="center"/>
            </w:pPr>
            <w:r w:rsidRPr="002B4FF6">
              <w:t xml:space="preserve">4.0 MHz </w:t>
            </w:r>
            <w:r w:rsidRPr="002B4FF6">
              <w:rPr>
                <w:szCs w:val="22"/>
              </w:rPr>
              <w:sym w:font="Symbol" w:char="F0A3"/>
            </w:r>
            <w:r w:rsidRPr="002B4FF6">
              <w:t xml:space="preserve"> f_offset</w:t>
            </w:r>
            <w:r w:rsidRPr="002B4FF6">
              <w:br/>
              <w:t>&lt; 8.0 MHz</w:t>
            </w:r>
          </w:p>
        </w:tc>
        <w:tc>
          <w:tcPr>
            <w:tcW w:w="3858" w:type="dxa"/>
            <w:vAlign w:val="center"/>
          </w:tcPr>
          <w:p w:rsidR="00253061" w:rsidRPr="002B4FF6" w:rsidRDefault="00253061" w:rsidP="00FF6C46">
            <w:pPr>
              <w:pStyle w:val="Tabletext"/>
              <w:jc w:val="center"/>
            </w:pPr>
            <w:r w:rsidRPr="002B4FF6">
              <w:t>−11.5 dBm</w:t>
            </w:r>
          </w:p>
        </w:tc>
        <w:tc>
          <w:tcPr>
            <w:tcW w:w="1280" w:type="dxa"/>
            <w:vAlign w:val="center"/>
          </w:tcPr>
          <w:p w:rsidR="00253061" w:rsidRPr="002B4FF6" w:rsidRDefault="00253061" w:rsidP="00FF6C46">
            <w:pPr>
              <w:pStyle w:val="Tabletext"/>
              <w:jc w:val="center"/>
            </w:pPr>
            <w:r w:rsidRPr="002B4FF6">
              <w:t>1 MHz</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7.5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rPr>
                <w:i/>
                <w:iCs/>
                <w:vertAlign w:val="subscript"/>
              </w:rPr>
              <w:t>max</w:t>
            </w:r>
          </w:p>
        </w:tc>
        <w:tc>
          <w:tcPr>
            <w:tcW w:w="2521" w:type="dxa"/>
            <w:vAlign w:val="center"/>
          </w:tcPr>
          <w:p w:rsidR="00253061" w:rsidRPr="002B4FF6" w:rsidRDefault="00253061" w:rsidP="00FF6C46">
            <w:pPr>
              <w:pStyle w:val="Tabletext"/>
              <w:jc w:val="center"/>
              <w:rPr>
                <w:lang w:val="en-US"/>
              </w:rPr>
            </w:pPr>
            <w:r w:rsidRPr="002B4FF6">
              <w:rPr>
                <w:lang w:val="en-US"/>
              </w:rPr>
              <w:t xml:space="preserve">8.0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3858" w:type="dxa"/>
            <w:vAlign w:val="center"/>
          </w:tcPr>
          <w:p w:rsidR="00253061" w:rsidRPr="002B4FF6" w:rsidRDefault="00253061" w:rsidP="00FF6C46">
            <w:pPr>
              <w:pStyle w:val="Tabletext"/>
              <w:jc w:val="center"/>
            </w:pPr>
            <w:r w:rsidRPr="002B4FF6">
              <w:t>P – 54.5 dB</w:t>
            </w:r>
          </w:p>
        </w:tc>
        <w:tc>
          <w:tcPr>
            <w:tcW w:w="1280" w:type="dxa"/>
            <w:vAlign w:val="center"/>
          </w:tcPr>
          <w:p w:rsidR="00253061" w:rsidRPr="002B4FF6" w:rsidRDefault="00253061" w:rsidP="00FF6C46">
            <w:pPr>
              <w:pStyle w:val="Tabletext"/>
              <w:jc w:val="center"/>
            </w:pPr>
            <w:r w:rsidRPr="002B4FF6">
              <w:t>1 MHz</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p>
    <w:p w:rsidR="00253061" w:rsidRPr="009709C1" w:rsidRDefault="00253061" w:rsidP="00071580">
      <w:pPr>
        <w:pStyle w:val="TableNo"/>
        <w:pageBreakBefore/>
        <w:rPr>
          <w:lang w:val="en-US" w:eastAsia="zh-CN"/>
        </w:rPr>
      </w:pPr>
      <w:r w:rsidRPr="009709C1">
        <w:rPr>
          <w:rFonts w:cs="??" w:hint="eastAsia"/>
          <w:lang w:val="en-US" w:eastAsia="zh-CN"/>
        </w:rPr>
        <w:lastRenderedPageBreak/>
        <w:t>表</w:t>
      </w:r>
      <w:r>
        <w:rPr>
          <w:lang w:val="en-US" w:eastAsia="zh-CN"/>
        </w:rPr>
        <w:t>40</w:t>
      </w:r>
      <w:r w:rsidRPr="009709C1">
        <w:rPr>
          <w:lang w:val="en-US" w:eastAsia="zh-CN"/>
        </w:rPr>
        <w:t>C</w:t>
      </w:r>
    </w:p>
    <w:p w:rsidR="00253061" w:rsidRPr="0040138B" w:rsidRDefault="00253061" w:rsidP="00253061">
      <w:pPr>
        <w:pStyle w:val="Tabletitle"/>
        <w:rPr>
          <w:lang w:val="en-US" w:eastAsia="zh-CN"/>
        </w:rPr>
      </w:pPr>
      <w:r w:rsidRPr="0040138B">
        <w:rPr>
          <w:rFonts w:ascii="SimSun" w:hAnsi="SimSun" w:cs="SimSun" w:hint="eastAsia"/>
          <w:lang w:eastAsia="zh-CN"/>
        </w:rPr>
        <w:t>频谱发</w:t>
      </w:r>
      <w:r w:rsidRPr="0040138B">
        <w:rPr>
          <w:rFonts w:cs="??" w:hint="eastAsia"/>
          <w:lang w:eastAsia="zh-CN"/>
        </w:rPr>
        <w:t>射掩模，</w:t>
      </w:r>
      <w:r w:rsidRPr="0040138B">
        <w:rPr>
          <w:lang w:eastAsia="zh-CN"/>
        </w:rPr>
        <w:t>BS</w:t>
      </w:r>
      <w:r w:rsidRPr="0040138B">
        <w:rPr>
          <w:rFonts w:cs="??" w:hint="eastAsia"/>
          <w:lang w:eastAsia="zh-CN"/>
        </w:rPr>
        <w:t>最大</w:t>
      </w:r>
      <w:r w:rsidRPr="0040138B">
        <w:rPr>
          <w:rFonts w:ascii="SimSun" w:hAnsi="SimSun" w:cs="SimSun" w:hint="eastAsia"/>
          <w:lang w:eastAsia="zh-CN"/>
        </w:rPr>
        <w:t>输</w:t>
      </w:r>
      <w:r w:rsidRPr="0040138B">
        <w:rPr>
          <w:rFonts w:cs="??" w:hint="eastAsia"/>
          <w:lang w:eastAsia="zh-CN"/>
        </w:rPr>
        <w:t>出功率</w:t>
      </w:r>
      <w:r w:rsidRPr="0040138B">
        <w:rPr>
          <w:lang w:val="en-US" w:eastAsia="zh-CN"/>
        </w:rPr>
        <w:t>31 </w:t>
      </w:r>
      <w:r w:rsidRPr="0040138B">
        <w:rPr>
          <w:szCs w:val="24"/>
          <w:lang w:val="en-US"/>
        </w:rPr>
        <w:sym w:font="Symbol" w:char="F0A3"/>
      </w:r>
      <w:r w:rsidRPr="0040138B">
        <w:rPr>
          <w:lang w:val="en-US" w:eastAsia="zh-CN"/>
        </w:rPr>
        <w:t> </w:t>
      </w:r>
      <w:r w:rsidRPr="0040138B">
        <w:rPr>
          <w:i/>
          <w:iCs/>
          <w:lang w:val="en-US" w:eastAsia="zh-CN"/>
        </w:rPr>
        <w:t>P</w:t>
      </w:r>
      <w:r w:rsidRPr="0040138B">
        <w:rPr>
          <w:lang w:val="en-US" w:eastAsia="zh-CN"/>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161"/>
        <w:gridCol w:w="4378"/>
        <w:gridCol w:w="1280"/>
      </w:tblGrid>
      <w:tr w:rsidR="00253061" w:rsidRPr="002B4FF6" w:rsidTr="00856217">
        <w:trPr>
          <w:jc w:val="center"/>
        </w:trPr>
        <w:tc>
          <w:tcPr>
            <w:tcW w:w="1820"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00071580">
              <w:rPr>
                <w:rFonts w:cs="??"/>
                <w:lang w:eastAsia="zh-CN"/>
              </w:rPr>
              <w:br/>
            </w:r>
            <w:r w:rsidR="00071580">
              <w:rPr>
                <w:lang w:eastAsia="zh-CN"/>
              </w:rPr>
              <w:t>–3 dB</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161"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00071580">
              <w:rPr>
                <w:rFonts w:cs="??"/>
                <w:lang w:eastAsia="zh-CN"/>
              </w:rPr>
              <w:br/>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4378" w:type="dxa"/>
            <w:vAlign w:val="center"/>
          </w:tcPr>
          <w:p w:rsidR="00253061" w:rsidRPr="002B4FF6" w:rsidRDefault="00253061" w:rsidP="00FF6C46">
            <w:pPr>
              <w:pStyle w:val="Tablehead"/>
              <w:spacing w:before="20" w:after="20"/>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0" w:type="dxa"/>
            <w:vAlign w:val="center"/>
          </w:tcPr>
          <w:p w:rsidR="00253061" w:rsidRPr="002B4FF6" w:rsidRDefault="00253061" w:rsidP="00FF6C46">
            <w:pPr>
              <w:pStyle w:val="Tablehead"/>
              <w:spacing w:before="20" w:after="20"/>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jc w:val="center"/>
        </w:trPr>
        <w:tc>
          <w:tcPr>
            <w:tcW w:w="1820" w:type="dxa"/>
            <w:vAlign w:val="center"/>
          </w:tcPr>
          <w:p w:rsidR="00253061" w:rsidRPr="002B4FF6" w:rsidRDefault="00253061" w:rsidP="00FF6C46">
            <w:pPr>
              <w:pStyle w:val="Tabletext"/>
              <w:spacing w:before="20" w:after="20"/>
              <w:jc w:val="center"/>
            </w:pPr>
            <w:r w:rsidRPr="002B4FF6">
              <w:t xml:space="preserve">2.5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2.7 MHz</w:t>
            </w:r>
          </w:p>
        </w:tc>
        <w:tc>
          <w:tcPr>
            <w:tcW w:w="2161" w:type="dxa"/>
            <w:vAlign w:val="center"/>
          </w:tcPr>
          <w:p w:rsidR="00253061" w:rsidRPr="002B4FF6" w:rsidRDefault="00253061" w:rsidP="00FF6C46">
            <w:pPr>
              <w:pStyle w:val="Tabletext"/>
              <w:spacing w:before="20" w:after="20"/>
              <w:jc w:val="center"/>
            </w:pPr>
            <w:r w:rsidRPr="002B4FF6">
              <w:t xml:space="preserve">2.515 MHz </w:t>
            </w:r>
            <w:r w:rsidRPr="002B4FF6">
              <w:rPr>
                <w:szCs w:val="22"/>
              </w:rPr>
              <w:sym w:font="Symbol" w:char="F0A3"/>
            </w:r>
            <w:r w:rsidRPr="002B4FF6">
              <w:t xml:space="preserve"> f_offset &lt; 2.715 MHz</w:t>
            </w:r>
          </w:p>
        </w:tc>
        <w:tc>
          <w:tcPr>
            <w:tcW w:w="4378" w:type="dxa"/>
            <w:vAlign w:val="center"/>
          </w:tcPr>
          <w:p w:rsidR="00253061" w:rsidRPr="002B4FF6" w:rsidRDefault="00253061" w:rsidP="00FF6C46">
            <w:pPr>
              <w:pStyle w:val="Tabletext"/>
              <w:spacing w:before="20" w:after="20"/>
              <w:jc w:val="center"/>
            </w:pPr>
            <w:r w:rsidRPr="002B4FF6">
              <w:t>P – 51.5 dB</w:t>
            </w:r>
          </w:p>
        </w:tc>
        <w:tc>
          <w:tcPr>
            <w:tcW w:w="1280" w:type="dxa"/>
            <w:vAlign w:val="center"/>
          </w:tcPr>
          <w:p w:rsidR="00253061" w:rsidRPr="002B4FF6" w:rsidRDefault="00253061" w:rsidP="00FF6C46">
            <w:pPr>
              <w:pStyle w:val="Tabletext"/>
              <w:spacing w:before="20" w:after="20"/>
              <w:jc w:val="center"/>
            </w:pPr>
            <w:r w:rsidRPr="002B4FF6">
              <w:t>30 kHz</w:t>
            </w:r>
          </w:p>
        </w:tc>
      </w:tr>
      <w:tr w:rsidR="00253061" w:rsidRPr="002B4FF6" w:rsidTr="00856217">
        <w:trPr>
          <w:jc w:val="center"/>
        </w:trPr>
        <w:tc>
          <w:tcPr>
            <w:tcW w:w="1820" w:type="dxa"/>
            <w:vAlign w:val="center"/>
          </w:tcPr>
          <w:p w:rsidR="00253061" w:rsidRPr="002B4FF6" w:rsidRDefault="00253061" w:rsidP="00FF6C46">
            <w:pPr>
              <w:pStyle w:val="Tabletext"/>
              <w:spacing w:before="20" w:after="20"/>
              <w:jc w:val="center"/>
            </w:pPr>
            <w:r w:rsidRPr="002B4FF6">
              <w:t xml:space="preserve">2.7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3.5 MHz</w:t>
            </w:r>
          </w:p>
        </w:tc>
        <w:tc>
          <w:tcPr>
            <w:tcW w:w="2161" w:type="dxa"/>
            <w:vAlign w:val="center"/>
          </w:tcPr>
          <w:p w:rsidR="00253061" w:rsidRPr="002B4FF6" w:rsidRDefault="00253061" w:rsidP="00FF6C46">
            <w:pPr>
              <w:pStyle w:val="Tabletext"/>
              <w:spacing w:before="20" w:after="20"/>
              <w:jc w:val="center"/>
            </w:pPr>
            <w:r w:rsidRPr="002B4FF6">
              <w:t xml:space="preserve">2.715 MHz </w:t>
            </w:r>
            <w:r w:rsidRPr="002B4FF6">
              <w:rPr>
                <w:szCs w:val="22"/>
              </w:rPr>
              <w:sym w:font="Symbol" w:char="F0A3"/>
            </w:r>
            <w:r w:rsidRPr="002B4FF6">
              <w:t xml:space="preserve"> f_offset &lt; 3.515 MHz</w:t>
            </w:r>
          </w:p>
        </w:tc>
        <w:tc>
          <w:tcPr>
            <w:tcW w:w="4378" w:type="dxa"/>
            <w:tcMar>
              <w:left w:w="28" w:type="dxa"/>
              <w:right w:w="28" w:type="dxa"/>
            </w:tcMar>
            <w:vAlign w:val="center"/>
          </w:tcPr>
          <w:p w:rsidR="00253061" w:rsidRPr="002B4FF6" w:rsidRDefault="00071580" w:rsidP="00FF6C46">
            <w:pPr>
              <w:pStyle w:val="Tabletext"/>
              <w:spacing w:before="20" w:after="20"/>
              <w:jc w:val="center"/>
            </w:pPr>
            <w:r w:rsidRPr="002B4FF6">
              <w:rPr>
                <w:position w:val="-28"/>
              </w:rPr>
              <w:object w:dxaOrig="4021" w:dyaOrig="680">
                <v:shape id="_x0000_i1074" type="#_x0000_t75" style="width:185.3pt;height:31.3pt;mso-position-horizontal-relative:page;mso-position-vertical-relative:page" o:ole="">
                  <v:imagedata r:id="rId112" o:title=""/>
                </v:shape>
                <o:OLEObject Type="Embed" ProgID="Equation.DSMT4" ShapeID="_x0000_i1074" DrawAspect="Content" ObjectID="_1504443353" r:id="rId113">
                  <o:FieldCodes>\* MERGEFORMAT</o:FieldCodes>
                </o:OLEObject>
              </w:object>
            </w:r>
          </w:p>
        </w:tc>
        <w:tc>
          <w:tcPr>
            <w:tcW w:w="1280" w:type="dxa"/>
            <w:vAlign w:val="center"/>
          </w:tcPr>
          <w:p w:rsidR="00253061" w:rsidRPr="002B4FF6" w:rsidRDefault="00253061" w:rsidP="00FF6C46">
            <w:pPr>
              <w:pStyle w:val="Tabletext"/>
              <w:spacing w:before="20" w:after="20"/>
              <w:jc w:val="center"/>
            </w:pPr>
            <w:r w:rsidRPr="002B4FF6">
              <w:t>30 kHz</w:t>
            </w:r>
          </w:p>
        </w:tc>
      </w:tr>
      <w:tr w:rsidR="00253061" w:rsidRPr="002B4FF6" w:rsidTr="00856217">
        <w:trPr>
          <w:jc w:val="center"/>
        </w:trPr>
        <w:tc>
          <w:tcPr>
            <w:tcW w:w="1820" w:type="dxa"/>
            <w:vAlign w:val="center"/>
          </w:tcPr>
          <w:p w:rsidR="00253061" w:rsidRPr="002B4FF6" w:rsidRDefault="00253061" w:rsidP="00FF6C46">
            <w:pPr>
              <w:pStyle w:val="Tabletext"/>
              <w:spacing w:before="20" w:after="20"/>
              <w:jc w:val="center"/>
            </w:pPr>
            <w:r w:rsidRPr="006C6CC5">
              <w:rPr>
                <w:rFonts w:cs="??" w:hint="eastAsia"/>
                <w:szCs w:val="22"/>
                <w:lang w:val="en-US"/>
              </w:rPr>
              <w:t>（</w:t>
            </w:r>
            <w:r w:rsidRPr="006C6CC5">
              <w:rPr>
                <w:rFonts w:ascii="SimSun" w:hAnsi="SimSun" w:cs="SimSun" w:hint="eastAsia"/>
                <w:szCs w:val="22"/>
                <w:lang w:val="en-US"/>
              </w:rPr>
              <w:t>见</w:t>
            </w:r>
            <w:r w:rsidRPr="006C6CC5">
              <w:rPr>
                <w:rFonts w:cs="??" w:hint="eastAsia"/>
                <w:szCs w:val="22"/>
                <w:lang w:val="en-US"/>
              </w:rPr>
              <w:t>注</w:t>
            </w:r>
            <w:r w:rsidRPr="006C6CC5">
              <w:rPr>
                <w:szCs w:val="22"/>
                <w:lang w:val="en-US"/>
              </w:rPr>
              <w:t>1</w:t>
            </w:r>
            <w:r w:rsidRPr="002B4FF6">
              <w:rPr>
                <w:rFonts w:cs="??" w:hint="eastAsia"/>
                <w:sz w:val="20"/>
                <w:lang w:val="en-US"/>
              </w:rPr>
              <w:t>）</w:t>
            </w:r>
          </w:p>
        </w:tc>
        <w:tc>
          <w:tcPr>
            <w:tcW w:w="2161" w:type="dxa"/>
            <w:vAlign w:val="center"/>
          </w:tcPr>
          <w:p w:rsidR="00253061" w:rsidRPr="002B4FF6" w:rsidRDefault="00253061" w:rsidP="00FF6C46">
            <w:pPr>
              <w:pStyle w:val="Tabletext"/>
              <w:spacing w:before="20" w:after="20"/>
              <w:jc w:val="center"/>
            </w:pPr>
            <w:r w:rsidRPr="002B4FF6">
              <w:t xml:space="preserve">3.515 MHz </w:t>
            </w:r>
            <w:r w:rsidRPr="002B4FF6">
              <w:rPr>
                <w:szCs w:val="22"/>
              </w:rPr>
              <w:sym w:font="Symbol" w:char="F0A3"/>
            </w:r>
            <w:r w:rsidRPr="002B4FF6">
              <w:t xml:space="preserve"> f_offset &lt; 4.0 MHz</w:t>
            </w:r>
          </w:p>
        </w:tc>
        <w:tc>
          <w:tcPr>
            <w:tcW w:w="4378" w:type="dxa"/>
            <w:vAlign w:val="center"/>
          </w:tcPr>
          <w:p w:rsidR="00253061" w:rsidRPr="002B4FF6" w:rsidRDefault="00253061" w:rsidP="00FF6C46">
            <w:pPr>
              <w:pStyle w:val="Tabletext"/>
              <w:spacing w:before="20" w:after="20"/>
              <w:jc w:val="center"/>
            </w:pPr>
            <w:r w:rsidRPr="002B4FF6">
              <w:t>P – 63.5 dB</w:t>
            </w:r>
          </w:p>
        </w:tc>
        <w:tc>
          <w:tcPr>
            <w:tcW w:w="1280" w:type="dxa"/>
            <w:vAlign w:val="center"/>
          </w:tcPr>
          <w:p w:rsidR="00253061" w:rsidRPr="002B4FF6" w:rsidRDefault="00253061" w:rsidP="00FF6C46">
            <w:pPr>
              <w:pStyle w:val="Tabletext"/>
              <w:spacing w:before="20" w:after="20"/>
              <w:jc w:val="center"/>
            </w:pPr>
            <w:r w:rsidRPr="002B4FF6">
              <w:t>30 kHz</w:t>
            </w:r>
          </w:p>
        </w:tc>
      </w:tr>
      <w:tr w:rsidR="00253061" w:rsidRPr="002B4FF6" w:rsidTr="00856217">
        <w:trPr>
          <w:jc w:val="center"/>
        </w:trPr>
        <w:tc>
          <w:tcPr>
            <w:tcW w:w="1820" w:type="dxa"/>
            <w:vAlign w:val="center"/>
          </w:tcPr>
          <w:p w:rsidR="00253061" w:rsidRPr="002B4FF6" w:rsidRDefault="00253061" w:rsidP="00FF6C46">
            <w:pPr>
              <w:pStyle w:val="Tabletext"/>
              <w:spacing w:before="20" w:after="20"/>
              <w:jc w:val="center"/>
            </w:pPr>
            <w:r w:rsidRPr="002B4FF6">
              <w:t xml:space="preserve">3.5 MHz </w:t>
            </w:r>
            <w:r w:rsidRPr="002B4FF6">
              <w:rPr>
                <w:szCs w:val="22"/>
              </w:rPr>
              <w:sym w:font="Symbol" w:char="F0A3"/>
            </w:r>
            <w:r w:rsidRPr="002B4FF6">
              <w:rPr>
                <w:szCs w:val="22"/>
              </w:rPr>
              <w:sym w:font="Symbol" w:char="F044"/>
            </w:r>
            <w:r w:rsidRPr="002B4FF6">
              <w:rPr>
                <w:i/>
                <w:iCs/>
              </w:rPr>
              <w:t>f</w:t>
            </w:r>
            <w:r w:rsidRPr="002B4FF6">
              <w:br/>
              <w:t>&lt; 7.5 MHz</w:t>
            </w:r>
          </w:p>
        </w:tc>
        <w:tc>
          <w:tcPr>
            <w:tcW w:w="2161" w:type="dxa"/>
            <w:vAlign w:val="center"/>
          </w:tcPr>
          <w:p w:rsidR="00253061" w:rsidRPr="002B4FF6" w:rsidRDefault="00253061" w:rsidP="00FF6C46">
            <w:pPr>
              <w:pStyle w:val="Tabletext"/>
              <w:spacing w:before="20" w:after="20"/>
              <w:jc w:val="center"/>
            </w:pPr>
            <w:r w:rsidRPr="002B4FF6">
              <w:t xml:space="preserve">4.0 MHz </w:t>
            </w:r>
            <w:r w:rsidRPr="002B4FF6">
              <w:rPr>
                <w:szCs w:val="22"/>
              </w:rPr>
              <w:sym w:font="Symbol" w:char="F0A3"/>
            </w:r>
            <w:r w:rsidRPr="002B4FF6">
              <w:t xml:space="preserve"> f_offset </w:t>
            </w:r>
            <w:r w:rsidRPr="002B4FF6">
              <w:br/>
              <w:t>&lt; 8.0 MHz</w:t>
            </w:r>
          </w:p>
        </w:tc>
        <w:tc>
          <w:tcPr>
            <w:tcW w:w="4378" w:type="dxa"/>
            <w:vAlign w:val="center"/>
          </w:tcPr>
          <w:p w:rsidR="00253061" w:rsidRPr="002B4FF6" w:rsidRDefault="00253061" w:rsidP="00FF6C46">
            <w:pPr>
              <w:pStyle w:val="Tabletext"/>
              <w:spacing w:before="20" w:after="20"/>
              <w:jc w:val="center"/>
            </w:pPr>
            <w:r w:rsidRPr="002B4FF6">
              <w:t>P – 50.5 dB</w:t>
            </w:r>
          </w:p>
        </w:tc>
        <w:tc>
          <w:tcPr>
            <w:tcW w:w="1280" w:type="dxa"/>
            <w:vAlign w:val="center"/>
          </w:tcPr>
          <w:p w:rsidR="00253061" w:rsidRPr="002B4FF6" w:rsidRDefault="00253061" w:rsidP="00FF6C46">
            <w:pPr>
              <w:pStyle w:val="Tabletext"/>
              <w:spacing w:before="20" w:after="20"/>
              <w:jc w:val="center"/>
            </w:pPr>
            <w:r w:rsidRPr="002B4FF6">
              <w:t>1 MHz</w:t>
            </w:r>
          </w:p>
        </w:tc>
      </w:tr>
      <w:tr w:rsidR="00253061" w:rsidRPr="002B4FF6" w:rsidTr="00856217">
        <w:trPr>
          <w:jc w:val="center"/>
        </w:trPr>
        <w:tc>
          <w:tcPr>
            <w:tcW w:w="1820" w:type="dxa"/>
            <w:vAlign w:val="center"/>
          </w:tcPr>
          <w:p w:rsidR="00253061" w:rsidRPr="002B4FF6" w:rsidRDefault="00253061" w:rsidP="00FF6C46">
            <w:pPr>
              <w:pStyle w:val="Tabletext"/>
              <w:spacing w:before="20" w:after="20"/>
              <w:jc w:val="center"/>
            </w:pPr>
            <w:r w:rsidRPr="002B4FF6">
              <w:t xml:space="preserve">7.5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rPr>
                <w:i/>
                <w:iCs/>
                <w:vertAlign w:val="subscript"/>
              </w:rPr>
              <w:t>max</w:t>
            </w:r>
          </w:p>
        </w:tc>
        <w:tc>
          <w:tcPr>
            <w:tcW w:w="2161" w:type="dxa"/>
            <w:vAlign w:val="center"/>
          </w:tcPr>
          <w:p w:rsidR="00253061" w:rsidRPr="002B4FF6" w:rsidRDefault="00253061" w:rsidP="00FF6C46">
            <w:pPr>
              <w:pStyle w:val="Tabletext"/>
              <w:spacing w:before="20" w:after="20"/>
              <w:jc w:val="center"/>
              <w:rPr>
                <w:lang w:val="en-US"/>
              </w:rPr>
            </w:pPr>
            <w:r w:rsidRPr="002B4FF6">
              <w:rPr>
                <w:lang w:val="en-US"/>
              </w:rPr>
              <w:t xml:space="preserve">8.0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4378" w:type="dxa"/>
            <w:vAlign w:val="center"/>
          </w:tcPr>
          <w:p w:rsidR="00253061" w:rsidRPr="002B4FF6" w:rsidRDefault="00253061" w:rsidP="00FF6C46">
            <w:pPr>
              <w:pStyle w:val="Tabletext"/>
              <w:spacing w:before="20" w:after="20"/>
              <w:jc w:val="center"/>
            </w:pPr>
            <w:r w:rsidRPr="002B4FF6">
              <w:t>P – 54.5 dB</w:t>
            </w:r>
          </w:p>
        </w:tc>
        <w:tc>
          <w:tcPr>
            <w:tcW w:w="1280" w:type="dxa"/>
            <w:vAlign w:val="center"/>
          </w:tcPr>
          <w:p w:rsidR="00253061" w:rsidRPr="002B4FF6" w:rsidRDefault="00253061" w:rsidP="00FF6C46">
            <w:pPr>
              <w:pStyle w:val="Tabletext"/>
              <w:spacing w:before="20" w:after="20"/>
              <w:jc w:val="center"/>
            </w:pPr>
            <w:r w:rsidRPr="002B4FF6">
              <w:t>1 MHz</w:t>
            </w:r>
          </w:p>
        </w:tc>
      </w:tr>
    </w:tbl>
    <w:p w:rsidR="00253061" w:rsidRPr="00E91C56" w:rsidRDefault="00253061" w:rsidP="00071580">
      <w:pPr>
        <w:pStyle w:val="TableNo"/>
        <w:rPr>
          <w:lang w:val="en-US" w:eastAsia="zh-CN"/>
        </w:rPr>
      </w:pPr>
      <w:r w:rsidRPr="00E91C56">
        <w:rPr>
          <w:rFonts w:cs="??" w:hint="eastAsia"/>
          <w:lang w:val="en-US" w:eastAsia="zh-CN"/>
        </w:rPr>
        <w:t>表</w:t>
      </w:r>
      <w:r>
        <w:rPr>
          <w:lang w:val="en-US" w:eastAsia="zh-CN"/>
        </w:rPr>
        <w:t>40</w:t>
      </w:r>
      <w:r w:rsidRPr="00E91C56">
        <w:rPr>
          <w:lang w:val="en-US" w:eastAsia="zh-CN"/>
        </w:rPr>
        <w:t xml:space="preserve">D </w:t>
      </w:r>
    </w:p>
    <w:p w:rsidR="00253061" w:rsidRPr="0040138B" w:rsidRDefault="00253061" w:rsidP="00253061">
      <w:pPr>
        <w:pStyle w:val="Tabletitle"/>
        <w:rPr>
          <w:lang w:val="en-US" w:eastAsia="zh-CN"/>
        </w:rPr>
      </w:pPr>
      <w:r w:rsidRPr="0040138B">
        <w:rPr>
          <w:rFonts w:ascii="SimSun" w:hAnsi="SimSun" w:cs="SimSun" w:hint="eastAsia"/>
          <w:lang w:eastAsia="zh-CN"/>
        </w:rPr>
        <w:t>频谱发</w:t>
      </w:r>
      <w:r w:rsidRPr="0040138B">
        <w:rPr>
          <w:rFonts w:cs="??" w:hint="eastAsia"/>
          <w:lang w:eastAsia="zh-CN"/>
        </w:rPr>
        <w:t>射掩模，</w:t>
      </w:r>
      <w:r w:rsidRPr="0040138B">
        <w:rPr>
          <w:lang w:eastAsia="zh-CN"/>
        </w:rPr>
        <w:t>BS</w:t>
      </w:r>
      <w:r w:rsidRPr="0040138B">
        <w:rPr>
          <w:rFonts w:cs="??" w:hint="eastAsia"/>
          <w:lang w:eastAsia="zh-CN"/>
        </w:rPr>
        <w:t>最大</w:t>
      </w:r>
      <w:r w:rsidRPr="0040138B">
        <w:rPr>
          <w:rFonts w:ascii="SimSun" w:hAnsi="SimSun" w:cs="SimSun" w:hint="eastAsia"/>
          <w:lang w:eastAsia="zh-CN"/>
        </w:rPr>
        <w:t>输</w:t>
      </w:r>
      <w:r w:rsidRPr="0040138B">
        <w:rPr>
          <w:rFonts w:cs="??" w:hint="eastAsia"/>
          <w:lang w:eastAsia="zh-CN"/>
        </w:rPr>
        <w:t>出功率</w:t>
      </w:r>
      <w:r w:rsidRPr="0040138B">
        <w:rPr>
          <w:i/>
          <w:iCs/>
          <w:lang w:val="en-US" w:eastAsia="zh-CN"/>
        </w:rPr>
        <w:t>P</w:t>
      </w:r>
      <w:r w:rsidRPr="0040138B">
        <w:rPr>
          <w:lang w:val="en-US" w:eastAsia="zh-CN"/>
        </w:rPr>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247"/>
        <w:gridCol w:w="4250"/>
        <w:gridCol w:w="1280"/>
      </w:tblGrid>
      <w:tr w:rsidR="00253061" w:rsidRPr="002B4FF6" w:rsidTr="00856217">
        <w:trPr>
          <w:jc w:val="center"/>
        </w:trPr>
        <w:tc>
          <w:tcPr>
            <w:tcW w:w="1862"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00071580">
              <w:rPr>
                <w:rFonts w:cs="??"/>
                <w:lang w:eastAsia="zh-CN"/>
              </w:rPr>
              <w:br/>
            </w:r>
            <w:r w:rsidRPr="002B4FF6">
              <w:rPr>
                <w:lang w:eastAsia="zh-CN"/>
              </w:rPr>
              <w:t>–3</w:t>
            </w:r>
            <w:r w:rsidR="00071580">
              <w:rPr>
                <w:lang w:eastAsia="zh-CN"/>
              </w:rPr>
              <w:t xml:space="preserve"> dB</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247"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4250" w:type="dxa"/>
            <w:vAlign w:val="center"/>
          </w:tcPr>
          <w:p w:rsidR="00253061" w:rsidRPr="002B4FF6" w:rsidRDefault="00253061" w:rsidP="00FF6C46">
            <w:pPr>
              <w:pStyle w:val="Tablehead"/>
              <w:spacing w:before="20" w:after="20"/>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0" w:type="dxa"/>
            <w:vAlign w:val="center"/>
          </w:tcPr>
          <w:p w:rsidR="00253061" w:rsidRPr="002B4FF6" w:rsidRDefault="00253061" w:rsidP="00FF6C46">
            <w:pPr>
              <w:pStyle w:val="Tablehead"/>
              <w:spacing w:before="20" w:after="20"/>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jc w:val="center"/>
        </w:trPr>
        <w:tc>
          <w:tcPr>
            <w:tcW w:w="1862" w:type="dxa"/>
            <w:vAlign w:val="center"/>
          </w:tcPr>
          <w:p w:rsidR="00253061" w:rsidRPr="002B4FF6" w:rsidRDefault="00253061" w:rsidP="00FF6C46">
            <w:pPr>
              <w:pStyle w:val="Tabletext"/>
              <w:spacing w:before="20" w:after="20"/>
              <w:jc w:val="center"/>
            </w:pPr>
            <w:r w:rsidRPr="002B4FF6">
              <w:t xml:space="preserve">2.5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2.7 MHz</w:t>
            </w:r>
          </w:p>
        </w:tc>
        <w:tc>
          <w:tcPr>
            <w:tcW w:w="2247" w:type="dxa"/>
            <w:vAlign w:val="center"/>
          </w:tcPr>
          <w:p w:rsidR="00253061" w:rsidRPr="002B4FF6" w:rsidRDefault="00253061" w:rsidP="00FF6C46">
            <w:pPr>
              <w:pStyle w:val="Tabletext"/>
              <w:spacing w:before="20" w:after="20"/>
              <w:jc w:val="center"/>
            </w:pPr>
            <w:r w:rsidRPr="002B4FF6">
              <w:t xml:space="preserve">2.515 MHz </w:t>
            </w:r>
            <w:r w:rsidRPr="002B4FF6">
              <w:rPr>
                <w:szCs w:val="22"/>
              </w:rPr>
              <w:sym w:font="Symbol" w:char="F0A3"/>
            </w:r>
            <w:r w:rsidRPr="002B4FF6">
              <w:t xml:space="preserve"> f_offset &lt; 2.715 MHz</w:t>
            </w:r>
          </w:p>
        </w:tc>
        <w:tc>
          <w:tcPr>
            <w:tcW w:w="4250" w:type="dxa"/>
            <w:vAlign w:val="center"/>
          </w:tcPr>
          <w:p w:rsidR="00253061" w:rsidRPr="002B4FF6" w:rsidRDefault="00253061" w:rsidP="00FF6C46">
            <w:pPr>
              <w:pStyle w:val="Tabletext"/>
              <w:spacing w:before="20" w:after="20"/>
              <w:jc w:val="center"/>
            </w:pPr>
            <w:r w:rsidRPr="002B4FF6">
              <w:t>−20.5 dBm</w:t>
            </w:r>
          </w:p>
        </w:tc>
        <w:tc>
          <w:tcPr>
            <w:tcW w:w="1280" w:type="dxa"/>
            <w:vAlign w:val="center"/>
          </w:tcPr>
          <w:p w:rsidR="00253061" w:rsidRPr="002B4FF6" w:rsidRDefault="00253061" w:rsidP="00FF6C46">
            <w:pPr>
              <w:pStyle w:val="Tabletext"/>
              <w:spacing w:before="20" w:after="20"/>
              <w:jc w:val="center"/>
            </w:pPr>
            <w:r w:rsidRPr="002B4FF6">
              <w:t>30 kHz</w:t>
            </w:r>
          </w:p>
        </w:tc>
      </w:tr>
      <w:tr w:rsidR="00253061" w:rsidRPr="002B4FF6" w:rsidTr="00856217">
        <w:trPr>
          <w:jc w:val="center"/>
        </w:trPr>
        <w:tc>
          <w:tcPr>
            <w:tcW w:w="1862" w:type="dxa"/>
            <w:vAlign w:val="center"/>
          </w:tcPr>
          <w:p w:rsidR="00253061" w:rsidRPr="002B4FF6" w:rsidRDefault="00253061" w:rsidP="00FF6C46">
            <w:pPr>
              <w:pStyle w:val="Tabletext"/>
              <w:spacing w:before="20" w:after="20"/>
              <w:jc w:val="center"/>
            </w:pPr>
            <w:r w:rsidRPr="002B4FF6">
              <w:t xml:space="preserve">2.7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3.5 MHz</w:t>
            </w:r>
          </w:p>
        </w:tc>
        <w:tc>
          <w:tcPr>
            <w:tcW w:w="2247" w:type="dxa"/>
            <w:vAlign w:val="center"/>
          </w:tcPr>
          <w:p w:rsidR="00253061" w:rsidRPr="002B4FF6" w:rsidRDefault="00253061" w:rsidP="00FF6C46">
            <w:pPr>
              <w:pStyle w:val="Tabletext"/>
              <w:spacing w:before="20" w:after="20"/>
              <w:jc w:val="center"/>
            </w:pPr>
            <w:r w:rsidRPr="002B4FF6">
              <w:t xml:space="preserve">2.715 MHz </w:t>
            </w:r>
            <w:r w:rsidRPr="002B4FF6">
              <w:rPr>
                <w:szCs w:val="22"/>
              </w:rPr>
              <w:sym w:font="Symbol" w:char="F0A3"/>
            </w:r>
            <w:r w:rsidRPr="002B4FF6">
              <w:t xml:space="preserve"> f_offset &lt; 3.515 MHz</w:t>
            </w:r>
          </w:p>
        </w:tc>
        <w:tc>
          <w:tcPr>
            <w:tcW w:w="4250" w:type="dxa"/>
            <w:tcMar>
              <w:left w:w="28" w:type="dxa"/>
              <w:right w:w="28" w:type="dxa"/>
            </w:tcMar>
            <w:vAlign w:val="center"/>
          </w:tcPr>
          <w:p w:rsidR="00253061" w:rsidRPr="002B4FF6" w:rsidRDefault="00253061" w:rsidP="00FF6C46">
            <w:pPr>
              <w:pStyle w:val="Tabletext"/>
              <w:spacing w:before="20" w:after="20"/>
              <w:jc w:val="center"/>
            </w:pPr>
            <w:r w:rsidRPr="002B4FF6">
              <w:rPr>
                <w:position w:val="-28"/>
              </w:rPr>
              <w:object w:dxaOrig="3822" w:dyaOrig="680">
                <v:shape id="_x0000_i1075" type="#_x0000_t75" style="width:187.2pt;height:33.2pt;mso-position-horizontal-relative:page;mso-position-vertical-relative:page" o:ole="">
                  <v:imagedata r:id="rId114" o:title=""/>
                </v:shape>
                <o:OLEObject Type="Embed" ProgID="Equation.DSMT4" ShapeID="_x0000_i1075" DrawAspect="Content" ObjectID="_1504443354" r:id="rId115">
                  <o:FieldCodes>\* MERGEFORMAT</o:FieldCodes>
                </o:OLEObject>
              </w:object>
            </w:r>
          </w:p>
        </w:tc>
        <w:tc>
          <w:tcPr>
            <w:tcW w:w="1280" w:type="dxa"/>
            <w:vAlign w:val="center"/>
          </w:tcPr>
          <w:p w:rsidR="00253061" w:rsidRPr="002B4FF6" w:rsidRDefault="00253061" w:rsidP="00FF6C46">
            <w:pPr>
              <w:pStyle w:val="Tabletext"/>
              <w:spacing w:before="20" w:after="20"/>
              <w:jc w:val="center"/>
            </w:pPr>
            <w:r w:rsidRPr="002B4FF6">
              <w:t>30 kHz</w:t>
            </w:r>
          </w:p>
        </w:tc>
      </w:tr>
      <w:tr w:rsidR="00253061" w:rsidRPr="002B4FF6" w:rsidTr="00856217">
        <w:trPr>
          <w:jc w:val="center"/>
        </w:trPr>
        <w:tc>
          <w:tcPr>
            <w:tcW w:w="1862" w:type="dxa"/>
            <w:vAlign w:val="center"/>
          </w:tcPr>
          <w:p w:rsidR="00253061" w:rsidRPr="006C6CC5" w:rsidRDefault="00253061" w:rsidP="00FF6C46">
            <w:pPr>
              <w:pStyle w:val="Tabletext"/>
              <w:spacing w:before="20" w:after="20"/>
              <w:jc w:val="center"/>
              <w:rPr>
                <w:szCs w:val="22"/>
              </w:rPr>
            </w:pPr>
            <w:r w:rsidRPr="006C6CC5">
              <w:rPr>
                <w:rFonts w:cs="??" w:hint="eastAsia"/>
                <w:szCs w:val="22"/>
                <w:lang w:val="en-US"/>
              </w:rPr>
              <w:t>（</w:t>
            </w:r>
            <w:r w:rsidRPr="006C6CC5">
              <w:rPr>
                <w:rFonts w:ascii="SimSun" w:hAnsi="SimSun" w:cs="SimSun" w:hint="eastAsia"/>
                <w:szCs w:val="22"/>
                <w:lang w:val="en-US"/>
              </w:rPr>
              <w:t>见</w:t>
            </w:r>
            <w:r w:rsidRPr="006C6CC5">
              <w:rPr>
                <w:rFonts w:cs="??" w:hint="eastAsia"/>
                <w:szCs w:val="22"/>
                <w:lang w:val="en-US"/>
              </w:rPr>
              <w:t>注</w:t>
            </w:r>
            <w:r w:rsidRPr="006C6CC5">
              <w:rPr>
                <w:szCs w:val="22"/>
                <w:lang w:val="en-US"/>
              </w:rPr>
              <w:t>1</w:t>
            </w:r>
            <w:r w:rsidRPr="006C6CC5">
              <w:rPr>
                <w:rFonts w:cs="??" w:hint="eastAsia"/>
                <w:szCs w:val="22"/>
                <w:lang w:val="en-US"/>
              </w:rPr>
              <w:t>）</w:t>
            </w:r>
          </w:p>
        </w:tc>
        <w:tc>
          <w:tcPr>
            <w:tcW w:w="2247" w:type="dxa"/>
            <w:vAlign w:val="center"/>
          </w:tcPr>
          <w:p w:rsidR="00253061" w:rsidRPr="002B4FF6" w:rsidRDefault="00253061" w:rsidP="00FF6C46">
            <w:pPr>
              <w:pStyle w:val="Tabletext"/>
              <w:spacing w:before="20" w:after="20"/>
              <w:jc w:val="center"/>
            </w:pPr>
            <w:r w:rsidRPr="002B4FF6">
              <w:t xml:space="preserve">3.515 MHz </w:t>
            </w:r>
            <w:r w:rsidRPr="002B4FF6">
              <w:rPr>
                <w:szCs w:val="22"/>
              </w:rPr>
              <w:sym w:font="Symbol" w:char="F0A3"/>
            </w:r>
            <w:r w:rsidRPr="002B4FF6">
              <w:t xml:space="preserve"> f_offset &lt; 4.0 MHz</w:t>
            </w:r>
          </w:p>
        </w:tc>
        <w:tc>
          <w:tcPr>
            <w:tcW w:w="4250" w:type="dxa"/>
            <w:vAlign w:val="center"/>
          </w:tcPr>
          <w:p w:rsidR="00253061" w:rsidRPr="002B4FF6" w:rsidRDefault="00253061" w:rsidP="00FF6C46">
            <w:pPr>
              <w:pStyle w:val="Tabletext"/>
              <w:spacing w:before="20" w:after="20"/>
              <w:jc w:val="center"/>
            </w:pPr>
            <w:r w:rsidRPr="002B4FF6">
              <w:t>−32.5 dBm</w:t>
            </w:r>
          </w:p>
        </w:tc>
        <w:tc>
          <w:tcPr>
            <w:tcW w:w="1280" w:type="dxa"/>
            <w:vAlign w:val="center"/>
          </w:tcPr>
          <w:p w:rsidR="00253061" w:rsidRPr="002B4FF6" w:rsidRDefault="00253061" w:rsidP="00FF6C46">
            <w:pPr>
              <w:pStyle w:val="Tabletext"/>
              <w:spacing w:before="20" w:after="20"/>
              <w:jc w:val="center"/>
            </w:pPr>
            <w:r w:rsidRPr="002B4FF6">
              <w:t>30 kHz</w:t>
            </w:r>
          </w:p>
        </w:tc>
      </w:tr>
      <w:tr w:rsidR="00253061" w:rsidRPr="002B4FF6" w:rsidTr="00856217">
        <w:trPr>
          <w:jc w:val="center"/>
        </w:trPr>
        <w:tc>
          <w:tcPr>
            <w:tcW w:w="1862" w:type="dxa"/>
            <w:vAlign w:val="center"/>
          </w:tcPr>
          <w:p w:rsidR="00253061" w:rsidRPr="002B4FF6" w:rsidRDefault="00253061" w:rsidP="00FF6C46">
            <w:pPr>
              <w:pStyle w:val="Tabletext"/>
              <w:spacing w:before="20" w:after="20"/>
              <w:jc w:val="center"/>
            </w:pPr>
            <w:r w:rsidRPr="002B4FF6">
              <w:t xml:space="preserve">3.5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t>&lt; 7.5 MHz</w:t>
            </w:r>
          </w:p>
        </w:tc>
        <w:tc>
          <w:tcPr>
            <w:tcW w:w="2247" w:type="dxa"/>
            <w:vAlign w:val="center"/>
          </w:tcPr>
          <w:p w:rsidR="00253061" w:rsidRPr="002B4FF6" w:rsidRDefault="00253061" w:rsidP="00FF6C46">
            <w:pPr>
              <w:pStyle w:val="Tabletext"/>
              <w:spacing w:before="20" w:after="20"/>
              <w:jc w:val="center"/>
            </w:pPr>
            <w:r w:rsidRPr="002B4FF6">
              <w:t xml:space="preserve">4.0 MHz </w:t>
            </w:r>
            <w:r w:rsidRPr="002B4FF6">
              <w:rPr>
                <w:szCs w:val="22"/>
              </w:rPr>
              <w:sym w:font="Symbol" w:char="F0A3"/>
            </w:r>
            <w:r w:rsidRPr="002B4FF6">
              <w:t xml:space="preserve"> f_offset &lt; 8.0 MHz</w:t>
            </w:r>
          </w:p>
        </w:tc>
        <w:tc>
          <w:tcPr>
            <w:tcW w:w="4250" w:type="dxa"/>
            <w:vAlign w:val="center"/>
          </w:tcPr>
          <w:p w:rsidR="00253061" w:rsidRPr="002B4FF6" w:rsidRDefault="00253061" w:rsidP="00FF6C46">
            <w:pPr>
              <w:pStyle w:val="Tabletext"/>
              <w:spacing w:before="20" w:after="20"/>
              <w:jc w:val="center"/>
            </w:pPr>
            <w:r w:rsidRPr="002B4FF6">
              <w:t>−19.5 dBm</w:t>
            </w:r>
          </w:p>
        </w:tc>
        <w:tc>
          <w:tcPr>
            <w:tcW w:w="1280" w:type="dxa"/>
            <w:vAlign w:val="center"/>
          </w:tcPr>
          <w:p w:rsidR="00253061" w:rsidRPr="002B4FF6" w:rsidRDefault="00253061" w:rsidP="00FF6C46">
            <w:pPr>
              <w:pStyle w:val="Tabletext"/>
              <w:spacing w:before="20" w:after="20"/>
              <w:jc w:val="center"/>
            </w:pPr>
            <w:r w:rsidRPr="002B4FF6">
              <w:t>1 MHz</w:t>
            </w:r>
          </w:p>
        </w:tc>
      </w:tr>
      <w:tr w:rsidR="00253061" w:rsidRPr="002B4FF6" w:rsidTr="00856217">
        <w:trPr>
          <w:jc w:val="center"/>
        </w:trPr>
        <w:tc>
          <w:tcPr>
            <w:tcW w:w="1862" w:type="dxa"/>
            <w:vAlign w:val="center"/>
          </w:tcPr>
          <w:p w:rsidR="00253061" w:rsidRPr="002B4FF6" w:rsidRDefault="00253061" w:rsidP="00FF6C46">
            <w:pPr>
              <w:pStyle w:val="Tabletext"/>
              <w:spacing w:before="20" w:after="20"/>
              <w:jc w:val="center"/>
            </w:pPr>
            <w:r w:rsidRPr="002B4FF6">
              <w:t xml:space="preserve">7.5 MHz </w:t>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br/>
            </w:r>
            <w:r w:rsidRPr="002B4FF6">
              <w:rPr>
                <w:szCs w:val="22"/>
              </w:rPr>
              <w:sym w:font="Symbol" w:char="F0A3"/>
            </w:r>
            <w:r w:rsidR="00071580">
              <w:rPr>
                <w:szCs w:val="22"/>
              </w:rPr>
              <w:t xml:space="preserve"> </w:t>
            </w:r>
            <w:r w:rsidRPr="002B4FF6">
              <w:rPr>
                <w:szCs w:val="22"/>
              </w:rPr>
              <w:sym w:font="Symbol" w:char="F044"/>
            </w:r>
            <w:r w:rsidRPr="002B4FF6">
              <w:rPr>
                <w:i/>
                <w:iCs/>
              </w:rPr>
              <w:t>f</w:t>
            </w:r>
            <w:r w:rsidRPr="002B4FF6">
              <w:rPr>
                <w:i/>
                <w:iCs/>
                <w:vertAlign w:val="subscript"/>
              </w:rPr>
              <w:t>max</w:t>
            </w:r>
          </w:p>
        </w:tc>
        <w:tc>
          <w:tcPr>
            <w:tcW w:w="2247" w:type="dxa"/>
            <w:vAlign w:val="center"/>
          </w:tcPr>
          <w:p w:rsidR="00253061" w:rsidRPr="002B4FF6" w:rsidRDefault="00253061" w:rsidP="00FF6C46">
            <w:pPr>
              <w:pStyle w:val="Tabletext"/>
              <w:spacing w:before="20" w:after="20"/>
              <w:jc w:val="center"/>
              <w:rPr>
                <w:lang w:val="en-US"/>
              </w:rPr>
            </w:pPr>
            <w:r w:rsidRPr="002B4FF6">
              <w:rPr>
                <w:lang w:val="en-US"/>
              </w:rPr>
              <w:t xml:space="preserve">8.0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4250" w:type="dxa"/>
            <w:vAlign w:val="center"/>
          </w:tcPr>
          <w:p w:rsidR="00253061" w:rsidRPr="002B4FF6" w:rsidRDefault="00253061" w:rsidP="00FF6C46">
            <w:pPr>
              <w:pStyle w:val="Tabletext"/>
              <w:spacing w:before="20" w:after="20"/>
              <w:jc w:val="center"/>
            </w:pPr>
            <w:r w:rsidRPr="002B4FF6">
              <w:t>−23.5 dBm</w:t>
            </w:r>
          </w:p>
        </w:tc>
        <w:tc>
          <w:tcPr>
            <w:tcW w:w="1280" w:type="dxa"/>
            <w:vAlign w:val="center"/>
          </w:tcPr>
          <w:p w:rsidR="00253061" w:rsidRPr="002B4FF6" w:rsidRDefault="00253061" w:rsidP="00FF6C46">
            <w:pPr>
              <w:pStyle w:val="Tabletext"/>
              <w:spacing w:before="20" w:after="20"/>
              <w:jc w:val="center"/>
            </w:pPr>
            <w:r w:rsidRPr="002B4FF6">
              <w:t>1 MHz</w:t>
            </w:r>
          </w:p>
        </w:tc>
      </w:tr>
      <w:tr w:rsidR="00253061" w:rsidRPr="002B4FF6" w:rsidTr="00856217">
        <w:trPr>
          <w:jc w:val="center"/>
        </w:trPr>
        <w:tc>
          <w:tcPr>
            <w:tcW w:w="9639" w:type="dxa"/>
            <w:gridSpan w:val="4"/>
            <w:tcBorders>
              <w:left w:val="nil"/>
              <w:bottom w:val="nil"/>
              <w:right w:val="nil"/>
            </w:tcBorders>
            <w:vAlign w:val="center"/>
          </w:tcPr>
          <w:p w:rsidR="00253061" w:rsidRPr="002B4FF6" w:rsidRDefault="00253061" w:rsidP="00071580">
            <w:pPr>
              <w:pStyle w:val="TableLegendNote"/>
              <w:rPr>
                <w:rFonts w:cs="??"/>
                <w:lang w:eastAsia="zh-CN"/>
              </w:rPr>
            </w:pPr>
            <w:r w:rsidRPr="002B4FF6">
              <w:rPr>
                <w:rFonts w:cs="??" w:hint="eastAsia"/>
                <w:lang w:eastAsia="zh-CN"/>
              </w:rPr>
              <w:t>注</w:t>
            </w:r>
            <w:r w:rsidRPr="002B4FF6">
              <w:rPr>
                <w:lang w:eastAsia="zh-CN"/>
              </w:rPr>
              <w:t xml:space="preserve"> 1 </w:t>
            </w:r>
            <w:r w:rsidR="007179FF">
              <w:rPr>
                <w:lang w:eastAsia="zh-CN"/>
              </w:rPr>
              <w:t>–</w:t>
            </w:r>
            <w:r w:rsidRPr="002B4FF6">
              <w:rPr>
                <w:lang w:eastAsia="zh-CN"/>
              </w:rPr>
              <w:t xml:space="preserve"> </w:t>
            </w:r>
            <w:r w:rsidRPr="002B4FF6">
              <w:rPr>
                <w:rFonts w:hint="eastAsia"/>
                <w:lang w:eastAsia="zh-CN"/>
              </w:rPr>
              <w:t>该</w:t>
            </w:r>
            <w:r w:rsidRPr="002B4FF6">
              <w:rPr>
                <w:rFonts w:ascii="SimSun" w:hAnsi="SimSun" w:cs="SimSun" w:hint="eastAsia"/>
                <w:lang w:eastAsia="zh-CN"/>
              </w:rPr>
              <w:t>频</w:t>
            </w:r>
            <w:r w:rsidRPr="002B4FF6">
              <w:rPr>
                <w:rFonts w:cs="??" w:hint="eastAsia"/>
                <w:lang w:eastAsia="zh-CN"/>
              </w:rPr>
              <w:t>率范</w:t>
            </w:r>
            <w:r w:rsidRPr="002B4FF6">
              <w:rPr>
                <w:rFonts w:ascii="SimSun" w:hAnsi="SimSun" w:cs="SimSun" w:hint="eastAsia"/>
                <w:lang w:eastAsia="zh-CN"/>
              </w:rPr>
              <w:t>围</w:t>
            </w:r>
            <w:r w:rsidRPr="002B4FF6">
              <w:rPr>
                <w:rFonts w:cs="??" w:hint="eastAsia"/>
                <w:lang w:eastAsia="zh-CN"/>
              </w:rPr>
              <w:t>确保了</w:t>
            </w:r>
            <w:r w:rsidRPr="002B4FF6">
              <w:rPr>
                <w:lang w:eastAsia="zh-CN"/>
              </w:rPr>
              <w:t>f_offset</w:t>
            </w:r>
            <w:r w:rsidRPr="002B4FF6">
              <w:rPr>
                <w:rFonts w:ascii="SimSun" w:hAnsi="SimSun" w:cs="SimSun" w:hint="eastAsia"/>
                <w:lang w:eastAsia="zh-CN"/>
              </w:rPr>
              <w:t>值</w:t>
            </w:r>
            <w:r w:rsidRPr="002B4FF6">
              <w:rPr>
                <w:rFonts w:cs="??" w:hint="eastAsia"/>
                <w:lang w:eastAsia="zh-CN"/>
              </w:rPr>
              <w:t>的范</w:t>
            </w:r>
            <w:r w:rsidRPr="002B4FF6">
              <w:rPr>
                <w:rFonts w:ascii="SimSun" w:hAnsi="SimSun" w:cs="SimSun" w:hint="eastAsia"/>
                <w:lang w:eastAsia="zh-CN"/>
              </w:rPr>
              <w:t>围</w:t>
            </w:r>
            <w:r w:rsidRPr="002B4FF6">
              <w:rPr>
                <w:rFonts w:cs="??" w:hint="eastAsia"/>
                <w:lang w:eastAsia="zh-CN"/>
              </w:rPr>
              <w:t>是</w:t>
            </w:r>
            <w:r w:rsidRPr="002B4FF6">
              <w:rPr>
                <w:rFonts w:ascii="SimSun" w:hAnsi="SimSun" w:cs="SimSun" w:hint="eastAsia"/>
                <w:lang w:eastAsia="zh-CN"/>
              </w:rPr>
              <w:t>连续</w:t>
            </w:r>
            <w:r w:rsidRPr="002B4FF6">
              <w:rPr>
                <w:rFonts w:cs="??" w:hint="eastAsia"/>
                <w:lang w:eastAsia="zh-CN"/>
              </w:rPr>
              <w:t>的。</w:t>
            </w:r>
          </w:p>
        </w:tc>
      </w:tr>
    </w:tbl>
    <w:p w:rsidR="00253061" w:rsidRPr="004539CB" w:rsidRDefault="00253061" w:rsidP="00253061">
      <w:pPr>
        <w:pStyle w:val="Heading2"/>
        <w:rPr>
          <w:bCs/>
          <w:lang w:val="en-GB" w:eastAsia="zh-CN"/>
        </w:rPr>
      </w:pPr>
      <w:r w:rsidRPr="004539CB">
        <w:rPr>
          <w:bCs/>
          <w:lang w:val="en-GB" w:eastAsia="zh-CN"/>
        </w:rPr>
        <w:t>2.2</w:t>
      </w:r>
      <w:r w:rsidRPr="004539CB">
        <w:rPr>
          <w:bCs/>
          <w:lang w:val="en-GB" w:eastAsia="zh-CN"/>
        </w:rPr>
        <w:tab/>
        <w:t xml:space="preserve">UTRA 1.28 Mchip/s TDD </w:t>
      </w:r>
      <w:r w:rsidRPr="004539CB">
        <w:rPr>
          <w:rFonts w:hint="eastAsia"/>
          <w:bCs/>
          <w:lang w:val="en-GB" w:eastAsia="zh-CN"/>
        </w:rPr>
        <w:t>模式</w:t>
      </w:r>
      <w:r w:rsidRPr="004539CB">
        <w:rPr>
          <w:bCs/>
          <w:lang w:val="en-GB" w:eastAsia="zh-CN"/>
        </w:rPr>
        <w:t xml:space="preserve"> </w:t>
      </w:r>
    </w:p>
    <w:p w:rsidR="00253061" w:rsidRDefault="00253061" w:rsidP="00253061">
      <w:pPr>
        <w:tabs>
          <w:tab w:val="left" w:pos="720"/>
        </w:tabs>
        <w:ind w:firstLineChars="200" w:firstLine="480"/>
        <w:rPr>
          <w:lang w:eastAsia="zh-CN"/>
        </w:rPr>
      </w:pPr>
      <w:r>
        <w:rPr>
          <w:rFonts w:ascii="SimSun" w:hAnsi="SimSun" w:cs="SimSun" w:hint="eastAsia"/>
          <w:lang w:eastAsia="zh-CN"/>
        </w:rPr>
        <w:t>频谱发</w:t>
      </w:r>
      <w:r>
        <w:rPr>
          <w:rFonts w:cs="??" w:hint="eastAsia"/>
          <w:lang w:eastAsia="zh-CN"/>
        </w:rPr>
        <w:t>射掩模</w:t>
      </w:r>
      <w:r>
        <w:rPr>
          <w:rFonts w:ascii="SimSun" w:hAnsi="SimSun" w:cs="SimSun" w:hint="eastAsia"/>
          <w:lang w:eastAsia="zh-CN"/>
        </w:rPr>
        <w:t>规</w:t>
      </w:r>
      <w:r>
        <w:rPr>
          <w:rFonts w:cs="??" w:hint="eastAsia"/>
          <w:lang w:eastAsia="zh-CN"/>
        </w:rPr>
        <w:t>定了在偏离有用信号分配信道</w:t>
      </w:r>
      <w:r>
        <w:rPr>
          <w:rFonts w:ascii="SimSun" w:hAnsi="SimSun" w:cs="SimSun" w:hint="eastAsia"/>
          <w:lang w:eastAsia="zh-CN"/>
        </w:rPr>
        <w:t>频</w:t>
      </w:r>
      <w:r>
        <w:rPr>
          <w:rFonts w:cs="??" w:hint="eastAsia"/>
          <w:lang w:eastAsia="zh-CN"/>
        </w:rPr>
        <w:t>率</w:t>
      </w:r>
      <w:r>
        <w:rPr>
          <w:lang w:eastAsia="zh-CN"/>
        </w:rPr>
        <w:t xml:space="preserve">0.8 MHz </w:t>
      </w:r>
      <w:r>
        <w:rPr>
          <w:rFonts w:cs="??" w:hint="eastAsia"/>
          <w:lang w:eastAsia="zh-CN"/>
        </w:rPr>
        <w:t>至</w:t>
      </w:r>
      <w:r>
        <w:rPr>
          <w:lang w:eastAsia="zh-CN"/>
        </w:rPr>
        <w:t xml:space="preserve"> 4.0 MHz</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率范围内</w:t>
      </w:r>
      <w:r>
        <w:rPr>
          <w:rFonts w:ascii="SimSun" w:hAnsi="SimSun" w:cs="SimSun" w:hint="eastAsia"/>
          <w:lang w:eastAsia="zh-CN"/>
        </w:rPr>
        <w:t>发</w:t>
      </w:r>
      <w:r>
        <w:rPr>
          <w:rFonts w:cs="??" w:hint="eastAsia"/>
          <w:lang w:eastAsia="zh-CN"/>
        </w:rPr>
        <w:t>射机</w:t>
      </w:r>
      <w:r>
        <w:rPr>
          <w:lang w:eastAsia="zh-CN"/>
        </w:rPr>
        <w:t>OoB</w:t>
      </w:r>
      <w:r>
        <w:rPr>
          <w:rFonts w:ascii="SimSun" w:hAnsi="SimSun" w:cs="SimSun" w:hint="eastAsia"/>
          <w:lang w:eastAsia="zh-CN"/>
        </w:rPr>
        <w:t>发</w:t>
      </w:r>
      <w:r>
        <w:rPr>
          <w:rFonts w:cs="??" w:hint="eastAsia"/>
          <w:lang w:eastAsia="zh-CN"/>
        </w:rPr>
        <w:t>射的限</w:t>
      </w:r>
      <w:r>
        <w:rPr>
          <w:rFonts w:ascii="SimSun" w:hAnsi="SimSun" w:cs="SimSun" w:hint="eastAsia"/>
          <w:lang w:eastAsia="zh-CN"/>
        </w:rPr>
        <w:t>值</w:t>
      </w:r>
      <w:r>
        <w:rPr>
          <w:rFonts w:cs="??" w:hint="eastAsia"/>
          <w:lang w:eastAsia="zh-CN"/>
        </w:rPr>
        <w:t>。</w:t>
      </w:r>
    </w:p>
    <w:p w:rsidR="00253061" w:rsidRDefault="00253061" w:rsidP="00253061">
      <w:pPr>
        <w:ind w:firstLineChars="200" w:firstLine="480"/>
        <w:rPr>
          <w:lang w:eastAsia="zh-CN"/>
        </w:rPr>
      </w:pPr>
      <w:r>
        <w:rPr>
          <w:lang w:eastAsia="zh-CN"/>
        </w:rPr>
        <w:t>BS</w:t>
      </w:r>
      <w:r>
        <w:rPr>
          <w:rFonts w:cs="??" w:hint="eastAsia"/>
          <w:lang w:eastAsia="zh-CN"/>
        </w:rPr>
        <w:t>在一个按照制造商的</w:t>
      </w:r>
      <w:r>
        <w:rPr>
          <w:rFonts w:ascii="SimSun" w:hAnsi="SimSun" w:cs="SimSun" w:hint="eastAsia"/>
          <w:lang w:eastAsia="zh-CN"/>
        </w:rPr>
        <w:t>规</w:t>
      </w:r>
      <w:r>
        <w:rPr>
          <w:rFonts w:cs="??" w:hint="eastAsia"/>
          <w:lang w:eastAsia="zh-CN"/>
        </w:rPr>
        <w:t>定配置的</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时应满</w:t>
      </w:r>
      <w:r>
        <w:rPr>
          <w:rFonts w:cs="??" w:hint="eastAsia"/>
          <w:lang w:eastAsia="zh-CN"/>
        </w:rPr>
        <w:t>足本要求。在从偏离中心</w:t>
      </w:r>
      <w:r>
        <w:rPr>
          <w:rFonts w:ascii="SimSun" w:hAnsi="SimSun" w:cs="SimSun" w:hint="eastAsia"/>
          <w:lang w:eastAsia="zh-CN"/>
        </w:rPr>
        <w:t>频</w:t>
      </w:r>
      <w:r>
        <w:rPr>
          <w:rFonts w:cs="??" w:hint="eastAsia"/>
          <w:lang w:eastAsia="zh-CN"/>
        </w:rPr>
        <w:t>率</w:t>
      </w:r>
      <w:r>
        <w:rPr>
          <w:lang w:eastAsia="zh-CN"/>
        </w:rPr>
        <w:t>0.815 MHz</w:t>
      </w:r>
      <w:r>
        <w:rPr>
          <w:rFonts w:cs="??" w:hint="eastAsia"/>
          <w:lang w:eastAsia="zh-CN"/>
        </w:rPr>
        <w:t>至</w:t>
      </w:r>
      <w:r>
        <w:rPr>
          <w:szCs w:val="24"/>
        </w:rPr>
        <w:sym w:font="Symbol" w:char="F044"/>
      </w:r>
      <w:r>
        <w:rPr>
          <w:i/>
          <w:iCs/>
          <w:lang w:eastAsia="zh-CN"/>
        </w:rPr>
        <w:t>f</w:t>
      </w:r>
      <w:r>
        <w:rPr>
          <w:i/>
          <w:iCs/>
          <w:vertAlign w:val="subscript"/>
          <w:lang w:eastAsia="zh-CN"/>
        </w:rPr>
        <w:t>max</w:t>
      </w:r>
      <w:r>
        <w:rPr>
          <w:rFonts w:cs="??" w:hint="eastAsia"/>
          <w:lang w:eastAsia="zh-CN"/>
        </w:rPr>
        <w:t>的</w:t>
      </w:r>
      <w:r>
        <w:rPr>
          <w:lang w:eastAsia="zh-CN"/>
        </w:rPr>
        <w:t>f_offset</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hint="eastAsia"/>
          <w:lang w:eastAsia="zh-CN"/>
        </w:rPr>
        <w:t>内，</w:t>
      </w:r>
      <w:r>
        <w:rPr>
          <w:rFonts w:ascii="SimSun" w:hAnsi="SimSun" w:cs="SimSun" w:hint="eastAsia"/>
          <w:lang w:eastAsia="zh-CN"/>
        </w:rPr>
        <w:t>发</w:t>
      </w:r>
      <w:r>
        <w:rPr>
          <w:rFonts w:cs="??" w:hint="eastAsia"/>
          <w:lang w:eastAsia="zh-CN"/>
        </w:rPr>
        <w:t>射不得超</w:t>
      </w:r>
      <w:r>
        <w:rPr>
          <w:rFonts w:ascii="SimSun" w:hAnsi="SimSun" w:cs="SimSun" w:hint="eastAsia"/>
          <w:lang w:eastAsia="zh-CN"/>
        </w:rPr>
        <w:t>过</w:t>
      </w:r>
      <w:r>
        <w:rPr>
          <w:rFonts w:cs="??" w:hint="eastAsia"/>
          <w:lang w:eastAsia="zh-CN"/>
        </w:rPr>
        <w:t>表</w:t>
      </w:r>
      <w:r>
        <w:rPr>
          <w:lang w:eastAsia="zh-CN"/>
        </w:rPr>
        <w:t>41A</w:t>
      </w:r>
      <w:r>
        <w:rPr>
          <w:rFonts w:cs="??" w:hint="eastAsia"/>
          <w:lang w:eastAsia="zh-CN"/>
        </w:rPr>
        <w:t>至</w:t>
      </w:r>
      <w:r>
        <w:rPr>
          <w:lang w:eastAsia="zh-CN"/>
        </w:rPr>
        <w:t>41C</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平，其中：</w:t>
      </w:r>
    </w:p>
    <w:p w:rsidR="00071580" w:rsidRDefault="0007158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253061" w:rsidRDefault="00253061" w:rsidP="00253061">
      <w:pPr>
        <w:pStyle w:val="enumlev1"/>
        <w:rPr>
          <w:lang w:eastAsia="zh-CN"/>
        </w:rPr>
      </w:pPr>
      <w:r>
        <w:rPr>
          <w:lang w:eastAsia="zh-CN"/>
        </w:rPr>
        <w:lastRenderedPageBreak/>
        <w:t>–</w:t>
      </w:r>
      <w:r>
        <w:rPr>
          <w:lang w:eastAsia="zh-CN"/>
        </w:rPr>
        <w:tab/>
        <w:t>f_offset</w:t>
      </w:r>
      <w:r>
        <w:rPr>
          <w:rFonts w:cs="??" w:hint="eastAsia"/>
          <w:lang w:eastAsia="zh-CN"/>
        </w:rPr>
        <w:t>是</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波器的中心之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253061" w:rsidRDefault="00253061" w:rsidP="00253061">
      <w:pPr>
        <w:pStyle w:val="enumlev1"/>
        <w:rPr>
          <w:lang w:val="en-US" w:eastAsia="zh-CN"/>
        </w:rPr>
      </w:pPr>
      <w:r>
        <w:rPr>
          <w:szCs w:val="24"/>
        </w:rPr>
        <w:sym w:font="Symbol" w:char="F02D"/>
      </w:r>
      <w:r>
        <w:rPr>
          <w:lang w:eastAsia="zh-CN"/>
        </w:rPr>
        <w:tab/>
        <w:t>f_offset</w:t>
      </w:r>
      <w:r w:rsidRPr="00071580">
        <w:rPr>
          <w:i/>
          <w:iCs/>
          <w:vertAlign w:val="subscript"/>
          <w:lang w:eastAsia="zh-CN"/>
        </w:rPr>
        <w:t>max</w:t>
      </w:r>
      <w:r>
        <w:rPr>
          <w:rFonts w:cs="??" w:hint="eastAsia"/>
          <w:lang w:eastAsia="zh-CN"/>
        </w:rPr>
        <w:t>是</w:t>
      </w:r>
      <w:r>
        <w:rPr>
          <w:lang w:eastAsia="zh-CN"/>
        </w:rPr>
        <w:t>4.0 MHz</w:t>
      </w:r>
      <w:r>
        <w:rPr>
          <w:rFonts w:cs="??" w:hint="eastAsia"/>
          <w:lang w:eastAsia="zh-CN"/>
        </w:rPr>
        <w:t>或相</w:t>
      </w:r>
      <w:r>
        <w:rPr>
          <w:rFonts w:ascii="SimSun" w:hAnsi="SimSun" w:cs="SimSun" w:hint="eastAsia"/>
          <w:lang w:eastAsia="zh-CN"/>
        </w:rPr>
        <w:t>对</w:t>
      </w:r>
      <w:r>
        <w:rPr>
          <w:rFonts w:cs="??" w:hint="eastAsia"/>
          <w:lang w:eastAsia="zh-CN"/>
        </w:rPr>
        <w:t>通用移</w:t>
      </w:r>
      <w:r>
        <w:rPr>
          <w:rFonts w:ascii="SimSun" w:hAnsi="SimSun" w:cs="SimSun" w:hint="eastAsia"/>
          <w:lang w:eastAsia="zh-CN"/>
        </w:rPr>
        <w:t>动</w:t>
      </w:r>
      <w:r>
        <w:rPr>
          <w:rFonts w:cs="??" w:hint="eastAsia"/>
          <w:lang w:eastAsia="zh-CN"/>
        </w:rPr>
        <w:t>通信系</w:t>
      </w:r>
      <w:r>
        <w:rPr>
          <w:rFonts w:ascii="SimSun" w:hAnsi="SimSun" w:cs="SimSun" w:hint="eastAsia"/>
          <w:lang w:eastAsia="zh-CN"/>
        </w:rPr>
        <w:t>统</w:t>
      </w:r>
      <w:r>
        <w:rPr>
          <w:rFonts w:cs="??" w:hint="eastAsia"/>
          <w:lang w:eastAsia="zh-CN"/>
        </w:rPr>
        <w:t>（</w:t>
      </w:r>
      <w:r>
        <w:rPr>
          <w:lang w:eastAsia="zh-CN"/>
        </w:rPr>
        <w:t>UMTS</w:t>
      </w:r>
      <w:r>
        <w:rPr>
          <w:rFonts w:cs="??" w:hint="eastAsia"/>
          <w:lang w:eastAsia="zh-CN"/>
        </w:rPr>
        <w:t>）</w:t>
      </w:r>
      <w:r>
        <w:rPr>
          <w:rFonts w:ascii="SimSun" w:hAnsi="SimSun" w:cs="SimSun" w:hint="eastAsia"/>
          <w:lang w:eastAsia="zh-CN"/>
        </w:rPr>
        <w:t>发</w:t>
      </w:r>
      <w:r>
        <w:rPr>
          <w:rFonts w:cs="??" w:hint="eastAsia"/>
          <w:lang w:eastAsia="zh-CN"/>
        </w:rPr>
        <w:t>射</w:t>
      </w:r>
      <w:r>
        <w:rPr>
          <w:rFonts w:ascii="SimSun" w:hAnsi="SimSun" w:cs="SimSun" w:hint="eastAsia"/>
          <w:lang w:eastAsia="zh-CN"/>
        </w:rPr>
        <w:t>频带边缘</w:t>
      </w:r>
      <w:r>
        <w:rPr>
          <w:rFonts w:cs="??" w:hint="eastAsia"/>
          <w:lang w:eastAsia="zh-CN"/>
        </w:rPr>
        <w:t>的偏移，取其中的</w:t>
      </w:r>
      <w:r>
        <w:rPr>
          <w:rFonts w:ascii="SimSun" w:hAnsi="SimSun" w:cs="SimSun" w:hint="eastAsia"/>
          <w:lang w:eastAsia="zh-CN"/>
        </w:rPr>
        <w:t>较</w:t>
      </w:r>
      <w:r>
        <w:rPr>
          <w:rFonts w:cs="??" w:hint="eastAsia"/>
          <w:lang w:eastAsia="zh-CN"/>
        </w:rPr>
        <w:t>大者。</w:t>
      </w:r>
    </w:p>
    <w:p w:rsidR="00253061" w:rsidRDefault="00253061" w:rsidP="00253061">
      <w:pPr>
        <w:pStyle w:val="enumlev1"/>
        <w:rPr>
          <w:lang w:eastAsia="zh-CN"/>
        </w:rPr>
      </w:pPr>
      <w:r>
        <w:rPr>
          <w:lang w:eastAsia="zh-CN"/>
        </w:rPr>
        <w:t>–</w:t>
      </w:r>
      <w:r>
        <w:rPr>
          <w:lang w:eastAsia="zh-CN"/>
        </w:rPr>
        <w:tab/>
      </w:r>
      <w:r>
        <w:rPr>
          <w:szCs w:val="24"/>
        </w:rPr>
        <w:sym w:font="Symbol" w:char="F044"/>
      </w:r>
      <w:r>
        <w:rPr>
          <w:i/>
          <w:iCs/>
          <w:lang w:eastAsia="zh-CN"/>
        </w:rPr>
        <w:t>f</w:t>
      </w:r>
      <w:r>
        <w:rPr>
          <w:i/>
          <w:iCs/>
          <w:vertAlign w:val="subscript"/>
          <w:lang w:eastAsia="zh-CN"/>
        </w:rPr>
        <w:t>max</w:t>
      </w:r>
      <w:r>
        <w:rPr>
          <w:rFonts w:cs="??" w:hint="eastAsia"/>
          <w:lang w:eastAsia="zh-CN"/>
        </w:rPr>
        <w:t>等于</w:t>
      </w:r>
      <w:r>
        <w:rPr>
          <w:lang w:eastAsia="zh-CN"/>
        </w:rPr>
        <w:t>f_offset</w:t>
      </w:r>
      <w:r w:rsidRPr="00071580">
        <w:rPr>
          <w:i/>
          <w:iCs/>
          <w:vertAlign w:val="subscript"/>
          <w:lang w:eastAsia="zh-CN"/>
        </w:rPr>
        <w:t>max</w:t>
      </w:r>
      <w:r>
        <w:rPr>
          <w:rFonts w:cs="??" w:hint="eastAsia"/>
          <w:lang w:eastAsia="zh-CN"/>
        </w:rPr>
        <w:t>减去二分之一的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w:t>
      </w:r>
    </w:p>
    <w:p w:rsidR="00253061" w:rsidRDefault="00253061" w:rsidP="00253061">
      <w:pPr>
        <w:ind w:firstLine="540"/>
        <w:rPr>
          <w:lang w:eastAsia="zh-CN"/>
        </w:rPr>
      </w:pPr>
      <w:r>
        <w:rPr>
          <w:rFonts w:ascii="SimSun" w:hAnsi="SimSun" w:cs="SimSun" w:hint="eastAsia"/>
          <w:lang w:eastAsia="zh-CN"/>
        </w:rPr>
        <w:t>测</w:t>
      </w:r>
      <w:r>
        <w:rPr>
          <w:rFonts w:cs="??" w:hint="eastAsia"/>
          <w:lang w:eastAsia="zh-CN"/>
        </w:rPr>
        <w:t>得的</w:t>
      </w:r>
      <w:r>
        <w:rPr>
          <w:rFonts w:ascii="SimSun" w:hAnsi="SimSun" w:cs="SimSun" w:hint="eastAsia"/>
          <w:lang w:eastAsia="zh-CN"/>
        </w:rPr>
        <w:t>频谱发</w:t>
      </w:r>
      <w:r>
        <w:rPr>
          <w:rFonts w:cs="??" w:hint="eastAsia"/>
          <w:lang w:eastAsia="zh-CN"/>
        </w:rPr>
        <w:t>射</w:t>
      </w:r>
      <w:r>
        <w:rPr>
          <w:rFonts w:ascii="SimSun" w:hAnsi="SimSun" w:cs="SimSun" w:hint="eastAsia"/>
          <w:lang w:eastAsia="zh-CN"/>
        </w:rPr>
        <w:t>应</w:t>
      </w:r>
      <w:r>
        <w:rPr>
          <w:rFonts w:cs="??" w:hint="eastAsia"/>
          <w:lang w:eastAsia="zh-CN"/>
        </w:rPr>
        <w:t>不超</w:t>
      </w:r>
      <w:r>
        <w:rPr>
          <w:rFonts w:ascii="SimSun" w:hAnsi="SimSun" w:cs="SimSun" w:hint="eastAsia"/>
          <w:lang w:eastAsia="zh-CN"/>
        </w:rPr>
        <w:t>过</w:t>
      </w:r>
      <w:r>
        <w:rPr>
          <w:rFonts w:cs="??" w:hint="eastAsia"/>
          <w:lang w:eastAsia="zh-CN"/>
        </w:rPr>
        <w:t>表</w:t>
      </w:r>
      <w:r>
        <w:rPr>
          <w:lang w:eastAsia="zh-CN"/>
        </w:rPr>
        <w:t>41A</w:t>
      </w:r>
      <w:r>
        <w:rPr>
          <w:rFonts w:cs="??" w:hint="eastAsia"/>
          <w:lang w:eastAsia="zh-CN"/>
        </w:rPr>
        <w:t>至</w:t>
      </w:r>
      <w:r>
        <w:rPr>
          <w:lang w:eastAsia="zh-CN"/>
        </w:rPr>
        <w:t>41C</w:t>
      </w:r>
      <w:r>
        <w:rPr>
          <w:rFonts w:ascii="SimSun" w:hAnsi="SimSun" w:cs="SimSun" w:hint="eastAsia"/>
          <w:lang w:eastAsia="zh-CN"/>
        </w:rPr>
        <w:t>对</w:t>
      </w:r>
      <w:r>
        <w:rPr>
          <w:rFonts w:cs="??" w:hint="eastAsia"/>
          <w:lang w:eastAsia="zh-CN"/>
        </w:rPr>
        <w:t>相</w:t>
      </w:r>
      <w:r>
        <w:rPr>
          <w:rFonts w:ascii="SimSun" w:hAnsi="SimSun" w:cs="SimSun" w:hint="eastAsia"/>
          <w:lang w:eastAsia="zh-CN"/>
        </w:rPr>
        <w:t>应</w:t>
      </w:r>
      <w:r>
        <w:rPr>
          <w:rFonts w:cs="??" w:hint="eastAsia"/>
          <w:lang w:eastAsia="zh-CN"/>
        </w:rPr>
        <w:t>的</w:t>
      </w:r>
      <w:r>
        <w:rPr>
          <w:lang w:eastAsia="zh-CN"/>
        </w:rPr>
        <w:t>BS</w:t>
      </w:r>
      <w:r>
        <w:rPr>
          <w:rFonts w:cs="??" w:hint="eastAsia"/>
          <w:lang w:eastAsia="zh-CN"/>
        </w:rPr>
        <w:t>等</w:t>
      </w:r>
      <w:r>
        <w:rPr>
          <w:rFonts w:ascii="SimSun" w:hAnsi="SimSun" w:cs="SimSun" w:hint="eastAsia"/>
          <w:lang w:eastAsia="zh-CN"/>
        </w:rPr>
        <w:t>级</w:t>
      </w:r>
      <w:r>
        <w:rPr>
          <w:rFonts w:cs="??" w:hint="eastAsia"/>
          <w:lang w:eastAsia="zh-CN"/>
        </w:rPr>
        <w:t>的</w:t>
      </w:r>
      <w:r>
        <w:rPr>
          <w:rFonts w:ascii="SimSun" w:hAnsi="SimSun" w:cs="SimSun" w:hint="eastAsia"/>
          <w:lang w:eastAsia="zh-CN"/>
        </w:rPr>
        <w:t>输</w:t>
      </w:r>
      <w:r>
        <w:rPr>
          <w:rFonts w:cs="??" w:hint="eastAsia"/>
          <w:lang w:eastAsia="zh-CN"/>
        </w:rPr>
        <w:t>出功率</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w:t>
      </w:r>
    </w:p>
    <w:p w:rsidR="00253061" w:rsidRPr="00845942" w:rsidRDefault="00253061" w:rsidP="00253061">
      <w:pPr>
        <w:pStyle w:val="TableNo"/>
        <w:rPr>
          <w:lang w:eastAsia="zh-CN"/>
        </w:rPr>
      </w:pPr>
      <w:r w:rsidRPr="00845942">
        <w:rPr>
          <w:rFonts w:cs="??" w:hint="eastAsia"/>
          <w:lang w:eastAsia="zh-CN"/>
        </w:rPr>
        <w:t>表</w:t>
      </w:r>
      <w:r w:rsidRPr="00845942">
        <w:rPr>
          <w:lang w:eastAsia="zh-CN"/>
        </w:rPr>
        <w:t xml:space="preserve"> </w:t>
      </w:r>
      <w:r>
        <w:rPr>
          <w:lang w:eastAsia="zh-CN"/>
        </w:rPr>
        <w:t>41</w:t>
      </w:r>
      <w:r w:rsidRPr="00845942">
        <w:rPr>
          <w:lang w:eastAsia="zh-CN"/>
        </w:rPr>
        <w:t>A</w:t>
      </w:r>
    </w:p>
    <w:p w:rsidR="00253061" w:rsidRPr="00365DC2" w:rsidRDefault="00253061" w:rsidP="00253061">
      <w:pPr>
        <w:pStyle w:val="Tabletitle"/>
        <w:rPr>
          <w:lang w:eastAsia="zh-CN"/>
        </w:rPr>
      </w:pPr>
      <w:r>
        <w:rPr>
          <w:rFonts w:ascii="SimSun" w:hAnsi="SimSun" w:cs="SimSun" w:hint="eastAsia"/>
          <w:lang w:eastAsia="zh-CN"/>
        </w:rPr>
        <w:t>频谱发</w:t>
      </w:r>
      <w:r>
        <w:rPr>
          <w:rFonts w:cs="??" w:hint="eastAsia"/>
          <w:lang w:eastAsia="zh-CN"/>
        </w:rPr>
        <w:t>射掩模值，</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rPr>
          <w:lang w:eastAsia="zh-CN"/>
        </w:rPr>
        <w:t xml:space="preserve"> </w:t>
      </w:r>
      <w:r w:rsidRPr="00365DC2">
        <w:rPr>
          <w:szCs w:val="24"/>
        </w:rPr>
        <w:sym w:font="Symbol" w:char="F0B3"/>
      </w:r>
      <w:r w:rsidRPr="00365DC2">
        <w:rPr>
          <w:lang w:eastAsia="zh-CN"/>
        </w:rPr>
        <w:t xml:space="preserve"> 34 dBm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1"/>
        <w:gridCol w:w="3858"/>
        <w:gridCol w:w="1280"/>
        <w:gridCol w:w="6"/>
      </w:tblGrid>
      <w:tr w:rsidR="00253061" w:rsidRPr="002B4FF6" w:rsidTr="00856217">
        <w:trPr>
          <w:jc w:val="center"/>
        </w:trPr>
        <w:tc>
          <w:tcPr>
            <w:tcW w:w="198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rFonts w:cs="??"/>
                <w:lang w:eastAsia="zh-CN"/>
              </w:rPr>
              <w:br/>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w:t>
            </w:r>
            <w:r w:rsidR="00071580">
              <w:rPr>
                <w:rFonts w:cs="??"/>
                <w:lang w:eastAsia="zh-CN"/>
              </w:rPr>
              <w:br/>
            </w:r>
            <w:r w:rsidRPr="002B4FF6">
              <w:rPr>
                <w:rFonts w:cs="??" w:hint="eastAsia"/>
                <w:lang w:eastAsia="zh-CN"/>
              </w:rPr>
              <w:t>偏移，</w:t>
            </w:r>
            <w:r w:rsidRPr="002B4FF6">
              <w:rPr>
                <w:szCs w:val="22"/>
              </w:rPr>
              <w:sym w:font="Symbol" w:char="F044"/>
            </w:r>
            <w:r w:rsidRPr="002B4FF6">
              <w:rPr>
                <w:i/>
                <w:iCs/>
                <w:lang w:eastAsia="zh-CN"/>
              </w:rPr>
              <w:t>f</w:t>
            </w:r>
          </w:p>
        </w:tc>
        <w:tc>
          <w:tcPr>
            <w:tcW w:w="2521" w:type="dxa"/>
            <w:vAlign w:val="center"/>
          </w:tcPr>
          <w:p w:rsidR="00253061" w:rsidRPr="002B4FF6" w:rsidRDefault="00253061" w:rsidP="00FF6C46">
            <w:pPr>
              <w:pStyle w:val="Tablehead"/>
              <w:jc w:val="both"/>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58"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6" w:type="dxa"/>
            <w:gridSpan w:val="2"/>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0.8 MHz </w:t>
            </w:r>
            <w:r w:rsidRPr="002B4FF6">
              <w:rPr>
                <w:szCs w:val="22"/>
              </w:rPr>
              <w:sym w:font="Symbol" w:char="F0A3"/>
            </w:r>
            <w:r w:rsidRPr="002B4FF6">
              <w:rPr>
                <w:szCs w:val="22"/>
              </w:rPr>
              <w:sym w:font="Symbol" w:char="F044"/>
            </w:r>
            <w:r w:rsidRPr="002B4FF6">
              <w:rPr>
                <w:i/>
                <w:iCs/>
              </w:rPr>
              <w:t>f</w:t>
            </w:r>
            <w:r w:rsidRPr="002B4FF6">
              <w:br/>
              <w:t>&lt; 1.0 MHz</w:t>
            </w:r>
          </w:p>
        </w:tc>
        <w:tc>
          <w:tcPr>
            <w:tcW w:w="2521" w:type="dxa"/>
            <w:vAlign w:val="center"/>
          </w:tcPr>
          <w:p w:rsidR="00253061" w:rsidRPr="002B4FF6" w:rsidRDefault="00253061" w:rsidP="00FF6C46">
            <w:pPr>
              <w:pStyle w:val="Tabletext"/>
              <w:jc w:val="center"/>
            </w:pPr>
            <w:r w:rsidRPr="002B4FF6">
              <w:t xml:space="preserve">0.815 MHz </w:t>
            </w:r>
            <w:r w:rsidRPr="002B4FF6">
              <w:rPr>
                <w:szCs w:val="22"/>
              </w:rPr>
              <w:sym w:font="Symbol" w:char="F0A3"/>
            </w:r>
            <w:r w:rsidRPr="002B4FF6">
              <w:t xml:space="preserve"> f_offset &lt; 1.015 MHz</w:t>
            </w:r>
          </w:p>
        </w:tc>
        <w:tc>
          <w:tcPr>
            <w:tcW w:w="3858" w:type="dxa"/>
            <w:vAlign w:val="center"/>
          </w:tcPr>
          <w:p w:rsidR="00253061" w:rsidRPr="002B4FF6" w:rsidRDefault="00253061" w:rsidP="00FF6C46">
            <w:pPr>
              <w:pStyle w:val="Tabletext"/>
              <w:jc w:val="center"/>
            </w:pPr>
            <w:r w:rsidRPr="002B4FF6">
              <w:t>−18.5 dBm</w: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1.0 MHz </w:t>
            </w:r>
            <w:r w:rsidRPr="002B4FF6">
              <w:rPr>
                <w:szCs w:val="22"/>
              </w:rPr>
              <w:sym w:font="Symbol" w:char="F0A3"/>
            </w:r>
            <w:r w:rsidRPr="002B4FF6">
              <w:rPr>
                <w:szCs w:val="22"/>
              </w:rPr>
              <w:sym w:font="Symbol" w:char="F044"/>
            </w:r>
            <w:r w:rsidRPr="002B4FF6">
              <w:rPr>
                <w:i/>
                <w:iCs/>
              </w:rPr>
              <w:t>f</w:t>
            </w:r>
            <w:r w:rsidRPr="002B4FF6">
              <w:br/>
              <w:t>&lt; 1.8 MHz</w:t>
            </w:r>
          </w:p>
        </w:tc>
        <w:tc>
          <w:tcPr>
            <w:tcW w:w="2521" w:type="dxa"/>
            <w:vAlign w:val="center"/>
          </w:tcPr>
          <w:p w:rsidR="00253061" w:rsidRPr="002B4FF6" w:rsidRDefault="00253061" w:rsidP="00FF6C46">
            <w:pPr>
              <w:pStyle w:val="Tabletext"/>
              <w:jc w:val="center"/>
            </w:pPr>
            <w:r w:rsidRPr="002B4FF6">
              <w:t xml:space="preserve">1.015 MHz </w:t>
            </w:r>
            <w:r w:rsidRPr="002B4FF6">
              <w:rPr>
                <w:szCs w:val="22"/>
              </w:rPr>
              <w:sym w:font="Symbol" w:char="F0A3"/>
            </w:r>
            <w:r w:rsidRPr="002B4FF6">
              <w:t xml:space="preserve"> f_offset &lt; 1.815 MHz</w:t>
            </w:r>
          </w:p>
        </w:tc>
        <w:tc>
          <w:tcPr>
            <w:tcW w:w="3858" w:type="dxa"/>
            <w:tcMar>
              <w:left w:w="28" w:type="dxa"/>
              <w:right w:w="28" w:type="dxa"/>
            </w:tcMar>
            <w:vAlign w:val="center"/>
          </w:tcPr>
          <w:p w:rsidR="00253061" w:rsidRPr="002B4FF6" w:rsidRDefault="00856217" w:rsidP="00FF6C46">
            <w:pPr>
              <w:pStyle w:val="Tabletext"/>
              <w:jc w:val="center"/>
            </w:pPr>
            <w:r w:rsidRPr="002B4FF6">
              <w:rPr>
                <w:position w:val="-28"/>
              </w:rPr>
              <w:object w:dxaOrig="3784" w:dyaOrig="680">
                <v:shape id="_x0000_i1076" type="#_x0000_t75" style="width:173.45pt;height:30.7pt;mso-position-horizontal-relative:page;mso-position-vertical-relative:page" o:ole="">
                  <v:imagedata r:id="rId116" o:title=""/>
                </v:shape>
                <o:OLEObject Type="Embed" ProgID="Equation.DSMT4" ShapeID="_x0000_i1076" DrawAspect="Content" ObjectID="_1504443355" r:id="rId117">
                  <o:FieldCodes>\* MERGEFORMAT</o:FieldCodes>
                </o:OLEObject>
              </w:objec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rPr>
                <w:rFonts w:hint="eastAsia"/>
              </w:rPr>
              <w:t>（</w:t>
            </w:r>
            <w:r w:rsidRPr="002B4FF6">
              <w:rPr>
                <w:rFonts w:hint="eastAsia"/>
                <w:lang w:eastAsia="zh-CN"/>
              </w:rPr>
              <w:t>见注</w:t>
            </w:r>
            <w:r w:rsidRPr="002B4FF6">
              <w:t>1</w:t>
            </w:r>
            <w:r w:rsidRPr="002B4FF6">
              <w:rPr>
                <w:rFonts w:hint="eastAsia"/>
              </w:rPr>
              <w:t>）</w:t>
            </w:r>
          </w:p>
        </w:tc>
        <w:tc>
          <w:tcPr>
            <w:tcW w:w="2521" w:type="dxa"/>
            <w:vAlign w:val="center"/>
          </w:tcPr>
          <w:p w:rsidR="00253061" w:rsidRPr="002B4FF6" w:rsidRDefault="00253061" w:rsidP="00FF6C46">
            <w:pPr>
              <w:pStyle w:val="Tabletext"/>
              <w:jc w:val="center"/>
            </w:pPr>
            <w:r w:rsidRPr="002B4FF6">
              <w:t xml:space="preserve">1.815 MHz </w:t>
            </w:r>
            <w:r w:rsidRPr="002B4FF6">
              <w:rPr>
                <w:szCs w:val="22"/>
              </w:rPr>
              <w:sym w:font="Symbol" w:char="F0A3"/>
            </w:r>
            <w:r w:rsidRPr="002B4FF6">
              <w:t xml:space="preserve"> f_offset &lt; 2.3 MHz</w:t>
            </w:r>
          </w:p>
        </w:tc>
        <w:tc>
          <w:tcPr>
            <w:tcW w:w="3858" w:type="dxa"/>
            <w:vAlign w:val="center"/>
          </w:tcPr>
          <w:p w:rsidR="00253061" w:rsidRPr="002B4FF6" w:rsidRDefault="00253061" w:rsidP="00FF6C46">
            <w:pPr>
              <w:pStyle w:val="Tabletext"/>
              <w:jc w:val="center"/>
            </w:pPr>
            <w:r w:rsidRPr="002B4FF6">
              <w:t>−26.5 dBm</w:t>
            </w:r>
          </w:p>
        </w:tc>
        <w:tc>
          <w:tcPr>
            <w:tcW w:w="1280"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6" w:type="dxa"/>
          <w:jc w:val="center"/>
        </w:trPr>
        <w:tc>
          <w:tcPr>
            <w:tcW w:w="1980" w:type="dxa"/>
            <w:vAlign w:val="center"/>
          </w:tcPr>
          <w:p w:rsidR="00253061" w:rsidRPr="002B4FF6" w:rsidRDefault="00253061" w:rsidP="00FF6C46">
            <w:pPr>
              <w:pStyle w:val="Tabletext"/>
              <w:jc w:val="center"/>
            </w:pPr>
            <w:r w:rsidRPr="002B4FF6">
              <w:t xml:space="preserve">1.8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521" w:type="dxa"/>
            <w:vAlign w:val="center"/>
          </w:tcPr>
          <w:p w:rsidR="00253061" w:rsidRPr="002B4FF6" w:rsidRDefault="00253061" w:rsidP="00FF6C46">
            <w:pPr>
              <w:pStyle w:val="Tabletext"/>
              <w:jc w:val="center"/>
              <w:rPr>
                <w:lang w:val="en-US"/>
              </w:rPr>
            </w:pPr>
            <w:r w:rsidRPr="002B4FF6">
              <w:rPr>
                <w:lang w:val="en-US"/>
              </w:rPr>
              <w:t xml:space="preserve">2.3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3858" w:type="dxa"/>
            <w:vAlign w:val="center"/>
          </w:tcPr>
          <w:p w:rsidR="00253061" w:rsidRPr="002B4FF6" w:rsidRDefault="00253061" w:rsidP="00FF6C46">
            <w:pPr>
              <w:pStyle w:val="Tabletext"/>
              <w:jc w:val="center"/>
            </w:pPr>
            <w:r w:rsidRPr="002B4FF6">
              <w:t>−11.5 dBm</w:t>
            </w:r>
          </w:p>
        </w:tc>
        <w:tc>
          <w:tcPr>
            <w:tcW w:w="1280" w:type="dxa"/>
            <w:vAlign w:val="center"/>
          </w:tcPr>
          <w:p w:rsidR="00253061" w:rsidRPr="002B4FF6" w:rsidRDefault="00253061" w:rsidP="00FF6C46">
            <w:pPr>
              <w:pStyle w:val="Tabletext"/>
              <w:jc w:val="center"/>
            </w:pPr>
            <w:r w:rsidRPr="002B4FF6">
              <w:t>1 MHz</w:t>
            </w:r>
          </w:p>
        </w:tc>
      </w:tr>
    </w:tbl>
    <w:p w:rsidR="00253061" w:rsidRDefault="00253061" w:rsidP="00253061">
      <w:pPr>
        <w:pStyle w:val="Tablefin"/>
      </w:pPr>
    </w:p>
    <w:p w:rsidR="00253061" w:rsidRPr="00845942" w:rsidRDefault="00253061" w:rsidP="00253061">
      <w:pPr>
        <w:pStyle w:val="TableNo"/>
        <w:rPr>
          <w:lang w:val="en-US" w:eastAsia="zh-CN"/>
        </w:rPr>
      </w:pPr>
      <w:r w:rsidRPr="00845942">
        <w:rPr>
          <w:rFonts w:cs="??" w:hint="eastAsia"/>
          <w:lang w:val="en-US" w:eastAsia="zh-CN"/>
        </w:rPr>
        <w:t>表</w:t>
      </w:r>
      <w:r w:rsidRPr="00845942">
        <w:rPr>
          <w:lang w:val="en-US" w:eastAsia="zh-CN"/>
        </w:rPr>
        <w:t xml:space="preserve"> </w:t>
      </w:r>
      <w:r>
        <w:rPr>
          <w:lang w:val="en-US" w:eastAsia="zh-CN"/>
        </w:rPr>
        <w:t>41</w:t>
      </w:r>
      <w:r w:rsidRPr="00845942">
        <w:rPr>
          <w:lang w:val="en-US" w:eastAsia="zh-CN"/>
        </w:rPr>
        <w:t>B</w:t>
      </w:r>
    </w:p>
    <w:p w:rsidR="00253061" w:rsidRPr="00365DC2" w:rsidRDefault="00253061" w:rsidP="00253061">
      <w:pPr>
        <w:pStyle w:val="Tabletitle"/>
        <w:rPr>
          <w:lang w:eastAsia="zh-CN"/>
        </w:rPr>
      </w:pPr>
      <w:r>
        <w:rPr>
          <w:rFonts w:ascii="SimSun" w:hAnsi="SimSun" w:cs="SimSun" w:hint="eastAsia"/>
          <w:lang w:eastAsia="zh-CN"/>
        </w:rPr>
        <w:t>频谱发</w:t>
      </w:r>
      <w:r>
        <w:rPr>
          <w:rFonts w:cs="??" w:hint="eastAsia"/>
          <w:lang w:eastAsia="zh-CN"/>
        </w:rPr>
        <w:t>射掩模值，</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sidRPr="00365DC2">
        <w:rPr>
          <w:lang w:eastAsia="zh-CN"/>
        </w:rPr>
        <w:t xml:space="preserve">26 </w:t>
      </w:r>
      <w:r w:rsidRPr="00365DC2">
        <w:rPr>
          <w:szCs w:val="24"/>
        </w:rPr>
        <w:sym w:font="Symbol" w:char="F0A3"/>
      </w:r>
      <w:r w:rsidRPr="00365DC2">
        <w:rPr>
          <w:lang w:eastAsia="zh-CN"/>
        </w:rPr>
        <w:t xml:space="preserve"> </w:t>
      </w:r>
      <w:r>
        <w:rPr>
          <w:i/>
          <w:iCs/>
          <w:sz w:val="22"/>
          <w:szCs w:val="22"/>
          <w:lang w:val="en-US" w:eastAsia="zh-CN"/>
        </w:rPr>
        <w:t>P</w:t>
      </w:r>
      <w:r w:rsidRPr="00365DC2">
        <w:rPr>
          <w:lang w:eastAsia="zh-CN"/>
        </w:rPr>
        <w:t xml:space="preserve"> &lt; 34 dBm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492"/>
        <w:gridCol w:w="3870"/>
        <w:gridCol w:w="1278"/>
        <w:gridCol w:w="8"/>
      </w:tblGrid>
      <w:tr w:rsidR="00253061" w:rsidRPr="002B4FF6" w:rsidTr="00856217">
        <w:trPr>
          <w:jc w:val="center"/>
        </w:trPr>
        <w:tc>
          <w:tcPr>
            <w:tcW w:w="1997"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rFonts w:cs="??"/>
                <w:lang w:eastAsia="zh-CN"/>
              </w:rPr>
              <w:br/>
            </w:r>
            <w:r w:rsidR="00071580">
              <w:rPr>
                <w:lang w:eastAsia="zh-CN"/>
              </w:rPr>
              <w:t>–3 dB</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w:t>
            </w:r>
            <w:r w:rsidRPr="002B4FF6">
              <w:rPr>
                <w:rFonts w:cs="??"/>
                <w:lang w:eastAsia="zh-CN"/>
              </w:rPr>
              <w:br/>
            </w:r>
            <w:r w:rsidRPr="002B4FF6">
              <w:rPr>
                <w:rFonts w:cs="??" w:hint="eastAsia"/>
                <w:lang w:eastAsia="zh-CN"/>
              </w:rPr>
              <w:t>偏移，</w:t>
            </w:r>
            <w:r w:rsidRPr="002B4FF6">
              <w:rPr>
                <w:szCs w:val="22"/>
              </w:rPr>
              <w:sym w:font="Symbol" w:char="F044"/>
            </w:r>
            <w:r w:rsidRPr="002B4FF6">
              <w:rPr>
                <w:i/>
                <w:iCs/>
                <w:lang w:eastAsia="zh-CN"/>
              </w:rPr>
              <w:t>f</w:t>
            </w:r>
          </w:p>
        </w:tc>
        <w:tc>
          <w:tcPr>
            <w:tcW w:w="2492" w:type="dxa"/>
            <w:vAlign w:val="center"/>
          </w:tcPr>
          <w:p w:rsidR="00253061" w:rsidRPr="002B4FF6" w:rsidRDefault="00253061" w:rsidP="00071580">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70"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6" w:type="dxa"/>
            <w:gridSpan w:val="2"/>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gridAfter w:val="1"/>
          <w:wAfter w:w="8" w:type="dxa"/>
          <w:jc w:val="center"/>
        </w:trPr>
        <w:tc>
          <w:tcPr>
            <w:tcW w:w="1997" w:type="dxa"/>
            <w:vAlign w:val="center"/>
          </w:tcPr>
          <w:p w:rsidR="00253061" w:rsidRPr="002B4FF6" w:rsidRDefault="00253061" w:rsidP="00FF6C46">
            <w:pPr>
              <w:pStyle w:val="Tabletext"/>
              <w:jc w:val="center"/>
            </w:pPr>
            <w:r w:rsidRPr="002B4FF6">
              <w:t xml:space="preserve">0.8 MHz </w:t>
            </w:r>
            <w:r w:rsidRPr="002B4FF6">
              <w:rPr>
                <w:szCs w:val="22"/>
              </w:rPr>
              <w:sym w:font="Symbol" w:char="F0A3"/>
            </w:r>
            <w:r w:rsidRPr="002B4FF6">
              <w:rPr>
                <w:szCs w:val="22"/>
              </w:rPr>
              <w:sym w:font="Symbol" w:char="F044"/>
            </w:r>
            <w:r w:rsidRPr="002B4FF6">
              <w:rPr>
                <w:i/>
                <w:iCs/>
              </w:rPr>
              <w:t>f</w:t>
            </w:r>
            <w:r w:rsidRPr="002B4FF6">
              <w:br/>
              <w:t>&lt; 1.0 MHz</w:t>
            </w:r>
          </w:p>
        </w:tc>
        <w:tc>
          <w:tcPr>
            <w:tcW w:w="2492" w:type="dxa"/>
            <w:vAlign w:val="center"/>
          </w:tcPr>
          <w:p w:rsidR="00253061" w:rsidRPr="002B4FF6" w:rsidRDefault="00253061" w:rsidP="00FF6C46">
            <w:pPr>
              <w:pStyle w:val="Tabletext"/>
              <w:jc w:val="center"/>
            </w:pPr>
            <w:r w:rsidRPr="002B4FF6">
              <w:t xml:space="preserve">0.815 MHz </w:t>
            </w:r>
            <w:r w:rsidRPr="002B4FF6">
              <w:rPr>
                <w:szCs w:val="22"/>
              </w:rPr>
              <w:sym w:font="Symbol" w:char="F0A3"/>
            </w:r>
            <w:r w:rsidRPr="002B4FF6">
              <w:t xml:space="preserve"> f_offset &lt; 1.015 MHz</w:t>
            </w:r>
          </w:p>
        </w:tc>
        <w:tc>
          <w:tcPr>
            <w:tcW w:w="3870" w:type="dxa"/>
            <w:vAlign w:val="center"/>
          </w:tcPr>
          <w:p w:rsidR="00253061" w:rsidRPr="002B4FF6" w:rsidRDefault="00253061" w:rsidP="00FF6C46">
            <w:pPr>
              <w:pStyle w:val="Tabletext"/>
              <w:jc w:val="center"/>
            </w:pPr>
            <w:r w:rsidRPr="002B4FF6">
              <w:rPr>
                <w:i/>
                <w:iCs/>
              </w:rPr>
              <w:t>P</w:t>
            </w:r>
            <w:r w:rsidRPr="002B4FF6">
              <w:t xml:space="preserve"> − 52.5 dB</w:t>
            </w:r>
          </w:p>
        </w:tc>
        <w:tc>
          <w:tcPr>
            <w:tcW w:w="1278"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8" w:type="dxa"/>
          <w:jc w:val="center"/>
        </w:trPr>
        <w:tc>
          <w:tcPr>
            <w:tcW w:w="1997" w:type="dxa"/>
            <w:vAlign w:val="center"/>
          </w:tcPr>
          <w:p w:rsidR="00253061" w:rsidRPr="002B4FF6" w:rsidRDefault="00253061" w:rsidP="00FF6C46">
            <w:pPr>
              <w:pStyle w:val="Tabletext"/>
              <w:jc w:val="center"/>
            </w:pPr>
            <w:r w:rsidRPr="002B4FF6">
              <w:t xml:space="preserve">1.0 MHz </w:t>
            </w:r>
            <w:r w:rsidRPr="002B4FF6">
              <w:rPr>
                <w:szCs w:val="22"/>
              </w:rPr>
              <w:sym w:font="Symbol" w:char="F0A3"/>
            </w:r>
            <w:r w:rsidRPr="002B4FF6">
              <w:rPr>
                <w:szCs w:val="22"/>
              </w:rPr>
              <w:sym w:font="Symbol" w:char="F044"/>
            </w:r>
            <w:r w:rsidRPr="002B4FF6">
              <w:rPr>
                <w:i/>
                <w:iCs/>
              </w:rPr>
              <w:t>f</w:t>
            </w:r>
            <w:r w:rsidRPr="002B4FF6">
              <w:br/>
              <w:t>&lt; 1.8 MHz</w:t>
            </w:r>
          </w:p>
        </w:tc>
        <w:tc>
          <w:tcPr>
            <w:tcW w:w="2492" w:type="dxa"/>
            <w:vAlign w:val="center"/>
          </w:tcPr>
          <w:p w:rsidR="00253061" w:rsidRPr="002B4FF6" w:rsidRDefault="00253061" w:rsidP="00FF6C46">
            <w:pPr>
              <w:pStyle w:val="Tabletext"/>
              <w:jc w:val="center"/>
            </w:pPr>
            <w:r w:rsidRPr="002B4FF6">
              <w:t xml:space="preserve">1.015 MHz </w:t>
            </w:r>
            <w:r w:rsidRPr="002B4FF6">
              <w:rPr>
                <w:szCs w:val="22"/>
              </w:rPr>
              <w:sym w:font="Symbol" w:char="F0A3"/>
            </w:r>
            <w:r w:rsidRPr="002B4FF6">
              <w:t xml:space="preserve"> f_offset &lt; 1.815 MHz</w:t>
            </w:r>
          </w:p>
        </w:tc>
        <w:tc>
          <w:tcPr>
            <w:tcW w:w="3870" w:type="dxa"/>
            <w:tcMar>
              <w:left w:w="28" w:type="dxa"/>
              <w:right w:w="28" w:type="dxa"/>
            </w:tcMar>
            <w:vAlign w:val="center"/>
          </w:tcPr>
          <w:p w:rsidR="00253061" w:rsidRPr="002B4FF6" w:rsidRDefault="00071580" w:rsidP="00FF6C46">
            <w:pPr>
              <w:pStyle w:val="Tabletext"/>
              <w:jc w:val="center"/>
            </w:pPr>
            <w:r w:rsidRPr="002B4FF6">
              <w:rPr>
                <w:position w:val="-28"/>
              </w:rPr>
              <w:object w:dxaOrig="4000" w:dyaOrig="680">
                <v:shape id="_x0000_i1077" type="#_x0000_t75" style="width:174.7pt;height:30.05pt;mso-position-horizontal-relative:page;mso-position-vertical-relative:page" o:ole="">
                  <v:imagedata r:id="rId118" o:title=""/>
                </v:shape>
                <o:OLEObject Type="Embed" ProgID="Equation.DSMT4" ShapeID="_x0000_i1077" DrawAspect="Content" ObjectID="_1504443356" r:id="rId119">
                  <o:FieldCodes>\* MERGEFORMAT</o:FieldCodes>
                </o:OLEObject>
              </w:object>
            </w:r>
          </w:p>
        </w:tc>
        <w:tc>
          <w:tcPr>
            <w:tcW w:w="1278"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8" w:type="dxa"/>
          <w:jc w:val="center"/>
        </w:trPr>
        <w:tc>
          <w:tcPr>
            <w:tcW w:w="1997" w:type="dxa"/>
            <w:vAlign w:val="center"/>
          </w:tcPr>
          <w:p w:rsidR="00253061" w:rsidRPr="002B4FF6" w:rsidRDefault="00253061" w:rsidP="00FF6C46">
            <w:pPr>
              <w:pStyle w:val="Tabletext"/>
              <w:jc w:val="center"/>
            </w:pPr>
            <w:r w:rsidRPr="002B4FF6">
              <w:rPr>
                <w:rFonts w:hint="eastAsia"/>
              </w:rPr>
              <w:t>（</w:t>
            </w:r>
            <w:r w:rsidRPr="002B4FF6">
              <w:rPr>
                <w:rFonts w:hint="eastAsia"/>
                <w:lang w:eastAsia="zh-CN"/>
              </w:rPr>
              <w:t>见注</w:t>
            </w:r>
            <w:r w:rsidRPr="002B4FF6">
              <w:t>1</w:t>
            </w:r>
            <w:r w:rsidRPr="002B4FF6">
              <w:rPr>
                <w:rFonts w:hint="eastAsia"/>
              </w:rPr>
              <w:t>）</w:t>
            </w:r>
          </w:p>
        </w:tc>
        <w:tc>
          <w:tcPr>
            <w:tcW w:w="2492" w:type="dxa"/>
            <w:vAlign w:val="center"/>
          </w:tcPr>
          <w:p w:rsidR="00253061" w:rsidRPr="002B4FF6" w:rsidRDefault="00253061" w:rsidP="00FF6C46">
            <w:pPr>
              <w:pStyle w:val="Tabletext"/>
              <w:jc w:val="center"/>
            </w:pPr>
            <w:r w:rsidRPr="002B4FF6">
              <w:t xml:space="preserve">1.815 MHz </w:t>
            </w:r>
            <w:r w:rsidRPr="002B4FF6">
              <w:rPr>
                <w:szCs w:val="22"/>
              </w:rPr>
              <w:sym w:font="Symbol" w:char="F0A3"/>
            </w:r>
            <w:r w:rsidRPr="002B4FF6">
              <w:t xml:space="preserve"> f_offset &lt; 2.3 MHz</w:t>
            </w:r>
          </w:p>
        </w:tc>
        <w:tc>
          <w:tcPr>
            <w:tcW w:w="3870" w:type="dxa"/>
            <w:vAlign w:val="center"/>
          </w:tcPr>
          <w:p w:rsidR="00253061" w:rsidRPr="002B4FF6" w:rsidRDefault="00253061" w:rsidP="00FF6C46">
            <w:pPr>
              <w:pStyle w:val="Tabletext"/>
              <w:jc w:val="center"/>
            </w:pPr>
            <w:r w:rsidRPr="002B4FF6">
              <w:rPr>
                <w:i/>
                <w:iCs/>
              </w:rPr>
              <w:t>P</w:t>
            </w:r>
            <w:r w:rsidRPr="002B4FF6">
              <w:t xml:space="preserve"> − 60.5 dB</w:t>
            </w:r>
          </w:p>
        </w:tc>
        <w:tc>
          <w:tcPr>
            <w:tcW w:w="1278" w:type="dxa"/>
            <w:vAlign w:val="center"/>
          </w:tcPr>
          <w:p w:rsidR="00253061" w:rsidRPr="002B4FF6" w:rsidRDefault="00253061" w:rsidP="00FF6C46">
            <w:pPr>
              <w:pStyle w:val="Tabletext"/>
              <w:jc w:val="center"/>
            </w:pPr>
            <w:r w:rsidRPr="002B4FF6">
              <w:t>30 kHz</w:t>
            </w:r>
          </w:p>
        </w:tc>
      </w:tr>
      <w:tr w:rsidR="00253061" w:rsidRPr="002B4FF6" w:rsidTr="00856217">
        <w:trPr>
          <w:gridAfter w:val="1"/>
          <w:wAfter w:w="8" w:type="dxa"/>
          <w:jc w:val="center"/>
        </w:trPr>
        <w:tc>
          <w:tcPr>
            <w:tcW w:w="1997" w:type="dxa"/>
            <w:vAlign w:val="center"/>
          </w:tcPr>
          <w:p w:rsidR="00253061" w:rsidRPr="002B4FF6" w:rsidRDefault="00253061" w:rsidP="00FF6C46">
            <w:pPr>
              <w:pStyle w:val="Tabletext"/>
              <w:jc w:val="center"/>
            </w:pPr>
            <w:r w:rsidRPr="002B4FF6">
              <w:t xml:space="preserve">1.8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t> </w:t>
            </w:r>
            <w:r w:rsidRPr="002B4FF6">
              <w:rPr>
                <w:szCs w:val="22"/>
              </w:rPr>
              <w:sym w:font="Symbol" w:char="F044"/>
            </w:r>
            <w:r w:rsidRPr="002B4FF6">
              <w:rPr>
                <w:i/>
                <w:iCs/>
              </w:rPr>
              <w:t>f</w:t>
            </w:r>
            <w:r w:rsidRPr="002B4FF6">
              <w:rPr>
                <w:i/>
                <w:iCs/>
                <w:vertAlign w:val="subscript"/>
              </w:rPr>
              <w:t>max</w:t>
            </w:r>
          </w:p>
        </w:tc>
        <w:tc>
          <w:tcPr>
            <w:tcW w:w="2492" w:type="dxa"/>
            <w:vAlign w:val="center"/>
          </w:tcPr>
          <w:p w:rsidR="00253061" w:rsidRPr="002B4FF6" w:rsidRDefault="00253061" w:rsidP="00FF6C46">
            <w:pPr>
              <w:pStyle w:val="Tabletext"/>
              <w:jc w:val="center"/>
              <w:rPr>
                <w:lang w:val="en-US"/>
              </w:rPr>
            </w:pPr>
            <w:r w:rsidRPr="002B4FF6">
              <w:rPr>
                <w:lang w:val="en-US"/>
              </w:rPr>
              <w:t xml:space="preserve">2.3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3870" w:type="dxa"/>
            <w:vAlign w:val="center"/>
          </w:tcPr>
          <w:p w:rsidR="00253061" w:rsidRPr="002B4FF6" w:rsidRDefault="00253061" w:rsidP="00FF6C46">
            <w:pPr>
              <w:pStyle w:val="Tabletext"/>
              <w:jc w:val="center"/>
            </w:pPr>
            <w:r w:rsidRPr="002B4FF6">
              <w:rPr>
                <w:i/>
                <w:iCs/>
              </w:rPr>
              <w:t>P</w:t>
            </w:r>
            <w:r w:rsidRPr="002B4FF6">
              <w:t xml:space="preserve"> – 45.5 dB</w:t>
            </w:r>
          </w:p>
        </w:tc>
        <w:tc>
          <w:tcPr>
            <w:tcW w:w="1278" w:type="dxa"/>
            <w:vAlign w:val="center"/>
          </w:tcPr>
          <w:p w:rsidR="00253061" w:rsidRPr="002B4FF6" w:rsidRDefault="00253061" w:rsidP="00FF6C46">
            <w:pPr>
              <w:pStyle w:val="Tabletext"/>
              <w:jc w:val="center"/>
            </w:pPr>
            <w:r w:rsidRPr="002B4FF6">
              <w:t>1 MHz</w:t>
            </w:r>
          </w:p>
        </w:tc>
      </w:tr>
    </w:tbl>
    <w:p w:rsidR="00253061" w:rsidRPr="00845942" w:rsidRDefault="00253061" w:rsidP="00065B5F">
      <w:pPr>
        <w:pStyle w:val="TableNo"/>
        <w:spacing w:before="120"/>
        <w:rPr>
          <w:lang w:val="en-US" w:eastAsia="zh-CN"/>
        </w:rPr>
      </w:pPr>
      <w:r w:rsidRPr="00845942">
        <w:rPr>
          <w:rFonts w:cs="??" w:hint="eastAsia"/>
          <w:lang w:val="en-US" w:eastAsia="zh-CN"/>
        </w:rPr>
        <w:lastRenderedPageBreak/>
        <w:t>表</w:t>
      </w:r>
      <w:r>
        <w:rPr>
          <w:lang w:val="en-US" w:eastAsia="zh-CN"/>
        </w:rPr>
        <w:t>41</w:t>
      </w:r>
      <w:r w:rsidRPr="00845942">
        <w:rPr>
          <w:lang w:val="en-US" w:eastAsia="zh-CN"/>
        </w:rPr>
        <w:t>C</w:t>
      </w:r>
    </w:p>
    <w:p w:rsidR="00253061" w:rsidRPr="00365DC2" w:rsidRDefault="00253061" w:rsidP="00253061">
      <w:pPr>
        <w:pStyle w:val="Tabletitle"/>
        <w:rPr>
          <w:lang w:eastAsia="zh-CN"/>
        </w:rPr>
      </w:pPr>
      <w:r>
        <w:rPr>
          <w:rFonts w:ascii="SimSun" w:hAnsi="SimSun" w:cs="SimSun" w:hint="eastAsia"/>
          <w:lang w:eastAsia="zh-CN"/>
        </w:rPr>
        <w:t>频谱发</w:t>
      </w:r>
      <w:r>
        <w:rPr>
          <w:rFonts w:cs="??" w:hint="eastAsia"/>
          <w:lang w:eastAsia="zh-CN"/>
        </w:rPr>
        <w:t>射掩模值，</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rPr>
          <w:lang w:eastAsia="zh-CN"/>
        </w:rPr>
        <w:t xml:space="preserve"> &lt; 26 dBm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8"/>
        <w:gridCol w:w="2228"/>
        <w:gridCol w:w="12"/>
        <w:gridCol w:w="4254"/>
        <w:gridCol w:w="1280"/>
        <w:gridCol w:w="6"/>
      </w:tblGrid>
      <w:tr w:rsidR="00253061" w:rsidRPr="002B4FF6" w:rsidTr="00856217">
        <w:trPr>
          <w:jc w:val="center"/>
        </w:trPr>
        <w:tc>
          <w:tcPr>
            <w:tcW w:w="1865" w:type="dxa"/>
            <w:gridSpan w:val="2"/>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240" w:type="dxa"/>
            <w:gridSpan w:val="2"/>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4254"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86" w:type="dxa"/>
            <w:gridSpan w:val="2"/>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gridAfter w:val="1"/>
          <w:wAfter w:w="6" w:type="dxa"/>
          <w:jc w:val="center"/>
        </w:trPr>
        <w:tc>
          <w:tcPr>
            <w:tcW w:w="1857" w:type="dxa"/>
            <w:vAlign w:val="center"/>
          </w:tcPr>
          <w:p w:rsidR="00253061" w:rsidRPr="002B4FF6" w:rsidRDefault="00253061" w:rsidP="00FF6C46">
            <w:pPr>
              <w:pStyle w:val="Tabletext"/>
              <w:keepNext/>
              <w:keepLines/>
              <w:jc w:val="center"/>
            </w:pPr>
            <w:r w:rsidRPr="002B4FF6">
              <w:t xml:space="preserve">0.8 MHz </w:t>
            </w:r>
            <w:r w:rsidRPr="002B4FF6">
              <w:rPr>
                <w:szCs w:val="22"/>
              </w:rPr>
              <w:sym w:font="Symbol" w:char="F0A3"/>
            </w:r>
            <w:r w:rsidRPr="002B4FF6">
              <w:rPr>
                <w:szCs w:val="22"/>
              </w:rPr>
              <w:sym w:font="Symbol" w:char="F044"/>
            </w:r>
            <w:r w:rsidRPr="002B4FF6">
              <w:rPr>
                <w:i/>
                <w:iCs/>
              </w:rPr>
              <w:t>f</w:t>
            </w:r>
            <w:r w:rsidRPr="002B4FF6">
              <w:br/>
              <w:t>&lt; 1.0 MHz</w:t>
            </w:r>
          </w:p>
        </w:tc>
        <w:tc>
          <w:tcPr>
            <w:tcW w:w="2236" w:type="dxa"/>
            <w:gridSpan w:val="2"/>
            <w:vAlign w:val="center"/>
          </w:tcPr>
          <w:p w:rsidR="00253061" w:rsidRPr="002B4FF6" w:rsidRDefault="00253061" w:rsidP="00FF6C46">
            <w:pPr>
              <w:pStyle w:val="Tabletext"/>
              <w:keepNext/>
              <w:keepLines/>
              <w:jc w:val="center"/>
            </w:pPr>
            <w:r w:rsidRPr="002B4FF6">
              <w:t xml:space="preserve">0.815 MHz </w:t>
            </w:r>
            <w:r w:rsidRPr="002B4FF6">
              <w:rPr>
                <w:szCs w:val="22"/>
              </w:rPr>
              <w:sym w:font="Symbol" w:char="F0A3"/>
            </w:r>
            <w:r w:rsidRPr="002B4FF6">
              <w:t xml:space="preserve"> f_offset &lt; 1.015 MHz</w:t>
            </w:r>
          </w:p>
        </w:tc>
        <w:tc>
          <w:tcPr>
            <w:tcW w:w="4266" w:type="dxa"/>
            <w:gridSpan w:val="2"/>
            <w:vAlign w:val="center"/>
          </w:tcPr>
          <w:p w:rsidR="00253061" w:rsidRPr="002B4FF6" w:rsidRDefault="00253061" w:rsidP="00FF6C46">
            <w:pPr>
              <w:pStyle w:val="Tabletext"/>
              <w:keepNext/>
              <w:keepLines/>
              <w:jc w:val="center"/>
            </w:pPr>
            <w:r w:rsidRPr="002B4FF6">
              <w:t>−26.5 dBm</w:t>
            </w:r>
          </w:p>
        </w:tc>
        <w:tc>
          <w:tcPr>
            <w:tcW w:w="1280" w:type="dxa"/>
            <w:vAlign w:val="center"/>
          </w:tcPr>
          <w:p w:rsidR="00253061" w:rsidRPr="002B4FF6" w:rsidRDefault="00253061" w:rsidP="00FF6C46">
            <w:pPr>
              <w:pStyle w:val="Tabletext"/>
              <w:keepNext/>
              <w:keepLines/>
              <w:jc w:val="center"/>
            </w:pPr>
            <w:r w:rsidRPr="002B4FF6">
              <w:t>30 kHz</w:t>
            </w:r>
          </w:p>
        </w:tc>
      </w:tr>
      <w:tr w:rsidR="00253061" w:rsidRPr="002B4FF6" w:rsidTr="00856217">
        <w:trPr>
          <w:gridAfter w:val="1"/>
          <w:wAfter w:w="6" w:type="dxa"/>
          <w:jc w:val="center"/>
        </w:trPr>
        <w:tc>
          <w:tcPr>
            <w:tcW w:w="1857" w:type="dxa"/>
            <w:vAlign w:val="center"/>
          </w:tcPr>
          <w:p w:rsidR="00253061" w:rsidRPr="002B4FF6" w:rsidRDefault="00253061" w:rsidP="00FF6C46">
            <w:pPr>
              <w:pStyle w:val="Tabletext"/>
              <w:keepNext/>
              <w:keepLines/>
              <w:jc w:val="center"/>
            </w:pPr>
            <w:r w:rsidRPr="002B4FF6">
              <w:t xml:space="preserve">1.0 MHz </w:t>
            </w:r>
            <w:r w:rsidRPr="002B4FF6">
              <w:rPr>
                <w:szCs w:val="22"/>
              </w:rPr>
              <w:sym w:font="Symbol" w:char="F0A3"/>
            </w:r>
            <w:r w:rsidRPr="002B4FF6">
              <w:rPr>
                <w:szCs w:val="22"/>
              </w:rPr>
              <w:sym w:font="Symbol" w:char="F044"/>
            </w:r>
            <w:r w:rsidRPr="002B4FF6">
              <w:rPr>
                <w:i/>
                <w:iCs/>
              </w:rPr>
              <w:t>f</w:t>
            </w:r>
            <w:r w:rsidRPr="002B4FF6">
              <w:br/>
              <w:t>&lt; 1.8 MHz</w:t>
            </w:r>
          </w:p>
        </w:tc>
        <w:tc>
          <w:tcPr>
            <w:tcW w:w="2236" w:type="dxa"/>
            <w:gridSpan w:val="2"/>
            <w:vAlign w:val="center"/>
          </w:tcPr>
          <w:p w:rsidR="00253061" w:rsidRPr="002B4FF6" w:rsidRDefault="00253061" w:rsidP="00FF6C46">
            <w:pPr>
              <w:pStyle w:val="Tabletext"/>
              <w:keepNext/>
              <w:keepLines/>
              <w:jc w:val="center"/>
            </w:pPr>
            <w:r w:rsidRPr="002B4FF6">
              <w:t xml:space="preserve">1.015 MHz </w:t>
            </w:r>
            <w:r w:rsidRPr="002B4FF6">
              <w:rPr>
                <w:szCs w:val="22"/>
              </w:rPr>
              <w:sym w:font="Symbol" w:char="F0A3"/>
            </w:r>
            <w:r w:rsidRPr="002B4FF6">
              <w:t xml:space="preserve"> f_offset &lt; 1.815 MHz</w:t>
            </w:r>
          </w:p>
        </w:tc>
        <w:tc>
          <w:tcPr>
            <w:tcW w:w="4266" w:type="dxa"/>
            <w:gridSpan w:val="2"/>
            <w:tcMar>
              <w:left w:w="28" w:type="dxa"/>
              <w:right w:w="28" w:type="dxa"/>
            </w:tcMar>
            <w:vAlign w:val="center"/>
          </w:tcPr>
          <w:p w:rsidR="00253061" w:rsidRPr="002B4FF6" w:rsidRDefault="00253061" w:rsidP="00FF6C46">
            <w:pPr>
              <w:pStyle w:val="Tabletext"/>
              <w:keepNext/>
              <w:keepLines/>
              <w:jc w:val="center"/>
            </w:pPr>
            <w:r w:rsidRPr="002B4FF6">
              <w:rPr>
                <w:position w:val="-28"/>
              </w:rPr>
              <w:object w:dxaOrig="3803" w:dyaOrig="680">
                <v:shape id="_x0000_i1078" type="#_x0000_t75" style="width:187.85pt;height:33.2pt;mso-position-horizontal-relative:page;mso-position-vertical-relative:page" o:ole="">
                  <v:imagedata r:id="rId120" o:title=""/>
                </v:shape>
                <o:OLEObject Type="Embed" ProgID="Equation.DSMT4" ShapeID="_x0000_i1078" DrawAspect="Content" ObjectID="_1504443357" r:id="rId121">
                  <o:FieldCodes>\* MERGEFORMAT</o:FieldCodes>
                </o:OLEObject>
              </w:object>
            </w:r>
          </w:p>
        </w:tc>
        <w:tc>
          <w:tcPr>
            <w:tcW w:w="1280" w:type="dxa"/>
            <w:vAlign w:val="center"/>
          </w:tcPr>
          <w:p w:rsidR="00253061" w:rsidRPr="002B4FF6" w:rsidRDefault="00253061" w:rsidP="00FF6C46">
            <w:pPr>
              <w:pStyle w:val="Tabletext"/>
              <w:keepNext/>
              <w:keepLines/>
              <w:jc w:val="center"/>
            </w:pPr>
            <w:r w:rsidRPr="002B4FF6">
              <w:t>30 kHz</w:t>
            </w:r>
          </w:p>
        </w:tc>
      </w:tr>
      <w:tr w:rsidR="00253061" w:rsidRPr="002B4FF6" w:rsidTr="00856217">
        <w:trPr>
          <w:gridAfter w:val="1"/>
          <w:wAfter w:w="6" w:type="dxa"/>
          <w:jc w:val="center"/>
        </w:trPr>
        <w:tc>
          <w:tcPr>
            <w:tcW w:w="1857" w:type="dxa"/>
            <w:vAlign w:val="center"/>
          </w:tcPr>
          <w:p w:rsidR="00253061" w:rsidRPr="002B4FF6" w:rsidRDefault="00253061" w:rsidP="00FF6C46">
            <w:pPr>
              <w:pStyle w:val="Tabletext"/>
              <w:keepNext/>
              <w:keepLines/>
              <w:jc w:val="center"/>
            </w:pPr>
            <w:r w:rsidRPr="002B4FF6">
              <w:rPr>
                <w:rFonts w:hint="eastAsia"/>
              </w:rPr>
              <w:t>（</w:t>
            </w:r>
            <w:r w:rsidRPr="002B4FF6">
              <w:rPr>
                <w:rFonts w:hint="eastAsia"/>
                <w:lang w:eastAsia="zh-CN"/>
              </w:rPr>
              <w:t>见注</w:t>
            </w:r>
            <w:r w:rsidRPr="002B4FF6">
              <w:t>1</w:t>
            </w:r>
            <w:r w:rsidRPr="002B4FF6">
              <w:rPr>
                <w:rFonts w:hint="eastAsia"/>
              </w:rPr>
              <w:t>）</w:t>
            </w:r>
          </w:p>
        </w:tc>
        <w:tc>
          <w:tcPr>
            <w:tcW w:w="2236" w:type="dxa"/>
            <w:gridSpan w:val="2"/>
            <w:vAlign w:val="center"/>
          </w:tcPr>
          <w:p w:rsidR="00253061" w:rsidRPr="002B4FF6" w:rsidRDefault="00253061" w:rsidP="00FF6C46">
            <w:pPr>
              <w:pStyle w:val="Tabletext"/>
              <w:keepNext/>
              <w:keepLines/>
              <w:jc w:val="center"/>
            </w:pPr>
            <w:r w:rsidRPr="002B4FF6">
              <w:t xml:space="preserve">1.815 MHz </w:t>
            </w:r>
            <w:r w:rsidRPr="002B4FF6">
              <w:rPr>
                <w:szCs w:val="22"/>
              </w:rPr>
              <w:sym w:font="Symbol" w:char="F0A3"/>
            </w:r>
            <w:r w:rsidRPr="002B4FF6">
              <w:t xml:space="preserve"> f_offset &lt; 2.3 MHz</w:t>
            </w:r>
          </w:p>
        </w:tc>
        <w:tc>
          <w:tcPr>
            <w:tcW w:w="4266" w:type="dxa"/>
            <w:gridSpan w:val="2"/>
            <w:vAlign w:val="center"/>
          </w:tcPr>
          <w:p w:rsidR="00253061" w:rsidRPr="002B4FF6" w:rsidRDefault="00253061" w:rsidP="00FF6C46">
            <w:pPr>
              <w:pStyle w:val="Tabletext"/>
              <w:keepNext/>
              <w:keepLines/>
              <w:jc w:val="center"/>
            </w:pPr>
            <w:r w:rsidRPr="002B4FF6">
              <w:t>−34.5 dBm</w:t>
            </w:r>
          </w:p>
        </w:tc>
        <w:tc>
          <w:tcPr>
            <w:tcW w:w="1280" w:type="dxa"/>
            <w:vAlign w:val="center"/>
          </w:tcPr>
          <w:p w:rsidR="00253061" w:rsidRPr="002B4FF6" w:rsidRDefault="00253061" w:rsidP="00FF6C46">
            <w:pPr>
              <w:pStyle w:val="Tabletext"/>
              <w:keepNext/>
              <w:keepLines/>
              <w:jc w:val="center"/>
            </w:pPr>
            <w:r w:rsidRPr="002B4FF6">
              <w:t>30 kHz</w:t>
            </w:r>
          </w:p>
        </w:tc>
      </w:tr>
      <w:tr w:rsidR="00253061" w:rsidRPr="002B4FF6" w:rsidTr="00856217">
        <w:trPr>
          <w:gridAfter w:val="1"/>
          <w:wAfter w:w="6" w:type="dxa"/>
          <w:jc w:val="center"/>
        </w:trPr>
        <w:tc>
          <w:tcPr>
            <w:tcW w:w="1857" w:type="dxa"/>
            <w:vAlign w:val="center"/>
          </w:tcPr>
          <w:p w:rsidR="00253061" w:rsidRPr="002B4FF6" w:rsidRDefault="00253061" w:rsidP="00FF6C46">
            <w:pPr>
              <w:pStyle w:val="Tabletext"/>
              <w:keepNext/>
              <w:keepLines/>
              <w:jc w:val="center"/>
            </w:pPr>
            <w:r w:rsidRPr="002B4FF6">
              <w:t xml:space="preserve">1.8 MHz </w:t>
            </w:r>
            <w:r w:rsidRPr="002B4FF6">
              <w:rPr>
                <w:szCs w:val="22"/>
              </w:rPr>
              <w:sym w:font="Symbol" w:char="F0A3"/>
            </w:r>
            <w:r w:rsidRPr="002B4FF6">
              <w:rPr>
                <w:szCs w:val="22"/>
              </w:rPr>
              <w:sym w:font="Symbol" w:char="F044"/>
            </w:r>
            <w:r w:rsidRPr="002B4FF6">
              <w:rPr>
                <w:i/>
                <w:iCs/>
              </w:rPr>
              <w:t xml:space="preserve">f </w:t>
            </w:r>
            <w:r w:rsidRPr="002B4FF6">
              <w:rPr>
                <w:szCs w:val="22"/>
              </w:rPr>
              <w:sym w:font="Symbol" w:char="F0A3"/>
            </w:r>
            <w:r w:rsidRPr="002B4FF6">
              <w:t> </w:t>
            </w:r>
            <w:r w:rsidRPr="002B4FF6">
              <w:rPr>
                <w:szCs w:val="22"/>
              </w:rPr>
              <w:sym w:font="Symbol" w:char="F044"/>
            </w:r>
            <w:r w:rsidRPr="002B4FF6">
              <w:rPr>
                <w:i/>
                <w:iCs/>
              </w:rPr>
              <w:t>f</w:t>
            </w:r>
            <w:r w:rsidRPr="002B4FF6">
              <w:rPr>
                <w:i/>
                <w:iCs/>
                <w:vertAlign w:val="subscript"/>
              </w:rPr>
              <w:t>max</w:t>
            </w:r>
          </w:p>
        </w:tc>
        <w:tc>
          <w:tcPr>
            <w:tcW w:w="2236" w:type="dxa"/>
            <w:gridSpan w:val="2"/>
            <w:vAlign w:val="center"/>
          </w:tcPr>
          <w:p w:rsidR="00253061" w:rsidRPr="002B4FF6" w:rsidRDefault="00253061" w:rsidP="00FF6C46">
            <w:pPr>
              <w:pStyle w:val="Tabletext"/>
              <w:keepNext/>
              <w:keepLines/>
              <w:jc w:val="center"/>
              <w:rPr>
                <w:lang w:val="en-US"/>
              </w:rPr>
            </w:pPr>
            <w:r w:rsidRPr="002B4FF6">
              <w:rPr>
                <w:lang w:val="en-US"/>
              </w:rPr>
              <w:t xml:space="preserve">2.3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4266" w:type="dxa"/>
            <w:gridSpan w:val="2"/>
            <w:vAlign w:val="center"/>
          </w:tcPr>
          <w:p w:rsidR="00253061" w:rsidRPr="002B4FF6" w:rsidRDefault="00253061" w:rsidP="00FF6C46">
            <w:pPr>
              <w:pStyle w:val="Tabletext"/>
              <w:keepNext/>
              <w:keepLines/>
              <w:jc w:val="center"/>
            </w:pPr>
            <w:r w:rsidRPr="002B4FF6">
              <w:t>−19.5 dBm</w:t>
            </w:r>
          </w:p>
        </w:tc>
        <w:tc>
          <w:tcPr>
            <w:tcW w:w="1280" w:type="dxa"/>
            <w:vAlign w:val="center"/>
          </w:tcPr>
          <w:p w:rsidR="00253061" w:rsidRPr="002B4FF6" w:rsidRDefault="00253061" w:rsidP="00FF6C46">
            <w:pPr>
              <w:pStyle w:val="Tabletext"/>
              <w:keepNext/>
              <w:keepLines/>
              <w:jc w:val="center"/>
            </w:pPr>
            <w:r w:rsidRPr="002B4FF6">
              <w:t>1 MHz</w:t>
            </w:r>
          </w:p>
        </w:tc>
      </w:tr>
      <w:tr w:rsidR="00253061" w:rsidRPr="002B4FF6" w:rsidTr="00856217">
        <w:trPr>
          <w:gridAfter w:val="1"/>
          <w:wAfter w:w="6" w:type="dxa"/>
          <w:jc w:val="center"/>
        </w:trPr>
        <w:tc>
          <w:tcPr>
            <w:tcW w:w="9639" w:type="dxa"/>
            <w:gridSpan w:val="6"/>
            <w:tcBorders>
              <w:left w:val="nil"/>
              <w:bottom w:val="nil"/>
              <w:right w:val="nil"/>
            </w:tcBorders>
            <w:vAlign w:val="center"/>
          </w:tcPr>
          <w:p w:rsidR="00253061" w:rsidRPr="002B4FF6" w:rsidRDefault="00253061" w:rsidP="00FF6C46">
            <w:pPr>
              <w:pStyle w:val="Tablelegend"/>
              <w:tabs>
                <w:tab w:val="clear" w:pos="284"/>
                <w:tab w:val="clear" w:pos="567"/>
                <w:tab w:val="clear" w:pos="851"/>
              </w:tabs>
              <w:ind w:leftChars="15" w:left="36" w:firstLine="0"/>
              <w:rPr>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该</w:t>
            </w:r>
            <w:r w:rsidRPr="002B4FF6">
              <w:rPr>
                <w:rFonts w:ascii="SimSun" w:hAnsi="SimSun" w:cs="SimSun" w:hint="eastAsia"/>
                <w:lang w:eastAsia="zh-CN"/>
              </w:rPr>
              <w:t>频</w:t>
            </w:r>
            <w:r w:rsidRPr="002B4FF6">
              <w:rPr>
                <w:rFonts w:cs="??" w:hint="eastAsia"/>
                <w:lang w:eastAsia="zh-CN"/>
              </w:rPr>
              <w:t>率范</w:t>
            </w:r>
            <w:r w:rsidRPr="002B4FF6">
              <w:rPr>
                <w:rFonts w:ascii="SimSun" w:hAnsi="SimSun" w:cs="SimSun" w:hint="eastAsia"/>
                <w:lang w:eastAsia="zh-CN"/>
              </w:rPr>
              <w:t>围</w:t>
            </w:r>
            <w:r w:rsidRPr="002B4FF6">
              <w:rPr>
                <w:rFonts w:cs="??" w:hint="eastAsia"/>
                <w:lang w:eastAsia="zh-CN"/>
              </w:rPr>
              <w:t>确保了</w:t>
            </w:r>
            <w:r w:rsidRPr="002B4FF6">
              <w:rPr>
                <w:lang w:eastAsia="zh-CN"/>
              </w:rPr>
              <w:t>f_offset</w:t>
            </w:r>
            <w:r w:rsidRPr="002B4FF6">
              <w:rPr>
                <w:rFonts w:ascii="SimSun" w:hAnsi="SimSun" w:cs="SimSun" w:hint="eastAsia"/>
                <w:lang w:eastAsia="zh-CN"/>
              </w:rPr>
              <w:t>值</w:t>
            </w:r>
            <w:r w:rsidRPr="002B4FF6">
              <w:rPr>
                <w:rFonts w:cs="??" w:hint="eastAsia"/>
                <w:lang w:eastAsia="zh-CN"/>
              </w:rPr>
              <w:t>的范</w:t>
            </w:r>
            <w:r w:rsidRPr="002B4FF6">
              <w:rPr>
                <w:rFonts w:ascii="SimSun" w:hAnsi="SimSun" w:cs="SimSun" w:hint="eastAsia"/>
                <w:lang w:eastAsia="zh-CN"/>
              </w:rPr>
              <w:t>围</w:t>
            </w:r>
            <w:r w:rsidRPr="002B4FF6">
              <w:rPr>
                <w:rFonts w:cs="??" w:hint="eastAsia"/>
                <w:lang w:eastAsia="zh-CN"/>
              </w:rPr>
              <w:t>是</w:t>
            </w:r>
            <w:r w:rsidRPr="002B4FF6">
              <w:rPr>
                <w:rFonts w:ascii="SimSun" w:hAnsi="SimSun" w:cs="SimSun" w:hint="eastAsia"/>
                <w:lang w:eastAsia="zh-CN"/>
              </w:rPr>
              <w:t>连续</w:t>
            </w:r>
            <w:r w:rsidRPr="002B4FF6">
              <w:rPr>
                <w:rFonts w:cs="??" w:hint="eastAsia"/>
                <w:lang w:eastAsia="zh-CN"/>
              </w:rPr>
              <w:t>的。</w:t>
            </w:r>
          </w:p>
        </w:tc>
      </w:tr>
    </w:tbl>
    <w:p w:rsidR="00253061" w:rsidRPr="004539CB" w:rsidRDefault="00253061" w:rsidP="00253061">
      <w:pPr>
        <w:pStyle w:val="Heading2"/>
        <w:rPr>
          <w:bCs/>
          <w:lang w:val="en-GB" w:eastAsia="zh-CN"/>
        </w:rPr>
      </w:pPr>
      <w:r w:rsidRPr="004539CB">
        <w:rPr>
          <w:bCs/>
          <w:lang w:val="en-GB" w:eastAsia="zh-CN"/>
        </w:rPr>
        <w:t>2.3</w:t>
      </w:r>
      <w:r w:rsidRPr="004539CB">
        <w:rPr>
          <w:bCs/>
          <w:lang w:val="en-GB" w:eastAsia="zh-CN"/>
        </w:rPr>
        <w:tab/>
        <w:t>UTRA 7.68 Mchip/s TDD</w:t>
      </w:r>
      <w:r w:rsidRPr="004539CB">
        <w:rPr>
          <w:rFonts w:hint="eastAsia"/>
          <w:bCs/>
          <w:lang w:val="en-GB" w:eastAsia="zh-CN"/>
        </w:rPr>
        <w:t>模式</w:t>
      </w:r>
    </w:p>
    <w:p w:rsidR="00253061" w:rsidRDefault="00253061" w:rsidP="00253061">
      <w:pPr>
        <w:tabs>
          <w:tab w:val="left" w:pos="720"/>
        </w:tabs>
        <w:ind w:firstLineChars="200" w:firstLine="480"/>
        <w:rPr>
          <w:lang w:eastAsia="zh-CN"/>
        </w:rPr>
      </w:pPr>
      <w:r w:rsidRPr="00482804">
        <w:rPr>
          <w:rFonts w:ascii="SimSun" w:hAnsi="SimSun" w:cs="SimSun" w:hint="eastAsia"/>
          <w:lang w:eastAsia="zh-CN"/>
        </w:rPr>
        <w:t>该频谱发</w:t>
      </w:r>
      <w:r w:rsidRPr="00482804">
        <w:rPr>
          <w:rFonts w:cs="??" w:hint="eastAsia"/>
          <w:lang w:eastAsia="zh-CN"/>
        </w:rPr>
        <w:t>射</w:t>
      </w:r>
      <w:r>
        <w:rPr>
          <w:rFonts w:cs="??" w:hint="eastAsia"/>
          <w:lang w:eastAsia="zh-CN"/>
        </w:rPr>
        <w:t>掩模</w:t>
      </w:r>
      <w:r>
        <w:rPr>
          <w:rFonts w:ascii="SimSun" w:hAnsi="SimSun" w:cs="SimSun" w:hint="eastAsia"/>
          <w:lang w:eastAsia="zh-CN"/>
        </w:rPr>
        <w:t>规</w:t>
      </w:r>
      <w:r>
        <w:rPr>
          <w:rFonts w:cs="??" w:hint="eastAsia"/>
          <w:lang w:eastAsia="zh-CN"/>
        </w:rPr>
        <w:t>定了在偏离有用信号分配信道</w:t>
      </w:r>
      <w:r>
        <w:rPr>
          <w:rFonts w:ascii="SimSun" w:hAnsi="SimSun" w:cs="SimSun" w:hint="eastAsia"/>
          <w:lang w:eastAsia="zh-CN"/>
        </w:rPr>
        <w:t>频</w:t>
      </w:r>
      <w:r>
        <w:rPr>
          <w:rFonts w:cs="??" w:hint="eastAsia"/>
          <w:lang w:eastAsia="zh-CN"/>
        </w:rPr>
        <w:t>率</w:t>
      </w:r>
      <w:r>
        <w:rPr>
          <w:lang w:eastAsia="zh-CN"/>
        </w:rPr>
        <w:t>5 MHz</w:t>
      </w:r>
      <w:r>
        <w:rPr>
          <w:rFonts w:cs="??" w:hint="eastAsia"/>
          <w:lang w:eastAsia="zh-CN"/>
        </w:rPr>
        <w:t>至</w:t>
      </w:r>
      <w:r>
        <w:rPr>
          <w:lang w:eastAsia="zh-CN"/>
        </w:rPr>
        <w:t>25 MHz</w:t>
      </w:r>
      <w:r>
        <w:rPr>
          <w:rFonts w:hint="eastAsia"/>
          <w:lang w:eastAsia="zh-CN"/>
        </w:rPr>
        <w:t>范围内</w:t>
      </w:r>
      <w:r>
        <w:rPr>
          <w:rFonts w:cs="??" w:hint="eastAsia"/>
          <w:lang w:eastAsia="zh-CN"/>
        </w:rPr>
        <w:t>的</w:t>
      </w:r>
      <w:r>
        <w:rPr>
          <w:rFonts w:ascii="SimSun" w:hAnsi="SimSun" w:cs="SimSun" w:hint="eastAsia"/>
          <w:lang w:eastAsia="zh-CN"/>
        </w:rPr>
        <w:t>频</w:t>
      </w:r>
      <w:r>
        <w:rPr>
          <w:rFonts w:cs="??" w:hint="eastAsia"/>
          <w:lang w:eastAsia="zh-CN"/>
        </w:rPr>
        <w:t>率上</w:t>
      </w:r>
      <w:r>
        <w:rPr>
          <w:rFonts w:ascii="SimSun" w:hAnsi="SimSun" w:cs="SimSun" w:hint="eastAsia"/>
          <w:lang w:eastAsia="zh-CN"/>
        </w:rPr>
        <w:t>发</w:t>
      </w:r>
      <w:r>
        <w:rPr>
          <w:rFonts w:cs="??" w:hint="eastAsia"/>
          <w:lang w:eastAsia="zh-CN"/>
        </w:rPr>
        <w:t>射机</w:t>
      </w:r>
      <w:r>
        <w:rPr>
          <w:lang w:eastAsia="zh-CN"/>
        </w:rPr>
        <w:t>OoB</w:t>
      </w:r>
      <w:r>
        <w:rPr>
          <w:rFonts w:ascii="SimSun" w:hAnsi="SimSun" w:cs="SimSun" w:hint="eastAsia"/>
          <w:lang w:eastAsia="zh-CN"/>
        </w:rPr>
        <w:t>发</w:t>
      </w:r>
      <w:r>
        <w:rPr>
          <w:rFonts w:cs="??" w:hint="eastAsia"/>
          <w:lang w:eastAsia="zh-CN"/>
        </w:rPr>
        <w:t>射的限</w:t>
      </w:r>
      <w:r>
        <w:rPr>
          <w:rFonts w:ascii="SimSun" w:hAnsi="SimSun" w:cs="SimSun" w:hint="eastAsia"/>
          <w:lang w:eastAsia="zh-CN"/>
        </w:rPr>
        <w:t>值</w:t>
      </w:r>
      <w:r>
        <w:rPr>
          <w:rFonts w:cs="??" w:hint="eastAsia"/>
          <w:lang w:eastAsia="zh-CN"/>
        </w:rPr>
        <w:t>。</w:t>
      </w:r>
    </w:p>
    <w:p w:rsidR="00253061" w:rsidRDefault="00253061" w:rsidP="00071580">
      <w:pPr>
        <w:ind w:firstLineChars="200" w:firstLine="480"/>
        <w:rPr>
          <w:lang w:eastAsia="zh-CN"/>
        </w:rPr>
      </w:pPr>
      <w:r>
        <w:rPr>
          <w:lang w:eastAsia="zh-CN"/>
        </w:rPr>
        <w:t>BS</w:t>
      </w:r>
      <w:r>
        <w:rPr>
          <w:rFonts w:cs="??" w:hint="eastAsia"/>
          <w:lang w:eastAsia="zh-CN"/>
        </w:rPr>
        <w:t>在一个按照制造商的</w:t>
      </w:r>
      <w:r>
        <w:rPr>
          <w:rFonts w:ascii="SimSun" w:hAnsi="SimSun" w:cs="SimSun" w:hint="eastAsia"/>
          <w:lang w:eastAsia="zh-CN"/>
        </w:rPr>
        <w:t>规</w:t>
      </w:r>
      <w:r>
        <w:rPr>
          <w:rFonts w:cs="??" w:hint="eastAsia"/>
          <w:lang w:eastAsia="zh-CN"/>
        </w:rPr>
        <w:t>定配置的</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时应满</w:t>
      </w:r>
      <w:r>
        <w:rPr>
          <w:rFonts w:cs="??" w:hint="eastAsia"/>
          <w:lang w:eastAsia="zh-CN"/>
        </w:rPr>
        <w:t>足本要求。在偏离中心</w:t>
      </w:r>
      <w:r>
        <w:rPr>
          <w:rFonts w:ascii="SimSun" w:hAnsi="SimSun" w:cs="SimSun" w:hint="eastAsia"/>
          <w:lang w:eastAsia="zh-CN"/>
        </w:rPr>
        <w:t>频</w:t>
      </w:r>
      <w:r>
        <w:rPr>
          <w:rFonts w:cs="??" w:hint="eastAsia"/>
          <w:lang w:eastAsia="zh-CN"/>
        </w:rPr>
        <w:t>率</w:t>
      </w:r>
      <w:r>
        <w:rPr>
          <w:lang w:eastAsia="zh-CN"/>
        </w:rPr>
        <w:t>5.015 MHz</w:t>
      </w:r>
      <w:r>
        <w:rPr>
          <w:rFonts w:cs="??" w:hint="eastAsia"/>
          <w:lang w:eastAsia="zh-CN"/>
        </w:rPr>
        <w:t>至</w:t>
      </w:r>
      <w:r>
        <w:rPr>
          <w:szCs w:val="24"/>
        </w:rPr>
        <w:sym w:font="Symbol" w:char="F044"/>
      </w:r>
      <w:r>
        <w:rPr>
          <w:i/>
          <w:iCs/>
          <w:lang w:eastAsia="zh-CN"/>
        </w:rPr>
        <w:t>f</w:t>
      </w:r>
      <w:r>
        <w:rPr>
          <w:i/>
          <w:iCs/>
          <w:vertAlign w:val="subscript"/>
          <w:lang w:eastAsia="zh-CN"/>
        </w:rPr>
        <w:t>max</w:t>
      </w:r>
      <w:r>
        <w:rPr>
          <w:rFonts w:cs="??" w:hint="eastAsia"/>
          <w:lang w:eastAsia="zh-CN"/>
        </w:rPr>
        <w:t>的</w:t>
      </w:r>
      <w:r>
        <w:rPr>
          <w:lang w:eastAsia="zh-CN"/>
        </w:rPr>
        <w:t>f_offset</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hint="eastAsia"/>
          <w:lang w:eastAsia="zh-CN"/>
        </w:rPr>
        <w:t>内，</w:t>
      </w:r>
      <w:r>
        <w:rPr>
          <w:rFonts w:ascii="SimSun" w:hAnsi="SimSun" w:cs="SimSun" w:hint="eastAsia"/>
          <w:lang w:eastAsia="zh-CN"/>
        </w:rPr>
        <w:t>发</w:t>
      </w:r>
      <w:r>
        <w:rPr>
          <w:rFonts w:cs="??" w:hint="eastAsia"/>
          <w:lang w:eastAsia="zh-CN"/>
        </w:rPr>
        <w:t>射不得超</w:t>
      </w:r>
      <w:r>
        <w:rPr>
          <w:rFonts w:ascii="SimSun" w:hAnsi="SimSun" w:cs="SimSun" w:hint="eastAsia"/>
          <w:lang w:eastAsia="zh-CN"/>
        </w:rPr>
        <w:t>过</w:t>
      </w:r>
      <w:r>
        <w:rPr>
          <w:rFonts w:cs="??" w:hint="eastAsia"/>
          <w:lang w:eastAsia="zh-CN"/>
        </w:rPr>
        <w:t>表</w:t>
      </w:r>
      <w:r>
        <w:rPr>
          <w:lang w:eastAsia="zh-CN"/>
        </w:rPr>
        <w:t>42A</w:t>
      </w:r>
      <w:r>
        <w:rPr>
          <w:rFonts w:cs="??" w:hint="eastAsia"/>
          <w:lang w:eastAsia="zh-CN"/>
        </w:rPr>
        <w:t>至</w:t>
      </w:r>
      <w:r>
        <w:rPr>
          <w:lang w:eastAsia="zh-CN"/>
        </w:rPr>
        <w:t>4</w:t>
      </w:r>
      <w:r w:rsidR="00071580">
        <w:rPr>
          <w:lang w:eastAsia="zh-CN"/>
        </w:rPr>
        <w:t>2</w:t>
      </w:r>
      <w:r>
        <w:rPr>
          <w:lang w:eastAsia="zh-CN"/>
        </w:rPr>
        <w:t>D</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平，其中：</w:t>
      </w:r>
    </w:p>
    <w:p w:rsidR="00253061" w:rsidRDefault="00253061" w:rsidP="00253061">
      <w:pPr>
        <w:pStyle w:val="enumlev1"/>
        <w:rPr>
          <w:lang w:val="en-US" w:eastAsia="zh-CN"/>
        </w:rPr>
      </w:pPr>
      <w:r>
        <w:rPr>
          <w:lang w:eastAsia="zh-CN"/>
        </w:rPr>
        <w:t>–</w:t>
      </w:r>
      <w:r>
        <w:rPr>
          <w:lang w:eastAsia="zh-CN"/>
        </w:rPr>
        <w:tab/>
        <w:t>f_offset</w:t>
      </w:r>
      <w:r>
        <w:rPr>
          <w:rFonts w:cs="??" w:hint="eastAsia"/>
          <w:lang w:eastAsia="zh-CN"/>
        </w:rPr>
        <w:t>是</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波器的中心之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253061" w:rsidRDefault="00253061" w:rsidP="00253061">
      <w:pPr>
        <w:pStyle w:val="enumlev1"/>
        <w:rPr>
          <w:lang w:val="en-US" w:eastAsia="zh-CN"/>
        </w:rPr>
      </w:pPr>
      <w:r>
        <w:rPr>
          <w:lang w:eastAsia="zh-CN"/>
        </w:rPr>
        <w:t>–</w:t>
      </w:r>
      <w:r>
        <w:rPr>
          <w:lang w:eastAsia="zh-CN"/>
        </w:rPr>
        <w:tab/>
        <w:t>f_offset</w:t>
      </w:r>
      <w:r w:rsidRPr="00482804">
        <w:rPr>
          <w:i/>
          <w:vertAlign w:val="subscript"/>
          <w:lang w:eastAsia="zh-CN"/>
        </w:rPr>
        <w:t>max</w:t>
      </w:r>
      <w:r>
        <w:rPr>
          <w:rFonts w:cs="??" w:hint="eastAsia"/>
          <w:lang w:eastAsia="zh-CN"/>
        </w:rPr>
        <w:t>是</w:t>
      </w:r>
      <w:r>
        <w:rPr>
          <w:lang w:val="en-US" w:eastAsia="zh-CN"/>
        </w:rPr>
        <w:t xml:space="preserve">25 </w:t>
      </w:r>
      <w:r>
        <w:rPr>
          <w:lang w:eastAsia="zh-CN"/>
        </w:rPr>
        <w:t>MHz</w:t>
      </w:r>
      <w:r>
        <w:rPr>
          <w:rFonts w:cs="??" w:hint="eastAsia"/>
          <w:lang w:eastAsia="zh-CN"/>
        </w:rPr>
        <w:t>或相</w:t>
      </w:r>
      <w:r>
        <w:rPr>
          <w:rFonts w:ascii="SimSun" w:hAnsi="SimSun" w:cs="SimSun" w:hint="eastAsia"/>
          <w:lang w:eastAsia="zh-CN"/>
        </w:rPr>
        <w:t>对于</w:t>
      </w:r>
      <w:r>
        <w:rPr>
          <w:rFonts w:cs="??" w:hint="eastAsia"/>
          <w:lang w:eastAsia="zh-CN"/>
        </w:rPr>
        <w:t>通用移</w:t>
      </w:r>
      <w:r>
        <w:rPr>
          <w:rFonts w:ascii="SimSun" w:hAnsi="SimSun" w:cs="SimSun" w:hint="eastAsia"/>
          <w:lang w:eastAsia="zh-CN"/>
        </w:rPr>
        <w:t>动</w:t>
      </w:r>
      <w:r>
        <w:rPr>
          <w:rFonts w:cs="??" w:hint="eastAsia"/>
          <w:lang w:eastAsia="zh-CN"/>
        </w:rPr>
        <w:t>通信系</w:t>
      </w:r>
      <w:r>
        <w:rPr>
          <w:rFonts w:ascii="SimSun" w:hAnsi="SimSun" w:cs="SimSun" w:hint="eastAsia"/>
          <w:lang w:eastAsia="zh-CN"/>
        </w:rPr>
        <w:t>统</w:t>
      </w:r>
      <w:r>
        <w:rPr>
          <w:rFonts w:cs="??" w:hint="eastAsia"/>
          <w:lang w:eastAsia="zh-CN"/>
        </w:rPr>
        <w:t>（</w:t>
      </w:r>
      <w:r>
        <w:rPr>
          <w:lang w:eastAsia="zh-CN"/>
        </w:rPr>
        <w:t>UMTS</w:t>
      </w:r>
      <w:r>
        <w:rPr>
          <w:rFonts w:cs="??" w:hint="eastAsia"/>
          <w:lang w:eastAsia="zh-CN"/>
        </w:rPr>
        <w:t>）</w:t>
      </w:r>
      <w:r>
        <w:rPr>
          <w:rFonts w:ascii="SimSun" w:hAnsi="SimSun" w:cs="SimSun" w:hint="eastAsia"/>
          <w:lang w:eastAsia="zh-CN"/>
        </w:rPr>
        <w:t>发</w:t>
      </w:r>
      <w:r>
        <w:rPr>
          <w:rFonts w:cs="??" w:hint="eastAsia"/>
          <w:lang w:eastAsia="zh-CN"/>
        </w:rPr>
        <w:t>射</w:t>
      </w:r>
      <w:r>
        <w:rPr>
          <w:rFonts w:ascii="SimSun" w:hAnsi="SimSun" w:cs="SimSun" w:hint="eastAsia"/>
          <w:lang w:eastAsia="zh-CN"/>
        </w:rPr>
        <w:t>频带边缘</w:t>
      </w:r>
      <w:r>
        <w:rPr>
          <w:rFonts w:cs="??" w:hint="eastAsia"/>
          <w:lang w:eastAsia="zh-CN"/>
        </w:rPr>
        <w:t>的偏移，取其中的</w:t>
      </w:r>
      <w:r>
        <w:rPr>
          <w:rFonts w:ascii="SimSun" w:hAnsi="SimSun" w:cs="SimSun" w:hint="eastAsia"/>
          <w:lang w:eastAsia="zh-CN"/>
        </w:rPr>
        <w:t>较</w:t>
      </w:r>
      <w:r>
        <w:rPr>
          <w:rFonts w:cs="??" w:hint="eastAsia"/>
          <w:lang w:eastAsia="zh-CN"/>
        </w:rPr>
        <w:t>大者。</w:t>
      </w:r>
    </w:p>
    <w:p w:rsidR="00253061" w:rsidRDefault="00253061" w:rsidP="00253061">
      <w:pPr>
        <w:pStyle w:val="enumlev1"/>
        <w:rPr>
          <w:lang w:eastAsia="zh-CN"/>
        </w:rPr>
      </w:pPr>
      <w:r>
        <w:rPr>
          <w:lang w:eastAsia="zh-CN"/>
        </w:rPr>
        <w:t>–</w:t>
      </w:r>
      <w:r>
        <w:rPr>
          <w:lang w:eastAsia="zh-CN"/>
        </w:rPr>
        <w:tab/>
      </w:r>
      <w:r>
        <w:rPr>
          <w:szCs w:val="24"/>
        </w:rPr>
        <w:sym w:font="Symbol" w:char="F044"/>
      </w:r>
      <w:r>
        <w:rPr>
          <w:i/>
          <w:iCs/>
          <w:lang w:eastAsia="zh-CN"/>
        </w:rPr>
        <w:t>f</w:t>
      </w:r>
      <w:r>
        <w:rPr>
          <w:i/>
          <w:iCs/>
          <w:vertAlign w:val="subscript"/>
          <w:lang w:eastAsia="zh-CN"/>
        </w:rPr>
        <w:t>max</w:t>
      </w:r>
      <w:r>
        <w:rPr>
          <w:rFonts w:cs="??" w:hint="eastAsia"/>
          <w:lang w:eastAsia="zh-CN"/>
        </w:rPr>
        <w:t>等于</w:t>
      </w:r>
      <w:r>
        <w:rPr>
          <w:lang w:eastAsia="zh-CN"/>
        </w:rPr>
        <w:t>f_offset</w:t>
      </w:r>
      <w:r w:rsidRPr="00065B5F">
        <w:rPr>
          <w:i/>
          <w:iCs/>
          <w:vertAlign w:val="subscript"/>
          <w:lang w:eastAsia="zh-CN"/>
        </w:rPr>
        <w:t>max</w:t>
      </w:r>
      <w:r>
        <w:rPr>
          <w:rFonts w:cs="??" w:hint="eastAsia"/>
          <w:lang w:eastAsia="zh-CN"/>
        </w:rPr>
        <w:t>减去二分之一的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w:t>
      </w:r>
    </w:p>
    <w:p w:rsidR="00253061" w:rsidRDefault="00253061" w:rsidP="00253061">
      <w:pPr>
        <w:ind w:firstLine="540"/>
        <w:rPr>
          <w:lang w:eastAsia="zh-CN"/>
        </w:rPr>
      </w:pPr>
      <w:r>
        <w:rPr>
          <w:rFonts w:ascii="SimSun" w:hAnsi="SimSun" w:cs="SimSun" w:hint="eastAsia"/>
          <w:lang w:eastAsia="zh-CN"/>
        </w:rPr>
        <w:t>测</w:t>
      </w:r>
      <w:r>
        <w:rPr>
          <w:rFonts w:cs="??" w:hint="eastAsia"/>
          <w:lang w:eastAsia="zh-CN"/>
        </w:rPr>
        <w:t>得的</w:t>
      </w:r>
      <w:r>
        <w:rPr>
          <w:rFonts w:ascii="SimSun" w:hAnsi="SimSun" w:cs="SimSun" w:hint="eastAsia"/>
          <w:lang w:eastAsia="zh-CN"/>
        </w:rPr>
        <w:t>频谱发</w:t>
      </w:r>
      <w:r>
        <w:rPr>
          <w:rFonts w:cs="??" w:hint="eastAsia"/>
          <w:lang w:eastAsia="zh-CN"/>
        </w:rPr>
        <w:t>射</w:t>
      </w:r>
      <w:r>
        <w:rPr>
          <w:rFonts w:ascii="SimSun" w:hAnsi="SimSun" w:cs="SimSun" w:hint="eastAsia"/>
          <w:lang w:eastAsia="zh-CN"/>
        </w:rPr>
        <w:t>应</w:t>
      </w:r>
      <w:r>
        <w:rPr>
          <w:rFonts w:cs="??" w:hint="eastAsia"/>
          <w:lang w:eastAsia="zh-CN"/>
        </w:rPr>
        <w:t>不超</w:t>
      </w:r>
      <w:r>
        <w:rPr>
          <w:rFonts w:ascii="SimSun" w:hAnsi="SimSun" w:cs="SimSun" w:hint="eastAsia"/>
          <w:lang w:eastAsia="zh-CN"/>
        </w:rPr>
        <w:t>过</w:t>
      </w:r>
      <w:r>
        <w:rPr>
          <w:rFonts w:cs="??" w:hint="eastAsia"/>
          <w:lang w:eastAsia="zh-CN"/>
        </w:rPr>
        <w:t>表</w:t>
      </w:r>
      <w:r>
        <w:rPr>
          <w:lang w:val="en-US" w:eastAsia="zh-CN"/>
        </w:rPr>
        <w:t> 42A</w:t>
      </w:r>
      <w:r>
        <w:rPr>
          <w:rFonts w:cs="??" w:hint="eastAsia"/>
          <w:lang w:val="en-US" w:eastAsia="zh-CN"/>
        </w:rPr>
        <w:t>至</w:t>
      </w:r>
      <w:r>
        <w:rPr>
          <w:lang w:val="en-US" w:eastAsia="zh-CN"/>
        </w:rPr>
        <w:t>42D</w:t>
      </w:r>
      <w:r>
        <w:rPr>
          <w:rFonts w:ascii="SimSun" w:hAnsi="SimSun" w:cs="SimSun" w:hint="eastAsia"/>
          <w:lang w:eastAsia="zh-CN"/>
        </w:rPr>
        <w:t>对</w:t>
      </w:r>
      <w:r>
        <w:rPr>
          <w:rFonts w:cs="??" w:hint="eastAsia"/>
          <w:lang w:eastAsia="zh-CN"/>
        </w:rPr>
        <w:t>相</w:t>
      </w:r>
      <w:r>
        <w:rPr>
          <w:rFonts w:ascii="SimSun" w:hAnsi="SimSun" w:cs="SimSun" w:hint="eastAsia"/>
          <w:lang w:eastAsia="zh-CN"/>
        </w:rPr>
        <w:t>应</w:t>
      </w:r>
      <w:r>
        <w:rPr>
          <w:rFonts w:cs="??" w:hint="eastAsia"/>
          <w:lang w:eastAsia="zh-CN"/>
        </w:rPr>
        <w:t>的</w:t>
      </w:r>
      <w:r>
        <w:rPr>
          <w:lang w:eastAsia="zh-CN"/>
        </w:rPr>
        <w:t>BS</w:t>
      </w:r>
      <w:r>
        <w:rPr>
          <w:rFonts w:cs="??" w:hint="eastAsia"/>
          <w:lang w:eastAsia="zh-CN"/>
        </w:rPr>
        <w:t>等</w:t>
      </w:r>
      <w:r>
        <w:rPr>
          <w:rFonts w:ascii="SimSun" w:hAnsi="SimSun" w:cs="SimSun" w:hint="eastAsia"/>
          <w:lang w:eastAsia="zh-CN"/>
        </w:rPr>
        <w:t>级</w:t>
      </w:r>
      <w:r>
        <w:rPr>
          <w:rFonts w:cs="??" w:hint="eastAsia"/>
          <w:lang w:eastAsia="zh-CN"/>
        </w:rPr>
        <w:t>的</w:t>
      </w:r>
      <w:r>
        <w:rPr>
          <w:rFonts w:ascii="SimSun" w:hAnsi="SimSun" w:cs="SimSun" w:hint="eastAsia"/>
          <w:lang w:eastAsia="zh-CN"/>
        </w:rPr>
        <w:t>输</w:t>
      </w:r>
      <w:r>
        <w:rPr>
          <w:rFonts w:cs="??" w:hint="eastAsia"/>
          <w:lang w:eastAsia="zh-CN"/>
        </w:rPr>
        <w:t>出功率</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w:t>
      </w:r>
    </w:p>
    <w:p w:rsidR="00253061" w:rsidRPr="00845942" w:rsidRDefault="00253061" w:rsidP="00065B5F">
      <w:pPr>
        <w:pStyle w:val="TableNo"/>
        <w:keepNext w:val="0"/>
        <w:rPr>
          <w:lang w:val="en-US" w:eastAsia="zh-CN"/>
        </w:rPr>
      </w:pPr>
      <w:r w:rsidRPr="00845942">
        <w:rPr>
          <w:rFonts w:cs="??" w:hint="eastAsia"/>
          <w:lang w:val="en-US" w:eastAsia="zh-CN"/>
        </w:rPr>
        <w:t>表</w:t>
      </w:r>
      <w:r>
        <w:rPr>
          <w:lang w:val="en-US" w:eastAsia="zh-CN"/>
        </w:rPr>
        <w:t>42</w:t>
      </w:r>
      <w:r w:rsidRPr="00845942">
        <w:rPr>
          <w:lang w:val="en-US" w:eastAsia="zh-CN"/>
        </w:rPr>
        <w:t>A</w:t>
      </w:r>
    </w:p>
    <w:p w:rsidR="00253061" w:rsidRPr="00365DC2" w:rsidRDefault="00253061" w:rsidP="00253061">
      <w:pPr>
        <w:pStyle w:val="Tabletitle"/>
        <w:keepNext w:val="0"/>
      </w:pPr>
      <w:r>
        <w:rPr>
          <w:rFonts w:ascii="SimSun" w:hAnsi="SimSun" w:cs="SimSun" w:hint="eastAsia"/>
          <w:lang w:eastAsia="zh-CN"/>
        </w:rPr>
        <w:t>频谱发</w:t>
      </w:r>
      <w:r>
        <w:rPr>
          <w:rFonts w:cs="??" w:hint="eastAsia"/>
          <w:lang w:eastAsia="zh-CN"/>
        </w:rPr>
        <w:t>射掩模，</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t xml:space="preserve"> </w:t>
      </w:r>
      <w:r w:rsidRPr="00365DC2">
        <w:rPr>
          <w:szCs w:val="24"/>
        </w:rPr>
        <w:sym w:font="Symbol" w:char="F0B3"/>
      </w:r>
      <w:r w:rsidRPr="00365DC2">
        <w:t xml:space="preserve"> 43 dBm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2340"/>
        <w:gridCol w:w="3828"/>
        <w:gridCol w:w="1272"/>
        <w:gridCol w:w="6"/>
      </w:tblGrid>
      <w:tr w:rsidR="00253061" w:rsidRPr="002B4FF6" w:rsidTr="00FF6C46">
        <w:trPr>
          <w:jc w:val="center"/>
        </w:trPr>
        <w:tc>
          <w:tcPr>
            <w:tcW w:w="2199" w:type="dxa"/>
            <w:vAlign w:val="center"/>
          </w:tcPr>
          <w:p w:rsidR="00253061" w:rsidRPr="002B4FF6" w:rsidRDefault="00253061" w:rsidP="00FF6C46">
            <w:pPr>
              <w:pStyle w:val="Tablehead"/>
              <w:keepNext w:val="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40" w:type="dxa"/>
            <w:vAlign w:val="center"/>
          </w:tcPr>
          <w:p w:rsidR="00253061" w:rsidRPr="002B4FF6" w:rsidRDefault="00253061" w:rsidP="00FF6C46">
            <w:pPr>
              <w:pStyle w:val="Tablehead"/>
              <w:keepNext w:val="0"/>
              <w:jc w:val="both"/>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28" w:type="dxa"/>
            <w:vAlign w:val="center"/>
          </w:tcPr>
          <w:p w:rsidR="00253061" w:rsidRPr="002B4FF6" w:rsidRDefault="00253061" w:rsidP="00FF6C46">
            <w:pPr>
              <w:pStyle w:val="Tablehead"/>
              <w:keepNext w:val="0"/>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78" w:type="dxa"/>
            <w:gridSpan w:val="2"/>
            <w:vAlign w:val="center"/>
          </w:tcPr>
          <w:p w:rsidR="00253061" w:rsidRPr="002B4FF6" w:rsidRDefault="00253061" w:rsidP="00FF6C46">
            <w:pPr>
              <w:pStyle w:val="Tablehead"/>
              <w:keepNext w:val="0"/>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FF6C46">
        <w:trPr>
          <w:gridAfter w:val="1"/>
          <w:wAfter w:w="6" w:type="dxa"/>
          <w:jc w:val="center"/>
        </w:trPr>
        <w:tc>
          <w:tcPr>
            <w:tcW w:w="2199" w:type="dxa"/>
            <w:vAlign w:val="center"/>
          </w:tcPr>
          <w:p w:rsidR="00253061" w:rsidRPr="002B4FF6" w:rsidRDefault="00253061" w:rsidP="00FF6C46">
            <w:pPr>
              <w:pStyle w:val="Tabletext"/>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br/>
              <w:t>&lt; 5.2 MHz</w:t>
            </w:r>
          </w:p>
        </w:tc>
        <w:tc>
          <w:tcPr>
            <w:tcW w:w="2340" w:type="dxa"/>
            <w:vAlign w:val="center"/>
          </w:tcPr>
          <w:p w:rsidR="00253061" w:rsidRPr="002B4FF6" w:rsidRDefault="00253061" w:rsidP="00FF6C46">
            <w:pPr>
              <w:pStyle w:val="Tabletext"/>
              <w:jc w:val="center"/>
            </w:pPr>
            <w:r w:rsidRPr="002B4FF6">
              <w:t xml:space="preserve">5.015 MHz </w:t>
            </w:r>
            <w:r w:rsidRPr="002B4FF6">
              <w:rPr>
                <w:szCs w:val="22"/>
              </w:rPr>
              <w:sym w:font="Symbol" w:char="F0A3"/>
            </w:r>
            <w:r w:rsidRPr="002B4FF6">
              <w:t xml:space="preserve"> f_offset &lt; 5.215 MHz</w:t>
            </w:r>
          </w:p>
        </w:tc>
        <w:tc>
          <w:tcPr>
            <w:tcW w:w="3828" w:type="dxa"/>
            <w:vAlign w:val="center"/>
          </w:tcPr>
          <w:p w:rsidR="00253061" w:rsidRPr="002B4FF6" w:rsidRDefault="00253061" w:rsidP="00FF6C46">
            <w:pPr>
              <w:pStyle w:val="Tabletext"/>
              <w:jc w:val="center"/>
            </w:pPr>
            <w:r w:rsidRPr="002B4FF6">
              <w:t>−15.5 dBm</w:t>
            </w:r>
          </w:p>
        </w:tc>
        <w:tc>
          <w:tcPr>
            <w:tcW w:w="1272" w:type="dxa"/>
            <w:vAlign w:val="center"/>
          </w:tcPr>
          <w:p w:rsidR="00253061" w:rsidRPr="002B4FF6" w:rsidRDefault="00253061" w:rsidP="00FF6C46">
            <w:pPr>
              <w:pStyle w:val="Tabletext"/>
              <w:jc w:val="center"/>
            </w:pPr>
            <w:r w:rsidRPr="002B4FF6">
              <w:t>30 kHz</w:t>
            </w:r>
          </w:p>
        </w:tc>
      </w:tr>
      <w:tr w:rsidR="00253061" w:rsidRPr="002B4FF6" w:rsidTr="00FF6C46">
        <w:trPr>
          <w:gridAfter w:val="1"/>
          <w:wAfter w:w="6" w:type="dxa"/>
          <w:jc w:val="center"/>
        </w:trPr>
        <w:tc>
          <w:tcPr>
            <w:tcW w:w="2199" w:type="dxa"/>
            <w:vAlign w:val="center"/>
          </w:tcPr>
          <w:p w:rsidR="00253061" w:rsidRPr="002B4FF6" w:rsidRDefault="00253061" w:rsidP="00FF6C46">
            <w:pPr>
              <w:pStyle w:val="Tabletext"/>
              <w:jc w:val="center"/>
            </w:pPr>
            <w:r w:rsidRPr="002B4FF6">
              <w:t xml:space="preserve">5.2 MHz </w:t>
            </w:r>
            <w:r w:rsidRPr="002B4FF6">
              <w:rPr>
                <w:szCs w:val="22"/>
              </w:rPr>
              <w:sym w:font="Symbol" w:char="F0A3"/>
            </w:r>
            <w:r w:rsidRPr="002B4FF6">
              <w:rPr>
                <w:szCs w:val="22"/>
              </w:rPr>
              <w:sym w:font="Symbol" w:char="F044"/>
            </w:r>
            <w:r w:rsidRPr="002B4FF6">
              <w:rPr>
                <w:i/>
                <w:iCs/>
              </w:rPr>
              <w:t>f</w:t>
            </w:r>
            <w:r w:rsidRPr="002B4FF6">
              <w:br/>
              <w:t>&lt; 6 MHz</w:t>
            </w:r>
          </w:p>
        </w:tc>
        <w:tc>
          <w:tcPr>
            <w:tcW w:w="2340" w:type="dxa"/>
            <w:vAlign w:val="center"/>
          </w:tcPr>
          <w:p w:rsidR="00253061" w:rsidRPr="002B4FF6" w:rsidRDefault="00253061" w:rsidP="00FF6C46">
            <w:pPr>
              <w:pStyle w:val="Tabletext"/>
              <w:jc w:val="center"/>
            </w:pPr>
            <w:r w:rsidRPr="002B4FF6">
              <w:t xml:space="preserve">5.215 MHz </w:t>
            </w:r>
            <w:r w:rsidRPr="002B4FF6">
              <w:rPr>
                <w:szCs w:val="22"/>
              </w:rPr>
              <w:sym w:font="Symbol" w:char="F0A3"/>
            </w:r>
            <w:r w:rsidRPr="002B4FF6">
              <w:t xml:space="preserve"> f_offset &lt; 6.015 MHz</w:t>
            </w:r>
          </w:p>
        </w:tc>
        <w:tc>
          <w:tcPr>
            <w:tcW w:w="3828" w:type="dxa"/>
            <w:tcMar>
              <w:left w:w="28" w:type="dxa"/>
              <w:right w:w="28" w:type="dxa"/>
            </w:tcMar>
            <w:vAlign w:val="center"/>
          </w:tcPr>
          <w:p w:rsidR="00253061" w:rsidRPr="002B4FF6" w:rsidRDefault="00253061" w:rsidP="00FF6C46">
            <w:pPr>
              <w:pStyle w:val="Tabletext"/>
              <w:jc w:val="center"/>
            </w:pPr>
            <w:r w:rsidRPr="002B4FF6">
              <w:rPr>
                <w:position w:val="-28"/>
              </w:rPr>
              <w:object w:dxaOrig="3803" w:dyaOrig="680">
                <v:shape id="_x0000_i1079" type="#_x0000_t75" style="width:187.85pt;height:33.2pt;mso-position-horizontal-relative:page;mso-position-vertical-relative:page" o:ole="">
                  <v:imagedata r:id="rId122" o:title=""/>
                </v:shape>
                <o:OLEObject Type="Embed" ProgID="Equation.DSMT4" ShapeID="_x0000_i1079" DrawAspect="Content" ObjectID="_1504443358" r:id="rId123">
                  <o:FieldCodes>\* MERGEFORMAT</o:FieldCodes>
                </o:OLEObject>
              </w:object>
            </w:r>
          </w:p>
        </w:tc>
        <w:tc>
          <w:tcPr>
            <w:tcW w:w="1272" w:type="dxa"/>
            <w:vAlign w:val="center"/>
          </w:tcPr>
          <w:p w:rsidR="00253061" w:rsidRPr="002B4FF6" w:rsidRDefault="00253061" w:rsidP="00FF6C46">
            <w:pPr>
              <w:pStyle w:val="Tabletext"/>
              <w:jc w:val="center"/>
            </w:pPr>
            <w:r w:rsidRPr="002B4FF6">
              <w:t>30 kHz</w:t>
            </w:r>
          </w:p>
        </w:tc>
      </w:tr>
      <w:tr w:rsidR="00253061" w:rsidRPr="002B4FF6" w:rsidTr="00FF6C46">
        <w:trPr>
          <w:gridAfter w:val="1"/>
          <w:wAfter w:w="6" w:type="dxa"/>
          <w:jc w:val="center"/>
        </w:trPr>
        <w:tc>
          <w:tcPr>
            <w:tcW w:w="2199" w:type="dxa"/>
            <w:vAlign w:val="center"/>
          </w:tcPr>
          <w:p w:rsidR="00253061" w:rsidRPr="002B4FF6" w:rsidRDefault="00253061" w:rsidP="00FF6C46">
            <w:pPr>
              <w:pStyle w:val="Tabletext"/>
              <w:jc w:val="center"/>
            </w:pPr>
            <w:r w:rsidRPr="002B4FF6">
              <w:rPr>
                <w:rFonts w:hint="eastAsia"/>
              </w:rPr>
              <w:t>（</w:t>
            </w:r>
            <w:r w:rsidRPr="002B4FF6">
              <w:rPr>
                <w:rFonts w:hint="eastAsia"/>
                <w:lang w:eastAsia="zh-CN"/>
              </w:rPr>
              <w:t>见注</w:t>
            </w:r>
            <w:r w:rsidRPr="002B4FF6">
              <w:t xml:space="preserve"> 1</w:t>
            </w:r>
            <w:r w:rsidRPr="002B4FF6">
              <w:rPr>
                <w:rFonts w:hint="eastAsia"/>
              </w:rPr>
              <w:t>）</w:t>
            </w:r>
          </w:p>
        </w:tc>
        <w:tc>
          <w:tcPr>
            <w:tcW w:w="2340" w:type="dxa"/>
            <w:vAlign w:val="center"/>
          </w:tcPr>
          <w:p w:rsidR="00253061" w:rsidRPr="002B4FF6" w:rsidRDefault="00253061" w:rsidP="00FF6C46">
            <w:pPr>
              <w:pStyle w:val="Tabletext"/>
              <w:jc w:val="center"/>
            </w:pPr>
            <w:r w:rsidRPr="002B4FF6">
              <w:t xml:space="preserve">6.015 MHz </w:t>
            </w:r>
            <w:r w:rsidRPr="002B4FF6">
              <w:rPr>
                <w:szCs w:val="22"/>
              </w:rPr>
              <w:sym w:font="Symbol" w:char="F0A3"/>
            </w:r>
            <w:r w:rsidRPr="002B4FF6">
              <w:t xml:space="preserve"> f_offset &lt; 6.5 MHz</w:t>
            </w:r>
          </w:p>
        </w:tc>
        <w:tc>
          <w:tcPr>
            <w:tcW w:w="3828" w:type="dxa"/>
            <w:vAlign w:val="center"/>
          </w:tcPr>
          <w:p w:rsidR="00253061" w:rsidRPr="002B4FF6" w:rsidRDefault="00253061" w:rsidP="00FF6C46">
            <w:pPr>
              <w:pStyle w:val="Tabletext"/>
              <w:jc w:val="center"/>
            </w:pPr>
            <w:r w:rsidRPr="002B4FF6">
              <w:t>−27.5 dBm</w:t>
            </w:r>
          </w:p>
        </w:tc>
        <w:tc>
          <w:tcPr>
            <w:tcW w:w="1272" w:type="dxa"/>
            <w:vAlign w:val="center"/>
          </w:tcPr>
          <w:p w:rsidR="00253061" w:rsidRPr="002B4FF6" w:rsidRDefault="00253061" w:rsidP="00FF6C46">
            <w:pPr>
              <w:pStyle w:val="Tabletext"/>
              <w:jc w:val="center"/>
            </w:pPr>
            <w:r w:rsidRPr="002B4FF6">
              <w:t>30 kHz</w:t>
            </w:r>
          </w:p>
        </w:tc>
      </w:tr>
      <w:tr w:rsidR="00253061" w:rsidRPr="002B4FF6" w:rsidTr="00FF6C46">
        <w:trPr>
          <w:gridAfter w:val="1"/>
          <w:wAfter w:w="6" w:type="dxa"/>
          <w:jc w:val="center"/>
        </w:trPr>
        <w:tc>
          <w:tcPr>
            <w:tcW w:w="2199" w:type="dxa"/>
            <w:vAlign w:val="center"/>
          </w:tcPr>
          <w:p w:rsidR="00253061" w:rsidRPr="002B4FF6" w:rsidRDefault="00253061" w:rsidP="00FF6C46">
            <w:pPr>
              <w:pStyle w:val="Tabletext"/>
              <w:jc w:val="center"/>
            </w:pPr>
            <w:r w:rsidRPr="002B4FF6">
              <w:t xml:space="preserve">6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340" w:type="dxa"/>
            <w:vAlign w:val="center"/>
          </w:tcPr>
          <w:p w:rsidR="00253061" w:rsidRPr="002B4FF6" w:rsidRDefault="00253061" w:rsidP="00FF6C46">
            <w:pPr>
              <w:pStyle w:val="Tabletext"/>
              <w:jc w:val="center"/>
              <w:rPr>
                <w:lang w:val="en-US"/>
              </w:rPr>
            </w:pPr>
            <w:r w:rsidRPr="002B4FF6">
              <w:rPr>
                <w:lang w:val="en-US"/>
              </w:rPr>
              <w:t xml:space="preserve">6.5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3828" w:type="dxa"/>
            <w:vAlign w:val="center"/>
          </w:tcPr>
          <w:p w:rsidR="00253061" w:rsidRPr="002B4FF6" w:rsidRDefault="00253061" w:rsidP="00FF6C46">
            <w:pPr>
              <w:pStyle w:val="Tabletext"/>
              <w:jc w:val="center"/>
            </w:pPr>
            <w:r w:rsidRPr="002B4FF6">
              <w:t>−14.5 dBm</w:t>
            </w:r>
          </w:p>
        </w:tc>
        <w:tc>
          <w:tcPr>
            <w:tcW w:w="1272" w:type="dxa"/>
            <w:vAlign w:val="center"/>
          </w:tcPr>
          <w:p w:rsidR="00253061" w:rsidRPr="002B4FF6" w:rsidRDefault="00253061" w:rsidP="00FF6C46">
            <w:pPr>
              <w:pStyle w:val="Tabletext"/>
              <w:jc w:val="center"/>
            </w:pPr>
            <w:r w:rsidRPr="002B4FF6">
              <w:t>1 MHz</w:t>
            </w:r>
          </w:p>
        </w:tc>
      </w:tr>
    </w:tbl>
    <w:p w:rsidR="00253061" w:rsidRPr="00845942" w:rsidRDefault="00253061" w:rsidP="00065B5F">
      <w:pPr>
        <w:pStyle w:val="TableNo"/>
        <w:rPr>
          <w:lang w:val="en-US" w:eastAsia="zh-CN"/>
        </w:rPr>
      </w:pPr>
      <w:r w:rsidRPr="00845942">
        <w:rPr>
          <w:rFonts w:cs="??" w:hint="eastAsia"/>
          <w:lang w:val="en-US" w:eastAsia="zh-CN"/>
        </w:rPr>
        <w:lastRenderedPageBreak/>
        <w:t>表</w:t>
      </w:r>
      <w:r>
        <w:t>42</w:t>
      </w:r>
      <w:r w:rsidRPr="00C73229">
        <w:t>B</w:t>
      </w:r>
    </w:p>
    <w:p w:rsidR="00253061" w:rsidRPr="00365DC2" w:rsidRDefault="00253061" w:rsidP="00253061">
      <w:pPr>
        <w:pStyle w:val="Tabletitle"/>
        <w:rPr>
          <w:lang w:eastAsia="zh-CN"/>
        </w:rPr>
      </w:pPr>
      <w:r>
        <w:rPr>
          <w:rFonts w:ascii="SimSun" w:hAnsi="SimSun" w:cs="SimSun" w:hint="eastAsia"/>
          <w:lang w:eastAsia="zh-CN"/>
        </w:rPr>
        <w:t>频谱发</w:t>
      </w:r>
      <w:r>
        <w:rPr>
          <w:rFonts w:cs="??" w:hint="eastAsia"/>
          <w:lang w:eastAsia="zh-CN"/>
        </w:rPr>
        <w:t>射掩模，</w:t>
      </w:r>
      <w:r>
        <w:rPr>
          <w:lang w:eastAsia="zh-CN"/>
        </w:rPr>
        <w:t>BS</w:t>
      </w:r>
      <w:r w:rsidRPr="00C73229">
        <w:rPr>
          <w:rFonts w:hint="eastAsia"/>
          <w:lang w:eastAsia="zh-CN"/>
        </w:rPr>
        <w:t>最大输出功率</w:t>
      </w:r>
      <w:r w:rsidRPr="00365DC2">
        <w:rPr>
          <w:lang w:eastAsia="zh-CN"/>
        </w:rPr>
        <w:t xml:space="preserve">39 </w:t>
      </w:r>
      <w:r w:rsidRPr="00365DC2">
        <w:rPr>
          <w:szCs w:val="24"/>
        </w:rPr>
        <w:sym w:font="Symbol" w:char="F0A3"/>
      </w:r>
      <w:r w:rsidRPr="00365DC2">
        <w:rPr>
          <w:lang w:eastAsia="zh-CN"/>
        </w:rPr>
        <w:t xml:space="preserve"> </w:t>
      </w:r>
      <w:r>
        <w:rPr>
          <w:i/>
          <w:iCs/>
          <w:sz w:val="22"/>
          <w:szCs w:val="22"/>
          <w:lang w:val="en-US" w:eastAsia="zh-CN"/>
        </w:rPr>
        <w:t>P</w:t>
      </w:r>
      <w:r w:rsidRPr="00365DC2">
        <w:rPr>
          <w:lang w:eastAsia="zh-CN"/>
        </w:rPr>
        <w:t xml:space="preserve"> &lt;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2679"/>
        <w:gridCol w:w="3828"/>
        <w:gridCol w:w="1275"/>
      </w:tblGrid>
      <w:tr w:rsidR="00253061" w:rsidRPr="002B4FF6" w:rsidTr="00FF6C46">
        <w:trPr>
          <w:jc w:val="center"/>
        </w:trPr>
        <w:tc>
          <w:tcPr>
            <w:tcW w:w="1857"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rFonts w:cs="??"/>
                <w:lang w:eastAsia="zh-CN"/>
              </w:rPr>
              <w:br/>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679"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00065B5F">
              <w:rPr>
                <w:rFonts w:cs="??"/>
                <w:lang w:eastAsia="zh-CN"/>
              </w:rPr>
              <w:br/>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28"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275" w:type="dxa"/>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FF6C46">
        <w:trPr>
          <w:jc w:val="center"/>
        </w:trPr>
        <w:tc>
          <w:tcPr>
            <w:tcW w:w="1857" w:type="dxa"/>
            <w:vAlign w:val="center"/>
          </w:tcPr>
          <w:p w:rsidR="00253061" w:rsidRPr="002B4FF6" w:rsidRDefault="00253061" w:rsidP="00FF6C46">
            <w:pPr>
              <w:pStyle w:val="Tabletext"/>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br/>
              <w:t>&lt; 5.2 MHz</w:t>
            </w:r>
          </w:p>
        </w:tc>
        <w:tc>
          <w:tcPr>
            <w:tcW w:w="2679" w:type="dxa"/>
            <w:vAlign w:val="center"/>
          </w:tcPr>
          <w:p w:rsidR="00253061" w:rsidRPr="002B4FF6" w:rsidRDefault="00253061" w:rsidP="00FF6C46">
            <w:pPr>
              <w:pStyle w:val="Tabletext"/>
              <w:jc w:val="center"/>
            </w:pPr>
            <w:r w:rsidRPr="002B4FF6">
              <w:t xml:space="preserve">5.015 MHz </w:t>
            </w:r>
            <w:r w:rsidRPr="002B4FF6">
              <w:rPr>
                <w:szCs w:val="22"/>
              </w:rPr>
              <w:sym w:font="Symbol" w:char="F0A3"/>
            </w:r>
            <w:r w:rsidRPr="002B4FF6">
              <w:t xml:space="preserve"> f_offset &lt; 5.215 MHz</w:t>
            </w:r>
          </w:p>
        </w:tc>
        <w:tc>
          <w:tcPr>
            <w:tcW w:w="3828" w:type="dxa"/>
            <w:vAlign w:val="center"/>
          </w:tcPr>
          <w:p w:rsidR="00253061" w:rsidRPr="002B4FF6" w:rsidRDefault="00253061" w:rsidP="00FF6C46">
            <w:pPr>
              <w:pStyle w:val="Tabletext"/>
              <w:jc w:val="center"/>
            </w:pPr>
            <w:r w:rsidRPr="002B4FF6">
              <w:t>−15.5 dBm</w:t>
            </w:r>
          </w:p>
        </w:tc>
        <w:tc>
          <w:tcPr>
            <w:tcW w:w="1275" w:type="dxa"/>
            <w:vAlign w:val="center"/>
          </w:tcPr>
          <w:p w:rsidR="00253061" w:rsidRPr="002B4FF6" w:rsidRDefault="00253061" w:rsidP="00FF6C46">
            <w:pPr>
              <w:pStyle w:val="Tabletext"/>
              <w:jc w:val="center"/>
            </w:pPr>
            <w:r w:rsidRPr="002B4FF6">
              <w:t>30 kHz</w:t>
            </w:r>
          </w:p>
        </w:tc>
      </w:tr>
      <w:tr w:rsidR="00253061" w:rsidRPr="002B4FF6" w:rsidTr="00FF6C46">
        <w:trPr>
          <w:jc w:val="center"/>
        </w:trPr>
        <w:tc>
          <w:tcPr>
            <w:tcW w:w="1857" w:type="dxa"/>
            <w:vAlign w:val="center"/>
          </w:tcPr>
          <w:p w:rsidR="00253061" w:rsidRPr="002B4FF6" w:rsidRDefault="00253061" w:rsidP="00FF6C46">
            <w:pPr>
              <w:pStyle w:val="Tabletext"/>
              <w:jc w:val="center"/>
            </w:pPr>
            <w:r w:rsidRPr="002B4FF6">
              <w:t xml:space="preserve">5.2 MHz </w:t>
            </w:r>
            <w:r w:rsidRPr="002B4FF6">
              <w:rPr>
                <w:szCs w:val="22"/>
              </w:rPr>
              <w:sym w:font="Symbol" w:char="F0A3"/>
            </w:r>
            <w:r w:rsidRPr="002B4FF6">
              <w:rPr>
                <w:szCs w:val="22"/>
              </w:rPr>
              <w:sym w:font="Symbol" w:char="F044"/>
            </w:r>
            <w:r w:rsidRPr="002B4FF6">
              <w:rPr>
                <w:i/>
                <w:iCs/>
              </w:rPr>
              <w:t>f</w:t>
            </w:r>
            <w:r w:rsidRPr="002B4FF6">
              <w:br/>
              <w:t>&lt; 6 MHz</w:t>
            </w:r>
          </w:p>
        </w:tc>
        <w:tc>
          <w:tcPr>
            <w:tcW w:w="2679" w:type="dxa"/>
            <w:vAlign w:val="center"/>
          </w:tcPr>
          <w:p w:rsidR="00253061" w:rsidRPr="002B4FF6" w:rsidRDefault="00253061" w:rsidP="00FF6C46">
            <w:pPr>
              <w:pStyle w:val="Tabletext"/>
              <w:jc w:val="center"/>
            </w:pPr>
            <w:r w:rsidRPr="002B4FF6">
              <w:t xml:space="preserve">5.215 MHz </w:t>
            </w:r>
            <w:r w:rsidRPr="002B4FF6">
              <w:rPr>
                <w:szCs w:val="22"/>
              </w:rPr>
              <w:sym w:font="Symbol" w:char="F0A3"/>
            </w:r>
            <w:r w:rsidRPr="002B4FF6">
              <w:t xml:space="preserve"> f_offset &lt; 6.015 MHz</w:t>
            </w:r>
          </w:p>
        </w:tc>
        <w:tc>
          <w:tcPr>
            <w:tcW w:w="3828" w:type="dxa"/>
            <w:tcMar>
              <w:left w:w="28" w:type="dxa"/>
              <w:right w:w="28" w:type="dxa"/>
            </w:tcMar>
            <w:vAlign w:val="center"/>
          </w:tcPr>
          <w:p w:rsidR="00253061" w:rsidRPr="002B4FF6" w:rsidRDefault="00856217" w:rsidP="00FF6C46">
            <w:pPr>
              <w:pStyle w:val="Tabletext"/>
              <w:jc w:val="center"/>
            </w:pPr>
            <w:r w:rsidRPr="002B4FF6">
              <w:rPr>
                <w:position w:val="-28"/>
              </w:rPr>
              <w:object w:dxaOrig="3803" w:dyaOrig="680">
                <v:shape id="_x0000_i1080" type="#_x0000_t75" style="width:174.7pt;height:31.3pt;mso-position-horizontal-relative:page;mso-position-vertical-relative:page" o:ole="">
                  <v:imagedata r:id="rId124" o:title=""/>
                </v:shape>
                <o:OLEObject Type="Embed" ProgID="Equation.DSMT4" ShapeID="_x0000_i1080" DrawAspect="Content" ObjectID="_1504443359" r:id="rId125">
                  <o:FieldCodes>\* MERGEFORMAT</o:FieldCodes>
                </o:OLEObject>
              </w:object>
            </w:r>
          </w:p>
        </w:tc>
        <w:tc>
          <w:tcPr>
            <w:tcW w:w="1275" w:type="dxa"/>
            <w:vAlign w:val="center"/>
          </w:tcPr>
          <w:p w:rsidR="00253061" w:rsidRPr="002B4FF6" w:rsidRDefault="00253061" w:rsidP="00FF6C46">
            <w:pPr>
              <w:pStyle w:val="Tabletext"/>
              <w:jc w:val="center"/>
            </w:pPr>
            <w:r w:rsidRPr="002B4FF6">
              <w:t>30 kHz</w:t>
            </w:r>
          </w:p>
        </w:tc>
      </w:tr>
      <w:tr w:rsidR="00253061" w:rsidRPr="002B4FF6" w:rsidTr="00FF6C46">
        <w:trPr>
          <w:jc w:val="center"/>
        </w:trPr>
        <w:tc>
          <w:tcPr>
            <w:tcW w:w="1857" w:type="dxa"/>
            <w:vAlign w:val="center"/>
          </w:tcPr>
          <w:p w:rsidR="00253061" w:rsidRPr="002B4FF6" w:rsidRDefault="00253061" w:rsidP="00FF6C46">
            <w:pPr>
              <w:pStyle w:val="Tabletext"/>
              <w:jc w:val="center"/>
            </w:pPr>
            <w:r w:rsidRPr="002B4FF6">
              <w:rPr>
                <w:rFonts w:hint="eastAsia"/>
              </w:rPr>
              <w:t>（</w:t>
            </w:r>
            <w:r w:rsidRPr="002B4FF6">
              <w:rPr>
                <w:rFonts w:hint="eastAsia"/>
                <w:lang w:eastAsia="zh-CN"/>
              </w:rPr>
              <w:t>见注</w:t>
            </w:r>
            <w:r w:rsidRPr="002B4FF6">
              <w:t xml:space="preserve"> 1</w:t>
            </w:r>
            <w:r w:rsidRPr="002B4FF6">
              <w:rPr>
                <w:rFonts w:hint="eastAsia"/>
              </w:rPr>
              <w:t>）</w:t>
            </w:r>
          </w:p>
        </w:tc>
        <w:tc>
          <w:tcPr>
            <w:tcW w:w="2679" w:type="dxa"/>
            <w:vAlign w:val="center"/>
          </w:tcPr>
          <w:p w:rsidR="00253061" w:rsidRPr="002B4FF6" w:rsidRDefault="00253061" w:rsidP="00FF6C46">
            <w:pPr>
              <w:pStyle w:val="Tabletext"/>
              <w:jc w:val="center"/>
            </w:pPr>
            <w:r w:rsidRPr="002B4FF6">
              <w:t xml:space="preserve">6.015 MHz </w:t>
            </w:r>
            <w:r w:rsidRPr="002B4FF6">
              <w:rPr>
                <w:szCs w:val="22"/>
              </w:rPr>
              <w:sym w:font="Symbol" w:char="F0A3"/>
            </w:r>
            <w:r w:rsidRPr="002B4FF6">
              <w:t xml:space="preserve"> f_offset &lt; 6.5 MHz</w:t>
            </w:r>
          </w:p>
        </w:tc>
        <w:tc>
          <w:tcPr>
            <w:tcW w:w="3828" w:type="dxa"/>
            <w:vAlign w:val="center"/>
          </w:tcPr>
          <w:p w:rsidR="00253061" w:rsidRPr="002B4FF6" w:rsidRDefault="00253061" w:rsidP="00FF6C46">
            <w:pPr>
              <w:pStyle w:val="Tabletext"/>
              <w:jc w:val="center"/>
            </w:pPr>
            <w:r w:rsidRPr="002B4FF6">
              <w:t>−27.5 dBm</w:t>
            </w:r>
          </w:p>
        </w:tc>
        <w:tc>
          <w:tcPr>
            <w:tcW w:w="1275" w:type="dxa"/>
            <w:vAlign w:val="center"/>
          </w:tcPr>
          <w:p w:rsidR="00253061" w:rsidRPr="002B4FF6" w:rsidRDefault="00253061" w:rsidP="00FF6C46">
            <w:pPr>
              <w:pStyle w:val="Tabletext"/>
              <w:jc w:val="center"/>
            </w:pPr>
            <w:r w:rsidRPr="002B4FF6">
              <w:t>30 kHz</w:t>
            </w:r>
          </w:p>
        </w:tc>
      </w:tr>
      <w:tr w:rsidR="00253061" w:rsidRPr="002B4FF6" w:rsidTr="00FF6C46">
        <w:trPr>
          <w:jc w:val="center"/>
        </w:trPr>
        <w:tc>
          <w:tcPr>
            <w:tcW w:w="1857" w:type="dxa"/>
            <w:vAlign w:val="center"/>
          </w:tcPr>
          <w:p w:rsidR="00253061" w:rsidRPr="002B4FF6" w:rsidRDefault="00253061" w:rsidP="00FF6C46">
            <w:pPr>
              <w:pStyle w:val="Tabletext"/>
              <w:jc w:val="center"/>
            </w:pPr>
            <w:r w:rsidRPr="002B4FF6">
              <w:t xml:space="preserve">6 MHz </w:t>
            </w:r>
            <w:r w:rsidRPr="002B4FF6">
              <w:rPr>
                <w:szCs w:val="22"/>
              </w:rPr>
              <w:sym w:font="Symbol" w:char="F0A3"/>
            </w:r>
            <w:r w:rsidRPr="002B4FF6">
              <w:rPr>
                <w:szCs w:val="22"/>
              </w:rPr>
              <w:sym w:font="Symbol" w:char="F044"/>
            </w:r>
            <w:r w:rsidRPr="002B4FF6">
              <w:rPr>
                <w:i/>
                <w:iCs/>
              </w:rPr>
              <w:t>f</w:t>
            </w:r>
            <w:r w:rsidRPr="002B4FF6">
              <w:br/>
              <w:t>&lt; 15 MHz</w:t>
            </w:r>
          </w:p>
        </w:tc>
        <w:tc>
          <w:tcPr>
            <w:tcW w:w="2679" w:type="dxa"/>
            <w:vAlign w:val="center"/>
          </w:tcPr>
          <w:p w:rsidR="00253061" w:rsidRPr="002B4FF6" w:rsidRDefault="00253061" w:rsidP="00FF6C46">
            <w:pPr>
              <w:pStyle w:val="Tabletext"/>
              <w:jc w:val="center"/>
            </w:pPr>
            <w:r w:rsidRPr="002B4FF6">
              <w:t xml:space="preserve">6.5 MHz </w:t>
            </w:r>
            <w:r w:rsidRPr="002B4FF6">
              <w:rPr>
                <w:szCs w:val="22"/>
              </w:rPr>
              <w:sym w:font="Symbol" w:char="F0A3"/>
            </w:r>
            <w:r w:rsidRPr="002B4FF6">
              <w:t xml:space="preserve"> f_offset &lt; 15.5 MHz</w:t>
            </w:r>
          </w:p>
        </w:tc>
        <w:tc>
          <w:tcPr>
            <w:tcW w:w="3828" w:type="dxa"/>
            <w:vAlign w:val="center"/>
          </w:tcPr>
          <w:p w:rsidR="00253061" w:rsidRPr="002B4FF6" w:rsidRDefault="00253061" w:rsidP="00FF6C46">
            <w:pPr>
              <w:pStyle w:val="Tabletext"/>
              <w:jc w:val="center"/>
            </w:pPr>
            <w:r w:rsidRPr="002B4FF6">
              <w:t>−14.5 dBm</w:t>
            </w:r>
          </w:p>
        </w:tc>
        <w:tc>
          <w:tcPr>
            <w:tcW w:w="1275" w:type="dxa"/>
            <w:vAlign w:val="center"/>
          </w:tcPr>
          <w:p w:rsidR="00253061" w:rsidRPr="002B4FF6" w:rsidRDefault="00253061" w:rsidP="00FF6C46">
            <w:pPr>
              <w:pStyle w:val="Tabletext"/>
              <w:jc w:val="center"/>
            </w:pPr>
            <w:r w:rsidRPr="002B4FF6">
              <w:t>1 MHz</w:t>
            </w:r>
          </w:p>
        </w:tc>
      </w:tr>
      <w:tr w:rsidR="00253061" w:rsidRPr="002B4FF6" w:rsidTr="00FF6C46">
        <w:trPr>
          <w:jc w:val="center"/>
        </w:trPr>
        <w:tc>
          <w:tcPr>
            <w:tcW w:w="1857" w:type="dxa"/>
            <w:vAlign w:val="center"/>
          </w:tcPr>
          <w:p w:rsidR="00253061" w:rsidRPr="002B4FF6" w:rsidRDefault="00253061" w:rsidP="00FF6C46">
            <w:pPr>
              <w:pStyle w:val="Tabletext"/>
              <w:jc w:val="center"/>
            </w:pPr>
            <w:r w:rsidRPr="002B4FF6">
              <w:t xml:space="preserve">15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679" w:type="dxa"/>
            <w:vAlign w:val="center"/>
          </w:tcPr>
          <w:p w:rsidR="00253061" w:rsidRPr="002B4FF6" w:rsidRDefault="00253061" w:rsidP="00FF6C46">
            <w:pPr>
              <w:pStyle w:val="Tabletext"/>
              <w:jc w:val="center"/>
              <w:rPr>
                <w:lang w:val="en-US"/>
              </w:rPr>
            </w:pPr>
            <w:r w:rsidRPr="002B4FF6">
              <w:rPr>
                <w:lang w:val="en-US"/>
              </w:rPr>
              <w:t xml:space="preserve">15.5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3828" w:type="dxa"/>
            <w:vAlign w:val="center"/>
          </w:tcPr>
          <w:p w:rsidR="00253061" w:rsidRPr="002B4FF6" w:rsidRDefault="00253061" w:rsidP="00FF6C46">
            <w:pPr>
              <w:pStyle w:val="Tabletext"/>
              <w:jc w:val="center"/>
            </w:pPr>
            <w:r w:rsidRPr="002B4FF6">
              <w:rPr>
                <w:i/>
                <w:iCs/>
              </w:rPr>
              <w:t>P</w:t>
            </w:r>
            <w:r w:rsidRPr="002B4FF6">
              <w:t xml:space="preserve"> – 57.5 dB</w:t>
            </w:r>
          </w:p>
        </w:tc>
        <w:tc>
          <w:tcPr>
            <w:tcW w:w="1275" w:type="dxa"/>
            <w:vAlign w:val="center"/>
          </w:tcPr>
          <w:p w:rsidR="00253061" w:rsidRPr="002B4FF6" w:rsidRDefault="00253061" w:rsidP="00FF6C46">
            <w:pPr>
              <w:pStyle w:val="Tabletext"/>
              <w:jc w:val="center"/>
            </w:pPr>
            <w:r w:rsidRPr="002B4FF6">
              <w:t>1 MHz</w:t>
            </w:r>
          </w:p>
        </w:tc>
      </w:tr>
    </w:tbl>
    <w:p w:rsidR="00253061" w:rsidRPr="00845942" w:rsidRDefault="00253061" w:rsidP="00253061">
      <w:pPr>
        <w:pStyle w:val="TableNo"/>
        <w:rPr>
          <w:lang w:val="en-US" w:eastAsia="zh-CN"/>
        </w:rPr>
      </w:pPr>
      <w:r w:rsidRPr="00845942">
        <w:rPr>
          <w:rFonts w:cs="??" w:hint="eastAsia"/>
          <w:lang w:val="en-US" w:eastAsia="zh-CN"/>
        </w:rPr>
        <w:t>表</w:t>
      </w:r>
      <w:r>
        <w:rPr>
          <w:lang w:val="en-US" w:eastAsia="zh-CN"/>
        </w:rPr>
        <w:t>42</w:t>
      </w:r>
      <w:r w:rsidRPr="00845942">
        <w:rPr>
          <w:lang w:val="en-US" w:eastAsia="zh-CN"/>
        </w:rPr>
        <w:t>C</w:t>
      </w:r>
    </w:p>
    <w:p w:rsidR="00253061" w:rsidRPr="00365DC2" w:rsidRDefault="00253061" w:rsidP="00253061">
      <w:pPr>
        <w:pStyle w:val="Tabletitle"/>
        <w:rPr>
          <w:lang w:eastAsia="zh-CN"/>
        </w:rPr>
      </w:pPr>
      <w:r>
        <w:rPr>
          <w:rFonts w:ascii="SimSun" w:hAnsi="SimSun" w:cs="SimSun" w:hint="eastAsia"/>
          <w:lang w:eastAsia="zh-CN"/>
        </w:rPr>
        <w:t>频谱发</w:t>
      </w:r>
      <w:r>
        <w:rPr>
          <w:rFonts w:cs="??" w:hint="eastAsia"/>
          <w:lang w:eastAsia="zh-CN"/>
        </w:rPr>
        <w:t>射掩模，</w:t>
      </w:r>
      <w:r>
        <w:rPr>
          <w:lang w:eastAsia="zh-CN"/>
        </w:rPr>
        <w:t>BS</w:t>
      </w:r>
      <w:r w:rsidRPr="00C73229">
        <w:rPr>
          <w:rFonts w:hint="eastAsia"/>
          <w:lang w:eastAsia="zh-CN"/>
        </w:rPr>
        <w:t>最大输出功率</w:t>
      </w:r>
      <w:r>
        <w:rPr>
          <w:rFonts w:cs="??"/>
          <w:lang w:eastAsia="zh-CN"/>
        </w:rPr>
        <w:t xml:space="preserve"> </w:t>
      </w:r>
      <w:r>
        <w:rPr>
          <w:lang w:eastAsia="zh-CN"/>
        </w:rPr>
        <w:t xml:space="preserve">31 </w:t>
      </w:r>
      <w:r>
        <w:rPr>
          <w:szCs w:val="24"/>
        </w:rPr>
        <w:sym w:font="Symbol" w:char="F0A3"/>
      </w:r>
      <w:r w:rsidR="00856217">
        <w:rPr>
          <w:szCs w:val="24"/>
        </w:rPr>
        <w:t xml:space="preserve"> </w:t>
      </w:r>
      <w:r>
        <w:rPr>
          <w:i/>
          <w:iCs/>
          <w:lang w:eastAsia="zh-CN"/>
        </w:rPr>
        <w:t>P</w:t>
      </w:r>
      <w:r w:rsidR="00856217">
        <w:rPr>
          <w:i/>
          <w:iCs/>
          <w:lang w:eastAsia="zh-CN"/>
        </w:rPr>
        <w:t xml:space="preserve"> </w:t>
      </w:r>
      <w:r>
        <w:rPr>
          <w:lang w:eastAsia="zh-CN"/>
        </w:rPr>
        <w:t>&lt;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161"/>
        <w:gridCol w:w="4236"/>
        <w:gridCol w:w="1422"/>
      </w:tblGrid>
      <w:tr w:rsidR="00253061" w:rsidRPr="002B4FF6" w:rsidTr="00856217">
        <w:trPr>
          <w:jc w:val="center"/>
        </w:trPr>
        <w:tc>
          <w:tcPr>
            <w:tcW w:w="182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rFonts w:cs="??"/>
                <w:lang w:eastAsia="zh-CN"/>
              </w:rPr>
              <w:br/>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161"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4236"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422" w:type="dxa"/>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jc w:val="center"/>
        </w:trPr>
        <w:tc>
          <w:tcPr>
            <w:tcW w:w="1820" w:type="dxa"/>
            <w:vAlign w:val="center"/>
          </w:tcPr>
          <w:p w:rsidR="00253061" w:rsidRPr="002B4FF6" w:rsidRDefault="00253061" w:rsidP="00FF6C46">
            <w:pPr>
              <w:pStyle w:val="Tabletext"/>
              <w:keepNext/>
              <w:keepLines/>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br/>
              <w:t>&lt; 5.2 MHz</w:t>
            </w:r>
          </w:p>
        </w:tc>
        <w:tc>
          <w:tcPr>
            <w:tcW w:w="2161" w:type="dxa"/>
            <w:vAlign w:val="center"/>
          </w:tcPr>
          <w:p w:rsidR="00253061" w:rsidRPr="002B4FF6" w:rsidRDefault="00253061" w:rsidP="00FF6C46">
            <w:pPr>
              <w:pStyle w:val="Tabletext"/>
              <w:keepNext/>
              <w:keepLines/>
              <w:jc w:val="center"/>
            </w:pPr>
            <w:r w:rsidRPr="002B4FF6">
              <w:t xml:space="preserve">5.015 MHz </w:t>
            </w:r>
            <w:r w:rsidRPr="002B4FF6">
              <w:rPr>
                <w:szCs w:val="22"/>
              </w:rPr>
              <w:sym w:font="Symbol" w:char="F0A3"/>
            </w:r>
            <w:r w:rsidRPr="002B4FF6">
              <w:t xml:space="preserve"> f_offset &lt; 5.215 MHz</w:t>
            </w:r>
          </w:p>
        </w:tc>
        <w:tc>
          <w:tcPr>
            <w:tcW w:w="4236" w:type="dxa"/>
            <w:vAlign w:val="center"/>
          </w:tcPr>
          <w:p w:rsidR="00253061" w:rsidRPr="002B4FF6" w:rsidRDefault="00253061" w:rsidP="00FF6C46">
            <w:pPr>
              <w:pStyle w:val="Tabletext"/>
              <w:keepNext/>
              <w:keepLines/>
              <w:jc w:val="center"/>
            </w:pPr>
            <w:r w:rsidRPr="002B4FF6">
              <w:rPr>
                <w:i/>
                <w:iCs/>
              </w:rPr>
              <w:t>P</w:t>
            </w:r>
            <w:r w:rsidRPr="002B4FF6">
              <w:t xml:space="preserve"> – 54.5 dB</w:t>
            </w:r>
          </w:p>
        </w:tc>
        <w:tc>
          <w:tcPr>
            <w:tcW w:w="1422" w:type="dxa"/>
            <w:vAlign w:val="center"/>
          </w:tcPr>
          <w:p w:rsidR="00253061" w:rsidRPr="002B4FF6" w:rsidRDefault="00253061" w:rsidP="00FF6C46">
            <w:pPr>
              <w:pStyle w:val="Tabletext"/>
              <w:keepNext/>
              <w:keepLines/>
              <w:jc w:val="center"/>
            </w:pPr>
            <w:r w:rsidRPr="002B4FF6">
              <w:t>30 kHz</w:t>
            </w:r>
          </w:p>
        </w:tc>
      </w:tr>
      <w:tr w:rsidR="00253061" w:rsidRPr="002B4FF6" w:rsidTr="00856217">
        <w:trPr>
          <w:jc w:val="center"/>
        </w:trPr>
        <w:tc>
          <w:tcPr>
            <w:tcW w:w="1820" w:type="dxa"/>
            <w:vAlign w:val="center"/>
          </w:tcPr>
          <w:p w:rsidR="00253061" w:rsidRPr="002B4FF6" w:rsidRDefault="00253061" w:rsidP="00FF6C46">
            <w:pPr>
              <w:pStyle w:val="Tabletext"/>
              <w:keepNext/>
              <w:keepLines/>
              <w:jc w:val="center"/>
            </w:pPr>
            <w:r w:rsidRPr="002B4FF6">
              <w:t xml:space="preserve">5.2 MHz </w:t>
            </w:r>
            <w:r w:rsidRPr="002B4FF6">
              <w:rPr>
                <w:szCs w:val="22"/>
              </w:rPr>
              <w:sym w:font="Symbol" w:char="F0A3"/>
            </w:r>
            <w:r w:rsidRPr="002B4FF6">
              <w:rPr>
                <w:szCs w:val="22"/>
              </w:rPr>
              <w:sym w:font="Symbol" w:char="F044"/>
            </w:r>
            <w:r w:rsidRPr="002B4FF6">
              <w:rPr>
                <w:i/>
                <w:iCs/>
              </w:rPr>
              <w:t>f</w:t>
            </w:r>
            <w:r w:rsidRPr="002B4FF6">
              <w:br/>
              <w:t>&lt; 6 MHz</w:t>
            </w:r>
          </w:p>
        </w:tc>
        <w:tc>
          <w:tcPr>
            <w:tcW w:w="2161" w:type="dxa"/>
            <w:vAlign w:val="center"/>
          </w:tcPr>
          <w:p w:rsidR="00253061" w:rsidRPr="002B4FF6" w:rsidRDefault="00253061" w:rsidP="00FF6C46">
            <w:pPr>
              <w:pStyle w:val="Tabletext"/>
              <w:keepNext/>
              <w:keepLines/>
              <w:jc w:val="center"/>
            </w:pPr>
            <w:r w:rsidRPr="002B4FF6">
              <w:t xml:space="preserve">5.215 MHz </w:t>
            </w:r>
            <w:r w:rsidRPr="002B4FF6">
              <w:rPr>
                <w:szCs w:val="22"/>
              </w:rPr>
              <w:sym w:font="Symbol" w:char="F0A3"/>
            </w:r>
            <w:r w:rsidRPr="002B4FF6">
              <w:t xml:space="preserve"> f_offset &lt; 6.015 MHz</w:t>
            </w:r>
          </w:p>
        </w:tc>
        <w:tc>
          <w:tcPr>
            <w:tcW w:w="4236" w:type="dxa"/>
            <w:tcMar>
              <w:left w:w="28" w:type="dxa"/>
              <w:right w:w="28" w:type="dxa"/>
            </w:tcMar>
            <w:vAlign w:val="center"/>
          </w:tcPr>
          <w:p w:rsidR="00253061" w:rsidRPr="002B4FF6" w:rsidRDefault="00253061" w:rsidP="00FF6C46">
            <w:pPr>
              <w:pStyle w:val="Tabletext"/>
              <w:keepNext/>
              <w:keepLines/>
              <w:jc w:val="center"/>
            </w:pPr>
            <w:r w:rsidRPr="002B4FF6">
              <w:rPr>
                <w:position w:val="-28"/>
              </w:rPr>
              <w:object w:dxaOrig="4021" w:dyaOrig="680">
                <v:shape id="_x0000_i1081" type="#_x0000_t75" style="width:197.2pt;height:33.2pt;mso-position-horizontal-relative:page;mso-position-vertical-relative:page" o:ole="">
                  <v:imagedata r:id="rId126" o:title=""/>
                </v:shape>
                <o:OLEObject Type="Embed" ProgID="Equation.DSMT4" ShapeID="_x0000_i1081" DrawAspect="Content" ObjectID="_1504443360" r:id="rId127">
                  <o:FieldCodes>\* MERGEFORMAT</o:FieldCodes>
                </o:OLEObject>
              </w:object>
            </w:r>
          </w:p>
        </w:tc>
        <w:tc>
          <w:tcPr>
            <w:tcW w:w="1422" w:type="dxa"/>
            <w:vAlign w:val="center"/>
          </w:tcPr>
          <w:p w:rsidR="00253061" w:rsidRPr="002B4FF6" w:rsidRDefault="00253061" w:rsidP="00FF6C46">
            <w:pPr>
              <w:pStyle w:val="Tabletext"/>
              <w:keepNext/>
              <w:keepLines/>
              <w:jc w:val="center"/>
            </w:pPr>
            <w:r w:rsidRPr="002B4FF6">
              <w:t>30 kHz</w:t>
            </w:r>
          </w:p>
        </w:tc>
      </w:tr>
      <w:tr w:rsidR="00253061" w:rsidRPr="002B4FF6" w:rsidTr="00856217">
        <w:trPr>
          <w:jc w:val="center"/>
        </w:trPr>
        <w:tc>
          <w:tcPr>
            <w:tcW w:w="1820" w:type="dxa"/>
            <w:vAlign w:val="center"/>
          </w:tcPr>
          <w:p w:rsidR="00253061" w:rsidRPr="002B4FF6" w:rsidRDefault="00253061" w:rsidP="00FF6C46">
            <w:pPr>
              <w:pStyle w:val="Tabletext"/>
              <w:keepNext/>
              <w:keepLines/>
              <w:jc w:val="center"/>
            </w:pPr>
            <w:r w:rsidRPr="002B4FF6">
              <w:rPr>
                <w:rFonts w:hint="eastAsia"/>
              </w:rPr>
              <w:t>（</w:t>
            </w:r>
            <w:r w:rsidRPr="002B4FF6">
              <w:rPr>
                <w:rFonts w:hint="eastAsia"/>
                <w:lang w:eastAsia="zh-CN"/>
              </w:rPr>
              <w:t>见注</w:t>
            </w:r>
            <w:r w:rsidRPr="002B4FF6">
              <w:t xml:space="preserve"> 1</w:t>
            </w:r>
            <w:r w:rsidRPr="002B4FF6">
              <w:rPr>
                <w:rFonts w:hint="eastAsia"/>
              </w:rPr>
              <w:t>）</w:t>
            </w:r>
          </w:p>
        </w:tc>
        <w:tc>
          <w:tcPr>
            <w:tcW w:w="2161" w:type="dxa"/>
            <w:vAlign w:val="center"/>
          </w:tcPr>
          <w:p w:rsidR="00253061" w:rsidRPr="002B4FF6" w:rsidRDefault="00253061" w:rsidP="00FF6C46">
            <w:pPr>
              <w:pStyle w:val="Tabletext"/>
              <w:keepNext/>
              <w:keepLines/>
              <w:jc w:val="center"/>
            </w:pPr>
            <w:r w:rsidRPr="002B4FF6">
              <w:t xml:space="preserve">6.015 MHz </w:t>
            </w:r>
            <w:r w:rsidRPr="002B4FF6">
              <w:rPr>
                <w:szCs w:val="22"/>
              </w:rPr>
              <w:sym w:font="Symbol" w:char="F0A3"/>
            </w:r>
            <w:r w:rsidRPr="002B4FF6">
              <w:t xml:space="preserve"> f_offset &lt; 6.5 MHz</w:t>
            </w:r>
          </w:p>
        </w:tc>
        <w:tc>
          <w:tcPr>
            <w:tcW w:w="4236" w:type="dxa"/>
            <w:vAlign w:val="center"/>
          </w:tcPr>
          <w:p w:rsidR="00253061" w:rsidRPr="002B4FF6" w:rsidRDefault="00253061" w:rsidP="00FF6C46">
            <w:pPr>
              <w:pStyle w:val="Tabletext"/>
              <w:keepNext/>
              <w:keepLines/>
              <w:jc w:val="center"/>
            </w:pPr>
            <w:r w:rsidRPr="002B4FF6">
              <w:rPr>
                <w:i/>
                <w:iCs/>
              </w:rPr>
              <w:t>P</w:t>
            </w:r>
            <w:r w:rsidRPr="002B4FF6">
              <w:t xml:space="preserve"> – 66.5 dB</w:t>
            </w:r>
          </w:p>
        </w:tc>
        <w:tc>
          <w:tcPr>
            <w:tcW w:w="1422" w:type="dxa"/>
            <w:vAlign w:val="center"/>
          </w:tcPr>
          <w:p w:rsidR="00253061" w:rsidRPr="002B4FF6" w:rsidRDefault="00253061" w:rsidP="00FF6C46">
            <w:pPr>
              <w:pStyle w:val="Tabletext"/>
              <w:keepNext/>
              <w:keepLines/>
              <w:jc w:val="center"/>
            </w:pPr>
            <w:r w:rsidRPr="002B4FF6">
              <w:t>30 kHz</w:t>
            </w:r>
          </w:p>
        </w:tc>
      </w:tr>
      <w:tr w:rsidR="00253061" w:rsidRPr="002B4FF6" w:rsidTr="00856217">
        <w:trPr>
          <w:jc w:val="center"/>
        </w:trPr>
        <w:tc>
          <w:tcPr>
            <w:tcW w:w="1820" w:type="dxa"/>
            <w:vAlign w:val="center"/>
          </w:tcPr>
          <w:p w:rsidR="00253061" w:rsidRPr="002B4FF6" w:rsidRDefault="00253061" w:rsidP="00FF6C46">
            <w:pPr>
              <w:pStyle w:val="Tabletext"/>
              <w:keepNext/>
              <w:keepLines/>
              <w:jc w:val="center"/>
            </w:pPr>
            <w:r w:rsidRPr="002B4FF6">
              <w:t xml:space="preserve">6 MHz </w:t>
            </w:r>
            <w:r w:rsidRPr="002B4FF6">
              <w:rPr>
                <w:szCs w:val="22"/>
              </w:rPr>
              <w:sym w:font="Symbol" w:char="F0A3"/>
            </w:r>
            <w:r w:rsidRPr="002B4FF6">
              <w:rPr>
                <w:szCs w:val="22"/>
              </w:rPr>
              <w:sym w:font="Symbol" w:char="F044"/>
            </w:r>
            <w:r w:rsidRPr="002B4FF6">
              <w:rPr>
                <w:i/>
                <w:iCs/>
              </w:rPr>
              <w:t>f</w:t>
            </w:r>
            <w:r w:rsidRPr="002B4FF6">
              <w:br/>
              <w:t>&lt; 15 MHz</w:t>
            </w:r>
          </w:p>
        </w:tc>
        <w:tc>
          <w:tcPr>
            <w:tcW w:w="2161" w:type="dxa"/>
            <w:vAlign w:val="center"/>
          </w:tcPr>
          <w:p w:rsidR="00253061" w:rsidRPr="002B4FF6" w:rsidRDefault="00253061" w:rsidP="00FF6C46">
            <w:pPr>
              <w:pStyle w:val="Tabletext"/>
              <w:keepNext/>
              <w:keepLines/>
              <w:jc w:val="center"/>
            </w:pPr>
            <w:r w:rsidRPr="002B4FF6">
              <w:t xml:space="preserve">6.5 MHz </w:t>
            </w:r>
            <w:r w:rsidRPr="002B4FF6">
              <w:rPr>
                <w:szCs w:val="22"/>
              </w:rPr>
              <w:sym w:font="Symbol" w:char="F0A3"/>
            </w:r>
            <w:r w:rsidRPr="002B4FF6">
              <w:t xml:space="preserve"> f_offset &lt; 15.5 MHz</w:t>
            </w:r>
          </w:p>
        </w:tc>
        <w:tc>
          <w:tcPr>
            <w:tcW w:w="4236" w:type="dxa"/>
            <w:vAlign w:val="center"/>
          </w:tcPr>
          <w:p w:rsidR="00253061" w:rsidRPr="002B4FF6" w:rsidRDefault="00253061" w:rsidP="00FF6C46">
            <w:pPr>
              <w:pStyle w:val="Tabletext"/>
              <w:keepNext/>
              <w:keepLines/>
              <w:jc w:val="center"/>
            </w:pPr>
            <w:r w:rsidRPr="002B4FF6">
              <w:rPr>
                <w:i/>
                <w:iCs/>
              </w:rPr>
              <w:t>P</w:t>
            </w:r>
            <w:r w:rsidRPr="002B4FF6">
              <w:t xml:space="preserve"> – 53.5 dB</w:t>
            </w:r>
          </w:p>
        </w:tc>
        <w:tc>
          <w:tcPr>
            <w:tcW w:w="1422" w:type="dxa"/>
            <w:vAlign w:val="center"/>
          </w:tcPr>
          <w:p w:rsidR="00253061" w:rsidRPr="002B4FF6" w:rsidRDefault="00253061" w:rsidP="00FF6C46">
            <w:pPr>
              <w:pStyle w:val="Tabletext"/>
              <w:keepNext/>
              <w:keepLines/>
              <w:jc w:val="center"/>
            </w:pPr>
            <w:r w:rsidRPr="002B4FF6">
              <w:t>1 MHz</w:t>
            </w:r>
          </w:p>
        </w:tc>
      </w:tr>
      <w:tr w:rsidR="00253061" w:rsidRPr="002B4FF6" w:rsidTr="00856217">
        <w:trPr>
          <w:jc w:val="center"/>
        </w:trPr>
        <w:tc>
          <w:tcPr>
            <w:tcW w:w="1820" w:type="dxa"/>
            <w:vAlign w:val="center"/>
          </w:tcPr>
          <w:p w:rsidR="00253061" w:rsidRPr="002B4FF6" w:rsidRDefault="00253061" w:rsidP="00FF6C46">
            <w:pPr>
              <w:pStyle w:val="Tabletext"/>
              <w:keepNext/>
              <w:keepLines/>
              <w:jc w:val="center"/>
            </w:pPr>
            <w:r w:rsidRPr="002B4FF6">
              <w:t xml:space="preserve">15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161" w:type="dxa"/>
            <w:vAlign w:val="center"/>
          </w:tcPr>
          <w:p w:rsidR="00253061" w:rsidRPr="002B4FF6" w:rsidRDefault="00253061" w:rsidP="00FF6C46">
            <w:pPr>
              <w:pStyle w:val="Tabletext"/>
              <w:keepNext/>
              <w:keepLines/>
              <w:jc w:val="center"/>
              <w:rPr>
                <w:lang w:val="en-US"/>
              </w:rPr>
            </w:pPr>
            <w:r w:rsidRPr="002B4FF6">
              <w:rPr>
                <w:lang w:val="en-US"/>
              </w:rPr>
              <w:t xml:space="preserve">15.5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4236" w:type="dxa"/>
            <w:vAlign w:val="center"/>
          </w:tcPr>
          <w:p w:rsidR="00253061" w:rsidRPr="002B4FF6" w:rsidRDefault="00253061" w:rsidP="00FF6C46">
            <w:pPr>
              <w:pStyle w:val="Tabletext"/>
              <w:keepNext/>
              <w:keepLines/>
              <w:jc w:val="center"/>
            </w:pPr>
            <w:r w:rsidRPr="002B4FF6">
              <w:rPr>
                <w:i/>
                <w:iCs/>
              </w:rPr>
              <w:t>P</w:t>
            </w:r>
            <w:r w:rsidRPr="002B4FF6">
              <w:t xml:space="preserve"> – 57.5 dB</w:t>
            </w:r>
          </w:p>
        </w:tc>
        <w:tc>
          <w:tcPr>
            <w:tcW w:w="1422" w:type="dxa"/>
            <w:vAlign w:val="center"/>
          </w:tcPr>
          <w:p w:rsidR="00253061" w:rsidRPr="002B4FF6" w:rsidRDefault="00253061" w:rsidP="00FF6C46">
            <w:pPr>
              <w:pStyle w:val="Tabletext"/>
              <w:keepNext/>
              <w:keepLines/>
              <w:jc w:val="center"/>
            </w:pPr>
            <w:r w:rsidRPr="002B4FF6">
              <w:t>1 MHz</w:t>
            </w:r>
          </w:p>
        </w:tc>
      </w:tr>
    </w:tbl>
    <w:p w:rsidR="00253061" w:rsidRDefault="00253061" w:rsidP="00253061">
      <w:pPr>
        <w:pStyle w:val="Tablefin"/>
      </w:pPr>
    </w:p>
    <w:p w:rsidR="00253061" w:rsidRPr="00845942" w:rsidRDefault="00253061" w:rsidP="00065B5F">
      <w:pPr>
        <w:pStyle w:val="TableNo"/>
        <w:rPr>
          <w:lang w:val="en-US" w:eastAsia="zh-CN"/>
        </w:rPr>
      </w:pPr>
      <w:r w:rsidRPr="00845942">
        <w:rPr>
          <w:rFonts w:cs="??" w:hint="eastAsia"/>
          <w:lang w:val="en-US" w:eastAsia="zh-CN"/>
        </w:rPr>
        <w:lastRenderedPageBreak/>
        <w:t>表</w:t>
      </w:r>
      <w:r>
        <w:rPr>
          <w:lang w:val="en-US" w:eastAsia="zh-CN"/>
        </w:rPr>
        <w:t>42</w:t>
      </w:r>
      <w:r w:rsidRPr="00845942">
        <w:rPr>
          <w:lang w:val="en-US" w:eastAsia="zh-CN"/>
        </w:rPr>
        <w:t>D</w:t>
      </w:r>
    </w:p>
    <w:p w:rsidR="00253061" w:rsidRPr="00365DC2" w:rsidRDefault="00253061" w:rsidP="00253061">
      <w:pPr>
        <w:pStyle w:val="Tabletitle"/>
        <w:rPr>
          <w:lang w:eastAsia="zh-CN"/>
        </w:rPr>
      </w:pPr>
      <w:r>
        <w:rPr>
          <w:rFonts w:ascii="SimSun" w:hAnsi="SimSun" w:cs="SimSun" w:hint="eastAsia"/>
          <w:lang w:eastAsia="zh-CN"/>
        </w:rPr>
        <w:t>频谱发</w:t>
      </w:r>
      <w:r>
        <w:rPr>
          <w:rFonts w:cs="??" w:hint="eastAsia"/>
          <w:lang w:eastAsia="zh-CN"/>
        </w:rPr>
        <w:t>射掩模，</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rPr>
          <w:lang w:eastAsia="zh-CN"/>
        </w:rPr>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247"/>
        <w:gridCol w:w="7"/>
        <w:gridCol w:w="4101"/>
        <w:gridCol w:w="1422"/>
      </w:tblGrid>
      <w:tr w:rsidR="00253061" w:rsidRPr="002B4FF6" w:rsidTr="00856217">
        <w:trPr>
          <w:jc w:val="center"/>
        </w:trPr>
        <w:tc>
          <w:tcPr>
            <w:tcW w:w="1862"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rFonts w:cs="??"/>
                <w:lang w:eastAsia="zh-CN"/>
              </w:rPr>
              <w:br/>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254" w:type="dxa"/>
            <w:gridSpan w:val="2"/>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4101" w:type="dxa"/>
            <w:vAlign w:val="center"/>
          </w:tcPr>
          <w:p w:rsidR="00253061" w:rsidRPr="002B4FF6" w:rsidRDefault="00253061" w:rsidP="00FF6C46">
            <w:pPr>
              <w:pStyle w:val="Tablehead"/>
            </w:pPr>
            <w:r w:rsidRPr="002B4FF6">
              <w:rPr>
                <w:rFonts w:cs="??" w:hint="eastAsia"/>
                <w:lang w:val="en-US"/>
              </w:rPr>
              <w:t>最大</w:t>
            </w:r>
            <w:r w:rsidRPr="002B4FF6">
              <w:rPr>
                <w:rFonts w:ascii="SimSun" w:hAnsi="SimSun" w:cs="SimSun" w:hint="eastAsia"/>
                <w:lang w:val="en-US"/>
              </w:rPr>
              <w:t>电</w:t>
            </w:r>
            <w:r w:rsidRPr="002B4FF6">
              <w:rPr>
                <w:rFonts w:cs="??" w:hint="eastAsia"/>
                <w:lang w:val="en-US"/>
              </w:rPr>
              <w:t>平</w:t>
            </w:r>
          </w:p>
        </w:tc>
        <w:tc>
          <w:tcPr>
            <w:tcW w:w="1422" w:type="dxa"/>
            <w:vAlign w:val="center"/>
          </w:tcPr>
          <w:p w:rsidR="00253061" w:rsidRPr="002B4FF6" w:rsidRDefault="00253061" w:rsidP="00FF6C46">
            <w:pPr>
              <w:pStyle w:val="Tablehead"/>
            </w:pPr>
            <w:r w:rsidRPr="002B4FF6">
              <w:rPr>
                <w:rFonts w:ascii="SimSun" w:hAnsi="SimSun" w:cs="SimSun" w:hint="eastAsia"/>
                <w:lang w:val="en-US"/>
              </w:rPr>
              <w:t>测</w:t>
            </w:r>
            <w:r w:rsidRPr="002B4FF6">
              <w:rPr>
                <w:rFonts w:cs="??" w:hint="eastAsia"/>
                <w:lang w:val="en-US"/>
              </w:rPr>
              <w:t>量</w:t>
            </w:r>
            <w:r w:rsidRPr="002B4FF6">
              <w:rPr>
                <w:rFonts w:ascii="SimSun" w:hAnsi="SimSun" w:cs="SimSun" w:hint="eastAsia"/>
                <w:lang w:val="en-US"/>
              </w:rPr>
              <w:t>带宽</w:t>
            </w:r>
          </w:p>
        </w:tc>
      </w:tr>
      <w:tr w:rsidR="00253061" w:rsidRPr="002B4FF6" w:rsidTr="00856217">
        <w:trPr>
          <w:jc w:val="center"/>
        </w:trPr>
        <w:tc>
          <w:tcPr>
            <w:tcW w:w="1862" w:type="dxa"/>
            <w:vAlign w:val="center"/>
          </w:tcPr>
          <w:p w:rsidR="00253061" w:rsidRPr="002B4FF6" w:rsidRDefault="00253061" w:rsidP="00FF6C46">
            <w:pPr>
              <w:pStyle w:val="Tabletext"/>
              <w:keepNext/>
              <w:keepLines/>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br/>
              <w:t>&lt; 5.2 MHz</w:t>
            </w:r>
          </w:p>
        </w:tc>
        <w:tc>
          <w:tcPr>
            <w:tcW w:w="2247" w:type="dxa"/>
            <w:vAlign w:val="center"/>
          </w:tcPr>
          <w:p w:rsidR="00253061" w:rsidRPr="002B4FF6" w:rsidRDefault="00253061" w:rsidP="00FF6C46">
            <w:pPr>
              <w:pStyle w:val="Tabletext"/>
              <w:keepNext/>
              <w:keepLines/>
              <w:jc w:val="center"/>
            </w:pPr>
            <w:r w:rsidRPr="002B4FF6">
              <w:t xml:space="preserve">5.015 MHz </w:t>
            </w:r>
            <w:r w:rsidRPr="002B4FF6">
              <w:rPr>
                <w:szCs w:val="22"/>
              </w:rPr>
              <w:sym w:font="Symbol" w:char="F0A3"/>
            </w:r>
            <w:r w:rsidRPr="002B4FF6">
              <w:t xml:space="preserve"> f_offset &lt; 5.215 MHz</w:t>
            </w:r>
          </w:p>
        </w:tc>
        <w:tc>
          <w:tcPr>
            <w:tcW w:w="4108" w:type="dxa"/>
            <w:gridSpan w:val="2"/>
            <w:vAlign w:val="center"/>
          </w:tcPr>
          <w:p w:rsidR="00253061" w:rsidRPr="002B4FF6" w:rsidRDefault="00253061" w:rsidP="00FF6C46">
            <w:pPr>
              <w:pStyle w:val="Tabletext"/>
              <w:keepNext/>
              <w:keepLines/>
              <w:jc w:val="center"/>
            </w:pPr>
            <w:r w:rsidRPr="002B4FF6">
              <w:t>−23.5 dBm</w:t>
            </w:r>
          </w:p>
        </w:tc>
        <w:tc>
          <w:tcPr>
            <w:tcW w:w="1422" w:type="dxa"/>
            <w:vAlign w:val="center"/>
          </w:tcPr>
          <w:p w:rsidR="00253061" w:rsidRPr="002B4FF6" w:rsidRDefault="00253061" w:rsidP="00FF6C46">
            <w:pPr>
              <w:pStyle w:val="Tabletext"/>
              <w:keepNext/>
              <w:keepLines/>
              <w:jc w:val="center"/>
            </w:pPr>
            <w:r w:rsidRPr="002B4FF6">
              <w:t>30 kHz</w:t>
            </w:r>
          </w:p>
        </w:tc>
      </w:tr>
      <w:tr w:rsidR="00253061" w:rsidRPr="002B4FF6" w:rsidTr="00856217">
        <w:trPr>
          <w:jc w:val="center"/>
        </w:trPr>
        <w:tc>
          <w:tcPr>
            <w:tcW w:w="1862" w:type="dxa"/>
            <w:vAlign w:val="center"/>
          </w:tcPr>
          <w:p w:rsidR="00253061" w:rsidRPr="002B4FF6" w:rsidRDefault="00253061" w:rsidP="00FF6C46">
            <w:pPr>
              <w:pStyle w:val="Tabletext"/>
              <w:keepNext/>
              <w:keepLines/>
              <w:jc w:val="center"/>
            </w:pPr>
            <w:r w:rsidRPr="002B4FF6">
              <w:t xml:space="preserve">5.2 MHz </w:t>
            </w:r>
            <w:r w:rsidRPr="002B4FF6">
              <w:rPr>
                <w:szCs w:val="22"/>
              </w:rPr>
              <w:sym w:font="Symbol" w:char="F0A3"/>
            </w:r>
            <w:r w:rsidRPr="002B4FF6">
              <w:rPr>
                <w:szCs w:val="22"/>
              </w:rPr>
              <w:sym w:font="Symbol" w:char="F044"/>
            </w:r>
            <w:r w:rsidRPr="002B4FF6">
              <w:rPr>
                <w:i/>
                <w:iCs/>
              </w:rPr>
              <w:t>f</w:t>
            </w:r>
            <w:r w:rsidRPr="002B4FF6">
              <w:br/>
              <w:t>&lt; 6 MHz</w:t>
            </w:r>
          </w:p>
        </w:tc>
        <w:tc>
          <w:tcPr>
            <w:tcW w:w="2247" w:type="dxa"/>
            <w:vAlign w:val="center"/>
          </w:tcPr>
          <w:p w:rsidR="00253061" w:rsidRPr="002B4FF6" w:rsidRDefault="00253061" w:rsidP="00FF6C46">
            <w:pPr>
              <w:pStyle w:val="Tabletext"/>
              <w:keepNext/>
              <w:keepLines/>
              <w:jc w:val="center"/>
            </w:pPr>
            <w:r w:rsidRPr="002B4FF6">
              <w:t xml:space="preserve">5.215 MHz </w:t>
            </w:r>
            <w:r w:rsidRPr="002B4FF6">
              <w:rPr>
                <w:szCs w:val="22"/>
              </w:rPr>
              <w:sym w:font="Symbol" w:char="F0A3"/>
            </w:r>
            <w:r w:rsidRPr="002B4FF6">
              <w:t xml:space="preserve"> f_offset &lt; 6.015 MHz</w:t>
            </w:r>
          </w:p>
        </w:tc>
        <w:tc>
          <w:tcPr>
            <w:tcW w:w="4108" w:type="dxa"/>
            <w:gridSpan w:val="2"/>
            <w:tcMar>
              <w:left w:w="28" w:type="dxa"/>
              <w:right w:w="28" w:type="dxa"/>
            </w:tcMar>
            <w:vAlign w:val="center"/>
          </w:tcPr>
          <w:p w:rsidR="00253061" w:rsidRPr="002B4FF6" w:rsidRDefault="00856217" w:rsidP="00FF6C46">
            <w:pPr>
              <w:pStyle w:val="Tabletext"/>
              <w:keepNext/>
              <w:keepLines/>
              <w:jc w:val="center"/>
            </w:pPr>
            <w:r w:rsidRPr="002B4FF6">
              <w:rPr>
                <w:position w:val="-28"/>
              </w:rPr>
              <w:object w:dxaOrig="3822" w:dyaOrig="680">
                <v:shape id="_x0000_i1082" type="#_x0000_t75" style="width:182.2pt;height:32.55pt;mso-position-horizontal-relative:page;mso-position-vertical-relative:page" o:ole="">
                  <v:imagedata r:id="rId128" o:title=""/>
                </v:shape>
                <o:OLEObject Type="Embed" ProgID="Equation.DSMT4" ShapeID="_x0000_i1082" DrawAspect="Content" ObjectID="_1504443361" r:id="rId129">
                  <o:FieldCodes>\* MERGEFORMAT</o:FieldCodes>
                </o:OLEObject>
              </w:object>
            </w:r>
          </w:p>
        </w:tc>
        <w:tc>
          <w:tcPr>
            <w:tcW w:w="1422" w:type="dxa"/>
            <w:vAlign w:val="center"/>
          </w:tcPr>
          <w:p w:rsidR="00253061" w:rsidRPr="002B4FF6" w:rsidRDefault="00253061" w:rsidP="00FF6C46">
            <w:pPr>
              <w:pStyle w:val="Tabletext"/>
              <w:keepNext/>
              <w:keepLines/>
              <w:jc w:val="center"/>
            </w:pPr>
            <w:r w:rsidRPr="002B4FF6">
              <w:t>30 kHz</w:t>
            </w:r>
          </w:p>
        </w:tc>
      </w:tr>
      <w:tr w:rsidR="00253061" w:rsidRPr="002B4FF6" w:rsidTr="00856217">
        <w:trPr>
          <w:jc w:val="center"/>
        </w:trPr>
        <w:tc>
          <w:tcPr>
            <w:tcW w:w="1862" w:type="dxa"/>
            <w:vAlign w:val="center"/>
          </w:tcPr>
          <w:p w:rsidR="00253061" w:rsidRPr="002B4FF6" w:rsidRDefault="00253061" w:rsidP="00FF6C46">
            <w:pPr>
              <w:pStyle w:val="Tabletext"/>
              <w:keepNext/>
              <w:keepLines/>
              <w:jc w:val="center"/>
            </w:pPr>
            <w:r w:rsidRPr="002B4FF6">
              <w:rPr>
                <w:rFonts w:hint="eastAsia"/>
              </w:rPr>
              <w:t>（</w:t>
            </w:r>
            <w:r w:rsidRPr="002B4FF6">
              <w:rPr>
                <w:rFonts w:hint="eastAsia"/>
                <w:lang w:eastAsia="zh-CN"/>
              </w:rPr>
              <w:t>见注</w:t>
            </w:r>
            <w:r w:rsidRPr="002B4FF6">
              <w:t xml:space="preserve"> 1</w:t>
            </w:r>
            <w:r w:rsidRPr="002B4FF6">
              <w:rPr>
                <w:rFonts w:hint="eastAsia"/>
              </w:rPr>
              <w:t>）</w:t>
            </w:r>
          </w:p>
        </w:tc>
        <w:tc>
          <w:tcPr>
            <w:tcW w:w="2247" w:type="dxa"/>
            <w:vAlign w:val="center"/>
          </w:tcPr>
          <w:p w:rsidR="00253061" w:rsidRPr="002B4FF6" w:rsidRDefault="00253061" w:rsidP="00FF6C46">
            <w:pPr>
              <w:pStyle w:val="Tabletext"/>
              <w:keepNext/>
              <w:keepLines/>
              <w:jc w:val="center"/>
            </w:pPr>
            <w:r w:rsidRPr="002B4FF6">
              <w:t xml:space="preserve">6.015 MHz </w:t>
            </w:r>
            <w:r w:rsidRPr="002B4FF6">
              <w:rPr>
                <w:szCs w:val="22"/>
              </w:rPr>
              <w:sym w:font="Symbol" w:char="F0A3"/>
            </w:r>
            <w:r w:rsidRPr="002B4FF6">
              <w:t xml:space="preserve"> f_offset &lt; 6.5 MHz</w:t>
            </w:r>
          </w:p>
        </w:tc>
        <w:tc>
          <w:tcPr>
            <w:tcW w:w="4108" w:type="dxa"/>
            <w:gridSpan w:val="2"/>
            <w:vAlign w:val="center"/>
          </w:tcPr>
          <w:p w:rsidR="00253061" w:rsidRPr="002B4FF6" w:rsidRDefault="00253061" w:rsidP="00FF6C46">
            <w:pPr>
              <w:pStyle w:val="Tabletext"/>
              <w:keepNext/>
              <w:keepLines/>
              <w:jc w:val="center"/>
            </w:pPr>
            <w:r w:rsidRPr="002B4FF6">
              <w:t>−35.5 dBm</w:t>
            </w:r>
          </w:p>
        </w:tc>
        <w:tc>
          <w:tcPr>
            <w:tcW w:w="1422" w:type="dxa"/>
            <w:vAlign w:val="center"/>
          </w:tcPr>
          <w:p w:rsidR="00253061" w:rsidRPr="002B4FF6" w:rsidRDefault="00253061" w:rsidP="00FF6C46">
            <w:pPr>
              <w:pStyle w:val="Tabletext"/>
              <w:keepNext/>
              <w:keepLines/>
              <w:jc w:val="center"/>
            </w:pPr>
            <w:r w:rsidRPr="002B4FF6">
              <w:t>30 kHz</w:t>
            </w:r>
          </w:p>
        </w:tc>
      </w:tr>
      <w:tr w:rsidR="00253061" w:rsidRPr="002B4FF6" w:rsidTr="00856217">
        <w:trPr>
          <w:jc w:val="center"/>
        </w:trPr>
        <w:tc>
          <w:tcPr>
            <w:tcW w:w="1862" w:type="dxa"/>
            <w:vAlign w:val="center"/>
          </w:tcPr>
          <w:p w:rsidR="00253061" w:rsidRPr="002B4FF6" w:rsidRDefault="00253061" w:rsidP="00FF6C46">
            <w:pPr>
              <w:pStyle w:val="Tabletext"/>
              <w:keepNext/>
              <w:keepLines/>
              <w:jc w:val="center"/>
            </w:pPr>
            <w:r w:rsidRPr="002B4FF6">
              <w:t xml:space="preserve">6 MHz </w:t>
            </w:r>
            <w:r w:rsidRPr="002B4FF6">
              <w:rPr>
                <w:szCs w:val="22"/>
              </w:rPr>
              <w:sym w:font="Symbol" w:char="F0A3"/>
            </w:r>
            <w:r w:rsidRPr="002B4FF6">
              <w:rPr>
                <w:szCs w:val="22"/>
              </w:rPr>
              <w:sym w:font="Symbol" w:char="F044"/>
            </w:r>
            <w:r w:rsidRPr="002B4FF6">
              <w:rPr>
                <w:i/>
                <w:iCs/>
              </w:rPr>
              <w:t>f</w:t>
            </w:r>
            <w:r w:rsidRPr="002B4FF6">
              <w:br/>
              <w:t>&lt; 15 MHz</w:t>
            </w:r>
          </w:p>
        </w:tc>
        <w:tc>
          <w:tcPr>
            <w:tcW w:w="2247" w:type="dxa"/>
            <w:vAlign w:val="center"/>
          </w:tcPr>
          <w:p w:rsidR="00253061" w:rsidRPr="002B4FF6" w:rsidRDefault="00253061" w:rsidP="00FF6C46">
            <w:pPr>
              <w:pStyle w:val="Tabletext"/>
              <w:keepNext/>
              <w:keepLines/>
              <w:jc w:val="center"/>
            </w:pPr>
            <w:r w:rsidRPr="002B4FF6">
              <w:t xml:space="preserve">6.5 MHz </w:t>
            </w:r>
            <w:r w:rsidRPr="002B4FF6">
              <w:rPr>
                <w:szCs w:val="22"/>
              </w:rPr>
              <w:sym w:font="Symbol" w:char="F0A3"/>
            </w:r>
            <w:r w:rsidRPr="002B4FF6">
              <w:t xml:space="preserve"> f_offset &lt; 15.5 MHz</w:t>
            </w:r>
          </w:p>
        </w:tc>
        <w:tc>
          <w:tcPr>
            <w:tcW w:w="4108" w:type="dxa"/>
            <w:gridSpan w:val="2"/>
            <w:vAlign w:val="center"/>
          </w:tcPr>
          <w:p w:rsidR="00253061" w:rsidRPr="002B4FF6" w:rsidRDefault="00253061" w:rsidP="00FF6C46">
            <w:pPr>
              <w:pStyle w:val="Tabletext"/>
              <w:keepNext/>
              <w:keepLines/>
              <w:jc w:val="center"/>
            </w:pPr>
            <w:r w:rsidRPr="002B4FF6">
              <w:t>−22.5 dBm</w:t>
            </w:r>
          </w:p>
        </w:tc>
        <w:tc>
          <w:tcPr>
            <w:tcW w:w="1422" w:type="dxa"/>
            <w:vAlign w:val="center"/>
          </w:tcPr>
          <w:p w:rsidR="00253061" w:rsidRPr="002B4FF6" w:rsidRDefault="00253061" w:rsidP="00FF6C46">
            <w:pPr>
              <w:pStyle w:val="Tabletext"/>
              <w:keepNext/>
              <w:keepLines/>
              <w:jc w:val="center"/>
            </w:pPr>
            <w:r w:rsidRPr="002B4FF6">
              <w:t>1 MHz</w:t>
            </w:r>
          </w:p>
        </w:tc>
      </w:tr>
      <w:tr w:rsidR="00253061" w:rsidRPr="002B4FF6" w:rsidTr="00856217">
        <w:trPr>
          <w:jc w:val="center"/>
        </w:trPr>
        <w:tc>
          <w:tcPr>
            <w:tcW w:w="1862" w:type="dxa"/>
            <w:vAlign w:val="center"/>
          </w:tcPr>
          <w:p w:rsidR="00253061" w:rsidRPr="002B4FF6" w:rsidRDefault="00253061" w:rsidP="00FF6C46">
            <w:pPr>
              <w:pStyle w:val="Tabletext"/>
              <w:keepNext/>
              <w:keepLines/>
              <w:jc w:val="center"/>
            </w:pPr>
            <w:r w:rsidRPr="002B4FF6">
              <w:t xml:space="preserve">15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247" w:type="dxa"/>
            <w:vAlign w:val="center"/>
          </w:tcPr>
          <w:p w:rsidR="00253061" w:rsidRPr="002B4FF6" w:rsidRDefault="00253061" w:rsidP="00FF6C46">
            <w:pPr>
              <w:pStyle w:val="Tabletext"/>
              <w:keepNext/>
              <w:keepLines/>
              <w:jc w:val="center"/>
              <w:rPr>
                <w:lang w:val="en-US"/>
              </w:rPr>
            </w:pPr>
            <w:r w:rsidRPr="002B4FF6">
              <w:rPr>
                <w:lang w:val="en-US"/>
              </w:rPr>
              <w:t xml:space="preserve">15.5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4108" w:type="dxa"/>
            <w:gridSpan w:val="2"/>
            <w:vAlign w:val="center"/>
          </w:tcPr>
          <w:p w:rsidR="00253061" w:rsidRPr="002B4FF6" w:rsidRDefault="00253061" w:rsidP="00FF6C46">
            <w:pPr>
              <w:pStyle w:val="Tabletext"/>
              <w:keepNext/>
              <w:keepLines/>
              <w:jc w:val="center"/>
            </w:pPr>
            <w:r w:rsidRPr="002B4FF6">
              <w:t>−26.5 dBm</w:t>
            </w:r>
          </w:p>
        </w:tc>
        <w:tc>
          <w:tcPr>
            <w:tcW w:w="1422" w:type="dxa"/>
            <w:vAlign w:val="center"/>
          </w:tcPr>
          <w:p w:rsidR="00253061" w:rsidRPr="002B4FF6" w:rsidRDefault="00253061" w:rsidP="00FF6C46">
            <w:pPr>
              <w:pStyle w:val="Tabletext"/>
              <w:keepNext/>
              <w:keepLines/>
              <w:jc w:val="center"/>
            </w:pPr>
            <w:r w:rsidRPr="002B4FF6">
              <w:t>1 MHz</w:t>
            </w:r>
          </w:p>
        </w:tc>
      </w:tr>
      <w:tr w:rsidR="00253061" w:rsidRPr="002B4FF6" w:rsidTr="00856217">
        <w:trPr>
          <w:jc w:val="center"/>
        </w:trPr>
        <w:tc>
          <w:tcPr>
            <w:tcW w:w="9639" w:type="dxa"/>
            <w:gridSpan w:val="5"/>
            <w:tcBorders>
              <w:left w:val="nil"/>
              <w:bottom w:val="nil"/>
              <w:right w:val="nil"/>
            </w:tcBorders>
            <w:vAlign w:val="center"/>
          </w:tcPr>
          <w:p w:rsidR="00253061" w:rsidRPr="002B4FF6" w:rsidRDefault="00253061" w:rsidP="00065B5F">
            <w:pPr>
              <w:pStyle w:val="TableLegendNote"/>
              <w:rPr>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该</w:t>
            </w:r>
            <w:r w:rsidRPr="002B4FF6">
              <w:rPr>
                <w:rFonts w:ascii="SimSun" w:hAnsi="SimSun" w:cs="SimSun" w:hint="eastAsia"/>
                <w:lang w:eastAsia="zh-CN"/>
              </w:rPr>
              <w:t>频</w:t>
            </w:r>
            <w:r w:rsidRPr="002B4FF6">
              <w:rPr>
                <w:rFonts w:cs="??" w:hint="eastAsia"/>
                <w:lang w:eastAsia="zh-CN"/>
              </w:rPr>
              <w:t>率范</w:t>
            </w:r>
            <w:r w:rsidRPr="002B4FF6">
              <w:rPr>
                <w:rFonts w:ascii="SimSun" w:hAnsi="SimSun" w:cs="SimSun" w:hint="eastAsia"/>
                <w:lang w:eastAsia="zh-CN"/>
              </w:rPr>
              <w:t>围</w:t>
            </w:r>
            <w:r w:rsidRPr="002B4FF6">
              <w:rPr>
                <w:rFonts w:cs="??" w:hint="eastAsia"/>
                <w:lang w:eastAsia="zh-CN"/>
              </w:rPr>
              <w:t>确保了</w:t>
            </w:r>
            <w:r w:rsidRPr="002B4FF6">
              <w:rPr>
                <w:lang w:eastAsia="zh-CN"/>
              </w:rPr>
              <w:t>f_offset</w:t>
            </w:r>
            <w:r w:rsidRPr="002B4FF6">
              <w:rPr>
                <w:rFonts w:ascii="SimSun" w:hAnsi="SimSun" w:cs="SimSun" w:hint="eastAsia"/>
                <w:lang w:eastAsia="zh-CN"/>
              </w:rPr>
              <w:t>值</w:t>
            </w:r>
            <w:r w:rsidRPr="002B4FF6">
              <w:rPr>
                <w:rFonts w:cs="??" w:hint="eastAsia"/>
                <w:lang w:eastAsia="zh-CN"/>
              </w:rPr>
              <w:t>的范</w:t>
            </w:r>
            <w:r w:rsidRPr="002B4FF6">
              <w:rPr>
                <w:rFonts w:ascii="SimSun" w:hAnsi="SimSun" w:cs="SimSun" w:hint="eastAsia"/>
                <w:lang w:eastAsia="zh-CN"/>
              </w:rPr>
              <w:t>围</w:t>
            </w:r>
            <w:r w:rsidRPr="002B4FF6">
              <w:rPr>
                <w:rFonts w:cs="??" w:hint="eastAsia"/>
                <w:lang w:eastAsia="zh-CN"/>
              </w:rPr>
              <w:t>是</w:t>
            </w:r>
            <w:r w:rsidRPr="002B4FF6">
              <w:rPr>
                <w:rFonts w:ascii="SimSun" w:hAnsi="SimSun" w:cs="SimSun" w:hint="eastAsia"/>
                <w:lang w:eastAsia="zh-CN"/>
              </w:rPr>
              <w:t>连续</w:t>
            </w:r>
            <w:r w:rsidRPr="002B4FF6">
              <w:rPr>
                <w:rFonts w:cs="??" w:hint="eastAsia"/>
                <w:lang w:eastAsia="zh-CN"/>
              </w:rPr>
              <w:t>的。</w:t>
            </w:r>
          </w:p>
        </w:tc>
      </w:tr>
    </w:tbl>
    <w:p w:rsidR="00253061" w:rsidRDefault="00253061" w:rsidP="00253061">
      <w:pPr>
        <w:pStyle w:val="Tablefin"/>
        <w:rPr>
          <w:lang w:eastAsia="zh-CN"/>
        </w:rPr>
      </w:pPr>
      <w:bookmarkStart w:id="131" w:name="_Toc197312238"/>
      <w:bookmarkStart w:id="132" w:name="_Toc269477876"/>
      <w:bookmarkStart w:id="133" w:name="_Toc269478277"/>
    </w:p>
    <w:p w:rsidR="00253061" w:rsidRPr="00E91C56" w:rsidRDefault="00253061" w:rsidP="00065B5F">
      <w:pPr>
        <w:pStyle w:val="Heading2"/>
        <w:rPr>
          <w:szCs w:val="24"/>
          <w:lang w:val="en-US" w:eastAsia="zh-CN"/>
        </w:rPr>
      </w:pPr>
      <w:r w:rsidRPr="00E91C56">
        <w:rPr>
          <w:szCs w:val="24"/>
          <w:lang w:val="en-US" w:eastAsia="zh-CN"/>
        </w:rPr>
        <w:t>2.4</w:t>
      </w:r>
      <w:r w:rsidRPr="00E91C56">
        <w:rPr>
          <w:szCs w:val="24"/>
          <w:lang w:val="en-US" w:eastAsia="zh-CN"/>
        </w:rPr>
        <w:tab/>
        <w:t>E-UTRA</w:t>
      </w:r>
      <w:r>
        <w:rPr>
          <w:rFonts w:eastAsia="??" w:cs="??" w:hint="eastAsia"/>
          <w:szCs w:val="24"/>
          <w:lang w:val="en-US" w:eastAsia="zh-CN"/>
        </w:rPr>
        <w:t>（</w:t>
      </w:r>
      <w:r w:rsidRPr="00E91C56">
        <w:rPr>
          <w:szCs w:val="24"/>
          <w:lang w:val="en-US" w:eastAsia="zh-CN"/>
        </w:rPr>
        <w:t>LTE</w:t>
      </w:r>
      <w:r>
        <w:rPr>
          <w:rFonts w:eastAsia="??" w:cs="??" w:hint="eastAsia"/>
          <w:szCs w:val="24"/>
          <w:lang w:val="en-US" w:eastAsia="zh-CN"/>
        </w:rPr>
        <w:t>）</w:t>
      </w:r>
      <w:r w:rsidRPr="00E91C56">
        <w:rPr>
          <w:rFonts w:ascii="SimSun" w:hAnsi="SimSun" w:cs="SimSun" w:hint="eastAsia"/>
          <w:szCs w:val="24"/>
          <w:lang w:val="en-US" w:eastAsia="zh-CN"/>
        </w:rPr>
        <w:t>频谱</w:t>
      </w:r>
      <w:r w:rsidRPr="00E91C56">
        <w:rPr>
          <w:rFonts w:eastAsia="??" w:cs="??" w:hint="eastAsia"/>
          <w:szCs w:val="24"/>
          <w:lang w:val="en-US" w:eastAsia="zh-CN"/>
        </w:rPr>
        <w:t>掩模</w:t>
      </w:r>
    </w:p>
    <w:p w:rsidR="00253061" w:rsidRDefault="00253061" w:rsidP="00253061">
      <w:pPr>
        <w:ind w:firstLineChars="200" w:firstLine="480"/>
        <w:rPr>
          <w:lang w:val="en-US" w:eastAsia="zh-CN"/>
        </w:rPr>
      </w:pPr>
      <w:r>
        <w:rPr>
          <w:rFonts w:ascii="SimSun" w:hAnsi="SimSun" w:cs="SimSun" w:hint="eastAsia"/>
          <w:lang w:val="en-US" w:eastAsia="zh-CN"/>
        </w:rPr>
        <w:t>定义</w:t>
      </w:r>
      <w:r>
        <w:rPr>
          <w:rFonts w:cs="??" w:hint="eastAsia"/>
          <w:lang w:val="en-US" w:eastAsia="zh-CN"/>
        </w:rPr>
        <w:t>工作</w:t>
      </w:r>
      <w:r>
        <w:rPr>
          <w:rFonts w:ascii="SimSun" w:hAnsi="SimSun" w:cs="SimSun" w:hint="eastAsia"/>
          <w:lang w:val="en-US" w:eastAsia="zh-CN"/>
        </w:rPr>
        <w:t>频带</w:t>
      </w:r>
      <w:r>
        <w:rPr>
          <w:rFonts w:cs="??" w:hint="eastAsia"/>
          <w:lang w:val="en-US" w:eastAsia="zh-CN"/>
        </w:rPr>
        <w:t>的无用</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值的频率范围为从</w:t>
      </w:r>
      <w:r>
        <w:rPr>
          <w:rFonts w:cs="??" w:hint="eastAsia"/>
          <w:lang w:val="en-US" w:eastAsia="zh-CN"/>
        </w:rPr>
        <w:t>低于</w:t>
      </w:r>
      <w:r>
        <w:rPr>
          <w:lang w:val="en-US" w:eastAsia="zh-CN"/>
        </w:rPr>
        <w:t>BS</w:t>
      </w:r>
      <w:r>
        <w:rPr>
          <w:rFonts w:ascii="SimSun" w:hAnsi="SimSun" w:cs="SimSun" w:hint="eastAsia"/>
          <w:lang w:val="en-US" w:eastAsia="zh-CN"/>
        </w:rPr>
        <w:t>发</w:t>
      </w:r>
      <w:r>
        <w:rPr>
          <w:rFonts w:cs="??" w:hint="eastAsia"/>
          <w:lang w:val="en-US" w:eastAsia="zh-CN"/>
        </w:rPr>
        <w:t>射机工作</w:t>
      </w:r>
      <w:r>
        <w:rPr>
          <w:rFonts w:ascii="SimSun" w:hAnsi="SimSun" w:cs="SimSun" w:hint="eastAsia"/>
          <w:lang w:val="en-US" w:eastAsia="zh-CN"/>
        </w:rPr>
        <w:t>频带</w:t>
      </w:r>
      <w:r>
        <w:rPr>
          <w:rFonts w:cs="??" w:hint="eastAsia"/>
          <w:lang w:val="en-US" w:eastAsia="zh-CN"/>
        </w:rPr>
        <w:t>最低</w:t>
      </w:r>
      <w:r>
        <w:rPr>
          <w:rFonts w:ascii="SimSun" w:hAnsi="SimSun" w:cs="SimSun" w:hint="eastAsia"/>
          <w:lang w:val="en-US" w:eastAsia="zh-CN"/>
        </w:rPr>
        <w:t>频</w:t>
      </w:r>
      <w:r>
        <w:rPr>
          <w:rFonts w:cs="??" w:hint="eastAsia"/>
          <w:lang w:val="en-US" w:eastAsia="zh-CN"/>
        </w:rPr>
        <w:t>率</w:t>
      </w:r>
      <w:r>
        <w:rPr>
          <w:lang w:val="en-US" w:eastAsia="zh-CN"/>
        </w:rPr>
        <w:t>10 MHz</w:t>
      </w:r>
      <w:r>
        <w:rPr>
          <w:rFonts w:hint="eastAsia"/>
          <w:lang w:val="en-US" w:eastAsia="zh-CN"/>
        </w:rPr>
        <w:t>之内</w:t>
      </w:r>
      <w:r>
        <w:rPr>
          <w:rFonts w:cs="??" w:hint="eastAsia"/>
          <w:lang w:val="en-US" w:eastAsia="zh-CN"/>
        </w:rPr>
        <w:t>到高于</w:t>
      </w:r>
      <w:r>
        <w:rPr>
          <w:lang w:val="en-US" w:eastAsia="zh-CN"/>
        </w:rPr>
        <w:t>BS</w:t>
      </w:r>
      <w:r>
        <w:rPr>
          <w:rFonts w:ascii="SimSun" w:hAnsi="SimSun" w:cs="SimSun" w:hint="eastAsia"/>
          <w:lang w:val="en-US" w:eastAsia="zh-CN"/>
        </w:rPr>
        <w:t>发</w:t>
      </w:r>
      <w:r>
        <w:rPr>
          <w:rFonts w:cs="??" w:hint="eastAsia"/>
          <w:lang w:val="en-US" w:eastAsia="zh-CN"/>
        </w:rPr>
        <w:t>射机工作</w:t>
      </w:r>
      <w:r>
        <w:rPr>
          <w:rFonts w:ascii="SimSun" w:hAnsi="SimSun" w:cs="SimSun" w:hint="eastAsia"/>
          <w:lang w:val="en-US" w:eastAsia="zh-CN"/>
        </w:rPr>
        <w:t>频带</w:t>
      </w:r>
      <w:r>
        <w:rPr>
          <w:rFonts w:cs="??" w:hint="eastAsia"/>
          <w:lang w:val="en-US" w:eastAsia="zh-CN"/>
        </w:rPr>
        <w:t>最高</w:t>
      </w:r>
      <w:r>
        <w:rPr>
          <w:rFonts w:ascii="SimSun" w:hAnsi="SimSun" w:cs="SimSun" w:hint="eastAsia"/>
          <w:lang w:val="en-US" w:eastAsia="zh-CN"/>
        </w:rPr>
        <w:t>频</w:t>
      </w:r>
      <w:r>
        <w:rPr>
          <w:rFonts w:cs="??" w:hint="eastAsia"/>
          <w:lang w:val="en-US" w:eastAsia="zh-CN"/>
        </w:rPr>
        <w:t>率</w:t>
      </w:r>
      <w:r>
        <w:rPr>
          <w:lang w:val="en-US" w:eastAsia="zh-CN"/>
        </w:rPr>
        <w:t>10 MHz</w:t>
      </w:r>
      <w:r>
        <w:rPr>
          <w:rFonts w:hint="eastAsia"/>
          <w:lang w:val="en-US" w:eastAsia="zh-CN"/>
        </w:rPr>
        <w:t>之内的频率</w:t>
      </w:r>
      <w:r>
        <w:rPr>
          <w:rFonts w:cs="??" w:hint="eastAsia"/>
          <w:lang w:val="en-US" w:eastAsia="zh-CN"/>
        </w:rPr>
        <w:t>。</w:t>
      </w:r>
    </w:p>
    <w:p w:rsidR="00253061" w:rsidRDefault="00253061" w:rsidP="00253061">
      <w:pPr>
        <w:tabs>
          <w:tab w:val="clear" w:pos="794"/>
          <w:tab w:val="left" w:pos="435"/>
        </w:tabs>
        <w:ind w:firstLineChars="200" w:firstLine="480"/>
        <w:rPr>
          <w:rFonts w:cs="??"/>
          <w:lang w:val="en-US" w:eastAsia="zh-CN"/>
        </w:rPr>
      </w:pPr>
      <w:r>
        <w:rPr>
          <w:rFonts w:ascii="SimSun" w:hAnsi="SimSun" w:cs="SimSun" w:hint="eastAsia"/>
          <w:lang w:val="en-US" w:eastAsia="zh-CN"/>
        </w:rPr>
        <w:t>这</w:t>
      </w:r>
      <w:r>
        <w:rPr>
          <w:rFonts w:cs="??" w:hint="eastAsia"/>
          <w:lang w:val="en-US" w:eastAsia="zh-CN"/>
        </w:rPr>
        <w:t>些要求</w:t>
      </w:r>
      <w:r>
        <w:rPr>
          <w:rFonts w:ascii="SimSun" w:hAnsi="SimSun" w:cs="SimSun" w:hint="eastAsia"/>
          <w:lang w:val="en-US" w:eastAsia="zh-CN"/>
        </w:rPr>
        <w:t>对</w:t>
      </w:r>
      <w:r>
        <w:rPr>
          <w:rFonts w:cs="??" w:hint="eastAsia"/>
          <w:lang w:val="en-US" w:eastAsia="zh-CN"/>
        </w:rPr>
        <w:t>制造商</w:t>
      </w:r>
      <w:r>
        <w:rPr>
          <w:rFonts w:ascii="SimSun" w:hAnsi="SimSun" w:cs="SimSun" w:hint="eastAsia"/>
          <w:lang w:val="en-US" w:eastAsia="zh-CN"/>
        </w:rPr>
        <w:t>规</w:t>
      </w:r>
      <w:r>
        <w:rPr>
          <w:rFonts w:cs="??" w:hint="eastAsia"/>
          <w:lang w:val="en-US" w:eastAsia="zh-CN"/>
        </w:rPr>
        <w:t>范中可能考</w:t>
      </w:r>
      <w:r>
        <w:rPr>
          <w:rFonts w:ascii="SimSun" w:hAnsi="SimSun" w:cs="SimSun" w:hint="eastAsia"/>
          <w:lang w:val="en-US" w:eastAsia="zh-CN"/>
        </w:rPr>
        <w:t>虑</w:t>
      </w:r>
      <w:r>
        <w:rPr>
          <w:rFonts w:cs="??" w:hint="eastAsia"/>
          <w:lang w:val="en-US" w:eastAsia="zh-CN"/>
        </w:rPr>
        <w:t>使用的任何</w:t>
      </w:r>
      <w:r>
        <w:rPr>
          <w:rFonts w:ascii="SimSun" w:hAnsi="SimSun" w:cs="SimSun" w:hint="eastAsia"/>
          <w:lang w:val="en-US" w:eastAsia="zh-CN"/>
        </w:rPr>
        <w:t>类</w:t>
      </w:r>
      <w:r>
        <w:rPr>
          <w:rFonts w:cs="??" w:hint="eastAsia"/>
          <w:lang w:val="en-US" w:eastAsia="zh-CN"/>
        </w:rPr>
        <w:t>型的</w:t>
      </w:r>
      <w:r>
        <w:rPr>
          <w:rFonts w:ascii="SimSun" w:hAnsi="SimSun" w:cs="SimSun" w:hint="eastAsia"/>
          <w:lang w:val="en-US" w:eastAsia="zh-CN"/>
        </w:rPr>
        <w:t>发</w:t>
      </w:r>
      <w:r>
        <w:rPr>
          <w:rFonts w:cs="??" w:hint="eastAsia"/>
          <w:lang w:val="en-US" w:eastAsia="zh-CN"/>
        </w:rPr>
        <w:t>射机（</w:t>
      </w:r>
      <w:r>
        <w:rPr>
          <w:rFonts w:ascii="SimSun" w:hAnsi="SimSun" w:cs="SimSun" w:hint="eastAsia"/>
          <w:lang w:val="en-US" w:eastAsia="zh-CN"/>
        </w:rPr>
        <w:t>单载</w:t>
      </w:r>
      <w:r>
        <w:rPr>
          <w:rFonts w:cs="??" w:hint="eastAsia"/>
          <w:lang w:val="en-US" w:eastAsia="zh-CN"/>
        </w:rPr>
        <w:t>波或多</w:t>
      </w:r>
      <w:r>
        <w:rPr>
          <w:rFonts w:ascii="SimSun" w:hAnsi="SimSun" w:cs="SimSun" w:hint="eastAsia"/>
          <w:lang w:val="en-US" w:eastAsia="zh-CN"/>
        </w:rPr>
        <w:t>载</w:t>
      </w:r>
      <w:r>
        <w:rPr>
          <w:rFonts w:cs="??" w:hint="eastAsia"/>
          <w:lang w:val="en-US" w:eastAsia="zh-CN"/>
        </w:rPr>
        <w:t>波）以及可能出</w:t>
      </w:r>
      <w:r>
        <w:rPr>
          <w:rFonts w:ascii="SimSun" w:hAnsi="SimSun" w:cs="SimSun" w:hint="eastAsia"/>
          <w:lang w:val="en-US" w:eastAsia="zh-CN"/>
        </w:rPr>
        <w:t>现</w:t>
      </w:r>
      <w:r>
        <w:rPr>
          <w:rFonts w:cs="??" w:hint="eastAsia"/>
          <w:lang w:val="en-US" w:eastAsia="zh-CN"/>
        </w:rPr>
        <w:t>的所有</w:t>
      </w:r>
      <w:r>
        <w:rPr>
          <w:rFonts w:ascii="SimSun" w:hAnsi="SimSun" w:cs="SimSun" w:hint="eastAsia"/>
          <w:lang w:val="en-US" w:eastAsia="zh-CN"/>
        </w:rPr>
        <w:t>发</w:t>
      </w:r>
      <w:r>
        <w:rPr>
          <w:rFonts w:cs="??" w:hint="eastAsia"/>
          <w:lang w:val="en-US" w:eastAsia="zh-CN"/>
        </w:rPr>
        <w:t>射模式都适用。</w:t>
      </w:r>
    </w:p>
    <w:p w:rsidR="00253061" w:rsidRDefault="00253061" w:rsidP="00253061">
      <w:pPr>
        <w:keepNext/>
        <w:tabs>
          <w:tab w:val="clear" w:pos="794"/>
          <w:tab w:val="left" w:pos="435"/>
        </w:tabs>
        <w:ind w:firstLineChars="200" w:firstLine="480"/>
        <w:rPr>
          <w:rFonts w:cs="??"/>
          <w:lang w:val="en-US" w:eastAsia="zh-CN"/>
        </w:rPr>
      </w:pPr>
      <w:r>
        <w:rPr>
          <w:rFonts w:cs="??" w:hint="eastAsia"/>
          <w:lang w:val="en-US" w:eastAsia="zh-CN"/>
        </w:rPr>
        <w:t>工作</w:t>
      </w:r>
      <w:r>
        <w:rPr>
          <w:rFonts w:ascii="SimSun" w:hAnsi="SimSun" w:cs="SimSun" w:hint="eastAsia"/>
          <w:lang w:val="en-US" w:eastAsia="zh-CN"/>
        </w:rPr>
        <w:t>频带</w:t>
      </w:r>
      <w:r>
        <w:rPr>
          <w:rFonts w:cs="??" w:hint="eastAsia"/>
          <w:lang w:val="en-US" w:eastAsia="zh-CN"/>
        </w:rPr>
        <w:t>中落入</w:t>
      </w:r>
      <w:r>
        <w:rPr>
          <w:rFonts w:ascii="SimSun" w:hAnsi="SimSun" w:cs="SimSun" w:hint="eastAsia"/>
          <w:lang w:val="en-US" w:eastAsia="zh-CN"/>
        </w:rPr>
        <w:t>杂</w:t>
      </w:r>
      <w:r>
        <w:rPr>
          <w:rFonts w:cs="??" w:hint="eastAsia"/>
          <w:lang w:val="en-US" w:eastAsia="zh-CN"/>
        </w:rPr>
        <w:t>散区域的那部分无用</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符合</w:t>
      </w:r>
      <w:r>
        <w:rPr>
          <w:lang w:val="en-US" w:eastAsia="zh-CN"/>
        </w:rPr>
        <w:t>ITU-R SM.329</w:t>
      </w:r>
      <w:r>
        <w:rPr>
          <w:rFonts w:cs="??" w:hint="eastAsia"/>
          <w:lang w:val="en-US" w:eastAsia="zh-CN"/>
        </w:rPr>
        <w:t>建</w:t>
      </w:r>
      <w:r>
        <w:rPr>
          <w:rFonts w:ascii="SimSun" w:hAnsi="SimSun" w:cs="SimSun" w:hint="eastAsia"/>
          <w:lang w:val="en-US" w:eastAsia="zh-CN"/>
        </w:rPr>
        <w:t>议书</w:t>
      </w:r>
      <w:r>
        <w:rPr>
          <w:rFonts w:cs="??" w:hint="eastAsia"/>
          <w:lang w:val="en-US" w:eastAsia="zh-CN"/>
        </w:rPr>
        <w:t>中的</w:t>
      </w:r>
      <w:r>
        <w:rPr>
          <w:rFonts w:ascii="SimSun" w:hAnsi="SimSun" w:cs="SimSun" w:hint="eastAsia"/>
          <w:lang w:val="en-US" w:eastAsia="zh-CN"/>
        </w:rPr>
        <w:t>规</w:t>
      </w:r>
      <w:r>
        <w:rPr>
          <w:rFonts w:cs="??" w:hint="eastAsia"/>
          <w:lang w:val="en-US" w:eastAsia="zh-CN"/>
        </w:rPr>
        <w:t>定。</w:t>
      </w:r>
    </w:p>
    <w:p w:rsidR="00253061" w:rsidRDefault="00253061" w:rsidP="00253061">
      <w:pPr>
        <w:tabs>
          <w:tab w:val="clear" w:pos="794"/>
          <w:tab w:val="left" w:pos="435"/>
        </w:tabs>
        <w:ind w:firstLineChars="200" w:firstLine="480"/>
        <w:rPr>
          <w:rFonts w:cs="??"/>
          <w:lang w:val="en-US" w:eastAsia="zh-CN"/>
        </w:rPr>
      </w:pPr>
      <w:r>
        <w:rPr>
          <w:rFonts w:cs="??" w:hint="eastAsia"/>
          <w:lang w:val="en-US" w:eastAsia="zh-CN"/>
        </w:rPr>
        <w:t>对于广域</w:t>
      </w:r>
      <w:r>
        <w:rPr>
          <w:rFonts w:cs="??"/>
          <w:lang w:val="en-US" w:eastAsia="zh-CN"/>
        </w:rPr>
        <w:t>BS</w:t>
      </w:r>
      <w:r>
        <w:rPr>
          <w:rFonts w:cs="??" w:hint="eastAsia"/>
          <w:lang w:val="en-US" w:eastAsia="zh-CN"/>
        </w:rPr>
        <w:t>，应适用</w:t>
      </w:r>
      <w:r>
        <w:rPr>
          <w:lang w:eastAsia="zh-CN"/>
        </w:rPr>
        <w:t>§ </w:t>
      </w:r>
      <w:smartTag w:uri="urn:schemas-microsoft-com:office:smarttags" w:element="chsdate">
        <w:smartTagPr>
          <w:attr w:name="IsROCDate" w:val="False"/>
          <w:attr w:name="IsLunarDate" w:val="False"/>
          <w:attr w:name="Day" w:val="30"/>
          <w:attr w:name="Month" w:val="12"/>
          <w:attr w:name="Year" w:val="1899"/>
        </w:smartTagPr>
        <w:r>
          <w:rPr>
            <w:lang w:eastAsia="zh-CN"/>
          </w:rPr>
          <w:t>2.4.1</w:t>
        </w:r>
      </w:smartTag>
      <w:r>
        <w:rPr>
          <w:rFonts w:hint="eastAsia"/>
          <w:lang w:eastAsia="zh-CN"/>
        </w:rPr>
        <w:t>（</w:t>
      </w:r>
      <w:r>
        <w:rPr>
          <w:lang w:eastAsia="zh-CN"/>
        </w:rPr>
        <w:t>A</w:t>
      </w:r>
      <w:r>
        <w:rPr>
          <w:rFonts w:hint="eastAsia"/>
          <w:lang w:eastAsia="zh-CN"/>
        </w:rPr>
        <w:t>类限值）或</w:t>
      </w:r>
      <w:r>
        <w:rPr>
          <w:lang w:eastAsia="zh-CN"/>
        </w:rPr>
        <w:t>§ 2.4.2</w:t>
      </w:r>
      <w:r>
        <w:rPr>
          <w:rFonts w:hint="eastAsia"/>
          <w:lang w:eastAsia="zh-CN"/>
        </w:rPr>
        <w:t>（</w:t>
      </w:r>
      <w:r>
        <w:rPr>
          <w:lang w:eastAsia="zh-CN"/>
        </w:rPr>
        <w:t>B</w:t>
      </w:r>
      <w:r>
        <w:rPr>
          <w:rFonts w:hint="eastAsia"/>
          <w:lang w:eastAsia="zh-CN"/>
        </w:rPr>
        <w:t>类限值）要求。</w:t>
      </w:r>
    </w:p>
    <w:p w:rsidR="00253061" w:rsidRDefault="00253061" w:rsidP="00253061">
      <w:pPr>
        <w:tabs>
          <w:tab w:val="clear" w:pos="794"/>
          <w:tab w:val="left" w:pos="435"/>
        </w:tabs>
        <w:ind w:firstLineChars="200" w:firstLine="480"/>
        <w:rPr>
          <w:lang w:eastAsia="zh-CN"/>
        </w:rPr>
      </w:pPr>
      <w:r>
        <w:rPr>
          <w:rFonts w:ascii="SimSun" w:hAnsi="SimSun" w:cs="SimSun" w:hint="eastAsia"/>
          <w:lang w:val="en-US" w:eastAsia="zh-CN"/>
        </w:rPr>
        <w:t>对于局域</w:t>
      </w:r>
      <w:r w:rsidRPr="00065B5F">
        <w:rPr>
          <w:lang w:val="en-US" w:eastAsia="zh-CN"/>
        </w:rPr>
        <w:t>BS</w:t>
      </w:r>
      <w:r>
        <w:rPr>
          <w:rFonts w:ascii="SimSun" w:hAnsi="SimSun" w:cs="SimSun" w:hint="eastAsia"/>
          <w:lang w:val="en-US" w:eastAsia="zh-CN"/>
        </w:rPr>
        <w:t>，</w:t>
      </w:r>
      <w:r>
        <w:rPr>
          <w:rFonts w:hint="eastAsia"/>
          <w:lang w:eastAsia="zh-CN"/>
        </w:rPr>
        <w:t>应适用</w:t>
      </w:r>
      <w:r>
        <w:rPr>
          <w:lang w:eastAsia="zh-CN"/>
        </w:rPr>
        <w:t>§ </w:t>
      </w:r>
      <w:smartTag w:uri="urn:schemas-microsoft-com:office:smarttags" w:element="chsdate">
        <w:smartTagPr>
          <w:attr w:name="IsROCDate" w:val="False"/>
          <w:attr w:name="IsLunarDate" w:val="False"/>
          <w:attr w:name="Day" w:val="30"/>
          <w:attr w:name="Month" w:val="12"/>
          <w:attr w:name="Year" w:val="1899"/>
        </w:smartTagPr>
        <w:r>
          <w:rPr>
            <w:lang w:eastAsia="zh-CN"/>
          </w:rPr>
          <w:t>2.4.3</w:t>
        </w:r>
      </w:smartTag>
      <w:r>
        <w:rPr>
          <w:rFonts w:hint="eastAsia"/>
          <w:lang w:eastAsia="zh-CN"/>
        </w:rPr>
        <w:t>（</w:t>
      </w:r>
      <w:r>
        <w:rPr>
          <w:lang w:eastAsia="zh-CN"/>
        </w:rPr>
        <w:t>A</w:t>
      </w:r>
      <w:r>
        <w:rPr>
          <w:rFonts w:hint="eastAsia"/>
          <w:lang w:eastAsia="zh-CN"/>
        </w:rPr>
        <w:t>和</w:t>
      </w:r>
      <w:r>
        <w:rPr>
          <w:lang w:eastAsia="zh-CN"/>
        </w:rPr>
        <w:t>B</w:t>
      </w:r>
      <w:r>
        <w:rPr>
          <w:rFonts w:hint="eastAsia"/>
          <w:lang w:eastAsia="zh-CN"/>
        </w:rPr>
        <w:t>类）要求。</w:t>
      </w:r>
    </w:p>
    <w:p w:rsidR="00253061" w:rsidRDefault="00253061" w:rsidP="00253061">
      <w:pPr>
        <w:tabs>
          <w:tab w:val="clear" w:pos="794"/>
          <w:tab w:val="left" w:pos="435"/>
        </w:tabs>
        <w:ind w:firstLineChars="200" w:firstLine="480"/>
        <w:rPr>
          <w:rFonts w:ascii="SimSun" w:cs="SimSun"/>
          <w:lang w:val="en-US" w:eastAsia="zh-CN"/>
        </w:rPr>
      </w:pPr>
      <w:r>
        <w:rPr>
          <w:rFonts w:hint="eastAsia"/>
          <w:lang w:eastAsia="zh-CN"/>
        </w:rPr>
        <w:t>对于家用</w:t>
      </w:r>
      <w:r>
        <w:rPr>
          <w:lang w:eastAsia="zh-CN"/>
        </w:rPr>
        <w:t>BS</w:t>
      </w:r>
      <w:r>
        <w:rPr>
          <w:rFonts w:hint="eastAsia"/>
          <w:lang w:eastAsia="zh-CN"/>
        </w:rPr>
        <w:t>，应适用</w:t>
      </w:r>
      <w:r>
        <w:rPr>
          <w:lang w:eastAsia="zh-CN"/>
        </w:rPr>
        <w:t>§ </w:t>
      </w:r>
      <w:smartTag w:uri="urn:schemas-microsoft-com:office:smarttags" w:element="chsdate">
        <w:smartTagPr>
          <w:attr w:name="IsROCDate" w:val="False"/>
          <w:attr w:name="IsLunarDate" w:val="False"/>
          <w:attr w:name="Day" w:val="30"/>
          <w:attr w:name="Month" w:val="12"/>
          <w:attr w:name="Year" w:val="1899"/>
        </w:smartTagPr>
        <w:r>
          <w:rPr>
            <w:lang w:eastAsia="zh-CN"/>
          </w:rPr>
          <w:t>2.4.3</w:t>
        </w:r>
      </w:smartTag>
      <w:r>
        <w:rPr>
          <w:rFonts w:hint="eastAsia"/>
          <w:lang w:eastAsia="zh-CN"/>
        </w:rPr>
        <w:t>（</w:t>
      </w:r>
      <w:r>
        <w:rPr>
          <w:lang w:eastAsia="zh-CN"/>
        </w:rPr>
        <w:t>A</w:t>
      </w:r>
      <w:r>
        <w:rPr>
          <w:rFonts w:hint="eastAsia"/>
          <w:lang w:eastAsia="zh-CN"/>
        </w:rPr>
        <w:t>和</w:t>
      </w:r>
      <w:r>
        <w:rPr>
          <w:lang w:eastAsia="zh-CN"/>
        </w:rPr>
        <w:t>B</w:t>
      </w:r>
      <w:r>
        <w:rPr>
          <w:rFonts w:hint="eastAsia"/>
          <w:lang w:eastAsia="zh-CN"/>
        </w:rPr>
        <w:t>类）要求。</w:t>
      </w:r>
    </w:p>
    <w:p w:rsidR="00253061" w:rsidRDefault="00253061" w:rsidP="00253061">
      <w:pPr>
        <w:tabs>
          <w:tab w:val="clear" w:pos="794"/>
          <w:tab w:val="left" w:pos="435"/>
        </w:tabs>
        <w:ind w:firstLineChars="200" w:firstLine="480"/>
        <w:rPr>
          <w:lang w:val="en-US" w:eastAsia="zh-CN"/>
        </w:rPr>
      </w:pP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下表中</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平，其中：</w:t>
      </w:r>
    </w:p>
    <w:p w:rsidR="00253061" w:rsidRDefault="00253061" w:rsidP="00253061">
      <w:pPr>
        <w:pStyle w:val="enumlev1"/>
        <w:rPr>
          <w:lang w:eastAsia="zh-CN"/>
        </w:rPr>
      </w:pPr>
      <w:r>
        <w:rPr>
          <w:lang w:eastAsia="zh-CN"/>
        </w:rPr>
        <w:t>–</w:t>
      </w:r>
      <w:r>
        <w:rPr>
          <w:lang w:eastAsia="zh-CN"/>
        </w:rPr>
        <w:tab/>
      </w:r>
      <w:r>
        <w:rPr>
          <w:szCs w:val="24"/>
        </w:rPr>
        <w:sym w:font="Symbol" w:char="F044"/>
      </w:r>
      <w:r>
        <w:rPr>
          <w:i/>
          <w:iCs/>
          <w:lang w:eastAsia="zh-CN"/>
        </w:rPr>
        <w:t>f</w:t>
      </w:r>
      <w:r>
        <w:rPr>
          <w:rFonts w:cs="??" w:hint="eastAsia"/>
          <w:lang w:eastAsia="zh-CN"/>
        </w:rPr>
        <w:t>是信道边缘频率和最接近</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w:t>
      </w:r>
      <w:r>
        <w:rPr>
          <w:rFonts w:ascii="SimSun" w:hAnsi="SimSun" w:cs="SimSun" w:hint="eastAsia"/>
          <w:lang w:eastAsia="zh-CN"/>
        </w:rPr>
        <w:t>标</w:t>
      </w:r>
      <w:r>
        <w:rPr>
          <w:rFonts w:cs="??" w:hint="eastAsia"/>
          <w:lang w:eastAsia="zh-CN"/>
        </w:rPr>
        <w:t>称</w:t>
      </w:r>
      <w:r>
        <w:rPr>
          <w:lang w:eastAsia="zh-CN"/>
        </w:rPr>
        <w:t>–3 dB</w:t>
      </w:r>
      <w:r>
        <w:rPr>
          <w:rFonts w:cs="??" w:hint="eastAsia"/>
          <w:lang w:eastAsia="zh-CN"/>
        </w:rPr>
        <w:t>点之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253061" w:rsidRDefault="00253061" w:rsidP="00253061">
      <w:pPr>
        <w:pStyle w:val="enumlev1"/>
        <w:rPr>
          <w:lang w:eastAsia="zh-CN"/>
        </w:rPr>
      </w:pPr>
      <w:r>
        <w:rPr>
          <w:lang w:eastAsia="zh-CN"/>
        </w:rPr>
        <w:t>–</w:t>
      </w:r>
      <w:r>
        <w:rPr>
          <w:lang w:eastAsia="zh-CN"/>
        </w:rPr>
        <w:tab/>
        <w:t>f_offset</w:t>
      </w:r>
      <w:r>
        <w:rPr>
          <w:rFonts w:cs="??" w:hint="eastAsia"/>
          <w:lang w:eastAsia="zh-CN"/>
        </w:rPr>
        <w:t>是</w:t>
      </w:r>
      <w:r>
        <w:rPr>
          <w:rFonts w:ascii="SimSun" w:hAnsi="SimSun" w:cs="SimSun" w:hint="eastAsia"/>
          <w:lang w:eastAsia="zh-CN"/>
        </w:rPr>
        <w:t>信道边缘频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253061" w:rsidRDefault="00253061" w:rsidP="00253061">
      <w:pPr>
        <w:pStyle w:val="enumlev1"/>
        <w:rPr>
          <w:lang w:eastAsia="zh-CN"/>
        </w:rPr>
      </w:pPr>
      <w:r>
        <w:rPr>
          <w:lang w:eastAsia="zh-CN"/>
        </w:rPr>
        <w:t>–</w:t>
      </w:r>
      <w:r>
        <w:rPr>
          <w:lang w:eastAsia="zh-CN"/>
        </w:rPr>
        <w:tab/>
        <w:t>f_offset</w:t>
      </w:r>
      <w:r w:rsidRPr="00065B5F">
        <w:rPr>
          <w:i/>
          <w:iCs/>
          <w:vertAlign w:val="subscript"/>
          <w:lang w:eastAsia="zh-CN"/>
        </w:rPr>
        <w:t>max</w:t>
      </w:r>
      <w:r>
        <w:rPr>
          <w:rFonts w:hAnsi="SimSun" w:cs="??" w:hint="eastAsia"/>
          <w:lang w:eastAsia="zh-CN"/>
        </w:rPr>
        <w:t>是</w:t>
      </w:r>
      <w:r>
        <w:rPr>
          <w:lang w:eastAsia="zh-CN"/>
        </w:rPr>
        <w:t>BS</w:t>
      </w:r>
      <w:r>
        <w:rPr>
          <w:rFonts w:ascii="SimSun" w:hAnsi="SimSun" w:cs="SimSun" w:hint="eastAsia"/>
          <w:lang w:eastAsia="zh-CN"/>
        </w:rPr>
        <w:t>发</w:t>
      </w:r>
      <w:r>
        <w:rPr>
          <w:rFonts w:hAnsi="SimSun" w:cs="??" w:hint="eastAsia"/>
          <w:lang w:eastAsia="zh-CN"/>
        </w:rPr>
        <w:t>射器工作</w:t>
      </w:r>
      <w:r>
        <w:rPr>
          <w:rFonts w:ascii="SimSun" w:hAnsi="SimSun" w:cs="SimSun" w:hint="eastAsia"/>
          <w:lang w:eastAsia="zh-CN"/>
        </w:rPr>
        <w:t>频带</w:t>
      </w:r>
      <w:r>
        <w:rPr>
          <w:rFonts w:hAnsi="SimSun" w:cs="??" w:hint="eastAsia"/>
          <w:lang w:eastAsia="zh-CN"/>
        </w:rPr>
        <w:t>外离</w:t>
      </w:r>
      <w:r>
        <w:rPr>
          <w:rFonts w:ascii="SimSun" w:hAnsi="SimSun" w:cs="SimSun" w:hint="eastAsia"/>
          <w:lang w:eastAsia="zh-CN"/>
        </w:rPr>
        <w:t>频</w:t>
      </w:r>
      <w:r>
        <w:rPr>
          <w:rFonts w:hAnsi="SimSun" w:cs="??" w:hint="eastAsia"/>
          <w:lang w:eastAsia="zh-CN"/>
        </w:rPr>
        <w:t>率</w:t>
      </w:r>
      <w:r>
        <w:rPr>
          <w:lang w:eastAsia="zh-CN"/>
        </w:rPr>
        <w:t>10 MHz</w:t>
      </w:r>
      <w:r>
        <w:rPr>
          <w:rFonts w:cs="??" w:hint="eastAsia"/>
          <w:lang w:eastAsia="zh-CN"/>
        </w:rPr>
        <w:t>的偏移</w:t>
      </w:r>
      <w:r>
        <w:rPr>
          <w:rFonts w:ascii="SimSun" w:hAnsi="SimSun" w:cs="SimSun" w:hint="eastAsia"/>
          <w:lang w:eastAsia="zh-CN"/>
        </w:rPr>
        <w:t>值</w:t>
      </w:r>
      <w:r>
        <w:rPr>
          <w:rFonts w:hAnsi="SimSun" w:cs="??" w:hint="eastAsia"/>
          <w:lang w:eastAsia="zh-CN"/>
        </w:rPr>
        <w:t>。</w:t>
      </w:r>
    </w:p>
    <w:p w:rsidR="00253061" w:rsidRDefault="00253061" w:rsidP="00253061">
      <w:pPr>
        <w:pStyle w:val="enumlev1"/>
        <w:rPr>
          <w:rFonts w:hAnsi="SimSun"/>
          <w:lang w:eastAsia="zh-CN"/>
        </w:rPr>
      </w:pPr>
      <w:r>
        <w:rPr>
          <w:lang w:eastAsia="zh-CN"/>
        </w:rPr>
        <w:t>–</w:t>
      </w:r>
      <w:r>
        <w:rPr>
          <w:lang w:eastAsia="zh-CN"/>
        </w:rPr>
        <w:tab/>
      </w:r>
      <w:r>
        <w:rPr>
          <w:szCs w:val="24"/>
        </w:rPr>
        <w:sym w:font="Symbol" w:char="F044"/>
      </w:r>
      <w:r>
        <w:rPr>
          <w:i/>
          <w:iCs/>
          <w:lang w:eastAsia="zh-CN"/>
        </w:rPr>
        <w:t>f</w:t>
      </w:r>
      <w:r>
        <w:rPr>
          <w:i/>
          <w:iCs/>
          <w:vertAlign w:val="subscript"/>
          <w:lang w:eastAsia="zh-CN"/>
        </w:rPr>
        <w:t>max</w:t>
      </w:r>
      <w:r>
        <w:rPr>
          <w:rFonts w:hAnsi="SimSun" w:cs="??" w:hint="eastAsia"/>
          <w:lang w:eastAsia="zh-CN"/>
        </w:rPr>
        <w:t>等于</w:t>
      </w:r>
      <w:r>
        <w:rPr>
          <w:lang w:eastAsia="zh-CN"/>
        </w:rPr>
        <w:t>f_offset</w:t>
      </w:r>
      <w:r w:rsidRPr="00065B5F">
        <w:rPr>
          <w:i/>
          <w:iCs/>
          <w:vertAlign w:val="subscript"/>
          <w:lang w:eastAsia="zh-CN"/>
        </w:rPr>
        <w:t>max</w:t>
      </w:r>
      <w:r>
        <w:rPr>
          <w:rFonts w:hAnsi="SimSun" w:cs="??" w:hint="eastAsia"/>
          <w:lang w:eastAsia="zh-CN"/>
        </w:rPr>
        <w:t>减去二分之一</w:t>
      </w:r>
      <w:r>
        <w:rPr>
          <w:rFonts w:ascii="SimSun" w:hAnsi="SimSun" w:cs="SimSun" w:hint="eastAsia"/>
          <w:lang w:eastAsia="zh-CN"/>
        </w:rPr>
        <w:t>测</w:t>
      </w:r>
      <w:r>
        <w:rPr>
          <w:rFonts w:hAnsi="SimSun" w:cs="??" w:hint="eastAsia"/>
          <w:lang w:eastAsia="zh-CN"/>
        </w:rPr>
        <w:t>量</w:t>
      </w:r>
      <w:r>
        <w:rPr>
          <w:rFonts w:ascii="SimSun" w:hAnsi="SimSun" w:cs="SimSun" w:hint="eastAsia"/>
          <w:lang w:eastAsia="zh-CN"/>
        </w:rPr>
        <w:t>滤</w:t>
      </w:r>
      <w:r>
        <w:rPr>
          <w:rFonts w:hAnsi="SimSun" w:cs="??" w:hint="eastAsia"/>
          <w:lang w:eastAsia="zh-CN"/>
        </w:rPr>
        <w:t>波器</w:t>
      </w:r>
      <w:r>
        <w:rPr>
          <w:rFonts w:ascii="SimSun" w:hAnsi="SimSun" w:cs="SimSun" w:hint="eastAsia"/>
          <w:lang w:eastAsia="zh-CN"/>
        </w:rPr>
        <w:t>带宽</w:t>
      </w:r>
      <w:r>
        <w:rPr>
          <w:rFonts w:hAnsi="SimSun" w:cs="??" w:hint="eastAsia"/>
          <w:lang w:eastAsia="zh-CN"/>
        </w:rPr>
        <w:t>。</w:t>
      </w:r>
    </w:p>
    <w:p w:rsidR="00253061" w:rsidRDefault="00253061" w:rsidP="00253061">
      <w:pPr>
        <w:ind w:firstLineChars="200" w:firstLine="480"/>
        <w:rPr>
          <w:lang w:val="en-US" w:eastAsia="zh-CN"/>
        </w:rPr>
      </w:pPr>
      <w:r>
        <w:rPr>
          <w:rFonts w:ascii="SimSun" w:hAnsi="SimSun" w:cs="SimSun" w:hint="eastAsia"/>
          <w:lang w:val="en-US" w:eastAsia="zh-CN"/>
        </w:rPr>
        <w:t>对</w:t>
      </w:r>
      <w:r>
        <w:rPr>
          <w:rFonts w:cs="??" w:hint="eastAsia"/>
          <w:lang w:val="en-US" w:eastAsia="zh-CN"/>
        </w:rPr>
        <w:t>于多</w:t>
      </w:r>
      <w:r>
        <w:rPr>
          <w:rFonts w:ascii="SimSun" w:hAnsi="SimSun" w:cs="SimSun" w:hint="eastAsia"/>
          <w:lang w:val="en-US" w:eastAsia="zh-CN"/>
        </w:rPr>
        <w:t>载</w:t>
      </w:r>
      <w:r>
        <w:rPr>
          <w:rFonts w:cs="??" w:hint="eastAsia"/>
          <w:lang w:val="en-US" w:eastAsia="zh-CN"/>
        </w:rPr>
        <w:t>波</w:t>
      </w:r>
      <w:r>
        <w:rPr>
          <w:lang w:val="en-US" w:eastAsia="zh-CN"/>
        </w:rPr>
        <w:t>E-UTRA BS</w:t>
      </w:r>
      <w:r>
        <w:rPr>
          <w:rFonts w:cs="??" w:hint="eastAsia"/>
          <w:lang w:val="en-US" w:eastAsia="zh-CN"/>
        </w:rPr>
        <w:t>来</w:t>
      </w:r>
      <w:r>
        <w:rPr>
          <w:rFonts w:ascii="SimSun" w:hAnsi="SimSun" w:cs="SimSun" w:hint="eastAsia"/>
          <w:lang w:val="en-US" w:eastAsia="zh-CN"/>
        </w:rPr>
        <w:t>说</w:t>
      </w:r>
      <w:r>
        <w:rPr>
          <w:rFonts w:cs="??" w:hint="eastAsia"/>
          <w:lang w:val="en-US" w:eastAsia="zh-CN"/>
        </w:rPr>
        <w:t>，上述定</w:t>
      </w:r>
      <w:r>
        <w:rPr>
          <w:rFonts w:ascii="SimSun" w:hAnsi="SimSun" w:cs="SimSun" w:hint="eastAsia"/>
          <w:lang w:val="en-US" w:eastAsia="zh-CN"/>
        </w:rPr>
        <w:t>义</w:t>
      </w:r>
      <w:r>
        <w:rPr>
          <w:rFonts w:cs="??" w:hint="eastAsia"/>
          <w:lang w:val="en-US" w:eastAsia="zh-CN"/>
        </w:rPr>
        <w:t>适用于最低</w:t>
      </w:r>
      <w:r>
        <w:rPr>
          <w:rFonts w:ascii="SimSun" w:hAnsi="SimSun" w:cs="SimSun" w:hint="eastAsia"/>
          <w:lang w:val="en-US" w:eastAsia="zh-CN"/>
        </w:rPr>
        <w:t>载</w:t>
      </w:r>
      <w:r>
        <w:rPr>
          <w:rFonts w:cs="??" w:hint="eastAsia"/>
          <w:lang w:val="en-US" w:eastAsia="zh-CN"/>
        </w:rPr>
        <w:t>波</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载</w:t>
      </w:r>
      <w:r>
        <w:rPr>
          <w:rFonts w:cs="??" w:hint="eastAsia"/>
          <w:lang w:val="en-US" w:eastAsia="zh-CN"/>
        </w:rPr>
        <w:t>波的</w:t>
      </w:r>
      <w:r>
        <w:rPr>
          <w:rFonts w:ascii="SimSun" w:hAnsi="SimSun" w:cs="SimSun" w:hint="eastAsia"/>
          <w:lang w:val="en-US" w:eastAsia="zh-CN"/>
        </w:rPr>
        <w:t>较</w:t>
      </w:r>
      <w:r>
        <w:rPr>
          <w:rFonts w:cs="??" w:hint="eastAsia"/>
          <w:lang w:val="en-US" w:eastAsia="zh-CN"/>
        </w:rPr>
        <w:t>低端以及最高</w:t>
      </w:r>
      <w:r>
        <w:rPr>
          <w:rFonts w:ascii="SimSun" w:hAnsi="SimSun" w:cs="SimSun" w:hint="eastAsia"/>
          <w:lang w:val="en-US" w:eastAsia="zh-CN"/>
        </w:rPr>
        <w:t>载</w:t>
      </w:r>
      <w:r>
        <w:rPr>
          <w:rFonts w:cs="??" w:hint="eastAsia"/>
          <w:lang w:val="en-US" w:eastAsia="zh-CN"/>
        </w:rPr>
        <w:t>波</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载</w:t>
      </w:r>
      <w:r>
        <w:rPr>
          <w:rFonts w:cs="??" w:hint="eastAsia"/>
          <w:lang w:val="en-US" w:eastAsia="zh-CN"/>
        </w:rPr>
        <w:t>波的</w:t>
      </w:r>
      <w:r>
        <w:rPr>
          <w:rFonts w:ascii="SimSun" w:hAnsi="SimSun" w:cs="SimSun" w:hint="eastAsia"/>
          <w:lang w:val="en-US" w:eastAsia="zh-CN"/>
        </w:rPr>
        <w:t>较</w:t>
      </w:r>
      <w:r>
        <w:rPr>
          <w:rFonts w:cs="??" w:hint="eastAsia"/>
          <w:lang w:val="en-US" w:eastAsia="zh-CN"/>
        </w:rPr>
        <w:t>高端。</w:t>
      </w:r>
    </w:p>
    <w:p w:rsidR="00253061" w:rsidRDefault="00253061" w:rsidP="00253061">
      <w:pPr>
        <w:ind w:firstLineChars="200" w:firstLine="480"/>
        <w:rPr>
          <w:lang w:val="en-US" w:eastAsia="zh-CN"/>
        </w:rPr>
      </w:pPr>
      <w:r>
        <w:rPr>
          <w:lang w:val="en-US" w:eastAsia="zh-CN"/>
        </w:rPr>
        <w:t>§ </w:t>
      </w:r>
      <w:smartTag w:uri="urn:schemas-microsoft-com:office:smarttags" w:element="chsdate">
        <w:smartTagPr>
          <w:attr w:name="IsROCDate" w:val="False"/>
          <w:attr w:name="IsLunarDate" w:val="False"/>
          <w:attr w:name="Day" w:val="30"/>
          <w:attr w:name="Month" w:val="12"/>
          <w:attr w:name="Year" w:val="1899"/>
        </w:smartTagPr>
        <w:r>
          <w:rPr>
            <w:lang w:val="en-US" w:eastAsia="zh-CN"/>
          </w:rPr>
          <w:t>2.4.1</w:t>
        </w:r>
      </w:smartTag>
      <w:r>
        <w:rPr>
          <w:rFonts w:cs="??" w:hint="eastAsia"/>
          <w:lang w:val="en-US" w:eastAsia="zh-CN"/>
        </w:rPr>
        <w:t>或</w:t>
      </w:r>
      <w:r>
        <w:rPr>
          <w:lang w:val="en-US" w:eastAsia="zh-CN"/>
        </w:rPr>
        <w:t>§ 2.4.2</w:t>
      </w:r>
      <w:r>
        <w:rPr>
          <w:rFonts w:cs="??" w:hint="eastAsia"/>
          <w:lang w:val="en-US" w:eastAsia="zh-CN"/>
        </w:rPr>
        <w:t>中的要求适用。</w:t>
      </w:r>
      <w:r>
        <w:rPr>
          <w:lang w:val="en-US" w:eastAsia="zh-CN"/>
        </w:rPr>
        <w:t xml:space="preserve"> </w:t>
      </w:r>
    </w:p>
    <w:p w:rsidR="00253061" w:rsidRDefault="00253061" w:rsidP="00253061">
      <w:pPr>
        <w:ind w:firstLineChars="200" w:firstLine="480"/>
        <w:rPr>
          <w:lang w:val="en-US" w:eastAsia="zh-CN"/>
        </w:rPr>
      </w:pPr>
      <w:r>
        <w:rPr>
          <w:lang w:val="en-US" w:eastAsia="zh-CN"/>
        </w:rPr>
        <w:t>§ </w:t>
      </w:r>
      <w:smartTag w:uri="urn:schemas-microsoft-com:office:smarttags" w:element="chsdate">
        <w:smartTagPr>
          <w:attr w:name="IsROCDate" w:val="False"/>
          <w:attr w:name="IsLunarDate" w:val="False"/>
          <w:attr w:name="Day" w:val="30"/>
          <w:attr w:name="Month" w:val="12"/>
          <w:attr w:name="Year" w:val="1899"/>
        </w:smartTagPr>
        <w:r>
          <w:rPr>
            <w:lang w:val="en-US" w:eastAsia="zh-CN"/>
          </w:rPr>
          <w:t>2.4.2</w:t>
        </w:r>
      </w:smartTag>
      <w:r>
        <w:rPr>
          <w:lang w:val="en-US" w:eastAsia="zh-CN"/>
        </w:rPr>
        <w:t>.1</w:t>
      </w:r>
      <w:r>
        <w:rPr>
          <w:rFonts w:cs="??" w:hint="eastAsia"/>
          <w:lang w:val="en-US" w:eastAsia="zh-CN"/>
        </w:rPr>
        <w:t>中</w:t>
      </w:r>
      <w:r>
        <w:rPr>
          <w:rFonts w:ascii="SimSun" w:hAnsi="SimSun" w:cs="SimSun" w:hint="eastAsia"/>
          <w:lang w:val="en-US" w:eastAsia="zh-CN"/>
        </w:rPr>
        <w:t>规</w:t>
      </w:r>
      <w:r>
        <w:rPr>
          <w:rFonts w:cs="??" w:hint="eastAsia"/>
          <w:lang w:val="en-US" w:eastAsia="zh-CN"/>
        </w:rPr>
        <w:t>定的附加工作</w:t>
      </w:r>
      <w:r>
        <w:rPr>
          <w:rFonts w:ascii="SimSun" w:hAnsi="SimSun" w:cs="SimSun" w:hint="eastAsia"/>
          <w:lang w:val="en-US" w:eastAsia="zh-CN"/>
        </w:rPr>
        <w:t>频带</w:t>
      </w:r>
      <w:r>
        <w:rPr>
          <w:rFonts w:cs="??" w:hint="eastAsia"/>
          <w:lang w:val="en-US" w:eastAsia="zh-CN"/>
        </w:rPr>
        <w:t>无用</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在某些区域可能是</w:t>
      </w:r>
      <w:r>
        <w:rPr>
          <w:rFonts w:ascii="SimSun" w:hAnsi="SimSun" w:cs="SimSun" w:hint="eastAsia"/>
          <w:lang w:val="en-US" w:eastAsia="zh-CN"/>
        </w:rPr>
        <w:t>强</w:t>
      </w:r>
      <w:r>
        <w:rPr>
          <w:rFonts w:cs="??" w:hint="eastAsia"/>
          <w:lang w:val="en-US" w:eastAsia="zh-CN"/>
        </w:rPr>
        <w:t>制性的。在其他区域可能不适用。</w:t>
      </w:r>
    </w:p>
    <w:bookmarkEnd w:id="131"/>
    <w:bookmarkEnd w:id="132"/>
    <w:bookmarkEnd w:id="133"/>
    <w:p w:rsidR="00253061" w:rsidRPr="00E91C56" w:rsidRDefault="00253061" w:rsidP="00253061">
      <w:pPr>
        <w:pStyle w:val="Heading3"/>
        <w:rPr>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E91C56">
          <w:rPr>
            <w:szCs w:val="24"/>
            <w:lang w:val="en-US" w:eastAsia="zh-CN"/>
          </w:rPr>
          <w:lastRenderedPageBreak/>
          <w:t>2.4.1</w:t>
        </w:r>
        <w:r w:rsidRPr="00E91C56">
          <w:rPr>
            <w:szCs w:val="24"/>
            <w:lang w:val="en-US" w:eastAsia="zh-CN"/>
          </w:rPr>
          <w:tab/>
        </w:r>
      </w:smartTag>
      <w:r w:rsidRPr="00E91C56">
        <w:rPr>
          <w:szCs w:val="24"/>
          <w:lang w:val="en-US" w:eastAsia="zh-CN"/>
        </w:rPr>
        <w:t xml:space="preserve">E-UTRA </w:t>
      </w:r>
      <w:r w:rsidRPr="00E91C56">
        <w:rPr>
          <w:rFonts w:ascii="SimSun" w:hAnsi="SimSun" w:cs="SimSun" w:hint="eastAsia"/>
          <w:szCs w:val="24"/>
          <w:lang w:val="en-US" w:eastAsia="zh-CN"/>
        </w:rPr>
        <w:t>频谱</w:t>
      </w:r>
      <w:r w:rsidRPr="00E91C56">
        <w:rPr>
          <w:rFonts w:eastAsia="??" w:cs="??" w:hint="eastAsia"/>
          <w:szCs w:val="24"/>
          <w:lang w:val="en-US" w:eastAsia="zh-CN"/>
        </w:rPr>
        <w:t>掩模</w:t>
      </w:r>
      <w:r>
        <w:rPr>
          <w:rFonts w:eastAsia="??" w:cs="??" w:hint="eastAsia"/>
          <w:szCs w:val="24"/>
          <w:lang w:val="en-US" w:eastAsia="zh-CN"/>
        </w:rPr>
        <w:t>（</w:t>
      </w:r>
      <w:r w:rsidRPr="00E91C56">
        <w:rPr>
          <w:szCs w:val="24"/>
          <w:lang w:val="en-US" w:eastAsia="zh-CN"/>
        </w:rPr>
        <w:t>A</w:t>
      </w:r>
      <w:r w:rsidRPr="00E91C56">
        <w:rPr>
          <w:rFonts w:ascii="SimSun" w:hAnsi="SimSun" w:cs="SimSun" w:hint="eastAsia"/>
          <w:szCs w:val="24"/>
          <w:lang w:val="en-US" w:eastAsia="zh-CN"/>
        </w:rPr>
        <w:t>类</w:t>
      </w:r>
      <w:r>
        <w:rPr>
          <w:rFonts w:eastAsia="??" w:cs="??" w:hint="eastAsia"/>
          <w:szCs w:val="24"/>
          <w:lang w:val="en-US" w:eastAsia="zh-CN"/>
        </w:rPr>
        <w:t>）</w:t>
      </w:r>
    </w:p>
    <w:p w:rsidR="00253061" w:rsidRDefault="00253061" w:rsidP="00253061">
      <w:pPr>
        <w:ind w:firstLineChars="200" w:firstLine="480"/>
        <w:rPr>
          <w:rFonts w:cs="??"/>
          <w:lang w:val="en-US" w:eastAsia="zh-CN"/>
        </w:rPr>
      </w:pPr>
      <w:r>
        <w:rPr>
          <w:rFonts w:ascii="SimSun" w:hAnsi="SimSun" w:cs="SimSun" w:hint="eastAsia"/>
          <w:lang w:val="en-US" w:eastAsia="zh-CN"/>
        </w:rPr>
        <w:t>对</w:t>
      </w:r>
      <w:r>
        <w:rPr>
          <w:rFonts w:cs="??" w:hint="eastAsia"/>
          <w:lang w:val="en-US" w:eastAsia="zh-CN"/>
        </w:rPr>
        <w:t>于工作在</w:t>
      </w:r>
      <w:r w:rsidRPr="002D4836">
        <w:rPr>
          <w:rFonts w:cs="v5.0.0"/>
          <w:lang w:val="en-GB" w:eastAsia="zh-CN"/>
        </w:rPr>
        <w:t>33</w:t>
      </w:r>
      <w:r>
        <w:rPr>
          <w:rFonts w:cs="v5.0.0" w:hint="eastAsia"/>
          <w:lang w:val="en-GB" w:eastAsia="zh-CN"/>
        </w:rPr>
        <w:t>、</w:t>
      </w:r>
      <w:r w:rsidRPr="002D4836">
        <w:rPr>
          <w:rFonts w:cs="v5.0.0"/>
          <w:lang w:val="en-GB" w:eastAsia="zh-CN"/>
        </w:rPr>
        <w:t>34</w:t>
      </w:r>
      <w:r>
        <w:rPr>
          <w:rFonts w:cs="v5.0.0" w:hint="eastAsia"/>
          <w:lang w:val="en-GB" w:eastAsia="zh-CN"/>
        </w:rPr>
        <w:t>、</w:t>
      </w:r>
      <w:r w:rsidRPr="002D4836">
        <w:rPr>
          <w:rFonts w:cs="v5.0.0"/>
          <w:lang w:val="en-GB" w:eastAsia="zh-CN"/>
        </w:rPr>
        <w:t>35</w:t>
      </w:r>
      <w:r>
        <w:rPr>
          <w:rFonts w:cs="v5.0.0" w:hint="eastAsia"/>
          <w:lang w:val="en-GB" w:eastAsia="zh-CN"/>
        </w:rPr>
        <w:t>、</w:t>
      </w:r>
      <w:r w:rsidRPr="002D4836">
        <w:rPr>
          <w:rFonts w:cs="v5.0.0"/>
          <w:lang w:val="en-GB" w:eastAsia="zh-CN"/>
        </w:rPr>
        <w:t>36</w:t>
      </w:r>
      <w:r>
        <w:rPr>
          <w:rFonts w:cs="v5.0.0" w:hint="eastAsia"/>
          <w:lang w:val="en-GB" w:eastAsia="zh-CN"/>
        </w:rPr>
        <w:t>、</w:t>
      </w:r>
      <w:r w:rsidRPr="002D4836">
        <w:rPr>
          <w:rFonts w:cs="v5.0.0"/>
          <w:lang w:val="en-GB" w:eastAsia="zh-CN"/>
        </w:rPr>
        <w:t>37</w:t>
      </w:r>
      <w:r>
        <w:rPr>
          <w:rFonts w:cs="v5.0.0" w:hint="eastAsia"/>
          <w:lang w:val="en-GB" w:eastAsia="zh-CN"/>
        </w:rPr>
        <w:t>、</w:t>
      </w:r>
      <w:r w:rsidRPr="002D4836">
        <w:rPr>
          <w:rFonts w:cs="v5.0.0"/>
          <w:lang w:val="en-GB" w:eastAsia="zh-CN"/>
        </w:rPr>
        <w:t>38</w:t>
      </w:r>
      <w:r>
        <w:rPr>
          <w:rFonts w:cs="v5.0.0" w:hint="eastAsia"/>
          <w:lang w:val="en-GB" w:eastAsia="zh-CN"/>
        </w:rPr>
        <w:t>、</w:t>
      </w:r>
      <w:r w:rsidRPr="002D4836">
        <w:rPr>
          <w:rFonts w:cs="v5.0.0"/>
          <w:lang w:val="en-GB" w:eastAsia="zh-CN"/>
        </w:rPr>
        <w:t>39</w:t>
      </w:r>
      <w:r>
        <w:rPr>
          <w:rFonts w:cs="v5.0.0" w:hint="eastAsia"/>
          <w:lang w:val="en-GB" w:eastAsia="zh-CN"/>
        </w:rPr>
        <w:t>、</w:t>
      </w:r>
      <w:r w:rsidRPr="002D4836">
        <w:rPr>
          <w:rFonts w:cs="v5.0.0"/>
          <w:lang w:val="en-GB" w:eastAsia="zh-CN"/>
        </w:rPr>
        <w:t>40</w:t>
      </w:r>
      <w:r>
        <w:rPr>
          <w:rFonts w:cs="v5.0.0" w:hint="eastAsia"/>
          <w:lang w:val="en-GB" w:eastAsia="zh-CN"/>
        </w:rPr>
        <w:t>、</w:t>
      </w:r>
      <w:r w:rsidRPr="002D4836">
        <w:rPr>
          <w:rFonts w:cs="v5.0.0"/>
          <w:lang w:val="en-GB" w:eastAsia="zh-CN"/>
        </w:rPr>
        <w:t>41</w:t>
      </w:r>
      <w:r>
        <w:rPr>
          <w:rFonts w:ascii="SimSun" w:hAnsi="SimSun" w:cs="SimSun" w:hint="eastAsia"/>
          <w:lang w:val="en-US" w:eastAsia="zh-CN"/>
        </w:rPr>
        <w:t>频带</w:t>
      </w:r>
      <w:r>
        <w:rPr>
          <w:rFonts w:cs="??" w:hint="eastAsia"/>
          <w:lang w:val="en-US" w:eastAsia="zh-CN"/>
        </w:rPr>
        <w:t>上的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功率</w:t>
      </w:r>
      <w:r>
        <w:rPr>
          <w:rFonts w:cs="??" w:hint="eastAsia"/>
          <w:lang w:val="en-US" w:eastAsia="zh-CN"/>
        </w:rPr>
        <w:t>不得超</w:t>
      </w:r>
      <w:r>
        <w:rPr>
          <w:rFonts w:ascii="SimSun" w:hAnsi="SimSun" w:cs="SimSun" w:hint="eastAsia"/>
          <w:lang w:val="en-US" w:eastAsia="zh-CN"/>
        </w:rPr>
        <w:t>过</w:t>
      </w:r>
      <w:r>
        <w:rPr>
          <w:rFonts w:cs="??" w:hint="eastAsia"/>
          <w:lang w:val="en-US" w:eastAsia="zh-CN"/>
        </w:rPr>
        <w:t>表</w:t>
      </w:r>
      <w:r>
        <w:rPr>
          <w:lang w:val="en-US" w:eastAsia="zh-CN"/>
        </w:rPr>
        <w:t>43Aa</w:t>
      </w:r>
      <w:r>
        <w:rPr>
          <w:rFonts w:hint="eastAsia"/>
          <w:lang w:val="en-US" w:eastAsia="zh-CN"/>
        </w:rPr>
        <w:t>至</w:t>
      </w:r>
      <w:r>
        <w:rPr>
          <w:lang w:val="en-US" w:eastAsia="zh-CN"/>
        </w:rPr>
        <w:t>43Ac</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Pr="00D43F04" w:rsidRDefault="00253061" w:rsidP="00253061">
      <w:pPr>
        <w:ind w:firstLineChars="200" w:firstLine="480"/>
        <w:rPr>
          <w:lang w:val="en-US" w:eastAsia="zh-CN"/>
        </w:rPr>
      </w:pPr>
      <w:r>
        <w:rPr>
          <w:rFonts w:ascii="SimSun" w:hAnsi="SimSun" w:cs="SimSun" w:hint="eastAsia"/>
          <w:lang w:val="en-US" w:eastAsia="zh-CN"/>
        </w:rPr>
        <w:t>对</w:t>
      </w:r>
      <w:r>
        <w:rPr>
          <w:rFonts w:cs="??" w:hint="eastAsia"/>
          <w:lang w:val="en-US" w:eastAsia="zh-CN"/>
        </w:rPr>
        <w:t>于工作在</w:t>
      </w:r>
      <w:r>
        <w:rPr>
          <w:rFonts w:cs="v5.0.0"/>
          <w:lang w:val="en-GB" w:eastAsia="zh-CN"/>
        </w:rPr>
        <w:t>42</w:t>
      </w:r>
      <w:r>
        <w:rPr>
          <w:rFonts w:cs="v5.0.0" w:hint="eastAsia"/>
          <w:lang w:val="en-GB" w:eastAsia="zh-CN"/>
        </w:rPr>
        <w:t>、</w:t>
      </w:r>
      <w:r>
        <w:rPr>
          <w:rFonts w:cs="v5.0.0"/>
          <w:lang w:val="en-GB" w:eastAsia="zh-CN"/>
        </w:rPr>
        <w:t>43</w:t>
      </w:r>
      <w:r>
        <w:rPr>
          <w:rFonts w:ascii="SimSun" w:hAnsi="SimSun" w:cs="SimSun" w:hint="eastAsia"/>
          <w:lang w:val="en-US" w:eastAsia="zh-CN"/>
        </w:rPr>
        <w:t>频带</w:t>
      </w:r>
      <w:r>
        <w:rPr>
          <w:rFonts w:cs="??" w:hint="eastAsia"/>
          <w:lang w:val="en-US" w:eastAsia="zh-CN"/>
        </w:rPr>
        <w:t>上的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功率</w:t>
      </w:r>
      <w:r>
        <w:rPr>
          <w:rFonts w:cs="??" w:hint="eastAsia"/>
          <w:lang w:val="en-US" w:eastAsia="zh-CN"/>
        </w:rPr>
        <w:t>不得超</w:t>
      </w:r>
      <w:r>
        <w:rPr>
          <w:rFonts w:ascii="SimSun" w:hAnsi="SimSun" w:cs="SimSun" w:hint="eastAsia"/>
          <w:lang w:val="en-US" w:eastAsia="zh-CN"/>
        </w:rPr>
        <w:t>过</w:t>
      </w:r>
      <w:r>
        <w:rPr>
          <w:rFonts w:cs="??" w:hint="eastAsia"/>
          <w:lang w:val="en-US" w:eastAsia="zh-CN"/>
        </w:rPr>
        <w:t>表</w:t>
      </w:r>
      <w:r>
        <w:rPr>
          <w:lang w:val="en-US" w:eastAsia="zh-CN"/>
        </w:rPr>
        <w:t>43Ad</w:t>
      </w:r>
      <w:r>
        <w:rPr>
          <w:rFonts w:hint="eastAsia"/>
          <w:lang w:val="en-US" w:eastAsia="zh-CN"/>
        </w:rPr>
        <w:t>至</w:t>
      </w:r>
      <w:r>
        <w:rPr>
          <w:lang w:val="en-US" w:eastAsia="zh-CN"/>
        </w:rPr>
        <w:t>43Af</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Pr="00845942" w:rsidRDefault="00253061" w:rsidP="00065B5F">
      <w:pPr>
        <w:pStyle w:val="TableNo"/>
        <w:rPr>
          <w:lang w:eastAsia="zh-CN"/>
        </w:rPr>
      </w:pPr>
      <w:r w:rsidRPr="00845942">
        <w:rPr>
          <w:rFonts w:cs="??" w:hint="eastAsia"/>
          <w:lang w:eastAsia="zh-CN"/>
        </w:rPr>
        <w:t>表</w:t>
      </w:r>
      <w:r>
        <w:rPr>
          <w:lang w:eastAsia="zh-CN"/>
        </w:rPr>
        <w:t>43</w:t>
      </w:r>
      <w:r w:rsidRPr="00845942">
        <w:rPr>
          <w:lang w:eastAsia="zh-CN"/>
        </w:rPr>
        <w:t>A</w:t>
      </w:r>
    </w:p>
    <w:p w:rsidR="00253061" w:rsidRPr="00C73229" w:rsidRDefault="00253061" w:rsidP="00065B5F">
      <w:pPr>
        <w:pStyle w:val="Tabletitle"/>
        <w:rPr>
          <w:lang w:eastAsia="zh-CN"/>
        </w:rPr>
      </w:pPr>
      <w:r w:rsidRPr="00C73229">
        <w:rPr>
          <w:lang w:eastAsia="zh-CN"/>
        </w:rPr>
        <w:t>a</w:t>
      </w:r>
      <w:r w:rsidR="00065B5F">
        <w:rPr>
          <w:lang w:eastAsia="zh-CN"/>
        </w:rPr>
        <w:t>)</w:t>
      </w:r>
      <w:r w:rsidRPr="00C73229">
        <w:rPr>
          <w:lang w:eastAsia="zh-CN"/>
        </w:rPr>
        <w:t> A</w:t>
      </w:r>
      <w:r w:rsidRPr="00C73229">
        <w:rPr>
          <w:rFonts w:hint="eastAsia"/>
          <w:lang w:eastAsia="zh-CN"/>
        </w:rPr>
        <w:t>类中</w:t>
      </w:r>
      <w:r w:rsidRPr="00C73229">
        <w:rPr>
          <w:lang w:eastAsia="zh-CN"/>
        </w:rPr>
        <w:t>1.4 MHz</w:t>
      </w:r>
      <w:r w:rsidRPr="00C73229">
        <w:rPr>
          <w:rFonts w:hint="eastAsia"/>
          <w:lang w:eastAsia="zh-CN"/>
        </w:rPr>
        <w:t>信道带宽</w:t>
      </w:r>
      <w:r>
        <w:rPr>
          <w:rFonts w:hint="eastAsia"/>
          <w:lang w:eastAsia="zh-CN"/>
        </w:rPr>
        <w:t>（</w:t>
      </w:r>
      <w:r w:rsidRPr="002D4836">
        <w:rPr>
          <w:lang w:val="en-GB" w:eastAsia="zh-CN"/>
        </w:rPr>
        <w:t xml:space="preserve">1 GHz &lt; </w:t>
      </w:r>
      <w:r w:rsidRPr="00C73229">
        <w:rPr>
          <w:lang w:eastAsia="zh-CN"/>
        </w:rPr>
        <w:t>E-UTRA</w:t>
      </w:r>
      <w:r w:rsidRPr="00C73229">
        <w:rPr>
          <w:rFonts w:hint="eastAsia"/>
          <w:lang w:eastAsia="zh-CN"/>
        </w:rPr>
        <w:t>频带</w:t>
      </w:r>
      <w:r w:rsidRPr="00C73229">
        <w:rPr>
          <w:lang w:eastAsia="zh-CN"/>
        </w:rPr>
        <w:t xml:space="preserve"> </w:t>
      </w:r>
      <w:r w:rsidRPr="002D4836">
        <w:rPr>
          <w:rFonts w:cs="Arial"/>
          <w:lang w:val="en-GB" w:eastAsia="zh-CN"/>
        </w:rPr>
        <w:t>≤</w:t>
      </w:r>
      <w:r w:rsidRPr="002D4836">
        <w:rPr>
          <w:lang w:val="en-GB" w:eastAsia="zh-CN"/>
        </w:rPr>
        <w:t xml:space="preserve"> 3 </w:t>
      </w:r>
      <w:r w:rsidRPr="00C73229">
        <w:rPr>
          <w:lang w:eastAsia="zh-CN"/>
        </w:rPr>
        <w:t>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410"/>
        <w:gridCol w:w="3827"/>
        <w:gridCol w:w="1422"/>
      </w:tblGrid>
      <w:tr w:rsidR="00253061" w:rsidRPr="002B4FF6" w:rsidTr="00856217">
        <w:trPr>
          <w:jc w:val="center"/>
        </w:trPr>
        <w:tc>
          <w:tcPr>
            <w:tcW w:w="1980" w:type="dxa"/>
            <w:vAlign w:val="center"/>
          </w:tcPr>
          <w:p w:rsidR="00253061" w:rsidRPr="002B4FF6" w:rsidRDefault="00253061" w:rsidP="00FF6C46">
            <w:pPr>
              <w:pStyle w:val="Tablehead"/>
              <w:spacing w:before="20" w:after="20"/>
              <w:rPr>
                <w:lang w:eastAsia="zh-CN"/>
              </w:rPr>
            </w:pPr>
            <w:bookmarkStart w:id="134" w:name="_Toc197312242"/>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10"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27" w:type="dxa"/>
            <w:vAlign w:val="center"/>
          </w:tcPr>
          <w:p w:rsidR="00253061" w:rsidRPr="002B4FF6" w:rsidRDefault="00253061" w:rsidP="00FF6C46">
            <w:pPr>
              <w:pStyle w:val="Tablehead"/>
              <w:spacing w:before="20" w:after="20"/>
              <w:rPr>
                <w:lang w:val="en-US" w:eastAsia="zh-CN"/>
              </w:rPr>
            </w:pPr>
            <w:r w:rsidRPr="002B4FF6">
              <w:rPr>
                <w:rFonts w:cs="??" w:hint="eastAsia"/>
                <w:lang w:val="en-US" w:eastAsia="zh-CN"/>
              </w:rPr>
              <w:t>测试要求</w:t>
            </w:r>
          </w:p>
        </w:tc>
        <w:tc>
          <w:tcPr>
            <w:tcW w:w="1422" w:type="dxa"/>
            <w:vAlign w:val="center"/>
          </w:tcPr>
          <w:p w:rsidR="00253061" w:rsidRPr="002B4FF6" w:rsidRDefault="00253061" w:rsidP="00FF6C46">
            <w:pPr>
              <w:pStyle w:val="Tablehead"/>
              <w:spacing w:before="20" w:after="20"/>
              <w:ind w:left="-57"/>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0" w:type="dxa"/>
            <w:vAlign w:val="center"/>
          </w:tcPr>
          <w:p w:rsidR="00253061" w:rsidRPr="002B4FF6" w:rsidRDefault="00253061" w:rsidP="00FF6C46">
            <w:pPr>
              <w:pStyle w:val="Tabletext"/>
              <w:spacing w:before="20" w:after="20"/>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br/>
              <w:t>&lt; 1.4 MHz</w:t>
            </w:r>
          </w:p>
        </w:tc>
        <w:tc>
          <w:tcPr>
            <w:tcW w:w="2410" w:type="dxa"/>
            <w:vAlign w:val="center"/>
          </w:tcPr>
          <w:p w:rsidR="00253061" w:rsidRPr="002B4FF6" w:rsidRDefault="00253061" w:rsidP="00FF6C46">
            <w:pPr>
              <w:pStyle w:val="Tabletext"/>
              <w:spacing w:before="20" w:after="20"/>
              <w:jc w:val="center"/>
            </w:pPr>
            <w:r w:rsidRPr="002B4FF6">
              <w:t xml:space="preserve">0.05 MHz </w:t>
            </w:r>
            <w:r w:rsidRPr="002B4FF6">
              <w:rPr>
                <w:szCs w:val="22"/>
              </w:rPr>
              <w:sym w:font="Symbol" w:char="F0A3"/>
            </w:r>
            <w:r w:rsidRPr="002B4FF6">
              <w:t xml:space="preserve"> f_offset </w:t>
            </w:r>
            <w:r w:rsidRPr="002B4FF6">
              <w:br/>
              <w:t>&lt; 1.45 MHz</w:t>
            </w:r>
          </w:p>
        </w:tc>
        <w:tc>
          <w:tcPr>
            <w:tcW w:w="3827" w:type="dxa"/>
            <w:vAlign w:val="center"/>
          </w:tcPr>
          <w:p w:rsidR="00253061" w:rsidRPr="002B4FF6" w:rsidRDefault="00856217" w:rsidP="00FF6C46">
            <w:pPr>
              <w:pStyle w:val="Tabletext"/>
              <w:spacing w:before="20" w:after="20"/>
              <w:jc w:val="center"/>
            </w:pPr>
            <w:r w:rsidRPr="002B4FF6">
              <w:rPr>
                <w:position w:val="-28"/>
              </w:rPr>
              <w:object w:dxaOrig="3682" w:dyaOrig="680">
                <v:shape id="_x0000_i1083" type="#_x0000_t75" style="width:177.8pt;height:32.55pt;mso-position-horizontal-relative:page;mso-position-vertical-relative:page" o:ole="">
                  <v:imagedata r:id="rId130" o:title=""/>
                </v:shape>
                <o:OLEObject Type="Embed" ProgID="Equation.DSMT4" ShapeID="_x0000_i1083" DrawAspect="Content" ObjectID="_1504443362" r:id="rId131">
                  <o:FieldCodes>\* MERGEFORMAT</o:FieldCodes>
                </o:OLEObject>
              </w:objec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56217">
        <w:trPr>
          <w:jc w:val="center"/>
        </w:trPr>
        <w:tc>
          <w:tcPr>
            <w:tcW w:w="1980" w:type="dxa"/>
          </w:tcPr>
          <w:p w:rsidR="00253061" w:rsidRPr="002B4FF6" w:rsidRDefault="00253061" w:rsidP="00FF6C46">
            <w:pPr>
              <w:pStyle w:val="Tabletext"/>
              <w:spacing w:before="20" w:after="20"/>
              <w:jc w:val="center"/>
            </w:pPr>
            <w:r w:rsidRPr="002B4FF6">
              <w:t xml:space="preserve">1.4 MHz </w:t>
            </w:r>
            <w:r w:rsidRPr="002B4FF6">
              <w:rPr>
                <w:szCs w:val="22"/>
              </w:rPr>
              <w:sym w:font="Symbol" w:char="F0A3"/>
            </w:r>
            <w:r w:rsidRPr="002B4FF6">
              <w:rPr>
                <w:szCs w:val="22"/>
              </w:rPr>
              <w:sym w:font="Symbol" w:char="F044"/>
            </w:r>
            <w:r w:rsidRPr="002B4FF6">
              <w:rPr>
                <w:i/>
                <w:iCs/>
              </w:rPr>
              <w:t>f</w:t>
            </w:r>
            <w:r w:rsidRPr="002B4FF6">
              <w:br/>
              <w:t>&lt; 2.8 MHz</w:t>
            </w:r>
          </w:p>
        </w:tc>
        <w:tc>
          <w:tcPr>
            <w:tcW w:w="2410" w:type="dxa"/>
          </w:tcPr>
          <w:p w:rsidR="00253061" w:rsidRPr="002B4FF6" w:rsidRDefault="00253061" w:rsidP="00FF6C46">
            <w:pPr>
              <w:pStyle w:val="Tabletext"/>
              <w:spacing w:before="20" w:after="20"/>
              <w:jc w:val="center"/>
            </w:pPr>
            <w:r w:rsidRPr="002B4FF6">
              <w:t xml:space="preserve">1.45 MHz </w:t>
            </w:r>
            <w:r w:rsidRPr="002B4FF6">
              <w:rPr>
                <w:szCs w:val="22"/>
              </w:rPr>
              <w:sym w:font="Symbol" w:char="F0A3"/>
            </w:r>
            <w:r w:rsidRPr="002B4FF6">
              <w:t xml:space="preserve"> f_offset </w:t>
            </w:r>
            <w:r w:rsidRPr="002B4FF6">
              <w:br/>
              <w:t>&lt; 2.85 MHz</w:t>
            </w:r>
          </w:p>
        </w:tc>
        <w:tc>
          <w:tcPr>
            <w:tcW w:w="3827" w:type="dxa"/>
          </w:tcPr>
          <w:p w:rsidR="00253061" w:rsidRPr="002B4FF6" w:rsidRDefault="00253061" w:rsidP="00FF6C46">
            <w:pPr>
              <w:pStyle w:val="Tabletext"/>
              <w:spacing w:before="20" w:after="20"/>
              <w:jc w:val="center"/>
            </w:pPr>
            <w:r w:rsidRPr="002B4FF6">
              <w:t>–9.5 dBm</w: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56217">
        <w:trPr>
          <w:jc w:val="center"/>
        </w:trPr>
        <w:tc>
          <w:tcPr>
            <w:tcW w:w="1980" w:type="dxa"/>
          </w:tcPr>
          <w:p w:rsidR="00253061" w:rsidRPr="002B4FF6" w:rsidRDefault="00253061" w:rsidP="00FF6C46">
            <w:pPr>
              <w:pStyle w:val="Tabletext"/>
              <w:spacing w:before="20" w:after="20"/>
              <w:jc w:val="center"/>
            </w:pPr>
            <w:r w:rsidRPr="002B4FF6">
              <w:t xml:space="preserve">2.8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410" w:type="dxa"/>
          </w:tcPr>
          <w:p w:rsidR="00253061" w:rsidRPr="002B4FF6" w:rsidRDefault="00253061" w:rsidP="00FF6C46">
            <w:pPr>
              <w:pStyle w:val="Tabletext"/>
              <w:spacing w:before="20" w:after="20"/>
              <w:jc w:val="center"/>
              <w:rPr>
                <w:lang w:val="en-US"/>
              </w:rPr>
            </w:pPr>
            <w:r w:rsidRPr="002B4FF6">
              <w:rPr>
                <w:lang w:val="en-US"/>
              </w:rPr>
              <w:t xml:space="preserve">2.85 MHz </w:t>
            </w:r>
            <w:r w:rsidRPr="002B4FF6">
              <w:rPr>
                <w:szCs w:val="22"/>
              </w:rPr>
              <w:sym w:font="Symbol" w:char="F0A3"/>
            </w:r>
            <w:r w:rsidRPr="002B4FF6">
              <w:rPr>
                <w:lang w:val="en-US"/>
              </w:rPr>
              <w:t xml:space="preserve"> f_offset </w:t>
            </w:r>
            <w:r w:rsidRPr="002B4FF6">
              <w:rPr>
                <w:lang w:val="en-US"/>
              </w:rPr>
              <w:br/>
              <w:t>&lt; f_offset</w:t>
            </w:r>
          </w:p>
        </w:tc>
        <w:tc>
          <w:tcPr>
            <w:tcW w:w="3827" w:type="dxa"/>
          </w:tcPr>
          <w:p w:rsidR="00253061" w:rsidRPr="002B4FF6" w:rsidRDefault="00253061" w:rsidP="00FF6C46">
            <w:pPr>
              <w:pStyle w:val="Tabletext"/>
              <w:spacing w:before="20" w:after="20"/>
              <w:jc w:val="center"/>
            </w:pPr>
            <w:r w:rsidRPr="002B4FF6">
              <w:t>–13 dBm</w:t>
            </w:r>
          </w:p>
        </w:tc>
        <w:tc>
          <w:tcPr>
            <w:tcW w:w="1422" w:type="dxa"/>
          </w:tcPr>
          <w:p w:rsidR="00253061" w:rsidRPr="002B4FF6" w:rsidRDefault="00253061" w:rsidP="00FF6C46">
            <w:pPr>
              <w:pStyle w:val="Tabletext"/>
              <w:spacing w:before="20" w:after="20"/>
              <w:jc w:val="center"/>
            </w:pPr>
            <w:r w:rsidRPr="002B4FF6">
              <w:t>1 MHz</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p>
    <w:p w:rsidR="00253061" w:rsidRPr="00C73229" w:rsidRDefault="00253061" w:rsidP="00065B5F">
      <w:pPr>
        <w:pStyle w:val="Tabletitle"/>
        <w:rPr>
          <w:lang w:eastAsia="zh-CN"/>
        </w:rPr>
      </w:pPr>
      <w:r w:rsidRPr="00C73229">
        <w:rPr>
          <w:lang w:eastAsia="zh-CN"/>
        </w:rPr>
        <w:t>b</w:t>
      </w:r>
      <w:r w:rsidR="00065B5F">
        <w:rPr>
          <w:lang w:eastAsia="zh-CN"/>
        </w:rPr>
        <w:t>)</w:t>
      </w:r>
      <w:r w:rsidRPr="00C73229">
        <w:rPr>
          <w:lang w:eastAsia="zh-CN"/>
        </w:rPr>
        <w:t> A</w:t>
      </w:r>
      <w:r w:rsidRPr="00C73229">
        <w:rPr>
          <w:rFonts w:hint="eastAsia"/>
          <w:lang w:eastAsia="zh-CN"/>
        </w:rPr>
        <w:t>类中</w:t>
      </w:r>
      <w:r w:rsidRPr="00C73229">
        <w:rPr>
          <w:lang w:eastAsia="zh-CN"/>
        </w:rPr>
        <w:t>3 MHz</w:t>
      </w:r>
      <w:r w:rsidRPr="00C73229">
        <w:rPr>
          <w:rFonts w:hint="eastAsia"/>
          <w:lang w:eastAsia="zh-CN"/>
        </w:rPr>
        <w:t>信道带宽</w:t>
      </w:r>
      <w:r>
        <w:rPr>
          <w:rFonts w:hint="eastAsia"/>
          <w:lang w:eastAsia="zh-CN"/>
        </w:rPr>
        <w:t>（</w:t>
      </w:r>
      <w:r w:rsidRPr="002D4836">
        <w:rPr>
          <w:lang w:val="en-GB" w:eastAsia="zh-CN"/>
        </w:rPr>
        <w:t xml:space="preserve">1 GHz &lt; </w:t>
      </w:r>
      <w:r w:rsidRPr="00C73229">
        <w:rPr>
          <w:lang w:eastAsia="zh-CN"/>
        </w:rPr>
        <w:t>E-UTRA</w:t>
      </w:r>
      <w:r w:rsidRPr="00C73229">
        <w:rPr>
          <w:rFonts w:hint="eastAsia"/>
          <w:lang w:eastAsia="zh-CN"/>
        </w:rPr>
        <w:t>频带</w:t>
      </w:r>
      <w:r w:rsidRPr="002D4836">
        <w:rPr>
          <w:rFonts w:cs="Arial"/>
          <w:lang w:val="en-GB" w:eastAsia="zh-CN"/>
        </w:rPr>
        <w:t>≤</w:t>
      </w:r>
      <w:r w:rsidRPr="002D4836">
        <w:rPr>
          <w:lang w:val="en-GB" w:eastAsia="zh-CN"/>
        </w:rPr>
        <w:t xml:space="preserve"> 3 </w:t>
      </w:r>
      <w:r w:rsidRPr="00C73229">
        <w:rPr>
          <w:lang w:eastAsia="zh-CN"/>
        </w:rPr>
        <w:t>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2336"/>
        <w:gridCol w:w="3975"/>
        <w:gridCol w:w="1422"/>
      </w:tblGrid>
      <w:tr w:rsidR="00253061" w:rsidRPr="002B4FF6" w:rsidTr="00856217">
        <w:trPr>
          <w:jc w:val="center"/>
        </w:trPr>
        <w:tc>
          <w:tcPr>
            <w:tcW w:w="1906"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36" w:type="dxa"/>
            <w:vAlign w:val="center"/>
          </w:tcPr>
          <w:p w:rsidR="00253061" w:rsidRPr="002B4FF6" w:rsidRDefault="00253061" w:rsidP="00FF6C46">
            <w:pPr>
              <w:pStyle w:val="Tablehead"/>
              <w:spacing w:before="20" w:after="20"/>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975" w:type="dxa"/>
            <w:vAlign w:val="center"/>
          </w:tcPr>
          <w:p w:rsidR="00253061" w:rsidRPr="002B4FF6" w:rsidRDefault="00253061" w:rsidP="00FF6C46">
            <w:pPr>
              <w:pStyle w:val="Tablehead"/>
              <w:spacing w:before="20" w:after="20"/>
              <w:rPr>
                <w:lang w:val="en-US" w:eastAsia="zh-CN"/>
              </w:rPr>
            </w:pPr>
            <w:r w:rsidRPr="002B4FF6">
              <w:rPr>
                <w:rFonts w:cs="??" w:hint="eastAsia"/>
                <w:lang w:val="en-US" w:eastAsia="zh-CN"/>
              </w:rPr>
              <w:t>测试要求</w:t>
            </w:r>
          </w:p>
        </w:tc>
        <w:tc>
          <w:tcPr>
            <w:tcW w:w="1422" w:type="dxa"/>
            <w:vAlign w:val="center"/>
          </w:tcPr>
          <w:p w:rsidR="00253061" w:rsidRPr="002B4FF6" w:rsidRDefault="00253061" w:rsidP="00FF6C46">
            <w:pPr>
              <w:pStyle w:val="Tablehead"/>
              <w:spacing w:before="20" w:after="20"/>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06" w:type="dxa"/>
            <w:vAlign w:val="center"/>
          </w:tcPr>
          <w:p w:rsidR="00253061" w:rsidRPr="002B4FF6" w:rsidRDefault="00253061" w:rsidP="00FF6C46">
            <w:pPr>
              <w:pStyle w:val="Tabletext"/>
              <w:spacing w:before="20" w:after="20"/>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br/>
              <w:t>&lt; 3 MHz</w:t>
            </w:r>
          </w:p>
        </w:tc>
        <w:tc>
          <w:tcPr>
            <w:tcW w:w="2336" w:type="dxa"/>
            <w:vAlign w:val="center"/>
          </w:tcPr>
          <w:p w:rsidR="00253061" w:rsidRPr="002B4FF6" w:rsidRDefault="00253061" w:rsidP="00FF6C46">
            <w:pPr>
              <w:pStyle w:val="Tabletext"/>
              <w:spacing w:before="20" w:after="20"/>
              <w:jc w:val="center"/>
            </w:pPr>
            <w:r w:rsidRPr="002B4FF6">
              <w:t xml:space="preserve">0.05 MHz </w:t>
            </w:r>
            <w:r w:rsidRPr="002B4FF6">
              <w:rPr>
                <w:szCs w:val="22"/>
              </w:rPr>
              <w:sym w:font="Symbol" w:char="F0A3"/>
            </w:r>
            <w:r w:rsidRPr="002B4FF6">
              <w:t xml:space="preserve"> f_offset </w:t>
            </w:r>
            <w:r w:rsidRPr="002B4FF6">
              <w:br/>
              <w:t>&lt; 3.05 MHz</w:t>
            </w:r>
          </w:p>
        </w:tc>
        <w:tc>
          <w:tcPr>
            <w:tcW w:w="3975" w:type="dxa"/>
            <w:vAlign w:val="center"/>
          </w:tcPr>
          <w:p w:rsidR="00253061" w:rsidRPr="002B4FF6" w:rsidRDefault="00253061" w:rsidP="00FF6C46">
            <w:pPr>
              <w:pStyle w:val="Tabletext"/>
              <w:spacing w:before="20" w:after="20"/>
              <w:jc w:val="center"/>
            </w:pPr>
            <w:r w:rsidRPr="002B4FF6">
              <w:rPr>
                <w:position w:val="-28"/>
              </w:rPr>
              <w:object w:dxaOrig="3620" w:dyaOrig="680">
                <v:shape id="_x0000_i1084" type="#_x0000_t75" style="width:174.05pt;height:33.2pt;mso-position-horizontal-relative:page;mso-position-vertical-relative:page" o:ole="">
                  <v:imagedata r:id="rId132" o:title=""/>
                </v:shape>
                <o:OLEObject Type="Embed" ProgID="Equation.DSMT4" ShapeID="_x0000_i1084" DrawAspect="Content" ObjectID="_1504443363" r:id="rId133">
                  <o:FieldCodes>\* MERGEFORMAT</o:FieldCodes>
                </o:OLEObject>
              </w:objec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56217">
        <w:trPr>
          <w:jc w:val="center"/>
        </w:trPr>
        <w:tc>
          <w:tcPr>
            <w:tcW w:w="1906" w:type="dxa"/>
          </w:tcPr>
          <w:p w:rsidR="00253061" w:rsidRPr="002B4FF6" w:rsidRDefault="00253061" w:rsidP="00FF6C46">
            <w:pPr>
              <w:pStyle w:val="Tabletext"/>
              <w:spacing w:before="20" w:after="20"/>
              <w:jc w:val="center"/>
            </w:pPr>
            <w:r w:rsidRPr="002B4FF6">
              <w:t xml:space="preserve">3 MHz </w:t>
            </w:r>
            <w:r w:rsidRPr="002B4FF6">
              <w:rPr>
                <w:szCs w:val="22"/>
              </w:rPr>
              <w:sym w:font="Symbol" w:char="F0A3"/>
            </w:r>
            <w:r w:rsidRPr="002B4FF6">
              <w:rPr>
                <w:szCs w:val="22"/>
              </w:rPr>
              <w:sym w:font="Symbol" w:char="F044"/>
            </w:r>
            <w:r w:rsidRPr="002B4FF6">
              <w:rPr>
                <w:i/>
                <w:iCs/>
              </w:rPr>
              <w:t>f</w:t>
            </w:r>
            <w:r w:rsidRPr="002B4FF6">
              <w:br/>
              <w:t>&lt; 6 MHz</w:t>
            </w:r>
          </w:p>
        </w:tc>
        <w:tc>
          <w:tcPr>
            <w:tcW w:w="2336" w:type="dxa"/>
          </w:tcPr>
          <w:p w:rsidR="00253061" w:rsidRPr="002B4FF6" w:rsidRDefault="00253061" w:rsidP="00FF6C46">
            <w:pPr>
              <w:pStyle w:val="Tabletext"/>
              <w:spacing w:before="20" w:after="20"/>
              <w:jc w:val="center"/>
            </w:pPr>
            <w:r w:rsidRPr="002B4FF6">
              <w:t xml:space="preserve">3.05 MHz </w:t>
            </w:r>
            <w:r w:rsidRPr="002B4FF6">
              <w:rPr>
                <w:szCs w:val="22"/>
              </w:rPr>
              <w:sym w:font="Symbol" w:char="F0A3"/>
            </w:r>
            <w:r w:rsidRPr="002B4FF6">
              <w:t xml:space="preserve"> f_offset </w:t>
            </w:r>
            <w:r w:rsidRPr="002B4FF6">
              <w:br/>
              <w:t>&lt; 6.05 MHz</w:t>
            </w:r>
          </w:p>
        </w:tc>
        <w:tc>
          <w:tcPr>
            <w:tcW w:w="3975" w:type="dxa"/>
          </w:tcPr>
          <w:p w:rsidR="00253061" w:rsidRPr="002B4FF6" w:rsidRDefault="00253061" w:rsidP="00FF6C46">
            <w:pPr>
              <w:pStyle w:val="Tabletext"/>
              <w:spacing w:before="20" w:after="20"/>
              <w:jc w:val="center"/>
            </w:pPr>
            <w:r w:rsidRPr="002B4FF6">
              <w:t>–13.5 dBm</w: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56217">
        <w:trPr>
          <w:jc w:val="center"/>
        </w:trPr>
        <w:tc>
          <w:tcPr>
            <w:tcW w:w="1906" w:type="dxa"/>
          </w:tcPr>
          <w:p w:rsidR="00253061" w:rsidRPr="002B4FF6" w:rsidRDefault="00253061" w:rsidP="00FF6C46">
            <w:pPr>
              <w:pStyle w:val="Tabletext"/>
              <w:spacing w:before="20" w:after="20"/>
              <w:jc w:val="center"/>
            </w:pPr>
            <w:r w:rsidRPr="002B4FF6">
              <w:t xml:space="preserve">6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336" w:type="dxa"/>
          </w:tcPr>
          <w:p w:rsidR="00253061" w:rsidRPr="002B4FF6" w:rsidRDefault="00253061" w:rsidP="00FF6C46">
            <w:pPr>
              <w:pStyle w:val="Tabletext"/>
              <w:spacing w:before="20" w:after="20"/>
              <w:jc w:val="center"/>
              <w:rPr>
                <w:lang w:val="en-US"/>
              </w:rPr>
            </w:pPr>
            <w:r w:rsidRPr="002B4FF6">
              <w:rPr>
                <w:lang w:val="en-US"/>
              </w:rPr>
              <w:t xml:space="preserve">6.05 MHz </w:t>
            </w:r>
            <w:r w:rsidRPr="002B4FF6">
              <w:rPr>
                <w:szCs w:val="22"/>
              </w:rPr>
              <w:sym w:font="Symbol" w:char="F0A3"/>
            </w:r>
            <w:r w:rsidRPr="002B4FF6">
              <w:rPr>
                <w:lang w:val="en-US"/>
              </w:rPr>
              <w:t xml:space="preserve"> f_offset </w:t>
            </w:r>
            <w:r w:rsidRPr="002B4FF6">
              <w:rPr>
                <w:lang w:val="en-US"/>
              </w:rPr>
              <w:br/>
              <w:t>&lt; f_offset</w:t>
            </w:r>
            <w:r w:rsidRPr="002B4FF6">
              <w:rPr>
                <w:i/>
                <w:iCs/>
                <w:vertAlign w:val="subscript"/>
                <w:lang w:val="en-US"/>
              </w:rPr>
              <w:t>max</w:t>
            </w:r>
          </w:p>
        </w:tc>
        <w:tc>
          <w:tcPr>
            <w:tcW w:w="3975" w:type="dxa"/>
          </w:tcPr>
          <w:p w:rsidR="00253061" w:rsidRPr="002B4FF6" w:rsidRDefault="00253061" w:rsidP="00FF6C46">
            <w:pPr>
              <w:pStyle w:val="Tabletext"/>
              <w:spacing w:before="20" w:after="20"/>
              <w:jc w:val="center"/>
            </w:pPr>
            <w:r w:rsidRPr="002B4FF6">
              <w:t>–13 dBm</w:t>
            </w:r>
          </w:p>
        </w:tc>
        <w:tc>
          <w:tcPr>
            <w:tcW w:w="1422" w:type="dxa"/>
          </w:tcPr>
          <w:p w:rsidR="00253061" w:rsidRPr="002B4FF6" w:rsidRDefault="00253061" w:rsidP="00FF6C46">
            <w:pPr>
              <w:pStyle w:val="Tabletext"/>
              <w:spacing w:before="20" w:after="20"/>
              <w:jc w:val="center"/>
            </w:pPr>
            <w:r w:rsidRPr="002B4FF6">
              <w:t>1 MHz</w:t>
            </w:r>
          </w:p>
        </w:tc>
      </w:tr>
    </w:tbl>
    <w:p w:rsidR="00253061" w:rsidRDefault="00253061" w:rsidP="00253061">
      <w:pPr>
        <w:pStyle w:val="Tablefin"/>
      </w:pPr>
    </w:p>
    <w:p w:rsidR="00253061" w:rsidRPr="00C73229" w:rsidRDefault="00253061" w:rsidP="00065B5F">
      <w:pPr>
        <w:pStyle w:val="Tabletitle"/>
        <w:rPr>
          <w:lang w:eastAsia="zh-CN"/>
        </w:rPr>
      </w:pPr>
      <w:r w:rsidRPr="00C73229">
        <w:rPr>
          <w:lang w:eastAsia="zh-CN"/>
        </w:rPr>
        <w:t xml:space="preserve"> c</w:t>
      </w:r>
      <w:r w:rsidR="00065B5F">
        <w:rPr>
          <w:lang w:eastAsia="zh-CN"/>
        </w:rPr>
        <w:t>)</w:t>
      </w:r>
      <w:r w:rsidRPr="00C73229">
        <w:rPr>
          <w:lang w:eastAsia="zh-CN"/>
        </w:rPr>
        <w:t> A</w:t>
      </w:r>
      <w:r w:rsidRPr="00C73229">
        <w:rPr>
          <w:rFonts w:hint="eastAsia"/>
          <w:lang w:eastAsia="zh-CN"/>
        </w:rPr>
        <w:t>类中</w:t>
      </w:r>
      <w:r w:rsidRPr="00C73229">
        <w:rPr>
          <w:lang w:eastAsia="zh-CN"/>
        </w:rPr>
        <w:t>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00065B5F">
        <w:rPr>
          <w:lang w:eastAsia="zh-CN"/>
        </w:rPr>
        <w:t xml:space="preserve">20 </w:t>
      </w:r>
      <w:r w:rsidRPr="00C73229">
        <w:rPr>
          <w:lang w:eastAsia="zh-CN"/>
        </w:rPr>
        <w:t>MHz</w:t>
      </w:r>
      <w:r w:rsidRPr="00C73229">
        <w:rPr>
          <w:rFonts w:hint="eastAsia"/>
          <w:lang w:eastAsia="zh-CN"/>
        </w:rPr>
        <w:t>信道带宽</w:t>
      </w:r>
      <w:r>
        <w:rPr>
          <w:rFonts w:hint="eastAsia"/>
          <w:lang w:eastAsia="zh-CN"/>
        </w:rPr>
        <w:t>（</w:t>
      </w:r>
      <w:r w:rsidRPr="002D4836">
        <w:rPr>
          <w:lang w:val="en-GB" w:eastAsia="zh-CN"/>
        </w:rPr>
        <w:t xml:space="preserve">1 GHz &lt; </w:t>
      </w:r>
      <w:r w:rsidRPr="00C73229">
        <w:rPr>
          <w:lang w:eastAsia="zh-CN"/>
        </w:rPr>
        <w:t>E-UTRA</w:t>
      </w:r>
      <w:r w:rsidRPr="00C73229">
        <w:rPr>
          <w:rFonts w:hint="eastAsia"/>
          <w:lang w:eastAsia="zh-CN"/>
        </w:rPr>
        <w:t>频带</w:t>
      </w:r>
      <w:r w:rsidRPr="00C73229">
        <w:rPr>
          <w:lang w:eastAsia="zh-CN"/>
        </w:rPr>
        <w:t xml:space="preserve"> </w:t>
      </w:r>
      <w:r w:rsidRPr="002D4836">
        <w:rPr>
          <w:rFonts w:cs="Arial"/>
          <w:lang w:val="en-GB" w:eastAsia="zh-CN"/>
        </w:rPr>
        <w:t>≤</w:t>
      </w:r>
      <w:r w:rsidRPr="002D4836">
        <w:rPr>
          <w:lang w:val="en-GB" w:eastAsia="zh-CN"/>
        </w:rPr>
        <w:t xml:space="preserve"> 3 </w:t>
      </w:r>
      <w:r w:rsidRPr="00C73229">
        <w:rPr>
          <w:lang w:eastAsia="zh-CN"/>
        </w:rPr>
        <w:t>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2387"/>
        <w:gridCol w:w="3899"/>
        <w:gridCol w:w="1422"/>
      </w:tblGrid>
      <w:tr w:rsidR="00253061" w:rsidRPr="002B4FF6" w:rsidTr="00856217">
        <w:trPr>
          <w:jc w:val="center"/>
        </w:trPr>
        <w:tc>
          <w:tcPr>
            <w:tcW w:w="1931"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87"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99"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422"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31" w:type="dxa"/>
          </w:tcPr>
          <w:p w:rsidR="00253061" w:rsidRPr="002B4FF6" w:rsidRDefault="00253061" w:rsidP="00FF6C46">
            <w:pPr>
              <w:pStyle w:val="Tabletext"/>
              <w:spacing w:before="20" w:after="20"/>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br/>
              <w:t>&lt; 5 MHz</w:t>
            </w:r>
          </w:p>
        </w:tc>
        <w:tc>
          <w:tcPr>
            <w:tcW w:w="2387" w:type="dxa"/>
          </w:tcPr>
          <w:p w:rsidR="00253061" w:rsidRPr="002B4FF6" w:rsidRDefault="00253061" w:rsidP="00FF6C46">
            <w:pPr>
              <w:pStyle w:val="Tabletext"/>
              <w:spacing w:before="20" w:after="20"/>
              <w:jc w:val="center"/>
            </w:pPr>
            <w:r w:rsidRPr="002B4FF6">
              <w:t xml:space="preserve">0.05 MHz </w:t>
            </w:r>
            <w:r w:rsidRPr="002B4FF6">
              <w:rPr>
                <w:szCs w:val="22"/>
              </w:rPr>
              <w:sym w:font="Symbol" w:char="F0A3"/>
            </w:r>
            <w:r w:rsidRPr="002B4FF6">
              <w:t xml:space="preserve"> f_offset </w:t>
            </w:r>
            <w:r w:rsidRPr="002B4FF6">
              <w:br/>
              <w:t>&lt; 5.05 MHz</w:t>
            </w:r>
          </w:p>
        </w:tc>
        <w:tc>
          <w:tcPr>
            <w:tcW w:w="3899" w:type="dxa"/>
            <w:vAlign w:val="center"/>
          </w:tcPr>
          <w:p w:rsidR="00253061" w:rsidRPr="002B4FF6" w:rsidRDefault="00065B5F" w:rsidP="00FF6C46">
            <w:pPr>
              <w:pStyle w:val="Tabletext"/>
              <w:spacing w:before="20" w:after="20"/>
              <w:jc w:val="center"/>
            </w:pPr>
            <w:r w:rsidRPr="002B4FF6">
              <w:rPr>
                <w:position w:val="-28"/>
              </w:rPr>
              <w:object w:dxaOrig="3519" w:dyaOrig="680">
                <v:shape id="_x0000_i1085" type="#_x0000_t75" style="width:162.15pt;height:31.95pt;mso-position-horizontal-relative:page;mso-position-vertical-relative:page" o:ole="">
                  <v:imagedata r:id="rId134" o:title=""/>
                </v:shape>
                <o:OLEObject Type="Embed" ProgID="Equation.DSMT4" ShapeID="_x0000_i1085" DrawAspect="Content" ObjectID="_1504443364" r:id="rId135">
                  <o:FieldCodes>\* MERGEFORMAT</o:FieldCodes>
                </o:OLEObject>
              </w:objec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56217">
        <w:trPr>
          <w:jc w:val="center"/>
        </w:trPr>
        <w:tc>
          <w:tcPr>
            <w:tcW w:w="1931" w:type="dxa"/>
          </w:tcPr>
          <w:p w:rsidR="00253061" w:rsidRPr="002B4FF6" w:rsidRDefault="00253061" w:rsidP="00FF6C46">
            <w:pPr>
              <w:pStyle w:val="Tabletext"/>
              <w:spacing w:before="20" w:after="20"/>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br/>
              <w:t>&lt; min</w:t>
            </w:r>
            <w:r w:rsidR="0037723F">
              <w:rPr>
                <w:rFonts w:hint="eastAsia"/>
                <w:lang w:eastAsia="zh-CN"/>
              </w:rPr>
              <w:t>(</w:t>
            </w:r>
            <w:r w:rsidRPr="002B4FF6">
              <w:t>10 MHz</w:t>
            </w:r>
            <w:r w:rsidRPr="002B4FF6">
              <w:rPr>
                <w:rFonts w:hint="eastAsia"/>
                <w:lang w:eastAsia="zh-CN"/>
              </w:rPr>
              <w:t>，</w:t>
            </w:r>
            <w:r w:rsidRPr="002B4FF6">
              <w:rPr>
                <w:szCs w:val="22"/>
              </w:rPr>
              <w:sym w:font="Symbol" w:char="F044"/>
            </w:r>
            <w:r w:rsidRPr="002B4FF6">
              <w:rPr>
                <w:i/>
                <w:iCs/>
              </w:rPr>
              <w:t>f</w:t>
            </w:r>
            <w:r w:rsidRPr="002B4FF6">
              <w:rPr>
                <w:i/>
                <w:iCs/>
                <w:vertAlign w:val="subscript"/>
              </w:rPr>
              <w:t>max</w:t>
            </w:r>
            <w:r w:rsidR="0037723F">
              <w:rPr>
                <w:rFonts w:hint="eastAsia"/>
                <w:lang w:eastAsia="zh-CN"/>
              </w:rPr>
              <w:t>)</w:t>
            </w:r>
          </w:p>
        </w:tc>
        <w:tc>
          <w:tcPr>
            <w:tcW w:w="2387" w:type="dxa"/>
          </w:tcPr>
          <w:p w:rsidR="00253061" w:rsidRPr="002B4FF6" w:rsidRDefault="00253061" w:rsidP="0037723F">
            <w:pPr>
              <w:pStyle w:val="Tabletext"/>
              <w:spacing w:before="20" w:after="20"/>
              <w:jc w:val="center"/>
            </w:pPr>
            <w:r w:rsidRPr="002B4FF6">
              <w:t xml:space="preserve">5.05 MHz </w:t>
            </w:r>
            <w:r w:rsidRPr="002B4FF6">
              <w:rPr>
                <w:szCs w:val="22"/>
              </w:rPr>
              <w:sym w:font="Symbol" w:char="F0A3"/>
            </w:r>
            <w:r w:rsidRPr="002B4FF6">
              <w:t xml:space="preserve"> f_offset </w:t>
            </w:r>
            <w:r w:rsidRPr="002B4FF6">
              <w:br/>
              <w:t>&lt; min</w:t>
            </w:r>
            <w:r w:rsidR="0037723F">
              <w:t>(</w:t>
            </w:r>
            <w:r w:rsidRPr="002B4FF6">
              <w:t>10.05 MHz</w:t>
            </w:r>
            <w:r w:rsidRPr="002B4FF6">
              <w:rPr>
                <w:rFonts w:hint="eastAsia"/>
                <w:lang w:eastAsia="zh-CN"/>
              </w:rPr>
              <w:t>，</w:t>
            </w:r>
            <w:r w:rsidRPr="002B4FF6">
              <w:rPr>
                <w:lang w:val="en-US"/>
              </w:rPr>
              <w:t>f_offset</w:t>
            </w:r>
            <w:r w:rsidRPr="002B4FF6">
              <w:rPr>
                <w:i/>
                <w:iCs/>
                <w:vertAlign w:val="subscript"/>
                <w:lang w:val="en-US"/>
              </w:rPr>
              <w:t>max</w:t>
            </w:r>
            <w:r w:rsidR="0037723F">
              <w:rPr>
                <w:rFonts w:hint="eastAsia"/>
                <w:lang w:eastAsia="zh-CN"/>
              </w:rPr>
              <w:t>)</w:t>
            </w:r>
          </w:p>
        </w:tc>
        <w:tc>
          <w:tcPr>
            <w:tcW w:w="3899" w:type="dxa"/>
          </w:tcPr>
          <w:p w:rsidR="00253061" w:rsidRPr="002B4FF6" w:rsidRDefault="00253061" w:rsidP="00FF6C46">
            <w:pPr>
              <w:pStyle w:val="Tabletext"/>
              <w:spacing w:before="20" w:after="20"/>
              <w:jc w:val="center"/>
            </w:pPr>
            <w:r w:rsidRPr="002B4FF6">
              <w:t>–12.5 dBm</w: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56217">
        <w:trPr>
          <w:jc w:val="center"/>
        </w:trPr>
        <w:tc>
          <w:tcPr>
            <w:tcW w:w="1931" w:type="dxa"/>
          </w:tcPr>
          <w:p w:rsidR="00253061" w:rsidRPr="002B4FF6" w:rsidRDefault="00253061" w:rsidP="00FF6C46">
            <w:pPr>
              <w:pStyle w:val="Tabletext"/>
              <w:spacing w:before="20" w:after="20"/>
              <w:jc w:val="center"/>
            </w:pPr>
            <w:r w:rsidRPr="002B4FF6">
              <w:t xml:space="preserve">10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387" w:type="dxa"/>
          </w:tcPr>
          <w:p w:rsidR="00253061" w:rsidRPr="002B4FF6" w:rsidRDefault="00253061" w:rsidP="00FF6C46">
            <w:pPr>
              <w:pStyle w:val="Tabletext"/>
              <w:spacing w:before="20" w:after="20"/>
              <w:jc w:val="center"/>
              <w:rPr>
                <w:lang w:val="en-US"/>
              </w:rPr>
            </w:pPr>
            <w:r w:rsidRPr="002B4FF6">
              <w:rPr>
                <w:lang w:val="en-US"/>
              </w:rPr>
              <w:t xml:space="preserve">10.5 MHz </w:t>
            </w:r>
            <w:r w:rsidRPr="002B4FF6">
              <w:rPr>
                <w:szCs w:val="22"/>
              </w:rPr>
              <w:sym w:font="Symbol" w:char="F0A3"/>
            </w:r>
            <w:r w:rsidRPr="002B4FF6">
              <w:rPr>
                <w:lang w:val="en-US"/>
              </w:rPr>
              <w:t xml:space="preserve"> f_offset </w:t>
            </w:r>
            <w:r w:rsidRPr="002B4FF6">
              <w:rPr>
                <w:lang w:val="en-US"/>
              </w:rPr>
              <w:br/>
              <w:t>&lt; f_offset</w:t>
            </w:r>
            <w:r w:rsidRPr="002B4FF6">
              <w:rPr>
                <w:i/>
                <w:iCs/>
                <w:vertAlign w:val="subscript"/>
                <w:lang w:val="en-US"/>
              </w:rPr>
              <w:t>max</w:t>
            </w:r>
          </w:p>
        </w:tc>
        <w:tc>
          <w:tcPr>
            <w:tcW w:w="3899" w:type="dxa"/>
          </w:tcPr>
          <w:p w:rsidR="00253061" w:rsidRPr="002B4FF6" w:rsidRDefault="00253061" w:rsidP="00FF6C46">
            <w:pPr>
              <w:pStyle w:val="Tabletext"/>
              <w:spacing w:before="20" w:after="20"/>
              <w:jc w:val="center"/>
              <w:rPr>
                <w:lang w:eastAsia="zh-CN"/>
              </w:rPr>
            </w:pPr>
            <w:r w:rsidRPr="002B4FF6">
              <w:t>–13 dBm</w:t>
            </w:r>
            <w:r w:rsidRPr="002B4FF6">
              <w:rPr>
                <w:rFonts w:hint="eastAsia"/>
                <w:lang w:eastAsia="zh-CN"/>
              </w:rPr>
              <w:t>（</w:t>
            </w:r>
            <w:r w:rsidRPr="002B4FF6">
              <w:rPr>
                <w:rFonts w:hint="eastAsia"/>
              </w:rPr>
              <w:t>注</w:t>
            </w:r>
            <w:r w:rsidRPr="002B4FF6">
              <w:rPr>
                <w:lang w:eastAsia="zh-CN"/>
              </w:rPr>
              <w:t>3</w:t>
            </w:r>
            <w:r w:rsidRPr="002B4FF6">
              <w:rPr>
                <w:rFonts w:hint="eastAsia"/>
                <w:lang w:eastAsia="zh-CN"/>
              </w:rPr>
              <w:t>）</w:t>
            </w:r>
          </w:p>
        </w:tc>
        <w:tc>
          <w:tcPr>
            <w:tcW w:w="1422" w:type="dxa"/>
          </w:tcPr>
          <w:p w:rsidR="00253061" w:rsidRPr="002B4FF6" w:rsidRDefault="00253061" w:rsidP="00FF6C46">
            <w:pPr>
              <w:pStyle w:val="Tabletext"/>
              <w:spacing w:before="20" w:after="20"/>
              <w:jc w:val="center"/>
            </w:pPr>
            <w:r w:rsidRPr="002B4FF6">
              <w:t>1 MHz</w:t>
            </w:r>
          </w:p>
        </w:tc>
      </w:tr>
    </w:tbl>
    <w:p w:rsidR="00253061" w:rsidRDefault="00253061" w:rsidP="00253061">
      <w:pPr>
        <w:pStyle w:val="Tablefin"/>
        <w:snapToGrid w:val="0"/>
        <w:spacing w:line="20" w:lineRule="exact"/>
      </w:pPr>
      <w:bookmarkStart w:id="135" w:name="_Toc269477880"/>
      <w:bookmarkStart w:id="136" w:name="_Toc269478281"/>
    </w:p>
    <w:bookmarkEnd w:id="135"/>
    <w:bookmarkEnd w:id="136"/>
    <w:p w:rsidR="00253061" w:rsidRPr="000C28C3" w:rsidRDefault="00253061" w:rsidP="00253061">
      <w:pPr>
        <w:tabs>
          <w:tab w:val="clear" w:pos="794"/>
          <w:tab w:val="clear" w:pos="1191"/>
          <w:tab w:val="clear" w:pos="1588"/>
          <w:tab w:val="clear" w:pos="1985"/>
        </w:tabs>
        <w:overflowPunct/>
        <w:autoSpaceDE/>
        <w:autoSpaceDN/>
        <w:adjustRightInd/>
        <w:spacing w:before="0"/>
        <w:jc w:val="center"/>
        <w:textAlignment w:val="auto"/>
        <w:rPr>
          <w:lang w:eastAsia="zh-CN"/>
        </w:rPr>
      </w:pPr>
      <w:r>
        <w:rPr>
          <w:rFonts w:cs="??"/>
          <w:lang w:eastAsia="zh-CN"/>
        </w:rPr>
        <w:br w:type="page"/>
      </w:r>
      <w:r w:rsidRPr="000C28C3">
        <w:rPr>
          <w:rFonts w:cs="??" w:hint="eastAsia"/>
          <w:lang w:eastAsia="zh-CN"/>
        </w:rPr>
        <w:lastRenderedPageBreak/>
        <w:t>表</w:t>
      </w:r>
      <w:r>
        <w:rPr>
          <w:lang w:eastAsia="zh-CN"/>
        </w:rPr>
        <w:t>43A</w:t>
      </w:r>
      <w:r>
        <w:rPr>
          <w:rFonts w:hint="eastAsia"/>
          <w:lang w:eastAsia="zh-CN"/>
        </w:rPr>
        <w:t>（</w:t>
      </w:r>
      <w:r w:rsidRPr="00065B5F">
        <w:rPr>
          <w:rFonts w:eastAsia="STKaiti" w:hint="eastAsia"/>
          <w:lang w:eastAsia="zh-CN"/>
        </w:rPr>
        <w:t>完</w:t>
      </w:r>
      <w:r>
        <w:rPr>
          <w:rFonts w:hint="eastAsia"/>
          <w:lang w:eastAsia="zh-CN"/>
        </w:rPr>
        <w:t>）</w:t>
      </w:r>
    </w:p>
    <w:p w:rsidR="00253061" w:rsidRPr="00C73229" w:rsidRDefault="00253061" w:rsidP="00065B5F">
      <w:pPr>
        <w:pStyle w:val="Tabletitle"/>
        <w:rPr>
          <w:lang w:eastAsia="zh-CN"/>
        </w:rPr>
      </w:pPr>
      <w:r>
        <w:rPr>
          <w:lang w:eastAsia="zh-CN"/>
        </w:rPr>
        <w:t>d</w:t>
      </w:r>
      <w:r w:rsidR="00065B5F">
        <w:rPr>
          <w:lang w:eastAsia="zh-CN"/>
        </w:rPr>
        <w:t>)</w:t>
      </w:r>
      <w:r w:rsidRPr="00C73229">
        <w:rPr>
          <w:lang w:eastAsia="zh-CN"/>
        </w:rPr>
        <w:t> </w:t>
      </w:r>
      <w:r>
        <w:rPr>
          <w:lang w:eastAsia="zh-CN"/>
        </w:rPr>
        <w:t>A</w:t>
      </w:r>
      <w:r w:rsidRPr="00C73229">
        <w:rPr>
          <w:rFonts w:hint="eastAsia"/>
          <w:lang w:eastAsia="zh-CN"/>
        </w:rPr>
        <w:t>类中</w:t>
      </w:r>
      <w:r w:rsidRPr="00C73229">
        <w:rPr>
          <w:lang w:eastAsia="zh-CN"/>
        </w:rPr>
        <w:t>1.4 MHz</w:t>
      </w:r>
      <w:r w:rsidRPr="00C73229">
        <w:rPr>
          <w:rFonts w:hint="eastAsia"/>
          <w:lang w:eastAsia="zh-CN"/>
        </w:rPr>
        <w:t>信道带宽</w:t>
      </w:r>
      <w:r>
        <w:rPr>
          <w:rFonts w:hint="eastAsia"/>
          <w:lang w:eastAsia="zh-CN"/>
        </w:rPr>
        <w:t>（</w:t>
      </w:r>
      <w:r w:rsidRPr="00C73229">
        <w:rPr>
          <w:lang w:eastAsia="zh-CN"/>
        </w:rPr>
        <w:t>E-UTRA</w:t>
      </w:r>
      <w:r w:rsidRPr="00C73229">
        <w:rPr>
          <w:rFonts w:hint="eastAsia"/>
          <w:lang w:eastAsia="zh-CN"/>
        </w:rPr>
        <w:t>频带</w:t>
      </w:r>
      <w:r w:rsidRPr="00C73229">
        <w:rPr>
          <w:lang w:eastAsia="zh-CN"/>
        </w:rPr>
        <w:t xml:space="preserve"> &gt; </w:t>
      </w:r>
      <w:r>
        <w:rPr>
          <w:lang w:eastAsia="zh-CN"/>
        </w:rPr>
        <w:t xml:space="preserve">3 </w:t>
      </w:r>
      <w:r w:rsidRPr="00C73229">
        <w:rPr>
          <w:lang w:eastAsia="zh-CN"/>
        </w:rPr>
        <w:t>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1"/>
        <w:gridCol w:w="3896"/>
        <w:gridCol w:w="1422"/>
      </w:tblGrid>
      <w:tr w:rsidR="00253061" w:rsidRPr="002B4FF6" w:rsidTr="00856217">
        <w:trPr>
          <w:jc w:val="center"/>
        </w:trPr>
        <w:tc>
          <w:tcPr>
            <w:tcW w:w="198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41"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96"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422" w:type="dxa"/>
            <w:vAlign w:val="center"/>
          </w:tcPr>
          <w:p w:rsidR="00253061" w:rsidRPr="002B4FF6" w:rsidRDefault="00253061" w:rsidP="00065B5F">
            <w:pPr>
              <w:pStyle w:val="Tablehead"/>
              <w:ind w:left="-57"/>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065B5F">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0" w:type="dxa"/>
            <w:vAlign w:val="center"/>
          </w:tcPr>
          <w:p w:rsidR="00253061" w:rsidRPr="002B4FF6" w:rsidRDefault="00253061" w:rsidP="00FF6C46">
            <w:pPr>
              <w:pStyle w:val="Tabletext"/>
              <w:keepNext/>
              <w:keepLines/>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br/>
              <w:t>&lt; 1.4 MHz</w:t>
            </w:r>
          </w:p>
        </w:tc>
        <w:tc>
          <w:tcPr>
            <w:tcW w:w="2341" w:type="dxa"/>
            <w:vAlign w:val="center"/>
          </w:tcPr>
          <w:p w:rsidR="00253061" w:rsidRPr="002B4FF6" w:rsidRDefault="00253061" w:rsidP="00FF6C46">
            <w:pPr>
              <w:pStyle w:val="Tabletext"/>
              <w:keepNext/>
              <w:keepLines/>
              <w:jc w:val="center"/>
            </w:pPr>
            <w:r w:rsidRPr="002B4FF6">
              <w:t xml:space="preserve">0.05 MHz </w:t>
            </w:r>
            <w:r w:rsidRPr="002B4FF6">
              <w:rPr>
                <w:szCs w:val="22"/>
              </w:rPr>
              <w:sym w:font="Symbol" w:char="F0A3"/>
            </w:r>
            <w:r w:rsidRPr="002B4FF6">
              <w:t xml:space="preserve"> f_offset &lt; 1.45 MHz</w:t>
            </w:r>
          </w:p>
        </w:tc>
        <w:tc>
          <w:tcPr>
            <w:tcW w:w="3896" w:type="dxa"/>
            <w:vAlign w:val="center"/>
          </w:tcPr>
          <w:p w:rsidR="00253061" w:rsidRPr="002B4FF6" w:rsidRDefault="00856217" w:rsidP="00FF6C46">
            <w:pPr>
              <w:pStyle w:val="Tabletext"/>
              <w:keepNext/>
              <w:keepLines/>
              <w:jc w:val="center"/>
            </w:pPr>
            <w:r w:rsidRPr="002B4FF6">
              <w:rPr>
                <w:position w:val="-28"/>
                <w:sz w:val="20"/>
                <w:lang w:val="en-GB"/>
              </w:rPr>
              <w:object w:dxaOrig="3760" w:dyaOrig="680">
                <v:shape id="_x0000_i1086" type="#_x0000_t75" style="width:177.2pt;height:31.95pt" o:ole="" fillcolor="window">
                  <v:imagedata r:id="rId136" o:title=""/>
                </v:shape>
                <o:OLEObject Type="Embed" ProgID="Equation.DSMT4" ShapeID="_x0000_i1086" DrawAspect="Content" ObjectID="_1504443365" r:id="rId137"/>
              </w:object>
            </w:r>
          </w:p>
        </w:tc>
        <w:tc>
          <w:tcPr>
            <w:tcW w:w="1422" w:type="dxa"/>
          </w:tcPr>
          <w:p w:rsidR="00253061" w:rsidRPr="002B4FF6" w:rsidRDefault="00253061" w:rsidP="00FF6C46">
            <w:pPr>
              <w:pStyle w:val="Tabletext"/>
              <w:keepNext/>
              <w:keepLines/>
              <w:jc w:val="center"/>
            </w:pPr>
            <w:r w:rsidRPr="002B4FF6">
              <w:t>100 kHz</w:t>
            </w:r>
          </w:p>
        </w:tc>
      </w:tr>
      <w:tr w:rsidR="00253061" w:rsidRPr="002B4FF6" w:rsidTr="00856217">
        <w:trPr>
          <w:jc w:val="center"/>
        </w:trPr>
        <w:tc>
          <w:tcPr>
            <w:tcW w:w="1980" w:type="dxa"/>
          </w:tcPr>
          <w:p w:rsidR="00253061" w:rsidRPr="002B4FF6" w:rsidRDefault="00253061" w:rsidP="00FF6C46">
            <w:pPr>
              <w:pStyle w:val="Tabletext"/>
              <w:keepNext/>
              <w:keepLines/>
              <w:jc w:val="center"/>
            </w:pPr>
            <w:r w:rsidRPr="002B4FF6">
              <w:t xml:space="preserve">1.4 MHz </w:t>
            </w:r>
            <w:r w:rsidRPr="002B4FF6">
              <w:rPr>
                <w:szCs w:val="22"/>
              </w:rPr>
              <w:sym w:font="Symbol" w:char="F0A3"/>
            </w:r>
            <w:r w:rsidRPr="002B4FF6">
              <w:rPr>
                <w:szCs w:val="22"/>
              </w:rPr>
              <w:sym w:font="Symbol" w:char="F044"/>
            </w:r>
            <w:r w:rsidRPr="002B4FF6">
              <w:rPr>
                <w:i/>
                <w:iCs/>
              </w:rPr>
              <w:t>f</w:t>
            </w:r>
            <w:r w:rsidRPr="002B4FF6">
              <w:br/>
              <w:t>&lt; 2.8 MHz</w:t>
            </w:r>
          </w:p>
        </w:tc>
        <w:tc>
          <w:tcPr>
            <w:tcW w:w="2341" w:type="dxa"/>
          </w:tcPr>
          <w:p w:rsidR="00253061" w:rsidRPr="002B4FF6" w:rsidRDefault="00253061" w:rsidP="00FF6C46">
            <w:pPr>
              <w:pStyle w:val="Tabletext"/>
              <w:keepNext/>
              <w:keepLines/>
              <w:jc w:val="center"/>
            </w:pPr>
            <w:r w:rsidRPr="002B4FF6">
              <w:t xml:space="preserve">1.45 MHz </w:t>
            </w:r>
            <w:r w:rsidRPr="002B4FF6">
              <w:rPr>
                <w:szCs w:val="22"/>
              </w:rPr>
              <w:sym w:font="Symbol" w:char="F0A3"/>
            </w:r>
            <w:r w:rsidRPr="002B4FF6">
              <w:t xml:space="preserve"> f_offset </w:t>
            </w:r>
            <w:r w:rsidRPr="002B4FF6">
              <w:br/>
              <w:t>&lt; 2.85 MHz</w:t>
            </w:r>
          </w:p>
        </w:tc>
        <w:tc>
          <w:tcPr>
            <w:tcW w:w="3896" w:type="dxa"/>
          </w:tcPr>
          <w:p w:rsidR="00253061" w:rsidRPr="00065B5F" w:rsidRDefault="00253061" w:rsidP="00FF6C46">
            <w:pPr>
              <w:pStyle w:val="Tabletext"/>
              <w:keepNext/>
              <w:keepLines/>
              <w:jc w:val="center"/>
              <w:rPr>
                <w:szCs w:val="22"/>
              </w:rPr>
            </w:pPr>
            <w:r w:rsidRPr="00065B5F">
              <w:rPr>
                <w:szCs w:val="22"/>
                <w:lang w:val="en-GB"/>
              </w:rPr>
              <w:t>–9.2 dBm</w:t>
            </w:r>
          </w:p>
        </w:tc>
        <w:tc>
          <w:tcPr>
            <w:tcW w:w="1422" w:type="dxa"/>
          </w:tcPr>
          <w:p w:rsidR="00253061" w:rsidRPr="002B4FF6" w:rsidRDefault="00253061" w:rsidP="00FF6C46">
            <w:pPr>
              <w:pStyle w:val="Tabletext"/>
              <w:keepNext/>
              <w:keepLines/>
              <w:jc w:val="center"/>
            </w:pPr>
            <w:r w:rsidRPr="002B4FF6">
              <w:t>100 kHz</w:t>
            </w:r>
          </w:p>
        </w:tc>
      </w:tr>
      <w:tr w:rsidR="00253061" w:rsidRPr="002B4FF6" w:rsidTr="00856217">
        <w:trPr>
          <w:jc w:val="center"/>
        </w:trPr>
        <w:tc>
          <w:tcPr>
            <w:tcW w:w="1980" w:type="dxa"/>
          </w:tcPr>
          <w:p w:rsidR="00253061" w:rsidRPr="002B4FF6" w:rsidRDefault="00253061" w:rsidP="00FF6C46">
            <w:pPr>
              <w:pStyle w:val="Tabletext"/>
              <w:keepNext/>
              <w:keepLines/>
              <w:jc w:val="center"/>
            </w:pPr>
            <w:r w:rsidRPr="002B4FF6">
              <w:t xml:space="preserve">2.8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341" w:type="dxa"/>
          </w:tcPr>
          <w:p w:rsidR="00253061" w:rsidRPr="002B4FF6" w:rsidRDefault="00253061" w:rsidP="00FF6C46">
            <w:pPr>
              <w:pStyle w:val="Tabletext"/>
              <w:keepNext/>
              <w:keepLines/>
              <w:jc w:val="center"/>
              <w:rPr>
                <w:lang w:val="en-US"/>
              </w:rPr>
            </w:pPr>
            <w:r w:rsidRPr="002B4FF6">
              <w:rPr>
                <w:lang w:val="en-US"/>
              </w:rPr>
              <w:t xml:space="preserve">3.3 MHz </w:t>
            </w:r>
            <w:r w:rsidRPr="002B4FF6">
              <w:rPr>
                <w:szCs w:val="22"/>
              </w:rPr>
              <w:sym w:font="Symbol" w:char="F0A3"/>
            </w:r>
            <w:r w:rsidRPr="002B4FF6">
              <w:rPr>
                <w:lang w:val="en-US"/>
              </w:rPr>
              <w:t xml:space="preserve"> f_offset </w:t>
            </w:r>
            <w:r w:rsidRPr="002B4FF6">
              <w:rPr>
                <w:lang w:val="en-US"/>
              </w:rPr>
              <w:br/>
              <w:t>&lt; f_offset</w:t>
            </w:r>
            <w:r w:rsidRPr="002B4FF6">
              <w:rPr>
                <w:i/>
                <w:iCs/>
                <w:vertAlign w:val="subscript"/>
                <w:lang w:val="en-US"/>
              </w:rPr>
              <w:t>max</w:t>
            </w:r>
          </w:p>
        </w:tc>
        <w:tc>
          <w:tcPr>
            <w:tcW w:w="3896" w:type="dxa"/>
          </w:tcPr>
          <w:p w:rsidR="00253061" w:rsidRPr="00065B5F" w:rsidRDefault="00253061" w:rsidP="00FF6C46">
            <w:pPr>
              <w:pStyle w:val="Tabletext"/>
              <w:keepNext/>
              <w:keepLines/>
              <w:jc w:val="center"/>
              <w:rPr>
                <w:szCs w:val="22"/>
              </w:rPr>
            </w:pPr>
            <w:r w:rsidRPr="00065B5F">
              <w:rPr>
                <w:szCs w:val="22"/>
                <w:lang w:val="en-GB"/>
              </w:rPr>
              <w:t>–13 dBm</w:t>
            </w:r>
          </w:p>
        </w:tc>
        <w:tc>
          <w:tcPr>
            <w:tcW w:w="1422" w:type="dxa"/>
          </w:tcPr>
          <w:p w:rsidR="00253061" w:rsidRPr="002B4FF6" w:rsidRDefault="00253061" w:rsidP="00FF6C46">
            <w:pPr>
              <w:pStyle w:val="Tabletext"/>
              <w:keepNext/>
              <w:keepLines/>
              <w:jc w:val="center"/>
            </w:pPr>
            <w:r w:rsidRPr="002B4FF6">
              <w:t>1 MHz</w:t>
            </w:r>
          </w:p>
        </w:tc>
      </w:tr>
    </w:tbl>
    <w:p w:rsidR="00253061" w:rsidRDefault="00253061" w:rsidP="00253061">
      <w:pPr>
        <w:pStyle w:val="Tablefin"/>
      </w:pPr>
    </w:p>
    <w:p w:rsidR="00253061" w:rsidRPr="00C73229" w:rsidRDefault="00253061" w:rsidP="00065B5F">
      <w:pPr>
        <w:pStyle w:val="Tabletitle"/>
        <w:rPr>
          <w:lang w:eastAsia="zh-CN"/>
        </w:rPr>
      </w:pPr>
      <w:r>
        <w:rPr>
          <w:lang w:eastAsia="zh-CN"/>
        </w:rPr>
        <w:t>e</w:t>
      </w:r>
      <w:r w:rsidR="00065B5F">
        <w:rPr>
          <w:lang w:eastAsia="zh-CN"/>
        </w:rPr>
        <w:t>)</w:t>
      </w:r>
      <w:r w:rsidRPr="00C73229">
        <w:rPr>
          <w:lang w:eastAsia="zh-CN"/>
        </w:rPr>
        <w:t> </w:t>
      </w:r>
      <w:r>
        <w:rPr>
          <w:lang w:eastAsia="zh-CN"/>
        </w:rPr>
        <w:t>A</w:t>
      </w:r>
      <w:r w:rsidRPr="00C73229">
        <w:rPr>
          <w:rFonts w:hint="eastAsia"/>
          <w:lang w:eastAsia="zh-CN"/>
        </w:rPr>
        <w:t>类中</w:t>
      </w:r>
      <w:r w:rsidRPr="00C73229">
        <w:rPr>
          <w:lang w:eastAsia="zh-CN"/>
        </w:rPr>
        <w:t>3 MHz</w:t>
      </w:r>
      <w:r w:rsidRPr="00C73229">
        <w:rPr>
          <w:rFonts w:hint="eastAsia"/>
          <w:lang w:eastAsia="zh-CN"/>
        </w:rPr>
        <w:t>信道带宽</w:t>
      </w:r>
      <w:r>
        <w:rPr>
          <w:rFonts w:hint="eastAsia"/>
          <w:lang w:eastAsia="zh-CN"/>
        </w:rPr>
        <w:t>（</w:t>
      </w:r>
      <w:r w:rsidRPr="00C73229">
        <w:rPr>
          <w:lang w:eastAsia="zh-CN"/>
        </w:rPr>
        <w:t>E-UTRA</w:t>
      </w:r>
      <w:r w:rsidRPr="00C73229">
        <w:rPr>
          <w:rFonts w:hint="eastAsia"/>
          <w:lang w:eastAsia="zh-CN"/>
        </w:rPr>
        <w:t>频带</w:t>
      </w:r>
      <w:r w:rsidRPr="00C73229">
        <w:rPr>
          <w:lang w:eastAsia="zh-CN"/>
        </w:rPr>
        <w:t xml:space="preserve"> &gt;</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2352"/>
        <w:gridCol w:w="3891"/>
        <w:gridCol w:w="1413"/>
      </w:tblGrid>
      <w:tr w:rsidR="00253061" w:rsidRPr="002B4FF6" w:rsidTr="00856217">
        <w:trPr>
          <w:jc w:val="center"/>
        </w:trPr>
        <w:tc>
          <w:tcPr>
            <w:tcW w:w="1983"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52" w:type="dxa"/>
            <w:vAlign w:val="center"/>
          </w:tcPr>
          <w:p w:rsidR="00253061" w:rsidRPr="002B4FF6" w:rsidRDefault="00253061" w:rsidP="00BF7FA5">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91"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413"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065B5F">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3"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br/>
              <w:t>&lt; 3 MHz</w:t>
            </w:r>
          </w:p>
        </w:tc>
        <w:tc>
          <w:tcPr>
            <w:tcW w:w="2352" w:type="dxa"/>
            <w:vAlign w:val="center"/>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w:t>
            </w:r>
            <w:r w:rsidRPr="002B4FF6">
              <w:br/>
              <w:t>&lt; 3.05 MHz</w:t>
            </w:r>
          </w:p>
        </w:tc>
        <w:tc>
          <w:tcPr>
            <w:tcW w:w="3891" w:type="dxa"/>
            <w:vAlign w:val="center"/>
          </w:tcPr>
          <w:p w:rsidR="00253061" w:rsidRPr="002B4FF6" w:rsidRDefault="00856217" w:rsidP="00FF6C46">
            <w:pPr>
              <w:pStyle w:val="Tabletext"/>
              <w:jc w:val="center"/>
            </w:pPr>
            <w:r w:rsidRPr="002B4FF6">
              <w:rPr>
                <w:position w:val="-28"/>
                <w:sz w:val="20"/>
                <w:lang w:val="en-GB"/>
              </w:rPr>
              <w:object w:dxaOrig="3700" w:dyaOrig="680">
                <v:shape id="_x0000_i1087" type="#_x0000_t75" style="width:172.15pt;height:32.55pt" o:ole="" fillcolor="window">
                  <v:imagedata r:id="rId138" o:title=""/>
                </v:shape>
                <o:OLEObject Type="Embed" ProgID="Equation.DSMT4" ShapeID="_x0000_i1087" DrawAspect="Content" ObjectID="_1504443366" r:id="rId139"/>
              </w:object>
            </w:r>
          </w:p>
        </w:tc>
        <w:tc>
          <w:tcPr>
            <w:tcW w:w="1413" w:type="dxa"/>
          </w:tcPr>
          <w:p w:rsidR="00253061" w:rsidRPr="002B4FF6" w:rsidRDefault="00253061" w:rsidP="00FF6C46">
            <w:pPr>
              <w:pStyle w:val="Tabletext"/>
              <w:jc w:val="center"/>
            </w:pPr>
            <w:r w:rsidRPr="002B4FF6">
              <w:t>100 kHz</w:t>
            </w:r>
          </w:p>
        </w:tc>
      </w:tr>
      <w:tr w:rsidR="00253061" w:rsidRPr="002B4FF6" w:rsidTr="00856217">
        <w:trPr>
          <w:jc w:val="center"/>
        </w:trPr>
        <w:tc>
          <w:tcPr>
            <w:tcW w:w="1983" w:type="dxa"/>
          </w:tcPr>
          <w:p w:rsidR="00253061" w:rsidRPr="002B4FF6" w:rsidRDefault="00253061" w:rsidP="00FF6C46">
            <w:pPr>
              <w:pStyle w:val="Tabletext"/>
              <w:jc w:val="center"/>
            </w:pPr>
            <w:r w:rsidRPr="002B4FF6">
              <w:t xml:space="preserve">3 MHz </w:t>
            </w:r>
            <w:r w:rsidRPr="002B4FF6">
              <w:rPr>
                <w:szCs w:val="22"/>
              </w:rPr>
              <w:sym w:font="Symbol" w:char="F0A3"/>
            </w:r>
            <w:r w:rsidRPr="002B4FF6">
              <w:rPr>
                <w:szCs w:val="22"/>
              </w:rPr>
              <w:sym w:font="Symbol" w:char="F044"/>
            </w:r>
            <w:r w:rsidRPr="002B4FF6">
              <w:rPr>
                <w:i/>
                <w:iCs/>
              </w:rPr>
              <w:t>f</w:t>
            </w:r>
            <w:r w:rsidRPr="002B4FF6">
              <w:br/>
              <w:t>&lt; 6 MHz</w:t>
            </w:r>
          </w:p>
        </w:tc>
        <w:tc>
          <w:tcPr>
            <w:tcW w:w="2352" w:type="dxa"/>
          </w:tcPr>
          <w:p w:rsidR="00253061" w:rsidRPr="002B4FF6" w:rsidRDefault="00253061" w:rsidP="00FF6C46">
            <w:pPr>
              <w:pStyle w:val="Tabletext"/>
              <w:jc w:val="center"/>
            </w:pPr>
            <w:r w:rsidRPr="002B4FF6">
              <w:t xml:space="preserve">3.05 MHz </w:t>
            </w:r>
            <w:r w:rsidRPr="002B4FF6">
              <w:rPr>
                <w:szCs w:val="22"/>
              </w:rPr>
              <w:sym w:font="Symbol" w:char="F0A3"/>
            </w:r>
            <w:r w:rsidRPr="002B4FF6">
              <w:t xml:space="preserve"> f_offset </w:t>
            </w:r>
            <w:r w:rsidRPr="002B4FF6">
              <w:br/>
              <w:t>&lt; 6.05 MHz</w:t>
            </w:r>
          </w:p>
        </w:tc>
        <w:tc>
          <w:tcPr>
            <w:tcW w:w="3891" w:type="dxa"/>
          </w:tcPr>
          <w:p w:rsidR="00253061" w:rsidRPr="00BF7FA5" w:rsidRDefault="00253061" w:rsidP="00FF6C46">
            <w:pPr>
              <w:pStyle w:val="Tabletext"/>
              <w:jc w:val="center"/>
              <w:rPr>
                <w:szCs w:val="22"/>
              </w:rPr>
            </w:pPr>
            <w:r w:rsidRPr="00BF7FA5">
              <w:rPr>
                <w:szCs w:val="22"/>
                <w:lang w:val="en-GB"/>
              </w:rPr>
              <w:t>–13.2 dBm</w:t>
            </w:r>
          </w:p>
        </w:tc>
        <w:tc>
          <w:tcPr>
            <w:tcW w:w="1413" w:type="dxa"/>
          </w:tcPr>
          <w:p w:rsidR="00253061" w:rsidRPr="002B4FF6" w:rsidRDefault="00253061" w:rsidP="00FF6C46">
            <w:pPr>
              <w:pStyle w:val="Tabletext"/>
              <w:jc w:val="center"/>
            </w:pPr>
            <w:r w:rsidRPr="002B4FF6">
              <w:t>100 kHz</w:t>
            </w:r>
          </w:p>
        </w:tc>
      </w:tr>
      <w:tr w:rsidR="00253061" w:rsidRPr="002B4FF6" w:rsidTr="00856217">
        <w:trPr>
          <w:jc w:val="center"/>
        </w:trPr>
        <w:tc>
          <w:tcPr>
            <w:tcW w:w="1983" w:type="dxa"/>
          </w:tcPr>
          <w:p w:rsidR="00253061" w:rsidRPr="002B4FF6" w:rsidRDefault="00253061" w:rsidP="00FF6C46">
            <w:pPr>
              <w:pStyle w:val="Tabletext"/>
              <w:jc w:val="center"/>
            </w:pPr>
            <w:r w:rsidRPr="002B4FF6">
              <w:t xml:space="preserve">6 MHz </w:t>
            </w:r>
            <w:r w:rsidRPr="002B4FF6">
              <w:rPr>
                <w:szCs w:val="22"/>
              </w:rPr>
              <w:sym w:font="Symbol" w:char="F0A3"/>
            </w:r>
            <w:r w:rsidRPr="002B4FF6">
              <w:rPr>
                <w:szCs w:val="22"/>
              </w:rPr>
              <w:sym w:font="Symbol" w:char="F044"/>
            </w:r>
            <w:r w:rsidRPr="002B4FF6">
              <w:rPr>
                <w:i/>
                <w:iCs/>
              </w:rPr>
              <w:t>f</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352" w:type="dxa"/>
          </w:tcPr>
          <w:p w:rsidR="00253061" w:rsidRPr="002B4FF6" w:rsidRDefault="00253061" w:rsidP="00FF6C46">
            <w:pPr>
              <w:pStyle w:val="Tabletext"/>
              <w:jc w:val="center"/>
              <w:rPr>
                <w:lang w:val="en-US"/>
              </w:rPr>
            </w:pPr>
            <w:r w:rsidRPr="002B4FF6">
              <w:rPr>
                <w:lang w:val="en-US"/>
              </w:rPr>
              <w:t xml:space="preserve">6.5 MHz </w:t>
            </w:r>
            <w:r w:rsidRPr="002B4FF6">
              <w:rPr>
                <w:szCs w:val="22"/>
              </w:rPr>
              <w:sym w:font="Symbol" w:char="F0A3"/>
            </w:r>
            <w:r w:rsidRPr="002B4FF6">
              <w:rPr>
                <w:lang w:val="en-US"/>
              </w:rPr>
              <w:t xml:space="preserve"> f_offset </w:t>
            </w:r>
            <w:r w:rsidRPr="002B4FF6">
              <w:rPr>
                <w:lang w:val="en-US"/>
              </w:rPr>
              <w:br/>
              <w:t>&lt; f_offset</w:t>
            </w:r>
            <w:r w:rsidRPr="002B4FF6">
              <w:rPr>
                <w:i/>
                <w:iCs/>
                <w:vertAlign w:val="subscript"/>
                <w:lang w:val="en-US"/>
              </w:rPr>
              <w:t>max</w:t>
            </w:r>
          </w:p>
        </w:tc>
        <w:tc>
          <w:tcPr>
            <w:tcW w:w="3891" w:type="dxa"/>
          </w:tcPr>
          <w:p w:rsidR="00253061" w:rsidRPr="00BF7FA5" w:rsidRDefault="00253061" w:rsidP="00FF6C46">
            <w:pPr>
              <w:pStyle w:val="Tabletext"/>
              <w:jc w:val="center"/>
              <w:rPr>
                <w:szCs w:val="22"/>
              </w:rPr>
            </w:pPr>
            <w:r w:rsidRPr="00BF7FA5">
              <w:rPr>
                <w:szCs w:val="22"/>
                <w:lang w:val="en-GB"/>
              </w:rPr>
              <w:t>–13 dBm</w:t>
            </w:r>
          </w:p>
        </w:tc>
        <w:tc>
          <w:tcPr>
            <w:tcW w:w="1413" w:type="dxa"/>
          </w:tcPr>
          <w:p w:rsidR="00253061" w:rsidRPr="002B4FF6" w:rsidRDefault="00253061" w:rsidP="00FF6C46">
            <w:pPr>
              <w:pStyle w:val="Tabletext"/>
              <w:jc w:val="center"/>
            </w:pPr>
            <w:r w:rsidRPr="002B4FF6">
              <w:t>1 MHz</w:t>
            </w:r>
          </w:p>
        </w:tc>
      </w:tr>
    </w:tbl>
    <w:p w:rsidR="00253061" w:rsidRDefault="00253061" w:rsidP="00253061">
      <w:pPr>
        <w:pStyle w:val="Tablefin"/>
      </w:pPr>
    </w:p>
    <w:p w:rsidR="00253061" w:rsidRPr="00C73229" w:rsidRDefault="00253061" w:rsidP="00BF7FA5">
      <w:pPr>
        <w:pStyle w:val="Tabletitle"/>
        <w:rPr>
          <w:lang w:eastAsia="zh-CN"/>
        </w:rPr>
      </w:pPr>
      <w:r>
        <w:rPr>
          <w:lang w:eastAsia="zh-CN"/>
        </w:rPr>
        <w:t>f</w:t>
      </w:r>
      <w:r w:rsidR="00BF7FA5">
        <w:rPr>
          <w:lang w:eastAsia="zh-CN"/>
        </w:rPr>
        <w:t>)</w:t>
      </w:r>
      <w:r w:rsidRPr="00C73229">
        <w:rPr>
          <w:lang w:eastAsia="zh-CN"/>
        </w:rPr>
        <w:t> </w:t>
      </w:r>
      <w:r>
        <w:rPr>
          <w:lang w:eastAsia="zh-CN"/>
        </w:rPr>
        <w:t>A</w:t>
      </w:r>
      <w:r w:rsidRPr="00C73229">
        <w:rPr>
          <w:rFonts w:hint="eastAsia"/>
          <w:lang w:eastAsia="zh-CN"/>
        </w:rPr>
        <w:t>类中</w:t>
      </w:r>
      <w:r w:rsidRPr="00C73229">
        <w:rPr>
          <w:lang w:eastAsia="zh-CN"/>
        </w:rPr>
        <w:t>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00BF7FA5">
        <w:rPr>
          <w:lang w:eastAsia="zh-CN"/>
        </w:rPr>
        <w:t xml:space="preserve">20 </w:t>
      </w:r>
      <w:r w:rsidRPr="00C73229">
        <w:rPr>
          <w:lang w:eastAsia="zh-CN"/>
        </w:rPr>
        <w:t>MHz</w:t>
      </w:r>
      <w:r w:rsidRPr="00C73229">
        <w:rPr>
          <w:rFonts w:hint="eastAsia"/>
          <w:lang w:eastAsia="zh-CN"/>
        </w:rPr>
        <w:t>信道带宽</w:t>
      </w:r>
      <w:r>
        <w:rPr>
          <w:rFonts w:hint="eastAsia"/>
          <w:lang w:eastAsia="zh-CN"/>
        </w:rPr>
        <w:t>（</w:t>
      </w:r>
      <w:r w:rsidRPr="00C73229">
        <w:rPr>
          <w:lang w:eastAsia="zh-CN"/>
        </w:rPr>
        <w:t>E-UTRA</w:t>
      </w:r>
      <w:r w:rsidRPr="00C73229">
        <w:rPr>
          <w:rFonts w:hint="eastAsia"/>
          <w:lang w:eastAsia="zh-CN"/>
        </w:rPr>
        <w:t>频带</w:t>
      </w:r>
      <w:r w:rsidRPr="00C73229">
        <w:rPr>
          <w:lang w:eastAsia="zh-CN"/>
        </w:rPr>
        <w:t xml:space="preserve"> &gt;</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2352"/>
        <w:gridCol w:w="3882"/>
        <w:gridCol w:w="1422"/>
      </w:tblGrid>
      <w:tr w:rsidR="00253061" w:rsidRPr="002B4FF6" w:rsidTr="00856217">
        <w:trPr>
          <w:jc w:val="center"/>
        </w:trPr>
        <w:tc>
          <w:tcPr>
            <w:tcW w:w="1983"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52"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82"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422"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BF7FA5">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3" w:type="dxa"/>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br/>
              <w:t>&lt; 5 MHz</w:t>
            </w:r>
          </w:p>
        </w:tc>
        <w:tc>
          <w:tcPr>
            <w:tcW w:w="2352" w:type="dxa"/>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w:t>
            </w:r>
            <w:r w:rsidRPr="002B4FF6">
              <w:br/>
              <w:t>&lt; 5.05 MHz</w:t>
            </w:r>
          </w:p>
        </w:tc>
        <w:tc>
          <w:tcPr>
            <w:tcW w:w="3882" w:type="dxa"/>
            <w:vAlign w:val="center"/>
          </w:tcPr>
          <w:p w:rsidR="00253061" w:rsidRPr="002B4FF6" w:rsidRDefault="00BF7FA5" w:rsidP="00FF6C46">
            <w:pPr>
              <w:pStyle w:val="Tabletext"/>
              <w:jc w:val="center"/>
            </w:pPr>
            <w:r w:rsidRPr="002B4FF6">
              <w:rPr>
                <w:position w:val="-28"/>
                <w:sz w:val="20"/>
                <w:lang w:val="en-GB"/>
              </w:rPr>
              <w:object w:dxaOrig="3580" w:dyaOrig="680">
                <v:shape id="_x0000_i1088" type="#_x0000_t75" style="width:157.15pt;height:31.95pt" o:ole="" fillcolor="window">
                  <v:imagedata r:id="rId140" o:title=""/>
                </v:shape>
                <o:OLEObject Type="Embed" ProgID="Equation.DSMT4" ShapeID="_x0000_i1088" DrawAspect="Content" ObjectID="_1504443367" r:id="rId141"/>
              </w:object>
            </w:r>
          </w:p>
        </w:tc>
        <w:tc>
          <w:tcPr>
            <w:tcW w:w="1422" w:type="dxa"/>
          </w:tcPr>
          <w:p w:rsidR="00253061" w:rsidRPr="002B4FF6" w:rsidRDefault="00253061" w:rsidP="00FF6C46">
            <w:pPr>
              <w:pStyle w:val="Tabletext"/>
              <w:jc w:val="center"/>
            </w:pPr>
            <w:r w:rsidRPr="002B4FF6">
              <w:t>100 kHz</w:t>
            </w:r>
          </w:p>
        </w:tc>
      </w:tr>
      <w:tr w:rsidR="00253061" w:rsidRPr="002B4FF6" w:rsidTr="00856217">
        <w:trPr>
          <w:jc w:val="center"/>
        </w:trPr>
        <w:tc>
          <w:tcPr>
            <w:tcW w:w="1983" w:type="dxa"/>
          </w:tcPr>
          <w:p w:rsidR="00253061" w:rsidRPr="002B4FF6" w:rsidRDefault="00253061" w:rsidP="0037723F">
            <w:pPr>
              <w:pStyle w:val="Tabletext"/>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br/>
              <w:t>&lt; min</w:t>
            </w:r>
            <w:r w:rsidR="0037723F">
              <w:t>(</w:t>
            </w:r>
            <w:r w:rsidRPr="002B4FF6">
              <w:t xml:space="preserve">10 MHz, </w:t>
            </w:r>
            <w:r w:rsidRPr="002B4FF6">
              <w:rPr>
                <w:szCs w:val="22"/>
              </w:rPr>
              <w:sym w:font="Symbol" w:char="F044"/>
            </w:r>
            <w:r w:rsidRPr="002B4FF6">
              <w:rPr>
                <w:i/>
                <w:iCs/>
              </w:rPr>
              <w:t>f</w:t>
            </w:r>
            <w:r w:rsidRPr="002B4FF6">
              <w:rPr>
                <w:i/>
                <w:iCs/>
                <w:vertAlign w:val="subscript"/>
              </w:rPr>
              <w:t>max</w:t>
            </w:r>
            <w:r w:rsidR="0037723F">
              <w:rPr>
                <w:rFonts w:hint="eastAsia"/>
              </w:rPr>
              <w:t>)</w:t>
            </w:r>
          </w:p>
        </w:tc>
        <w:tc>
          <w:tcPr>
            <w:tcW w:w="2352" w:type="dxa"/>
          </w:tcPr>
          <w:p w:rsidR="00253061" w:rsidRPr="002B4FF6" w:rsidRDefault="00253061" w:rsidP="0037723F">
            <w:pPr>
              <w:pStyle w:val="Tabletext"/>
              <w:jc w:val="center"/>
              <w:rPr>
                <w:lang w:val="en-US"/>
              </w:rPr>
            </w:pPr>
            <w:r w:rsidRPr="002B4FF6">
              <w:rPr>
                <w:lang w:val="en-US"/>
              </w:rPr>
              <w:t xml:space="preserve">5.05 MHz </w:t>
            </w:r>
            <w:r w:rsidRPr="002B4FF6">
              <w:rPr>
                <w:szCs w:val="22"/>
              </w:rPr>
              <w:sym w:font="Symbol" w:char="F0A3"/>
            </w:r>
            <w:r w:rsidRPr="002B4FF6">
              <w:rPr>
                <w:lang w:val="en-US"/>
              </w:rPr>
              <w:t xml:space="preserve"> f_offset </w:t>
            </w:r>
            <w:r w:rsidRPr="002B4FF6">
              <w:rPr>
                <w:lang w:val="en-US"/>
              </w:rPr>
              <w:br/>
              <w:t>&lt; min</w:t>
            </w:r>
            <w:r w:rsidR="0037723F">
              <w:rPr>
                <w:lang w:val="en-US"/>
              </w:rPr>
              <w:t>(</w:t>
            </w:r>
            <w:r w:rsidRPr="002B4FF6">
              <w:rPr>
                <w:lang w:val="en-US"/>
              </w:rPr>
              <w:t>10.05 MHz, f_offset</w:t>
            </w:r>
            <w:r w:rsidRPr="002B4FF6">
              <w:rPr>
                <w:i/>
                <w:iCs/>
                <w:vertAlign w:val="subscript"/>
                <w:lang w:val="en-US"/>
              </w:rPr>
              <w:t>max</w:t>
            </w:r>
            <w:r w:rsidR="0037723F">
              <w:rPr>
                <w:rFonts w:hint="eastAsia"/>
                <w:lang w:val="en-US"/>
              </w:rPr>
              <w:t>)</w:t>
            </w:r>
          </w:p>
        </w:tc>
        <w:tc>
          <w:tcPr>
            <w:tcW w:w="3882" w:type="dxa"/>
          </w:tcPr>
          <w:p w:rsidR="00253061" w:rsidRPr="00BF7FA5" w:rsidRDefault="00253061" w:rsidP="00FF6C46">
            <w:pPr>
              <w:pStyle w:val="Tabletext"/>
              <w:jc w:val="center"/>
              <w:rPr>
                <w:szCs w:val="22"/>
              </w:rPr>
            </w:pPr>
            <w:r w:rsidRPr="00BF7FA5">
              <w:rPr>
                <w:szCs w:val="22"/>
                <w:lang w:val="en-GB"/>
              </w:rPr>
              <w:t>–12.2 dBm</w:t>
            </w:r>
          </w:p>
        </w:tc>
        <w:tc>
          <w:tcPr>
            <w:tcW w:w="1422" w:type="dxa"/>
          </w:tcPr>
          <w:p w:rsidR="00253061" w:rsidRPr="002B4FF6" w:rsidRDefault="00253061" w:rsidP="00FF6C46">
            <w:pPr>
              <w:pStyle w:val="Tabletext"/>
              <w:jc w:val="center"/>
            </w:pPr>
            <w:r w:rsidRPr="002B4FF6">
              <w:t>100 kHz</w:t>
            </w:r>
          </w:p>
        </w:tc>
      </w:tr>
      <w:tr w:rsidR="00253061" w:rsidRPr="002B4FF6" w:rsidTr="00856217">
        <w:trPr>
          <w:jc w:val="center"/>
        </w:trPr>
        <w:tc>
          <w:tcPr>
            <w:tcW w:w="1983" w:type="dxa"/>
          </w:tcPr>
          <w:p w:rsidR="00253061" w:rsidRPr="002B4FF6" w:rsidRDefault="00253061" w:rsidP="00FF6C46">
            <w:pPr>
              <w:pStyle w:val="Tabletext"/>
              <w:jc w:val="center"/>
            </w:pPr>
            <w:r w:rsidRPr="002B4FF6">
              <w:t xml:space="preserve">10 MHz </w:t>
            </w:r>
            <w:r w:rsidRPr="002B4FF6">
              <w:rPr>
                <w:szCs w:val="22"/>
              </w:rPr>
              <w:sym w:font="Symbol" w:char="F0A3"/>
            </w:r>
            <w:r w:rsidRPr="002B4FF6">
              <w:rPr>
                <w:szCs w:val="22"/>
              </w:rPr>
              <w:sym w:font="Symbol" w:char="F044"/>
            </w:r>
            <w:r w:rsidRPr="002B4FF6">
              <w:t xml:space="preserve">f </w:t>
            </w:r>
            <w:r w:rsidRPr="002B4FF6">
              <w:br/>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352" w:type="dxa"/>
          </w:tcPr>
          <w:p w:rsidR="00253061" w:rsidRPr="002B4FF6" w:rsidRDefault="00253061" w:rsidP="00FF6C46">
            <w:pPr>
              <w:pStyle w:val="Tabletext"/>
              <w:jc w:val="center"/>
              <w:rPr>
                <w:lang w:val="en-US"/>
              </w:rPr>
            </w:pPr>
            <w:r w:rsidRPr="002B4FF6">
              <w:rPr>
                <w:lang w:val="en-US"/>
              </w:rPr>
              <w:t xml:space="preserve">10.5 MHz </w:t>
            </w:r>
            <w:r w:rsidRPr="002B4FF6">
              <w:rPr>
                <w:szCs w:val="22"/>
              </w:rPr>
              <w:sym w:font="Symbol" w:char="F0A3"/>
            </w:r>
            <w:r w:rsidRPr="002B4FF6">
              <w:rPr>
                <w:lang w:val="en-US"/>
              </w:rPr>
              <w:t xml:space="preserve"> f_offset </w:t>
            </w:r>
            <w:r w:rsidRPr="002B4FF6">
              <w:rPr>
                <w:lang w:val="en-US"/>
              </w:rPr>
              <w:br/>
              <w:t>&lt; f_offset</w:t>
            </w:r>
            <w:r w:rsidRPr="002B4FF6">
              <w:rPr>
                <w:i/>
                <w:iCs/>
                <w:vertAlign w:val="subscript"/>
                <w:lang w:val="en-US"/>
              </w:rPr>
              <w:t>max</w:t>
            </w:r>
          </w:p>
        </w:tc>
        <w:tc>
          <w:tcPr>
            <w:tcW w:w="3882" w:type="dxa"/>
          </w:tcPr>
          <w:p w:rsidR="00253061" w:rsidRPr="00BF7FA5" w:rsidRDefault="00253061" w:rsidP="00FF6C46">
            <w:pPr>
              <w:pStyle w:val="Tabletext"/>
              <w:jc w:val="center"/>
              <w:rPr>
                <w:szCs w:val="22"/>
              </w:rPr>
            </w:pPr>
            <w:r w:rsidRPr="00BF7FA5">
              <w:rPr>
                <w:szCs w:val="22"/>
                <w:lang w:val="en-GB"/>
              </w:rPr>
              <w:t xml:space="preserve">–13 dBm </w:t>
            </w:r>
            <w:r w:rsidRPr="00BF7FA5">
              <w:rPr>
                <w:rFonts w:hint="eastAsia"/>
                <w:szCs w:val="22"/>
                <w:lang w:val="en-GB"/>
              </w:rPr>
              <w:t>（注</w:t>
            </w:r>
            <w:r w:rsidRPr="00BF7FA5">
              <w:rPr>
                <w:szCs w:val="22"/>
                <w:lang w:val="en-GB"/>
              </w:rPr>
              <w:t>3</w:t>
            </w:r>
            <w:r w:rsidRPr="00BF7FA5">
              <w:rPr>
                <w:rFonts w:hint="eastAsia"/>
                <w:szCs w:val="22"/>
                <w:lang w:val="en-GB"/>
              </w:rPr>
              <w:t>）</w:t>
            </w:r>
          </w:p>
        </w:tc>
        <w:tc>
          <w:tcPr>
            <w:tcW w:w="1422" w:type="dxa"/>
          </w:tcPr>
          <w:p w:rsidR="00253061" w:rsidRPr="002B4FF6" w:rsidRDefault="00253061" w:rsidP="00FF6C46">
            <w:pPr>
              <w:pStyle w:val="Tabletext"/>
              <w:jc w:val="center"/>
            </w:pPr>
            <w:r w:rsidRPr="002B4FF6">
              <w:t>1 MHz</w:t>
            </w:r>
          </w:p>
        </w:tc>
      </w:tr>
    </w:tbl>
    <w:p w:rsidR="00253061" w:rsidRPr="002D4836" w:rsidRDefault="00253061" w:rsidP="00856217">
      <w:pPr>
        <w:pStyle w:val="Heading3"/>
        <w:spacing w:before="360"/>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2D4836">
          <w:rPr>
            <w:lang w:val="en-GB" w:eastAsia="zh-CN"/>
          </w:rPr>
          <w:t>2.4.2</w:t>
        </w:r>
        <w:r w:rsidRPr="002D4836">
          <w:rPr>
            <w:lang w:val="en-GB" w:eastAsia="zh-CN"/>
          </w:rPr>
          <w:tab/>
        </w:r>
      </w:smartTag>
      <w:r w:rsidRPr="00E92A37">
        <w:rPr>
          <w:lang w:val="en-GB" w:eastAsia="zh-CN"/>
        </w:rPr>
        <w:t xml:space="preserve">E-UTRA </w:t>
      </w:r>
      <w:r w:rsidRPr="00E92A37">
        <w:rPr>
          <w:rFonts w:hint="eastAsia"/>
          <w:lang w:val="en-GB" w:eastAsia="zh-CN"/>
        </w:rPr>
        <w:t>频谱掩模</w:t>
      </w:r>
      <w:r>
        <w:rPr>
          <w:rFonts w:hint="eastAsia"/>
          <w:lang w:val="en-GB" w:eastAsia="zh-CN"/>
        </w:rPr>
        <w:t>（</w:t>
      </w:r>
      <w:r w:rsidRPr="00E92A37">
        <w:rPr>
          <w:lang w:val="en-GB" w:eastAsia="zh-CN"/>
        </w:rPr>
        <w:t>B</w:t>
      </w:r>
      <w:r w:rsidRPr="00E92A37">
        <w:rPr>
          <w:rFonts w:hint="eastAsia"/>
          <w:lang w:val="en-GB" w:eastAsia="zh-CN"/>
        </w:rPr>
        <w:t>类，选项</w:t>
      </w:r>
      <w:r w:rsidRPr="00E92A37">
        <w:rPr>
          <w:lang w:val="en-GB" w:eastAsia="zh-CN"/>
        </w:rPr>
        <w:t>1</w:t>
      </w:r>
      <w:r>
        <w:rPr>
          <w:rFonts w:hint="eastAsia"/>
          <w:lang w:val="en-GB" w:eastAsia="zh-CN"/>
        </w:rPr>
        <w:t>）</w:t>
      </w:r>
    </w:p>
    <w:p w:rsidR="00253061" w:rsidRDefault="00253061" w:rsidP="00253061">
      <w:pPr>
        <w:ind w:firstLineChars="200" w:firstLine="480"/>
        <w:rPr>
          <w:lang w:val="en-US" w:eastAsia="zh-CN"/>
        </w:rPr>
      </w:pPr>
      <w:r>
        <w:rPr>
          <w:rFonts w:ascii="SimSun" w:hAnsi="SimSun" w:cs="SimSun" w:hint="eastAsia"/>
          <w:lang w:val="en-US" w:eastAsia="zh-CN"/>
        </w:rPr>
        <w:t>对</w:t>
      </w:r>
      <w:r>
        <w:rPr>
          <w:rFonts w:cs="??" w:hint="eastAsia"/>
          <w:lang w:val="en-US" w:eastAsia="zh-CN"/>
        </w:rPr>
        <w:t>于工作在</w:t>
      </w:r>
      <w:r>
        <w:rPr>
          <w:rFonts w:ascii="SimSun" w:hAnsi="SimSun" w:cs="SimSun" w:hint="eastAsia"/>
          <w:lang w:val="en-US" w:eastAsia="zh-CN"/>
        </w:rPr>
        <w:t>频带</w:t>
      </w:r>
      <w:r>
        <w:rPr>
          <w:rFonts w:eastAsia="MS Mincho"/>
          <w:lang w:val="en-US" w:eastAsia="zh-CN"/>
        </w:rPr>
        <w:t>33</w:t>
      </w:r>
      <w:r>
        <w:rPr>
          <w:rFonts w:cs="??" w:hint="eastAsia"/>
          <w:lang w:val="en-US" w:eastAsia="zh-CN"/>
        </w:rPr>
        <w:t>、</w:t>
      </w:r>
      <w:r>
        <w:rPr>
          <w:rFonts w:eastAsia="MS Mincho"/>
          <w:lang w:val="en-US" w:eastAsia="zh-CN"/>
        </w:rPr>
        <w:t>34</w:t>
      </w:r>
      <w:r>
        <w:rPr>
          <w:rFonts w:cs="??" w:hint="eastAsia"/>
          <w:lang w:val="en-US" w:eastAsia="zh-CN"/>
        </w:rPr>
        <w:t>、</w:t>
      </w:r>
      <w:r>
        <w:rPr>
          <w:rFonts w:eastAsia="MS Mincho"/>
          <w:lang w:val="en-US" w:eastAsia="zh-CN"/>
        </w:rPr>
        <w:t>35</w:t>
      </w:r>
      <w:r>
        <w:rPr>
          <w:rFonts w:cs="??" w:hint="eastAsia"/>
          <w:lang w:val="en-US" w:eastAsia="zh-CN"/>
        </w:rPr>
        <w:t>、</w:t>
      </w:r>
      <w:r>
        <w:rPr>
          <w:rFonts w:eastAsia="MS Mincho"/>
          <w:lang w:val="en-US" w:eastAsia="zh-CN"/>
        </w:rPr>
        <w:t>36</w:t>
      </w:r>
      <w:r>
        <w:rPr>
          <w:rFonts w:cs="??" w:hint="eastAsia"/>
          <w:lang w:val="en-US" w:eastAsia="zh-CN"/>
        </w:rPr>
        <w:t>、</w:t>
      </w:r>
      <w:r>
        <w:rPr>
          <w:rFonts w:eastAsia="MS Mincho"/>
          <w:lang w:val="en-US" w:eastAsia="zh-CN"/>
        </w:rPr>
        <w:t>37</w:t>
      </w:r>
      <w:r>
        <w:rPr>
          <w:rFonts w:cs="??" w:hint="eastAsia"/>
          <w:lang w:val="en-US" w:eastAsia="zh-CN"/>
        </w:rPr>
        <w:t>、</w:t>
      </w:r>
      <w:r>
        <w:rPr>
          <w:rFonts w:eastAsia="MS Mincho"/>
          <w:lang w:val="en-US" w:eastAsia="zh-CN"/>
        </w:rPr>
        <w:t>38</w:t>
      </w:r>
      <w:r>
        <w:rPr>
          <w:rFonts w:cs="??" w:hint="eastAsia"/>
          <w:lang w:val="en-US" w:eastAsia="zh-CN"/>
        </w:rPr>
        <w:t>、</w:t>
      </w:r>
      <w:r>
        <w:rPr>
          <w:lang w:val="en-US" w:eastAsia="zh-CN"/>
        </w:rPr>
        <w:t>39</w:t>
      </w:r>
      <w:r>
        <w:rPr>
          <w:rFonts w:cs="??" w:hint="eastAsia"/>
          <w:lang w:val="en-US" w:eastAsia="zh-CN"/>
        </w:rPr>
        <w:t>和</w:t>
      </w:r>
      <w:r>
        <w:rPr>
          <w:lang w:val="en-US" w:eastAsia="zh-CN"/>
        </w:rPr>
        <w:t>40</w:t>
      </w:r>
      <w:r>
        <w:rPr>
          <w:rFonts w:cs="??" w:hint="eastAsia"/>
          <w:lang w:val="en-US" w:eastAsia="zh-CN"/>
        </w:rPr>
        <w:t>上的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val="en-US" w:eastAsia="zh-CN"/>
        </w:rPr>
        <w:t xml:space="preserve"> </w:t>
      </w:r>
      <w:r w:rsidRPr="002D4836">
        <w:rPr>
          <w:lang w:val="en-GB" w:eastAsia="zh-CN"/>
        </w:rPr>
        <w:t>4</w:t>
      </w:r>
      <w:r>
        <w:rPr>
          <w:lang w:val="en-GB" w:eastAsia="zh-CN"/>
        </w:rPr>
        <w:t>3Ba</w:t>
      </w:r>
      <w:r>
        <w:rPr>
          <w:rFonts w:hint="eastAsia"/>
          <w:lang w:val="en-GB" w:eastAsia="zh-CN"/>
        </w:rPr>
        <w:t>至</w:t>
      </w:r>
      <w:r w:rsidRPr="002D4836">
        <w:rPr>
          <w:lang w:val="en-GB" w:eastAsia="zh-CN"/>
        </w:rPr>
        <w:t>4</w:t>
      </w:r>
      <w:r>
        <w:rPr>
          <w:lang w:val="en-GB" w:eastAsia="zh-CN"/>
        </w:rPr>
        <w:t>3</w:t>
      </w:r>
      <w:r w:rsidRPr="002D4836">
        <w:rPr>
          <w:lang w:val="en-GB" w:eastAsia="zh-CN"/>
        </w:rPr>
        <w:t>Bc</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BF7FA5" w:rsidRDefault="00BF7FA5">
      <w:pPr>
        <w:tabs>
          <w:tab w:val="clear" w:pos="794"/>
          <w:tab w:val="clear" w:pos="1191"/>
          <w:tab w:val="clear" w:pos="1588"/>
          <w:tab w:val="clear" w:pos="1985"/>
        </w:tabs>
        <w:overflowPunct/>
        <w:autoSpaceDE/>
        <w:autoSpaceDN/>
        <w:adjustRightInd/>
        <w:spacing w:before="0" w:after="160" w:line="259" w:lineRule="auto"/>
        <w:jc w:val="left"/>
        <w:textAlignment w:val="auto"/>
        <w:rPr>
          <w:rFonts w:ascii="SimSun" w:hAnsi="SimSun" w:cs="SimSun"/>
          <w:lang w:val="en-US" w:eastAsia="zh-CN"/>
        </w:rPr>
      </w:pPr>
      <w:r>
        <w:rPr>
          <w:rFonts w:ascii="SimSun" w:hAnsi="SimSun" w:cs="SimSun"/>
          <w:lang w:val="en-US" w:eastAsia="zh-CN"/>
        </w:rPr>
        <w:br w:type="page"/>
      </w:r>
    </w:p>
    <w:p w:rsidR="00253061" w:rsidRDefault="00253061" w:rsidP="00253061">
      <w:pPr>
        <w:ind w:firstLineChars="200" w:firstLine="480"/>
        <w:rPr>
          <w:lang w:val="en-US" w:eastAsia="zh-CN"/>
        </w:rPr>
      </w:pPr>
      <w:r>
        <w:rPr>
          <w:rFonts w:ascii="SimSun" w:hAnsi="SimSun" w:cs="SimSun" w:hint="eastAsia"/>
          <w:lang w:val="en-US" w:eastAsia="zh-CN"/>
        </w:rPr>
        <w:lastRenderedPageBreak/>
        <w:t>对</w:t>
      </w:r>
      <w:r>
        <w:rPr>
          <w:rFonts w:cs="??" w:hint="eastAsia"/>
          <w:lang w:val="en-US" w:eastAsia="zh-CN"/>
        </w:rPr>
        <w:t>于工作在</w:t>
      </w:r>
      <w:r>
        <w:rPr>
          <w:rFonts w:ascii="SimSun" w:hAnsi="SimSun" w:cs="SimSun" w:hint="eastAsia"/>
          <w:lang w:val="en-US" w:eastAsia="zh-CN"/>
        </w:rPr>
        <w:t>频带</w:t>
      </w:r>
      <w:r>
        <w:rPr>
          <w:rFonts w:eastAsia="MS Mincho"/>
          <w:lang w:val="en-US" w:eastAsia="zh-CN"/>
        </w:rPr>
        <w:t>42</w:t>
      </w:r>
      <w:r>
        <w:rPr>
          <w:rFonts w:cs="??" w:hint="eastAsia"/>
          <w:lang w:val="en-US" w:eastAsia="zh-CN"/>
        </w:rPr>
        <w:t>、</w:t>
      </w:r>
      <w:r>
        <w:rPr>
          <w:rFonts w:cs="??"/>
          <w:lang w:val="en-US" w:eastAsia="zh-CN"/>
        </w:rPr>
        <w:t>43</w:t>
      </w:r>
      <w:r>
        <w:rPr>
          <w:rFonts w:cs="??" w:hint="eastAsia"/>
          <w:lang w:val="en-US" w:eastAsia="zh-CN"/>
        </w:rPr>
        <w:t>上的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val="en-US" w:eastAsia="zh-CN"/>
        </w:rPr>
        <w:t xml:space="preserve"> </w:t>
      </w:r>
      <w:r w:rsidRPr="002D4836">
        <w:rPr>
          <w:lang w:val="en-GB" w:eastAsia="zh-CN"/>
        </w:rPr>
        <w:t>4</w:t>
      </w:r>
      <w:r>
        <w:rPr>
          <w:lang w:val="en-GB" w:eastAsia="zh-CN"/>
        </w:rPr>
        <w:t>3Ad</w:t>
      </w:r>
      <w:r>
        <w:rPr>
          <w:rFonts w:hint="eastAsia"/>
          <w:lang w:val="en-GB" w:eastAsia="zh-CN"/>
        </w:rPr>
        <w:t>至</w:t>
      </w:r>
      <w:r w:rsidRPr="002D4836">
        <w:rPr>
          <w:lang w:val="en-GB" w:eastAsia="zh-CN"/>
        </w:rPr>
        <w:t>4</w:t>
      </w:r>
      <w:r>
        <w:rPr>
          <w:lang w:val="en-GB" w:eastAsia="zh-CN"/>
        </w:rPr>
        <w:t>3Af</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Pr="002D4836" w:rsidRDefault="00253061" w:rsidP="00BF7FA5">
      <w:pPr>
        <w:pStyle w:val="TableNo"/>
        <w:keepLines/>
        <w:rPr>
          <w:lang w:val="en-GB" w:eastAsia="zh-CN"/>
        </w:rPr>
      </w:pPr>
      <w:r>
        <w:rPr>
          <w:rFonts w:hint="eastAsia"/>
          <w:lang w:val="en-GB" w:eastAsia="zh-CN"/>
        </w:rPr>
        <w:t>表</w:t>
      </w:r>
      <w:r w:rsidRPr="002D4836">
        <w:rPr>
          <w:lang w:val="en-GB" w:eastAsia="zh-CN"/>
        </w:rPr>
        <w:t>4</w:t>
      </w:r>
      <w:r>
        <w:rPr>
          <w:lang w:val="en-GB" w:eastAsia="zh-CN"/>
        </w:rPr>
        <w:t>3</w:t>
      </w:r>
      <w:r w:rsidRPr="002D4836">
        <w:rPr>
          <w:lang w:val="en-GB" w:eastAsia="zh-CN"/>
        </w:rPr>
        <w:t>B</w:t>
      </w:r>
    </w:p>
    <w:p w:rsidR="00253061" w:rsidRPr="00C3543B" w:rsidRDefault="00253061" w:rsidP="00BF7FA5">
      <w:pPr>
        <w:pStyle w:val="Tabletitle"/>
        <w:ind w:left="360"/>
        <w:rPr>
          <w:lang w:eastAsia="zh-CN"/>
        </w:rPr>
      </w:pPr>
      <w:r>
        <w:rPr>
          <w:lang w:eastAsia="zh-CN"/>
        </w:rPr>
        <w:t>a</w:t>
      </w:r>
      <w:r w:rsidR="00BF7FA5">
        <w:rPr>
          <w:lang w:eastAsia="zh-CN"/>
        </w:rPr>
        <w:t>)</w:t>
      </w:r>
      <w:r w:rsidRPr="00C73229">
        <w:rPr>
          <w:lang w:eastAsia="zh-CN"/>
        </w:rPr>
        <w:t> </w:t>
      </w:r>
      <w:r>
        <w:rPr>
          <w:lang w:eastAsia="zh-CN"/>
        </w:rPr>
        <w:t>B</w:t>
      </w:r>
      <w:r w:rsidRPr="00C73229">
        <w:rPr>
          <w:rFonts w:hint="eastAsia"/>
          <w:lang w:eastAsia="zh-CN"/>
        </w:rPr>
        <w:t>类中</w:t>
      </w:r>
      <w:r>
        <w:rPr>
          <w:lang w:eastAsia="zh-CN"/>
        </w:rPr>
        <w:t>1.4</w:t>
      </w:r>
      <w:r w:rsidRPr="00C73229">
        <w:rPr>
          <w:lang w:eastAsia="zh-CN"/>
        </w:rPr>
        <w:t xml:space="preserve"> MHz</w:t>
      </w:r>
      <w:r w:rsidRPr="00C73229">
        <w:rPr>
          <w:rFonts w:hint="eastAsia"/>
          <w:lang w:eastAsia="zh-CN"/>
        </w:rPr>
        <w:t>信道带宽</w:t>
      </w:r>
      <w:r>
        <w:rPr>
          <w:rFonts w:hint="eastAsia"/>
          <w:lang w:eastAsia="zh-CN"/>
        </w:rPr>
        <w:t>（</w:t>
      </w:r>
      <w:r w:rsidRPr="002D4836">
        <w:rPr>
          <w:lang w:val="en-GB" w:eastAsia="zh-CN"/>
        </w:rPr>
        <w:t xml:space="preserve">1 GHz &lt; </w:t>
      </w:r>
      <w:r w:rsidRPr="00C73229">
        <w:rPr>
          <w:lang w:eastAsia="zh-CN"/>
        </w:rPr>
        <w:t>E-UTRA</w:t>
      </w:r>
      <w:r w:rsidRPr="00C73229">
        <w:rPr>
          <w:rFonts w:hint="eastAsia"/>
          <w:lang w:eastAsia="zh-CN"/>
        </w:rPr>
        <w:t>频带</w:t>
      </w:r>
      <w:r w:rsidRPr="00C73229">
        <w:rPr>
          <w:lang w:eastAsia="zh-CN"/>
        </w:rPr>
        <w:t xml:space="preserve"> </w:t>
      </w:r>
      <w:r w:rsidRPr="002D4836">
        <w:rPr>
          <w:rFonts w:cs="Arial"/>
          <w:lang w:val="en-GB" w:eastAsia="zh-CN"/>
        </w:rPr>
        <w:t>≤</w:t>
      </w:r>
      <w:r>
        <w:rPr>
          <w:rFonts w:cs="Arial"/>
          <w:lang w:val="en-GB" w:eastAsia="zh-CN"/>
        </w:rPr>
        <w:t xml:space="preserve"> </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05"/>
        <w:gridCol w:w="3827"/>
        <w:gridCol w:w="1422"/>
      </w:tblGrid>
      <w:tr w:rsidR="00253061" w:rsidRPr="002B4FF6" w:rsidTr="00856217">
        <w:trPr>
          <w:jc w:val="center"/>
        </w:trPr>
        <w:tc>
          <w:tcPr>
            <w:tcW w:w="1985"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05"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27" w:type="dxa"/>
            <w:vAlign w:val="center"/>
          </w:tcPr>
          <w:p w:rsidR="00253061" w:rsidRPr="002B4FF6" w:rsidRDefault="00253061" w:rsidP="00FF6C46">
            <w:pPr>
              <w:pStyle w:val="Tablehead"/>
              <w:keepLines/>
              <w:rPr>
                <w:sz w:val="20"/>
                <w:lang w:val="en-GB"/>
              </w:rPr>
            </w:pPr>
            <w:r w:rsidRPr="002B4FF6">
              <w:rPr>
                <w:rFonts w:cs="??" w:hint="eastAsia"/>
                <w:lang w:val="en-US" w:eastAsia="zh-CN"/>
              </w:rPr>
              <w:t>测试要求</w:t>
            </w:r>
          </w:p>
        </w:tc>
        <w:tc>
          <w:tcPr>
            <w:tcW w:w="1422" w:type="dxa"/>
            <w:vAlign w:val="center"/>
          </w:tcPr>
          <w:p w:rsidR="00253061" w:rsidRPr="002B4FF6" w:rsidRDefault="00253061" w:rsidP="00BF7FA5">
            <w:pPr>
              <w:pStyle w:val="Tablehead"/>
              <w:keepLines/>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5" w:type="dxa"/>
            <w:vAlign w:val="center"/>
          </w:tcPr>
          <w:p w:rsidR="00253061" w:rsidRPr="00BF7FA5" w:rsidRDefault="00253061" w:rsidP="00FF6C46">
            <w:pPr>
              <w:pStyle w:val="Tabletext"/>
              <w:keepNext/>
              <w:keepLines/>
              <w:jc w:val="center"/>
              <w:rPr>
                <w:szCs w:val="22"/>
                <w:lang w:val="en-GB"/>
              </w:rPr>
            </w:pPr>
            <w:r w:rsidRPr="00BF7FA5">
              <w:rPr>
                <w:szCs w:val="22"/>
                <w:lang w:val="en-GB"/>
              </w:rPr>
              <w:t xml:space="preserve">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1.4 MHz</w:t>
            </w:r>
          </w:p>
        </w:tc>
        <w:tc>
          <w:tcPr>
            <w:tcW w:w="2405" w:type="dxa"/>
            <w:vAlign w:val="center"/>
          </w:tcPr>
          <w:p w:rsidR="00253061" w:rsidRPr="00BF7FA5" w:rsidRDefault="00253061" w:rsidP="00FF6C46">
            <w:pPr>
              <w:pStyle w:val="Tabletext"/>
              <w:keepNext/>
              <w:keepLines/>
              <w:jc w:val="center"/>
              <w:rPr>
                <w:szCs w:val="22"/>
                <w:lang w:val="en-GB"/>
              </w:rPr>
            </w:pPr>
            <w:r w:rsidRPr="00BF7FA5">
              <w:rPr>
                <w:szCs w:val="22"/>
                <w:lang w:val="en-GB"/>
              </w:rPr>
              <w:t xml:space="preserve">0.05 MHz </w:t>
            </w:r>
            <w:r w:rsidRPr="00BF7FA5">
              <w:rPr>
                <w:szCs w:val="22"/>
                <w:lang w:val="en-GB"/>
              </w:rPr>
              <w:sym w:font="Symbol" w:char="F0A3"/>
            </w:r>
            <w:r w:rsidRPr="00BF7FA5">
              <w:rPr>
                <w:szCs w:val="22"/>
                <w:lang w:val="en-GB"/>
              </w:rPr>
              <w:t xml:space="preserve"> f_offset </w:t>
            </w:r>
            <w:r w:rsidRPr="00BF7FA5">
              <w:rPr>
                <w:szCs w:val="22"/>
                <w:lang w:val="en-GB"/>
              </w:rPr>
              <w:br/>
              <w:t>&lt; 1.45 MHz</w:t>
            </w:r>
          </w:p>
        </w:tc>
        <w:tc>
          <w:tcPr>
            <w:tcW w:w="3827" w:type="dxa"/>
            <w:vAlign w:val="center"/>
          </w:tcPr>
          <w:p w:rsidR="00253061" w:rsidRPr="00BF7FA5" w:rsidRDefault="00BF7FA5" w:rsidP="00FF6C46">
            <w:pPr>
              <w:pStyle w:val="Tabletext"/>
              <w:keepNext/>
              <w:keepLines/>
              <w:jc w:val="center"/>
              <w:rPr>
                <w:szCs w:val="22"/>
                <w:lang w:val="en-GB"/>
              </w:rPr>
            </w:pPr>
            <w:r w:rsidRPr="00BF7FA5">
              <w:rPr>
                <w:position w:val="-28"/>
                <w:szCs w:val="22"/>
                <w:lang w:val="en-GB"/>
              </w:rPr>
              <w:object w:dxaOrig="3760" w:dyaOrig="680">
                <v:shape id="_x0000_i1089" type="#_x0000_t75" style="width:172.8pt;height:31.3pt" o:ole="" fillcolor="window">
                  <v:imagedata r:id="rId142" o:title=""/>
                </v:shape>
                <o:OLEObject Type="Embed" ProgID="Equation.DSMT4" ShapeID="_x0000_i1089" DrawAspect="Content" ObjectID="_1504443368" r:id="rId143"/>
              </w:object>
            </w:r>
          </w:p>
        </w:tc>
        <w:tc>
          <w:tcPr>
            <w:tcW w:w="1422"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85" w:type="dxa"/>
          </w:tcPr>
          <w:p w:rsidR="00253061" w:rsidRPr="00BF7FA5" w:rsidRDefault="00253061" w:rsidP="00FF6C46">
            <w:pPr>
              <w:pStyle w:val="Tabletext"/>
              <w:keepNext/>
              <w:keepLines/>
              <w:jc w:val="center"/>
              <w:rPr>
                <w:szCs w:val="22"/>
                <w:lang w:val="en-GB"/>
              </w:rPr>
            </w:pPr>
            <w:r w:rsidRPr="00BF7FA5">
              <w:rPr>
                <w:szCs w:val="22"/>
                <w:lang w:val="en-GB"/>
              </w:rPr>
              <w:t xml:space="preserve">1.4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2.8 MHz</w:t>
            </w:r>
          </w:p>
        </w:tc>
        <w:tc>
          <w:tcPr>
            <w:tcW w:w="2405" w:type="dxa"/>
          </w:tcPr>
          <w:p w:rsidR="00253061" w:rsidRPr="00BF7FA5" w:rsidRDefault="00253061" w:rsidP="00FF6C46">
            <w:pPr>
              <w:pStyle w:val="Tabletext"/>
              <w:keepNext/>
              <w:keepLines/>
              <w:jc w:val="center"/>
              <w:rPr>
                <w:szCs w:val="22"/>
                <w:lang w:val="en-GB"/>
              </w:rPr>
            </w:pPr>
            <w:r w:rsidRPr="00BF7FA5">
              <w:rPr>
                <w:szCs w:val="22"/>
                <w:lang w:val="en-GB"/>
              </w:rPr>
              <w:t xml:space="preserve">1.45 MHz </w:t>
            </w:r>
            <w:r w:rsidRPr="00BF7FA5">
              <w:rPr>
                <w:szCs w:val="22"/>
                <w:lang w:val="en-GB"/>
              </w:rPr>
              <w:sym w:font="Symbol" w:char="F0A3"/>
            </w:r>
            <w:r w:rsidRPr="00BF7FA5">
              <w:rPr>
                <w:szCs w:val="22"/>
                <w:lang w:val="en-GB"/>
              </w:rPr>
              <w:t xml:space="preserve"> f_offset </w:t>
            </w:r>
            <w:r w:rsidRPr="00BF7FA5">
              <w:rPr>
                <w:szCs w:val="22"/>
                <w:lang w:val="en-GB"/>
              </w:rPr>
              <w:br/>
              <w:t>&lt; 2.85 MHz</w:t>
            </w:r>
          </w:p>
        </w:tc>
        <w:tc>
          <w:tcPr>
            <w:tcW w:w="3827" w:type="dxa"/>
          </w:tcPr>
          <w:p w:rsidR="00253061" w:rsidRPr="00BF7FA5" w:rsidRDefault="00253061" w:rsidP="00FF6C46">
            <w:pPr>
              <w:pStyle w:val="Tabletext"/>
              <w:keepNext/>
              <w:keepLines/>
              <w:jc w:val="center"/>
              <w:rPr>
                <w:szCs w:val="22"/>
                <w:lang w:val="en-GB"/>
              </w:rPr>
            </w:pPr>
            <w:r w:rsidRPr="00BF7FA5">
              <w:rPr>
                <w:szCs w:val="22"/>
                <w:lang w:val="en-GB"/>
              </w:rPr>
              <w:t>–9.5 dBm</w:t>
            </w:r>
          </w:p>
        </w:tc>
        <w:tc>
          <w:tcPr>
            <w:tcW w:w="1422"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85" w:type="dxa"/>
          </w:tcPr>
          <w:p w:rsidR="00253061" w:rsidRPr="00BF7FA5" w:rsidRDefault="00253061" w:rsidP="00FF6C46">
            <w:pPr>
              <w:pStyle w:val="Tabletext"/>
              <w:keepNext/>
              <w:keepLines/>
              <w:jc w:val="center"/>
              <w:rPr>
                <w:szCs w:val="22"/>
                <w:lang w:val="en-GB"/>
              </w:rPr>
            </w:pPr>
            <w:r w:rsidRPr="00BF7FA5">
              <w:rPr>
                <w:szCs w:val="22"/>
                <w:lang w:val="en-GB"/>
              </w:rPr>
              <w:t xml:space="preserve">2.8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br/>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i/>
                <w:iCs/>
                <w:szCs w:val="22"/>
                <w:vertAlign w:val="subscript"/>
                <w:lang w:val="en-GB"/>
              </w:rPr>
              <w:t>max</w:t>
            </w:r>
          </w:p>
        </w:tc>
        <w:tc>
          <w:tcPr>
            <w:tcW w:w="2405" w:type="dxa"/>
          </w:tcPr>
          <w:p w:rsidR="00253061" w:rsidRPr="00BF7FA5" w:rsidRDefault="00253061" w:rsidP="00FF6C46">
            <w:pPr>
              <w:pStyle w:val="Tabletext"/>
              <w:keepNext/>
              <w:keepLines/>
              <w:jc w:val="center"/>
              <w:rPr>
                <w:szCs w:val="22"/>
                <w:lang w:val="en-GB"/>
              </w:rPr>
            </w:pPr>
            <w:r w:rsidRPr="00BF7FA5">
              <w:rPr>
                <w:szCs w:val="22"/>
                <w:lang w:val="en-GB"/>
              </w:rPr>
              <w:t xml:space="preserve">3.3 MHz </w:t>
            </w:r>
            <w:r w:rsidRPr="00BF7FA5">
              <w:rPr>
                <w:szCs w:val="22"/>
                <w:lang w:val="en-GB"/>
              </w:rPr>
              <w:sym w:font="Symbol" w:char="F0A3"/>
            </w:r>
            <w:r w:rsidRPr="00BF7FA5">
              <w:rPr>
                <w:szCs w:val="22"/>
                <w:lang w:val="en-GB"/>
              </w:rPr>
              <w:t xml:space="preserve"> f_offset </w:t>
            </w:r>
            <w:r w:rsidRPr="00BF7FA5">
              <w:rPr>
                <w:szCs w:val="22"/>
                <w:lang w:val="en-GB"/>
              </w:rPr>
              <w:br/>
              <w:t>&lt; f_offset</w:t>
            </w:r>
            <w:r w:rsidRPr="00BF7FA5">
              <w:rPr>
                <w:i/>
                <w:iCs/>
                <w:szCs w:val="22"/>
                <w:vertAlign w:val="subscript"/>
                <w:lang w:val="en-GB"/>
              </w:rPr>
              <w:t>max</w:t>
            </w:r>
          </w:p>
        </w:tc>
        <w:tc>
          <w:tcPr>
            <w:tcW w:w="3827" w:type="dxa"/>
          </w:tcPr>
          <w:p w:rsidR="00253061" w:rsidRPr="00BF7FA5" w:rsidRDefault="00253061" w:rsidP="00FF6C46">
            <w:pPr>
              <w:pStyle w:val="Tabletext"/>
              <w:keepNext/>
              <w:keepLines/>
              <w:jc w:val="center"/>
              <w:rPr>
                <w:szCs w:val="22"/>
                <w:lang w:val="en-GB"/>
              </w:rPr>
            </w:pPr>
            <w:r w:rsidRPr="00BF7FA5">
              <w:rPr>
                <w:szCs w:val="22"/>
                <w:lang w:val="en-GB"/>
              </w:rPr>
              <w:t>–15 dBm</w:t>
            </w:r>
          </w:p>
        </w:tc>
        <w:tc>
          <w:tcPr>
            <w:tcW w:w="1422" w:type="dxa"/>
          </w:tcPr>
          <w:p w:rsidR="00253061" w:rsidRPr="00BF7FA5" w:rsidRDefault="00253061" w:rsidP="00FF6C46">
            <w:pPr>
              <w:pStyle w:val="Tabletext"/>
              <w:keepNext/>
              <w:keepLines/>
              <w:jc w:val="center"/>
              <w:rPr>
                <w:szCs w:val="22"/>
                <w:lang w:val="en-GB"/>
              </w:rPr>
            </w:pPr>
            <w:r w:rsidRPr="00BF7FA5">
              <w:rPr>
                <w:szCs w:val="22"/>
                <w:lang w:val="en-GB"/>
              </w:rPr>
              <w:t>1 MHz</w:t>
            </w:r>
          </w:p>
        </w:tc>
      </w:tr>
    </w:tbl>
    <w:p w:rsidR="00253061" w:rsidRPr="002D4836" w:rsidRDefault="00253061" w:rsidP="00253061">
      <w:pPr>
        <w:pStyle w:val="Tablefin"/>
      </w:pPr>
    </w:p>
    <w:p w:rsidR="00253061" w:rsidRPr="00C3543B" w:rsidRDefault="00253061" w:rsidP="00BF7FA5">
      <w:pPr>
        <w:pStyle w:val="Tabletitle"/>
        <w:rPr>
          <w:lang w:eastAsia="zh-CN"/>
        </w:rPr>
      </w:pPr>
      <w:r>
        <w:rPr>
          <w:lang w:eastAsia="zh-CN"/>
        </w:rPr>
        <w:t>b</w:t>
      </w:r>
      <w:r w:rsidR="00BF7FA5">
        <w:rPr>
          <w:lang w:eastAsia="zh-CN"/>
        </w:rPr>
        <w:t>)</w:t>
      </w:r>
      <w:r w:rsidRPr="00C73229">
        <w:rPr>
          <w:lang w:eastAsia="zh-CN"/>
        </w:rPr>
        <w:t> </w:t>
      </w:r>
      <w:r>
        <w:rPr>
          <w:lang w:eastAsia="zh-CN"/>
        </w:rPr>
        <w:t>B</w:t>
      </w:r>
      <w:r w:rsidRPr="00C73229">
        <w:rPr>
          <w:rFonts w:hint="eastAsia"/>
          <w:lang w:eastAsia="zh-CN"/>
        </w:rPr>
        <w:t>类中</w:t>
      </w:r>
      <w:r>
        <w:rPr>
          <w:lang w:eastAsia="zh-CN"/>
        </w:rPr>
        <w:t>3</w:t>
      </w:r>
      <w:r w:rsidRPr="00C73229">
        <w:rPr>
          <w:lang w:eastAsia="zh-CN"/>
        </w:rPr>
        <w:t xml:space="preserve"> MHz</w:t>
      </w:r>
      <w:r w:rsidRPr="00C73229">
        <w:rPr>
          <w:rFonts w:hint="eastAsia"/>
          <w:lang w:eastAsia="zh-CN"/>
        </w:rPr>
        <w:t>信道带宽</w:t>
      </w:r>
      <w:r>
        <w:rPr>
          <w:rFonts w:hint="eastAsia"/>
          <w:lang w:eastAsia="zh-CN"/>
        </w:rPr>
        <w:t>（</w:t>
      </w:r>
      <w:r w:rsidRPr="002D4836">
        <w:rPr>
          <w:lang w:val="en-GB" w:eastAsia="zh-CN"/>
        </w:rPr>
        <w:t xml:space="preserve">1 GHz &lt; </w:t>
      </w:r>
      <w:r w:rsidRPr="00C73229">
        <w:rPr>
          <w:lang w:eastAsia="zh-CN"/>
        </w:rPr>
        <w:t>E-UTRA</w:t>
      </w:r>
      <w:r w:rsidRPr="00C73229">
        <w:rPr>
          <w:rFonts w:hint="eastAsia"/>
          <w:lang w:eastAsia="zh-CN"/>
        </w:rPr>
        <w:t>频带</w:t>
      </w:r>
      <w:r w:rsidRPr="00C73229">
        <w:rPr>
          <w:lang w:eastAsia="zh-CN"/>
        </w:rPr>
        <w:t xml:space="preserve"> </w:t>
      </w:r>
      <w:r w:rsidRPr="002D4836">
        <w:rPr>
          <w:rFonts w:cs="Arial"/>
          <w:lang w:val="en-GB" w:eastAsia="zh-CN"/>
        </w:rPr>
        <w:t>≤</w:t>
      </w:r>
      <w:r>
        <w:rPr>
          <w:rFonts w:cs="Arial"/>
          <w:lang w:val="en-GB" w:eastAsia="zh-CN"/>
        </w:rPr>
        <w:t xml:space="preserve"> </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06"/>
        <w:gridCol w:w="3968"/>
        <w:gridCol w:w="1280"/>
      </w:tblGrid>
      <w:tr w:rsidR="00253061" w:rsidRPr="002B4FF6" w:rsidTr="00856217">
        <w:trPr>
          <w:jc w:val="center"/>
        </w:trPr>
        <w:tc>
          <w:tcPr>
            <w:tcW w:w="1985"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06"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968"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280" w:type="dxa"/>
            <w:vAlign w:val="center"/>
          </w:tcPr>
          <w:p w:rsidR="00253061" w:rsidRPr="002B4FF6" w:rsidRDefault="00253061" w:rsidP="00BF7FA5">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BF7FA5">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5" w:type="dxa"/>
            <w:vAlign w:val="center"/>
          </w:tcPr>
          <w:p w:rsidR="00253061" w:rsidRPr="00BF7FA5" w:rsidRDefault="00253061" w:rsidP="00FF6C46">
            <w:pPr>
              <w:pStyle w:val="Tabletext"/>
              <w:jc w:val="center"/>
              <w:rPr>
                <w:szCs w:val="22"/>
                <w:lang w:val="en-GB"/>
              </w:rPr>
            </w:pPr>
            <w:r w:rsidRPr="00BF7FA5">
              <w:rPr>
                <w:szCs w:val="22"/>
                <w:lang w:val="en-GB"/>
              </w:rPr>
              <w:t xml:space="preserve">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3 MHz</w:t>
            </w:r>
          </w:p>
        </w:tc>
        <w:tc>
          <w:tcPr>
            <w:tcW w:w="2406" w:type="dxa"/>
            <w:vAlign w:val="center"/>
          </w:tcPr>
          <w:p w:rsidR="00253061" w:rsidRPr="00BF7FA5" w:rsidRDefault="00253061" w:rsidP="00FF6C46">
            <w:pPr>
              <w:pStyle w:val="Tabletext"/>
              <w:jc w:val="center"/>
              <w:rPr>
                <w:szCs w:val="22"/>
                <w:lang w:val="en-GB"/>
              </w:rPr>
            </w:pPr>
            <w:r w:rsidRPr="00BF7FA5">
              <w:rPr>
                <w:szCs w:val="22"/>
                <w:lang w:val="en-GB"/>
              </w:rPr>
              <w:t xml:space="preserve">0.05 MHz </w:t>
            </w:r>
            <w:r w:rsidRPr="00BF7FA5">
              <w:rPr>
                <w:szCs w:val="22"/>
                <w:lang w:val="en-GB"/>
              </w:rPr>
              <w:sym w:font="Symbol" w:char="F0A3"/>
            </w:r>
            <w:r w:rsidRPr="00BF7FA5">
              <w:rPr>
                <w:szCs w:val="22"/>
                <w:lang w:val="en-GB"/>
              </w:rPr>
              <w:t xml:space="preserve"> f_offset </w:t>
            </w:r>
            <w:r w:rsidRPr="00BF7FA5">
              <w:rPr>
                <w:szCs w:val="22"/>
                <w:lang w:val="en-GB"/>
              </w:rPr>
              <w:br/>
              <w:t>&lt; 3.05 MHz</w:t>
            </w:r>
          </w:p>
        </w:tc>
        <w:tc>
          <w:tcPr>
            <w:tcW w:w="3968" w:type="dxa"/>
            <w:vAlign w:val="center"/>
          </w:tcPr>
          <w:p w:rsidR="00253061" w:rsidRPr="00BF7FA5" w:rsidRDefault="00856217" w:rsidP="00FF6C46">
            <w:pPr>
              <w:pStyle w:val="Tabletext"/>
              <w:jc w:val="center"/>
              <w:rPr>
                <w:szCs w:val="22"/>
                <w:lang w:val="en-GB"/>
              </w:rPr>
            </w:pPr>
            <w:r w:rsidRPr="00BF7FA5">
              <w:rPr>
                <w:position w:val="-28"/>
                <w:szCs w:val="22"/>
                <w:lang w:val="en-GB"/>
              </w:rPr>
              <w:object w:dxaOrig="3700" w:dyaOrig="680">
                <v:shape id="_x0000_i1090" type="#_x0000_t75" style="width:167.15pt;height:31.3pt" o:ole="" fillcolor="window">
                  <v:imagedata r:id="rId144" o:title=""/>
                </v:shape>
                <o:OLEObject Type="Embed" ProgID="Equation.DSMT4" ShapeID="_x0000_i1090" DrawAspect="Content" ObjectID="_1504443369" r:id="rId145"/>
              </w:object>
            </w:r>
          </w:p>
        </w:tc>
        <w:tc>
          <w:tcPr>
            <w:tcW w:w="1280" w:type="dxa"/>
          </w:tcPr>
          <w:p w:rsidR="00253061" w:rsidRPr="00BF7FA5" w:rsidRDefault="00253061" w:rsidP="00FF6C46">
            <w:pPr>
              <w:pStyle w:val="Tabletext"/>
              <w:jc w:val="center"/>
              <w:rPr>
                <w:szCs w:val="22"/>
                <w:lang w:val="en-GB"/>
              </w:rPr>
            </w:pPr>
            <w:r w:rsidRPr="00BF7FA5">
              <w:rPr>
                <w:szCs w:val="22"/>
                <w:lang w:val="en-GB"/>
              </w:rPr>
              <w:t>100 kHz</w:t>
            </w:r>
          </w:p>
        </w:tc>
      </w:tr>
      <w:tr w:rsidR="00253061" w:rsidRPr="002B4FF6" w:rsidTr="00856217">
        <w:trPr>
          <w:jc w:val="center"/>
        </w:trPr>
        <w:tc>
          <w:tcPr>
            <w:tcW w:w="1985" w:type="dxa"/>
          </w:tcPr>
          <w:p w:rsidR="00253061" w:rsidRPr="00BF7FA5" w:rsidRDefault="00253061" w:rsidP="00FF6C46">
            <w:pPr>
              <w:pStyle w:val="Tabletext"/>
              <w:jc w:val="center"/>
              <w:rPr>
                <w:szCs w:val="22"/>
                <w:lang w:val="en-GB"/>
              </w:rPr>
            </w:pPr>
            <w:r w:rsidRPr="00BF7FA5">
              <w:rPr>
                <w:szCs w:val="22"/>
                <w:lang w:val="en-GB"/>
              </w:rPr>
              <w:t xml:space="preserve">3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6 MHz</w:t>
            </w:r>
          </w:p>
        </w:tc>
        <w:tc>
          <w:tcPr>
            <w:tcW w:w="2406" w:type="dxa"/>
          </w:tcPr>
          <w:p w:rsidR="00253061" w:rsidRPr="00BF7FA5" w:rsidRDefault="00253061" w:rsidP="00FF6C46">
            <w:pPr>
              <w:pStyle w:val="Tabletext"/>
              <w:jc w:val="center"/>
              <w:rPr>
                <w:szCs w:val="22"/>
                <w:lang w:val="en-GB"/>
              </w:rPr>
            </w:pPr>
            <w:r w:rsidRPr="00BF7FA5">
              <w:rPr>
                <w:szCs w:val="22"/>
                <w:lang w:val="en-GB"/>
              </w:rPr>
              <w:t xml:space="preserve">3.05 MHz </w:t>
            </w:r>
            <w:r w:rsidRPr="00BF7FA5">
              <w:rPr>
                <w:szCs w:val="22"/>
                <w:lang w:val="en-GB"/>
              </w:rPr>
              <w:sym w:font="Symbol" w:char="F0A3"/>
            </w:r>
            <w:r w:rsidRPr="00BF7FA5">
              <w:rPr>
                <w:szCs w:val="22"/>
                <w:lang w:val="en-GB"/>
              </w:rPr>
              <w:t xml:space="preserve"> f_offset </w:t>
            </w:r>
            <w:r w:rsidRPr="00BF7FA5">
              <w:rPr>
                <w:szCs w:val="22"/>
                <w:lang w:val="en-GB"/>
              </w:rPr>
              <w:br/>
              <w:t>&lt; 6.05 MHz</w:t>
            </w:r>
          </w:p>
        </w:tc>
        <w:tc>
          <w:tcPr>
            <w:tcW w:w="3968" w:type="dxa"/>
          </w:tcPr>
          <w:p w:rsidR="00253061" w:rsidRPr="00BF7FA5" w:rsidRDefault="00253061" w:rsidP="00FF6C46">
            <w:pPr>
              <w:pStyle w:val="Tabletext"/>
              <w:jc w:val="center"/>
              <w:rPr>
                <w:szCs w:val="22"/>
                <w:lang w:val="en-GB"/>
              </w:rPr>
            </w:pPr>
            <w:r w:rsidRPr="00BF7FA5">
              <w:rPr>
                <w:szCs w:val="22"/>
                <w:lang w:val="en-GB"/>
              </w:rPr>
              <w:t>–13.5 dBm</w:t>
            </w:r>
          </w:p>
        </w:tc>
        <w:tc>
          <w:tcPr>
            <w:tcW w:w="1280" w:type="dxa"/>
          </w:tcPr>
          <w:p w:rsidR="00253061" w:rsidRPr="00BF7FA5" w:rsidRDefault="00253061" w:rsidP="00FF6C46">
            <w:pPr>
              <w:pStyle w:val="Tabletext"/>
              <w:jc w:val="center"/>
              <w:rPr>
                <w:szCs w:val="22"/>
                <w:lang w:val="en-GB"/>
              </w:rPr>
            </w:pPr>
            <w:r w:rsidRPr="00BF7FA5">
              <w:rPr>
                <w:szCs w:val="22"/>
                <w:lang w:val="en-GB"/>
              </w:rPr>
              <w:t>100 kHz</w:t>
            </w:r>
          </w:p>
        </w:tc>
      </w:tr>
      <w:tr w:rsidR="00253061" w:rsidRPr="002B4FF6" w:rsidTr="00856217">
        <w:trPr>
          <w:jc w:val="center"/>
        </w:trPr>
        <w:tc>
          <w:tcPr>
            <w:tcW w:w="1985" w:type="dxa"/>
          </w:tcPr>
          <w:p w:rsidR="00253061" w:rsidRPr="00BF7FA5" w:rsidRDefault="00253061" w:rsidP="00FF6C46">
            <w:pPr>
              <w:pStyle w:val="Tabletext"/>
              <w:jc w:val="center"/>
              <w:rPr>
                <w:szCs w:val="22"/>
                <w:lang w:val="en-GB"/>
              </w:rPr>
            </w:pPr>
            <w:r w:rsidRPr="00BF7FA5">
              <w:rPr>
                <w:szCs w:val="22"/>
                <w:lang w:val="en-GB"/>
              </w:rPr>
              <w:t xml:space="preserve">6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i/>
                <w:iCs/>
                <w:szCs w:val="22"/>
                <w:vertAlign w:val="subscript"/>
                <w:lang w:val="en-GB"/>
              </w:rPr>
              <w:t>max</w:t>
            </w:r>
          </w:p>
        </w:tc>
        <w:tc>
          <w:tcPr>
            <w:tcW w:w="2406" w:type="dxa"/>
          </w:tcPr>
          <w:p w:rsidR="00253061" w:rsidRPr="00BF7FA5" w:rsidRDefault="00253061" w:rsidP="00FF6C46">
            <w:pPr>
              <w:pStyle w:val="Tabletext"/>
              <w:jc w:val="center"/>
              <w:rPr>
                <w:szCs w:val="22"/>
                <w:lang w:val="en-GB"/>
              </w:rPr>
            </w:pPr>
            <w:r w:rsidRPr="00BF7FA5">
              <w:rPr>
                <w:szCs w:val="22"/>
                <w:lang w:val="en-GB"/>
              </w:rPr>
              <w:t xml:space="preserve">6.5 MHz </w:t>
            </w:r>
            <w:r w:rsidRPr="00BF7FA5">
              <w:rPr>
                <w:szCs w:val="22"/>
                <w:lang w:val="en-GB"/>
              </w:rPr>
              <w:sym w:font="Symbol" w:char="F0A3"/>
            </w:r>
            <w:r w:rsidRPr="00BF7FA5">
              <w:rPr>
                <w:szCs w:val="22"/>
                <w:lang w:val="en-GB"/>
              </w:rPr>
              <w:t xml:space="preserve"> f_offset </w:t>
            </w:r>
            <w:r w:rsidRPr="00BF7FA5">
              <w:rPr>
                <w:szCs w:val="22"/>
                <w:lang w:val="en-GB"/>
              </w:rPr>
              <w:br/>
              <w:t>&lt; f_offset</w:t>
            </w:r>
            <w:r w:rsidRPr="00BF7FA5">
              <w:rPr>
                <w:i/>
                <w:iCs/>
                <w:szCs w:val="22"/>
                <w:vertAlign w:val="subscript"/>
                <w:lang w:val="en-GB"/>
              </w:rPr>
              <w:t>max</w:t>
            </w:r>
          </w:p>
        </w:tc>
        <w:tc>
          <w:tcPr>
            <w:tcW w:w="3968" w:type="dxa"/>
          </w:tcPr>
          <w:p w:rsidR="00253061" w:rsidRPr="00BF7FA5" w:rsidRDefault="00253061" w:rsidP="00FF6C46">
            <w:pPr>
              <w:pStyle w:val="Tabletext"/>
              <w:jc w:val="center"/>
              <w:rPr>
                <w:szCs w:val="22"/>
                <w:lang w:val="en-GB"/>
              </w:rPr>
            </w:pPr>
            <w:r w:rsidRPr="00BF7FA5">
              <w:rPr>
                <w:szCs w:val="22"/>
                <w:lang w:val="en-GB"/>
              </w:rPr>
              <w:t>–15 dBm</w:t>
            </w:r>
          </w:p>
        </w:tc>
        <w:tc>
          <w:tcPr>
            <w:tcW w:w="1280" w:type="dxa"/>
          </w:tcPr>
          <w:p w:rsidR="00253061" w:rsidRPr="00BF7FA5" w:rsidRDefault="00253061" w:rsidP="00FF6C46">
            <w:pPr>
              <w:pStyle w:val="Tabletext"/>
              <w:jc w:val="center"/>
              <w:rPr>
                <w:szCs w:val="22"/>
                <w:lang w:val="en-GB"/>
              </w:rPr>
            </w:pPr>
            <w:r w:rsidRPr="00BF7FA5">
              <w:rPr>
                <w:szCs w:val="22"/>
                <w:lang w:val="en-GB"/>
              </w:rPr>
              <w:t>1 MHz</w:t>
            </w:r>
          </w:p>
        </w:tc>
      </w:tr>
    </w:tbl>
    <w:p w:rsidR="00253061" w:rsidRPr="002D4836" w:rsidRDefault="00253061" w:rsidP="00253061">
      <w:pPr>
        <w:pStyle w:val="Tablefin"/>
      </w:pPr>
    </w:p>
    <w:p w:rsidR="00253061" w:rsidRPr="002D4836" w:rsidRDefault="00253061" w:rsidP="00BF7FA5">
      <w:pPr>
        <w:pStyle w:val="Tabletitle"/>
        <w:rPr>
          <w:lang w:val="en-GB" w:eastAsia="zh-CN"/>
        </w:rPr>
      </w:pPr>
      <w:r w:rsidRPr="002D4836">
        <w:rPr>
          <w:lang w:val="en-GB" w:eastAsia="zh-CN"/>
        </w:rPr>
        <w:t>c</w:t>
      </w:r>
      <w:r w:rsidR="00BF7FA5">
        <w:rPr>
          <w:lang w:val="en-GB" w:eastAsia="zh-CN"/>
        </w:rPr>
        <w:t>)</w:t>
      </w:r>
      <w:r w:rsidRPr="002D4836">
        <w:rPr>
          <w:lang w:val="en-GB" w:eastAsia="zh-CN"/>
        </w:rPr>
        <w:t> </w:t>
      </w:r>
      <w:r>
        <w:rPr>
          <w:lang w:val="en-GB" w:eastAsia="zh-CN"/>
        </w:rPr>
        <w:t>B</w:t>
      </w:r>
      <w:r w:rsidRPr="00C73229">
        <w:rPr>
          <w:rFonts w:hint="eastAsia"/>
          <w:lang w:eastAsia="zh-CN"/>
        </w:rPr>
        <w:t>类中</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C73229">
        <w:rPr>
          <w:lang w:eastAsia="zh-CN"/>
        </w:rPr>
        <w:t xml:space="preserve"> MHz</w:t>
      </w:r>
      <w:r w:rsidRPr="00C73229">
        <w:rPr>
          <w:rFonts w:hint="eastAsia"/>
          <w:lang w:eastAsia="zh-CN"/>
        </w:rPr>
        <w:t>信道带宽</w:t>
      </w:r>
      <w:r>
        <w:rPr>
          <w:rFonts w:hint="eastAsia"/>
          <w:lang w:eastAsia="zh-CN"/>
        </w:rPr>
        <w:t>（</w:t>
      </w:r>
      <w:r w:rsidRPr="002D4836">
        <w:rPr>
          <w:lang w:val="en-GB" w:eastAsia="zh-CN"/>
        </w:rPr>
        <w:t xml:space="preserve">1 GHz &lt; </w:t>
      </w:r>
      <w:r w:rsidRPr="00C73229">
        <w:rPr>
          <w:lang w:eastAsia="zh-CN"/>
        </w:rPr>
        <w:t>E-UTRA</w:t>
      </w:r>
      <w:r w:rsidRPr="00C73229">
        <w:rPr>
          <w:rFonts w:hint="eastAsia"/>
          <w:lang w:eastAsia="zh-CN"/>
        </w:rPr>
        <w:t>频带</w:t>
      </w:r>
      <w:r w:rsidRPr="00C73229">
        <w:rPr>
          <w:lang w:eastAsia="zh-CN"/>
        </w:rPr>
        <w:t xml:space="preserve"> </w:t>
      </w:r>
      <w:r w:rsidRPr="002D4836">
        <w:rPr>
          <w:rFonts w:cs="Arial"/>
          <w:lang w:val="en-GB" w:eastAsia="zh-CN"/>
        </w:rPr>
        <w:t>≤</w:t>
      </w:r>
      <w:r>
        <w:rPr>
          <w:rFonts w:cs="Arial"/>
          <w:lang w:val="en-GB" w:eastAsia="zh-CN"/>
        </w:rPr>
        <w:t xml:space="preserve"> </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422"/>
        <w:gridCol w:w="3674"/>
        <w:gridCol w:w="1280"/>
      </w:tblGrid>
      <w:tr w:rsidR="00253061" w:rsidRPr="002B4FF6" w:rsidTr="00856217">
        <w:trPr>
          <w:jc w:val="center"/>
        </w:trPr>
        <w:tc>
          <w:tcPr>
            <w:tcW w:w="2263"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22"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674" w:type="dxa"/>
            <w:vAlign w:val="center"/>
          </w:tcPr>
          <w:p w:rsidR="00253061" w:rsidRPr="002B4FF6" w:rsidRDefault="00253061" w:rsidP="00FF6C46">
            <w:pPr>
              <w:pStyle w:val="Tablehead"/>
              <w:keepLines/>
              <w:rPr>
                <w:sz w:val="20"/>
                <w:lang w:val="en-GB"/>
              </w:rPr>
            </w:pPr>
            <w:r w:rsidRPr="002B4FF6">
              <w:rPr>
                <w:rFonts w:cs="??" w:hint="eastAsia"/>
                <w:lang w:val="en-US" w:eastAsia="zh-CN"/>
              </w:rPr>
              <w:t>测试要求</w:t>
            </w:r>
          </w:p>
        </w:tc>
        <w:tc>
          <w:tcPr>
            <w:tcW w:w="1280" w:type="dxa"/>
            <w:vAlign w:val="center"/>
          </w:tcPr>
          <w:p w:rsidR="00253061" w:rsidRPr="002B4FF6" w:rsidRDefault="00253061" w:rsidP="00BF7FA5">
            <w:pPr>
              <w:pStyle w:val="Tablehead"/>
              <w:keepLines/>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BF7FA5">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2263" w:type="dxa"/>
          </w:tcPr>
          <w:p w:rsidR="00253061" w:rsidRPr="00BF7FA5" w:rsidRDefault="00253061" w:rsidP="00FF6C46">
            <w:pPr>
              <w:pStyle w:val="Tabletext"/>
              <w:keepNext/>
              <w:keepLines/>
              <w:jc w:val="center"/>
              <w:rPr>
                <w:szCs w:val="22"/>
                <w:lang w:val="en-GB"/>
              </w:rPr>
            </w:pPr>
            <w:r w:rsidRPr="00BF7FA5">
              <w:rPr>
                <w:szCs w:val="22"/>
                <w:lang w:val="en-GB"/>
              </w:rPr>
              <w:t xml:space="preserve">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br/>
              <w:t>&lt; 5 MHz</w:t>
            </w:r>
          </w:p>
        </w:tc>
        <w:tc>
          <w:tcPr>
            <w:tcW w:w="2422" w:type="dxa"/>
          </w:tcPr>
          <w:p w:rsidR="00253061" w:rsidRPr="00BF7FA5" w:rsidRDefault="00253061" w:rsidP="00FF6C46">
            <w:pPr>
              <w:pStyle w:val="Tabletext"/>
              <w:keepNext/>
              <w:keepLines/>
              <w:jc w:val="center"/>
              <w:rPr>
                <w:szCs w:val="22"/>
                <w:lang w:val="en-GB"/>
              </w:rPr>
            </w:pPr>
            <w:r w:rsidRPr="00BF7FA5">
              <w:rPr>
                <w:szCs w:val="22"/>
                <w:lang w:val="en-GB"/>
              </w:rPr>
              <w:t xml:space="preserve">0.05 MHz </w:t>
            </w:r>
            <w:r w:rsidRPr="00BF7FA5">
              <w:rPr>
                <w:szCs w:val="22"/>
                <w:lang w:val="en-GB"/>
              </w:rPr>
              <w:sym w:font="Symbol" w:char="F0A3"/>
            </w:r>
            <w:r w:rsidRPr="00BF7FA5">
              <w:rPr>
                <w:szCs w:val="22"/>
                <w:lang w:val="en-GB"/>
              </w:rPr>
              <w:t xml:space="preserve"> f_offset </w:t>
            </w:r>
            <w:r w:rsidRPr="00BF7FA5">
              <w:rPr>
                <w:szCs w:val="22"/>
                <w:lang w:val="en-GB"/>
              </w:rPr>
              <w:br/>
              <w:t>&lt; 5.05 MHz</w:t>
            </w:r>
          </w:p>
        </w:tc>
        <w:tc>
          <w:tcPr>
            <w:tcW w:w="3674" w:type="dxa"/>
            <w:vAlign w:val="center"/>
          </w:tcPr>
          <w:p w:rsidR="00253061" w:rsidRPr="00BF7FA5" w:rsidRDefault="00856217" w:rsidP="00FF6C46">
            <w:pPr>
              <w:pStyle w:val="Tabletext"/>
              <w:keepNext/>
              <w:keepLines/>
              <w:jc w:val="center"/>
              <w:rPr>
                <w:szCs w:val="22"/>
                <w:lang w:val="en-GB"/>
              </w:rPr>
            </w:pPr>
            <w:r w:rsidRPr="00BF7FA5">
              <w:rPr>
                <w:position w:val="-28"/>
                <w:szCs w:val="22"/>
                <w:lang w:val="en-GB"/>
              </w:rPr>
              <w:object w:dxaOrig="3600" w:dyaOrig="680">
                <v:shape id="_x0000_i1091" type="#_x0000_t75" style="width:165.3pt;height:32.55pt" o:ole="" fillcolor="window">
                  <v:imagedata r:id="rId146" o:title=""/>
                </v:shape>
                <o:OLEObject Type="Embed" ProgID="Equation.DSMT4" ShapeID="_x0000_i1091" DrawAspect="Content" ObjectID="_1504443370" r:id="rId147"/>
              </w:object>
            </w:r>
          </w:p>
        </w:tc>
        <w:tc>
          <w:tcPr>
            <w:tcW w:w="1280"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2263" w:type="dxa"/>
          </w:tcPr>
          <w:p w:rsidR="00253061" w:rsidRPr="00BF7FA5" w:rsidRDefault="00253061" w:rsidP="00BF7FA5">
            <w:pPr>
              <w:pStyle w:val="Tabletext"/>
              <w:keepNext/>
              <w:keepLines/>
              <w:jc w:val="center"/>
              <w:rPr>
                <w:szCs w:val="22"/>
              </w:rPr>
            </w:pPr>
            <w:r w:rsidRPr="00BF7FA5">
              <w:rPr>
                <w:szCs w:val="22"/>
              </w:rPr>
              <w:t xml:space="preserve">5 MHz </w:t>
            </w:r>
            <w:r w:rsidRPr="00BF7FA5">
              <w:rPr>
                <w:szCs w:val="22"/>
                <w:lang w:val="en-GB"/>
              </w:rPr>
              <w:sym w:font="Symbol" w:char="F0A3"/>
            </w:r>
            <w:r w:rsidRPr="00BF7FA5">
              <w:rPr>
                <w:szCs w:val="22"/>
              </w:rPr>
              <w:t xml:space="preserve"> </w:t>
            </w:r>
            <w:r w:rsidRPr="00BF7FA5">
              <w:rPr>
                <w:szCs w:val="22"/>
                <w:lang w:val="en-GB"/>
              </w:rPr>
              <w:sym w:font="Symbol" w:char="F044"/>
            </w:r>
            <w:r w:rsidRPr="00BF7FA5">
              <w:rPr>
                <w:i/>
                <w:iCs/>
                <w:szCs w:val="22"/>
              </w:rPr>
              <w:t>f</w:t>
            </w:r>
            <w:r w:rsidRPr="00BF7FA5">
              <w:rPr>
                <w:szCs w:val="22"/>
              </w:rPr>
              <w:t xml:space="preserve"> </w:t>
            </w:r>
            <w:r w:rsidRPr="00BF7FA5">
              <w:rPr>
                <w:szCs w:val="22"/>
              </w:rPr>
              <w:br/>
              <w:t>&lt; min</w:t>
            </w:r>
            <w:r w:rsidR="00BF7FA5">
              <w:rPr>
                <w:rFonts w:hint="eastAsia"/>
                <w:szCs w:val="22"/>
              </w:rPr>
              <w:t>(</w:t>
            </w:r>
            <w:r w:rsidRPr="00BF7FA5">
              <w:rPr>
                <w:szCs w:val="22"/>
              </w:rPr>
              <w:t xml:space="preserve">10 MHz, </w:t>
            </w:r>
            <w:r w:rsidRPr="00BF7FA5">
              <w:rPr>
                <w:szCs w:val="22"/>
                <w:lang w:val="en-GB"/>
              </w:rPr>
              <w:sym w:font="Symbol" w:char="F044"/>
            </w:r>
            <w:r w:rsidRPr="00BF7FA5">
              <w:rPr>
                <w:i/>
                <w:iCs/>
                <w:szCs w:val="22"/>
              </w:rPr>
              <w:t>f</w:t>
            </w:r>
            <w:r w:rsidRPr="00BF7FA5">
              <w:rPr>
                <w:i/>
                <w:iCs/>
                <w:szCs w:val="22"/>
                <w:vertAlign w:val="subscript"/>
              </w:rPr>
              <w:t>max</w:t>
            </w:r>
            <w:r w:rsidR="00BF7FA5">
              <w:rPr>
                <w:rFonts w:hint="eastAsia"/>
                <w:szCs w:val="22"/>
              </w:rPr>
              <w:t>)</w:t>
            </w:r>
          </w:p>
        </w:tc>
        <w:tc>
          <w:tcPr>
            <w:tcW w:w="2422" w:type="dxa"/>
          </w:tcPr>
          <w:p w:rsidR="00253061" w:rsidRPr="00BF7FA5" w:rsidRDefault="00253061" w:rsidP="00BF7FA5">
            <w:pPr>
              <w:pStyle w:val="Tabletext"/>
              <w:keepNext/>
              <w:keepLines/>
              <w:jc w:val="center"/>
              <w:rPr>
                <w:szCs w:val="22"/>
                <w:lang w:val="en-GB"/>
              </w:rPr>
            </w:pPr>
            <w:r w:rsidRPr="00BF7FA5">
              <w:rPr>
                <w:szCs w:val="22"/>
                <w:lang w:val="en-GB"/>
              </w:rPr>
              <w:t xml:space="preserve">5.05 MHz </w:t>
            </w:r>
            <w:r w:rsidRPr="00BF7FA5">
              <w:rPr>
                <w:szCs w:val="22"/>
                <w:lang w:val="en-GB"/>
              </w:rPr>
              <w:sym w:font="Symbol" w:char="F0A3"/>
            </w:r>
            <w:r w:rsidRPr="00BF7FA5">
              <w:rPr>
                <w:szCs w:val="22"/>
                <w:lang w:val="en-GB"/>
              </w:rPr>
              <w:t xml:space="preserve"> f_offset </w:t>
            </w:r>
            <w:r w:rsidRPr="00BF7FA5">
              <w:rPr>
                <w:szCs w:val="22"/>
                <w:lang w:val="en-GB"/>
              </w:rPr>
              <w:br/>
              <w:t>&lt; min</w:t>
            </w:r>
            <w:r w:rsidR="00BF7FA5">
              <w:rPr>
                <w:rFonts w:hint="eastAsia"/>
                <w:szCs w:val="22"/>
                <w:lang w:val="en-GB"/>
              </w:rPr>
              <w:t>(</w:t>
            </w:r>
            <w:r w:rsidRPr="00BF7FA5">
              <w:rPr>
                <w:szCs w:val="22"/>
                <w:lang w:val="en-GB"/>
              </w:rPr>
              <w:t>10.05 MHz, f_offset</w:t>
            </w:r>
            <w:r w:rsidRPr="00BF7FA5">
              <w:rPr>
                <w:i/>
                <w:szCs w:val="22"/>
                <w:vertAlign w:val="subscript"/>
                <w:lang w:val="en-GB"/>
              </w:rPr>
              <w:t>max</w:t>
            </w:r>
            <w:r w:rsidR="00BF7FA5">
              <w:rPr>
                <w:rFonts w:hint="eastAsia"/>
                <w:szCs w:val="22"/>
                <w:lang w:val="en-GB"/>
              </w:rPr>
              <w:t>)</w:t>
            </w:r>
          </w:p>
        </w:tc>
        <w:tc>
          <w:tcPr>
            <w:tcW w:w="3674" w:type="dxa"/>
          </w:tcPr>
          <w:p w:rsidR="00253061" w:rsidRPr="00BF7FA5" w:rsidRDefault="00253061" w:rsidP="00FF6C46">
            <w:pPr>
              <w:pStyle w:val="Tabletext"/>
              <w:keepNext/>
              <w:keepLines/>
              <w:jc w:val="center"/>
              <w:rPr>
                <w:szCs w:val="22"/>
                <w:lang w:val="en-GB"/>
              </w:rPr>
            </w:pPr>
            <w:r w:rsidRPr="00BF7FA5">
              <w:rPr>
                <w:szCs w:val="22"/>
                <w:lang w:val="en-GB"/>
              </w:rPr>
              <w:t>–12.5 dBm</w:t>
            </w:r>
          </w:p>
        </w:tc>
        <w:tc>
          <w:tcPr>
            <w:tcW w:w="1280"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2263" w:type="dxa"/>
          </w:tcPr>
          <w:p w:rsidR="00253061" w:rsidRPr="00BF7FA5" w:rsidRDefault="00253061" w:rsidP="00FF6C46">
            <w:pPr>
              <w:pStyle w:val="Tabletext"/>
              <w:keepNext/>
              <w:keepLines/>
              <w:jc w:val="center"/>
              <w:rPr>
                <w:szCs w:val="22"/>
                <w:lang w:val="en-GB"/>
              </w:rPr>
            </w:pPr>
            <w:r w:rsidRPr="00BF7FA5">
              <w:rPr>
                <w:szCs w:val="22"/>
                <w:lang w:val="en-GB"/>
              </w:rPr>
              <w:t xml:space="preserve">10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i/>
                <w:iCs/>
                <w:szCs w:val="22"/>
                <w:vertAlign w:val="subscript"/>
                <w:lang w:val="en-GB"/>
              </w:rPr>
              <w:t>max</w:t>
            </w:r>
          </w:p>
        </w:tc>
        <w:tc>
          <w:tcPr>
            <w:tcW w:w="2422" w:type="dxa"/>
          </w:tcPr>
          <w:p w:rsidR="00253061" w:rsidRPr="00BF7FA5" w:rsidRDefault="00253061" w:rsidP="00FF6C46">
            <w:pPr>
              <w:pStyle w:val="Tabletext"/>
              <w:keepNext/>
              <w:keepLines/>
              <w:jc w:val="center"/>
              <w:rPr>
                <w:szCs w:val="22"/>
                <w:lang w:val="en-GB"/>
              </w:rPr>
            </w:pPr>
            <w:r w:rsidRPr="00BF7FA5">
              <w:rPr>
                <w:szCs w:val="22"/>
                <w:lang w:val="en-GB"/>
              </w:rPr>
              <w:t xml:space="preserve">10.5 MHz </w:t>
            </w:r>
            <w:r w:rsidRPr="00BF7FA5">
              <w:rPr>
                <w:szCs w:val="22"/>
                <w:lang w:val="en-GB"/>
              </w:rPr>
              <w:sym w:font="Symbol" w:char="F0A3"/>
            </w:r>
            <w:r w:rsidRPr="00BF7FA5">
              <w:rPr>
                <w:szCs w:val="22"/>
                <w:lang w:val="en-GB"/>
              </w:rPr>
              <w:t xml:space="preserve"> f_offset </w:t>
            </w:r>
            <w:r w:rsidRPr="00BF7FA5">
              <w:rPr>
                <w:szCs w:val="22"/>
                <w:lang w:val="en-GB"/>
              </w:rPr>
              <w:br/>
              <w:t>&lt; f_offset</w:t>
            </w:r>
            <w:r w:rsidRPr="00BF7FA5">
              <w:rPr>
                <w:i/>
                <w:iCs/>
                <w:szCs w:val="22"/>
                <w:vertAlign w:val="subscript"/>
                <w:lang w:val="en-GB"/>
              </w:rPr>
              <w:t>max</w:t>
            </w:r>
          </w:p>
        </w:tc>
        <w:tc>
          <w:tcPr>
            <w:tcW w:w="3674" w:type="dxa"/>
          </w:tcPr>
          <w:p w:rsidR="00253061" w:rsidRPr="00BF7FA5" w:rsidRDefault="00856217" w:rsidP="00FF6C46">
            <w:pPr>
              <w:pStyle w:val="Tabletext"/>
              <w:keepNext/>
              <w:keepLines/>
              <w:jc w:val="center"/>
              <w:rPr>
                <w:szCs w:val="22"/>
                <w:lang w:val="en-GB"/>
              </w:rPr>
            </w:pPr>
            <w:r>
              <w:rPr>
                <w:szCs w:val="22"/>
                <w:lang w:val="en-GB"/>
              </w:rPr>
              <w:t>–15 dBm</w:t>
            </w:r>
            <w:r w:rsidR="00253061" w:rsidRPr="00BF7FA5">
              <w:rPr>
                <w:rFonts w:hint="eastAsia"/>
                <w:szCs w:val="22"/>
                <w:lang w:val="en-GB"/>
              </w:rPr>
              <w:t>（</w:t>
            </w:r>
            <w:r w:rsidR="00253061" w:rsidRPr="00BF7FA5">
              <w:rPr>
                <w:rFonts w:hint="eastAsia"/>
                <w:szCs w:val="22"/>
                <w:lang w:val="en-GB" w:eastAsia="zh-CN"/>
              </w:rPr>
              <w:t>注</w:t>
            </w:r>
            <w:r w:rsidR="00253061" w:rsidRPr="00BF7FA5">
              <w:rPr>
                <w:szCs w:val="22"/>
                <w:lang w:val="en-GB"/>
              </w:rPr>
              <w:t xml:space="preserve"> 3</w:t>
            </w:r>
            <w:r w:rsidR="00253061" w:rsidRPr="00BF7FA5">
              <w:rPr>
                <w:rFonts w:hint="eastAsia"/>
                <w:szCs w:val="22"/>
                <w:lang w:val="en-GB"/>
              </w:rPr>
              <w:t>）</w:t>
            </w:r>
          </w:p>
        </w:tc>
        <w:tc>
          <w:tcPr>
            <w:tcW w:w="1280" w:type="dxa"/>
          </w:tcPr>
          <w:p w:rsidR="00253061" w:rsidRPr="00BF7FA5" w:rsidRDefault="00253061" w:rsidP="00FF6C46">
            <w:pPr>
              <w:pStyle w:val="Tabletext"/>
              <w:keepNext/>
              <w:keepLines/>
              <w:jc w:val="center"/>
              <w:rPr>
                <w:szCs w:val="22"/>
                <w:lang w:val="en-GB"/>
              </w:rPr>
            </w:pPr>
            <w:r w:rsidRPr="00BF7FA5">
              <w:rPr>
                <w:szCs w:val="22"/>
                <w:lang w:val="en-GB"/>
              </w:rPr>
              <w:t>1 MHz</w:t>
            </w:r>
          </w:p>
        </w:tc>
      </w:tr>
    </w:tbl>
    <w:p w:rsidR="00253061" w:rsidRPr="002D4836" w:rsidRDefault="00253061" w:rsidP="00253061">
      <w:pPr>
        <w:pStyle w:val="Tablefin"/>
      </w:pPr>
    </w:p>
    <w:p w:rsidR="00253061" w:rsidRPr="002D4836" w:rsidRDefault="00253061" w:rsidP="00253061">
      <w:pPr>
        <w:pStyle w:val="TableNo"/>
        <w:keepLines/>
        <w:rPr>
          <w:lang w:val="en-GB" w:eastAsia="zh-CN"/>
        </w:rPr>
      </w:pPr>
      <w:r>
        <w:rPr>
          <w:rFonts w:hint="eastAsia"/>
          <w:lang w:val="en-GB"/>
        </w:rPr>
        <w:lastRenderedPageBreak/>
        <w:t>表</w:t>
      </w:r>
      <w:r w:rsidRPr="002D4836">
        <w:rPr>
          <w:lang w:val="en-GB"/>
        </w:rPr>
        <w:t>4</w:t>
      </w:r>
      <w:r>
        <w:rPr>
          <w:lang w:val="en-GB"/>
        </w:rPr>
        <w:t>3</w:t>
      </w:r>
      <w:r w:rsidR="00BF7FA5">
        <w:rPr>
          <w:lang w:val="en-GB"/>
        </w:rPr>
        <w:t>B</w:t>
      </w:r>
      <w:r>
        <w:rPr>
          <w:rFonts w:hint="eastAsia"/>
          <w:lang w:val="en-GB"/>
        </w:rPr>
        <w:t>（</w:t>
      </w:r>
      <w:r w:rsidRPr="00BF7FA5">
        <w:rPr>
          <w:rFonts w:eastAsia="STKaiti" w:hint="eastAsia"/>
          <w:iCs/>
          <w:lang w:val="en-GB" w:eastAsia="zh-CN"/>
        </w:rPr>
        <w:t>完</w:t>
      </w:r>
      <w:r>
        <w:rPr>
          <w:rFonts w:hint="eastAsia"/>
          <w:lang w:val="en-GB" w:eastAsia="zh-CN"/>
        </w:rPr>
        <w:t>）</w:t>
      </w:r>
    </w:p>
    <w:p w:rsidR="00253061" w:rsidRPr="002D4836" w:rsidRDefault="00253061" w:rsidP="00BF7FA5">
      <w:pPr>
        <w:pStyle w:val="Tabletitle"/>
        <w:rPr>
          <w:lang w:val="en-GB" w:eastAsia="zh-CN"/>
        </w:rPr>
      </w:pPr>
      <w:r w:rsidRPr="002D4836">
        <w:rPr>
          <w:lang w:val="en-GB" w:eastAsia="zh-CN"/>
        </w:rPr>
        <w:t>d</w:t>
      </w:r>
      <w:r w:rsidR="00BF7FA5">
        <w:rPr>
          <w:lang w:val="en-GB" w:eastAsia="zh-CN"/>
        </w:rPr>
        <w:t>)</w:t>
      </w:r>
      <w:r w:rsidRPr="002D4836">
        <w:rPr>
          <w:lang w:val="en-GB" w:eastAsia="zh-CN"/>
        </w:rPr>
        <w:t xml:space="preserve"> </w:t>
      </w:r>
      <w:r>
        <w:rPr>
          <w:lang w:val="en-GB" w:eastAsia="zh-CN"/>
        </w:rPr>
        <w:t>B</w:t>
      </w:r>
      <w:r w:rsidRPr="00C73229">
        <w:rPr>
          <w:rFonts w:hint="eastAsia"/>
          <w:lang w:eastAsia="zh-CN"/>
        </w:rPr>
        <w:t>类中</w:t>
      </w:r>
      <w:r>
        <w:rPr>
          <w:lang w:eastAsia="zh-CN"/>
        </w:rPr>
        <w:t>1.4</w:t>
      </w:r>
      <w:r w:rsidRPr="00C73229">
        <w:rPr>
          <w:lang w:eastAsia="zh-CN"/>
        </w:rPr>
        <w:t xml:space="preserve"> MHz</w:t>
      </w:r>
      <w:r w:rsidRPr="00C73229">
        <w:rPr>
          <w:rFonts w:hint="eastAsia"/>
          <w:lang w:eastAsia="zh-CN"/>
        </w:rPr>
        <w:t>信道带宽</w:t>
      </w:r>
      <w:r>
        <w:rPr>
          <w:rFonts w:hint="eastAsia"/>
          <w:lang w:eastAsia="zh-CN"/>
        </w:rPr>
        <w:t>（</w:t>
      </w:r>
      <w:r w:rsidRPr="00C73229">
        <w:rPr>
          <w:lang w:eastAsia="zh-CN"/>
        </w:rPr>
        <w:t>E-UTRA</w:t>
      </w:r>
      <w:r w:rsidRPr="00C73229">
        <w:rPr>
          <w:rFonts w:hint="eastAsia"/>
          <w:lang w:eastAsia="zh-CN"/>
        </w:rPr>
        <w:t>频带</w:t>
      </w:r>
      <w:r w:rsidRPr="00C73229">
        <w:rPr>
          <w:lang w:eastAsia="zh-CN"/>
        </w:rPr>
        <w:t xml:space="preserve"> </w:t>
      </w:r>
      <w:r>
        <w:rPr>
          <w:rFonts w:cs="Arial"/>
          <w:lang w:val="en-GB" w:eastAsia="zh-CN"/>
        </w:rPr>
        <w:t xml:space="preserve">&gt; </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2837"/>
        <w:gridCol w:w="3539"/>
        <w:gridCol w:w="1280"/>
      </w:tblGrid>
      <w:tr w:rsidR="00253061" w:rsidRPr="002B4FF6" w:rsidTr="00856217">
        <w:trPr>
          <w:jc w:val="center"/>
        </w:trPr>
        <w:tc>
          <w:tcPr>
            <w:tcW w:w="1983"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837"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00BF7FA5">
              <w:rPr>
                <w:rFonts w:cs="??"/>
                <w:lang w:eastAsia="zh-CN"/>
              </w:rPr>
              <w:br/>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39" w:type="dxa"/>
            <w:vAlign w:val="center"/>
          </w:tcPr>
          <w:p w:rsidR="00253061" w:rsidRPr="002B4FF6" w:rsidRDefault="00253061" w:rsidP="00FF6C46">
            <w:pPr>
              <w:pStyle w:val="Tablehead"/>
              <w:keepLines/>
              <w:rPr>
                <w:sz w:val="20"/>
                <w:lang w:val="en-GB"/>
              </w:rPr>
            </w:pPr>
            <w:r w:rsidRPr="002B4FF6">
              <w:rPr>
                <w:rFonts w:cs="??" w:hint="eastAsia"/>
                <w:lang w:val="en-US" w:eastAsia="zh-CN"/>
              </w:rPr>
              <w:t>测试要求</w:t>
            </w:r>
          </w:p>
        </w:tc>
        <w:tc>
          <w:tcPr>
            <w:tcW w:w="1280" w:type="dxa"/>
            <w:vAlign w:val="center"/>
          </w:tcPr>
          <w:p w:rsidR="00253061" w:rsidRPr="002B4FF6" w:rsidRDefault="00253061" w:rsidP="00BF7FA5">
            <w:pPr>
              <w:pStyle w:val="Tablehead"/>
              <w:keepLines/>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BF7FA5">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3" w:type="dxa"/>
            <w:vAlign w:val="center"/>
          </w:tcPr>
          <w:p w:rsidR="00253061" w:rsidRPr="00BF7FA5" w:rsidRDefault="00253061" w:rsidP="00FF6C46">
            <w:pPr>
              <w:pStyle w:val="Tabletext"/>
              <w:keepNext/>
              <w:keepLines/>
              <w:jc w:val="center"/>
              <w:rPr>
                <w:szCs w:val="22"/>
                <w:lang w:val="en-GB"/>
              </w:rPr>
            </w:pPr>
            <w:r w:rsidRPr="00BF7FA5">
              <w:rPr>
                <w:szCs w:val="22"/>
                <w:lang w:val="en-GB"/>
              </w:rPr>
              <w:t xml:space="preserve">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1.4 MHz</w:t>
            </w:r>
          </w:p>
        </w:tc>
        <w:tc>
          <w:tcPr>
            <w:tcW w:w="2837" w:type="dxa"/>
            <w:vAlign w:val="center"/>
          </w:tcPr>
          <w:p w:rsidR="00253061" w:rsidRPr="00BF7FA5" w:rsidRDefault="00253061" w:rsidP="00FF6C46">
            <w:pPr>
              <w:pStyle w:val="Tabletext"/>
              <w:keepNext/>
              <w:keepLines/>
              <w:jc w:val="center"/>
              <w:rPr>
                <w:szCs w:val="22"/>
                <w:lang w:val="en-GB"/>
              </w:rPr>
            </w:pPr>
            <w:r w:rsidRPr="00BF7FA5">
              <w:rPr>
                <w:szCs w:val="22"/>
                <w:lang w:val="en-GB"/>
              </w:rPr>
              <w:t xml:space="preserve">0.05 MHz </w:t>
            </w:r>
            <w:r w:rsidRPr="00BF7FA5">
              <w:rPr>
                <w:szCs w:val="22"/>
                <w:lang w:val="en-GB"/>
              </w:rPr>
              <w:sym w:font="Symbol" w:char="F0A3"/>
            </w:r>
            <w:r w:rsidRPr="00BF7FA5">
              <w:rPr>
                <w:szCs w:val="22"/>
                <w:lang w:val="en-GB"/>
              </w:rPr>
              <w:t xml:space="preserve"> f_offset </w:t>
            </w:r>
            <w:r w:rsidRPr="00BF7FA5">
              <w:rPr>
                <w:szCs w:val="22"/>
                <w:lang w:val="en-GB"/>
              </w:rPr>
              <w:br/>
              <w:t>&lt; 1.45 MHz</w:t>
            </w:r>
          </w:p>
        </w:tc>
        <w:tc>
          <w:tcPr>
            <w:tcW w:w="3539" w:type="dxa"/>
            <w:vAlign w:val="center"/>
          </w:tcPr>
          <w:p w:rsidR="00253061" w:rsidRPr="00BF7FA5" w:rsidRDefault="00BF7FA5" w:rsidP="00FF6C46">
            <w:pPr>
              <w:pStyle w:val="Tabletext"/>
              <w:keepNext/>
              <w:keepLines/>
              <w:jc w:val="center"/>
              <w:rPr>
                <w:szCs w:val="22"/>
                <w:lang w:val="en-GB"/>
              </w:rPr>
            </w:pPr>
            <w:r w:rsidRPr="00BF7FA5">
              <w:rPr>
                <w:position w:val="-28"/>
                <w:szCs w:val="22"/>
                <w:lang w:val="en-GB"/>
              </w:rPr>
              <w:object w:dxaOrig="3739" w:dyaOrig="680">
                <v:shape id="_x0000_i1092" type="#_x0000_t75" style="width:154pt;height:31.3pt" o:ole="" fillcolor="window">
                  <v:imagedata r:id="rId148" o:title=""/>
                </v:shape>
                <o:OLEObject Type="Embed" ProgID="Equation.DSMT4" ShapeID="_x0000_i1092" DrawAspect="Content" ObjectID="_1504443371" r:id="rId149"/>
              </w:object>
            </w:r>
          </w:p>
        </w:tc>
        <w:tc>
          <w:tcPr>
            <w:tcW w:w="1280"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83" w:type="dxa"/>
          </w:tcPr>
          <w:p w:rsidR="00253061" w:rsidRPr="00BF7FA5" w:rsidRDefault="00253061" w:rsidP="00FF6C46">
            <w:pPr>
              <w:pStyle w:val="Tabletext"/>
              <w:keepNext/>
              <w:keepLines/>
              <w:jc w:val="center"/>
              <w:rPr>
                <w:szCs w:val="22"/>
                <w:lang w:val="en-GB"/>
              </w:rPr>
            </w:pPr>
            <w:r w:rsidRPr="00BF7FA5">
              <w:rPr>
                <w:szCs w:val="22"/>
                <w:lang w:val="en-GB"/>
              </w:rPr>
              <w:t xml:space="preserve">1.4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2.8 MHz</w:t>
            </w:r>
          </w:p>
        </w:tc>
        <w:tc>
          <w:tcPr>
            <w:tcW w:w="2837" w:type="dxa"/>
          </w:tcPr>
          <w:p w:rsidR="00253061" w:rsidRPr="00BF7FA5" w:rsidRDefault="00253061" w:rsidP="00FF6C46">
            <w:pPr>
              <w:pStyle w:val="Tabletext"/>
              <w:keepNext/>
              <w:keepLines/>
              <w:jc w:val="center"/>
              <w:rPr>
                <w:szCs w:val="22"/>
                <w:lang w:val="en-GB"/>
              </w:rPr>
            </w:pPr>
            <w:r w:rsidRPr="00BF7FA5">
              <w:rPr>
                <w:szCs w:val="22"/>
                <w:lang w:val="en-GB"/>
              </w:rPr>
              <w:t xml:space="preserve">1.45 MHz </w:t>
            </w:r>
            <w:r w:rsidRPr="00BF7FA5">
              <w:rPr>
                <w:szCs w:val="22"/>
                <w:lang w:val="en-GB"/>
              </w:rPr>
              <w:sym w:font="Symbol" w:char="F0A3"/>
            </w:r>
            <w:r w:rsidRPr="00BF7FA5">
              <w:rPr>
                <w:szCs w:val="22"/>
                <w:lang w:val="en-GB"/>
              </w:rPr>
              <w:t xml:space="preserve"> f_offset </w:t>
            </w:r>
            <w:r w:rsidRPr="00BF7FA5">
              <w:rPr>
                <w:szCs w:val="22"/>
                <w:lang w:val="en-GB"/>
              </w:rPr>
              <w:br/>
              <w:t>&lt; 2.85 MHz</w:t>
            </w:r>
          </w:p>
        </w:tc>
        <w:tc>
          <w:tcPr>
            <w:tcW w:w="3539" w:type="dxa"/>
          </w:tcPr>
          <w:p w:rsidR="00253061" w:rsidRPr="00BF7FA5" w:rsidRDefault="00253061" w:rsidP="00FF6C46">
            <w:pPr>
              <w:pStyle w:val="Tabletext"/>
              <w:keepNext/>
              <w:keepLines/>
              <w:jc w:val="center"/>
              <w:rPr>
                <w:szCs w:val="22"/>
                <w:lang w:val="en-GB"/>
              </w:rPr>
            </w:pPr>
            <w:r w:rsidRPr="00BF7FA5">
              <w:rPr>
                <w:szCs w:val="22"/>
                <w:lang w:val="en-GB"/>
              </w:rPr>
              <w:t>–9.2 dBm</w:t>
            </w:r>
          </w:p>
        </w:tc>
        <w:tc>
          <w:tcPr>
            <w:tcW w:w="1280"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83" w:type="dxa"/>
          </w:tcPr>
          <w:p w:rsidR="00253061" w:rsidRPr="00BF7FA5" w:rsidRDefault="00253061" w:rsidP="00FF6C46">
            <w:pPr>
              <w:pStyle w:val="Tabletext"/>
              <w:keepNext/>
              <w:keepLines/>
              <w:jc w:val="center"/>
              <w:rPr>
                <w:szCs w:val="22"/>
                <w:lang w:val="en-GB"/>
              </w:rPr>
            </w:pPr>
            <w:r w:rsidRPr="00BF7FA5">
              <w:rPr>
                <w:szCs w:val="22"/>
                <w:lang w:val="en-GB"/>
              </w:rPr>
              <w:t xml:space="preserve">2.8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i/>
                <w:iCs/>
                <w:szCs w:val="22"/>
                <w:vertAlign w:val="subscript"/>
                <w:lang w:val="en-GB"/>
              </w:rPr>
              <w:t>max</w:t>
            </w:r>
          </w:p>
        </w:tc>
        <w:tc>
          <w:tcPr>
            <w:tcW w:w="2837" w:type="dxa"/>
          </w:tcPr>
          <w:p w:rsidR="00253061" w:rsidRPr="00BF7FA5" w:rsidRDefault="00253061" w:rsidP="00FF6C46">
            <w:pPr>
              <w:pStyle w:val="Tabletext"/>
              <w:keepNext/>
              <w:keepLines/>
              <w:jc w:val="center"/>
              <w:rPr>
                <w:szCs w:val="22"/>
                <w:lang w:val="en-GB"/>
              </w:rPr>
            </w:pPr>
            <w:r w:rsidRPr="00BF7FA5">
              <w:rPr>
                <w:szCs w:val="22"/>
                <w:lang w:val="en-GB"/>
              </w:rPr>
              <w:t xml:space="preserve">3.3 MHz </w:t>
            </w:r>
            <w:r w:rsidRPr="00BF7FA5">
              <w:rPr>
                <w:szCs w:val="22"/>
                <w:lang w:val="en-GB"/>
              </w:rPr>
              <w:sym w:font="Symbol" w:char="F0A3"/>
            </w:r>
            <w:r w:rsidRPr="00BF7FA5">
              <w:rPr>
                <w:szCs w:val="22"/>
                <w:lang w:val="en-GB"/>
              </w:rPr>
              <w:t xml:space="preserve"> f_offset </w:t>
            </w:r>
            <w:r w:rsidRPr="00BF7FA5">
              <w:rPr>
                <w:szCs w:val="22"/>
                <w:lang w:val="en-GB"/>
              </w:rPr>
              <w:br/>
              <w:t>&lt; f_offset</w:t>
            </w:r>
            <w:r w:rsidRPr="00BF7FA5">
              <w:rPr>
                <w:i/>
                <w:iCs/>
                <w:szCs w:val="22"/>
                <w:vertAlign w:val="subscript"/>
                <w:lang w:val="en-GB"/>
              </w:rPr>
              <w:t>max</w:t>
            </w:r>
          </w:p>
        </w:tc>
        <w:tc>
          <w:tcPr>
            <w:tcW w:w="3539" w:type="dxa"/>
          </w:tcPr>
          <w:p w:rsidR="00253061" w:rsidRPr="00BF7FA5" w:rsidRDefault="00253061" w:rsidP="00FF6C46">
            <w:pPr>
              <w:pStyle w:val="Tabletext"/>
              <w:keepNext/>
              <w:keepLines/>
              <w:jc w:val="center"/>
              <w:rPr>
                <w:szCs w:val="22"/>
                <w:lang w:val="en-GB"/>
              </w:rPr>
            </w:pPr>
            <w:r w:rsidRPr="00BF7FA5">
              <w:rPr>
                <w:szCs w:val="22"/>
                <w:lang w:val="en-GB"/>
              </w:rPr>
              <w:t>–15 dBm</w:t>
            </w:r>
          </w:p>
        </w:tc>
        <w:tc>
          <w:tcPr>
            <w:tcW w:w="1280" w:type="dxa"/>
          </w:tcPr>
          <w:p w:rsidR="00253061" w:rsidRPr="00BF7FA5" w:rsidRDefault="00253061" w:rsidP="00FF6C46">
            <w:pPr>
              <w:pStyle w:val="Tabletext"/>
              <w:keepNext/>
              <w:keepLines/>
              <w:jc w:val="center"/>
              <w:rPr>
                <w:szCs w:val="22"/>
                <w:lang w:val="en-GB"/>
              </w:rPr>
            </w:pPr>
            <w:r w:rsidRPr="00BF7FA5">
              <w:rPr>
                <w:szCs w:val="22"/>
                <w:lang w:val="en-GB"/>
              </w:rPr>
              <w:t>1 MHz</w:t>
            </w:r>
          </w:p>
        </w:tc>
      </w:tr>
    </w:tbl>
    <w:p w:rsidR="00253061" w:rsidRPr="002D4836" w:rsidRDefault="00253061" w:rsidP="00253061">
      <w:pPr>
        <w:pStyle w:val="Tablefin"/>
      </w:pPr>
    </w:p>
    <w:p w:rsidR="00253061" w:rsidRPr="002D4836" w:rsidRDefault="00253061" w:rsidP="00BF7FA5">
      <w:pPr>
        <w:pStyle w:val="Tabletitle"/>
        <w:rPr>
          <w:lang w:val="en-GB" w:eastAsia="zh-CN"/>
        </w:rPr>
      </w:pPr>
      <w:r w:rsidRPr="002D4836">
        <w:rPr>
          <w:lang w:val="en-GB" w:eastAsia="zh-CN"/>
        </w:rPr>
        <w:t>e</w:t>
      </w:r>
      <w:r w:rsidR="00BF7FA5">
        <w:rPr>
          <w:lang w:val="en-GB" w:eastAsia="zh-CN"/>
        </w:rPr>
        <w:t>)</w:t>
      </w:r>
      <w:r w:rsidRPr="002D4836">
        <w:rPr>
          <w:lang w:val="en-GB" w:eastAsia="zh-CN"/>
        </w:rPr>
        <w:t xml:space="preserve"> </w:t>
      </w:r>
      <w:r>
        <w:rPr>
          <w:lang w:val="en-GB" w:eastAsia="zh-CN"/>
        </w:rPr>
        <w:t>B</w:t>
      </w:r>
      <w:r w:rsidRPr="00C73229">
        <w:rPr>
          <w:rFonts w:hint="eastAsia"/>
          <w:lang w:eastAsia="zh-CN"/>
        </w:rPr>
        <w:t>类中</w:t>
      </w:r>
      <w:r>
        <w:rPr>
          <w:lang w:eastAsia="zh-CN"/>
        </w:rPr>
        <w:t>3</w:t>
      </w:r>
      <w:r w:rsidRPr="00C73229">
        <w:rPr>
          <w:lang w:eastAsia="zh-CN"/>
        </w:rPr>
        <w:t xml:space="preserve"> MHz</w:t>
      </w:r>
      <w:r w:rsidRPr="00C73229">
        <w:rPr>
          <w:rFonts w:hint="eastAsia"/>
          <w:lang w:eastAsia="zh-CN"/>
        </w:rPr>
        <w:t>信道带宽</w:t>
      </w:r>
      <w:r>
        <w:rPr>
          <w:rFonts w:hint="eastAsia"/>
          <w:lang w:eastAsia="zh-CN"/>
        </w:rPr>
        <w:t>（</w:t>
      </w:r>
      <w:r w:rsidRPr="00C73229">
        <w:rPr>
          <w:lang w:eastAsia="zh-CN"/>
        </w:rPr>
        <w:t>E-UTRA</w:t>
      </w:r>
      <w:r w:rsidRPr="00C73229">
        <w:rPr>
          <w:rFonts w:hint="eastAsia"/>
          <w:lang w:eastAsia="zh-CN"/>
        </w:rPr>
        <w:t>频带</w:t>
      </w:r>
      <w:r w:rsidRPr="00C73229">
        <w:rPr>
          <w:lang w:eastAsia="zh-CN"/>
        </w:rPr>
        <w:t xml:space="preserve"> </w:t>
      </w:r>
      <w:r>
        <w:rPr>
          <w:rFonts w:cs="Arial"/>
          <w:lang w:val="en-GB" w:eastAsia="zh-CN"/>
        </w:rPr>
        <w:t xml:space="preserve">&gt; </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23"/>
        <w:gridCol w:w="3546"/>
        <w:gridCol w:w="1273"/>
      </w:tblGrid>
      <w:tr w:rsidR="00253061" w:rsidRPr="002B4FF6" w:rsidTr="00856217">
        <w:trPr>
          <w:jc w:val="center"/>
        </w:trPr>
        <w:tc>
          <w:tcPr>
            <w:tcW w:w="1997"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823"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00BF7FA5">
              <w:rPr>
                <w:rFonts w:cs="??"/>
                <w:lang w:eastAsia="zh-CN"/>
              </w:rPr>
              <w:br/>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46" w:type="dxa"/>
            <w:vAlign w:val="center"/>
          </w:tcPr>
          <w:p w:rsidR="00253061" w:rsidRPr="002B4FF6" w:rsidRDefault="00253061" w:rsidP="00FF6C46">
            <w:pPr>
              <w:pStyle w:val="Tablehead"/>
              <w:keepLines/>
              <w:rPr>
                <w:sz w:val="20"/>
                <w:lang w:val="en-GB"/>
              </w:rPr>
            </w:pPr>
            <w:r w:rsidRPr="002B4FF6">
              <w:rPr>
                <w:rFonts w:cs="??" w:hint="eastAsia"/>
                <w:lang w:val="en-US" w:eastAsia="zh-CN"/>
              </w:rPr>
              <w:t>测试要求</w:t>
            </w:r>
          </w:p>
        </w:tc>
        <w:tc>
          <w:tcPr>
            <w:tcW w:w="1273" w:type="dxa"/>
            <w:vAlign w:val="center"/>
          </w:tcPr>
          <w:p w:rsidR="00253061" w:rsidRPr="002B4FF6" w:rsidRDefault="00253061" w:rsidP="00FF6C46">
            <w:pPr>
              <w:pStyle w:val="Tablehead"/>
              <w:keepLines/>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BF7FA5">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97" w:type="dxa"/>
            <w:vAlign w:val="center"/>
          </w:tcPr>
          <w:p w:rsidR="00253061" w:rsidRPr="00BF7FA5" w:rsidRDefault="00253061" w:rsidP="00FF6C46">
            <w:pPr>
              <w:pStyle w:val="Tabletext"/>
              <w:keepNext/>
              <w:keepLines/>
              <w:jc w:val="center"/>
              <w:rPr>
                <w:szCs w:val="22"/>
                <w:lang w:val="en-GB"/>
              </w:rPr>
            </w:pPr>
            <w:r w:rsidRPr="00BF7FA5">
              <w:rPr>
                <w:szCs w:val="22"/>
                <w:lang w:val="en-GB"/>
              </w:rPr>
              <w:t xml:space="preserve">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3 MHz</w:t>
            </w:r>
          </w:p>
        </w:tc>
        <w:tc>
          <w:tcPr>
            <w:tcW w:w="2823" w:type="dxa"/>
            <w:vAlign w:val="center"/>
          </w:tcPr>
          <w:p w:rsidR="00253061" w:rsidRPr="00BF7FA5" w:rsidRDefault="00253061" w:rsidP="00FF6C46">
            <w:pPr>
              <w:pStyle w:val="Tabletext"/>
              <w:keepNext/>
              <w:keepLines/>
              <w:jc w:val="center"/>
              <w:rPr>
                <w:szCs w:val="22"/>
                <w:lang w:val="en-GB"/>
              </w:rPr>
            </w:pPr>
            <w:r w:rsidRPr="00BF7FA5">
              <w:rPr>
                <w:szCs w:val="22"/>
                <w:lang w:val="en-GB"/>
              </w:rPr>
              <w:t xml:space="preserve">0.05 MHz </w:t>
            </w:r>
            <w:r w:rsidRPr="00BF7FA5">
              <w:rPr>
                <w:szCs w:val="22"/>
                <w:lang w:val="en-GB"/>
              </w:rPr>
              <w:sym w:font="Symbol" w:char="F0A3"/>
            </w:r>
            <w:r w:rsidRPr="00BF7FA5">
              <w:rPr>
                <w:szCs w:val="22"/>
                <w:lang w:val="en-GB"/>
              </w:rPr>
              <w:t xml:space="preserve"> f_offset </w:t>
            </w:r>
            <w:r w:rsidRPr="00BF7FA5">
              <w:rPr>
                <w:szCs w:val="22"/>
                <w:lang w:val="en-GB"/>
              </w:rPr>
              <w:br/>
              <w:t>&lt; 3.05 MHz</w:t>
            </w:r>
          </w:p>
        </w:tc>
        <w:tc>
          <w:tcPr>
            <w:tcW w:w="3546" w:type="dxa"/>
            <w:vAlign w:val="center"/>
          </w:tcPr>
          <w:p w:rsidR="00253061" w:rsidRPr="00BF7FA5" w:rsidRDefault="00856217" w:rsidP="00FF6C46">
            <w:pPr>
              <w:pStyle w:val="Tabletext"/>
              <w:keepNext/>
              <w:keepLines/>
              <w:jc w:val="center"/>
              <w:rPr>
                <w:szCs w:val="22"/>
                <w:lang w:val="en-GB"/>
              </w:rPr>
            </w:pPr>
            <w:r w:rsidRPr="00BF7FA5">
              <w:rPr>
                <w:position w:val="-28"/>
                <w:szCs w:val="22"/>
                <w:lang w:val="en-GB"/>
              </w:rPr>
              <w:object w:dxaOrig="3700" w:dyaOrig="680">
                <v:shape id="_x0000_i1093" type="#_x0000_t75" style="width:165.9pt;height:31.3pt" o:ole="" fillcolor="window">
                  <v:imagedata r:id="rId138" o:title=""/>
                </v:shape>
                <o:OLEObject Type="Embed" ProgID="Equation.DSMT4" ShapeID="_x0000_i1093" DrawAspect="Content" ObjectID="_1504443372" r:id="rId150"/>
              </w:object>
            </w:r>
          </w:p>
        </w:tc>
        <w:tc>
          <w:tcPr>
            <w:tcW w:w="1273"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97" w:type="dxa"/>
          </w:tcPr>
          <w:p w:rsidR="00253061" w:rsidRPr="00BF7FA5" w:rsidRDefault="00253061" w:rsidP="00FF6C46">
            <w:pPr>
              <w:pStyle w:val="Tabletext"/>
              <w:keepNext/>
              <w:keepLines/>
              <w:jc w:val="center"/>
              <w:rPr>
                <w:szCs w:val="22"/>
                <w:lang w:val="en-GB"/>
              </w:rPr>
            </w:pPr>
            <w:r w:rsidRPr="00BF7FA5">
              <w:rPr>
                <w:szCs w:val="22"/>
                <w:lang w:val="en-GB"/>
              </w:rPr>
              <w:t xml:space="preserve">3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t>&lt; 6 MHz</w:t>
            </w:r>
          </w:p>
        </w:tc>
        <w:tc>
          <w:tcPr>
            <w:tcW w:w="2823" w:type="dxa"/>
          </w:tcPr>
          <w:p w:rsidR="00253061" w:rsidRPr="00BF7FA5" w:rsidRDefault="00253061" w:rsidP="00FF6C46">
            <w:pPr>
              <w:pStyle w:val="Tabletext"/>
              <w:keepNext/>
              <w:keepLines/>
              <w:jc w:val="center"/>
              <w:rPr>
                <w:szCs w:val="22"/>
                <w:lang w:val="en-GB"/>
              </w:rPr>
            </w:pPr>
            <w:r w:rsidRPr="00BF7FA5">
              <w:rPr>
                <w:szCs w:val="22"/>
                <w:lang w:val="en-GB"/>
              </w:rPr>
              <w:t xml:space="preserve">3.05 MHz </w:t>
            </w:r>
            <w:r w:rsidRPr="00BF7FA5">
              <w:rPr>
                <w:szCs w:val="22"/>
                <w:lang w:val="en-GB"/>
              </w:rPr>
              <w:sym w:font="Symbol" w:char="F0A3"/>
            </w:r>
            <w:r w:rsidRPr="00BF7FA5">
              <w:rPr>
                <w:szCs w:val="22"/>
                <w:lang w:val="en-GB"/>
              </w:rPr>
              <w:t xml:space="preserve"> f_offset </w:t>
            </w:r>
            <w:r w:rsidRPr="00BF7FA5">
              <w:rPr>
                <w:szCs w:val="22"/>
                <w:lang w:val="en-GB"/>
              </w:rPr>
              <w:br/>
              <w:t>&lt; 6.05 MHz</w:t>
            </w:r>
          </w:p>
        </w:tc>
        <w:tc>
          <w:tcPr>
            <w:tcW w:w="3546" w:type="dxa"/>
          </w:tcPr>
          <w:p w:rsidR="00253061" w:rsidRPr="00BF7FA5" w:rsidRDefault="00253061" w:rsidP="00FF6C46">
            <w:pPr>
              <w:pStyle w:val="Tabletext"/>
              <w:keepNext/>
              <w:keepLines/>
              <w:jc w:val="center"/>
              <w:rPr>
                <w:szCs w:val="22"/>
                <w:lang w:val="en-GB"/>
              </w:rPr>
            </w:pPr>
            <w:r w:rsidRPr="00BF7FA5">
              <w:rPr>
                <w:szCs w:val="22"/>
                <w:lang w:val="en-GB"/>
              </w:rPr>
              <w:t>–13.2 dBm</w:t>
            </w:r>
          </w:p>
        </w:tc>
        <w:tc>
          <w:tcPr>
            <w:tcW w:w="1273"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97" w:type="dxa"/>
          </w:tcPr>
          <w:p w:rsidR="00253061" w:rsidRPr="00BF7FA5" w:rsidRDefault="00253061" w:rsidP="00FF6C46">
            <w:pPr>
              <w:pStyle w:val="Tabletext"/>
              <w:keepNext/>
              <w:keepLines/>
              <w:jc w:val="center"/>
              <w:rPr>
                <w:szCs w:val="22"/>
                <w:lang w:val="en-GB"/>
              </w:rPr>
            </w:pPr>
            <w:r w:rsidRPr="00BF7FA5">
              <w:rPr>
                <w:szCs w:val="22"/>
                <w:lang w:val="en-GB"/>
              </w:rPr>
              <w:t xml:space="preserve">6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t xml:space="preserve"> </w:t>
            </w:r>
            <w:r w:rsidRPr="00BF7FA5">
              <w:rPr>
                <w:szCs w:val="22"/>
                <w:lang w:val="en-GB"/>
              </w:rPr>
              <w:br/>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i/>
                <w:iCs/>
                <w:szCs w:val="22"/>
                <w:vertAlign w:val="subscript"/>
                <w:lang w:val="en-GB"/>
              </w:rPr>
              <w:t>max</w:t>
            </w:r>
          </w:p>
        </w:tc>
        <w:tc>
          <w:tcPr>
            <w:tcW w:w="2823" w:type="dxa"/>
          </w:tcPr>
          <w:p w:rsidR="00253061" w:rsidRPr="00BF7FA5" w:rsidRDefault="00253061" w:rsidP="00FF6C46">
            <w:pPr>
              <w:pStyle w:val="Tabletext"/>
              <w:keepNext/>
              <w:keepLines/>
              <w:jc w:val="center"/>
              <w:rPr>
                <w:szCs w:val="22"/>
                <w:lang w:val="en-GB"/>
              </w:rPr>
            </w:pPr>
            <w:r w:rsidRPr="00BF7FA5">
              <w:rPr>
                <w:szCs w:val="22"/>
                <w:lang w:val="en-GB"/>
              </w:rPr>
              <w:t xml:space="preserve">6.5 MHz </w:t>
            </w:r>
            <w:r w:rsidRPr="00BF7FA5">
              <w:rPr>
                <w:szCs w:val="22"/>
                <w:lang w:val="en-GB"/>
              </w:rPr>
              <w:sym w:font="Symbol" w:char="F0A3"/>
            </w:r>
            <w:r w:rsidRPr="00BF7FA5">
              <w:rPr>
                <w:szCs w:val="22"/>
                <w:lang w:val="en-GB"/>
              </w:rPr>
              <w:t xml:space="preserve"> f_offset </w:t>
            </w:r>
            <w:r w:rsidRPr="00BF7FA5">
              <w:rPr>
                <w:szCs w:val="22"/>
                <w:lang w:val="en-GB"/>
              </w:rPr>
              <w:br/>
              <w:t>&lt; f_offset</w:t>
            </w:r>
            <w:r w:rsidRPr="00BF7FA5">
              <w:rPr>
                <w:i/>
                <w:iCs/>
                <w:szCs w:val="22"/>
                <w:vertAlign w:val="subscript"/>
                <w:lang w:val="en-GB"/>
              </w:rPr>
              <w:t>max</w:t>
            </w:r>
          </w:p>
        </w:tc>
        <w:tc>
          <w:tcPr>
            <w:tcW w:w="3546" w:type="dxa"/>
          </w:tcPr>
          <w:p w:rsidR="00253061" w:rsidRPr="00BF7FA5" w:rsidRDefault="00253061" w:rsidP="00FF6C46">
            <w:pPr>
              <w:pStyle w:val="Tabletext"/>
              <w:keepNext/>
              <w:keepLines/>
              <w:jc w:val="center"/>
              <w:rPr>
                <w:szCs w:val="22"/>
                <w:lang w:val="en-GB"/>
              </w:rPr>
            </w:pPr>
            <w:r w:rsidRPr="00BF7FA5">
              <w:rPr>
                <w:szCs w:val="22"/>
                <w:lang w:val="en-GB"/>
              </w:rPr>
              <w:t>–15 dBm</w:t>
            </w:r>
          </w:p>
        </w:tc>
        <w:tc>
          <w:tcPr>
            <w:tcW w:w="1273" w:type="dxa"/>
          </w:tcPr>
          <w:p w:rsidR="00253061" w:rsidRPr="00BF7FA5" w:rsidRDefault="00253061" w:rsidP="00FF6C46">
            <w:pPr>
              <w:pStyle w:val="Tabletext"/>
              <w:keepNext/>
              <w:keepLines/>
              <w:jc w:val="center"/>
              <w:rPr>
                <w:szCs w:val="22"/>
                <w:lang w:val="en-GB"/>
              </w:rPr>
            </w:pPr>
            <w:r w:rsidRPr="00BF7FA5">
              <w:rPr>
                <w:szCs w:val="22"/>
                <w:lang w:val="en-GB"/>
              </w:rPr>
              <w:t>1 MHz</w:t>
            </w:r>
          </w:p>
        </w:tc>
      </w:tr>
    </w:tbl>
    <w:p w:rsidR="00253061" w:rsidRPr="002D4836" w:rsidRDefault="00253061" w:rsidP="00253061">
      <w:pPr>
        <w:pStyle w:val="Tablefin"/>
      </w:pPr>
    </w:p>
    <w:p w:rsidR="00253061" w:rsidRPr="002D4836" w:rsidRDefault="00253061" w:rsidP="00BF7FA5">
      <w:pPr>
        <w:pStyle w:val="Tabletitle"/>
        <w:rPr>
          <w:lang w:val="en-GB" w:eastAsia="zh-CN"/>
        </w:rPr>
      </w:pPr>
      <w:r w:rsidRPr="002D4836">
        <w:rPr>
          <w:lang w:val="en-GB" w:eastAsia="zh-CN"/>
        </w:rPr>
        <w:t>f</w:t>
      </w:r>
      <w:r w:rsidR="00BF7FA5">
        <w:rPr>
          <w:lang w:val="en-GB" w:eastAsia="zh-CN"/>
        </w:rPr>
        <w:t>)</w:t>
      </w:r>
      <w:r w:rsidRPr="002D4836">
        <w:rPr>
          <w:lang w:val="en-GB" w:eastAsia="zh-CN"/>
        </w:rPr>
        <w:t xml:space="preserve"> </w:t>
      </w:r>
      <w:r>
        <w:rPr>
          <w:lang w:val="en-GB" w:eastAsia="zh-CN"/>
        </w:rPr>
        <w:t>B</w:t>
      </w:r>
      <w:r w:rsidRPr="00C73229">
        <w:rPr>
          <w:rFonts w:hint="eastAsia"/>
          <w:lang w:eastAsia="zh-CN"/>
        </w:rPr>
        <w:t>类中</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C73229">
        <w:rPr>
          <w:lang w:eastAsia="zh-CN"/>
        </w:rPr>
        <w:t xml:space="preserve"> MHz</w:t>
      </w:r>
      <w:r w:rsidRPr="00C73229">
        <w:rPr>
          <w:rFonts w:hint="eastAsia"/>
          <w:lang w:eastAsia="zh-CN"/>
        </w:rPr>
        <w:t>信道带宽</w:t>
      </w:r>
      <w:r>
        <w:rPr>
          <w:rFonts w:hint="eastAsia"/>
          <w:lang w:eastAsia="zh-CN"/>
        </w:rPr>
        <w:t>（</w:t>
      </w:r>
      <w:r w:rsidRPr="00C73229">
        <w:rPr>
          <w:lang w:eastAsia="zh-CN"/>
        </w:rPr>
        <w:t>E-UTRA</w:t>
      </w:r>
      <w:r w:rsidRPr="00C73229">
        <w:rPr>
          <w:rFonts w:hint="eastAsia"/>
          <w:lang w:eastAsia="zh-CN"/>
        </w:rPr>
        <w:t>频带</w:t>
      </w:r>
      <w:r w:rsidRPr="00C73229">
        <w:rPr>
          <w:lang w:eastAsia="zh-CN"/>
        </w:rPr>
        <w:t xml:space="preserve"> </w:t>
      </w:r>
      <w:r>
        <w:rPr>
          <w:rFonts w:cs="Arial"/>
          <w:lang w:val="en-GB" w:eastAsia="zh-CN"/>
        </w:rPr>
        <w:t xml:space="preserve">&gt; </w:t>
      </w:r>
      <w:r>
        <w:rPr>
          <w:lang w:eastAsia="zh-CN"/>
        </w:rPr>
        <w:t>3</w:t>
      </w:r>
      <w:r w:rsidRPr="00C73229">
        <w:rPr>
          <w:lang w:eastAsia="zh-CN"/>
        </w:rPr>
        <w:t> GHz</w:t>
      </w:r>
      <w:r>
        <w:rPr>
          <w:rFonts w:hint="eastAsia"/>
          <w:lang w:eastAsia="zh-CN"/>
        </w:rPr>
        <w:t>）</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835"/>
        <w:gridCol w:w="3537"/>
        <w:gridCol w:w="1287"/>
      </w:tblGrid>
      <w:tr w:rsidR="00253061" w:rsidRPr="002B4FF6" w:rsidTr="00856217">
        <w:trPr>
          <w:jc w:val="center"/>
        </w:trPr>
        <w:tc>
          <w:tcPr>
            <w:tcW w:w="1980"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835"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00BF7FA5">
              <w:rPr>
                <w:rFonts w:cs="??"/>
                <w:lang w:eastAsia="zh-CN"/>
              </w:rPr>
              <w:br/>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37" w:type="dxa"/>
            <w:vAlign w:val="center"/>
          </w:tcPr>
          <w:p w:rsidR="00253061" w:rsidRPr="002B4FF6" w:rsidRDefault="00253061" w:rsidP="00FF6C46">
            <w:pPr>
              <w:pStyle w:val="Tablehead"/>
              <w:keepLines/>
              <w:rPr>
                <w:sz w:val="20"/>
                <w:lang w:val="en-GB"/>
              </w:rPr>
            </w:pPr>
            <w:r w:rsidRPr="002B4FF6">
              <w:rPr>
                <w:rFonts w:cs="??" w:hint="eastAsia"/>
                <w:lang w:val="en-US" w:eastAsia="zh-CN"/>
              </w:rPr>
              <w:t>测试要求</w:t>
            </w:r>
          </w:p>
        </w:tc>
        <w:tc>
          <w:tcPr>
            <w:tcW w:w="1287" w:type="dxa"/>
            <w:vAlign w:val="center"/>
          </w:tcPr>
          <w:p w:rsidR="00253061" w:rsidRPr="002B4FF6" w:rsidRDefault="00253061" w:rsidP="00FF6C46">
            <w:pPr>
              <w:pStyle w:val="Tablehead"/>
              <w:keepLines/>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BF7FA5">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56217">
        <w:trPr>
          <w:jc w:val="center"/>
        </w:trPr>
        <w:tc>
          <w:tcPr>
            <w:tcW w:w="1980" w:type="dxa"/>
          </w:tcPr>
          <w:p w:rsidR="00253061" w:rsidRPr="00BF7FA5" w:rsidRDefault="00253061" w:rsidP="00FF6C46">
            <w:pPr>
              <w:pStyle w:val="Tabletext"/>
              <w:keepNext/>
              <w:keepLines/>
              <w:jc w:val="center"/>
              <w:rPr>
                <w:szCs w:val="22"/>
                <w:lang w:val="en-GB"/>
              </w:rPr>
            </w:pPr>
            <w:r w:rsidRPr="00BF7FA5">
              <w:rPr>
                <w:szCs w:val="22"/>
                <w:lang w:val="en-GB"/>
              </w:rPr>
              <w:t xml:space="preserve">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 xml:space="preserve">f </w:t>
            </w:r>
            <w:r w:rsidRPr="00BF7FA5">
              <w:rPr>
                <w:szCs w:val="22"/>
                <w:lang w:val="en-GB"/>
              </w:rPr>
              <w:br/>
              <w:t>&lt; 5 MHz</w:t>
            </w:r>
          </w:p>
        </w:tc>
        <w:tc>
          <w:tcPr>
            <w:tcW w:w="2835" w:type="dxa"/>
          </w:tcPr>
          <w:p w:rsidR="00253061" w:rsidRPr="00BF7FA5" w:rsidRDefault="00253061" w:rsidP="00FF6C46">
            <w:pPr>
              <w:pStyle w:val="Tabletext"/>
              <w:keepNext/>
              <w:keepLines/>
              <w:jc w:val="center"/>
              <w:rPr>
                <w:szCs w:val="22"/>
                <w:lang w:val="en-GB"/>
              </w:rPr>
            </w:pPr>
            <w:r w:rsidRPr="00BF7FA5">
              <w:rPr>
                <w:szCs w:val="22"/>
                <w:lang w:val="en-GB"/>
              </w:rPr>
              <w:t xml:space="preserve">0.05 MHz </w:t>
            </w:r>
            <w:r w:rsidRPr="00BF7FA5">
              <w:rPr>
                <w:szCs w:val="22"/>
                <w:lang w:val="en-GB"/>
              </w:rPr>
              <w:sym w:font="Symbol" w:char="F0A3"/>
            </w:r>
            <w:r w:rsidRPr="00BF7FA5">
              <w:rPr>
                <w:szCs w:val="22"/>
                <w:lang w:val="en-GB"/>
              </w:rPr>
              <w:t xml:space="preserve"> f_offset </w:t>
            </w:r>
            <w:r w:rsidRPr="00BF7FA5">
              <w:rPr>
                <w:szCs w:val="22"/>
                <w:lang w:val="en-GB"/>
              </w:rPr>
              <w:br/>
              <w:t>&lt; 5.05 MHz</w:t>
            </w:r>
          </w:p>
        </w:tc>
        <w:tc>
          <w:tcPr>
            <w:tcW w:w="3537" w:type="dxa"/>
            <w:vAlign w:val="center"/>
          </w:tcPr>
          <w:p w:rsidR="00253061" w:rsidRPr="00BF7FA5" w:rsidRDefault="00BF7FA5" w:rsidP="00FF6C46">
            <w:pPr>
              <w:pStyle w:val="Tabletext"/>
              <w:keepNext/>
              <w:keepLines/>
              <w:jc w:val="center"/>
              <w:rPr>
                <w:szCs w:val="22"/>
                <w:lang w:val="en-GB"/>
              </w:rPr>
            </w:pPr>
            <w:r w:rsidRPr="00BF7FA5">
              <w:rPr>
                <w:position w:val="-28"/>
                <w:szCs w:val="22"/>
                <w:lang w:val="en-GB"/>
              </w:rPr>
              <w:object w:dxaOrig="3580" w:dyaOrig="680">
                <v:shape id="_x0000_i1094" type="#_x0000_t75" style="width:154pt;height:31.3pt" o:ole="" fillcolor="window">
                  <v:imagedata r:id="rId140" o:title=""/>
                </v:shape>
                <o:OLEObject Type="Embed" ProgID="Equation.DSMT4" ShapeID="_x0000_i1094" DrawAspect="Content" ObjectID="_1504443373" r:id="rId151"/>
              </w:object>
            </w:r>
          </w:p>
        </w:tc>
        <w:tc>
          <w:tcPr>
            <w:tcW w:w="1287"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80" w:type="dxa"/>
          </w:tcPr>
          <w:p w:rsidR="00253061" w:rsidRPr="00BF7FA5" w:rsidRDefault="00253061" w:rsidP="00FF6C46">
            <w:pPr>
              <w:pStyle w:val="Tabletext"/>
              <w:keepNext/>
              <w:keepLines/>
              <w:jc w:val="center"/>
              <w:rPr>
                <w:szCs w:val="22"/>
              </w:rPr>
            </w:pPr>
            <w:r w:rsidRPr="00BF7FA5">
              <w:rPr>
                <w:szCs w:val="22"/>
              </w:rPr>
              <w:t xml:space="preserve">5 MHz </w:t>
            </w:r>
            <w:r w:rsidRPr="00BF7FA5">
              <w:rPr>
                <w:szCs w:val="22"/>
                <w:lang w:val="en-GB"/>
              </w:rPr>
              <w:sym w:font="Symbol" w:char="F0A3"/>
            </w:r>
            <w:r w:rsidRPr="00BF7FA5">
              <w:rPr>
                <w:szCs w:val="22"/>
              </w:rPr>
              <w:t xml:space="preserve"> </w:t>
            </w:r>
            <w:r w:rsidRPr="00BF7FA5">
              <w:rPr>
                <w:szCs w:val="22"/>
                <w:lang w:val="en-GB"/>
              </w:rPr>
              <w:sym w:font="Symbol" w:char="F044"/>
            </w:r>
            <w:r w:rsidRPr="00BF7FA5">
              <w:rPr>
                <w:i/>
                <w:iCs/>
                <w:szCs w:val="22"/>
              </w:rPr>
              <w:t>f</w:t>
            </w:r>
            <w:r w:rsidRPr="00BF7FA5">
              <w:rPr>
                <w:szCs w:val="22"/>
              </w:rPr>
              <w:t xml:space="preserve"> </w:t>
            </w:r>
            <w:r w:rsidRPr="00BF7FA5">
              <w:rPr>
                <w:szCs w:val="22"/>
              </w:rPr>
              <w:br/>
              <w:t xml:space="preserve">&lt; min </w:t>
            </w:r>
            <w:r w:rsidRPr="00BF7FA5">
              <w:rPr>
                <w:rFonts w:hint="eastAsia"/>
                <w:szCs w:val="22"/>
              </w:rPr>
              <w:t>（</w:t>
            </w:r>
            <w:r w:rsidRPr="00BF7FA5">
              <w:rPr>
                <w:szCs w:val="22"/>
              </w:rPr>
              <w:t xml:space="preserve">10 MHz, </w:t>
            </w:r>
            <w:r w:rsidRPr="00BF7FA5">
              <w:rPr>
                <w:szCs w:val="22"/>
                <w:lang w:val="en-GB"/>
              </w:rPr>
              <w:sym w:font="Symbol" w:char="F044"/>
            </w:r>
            <w:r w:rsidRPr="00BF7FA5">
              <w:rPr>
                <w:i/>
                <w:iCs/>
                <w:szCs w:val="22"/>
              </w:rPr>
              <w:t>f</w:t>
            </w:r>
            <w:r w:rsidRPr="00BF7FA5">
              <w:rPr>
                <w:i/>
                <w:iCs/>
                <w:szCs w:val="22"/>
                <w:vertAlign w:val="subscript"/>
              </w:rPr>
              <w:t>max</w:t>
            </w:r>
            <w:r w:rsidRPr="00BF7FA5">
              <w:rPr>
                <w:rFonts w:hint="eastAsia"/>
                <w:szCs w:val="22"/>
              </w:rPr>
              <w:t>）</w:t>
            </w:r>
          </w:p>
        </w:tc>
        <w:tc>
          <w:tcPr>
            <w:tcW w:w="2835" w:type="dxa"/>
          </w:tcPr>
          <w:p w:rsidR="00253061" w:rsidRPr="00BF7FA5" w:rsidRDefault="00253061" w:rsidP="00FF6C46">
            <w:pPr>
              <w:pStyle w:val="Tabletext"/>
              <w:keepNext/>
              <w:keepLines/>
              <w:jc w:val="center"/>
              <w:rPr>
                <w:szCs w:val="22"/>
                <w:lang w:val="en-GB"/>
              </w:rPr>
            </w:pPr>
            <w:r w:rsidRPr="00BF7FA5">
              <w:rPr>
                <w:szCs w:val="22"/>
                <w:lang w:val="en-GB"/>
              </w:rPr>
              <w:t xml:space="preserve">5.05 MHz </w:t>
            </w:r>
            <w:r w:rsidRPr="00BF7FA5">
              <w:rPr>
                <w:szCs w:val="22"/>
                <w:lang w:val="en-GB"/>
              </w:rPr>
              <w:sym w:font="Symbol" w:char="F0A3"/>
            </w:r>
            <w:r w:rsidRPr="00BF7FA5">
              <w:rPr>
                <w:szCs w:val="22"/>
                <w:lang w:val="en-GB"/>
              </w:rPr>
              <w:t xml:space="preserve"> f_offset </w:t>
            </w:r>
            <w:r w:rsidRPr="00BF7FA5">
              <w:rPr>
                <w:szCs w:val="22"/>
                <w:lang w:val="en-GB"/>
              </w:rPr>
              <w:br/>
              <w:t xml:space="preserve">&lt; min </w:t>
            </w:r>
            <w:r w:rsidRPr="00BF7FA5">
              <w:rPr>
                <w:rFonts w:hint="eastAsia"/>
                <w:szCs w:val="22"/>
                <w:lang w:val="en-GB"/>
              </w:rPr>
              <w:t>（</w:t>
            </w:r>
            <w:r w:rsidRPr="00BF7FA5">
              <w:rPr>
                <w:szCs w:val="22"/>
                <w:lang w:val="en-GB"/>
              </w:rPr>
              <w:t>10.05 MHz, f_offset</w:t>
            </w:r>
            <w:r w:rsidRPr="00BF7FA5">
              <w:rPr>
                <w:i/>
                <w:iCs/>
                <w:szCs w:val="22"/>
                <w:vertAlign w:val="subscript"/>
                <w:lang w:val="en-GB"/>
              </w:rPr>
              <w:t>max</w:t>
            </w:r>
            <w:r w:rsidRPr="00BF7FA5">
              <w:rPr>
                <w:rFonts w:hint="eastAsia"/>
                <w:szCs w:val="22"/>
                <w:lang w:val="en-GB"/>
              </w:rPr>
              <w:t>）</w:t>
            </w:r>
          </w:p>
        </w:tc>
        <w:tc>
          <w:tcPr>
            <w:tcW w:w="3537" w:type="dxa"/>
          </w:tcPr>
          <w:p w:rsidR="00253061" w:rsidRPr="00BF7FA5" w:rsidRDefault="00253061" w:rsidP="00FF6C46">
            <w:pPr>
              <w:pStyle w:val="Tabletext"/>
              <w:keepNext/>
              <w:keepLines/>
              <w:jc w:val="center"/>
              <w:rPr>
                <w:szCs w:val="22"/>
                <w:lang w:val="en-GB"/>
              </w:rPr>
            </w:pPr>
            <w:r w:rsidRPr="00BF7FA5">
              <w:rPr>
                <w:szCs w:val="22"/>
                <w:lang w:val="en-GB"/>
              </w:rPr>
              <w:t>–13.2 dBm</w:t>
            </w:r>
          </w:p>
        </w:tc>
        <w:tc>
          <w:tcPr>
            <w:tcW w:w="1287" w:type="dxa"/>
          </w:tcPr>
          <w:p w:rsidR="00253061" w:rsidRPr="00BF7FA5" w:rsidRDefault="00253061" w:rsidP="00FF6C46">
            <w:pPr>
              <w:pStyle w:val="Tabletext"/>
              <w:keepNext/>
              <w:keepLines/>
              <w:jc w:val="center"/>
              <w:rPr>
                <w:szCs w:val="22"/>
                <w:lang w:val="en-GB"/>
              </w:rPr>
            </w:pPr>
            <w:r w:rsidRPr="00BF7FA5">
              <w:rPr>
                <w:szCs w:val="22"/>
                <w:lang w:val="en-GB"/>
              </w:rPr>
              <w:t>100 kHz</w:t>
            </w:r>
          </w:p>
        </w:tc>
      </w:tr>
      <w:tr w:rsidR="00253061" w:rsidRPr="002B4FF6" w:rsidTr="00856217">
        <w:trPr>
          <w:jc w:val="center"/>
        </w:trPr>
        <w:tc>
          <w:tcPr>
            <w:tcW w:w="1980" w:type="dxa"/>
          </w:tcPr>
          <w:p w:rsidR="00253061" w:rsidRPr="00BF7FA5" w:rsidRDefault="00253061" w:rsidP="00FF6C46">
            <w:pPr>
              <w:pStyle w:val="Tabletext"/>
              <w:keepNext/>
              <w:keepLines/>
              <w:jc w:val="center"/>
              <w:rPr>
                <w:szCs w:val="22"/>
                <w:lang w:val="en-GB"/>
              </w:rPr>
            </w:pPr>
            <w:r w:rsidRPr="00BF7FA5">
              <w:rPr>
                <w:szCs w:val="22"/>
                <w:lang w:val="en-GB"/>
              </w:rPr>
              <w:t xml:space="preserve">10 MHz </w:t>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szCs w:val="22"/>
                <w:lang w:val="en-GB"/>
              </w:rPr>
              <w:br/>
            </w:r>
            <w:r w:rsidRPr="00BF7FA5">
              <w:rPr>
                <w:szCs w:val="22"/>
                <w:lang w:val="en-GB"/>
              </w:rPr>
              <w:sym w:font="Symbol" w:char="F0A3"/>
            </w:r>
            <w:r w:rsidRPr="00BF7FA5">
              <w:rPr>
                <w:szCs w:val="22"/>
                <w:lang w:val="en-GB"/>
              </w:rPr>
              <w:t xml:space="preserve"> </w:t>
            </w:r>
            <w:r w:rsidRPr="00BF7FA5">
              <w:rPr>
                <w:szCs w:val="22"/>
                <w:lang w:val="en-GB"/>
              </w:rPr>
              <w:sym w:font="Symbol" w:char="F044"/>
            </w:r>
            <w:r w:rsidRPr="00BF7FA5">
              <w:rPr>
                <w:i/>
                <w:iCs/>
                <w:szCs w:val="22"/>
                <w:lang w:val="en-GB"/>
              </w:rPr>
              <w:t>f</w:t>
            </w:r>
            <w:r w:rsidRPr="00BF7FA5">
              <w:rPr>
                <w:i/>
                <w:iCs/>
                <w:szCs w:val="22"/>
                <w:vertAlign w:val="subscript"/>
                <w:lang w:val="en-GB"/>
              </w:rPr>
              <w:t>max</w:t>
            </w:r>
          </w:p>
        </w:tc>
        <w:tc>
          <w:tcPr>
            <w:tcW w:w="2835" w:type="dxa"/>
          </w:tcPr>
          <w:p w:rsidR="00253061" w:rsidRPr="00BF7FA5" w:rsidRDefault="00253061" w:rsidP="00FF6C46">
            <w:pPr>
              <w:pStyle w:val="Tabletext"/>
              <w:keepNext/>
              <w:keepLines/>
              <w:jc w:val="center"/>
              <w:rPr>
                <w:szCs w:val="22"/>
                <w:lang w:val="en-GB"/>
              </w:rPr>
            </w:pPr>
            <w:r w:rsidRPr="00BF7FA5">
              <w:rPr>
                <w:szCs w:val="22"/>
                <w:lang w:val="en-GB"/>
              </w:rPr>
              <w:t xml:space="preserve">10.5 MHz </w:t>
            </w:r>
            <w:r w:rsidRPr="00BF7FA5">
              <w:rPr>
                <w:szCs w:val="22"/>
                <w:lang w:val="en-GB"/>
              </w:rPr>
              <w:sym w:font="Symbol" w:char="F0A3"/>
            </w:r>
            <w:r w:rsidRPr="00BF7FA5">
              <w:rPr>
                <w:szCs w:val="22"/>
                <w:lang w:val="en-GB"/>
              </w:rPr>
              <w:t xml:space="preserve"> f_offset </w:t>
            </w:r>
            <w:r w:rsidRPr="00BF7FA5">
              <w:rPr>
                <w:szCs w:val="22"/>
                <w:lang w:val="en-GB"/>
              </w:rPr>
              <w:br/>
              <w:t>&lt; f_offset</w:t>
            </w:r>
            <w:r w:rsidRPr="00BF7FA5">
              <w:rPr>
                <w:i/>
                <w:iCs/>
                <w:szCs w:val="22"/>
                <w:vertAlign w:val="subscript"/>
                <w:lang w:val="en-GB"/>
              </w:rPr>
              <w:t>max</w:t>
            </w:r>
          </w:p>
        </w:tc>
        <w:tc>
          <w:tcPr>
            <w:tcW w:w="3537" w:type="dxa"/>
          </w:tcPr>
          <w:p w:rsidR="00253061" w:rsidRPr="00BF7FA5" w:rsidRDefault="00BF7FA5" w:rsidP="00FF6C46">
            <w:pPr>
              <w:pStyle w:val="Tabletext"/>
              <w:keepNext/>
              <w:keepLines/>
              <w:jc w:val="center"/>
              <w:rPr>
                <w:szCs w:val="22"/>
                <w:lang w:val="en-GB"/>
              </w:rPr>
            </w:pPr>
            <w:r>
              <w:rPr>
                <w:szCs w:val="22"/>
                <w:lang w:val="en-GB"/>
              </w:rPr>
              <w:t>–15 dBm</w:t>
            </w:r>
            <w:r w:rsidR="00253061" w:rsidRPr="00BF7FA5">
              <w:rPr>
                <w:rFonts w:hint="eastAsia"/>
                <w:szCs w:val="22"/>
                <w:lang w:val="en-GB"/>
              </w:rPr>
              <w:t>（注</w:t>
            </w:r>
            <w:r w:rsidR="00253061" w:rsidRPr="00BF7FA5">
              <w:rPr>
                <w:szCs w:val="22"/>
                <w:lang w:val="en-GB"/>
              </w:rPr>
              <w:t>3</w:t>
            </w:r>
            <w:r w:rsidR="00253061" w:rsidRPr="00BF7FA5">
              <w:rPr>
                <w:rFonts w:hint="eastAsia"/>
                <w:szCs w:val="22"/>
                <w:lang w:val="en-GB"/>
              </w:rPr>
              <w:t>）</w:t>
            </w:r>
          </w:p>
        </w:tc>
        <w:tc>
          <w:tcPr>
            <w:tcW w:w="1287" w:type="dxa"/>
          </w:tcPr>
          <w:p w:rsidR="00253061" w:rsidRPr="00BF7FA5" w:rsidRDefault="00253061" w:rsidP="00FF6C46">
            <w:pPr>
              <w:pStyle w:val="Tabletext"/>
              <w:keepNext/>
              <w:keepLines/>
              <w:jc w:val="center"/>
              <w:rPr>
                <w:szCs w:val="22"/>
                <w:lang w:val="en-GB"/>
              </w:rPr>
            </w:pPr>
            <w:r w:rsidRPr="00BF7FA5">
              <w:rPr>
                <w:szCs w:val="22"/>
                <w:lang w:val="en-GB"/>
              </w:rPr>
              <w:t>1 MHz</w:t>
            </w:r>
          </w:p>
        </w:tc>
      </w:tr>
    </w:tbl>
    <w:p w:rsidR="00253061" w:rsidRPr="002D4836" w:rsidRDefault="00253061" w:rsidP="00253061">
      <w:pPr>
        <w:pStyle w:val="Tablefin"/>
      </w:pPr>
    </w:p>
    <w:p w:rsidR="00253061" w:rsidRPr="002D4836" w:rsidRDefault="00253061" w:rsidP="00253061">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2D4836">
          <w:rPr>
            <w:lang w:val="en-GB" w:eastAsia="zh-CN"/>
          </w:rPr>
          <w:t>2.4.2a</w:t>
        </w:r>
        <w:r w:rsidRPr="002D4836">
          <w:rPr>
            <w:lang w:val="en-GB" w:eastAsia="zh-CN"/>
          </w:rPr>
          <w:tab/>
        </w:r>
      </w:smartTag>
      <w:r>
        <w:rPr>
          <w:rFonts w:hint="eastAsia"/>
          <w:lang w:val="en-GB" w:eastAsia="zh-CN"/>
        </w:rPr>
        <w:t>广域</w:t>
      </w:r>
      <w:r>
        <w:rPr>
          <w:lang w:val="en-GB" w:eastAsia="zh-CN"/>
        </w:rPr>
        <w:t>BS</w:t>
      </w:r>
      <w:r>
        <w:rPr>
          <w:rFonts w:hint="eastAsia"/>
          <w:lang w:val="en-GB" w:eastAsia="zh-CN"/>
        </w:rPr>
        <w:t>的</w:t>
      </w:r>
      <w:r w:rsidRPr="00E92A37">
        <w:rPr>
          <w:lang w:val="en-GB" w:eastAsia="zh-CN"/>
        </w:rPr>
        <w:t xml:space="preserve">E-UTRA </w:t>
      </w:r>
      <w:r w:rsidRPr="00E92A37">
        <w:rPr>
          <w:rFonts w:hint="eastAsia"/>
          <w:lang w:val="en-GB" w:eastAsia="zh-CN"/>
        </w:rPr>
        <w:t>频谱掩模</w:t>
      </w:r>
      <w:r>
        <w:rPr>
          <w:rFonts w:hint="eastAsia"/>
          <w:lang w:val="en-GB" w:eastAsia="zh-CN"/>
        </w:rPr>
        <w:t>（</w:t>
      </w:r>
      <w:r w:rsidRPr="00E92A37">
        <w:rPr>
          <w:lang w:val="en-GB" w:eastAsia="zh-CN"/>
        </w:rPr>
        <w:t>B</w:t>
      </w:r>
      <w:r w:rsidRPr="00E92A37">
        <w:rPr>
          <w:rFonts w:hint="eastAsia"/>
          <w:lang w:val="en-GB" w:eastAsia="zh-CN"/>
        </w:rPr>
        <w:t>类，选项</w:t>
      </w:r>
      <w:r>
        <w:rPr>
          <w:lang w:val="en-GB" w:eastAsia="zh-CN"/>
        </w:rPr>
        <w:t>2</w:t>
      </w:r>
      <w:r>
        <w:rPr>
          <w:rFonts w:hint="eastAsia"/>
          <w:lang w:val="en-GB" w:eastAsia="zh-CN"/>
        </w:rPr>
        <w:t>）</w:t>
      </w:r>
    </w:p>
    <w:p w:rsidR="00253061" w:rsidRDefault="00253061" w:rsidP="00253061">
      <w:pPr>
        <w:ind w:firstLineChars="200" w:firstLine="480"/>
        <w:rPr>
          <w:lang w:eastAsia="zh-CN"/>
        </w:rPr>
      </w:pPr>
      <w:r>
        <w:rPr>
          <w:rFonts w:hint="eastAsia"/>
          <w:lang w:eastAsia="zh-CN"/>
        </w:rPr>
        <w:t>本小节的限值适用于欧洲，并可能区域性地适用于工作在频带</w:t>
      </w:r>
      <w:r>
        <w:rPr>
          <w:lang w:eastAsia="zh-CN"/>
        </w:rPr>
        <w:t>33</w:t>
      </w:r>
      <w:r>
        <w:rPr>
          <w:rFonts w:hint="eastAsia"/>
          <w:lang w:eastAsia="zh-CN"/>
        </w:rPr>
        <w:t>或</w:t>
      </w:r>
      <w:r>
        <w:rPr>
          <w:lang w:eastAsia="zh-CN"/>
        </w:rPr>
        <w:t>34</w:t>
      </w:r>
      <w:r>
        <w:rPr>
          <w:rFonts w:hint="eastAsia"/>
          <w:lang w:eastAsia="zh-CN"/>
        </w:rPr>
        <w:t>的</w:t>
      </w:r>
      <w:r>
        <w:rPr>
          <w:lang w:eastAsia="zh-CN"/>
        </w:rPr>
        <w:t>BS</w:t>
      </w:r>
      <w:r>
        <w:rPr>
          <w:rFonts w:hint="eastAsia"/>
          <w:lang w:eastAsia="zh-CN"/>
        </w:rPr>
        <w:t>。</w:t>
      </w:r>
    </w:p>
    <w:p w:rsidR="00BF7FA5" w:rsidRDefault="00BF7FA5">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253061" w:rsidRDefault="00253061" w:rsidP="00BF7FA5">
      <w:pPr>
        <w:ind w:firstLineChars="200" w:firstLine="480"/>
        <w:rPr>
          <w:lang w:eastAsia="zh-CN"/>
        </w:rPr>
      </w:pPr>
      <w:r>
        <w:rPr>
          <w:rFonts w:hint="eastAsia"/>
          <w:lang w:eastAsia="zh-CN"/>
        </w:rPr>
        <w:lastRenderedPageBreak/>
        <w:t>对于工作在频带</w:t>
      </w:r>
      <w:r>
        <w:rPr>
          <w:lang w:eastAsia="zh-CN"/>
        </w:rPr>
        <w:t>33</w:t>
      </w:r>
      <w:r>
        <w:rPr>
          <w:rFonts w:hint="eastAsia"/>
          <w:lang w:eastAsia="zh-CN"/>
        </w:rPr>
        <w:t>和</w:t>
      </w:r>
      <w:r>
        <w:rPr>
          <w:lang w:eastAsia="zh-CN"/>
        </w:rPr>
        <w:t>34</w:t>
      </w:r>
      <w:r>
        <w:rPr>
          <w:rFonts w:hint="eastAsia"/>
          <w:lang w:eastAsia="zh-CN"/>
        </w:rPr>
        <w:t>的</w:t>
      </w:r>
      <w:r>
        <w:rPr>
          <w:lang w:eastAsia="zh-CN"/>
        </w:rPr>
        <w:t>E-UTRA BS</w:t>
      </w:r>
      <w:r>
        <w:rPr>
          <w:rFonts w:hint="eastAsia"/>
          <w:lang w:eastAsia="zh-CN"/>
        </w:rPr>
        <w:t>，发射电平不得超过表</w:t>
      </w:r>
      <w:r>
        <w:rPr>
          <w:lang w:eastAsia="zh-CN"/>
        </w:rPr>
        <w:t>43BA a</w:t>
      </w:r>
      <w:r w:rsidR="00BF7FA5">
        <w:rPr>
          <w:lang w:eastAsia="zh-CN"/>
        </w:rPr>
        <w:t>)</w:t>
      </w:r>
      <w:r>
        <w:rPr>
          <w:rFonts w:hint="eastAsia"/>
          <w:lang w:eastAsia="zh-CN"/>
        </w:rPr>
        <w:t>至</w:t>
      </w:r>
      <w:r>
        <w:rPr>
          <w:lang w:eastAsia="zh-CN"/>
        </w:rPr>
        <w:t>43BA c</w:t>
      </w:r>
      <w:r w:rsidR="00BF7FA5">
        <w:rPr>
          <w:lang w:eastAsia="zh-CN"/>
        </w:rPr>
        <w:t>)</w:t>
      </w:r>
      <w:r>
        <w:rPr>
          <w:rFonts w:hint="eastAsia"/>
          <w:lang w:eastAsia="zh-CN"/>
        </w:rPr>
        <w:t>规定的最大电平。</w:t>
      </w:r>
    </w:p>
    <w:p w:rsidR="00253061" w:rsidRPr="008B512B" w:rsidRDefault="00253061" w:rsidP="00A32ADC">
      <w:pPr>
        <w:pStyle w:val="TableNo"/>
        <w:rPr>
          <w:lang w:eastAsia="zh-CN"/>
        </w:rPr>
      </w:pPr>
      <w:r>
        <w:rPr>
          <w:rFonts w:hint="eastAsia"/>
          <w:lang w:val="en-GB" w:eastAsia="zh-CN"/>
        </w:rPr>
        <w:t>表</w:t>
      </w:r>
      <w:r w:rsidRPr="008B512B">
        <w:rPr>
          <w:lang w:eastAsia="zh-CN"/>
        </w:rPr>
        <w:t>43BA</w:t>
      </w:r>
    </w:p>
    <w:p w:rsidR="00253061" w:rsidRPr="008B512B" w:rsidRDefault="00253061" w:rsidP="00253061">
      <w:pPr>
        <w:pStyle w:val="Tabletitle"/>
        <w:rPr>
          <w:lang w:eastAsia="zh-CN"/>
        </w:rPr>
      </w:pPr>
      <w:r>
        <w:rPr>
          <w:lang w:eastAsia="zh-CN"/>
        </w:rPr>
        <w:t>a)</w:t>
      </w:r>
      <w:r w:rsidRPr="00C73229">
        <w:rPr>
          <w:lang w:eastAsia="zh-CN"/>
        </w:rPr>
        <w:t> </w:t>
      </w:r>
      <w:r>
        <w:rPr>
          <w:rFonts w:hint="eastAsia"/>
          <w:lang w:eastAsia="zh-CN"/>
        </w:rPr>
        <w:t>用于</w:t>
      </w:r>
      <w:r>
        <w:rPr>
          <w:lang w:eastAsia="zh-CN"/>
        </w:rPr>
        <w:t>B</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8B512B">
        <w:rPr>
          <w:lang w:eastAsia="zh-CN"/>
        </w:rPr>
        <w:t xml:space="preserve"> MHz </w:t>
      </w:r>
      <w:r>
        <w:rPr>
          <w:rFonts w:hint="eastAsia"/>
          <w:lang w:eastAsia="zh-CN"/>
        </w:rPr>
        <w:t>信道带宽的频带</w:t>
      </w:r>
      <w:r>
        <w:rPr>
          <w:lang w:eastAsia="zh-CN"/>
        </w:rPr>
        <w:t>33</w:t>
      </w:r>
      <w:r>
        <w:rPr>
          <w:rFonts w:hint="eastAsia"/>
          <w:lang w:eastAsia="zh-CN"/>
        </w:rPr>
        <w:t>和</w:t>
      </w:r>
      <w:r>
        <w:rPr>
          <w:lang w:eastAsia="zh-CN"/>
        </w:rPr>
        <w:t>34</w:t>
      </w:r>
      <w:r>
        <w:rPr>
          <w:rFonts w:hint="eastAsia"/>
          <w:lang w:eastAsia="zh-CN"/>
        </w:rPr>
        <w:t>的</w:t>
      </w:r>
      <w:r>
        <w:rPr>
          <w:lang w:eastAsia="zh-CN"/>
        </w:rPr>
        <w:br/>
      </w:r>
      <w:r>
        <w:rPr>
          <w:rFonts w:hint="eastAsia"/>
          <w:lang w:eastAsia="zh-CN"/>
        </w:rPr>
        <w:t>区域工作频带的无用发射限值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590"/>
        <w:gridCol w:w="3765"/>
        <w:gridCol w:w="1287"/>
      </w:tblGrid>
      <w:tr w:rsidR="00253061" w:rsidRPr="002B4FF6" w:rsidTr="00897872">
        <w:trPr>
          <w:cantSplit/>
          <w:jc w:val="center"/>
        </w:trPr>
        <w:tc>
          <w:tcPr>
            <w:tcW w:w="1997"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590"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00A32ADC">
              <w:rPr>
                <w:rFonts w:cs="??"/>
                <w:lang w:eastAsia="zh-CN"/>
              </w:rPr>
              <w:br/>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765"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287" w:type="dxa"/>
            <w:vAlign w:val="center"/>
          </w:tcPr>
          <w:p w:rsidR="00253061" w:rsidRPr="002B4FF6" w:rsidRDefault="00253061" w:rsidP="00A32ADC">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A32ADC">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1997" w:type="dxa"/>
          </w:tcPr>
          <w:p w:rsidR="00253061" w:rsidRPr="00A32ADC" w:rsidRDefault="00253061" w:rsidP="00FF6C46">
            <w:pPr>
              <w:pStyle w:val="Tabletext"/>
              <w:keepNext/>
              <w:keepLines/>
              <w:jc w:val="center"/>
              <w:rPr>
                <w:szCs w:val="22"/>
                <w:lang w:val="en-GB"/>
              </w:rPr>
            </w:pPr>
            <w:r w:rsidRPr="00A32ADC">
              <w:rPr>
                <w:szCs w:val="22"/>
                <w:lang w:val="en-GB"/>
              </w:rPr>
              <w:t xml:space="preserve">0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0.2 MHz</w:t>
            </w:r>
          </w:p>
        </w:tc>
        <w:tc>
          <w:tcPr>
            <w:tcW w:w="2590" w:type="dxa"/>
          </w:tcPr>
          <w:p w:rsidR="00253061" w:rsidRPr="00A32ADC" w:rsidRDefault="00253061" w:rsidP="00FF6C46">
            <w:pPr>
              <w:pStyle w:val="Tabletext"/>
              <w:keepNext/>
              <w:keepLines/>
              <w:jc w:val="center"/>
              <w:rPr>
                <w:szCs w:val="22"/>
                <w:lang w:val="en-GB"/>
              </w:rPr>
            </w:pPr>
            <w:r w:rsidRPr="00A32ADC">
              <w:rPr>
                <w:szCs w:val="22"/>
                <w:lang w:val="en-GB"/>
              </w:rPr>
              <w:t xml:space="preserve">0.015 MHz </w:t>
            </w:r>
            <w:r w:rsidRPr="00A32ADC">
              <w:rPr>
                <w:szCs w:val="22"/>
                <w:lang w:val="en-GB"/>
              </w:rPr>
              <w:sym w:font="Symbol" w:char="F0A3"/>
            </w:r>
            <w:r w:rsidRPr="00A32ADC">
              <w:rPr>
                <w:szCs w:val="22"/>
                <w:lang w:val="en-GB"/>
              </w:rPr>
              <w:t xml:space="preserve"> f_offset </w:t>
            </w:r>
            <w:r w:rsidRPr="00A32ADC">
              <w:rPr>
                <w:szCs w:val="22"/>
                <w:lang w:val="en-GB"/>
              </w:rPr>
              <w:br/>
              <w:t>&lt; 0.215 MHz</w:t>
            </w:r>
          </w:p>
        </w:tc>
        <w:tc>
          <w:tcPr>
            <w:tcW w:w="3765" w:type="dxa"/>
          </w:tcPr>
          <w:p w:rsidR="00253061" w:rsidRPr="00A32ADC" w:rsidRDefault="00253061" w:rsidP="00FF6C46">
            <w:pPr>
              <w:pStyle w:val="Tabletext"/>
              <w:keepNext/>
              <w:keepLines/>
              <w:jc w:val="center"/>
              <w:rPr>
                <w:szCs w:val="22"/>
                <w:lang w:val="en-GB"/>
              </w:rPr>
            </w:pPr>
            <w:r w:rsidRPr="00A32ADC">
              <w:rPr>
                <w:szCs w:val="22"/>
                <w:lang w:val="en-GB"/>
              </w:rPr>
              <w:t>–12.5 dBm</w:t>
            </w:r>
          </w:p>
        </w:tc>
        <w:tc>
          <w:tcPr>
            <w:tcW w:w="1287"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1997" w:type="dxa"/>
          </w:tcPr>
          <w:p w:rsidR="00253061" w:rsidRPr="00A32ADC" w:rsidRDefault="00253061" w:rsidP="00FF6C46">
            <w:pPr>
              <w:pStyle w:val="Tabletext"/>
              <w:keepNext/>
              <w:keepLines/>
              <w:jc w:val="center"/>
              <w:rPr>
                <w:szCs w:val="22"/>
                <w:lang w:val="en-GB"/>
              </w:rPr>
            </w:pPr>
            <w:r w:rsidRPr="00A32ADC">
              <w:rPr>
                <w:szCs w:val="22"/>
                <w:lang w:val="en-GB"/>
              </w:rPr>
              <w:t xml:space="preserve">0.2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1 MHz</w:t>
            </w:r>
          </w:p>
        </w:tc>
        <w:tc>
          <w:tcPr>
            <w:tcW w:w="2590" w:type="dxa"/>
          </w:tcPr>
          <w:p w:rsidR="00253061" w:rsidRPr="00A32ADC" w:rsidRDefault="00253061" w:rsidP="00FF6C46">
            <w:pPr>
              <w:pStyle w:val="Tabletext"/>
              <w:keepNext/>
              <w:keepLines/>
              <w:jc w:val="center"/>
              <w:rPr>
                <w:szCs w:val="22"/>
                <w:lang w:val="en-GB"/>
              </w:rPr>
            </w:pPr>
            <w:r w:rsidRPr="00A32ADC">
              <w:rPr>
                <w:szCs w:val="22"/>
                <w:lang w:val="en-GB"/>
              </w:rPr>
              <w:t xml:space="preserve">0.215 MHz </w:t>
            </w:r>
            <w:r w:rsidRPr="00A32ADC">
              <w:rPr>
                <w:szCs w:val="22"/>
                <w:lang w:val="en-GB"/>
              </w:rPr>
              <w:sym w:font="Symbol" w:char="F0A3"/>
            </w:r>
            <w:r w:rsidRPr="00A32ADC">
              <w:rPr>
                <w:szCs w:val="22"/>
                <w:lang w:val="en-GB"/>
              </w:rPr>
              <w:t xml:space="preserve"> f_offset </w:t>
            </w:r>
            <w:r w:rsidRPr="00A32ADC">
              <w:rPr>
                <w:szCs w:val="22"/>
                <w:lang w:val="en-GB"/>
              </w:rPr>
              <w:br/>
              <w:t>&lt; 1.015 MHz</w:t>
            </w:r>
          </w:p>
        </w:tc>
        <w:tc>
          <w:tcPr>
            <w:tcW w:w="3765" w:type="dxa"/>
          </w:tcPr>
          <w:p w:rsidR="00253061" w:rsidRPr="00A32ADC" w:rsidRDefault="00897872" w:rsidP="00FF6C46">
            <w:pPr>
              <w:pStyle w:val="Tabletext"/>
              <w:keepNext/>
              <w:keepLines/>
              <w:jc w:val="center"/>
              <w:rPr>
                <w:szCs w:val="22"/>
                <w:lang w:val="en-GB"/>
              </w:rPr>
            </w:pPr>
            <w:r w:rsidRPr="00A32ADC">
              <w:rPr>
                <w:position w:val="-28"/>
                <w:szCs w:val="22"/>
                <w:lang w:val="en-GB"/>
              </w:rPr>
              <w:object w:dxaOrig="3879" w:dyaOrig="680">
                <v:shape id="_x0000_i1095" type="#_x0000_t75" style="width:176.55pt;height:27.55pt" o:ole="" fillcolor="window">
                  <v:imagedata r:id="rId152" o:title=""/>
                </v:shape>
                <o:OLEObject Type="Embed" ProgID="Equation.DSMT4" ShapeID="_x0000_i1095" DrawAspect="Content" ObjectID="_1504443374" r:id="rId153"/>
              </w:object>
            </w:r>
          </w:p>
        </w:tc>
        <w:tc>
          <w:tcPr>
            <w:tcW w:w="1287"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1997" w:type="dxa"/>
          </w:tcPr>
          <w:p w:rsidR="00253061" w:rsidRPr="00A32ADC" w:rsidRDefault="00253061" w:rsidP="00FF6C46">
            <w:pPr>
              <w:pStyle w:val="Tabletext"/>
              <w:keepNext/>
              <w:keepLines/>
              <w:jc w:val="center"/>
              <w:rPr>
                <w:szCs w:val="22"/>
                <w:lang w:val="en-GB"/>
              </w:rPr>
            </w:pPr>
            <w:r w:rsidRPr="00A32ADC">
              <w:rPr>
                <w:rFonts w:hint="eastAsia"/>
                <w:szCs w:val="22"/>
                <w:lang w:val="en-GB"/>
              </w:rPr>
              <w:t>（注</w:t>
            </w:r>
            <w:r w:rsidRPr="00A32ADC">
              <w:rPr>
                <w:szCs w:val="22"/>
                <w:lang w:val="en-GB"/>
              </w:rPr>
              <w:t>2</w:t>
            </w:r>
            <w:r w:rsidRPr="00A32ADC">
              <w:rPr>
                <w:rFonts w:hint="eastAsia"/>
                <w:szCs w:val="22"/>
                <w:lang w:val="en-GB"/>
              </w:rPr>
              <w:t>）</w:t>
            </w:r>
          </w:p>
        </w:tc>
        <w:tc>
          <w:tcPr>
            <w:tcW w:w="2590" w:type="dxa"/>
          </w:tcPr>
          <w:p w:rsidR="00253061" w:rsidRPr="00A32ADC" w:rsidRDefault="00253061" w:rsidP="00FF6C46">
            <w:pPr>
              <w:pStyle w:val="Tabletext"/>
              <w:keepNext/>
              <w:keepLines/>
              <w:jc w:val="center"/>
              <w:rPr>
                <w:szCs w:val="22"/>
                <w:lang w:val="en-GB"/>
              </w:rPr>
            </w:pPr>
            <w:r w:rsidRPr="00A32ADC">
              <w:rPr>
                <w:szCs w:val="22"/>
                <w:lang w:val="en-GB"/>
              </w:rPr>
              <w:t xml:space="preserve">1.015 MHz </w:t>
            </w:r>
            <w:r w:rsidRPr="00A32ADC">
              <w:rPr>
                <w:szCs w:val="22"/>
                <w:lang w:val="en-GB"/>
              </w:rPr>
              <w:sym w:font="Symbol" w:char="F0A3"/>
            </w:r>
            <w:r w:rsidRPr="00A32ADC">
              <w:rPr>
                <w:szCs w:val="22"/>
                <w:lang w:val="en-GB"/>
              </w:rPr>
              <w:t xml:space="preserve"> f_offset </w:t>
            </w:r>
            <w:r w:rsidRPr="00A32ADC">
              <w:rPr>
                <w:szCs w:val="22"/>
                <w:lang w:val="en-GB"/>
              </w:rPr>
              <w:br/>
              <w:t>&lt; 1.5 MHz</w:t>
            </w:r>
          </w:p>
        </w:tc>
        <w:tc>
          <w:tcPr>
            <w:tcW w:w="3765" w:type="dxa"/>
          </w:tcPr>
          <w:p w:rsidR="00253061" w:rsidRPr="00A32ADC" w:rsidRDefault="00253061" w:rsidP="00FF6C46">
            <w:pPr>
              <w:pStyle w:val="Tabletext"/>
              <w:keepNext/>
              <w:keepLines/>
              <w:jc w:val="center"/>
              <w:rPr>
                <w:szCs w:val="22"/>
                <w:lang w:val="en-GB"/>
              </w:rPr>
            </w:pPr>
            <w:r w:rsidRPr="00A32ADC">
              <w:rPr>
                <w:szCs w:val="22"/>
                <w:lang w:val="en-GB"/>
              </w:rPr>
              <w:t>–24.5 dBm</w:t>
            </w:r>
          </w:p>
        </w:tc>
        <w:tc>
          <w:tcPr>
            <w:tcW w:w="1287"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1997" w:type="dxa"/>
          </w:tcPr>
          <w:p w:rsidR="00253061" w:rsidRPr="00A32ADC" w:rsidRDefault="00253061" w:rsidP="00A32ADC">
            <w:pPr>
              <w:pStyle w:val="Tabletext"/>
              <w:keepNext/>
              <w:keepLines/>
              <w:jc w:val="center"/>
              <w:rPr>
                <w:szCs w:val="22"/>
              </w:rPr>
            </w:pPr>
            <w:r w:rsidRPr="00A32ADC">
              <w:rPr>
                <w:szCs w:val="22"/>
              </w:rPr>
              <w:t xml:space="preserve">1 MHz </w:t>
            </w:r>
            <w:r w:rsidRPr="00A32ADC">
              <w:rPr>
                <w:szCs w:val="22"/>
                <w:lang w:val="en-GB"/>
              </w:rPr>
              <w:sym w:font="Symbol" w:char="F0A3"/>
            </w:r>
            <w:r w:rsidRPr="00A32ADC">
              <w:rPr>
                <w:szCs w:val="22"/>
              </w:rPr>
              <w:t xml:space="preserve"> </w:t>
            </w:r>
            <w:r w:rsidRPr="00A32ADC">
              <w:rPr>
                <w:szCs w:val="22"/>
                <w:lang w:val="en-GB"/>
              </w:rPr>
              <w:sym w:font="Symbol" w:char="F044"/>
            </w:r>
            <w:r w:rsidRPr="00A32ADC">
              <w:rPr>
                <w:i/>
                <w:iCs/>
                <w:szCs w:val="22"/>
              </w:rPr>
              <w:t>f</w:t>
            </w:r>
            <w:r w:rsidRPr="00A32ADC">
              <w:rPr>
                <w:szCs w:val="22"/>
              </w:rPr>
              <w:t xml:space="preserve"> </w:t>
            </w:r>
            <w:r w:rsidRPr="00A32ADC">
              <w:rPr>
                <w:szCs w:val="22"/>
                <w:lang w:val="en-GB"/>
              </w:rPr>
              <w:sym w:font="Symbol" w:char="F0A3"/>
            </w:r>
            <w:r w:rsidR="00A32ADC" w:rsidRPr="00A32ADC">
              <w:rPr>
                <w:szCs w:val="22"/>
              </w:rPr>
              <w:t>min(</w:t>
            </w:r>
            <w:r w:rsidRPr="00A32ADC">
              <w:rPr>
                <w:szCs w:val="22"/>
              </w:rPr>
              <w:t xml:space="preserve">10 MHz, </w:t>
            </w:r>
            <w:r w:rsidRPr="00A32ADC">
              <w:rPr>
                <w:szCs w:val="22"/>
                <w:lang w:val="en-GB"/>
              </w:rPr>
              <w:sym w:font="Symbol" w:char="F044"/>
            </w:r>
            <w:r w:rsidRPr="00A32ADC">
              <w:rPr>
                <w:i/>
                <w:iCs/>
                <w:szCs w:val="22"/>
              </w:rPr>
              <w:t>f</w:t>
            </w:r>
            <w:r w:rsidRPr="00A32ADC">
              <w:rPr>
                <w:i/>
                <w:iCs/>
                <w:szCs w:val="22"/>
                <w:vertAlign w:val="subscript"/>
              </w:rPr>
              <w:t>max</w:t>
            </w:r>
            <w:r w:rsidR="00A32ADC" w:rsidRPr="00A32ADC">
              <w:rPr>
                <w:rFonts w:hint="eastAsia"/>
                <w:szCs w:val="22"/>
              </w:rPr>
              <w:t>)</w:t>
            </w:r>
          </w:p>
        </w:tc>
        <w:tc>
          <w:tcPr>
            <w:tcW w:w="2590" w:type="dxa"/>
          </w:tcPr>
          <w:p w:rsidR="00253061" w:rsidRPr="00A32ADC" w:rsidRDefault="00253061" w:rsidP="00A32ADC">
            <w:pPr>
              <w:pStyle w:val="Tabletext"/>
              <w:keepNext/>
              <w:keepLines/>
              <w:jc w:val="center"/>
              <w:rPr>
                <w:szCs w:val="22"/>
                <w:lang w:val="en-GB"/>
              </w:rPr>
            </w:pPr>
            <w:r w:rsidRPr="00A32ADC">
              <w:rPr>
                <w:szCs w:val="22"/>
                <w:lang w:val="en-GB"/>
              </w:rPr>
              <w:t xml:space="preserve">1.5 MHz </w:t>
            </w:r>
            <w:r w:rsidRPr="00A32ADC">
              <w:rPr>
                <w:szCs w:val="22"/>
                <w:lang w:val="en-GB"/>
              </w:rPr>
              <w:sym w:font="Symbol" w:char="F0A3"/>
            </w:r>
            <w:r w:rsidRPr="00A32ADC">
              <w:rPr>
                <w:szCs w:val="22"/>
                <w:lang w:val="en-GB"/>
              </w:rPr>
              <w:t xml:space="preserve"> f_offset </w:t>
            </w:r>
            <w:r w:rsidRPr="00A32ADC">
              <w:rPr>
                <w:szCs w:val="22"/>
                <w:lang w:val="en-GB"/>
              </w:rPr>
              <w:br/>
              <w:t>&lt; min</w:t>
            </w:r>
            <w:r w:rsidR="00A32ADC" w:rsidRPr="00A32ADC">
              <w:rPr>
                <w:rFonts w:hint="eastAsia"/>
                <w:szCs w:val="22"/>
                <w:lang w:val="en-GB"/>
              </w:rPr>
              <w:t>(</w:t>
            </w:r>
            <w:r w:rsidRPr="00A32ADC">
              <w:rPr>
                <w:szCs w:val="22"/>
                <w:lang w:val="en-GB"/>
              </w:rPr>
              <w:t>10.5 MHz, f_offset</w:t>
            </w:r>
            <w:r w:rsidRPr="00A32ADC">
              <w:rPr>
                <w:i/>
                <w:iCs/>
                <w:szCs w:val="22"/>
                <w:vertAlign w:val="subscript"/>
                <w:lang w:val="en-GB"/>
              </w:rPr>
              <w:t>max</w:t>
            </w:r>
            <w:r w:rsidR="00A32ADC" w:rsidRPr="00A32ADC">
              <w:rPr>
                <w:rFonts w:hint="eastAsia"/>
                <w:szCs w:val="22"/>
                <w:lang w:val="en-GB"/>
              </w:rPr>
              <w:t>)</w:t>
            </w:r>
          </w:p>
        </w:tc>
        <w:tc>
          <w:tcPr>
            <w:tcW w:w="3765" w:type="dxa"/>
          </w:tcPr>
          <w:p w:rsidR="00253061" w:rsidRPr="00A32ADC" w:rsidRDefault="00253061" w:rsidP="00FF6C46">
            <w:pPr>
              <w:pStyle w:val="Tabletext"/>
              <w:keepNext/>
              <w:keepLines/>
              <w:jc w:val="center"/>
              <w:rPr>
                <w:szCs w:val="22"/>
                <w:lang w:val="en-GB"/>
              </w:rPr>
            </w:pPr>
            <w:r w:rsidRPr="00A32ADC">
              <w:rPr>
                <w:szCs w:val="22"/>
                <w:lang w:val="en-GB"/>
              </w:rPr>
              <w:t>–11.5 dBm</w:t>
            </w:r>
          </w:p>
        </w:tc>
        <w:tc>
          <w:tcPr>
            <w:tcW w:w="1287" w:type="dxa"/>
          </w:tcPr>
          <w:p w:rsidR="00253061" w:rsidRPr="00A32ADC" w:rsidRDefault="00253061" w:rsidP="00FF6C46">
            <w:pPr>
              <w:pStyle w:val="Tabletext"/>
              <w:keepNext/>
              <w:keepLines/>
              <w:jc w:val="center"/>
              <w:rPr>
                <w:szCs w:val="22"/>
                <w:lang w:val="en-GB"/>
              </w:rPr>
            </w:pPr>
            <w:r w:rsidRPr="00A32ADC">
              <w:rPr>
                <w:szCs w:val="22"/>
                <w:lang w:val="en-GB"/>
              </w:rPr>
              <w:t>1 MHz</w:t>
            </w:r>
          </w:p>
        </w:tc>
      </w:tr>
      <w:tr w:rsidR="00253061" w:rsidRPr="002B4FF6" w:rsidTr="00897872">
        <w:trPr>
          <w:cantSplit/>
          <w:jc w:val="center"/>
        </w:trPr>
        <w:tc>
          <w:tcPr>
            <w:tcW w:w="1997" w:type="dxa"/>
          </w:tcPr>
          <w:p w:rsidR="00253061" w:rsidRPr="00A32ADC" w:rsidRDefault="00253061" w:rsidP="00FF6C46">
            <w:pPr>
              <w:pStyle w:val="Tabletext"/>
              <w:keepNext/>
              <w:keepLines/>
              <w:jc w:val="center"/>
              <w:rPr>
                <w:szCs w:val="22"/>
                <w:lang w:val="en-GB"/>
              </w:rPr>
            </w:pPr>
            <w:r w:rsidRPr="00A32ADC">
              <w:rPr>
                <w:szCs w:val="22"/>
                <w:lang w:val="en-GB"/>
              </w:rPr>
              <w:t xml:space="preserve">10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00A32ADC">
              <w:rPr>
                <w:szCs w:val="22"/>
                <w:lang w:val="en-GB"/>
              </w:rPr>
              <w:br/>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i/>
                <w:iCs/>
                <w:szCs w:val="22"/>
                <w:vertAlign w:val="subscript"/>
                <w:lang w:val="en-GB"/>
              </w:rPr>
              <w:t>max</w:t>
            </w:r>
          </w:p>
        </w:tc>
        <w:tc>
          <w:tcPr>
            <w:tcW w:w="2590" w:type="dxa"/>
          </w:tcPr>
          <w:p w:rsidR="00253061" w:rsidRPr="00A32ADC" w:rsidRDefault="00253061" w:rsidP="00FF6C46">
            <w:pPr>
              <w:pStyle w:val="Tabletext"/>
              <w:keepNext/>
              <w:keepLines/>
              <w:jc w:val="center"/>
              <w:rPr>
                <w:szCs w:val="22"/>
                <w:lang w:val="en-GB"/>
              </w:rPr>
            </w:pPr>
            <w:r w:rsidRPr="00A32ADC">
              <w:rPr>
                <w:szCs w:val="22"/>
                <w:lang w:val="en-GB"/>
              </w:rPr>
              <w:t xml:space="preserve">10.5 MHz </w:t>
            </w:r>
            <w:r w:rsidRPr="00A32ADC">
              <w:rPr>
                <w:szCs w:val="22"/>
                <w:lang w:val="en-GB"/>
              </w:rPr>
              <w:sym w:font="Symbol" w:char="F0A3"/>
            </w:r>
            <w:r w:rsidRPr="00A32ADC">
              <w:rPr>
                <w:szCs w:val="22"/>
                <w:lang w:val="en-GB"/>
              </w:rPr>
              <w:t xml:space="preserve"> f_offset </w:t>
            </w:r>
            <w:r w:rsidRPr="00A32ADC">
              <w:rPr>
                <w:szCs w:val="22"/>
                <w:lang w:val="en-GB"/>
              </w:rPr>
              <w:br/>
              <w:t>&lt; f_offset</w:t>
            </w:r>
            <w:r w:rsidRPr="00A32ADC">
              <w:rPr>
                <w:i/>
                <w:iCs/>
                <w:szCs w:val="22"/>
                <w:vertAlign w:val="subscript"/>
                <w:lang w:val="en-GB"/>
              </w:rPr>
              <w:t>max</w:t>
            </w:r>
          </w:p>
        </w:tc>
        <w:tc>
          <w:tcPr>
            <w:tcW w:w="3765" w:type="dxa"/>
          </w:tcPr>
          <w:p w:rsidR="00253061" w:rsidRPr="00A32ADC" w:rsidRDefault="00A32ADC" w:rsidP="00FF6C46">
            <w:pPr>
              <w:pStyle w:val="Tabletext"/>
              <w:keepNext/>
              <w:keepLines/>
              <w:jc w:val="center"/>
              <w:rPr>
                <w:szCs w:val="22"/>
                <w:lang w:val="en-GB"/>
              </w:rPr>
            </w:pPr>
            <w:r>
              <w:rPr>
                <w:szCs w:val="22"/>
                <w:lang w:val="en-GB"/>
              </w:rPr>
              <w:t>–15 dBm</w:t>
            </w:r>
            <w:r w:rsidR="00253061" w:rsidRPr="00A32ADC">
              <w:rPr>
                <w:rFonts w:hint="eastAsia"/>
                <w:szCs w:val="22"/>
                <w:lang w:val="en-GB"/>
              </w:rPr>
              <w:t>（注</w:t>
            </w:r>
            <w:r w:rsidR="00253061" w:rsidRPr="00A32ADC">
              <w:rPr>
                <w:szCs w:val="22"/>
                <w:lang w:val="en-GB"/>
              </w:rPr>
              <w:t>3</w:t>
            </w:r>
            <w:r w:rsidR="00253061" w:rsidRPr="00A32ADC">
              <w:rPr>
                <w:rFonts w:hint="eastAsia"/>
                <w:szCs w:val="22"/>
                <w:lang w:val="en-GB"/>
              </w:rPr>
              <w:t>）</w:t>
            </w:r>
          </w:p>
        </w:tc>
        <w:tc>
          <w:tcPr>
            <w:tcW w:w="1287" w:type="dxa"/>
          </w:tcPr>
          <w:p w:rsidR="00253061" w:rsidRPr="00A32ADC" w:rsidRDefault="00253061" w:rsidP="00FF6C46">
            <w:pPr>
              <w:pStyle w:val="Tabletext"/>
              <w:keepNext/>
              <w:keepLines/>
              <w:jc w:val="center"/>
              <w:rPr>
                <w:szCs w:val="22"/>
                <w:lang w:val="en-GB"/>
              </w:rPr>
            </w:pPr>
            <w:r w:rsidRPr="00A32ADC">
              <w:rPr>
                <w:szCs w:val="22"/>
                <w:lang w:val="en-GB"/>
              </w:rPr>
              <w:t>1 MHz</w:t>
            </w:r>
          </w:p>
        </w:tc>
      </w:tr>
    </w:tbl>
    <w:p w:rsidR="00253061" w:rsidRPr="002D4836" w:rsidRDefault="00253061" w:rsidP="00253061">
      <w:pPr>
        <w:pStyle w:val="Tablefin"/>
      </w:pPr>
    </w:p>
    <w:p w:rsidR="00253061" w:rsidRPr="002D4836" w:rsidRDefault="00253061" w:rsidP="00A32ADC">
      <w:pPr>
        <w:pStyle w:val="Tabletitle"/>
        <w:rPr>
          <w:lang w:val="en-GB" w:eastAsia="zh-CN"/>
        </w:rPr>
      </w:pPr>
      <w:r w:rsidRPr="002D4836">
        <w:rPr>
          <w:lang w:val="en-GB" w:eastAsia="zh-CN"/>
        </w:rPr>
        <w:t>b</w:t>
      </w:r>
      <w:r w:rsidR="00A32ADC">
        <w:rPr>
          <w:lang w:val="en-GB" w:eastAsia="zh-CN"/>
        </w:rPr>
        <w:t>)</w:t>
      </w:r>
      <w:r w:rsidRPr="002D4836">
        <w:rPr>
          <w:lang w:val="en-GB" w:eastAsia="zh-CN"/>
        </w:rPr>
        <w:t xml:space="preserve"> </w:t>
      </w:r>
      <w:r>
        <w:rPr>
          <w:rFonts w:hint="eastAsia"/>
          <w:lang w:eastAsia="zh-CN"/>
        </w:rPr>
        <w:t>用于</w:t>
      </w:r>
      <w:r>
        <w:rPr>
          <w:lang w:eastAsia="zh-CN"/>
        </w:rPr>
        <w:t>B</w:t>
      </w:r>
      <w:r>
        <w:rPr>
          <w:rFonts w:hint="eastAsia"/>
          <w:lang w:eastAsia="zh-CN"/>
        </w:rPr>
        <w:t>类的</w:t>
      </w:r>
      <w:r>
        <w:rPr>
          <w:lang w:eastAsia="zh-CN"/>
        </w:rPr>
        <w:t>3</w:t>
      </w:r>
      <w:r w:rsidRPr="008B512B">
        <w:rPr>
          <w:lang w:eastAsia="zh-CN"/>
        </w:rPr>
        <w:t xml:space="preserve"> MHz </w:t>
      </w:r>
      <w:r>
        <w:rPr>
          <w:rFonts w:hint="eastAsia"/>
          <w:lang w:eastAsia="zh-CN"/>
        </w:rPr>
        <w:t>信道带宽的频带</w:t>
      </w:r>
      <w:r>
        <w:rPr>
          <w:lang w:eastAsia="zh-CN"/>
        </w:rPr>
        <w:t>33</w:t>
      </w:r>
      <w:r>
        <w:rPr>
          <w:rFonts w:hint="eastAsia"/>
          <w:lang w:eastAsia="zh-CN"/>
        </w:rPr>
        <w:t>和</w:t>
      </w:r>
      <w:r>
        <w:rPr>
          <w:lang w:eastAsia="zh-CN"/>
        </w:rPr>
        <w:t>34</w:t>
      </w:r>
      <w:r>
        <w:rPr>
          <w:rFonts w:hint="eastAsia"/>
          <w:lang w:eastAsia="zh-CN"/>
        </w:rPr>
        <w:t>的</w:t>
      </w:r>
      <w:r>
        <w:rPr>
          <w:lang w:eastAsia="zh-CN"/>
        </w:rPr>
        <w:br/>
      </w:r>
      <w:r>
        <w:rPr>
          <w:rFonts w:hint="eastAsia"/>
          <w:lang w:eastAsia="zh-CN"/>
        </w:rPr>
        <w:t>区域工作频带的无用发射限值</w:t>
      </w:r>
      <w:r w:rsidRPr="002D4836">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683"/>
        <w:gridCol w:w="1280"/>
      </w:tblGrid>
      <w:tr w:rsidR="00253061" w:rsidRPr="002B4FF6" w:rsidTr="00897872">
        <w:trPr>
          <w:cantSplit/>
          <w:jc w:val="center"/>
        </w:trPr>
        <w:tc>
          <w:tcPr>
            <w:tcW w:w="2198"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78"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683"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280" w:type="dxa"/>
            <w:vAlign w:val="center"/>
          </w:tcPr>
          <w:p w:rsidR="00253061" w:rsidRPr="002B4FF6" w:rsidRDefault="00253061" w:rsidP="00A32ADC">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A32ADC">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szCs w:val="22"/>
                <w:lang w:val="en-GB"/>
              </w:rPr>
              <w:t xml:space="preserve">0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0.05 MHz</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0.015 MHz </w:t>
            </w:r>
            <w:r w:rsidRPr="00A32ADC">
              <w:rPr>
                <w:szCs w:val="22"/>
                <w:lang w:val="en-GB"/>
              </w:rPr>
              <w:sym w:font="Symbol" w:char="F0A3"/>
            </w:r>
            <w:r w:rsidRPr="00A32ADC">
              <w:rPr>
                <w:szCs w:val="22"/>
                <w:lang w:val="en-GB"/>
              </w:rPr>
              <w:t xml:space="preserve"> f_offset </w:t>
            </w:r>
            <w:r w:rsidRPr="00A32ADC">
              <w:rPr>
                <w:szCs w:val="22"/>
                <w:lang w:val="en-GB"/>
              </w:rPr>
              <w:br/>
              <w:t>&lt; 0.065 MHz</w:t>
            </w:r>
          </w:p>
        </w:tc>
        <w:tc>
          <w:tcPr>
            <w:tcW w:w="3683" w:type="dxa"/>
          </w:tcPr>
          <w:p w:rsidR="00253061" w:rsidRPr="00A32ADC" w:rsidRDefault="00897872" w:rsidP="00FF6C46">
            <w:pPr>
              <w:pStyle w:val="Tabletext"/>
              <w:jc w:val="center"/>
              <w:rPr>
                <w:szCs w:val="22"/>
                <w:lang w:val="en-GB"/>
              </w:rPr>
            </w:pPr>
            <w:r w:rsidRPr="00A32ADC">
              <w:rPr>
                <w:position w:val="-28"/>
                <w:szCs w:val="22"/>
                <w:lang w:val="en-GB"/>
              </w:rPr>
              <w:object w:dxaOrig="3600" w:dyaOrig="680">
                <v:shape id="_x0000_i1096" type="#_x0000_t75" style="width:151.5pt;height:31.3pt" o:ole="" fillcolor="window">
                  <v:imagedata r:id="rId154" o:title=""/>
                </v:shape>
                <o:OLEObject Type="Embed" ProgID="Equation.DSMT4" ShapeID="_x0000_i1096" DrawAspect="Content" ObjectID="_1504443375" r:id="rId155"/>
              </w:object>
            </w:r>
          </w:p>
        </w:tc>
        <w:tc>
          <w:tcPr>
            <w:tcW w:w="1280" w:type="dxa"/>
          </w:tcPr>
          <w:p w:rsidR="00253061" w:rsidRPr="00A32ADC" w:rsidRDefault="00253061" w:rsidP="00FF6C46">
            <w:pPr>
              <w:pStyle w:val="Tabletext"/>
              <w:jc w:val="center"/>
              <w:rPr>
                <w:szCs w:val="22"/>
                <w:lang w:val="en-GB"/>
              </w:rPr>
            </w:pPr>
            <w:r w:rsidRPr="00A32ADC">
              <w:rPr>
                <w:szCs w:val="22"/>
                <w:lang w:val="en-GB"/>
              </w:rPr>
              <w:t>30 kHz</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szCs w:val="22"/>
                <w:lang w:val="en-GB"/>
              </w:rPr>
              <w:t xml:space="preserve">0.05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0.15 MHz</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0. 065 MHz </w:t>
            </w:r>
            <w:r w:rsidRPr="00A32ADC">
              <w:rPr>
                <w:szCs w:val="22"/>
                <w:lang w:val="en-GB"/>
              </w:rPr>
              <w:sym w:font="Symbol" w:char="F0A3"/>
            </w:r>
            <w:r w:rsidRPr="00A32ADC">
              <w:rPr>
                <w:szCs w:val="22"/>
                <w:lang w:val="en-GB"/>
              </w:rPr>
              <w:t xml:space="preserve"> f_offset </w:t>
            </w:r>
            <w:r w:rsidRPr="00A32ADC">
              <w:rPr>
                <w:szCs w:val="22"/>
                <w:lang w:val="en-GB"/>
              </w:rPr>
              <w:br/>
              <w:t>&lt; 0.165 MHz</w:t>
            </w:r>
          </w:p>
        </w:tc>
        <w:tc>
          <w:tcPr>
            <w:tcW w:w="3683" w:type="dxa"/>
          </w:tcPr>
          <w:p w:rsidR="00253061" w:rsidRPr="00A32ADC" w:rsidRDefault="00897872" w:rsidP="00FF6C46">
            <w:pPr>
              <w:pStyle w:val="Tabletext"/>
              <w:jc w:val="center"/>
              <w:rPr>
                <w:szCs w:val="22"/>
                <w:lang w:val="en-GB"/>
              </w:rPr>
            </w:pPr>
            <w:r w:rsidRPr="00A32ADC">
              <w:rPr>
                <w:position w:val="-28"/>
                <w:szCs w:val="22"/>
                <w:lang w:val="en-GB"/>
              </w:rPr>
              <w:object w:dxaOrig="3700" w:dyaOrig="680">
                <v:shape id="_x0000_i1097" type="#_x0000_t75" style="width:165.9pt;height:31.3pt" o:ole="" fillcolor="window">
                  <v:imagedata r:id="rId156" o:title=""/>
                </v:shape>
                <o:OLEObject Type="Embed" ProgID="Equation.DSMT4" ShapeID="_x0000_i1097" DrawAspect="Content" ObjectID="_1504443376" r:id="rId157"/>
              </w:object>
            </w:r>
          </w:p>
        </w:tc>
        <w:tc>
          <w:tcPr>
            <w:tcW w:w="1280" w:type="dxa"/>
          </w:tcPr>
          <w:p w:rsidR="00253061" w:rsidRPr="00A32ADC" w:rsidRDefault="00253061" w:rsidP="00FF6C46">
            <w:pPr>
              <w:pStyle w:val="Tabletext"/>
              <w:jc w:val="center"/>
              <w:rPr>
                <w:szCs w:val="22"/>
                <w:lang w:val="en-GB"/>
              </w:rPr>
            </w:pPr>
            <w:r w:rsidRPr="00A32ADC">
              <w:rPr>
                <w:szCs w:val="22"/>
                <w:lang w:val="en-GB"/>
              </w:rPr>
              <w:t>30 kHz</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szCs w:val="22"/>
                <w:lang w:val="en-GB"/>
              </w:rPr>
              <w:t xml:space="preserve">0.15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0.2 MHz</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0.165 MHz </w:t>
            </w:r>
            <w:r w:rsidRPr="00A32ADC">
              <w:rPr>
                <w:szCs w:val="22"/>
                <w:lang w:val="en-GB"/>
              </w:rPr>
              <w:sym w:font="Symbol" w:char="F0A3"/>
            </w:r>
            <w:r w:rsidRPr="00A32ADC">
              <w:rPr>
                <w:szCs w:val="22"/>
                <w:lang w:val="en-GB"/>
              </w:rPr>
              <w:t xml:space="preserve"> f_offset </w:t>
            </w:r>
            <w:r w:rsidRPr="00A32ADC">
              <w:rPr>
                <w:szCs w:val="22"/>
                <w:lang w:val="en-GB"/>
              </w:rPr>
              <w:br/>
              <w:t>&lt; 0.215 MHz</w:t>
            </w:r>
          </w:p>
        </w:tc>
        <w:tc>
          <w:tcPr>
            <w:tcW w:w="3683" w:type="dxa"/>
          </w:tcPr>
          <w:p w:rsidR="00253061" w:rsidRPr="00A32ADC" w:rsidRDefault="00253061" w:rsidP="00FF6C46">
            <w:pPr>
              <w:pStyle w:val="Tabletext"/>
              <w:jc w:val="center"/>
              <w:rPr>
                <w:szCs w:val="22"/>
                <w:lang w:val="en-GB"/>
              </w:rPr>
            </w:pPr>
            <w:r w:rsidRPr="00A32ADC">
              <w:rPr>
                <w:szCs w:val="22"/>
                <w:lang w:val="en-GB"/>
              </w:rPr>
              <w:t>–12.5 dBm</w:t>
            </w:r>
          </w:p>
        </w:tc>
        <w:tc>
          <w:tcPr>
            <w:tcW w:w="1280" w:type="dxa"/>
          </w:tcPr>
          <w:p w:rsidR="00253061" w:rsidRPr="00A32ADC" w:rsidRDefault="00253061" w:rsidP="00FF6C46">
            <w:pPr>
              <w:pStyle w:val="Tabletext"/>
              <w:jc w:val="center"/>
              <w:rPr>
                <w:szCs w:val="22"/>
                <w:lang w:val="en-GB"/>
              </w:rPr>
            </w:pPr>
            <w:r w:rsidRPr="00A32ADC">
              <w:rPr>
                <w:szCs w:val="22"/>
                <w:lang w:val="en-GB"/>
              </w:rPr>
              <w:t>30 kHz</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szCs w:val="22"/>
                <w:lang w:val="en-GB"/>
              </w:rPr>
              <w:t xml:space="preserve">0.2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1 MHz</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0.215 MHz </w:t>
            </w:r>
            <w:r w:rsidRPr="00A32ADC">
              <w:rPr>
                <w:szCs w:val="22"/>
                <w:lang w:val="en-GB"/>
              </w:rPr>
              <w:sym w:font="Symbol" w:char="F0A3"/>
            </w:r>
            <w:r w:rsidRPr="00A32ADC">
              <w:rPr>
                <w:szCs w:val="22"/>
                <w:lang w:val="en-GB"/>
              </w:rPr>
              <w:t xml:space="preserve"> f_offset </w:t>
            </w:r>
            <w:r w:rsidRPr="00A32ADC">
              <w:rPr>
                <w:szCs w:val="22"/>
                <w:lang w:val="en-GB"/>
              </w:rPr>
              <w:br/>
              <w:t>&lt; 1.015 MHz</w:t>
            </w:r>
          </w:p>
        </w:tc>
        <w:tc>
          <w:tcPr>
            <w:tcW w:w="3683" w:type="dxa"/>
          </w:tcPr>
          <w:p w:rsidR="00253061" w:rsidRPr="00A32ADC" w:rsidRDefault="00897872" w:rsidP="00FF6C4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45"/>
              </w:tabs>
              <w:ind w:left="-57" w:right="-57"/>
              <w:rPr>
                <w:szCs w:val="22"/>
                <w:lang w:val="en-GB"/>
              </w:rPr>
            </w:pPr>
            <w:r w:rsidRPr="00A32ADC">
              <w:rPr>
                <w:position w:val="-28"/>
                <w:szCs w:val="22"/>
                <w:lang w:val="en-GB"/>
              </w:rPr>
              <w:object w:dxaOrig="3879" w:dyaOrig="680">
                <v:shape id="_x0000_i1098" type="#_x0000_t75" style="width:175.3pt;height:28.15pt" o:ole="" fillcolor="window">
                  <v:imagedata r:id="rId158" o:title=""/>
                </v:shape>
                <o:OLEObject Type="Embed" ProgID="Equation.DSMT4" ShapeID="_x0000_i1098" DrawAspect="Content" ObjectID="_1504443377" r:id="rId159"/>
              </w:object>
            </w:r>
          </w:p>
        </w:tc>
        <w:tc>
          <w:tcPr>
            <w:tcW w:w="1280" w:type="dxa"/>
          </w:tcPr>
          <w:p w:rsidR="00253061" w:rsidRPr="00A32ADC" w:rsidRDefault="00253061" w:rsidP="00FF6C46">
            <w:pPr>
              <w:pStyle w:val="Tabletext"/>
              <w:jc w:val="center"/>
              <w:rPr>
                <w:szCs w:val="22"/>
                <w:lang w:val="en-GB"/>
              </w:rPr>
            </w:pPr>
            <w:r w:rsidRPr="00A32ADC">
              <w:rPr>
                <w:szCs w:val="22"/>
                <w:lang w:val="en-GB"/>
              </w:rPr>
              <w:t>30 kHz</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rFonts w:hint="eastAsia"/>
                <w:szCs w:val="22"/>
                <w:lang w:val="en-GB"/>
              </w:rPr>
              <w:t>（注</w:t>
            </w:r>
            <w:r w:rsidRPr="00A32ADC">
              <w:rPr>
                <w:szCs w:val="22"/>
                <w:lang w:val="en-GB"/>
              </w:rPr>
              <w:t>2</w:t>
            </w:r>
            <w:r w:rsidRPr="00A32ADC">
              <w:rPr>
                <w:rFonts w:hint="eastAsia"/>
                <w:szCs w:val="22"/>
                <w:lang w:val="en-GB"/>
              </w:rPr>
              <w:t>）</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1.015 MHz </w:t>
            </w:r>
            <w:r w:rsidRPr="00A32ADC">
              <w:rPr>
                <w:szCs w:val="22"/>
                <w:lang w:val="en-GB"/>
              </w:rPr>
              <w:sym w:font="Symbol" w:char="F0A3"/>
            </w:r>
            <w:r w:rsidRPr="00A32ADC">
              <w:rPr>
                <w:szCs w:val="22"/>
                <w:lang w:val="en-GB"/>
              </w:rPr>
              <w:t xml:space="preserve"> f_offset </w:t>
            </w:r>
            <w:r w:rsidRPr="00A32ADC">
              <w:rPr>
                <w:szCs w:val="22"/>
                <w:lang w:val="en-GB"/>
              </w:rPr>
              <w:br/>
              <w:t>&lt; 1.5 MHz</w:t>
            </w:r>
          </w:p>
        </w:tc>
        <w:tc>
          <w:tcPr>
            <w:tcW w:w="3683" w:type="dxa"/>
          </w:tcPr>
          <w:p w:rsidR="00253061" w:rsidRPr="00A32ADC" w:rsidRDefault="00253061" w:rsidP="00FF6C46">
            <w:pPr>
              <w:pStyle w:val="Tabletext"/>
              <w:jc w:val="center"/>
              <w:rPr>
                <w:szCs w:val="22"/>
                <w:lang w:val="en-GB"/>
              </w:rPr>
            </w:pPr>
            <w:r w:rsidRPr="00A32ADC">
              <w:rPr>
                <w:szCs w:val="22"/>
                <w:lang w:val="en-GB"/>
              </w:rPr>
              <w:t>–24.5 dBm</w:t>
            </w:r>
          </w:p>
        </w:tc>
        <w:tc>
          <w:tcPr>
            <w:tcW w:w="1280" w:type="dxa"/>
          </w:tcPr>
          <w:p w:rsidR="00253061" w:rsidRPr="00A32ADC" w:rsidRDefault="00253061" w:rsidP="00FF6C46">
            <w:pPr>
              <w:pStyle w:val="Tabletext"/>
              <w:jc w:val="center"/>
              <w:rPr>
                <w:szCs w:val="22"/>
                <w:lang w:val="en-GB"/>
              </w:rPr>
            </w:pPr>
            <w:r w:rsidRPr="00A32ADC">
              <w:rPr>
                <w:szCs w:val="22"/>
                <w:lang w:val="en-GB"/>
              </w:rPr>
              <w:t>30 kHz</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szCs w:val="22"/>
                <w:lang w:val="en-GB"/>
              </w:rPr>
              <w:t xml:space="preserve">1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r>
            <w:r w:rsidRPr="00A32ADC">
              <w:rPr>
                <w:szCs w:val="22"/>
                <w:lang w:val="en-GB"/>
              </w:rPr>
              <w:sym w:font="Symbol" w:char="F0A3"/>
            </w:r>
            <w:r w:rsidRPr="00A32ADC">
              <w:rPr>
                <w:szCs w:val="22"/>
                <w:lang w:val="en-GB"/>
              </w:rPr>
              <w:t xml:space="preserve"> 6 MHz</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1.5 MHz </w:t>
            </w:r>
            <w:r w:rsidRPr="00A32ADC">
              <w:rPr>
                <w:szCs w:val="22"/>
                <w:lang w:val="en-GB"/>
              </w:rPr>
              <w:sym w:font="Symbol" w:char="F0A3"/>
            </w:r>
            <w:r w:rsidRPr="00A32ADC">
              <w:rPr>
                <w:szCs w:val="22"/>
                <w:lang w:val="en-GB"/>
              </w:rPr>
              <w:t xml:space="preserve"> f_offset </w:t>
            </w:r>
            <w:r w:rsidRPr="00A32ADC">
              <w:rPr>
                <w:szCs w:val="22"/>
                <w:lang w:val="en-GB"/>
              </w:rPr>
              <w:br/>
              <w:t>&lt; 6.5 MHz</w:t>
            </w:r>
          </w:p>
        </w:tc>
        <w:tc>
          <w:tcPr>
            <w:tcW w:w="3683" w:type="dxa"/>
          </w:tcPr>
          <w:p w:rsidR="00253061" w:rsidRPr="00A32ADC" w:rsidRDefault="00253061" w:rsidP="00FF6C46">
            <w:pPr>
              <w:pStyle w:val="Tabletext"/>
              <w:jc w:val="center"/>
              <w:rPr>
                <w:szCs w:val="22"/>
                <w:lang w:val="en-GB"/>
              </w:rPr>
            </w:pPr>
            <w:r w:rsidRPr="00A32ADC">
              <w:rPr>
                <w:szCs w:val="22"/>
                <w:lang w:val="en-GB"/>
              </w:rPr>
              <w:t>–11.5 dBm</w:t>
            </w:r>
          </w:p>
        </w:tc>
        <w:tc>
          <w:tcPr>
            <w:tcW w:w="1280" w:type="dxa"/>
          </w:tcPr>
          <w:p w:rsidR="00253061" w:rsidRPr="00A32ADC" w:rsidRDefault="00253061" w:rsidP="00FF6C46">
            <w:pPr>
              <w:pStyle w:val="Tabletext"/>
              <w:jc w:val="center"/>
              <w:rPr>
                <w:szCs w:val="22"/>
                <w:lang w:val="en-GB"/>
              </w:rPr>
            </w:pPr>
            <w:r w:rsidRPr="00A32ADC">
              <w:rPr>
                <w:szCs w:val="22"/>
                <w:lang w:val="en-GB"/>
              </w:rPr>
              <w:t>1 MHz</w:t>
            </w:r>
          </w:p>
        </w:tc>
      </w:tr>
      <w:tr w:rsidR="00253061" w:rsidRPr="002B4FF6" w:rsidTr="00897872">
        <w:trPr>
          <w:cantSplit/>
          <w:jc w:val="center"/>
        </w:trPr>
        <w:tc>
          <w:tcPr>
            <w:tcW w:w="2198" w:type="dxa"/>
          </w:tcPr>
          <w:p w:rsidR="00253061" w:rsidRPr="00A32ADC" w:rsidRDefault="00253061" w:rsidP="00FF6C46">
            <w:pPr>
              <w:pStyle w:val="Tabletext"/>
              <w:jc w:val="center"/>
              <w:rPr>
                <w:szCs w:val="22"/>
                <w:lang w:val="en-GB"/>
              </w:rPr>
            </w:pPr>
            <w:r w:rsidRPr="00A32ADC">
              <w:rPr>
                <w:szCs w:val="22"/>
                <w:lang w:val="en-GB"/>
              </w:rPr>
              <w:t xml:space="preserve">6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i/>
                <w:iCs/>
                <w:szCs w:val="22"/>
                <w:vertAlign w:val="subscript"/>
                <w:lang w:val="en-GB"/>
              </w:rPr>
              <w:t>max</w:t>
            </w:r>
          </w:p>
        </w:tc>
        <w:tc>
          <w:tcPr>
            <w:tcW w:w="2478" w:type="dxa"/>
          </w:tcPr>
          <w:p w:rsidR="00253061" w:rsidRPr="00A32ADC" w:rsidRDefault="00253061" w:rsidP="00FF6C46">
            <w:pPr>
              <w:pStyle w:val="Tabletext"/>
              <w:jc w:val="center"/>
              <w:rPr>
                <w:szCs w:val="22"/>
                <w:lang w:val="en-GB"/>
              </w:rPr>
            </w:pPr>
            <w:r w:rsidRPr="00A32ADC">
              <w:rPr>
                <w:szCs w:val="22"/>
                <w:lang w:val="en-GB"/>
              </w:rPr>
              <w:t xml:space="preserve">6.5 MHz </w:t>
            </w:r>
            <w:r w:rsidRPr="00A32ADC">
              <w:rPr>
                <w:szCs w:val="22"/>
                <w:lang w:val="en-GB"/>
              </w:rPr>
              <w:sym w:font="Symbol" w:char="F0A3"/>
            </w:r>
            <w:r w:rsidRPr="00A32ADC">
              <w:rPr>
                <w:szCs w:val="22"/>
                <w:lang w:val="en-GB"/>
              </w:rPr>
              <w:t xml:space="preserve"> f_offset &lt; f_offset</w:t>
            </w:r>
            <w:r w:rsidRPr="00A32ADC">
              <w:rPr>
                <w:i/>
                <w:iCs/>
                <w:szCs w:val="22"/>
                <w:vertAlign w:val="subscript"/>
                <w:lang w:val="en-GB"/>
              </w:rPr>
              <w:t>max</w:t>
            </w:r>
          </w:p>
        </w:tc>
        <w:tc>
          <w:tcPr>
            <w:tcW w:w="3683" w:type="dxa"/>
          </w:tcPr>
          <w:p w:rsidR="00253061" w:rsidRPr="00A32ADC" w:rsidRDefault="00253061" w:rsidP="00FF6C46">
            <w:pPr>
              <w:pStyle w:val="Tabletext"/>
              <w:jc w:val="center"/>
              <w:rPr>
                <w:szCs w:val="22"/>
                <w:lang w:val="en-GB"/>
              </w:rPr>
            </w:pPr>
            <w:r w:rsidRPr="00A32ADC">
              <w:rPr>
                <w:szCs w:val="22"/>
                <w:lang w:val="en-GB"/>
              </w:rPr>
              <w:t>–15 dBm</w:t>
            </w:r>
          </w:p>
        </w:tc>
        <w:tc>
          <w:tcPr>
            <w:tcW w:w="1280" w:type="dxa"/>
          </w:tcPr>
          <w:p w:rsidR="00253061" w:rsidRPr="00A32ADC" w:rsidRDefault="00253061" w:rsidP="00FF6C46">
            <w:pPr>
              <w:pStyle w:val="Tabletext"/>
              <w:jc w:val="center"/>
              <w:rPr>
                <w:szCs w:val="22"/>
                <w:lang w:val="en-GB"/>
              </w:rPr>
            </w:pPr>
            <w:r w:rsidRPr="00A32ADC">
              <w:rPr>
                <w:szCs w:val="22"/>
                <w:lang w:val="en-GB"/>
              </w:rPr>
              <w:t>1 MHz</w:t>
            </w:r>
          </w:p>
        </w:tc>
      </w:tr>
    </w:tbl>
    <w:p w:rsidR="00253061" w:rsidRPr="002D4836" w:rsidRDefault="00253061" w:rsidP="00253061">
      <w:pPr>
        <w:pStyle w:val="Tablefin"/>
      </w:pPr>
    </w:p>
    <w:p w:rsidR="00253061" w:rsidRPr="002D4836" w:rsidRDefault="00253061" w:rsidP="00A32ADC">
      <w:pPr>
        <w:pStyle w:val="TableNo"/>
        <w:rPr>
          <w:lang w:val="en-GB"/>
        </w:rPr>
      </w:pPr>
      <w:r>
        <w:rPr>
          <w:rFonts w:hint="eastAsia"/>
          <w:lang w:val="en-GB"/>
        </w:rPr>
        <w:lastRenderedPageBreak/>
        <w:t>表</w:t>
      </w:r>
      <w:r w:rsidRPr="002D4836">
        <w:rPr>
          <w:lang w:val="en-GB"/>
        </w:rPr>
        <w:t>4</w:t>
      </w:r>
      <w:r>
        <w:rPr>
          <w:lang w:val="en-GB"/>
        </w:rPr>
        <w:t>3</w:t>
      </w:r>
      <w:r w:rsidR="00A32ADC">
        <w:rPr>
          <w:lang w:val="en-GB"/>
        </w:rPr>
        <w:t>BA</w:t>
      </w:r>
      <w:r>
        <w:rPr>
          <w:rFonts w:hint="eastAsia"/>
          <w:lang w:val="en-GB"/>
        </w:rPr>
        <w:t>（</w:t>
      </w:r>
      <w:r w:rsidRPr="00A32ADC">
        <w:rPr>
          <w:rFonts w:eastAsia="STKaiti" w:hint="eastAsia"/>
          <w:iCs/>
          <w:lang w:val="en-GB" w:eastAsia="zh-CN"/>
        </w:rPr>
        <w:t>完</w:t>
      </w:r>
      <w:r>
        <w:rPr>
          <w:rFonts w:hint="eastAsia"/>
          <w:lang w:val="en-GB"/>
        </w:rPr>
        <w:t>）</w:t>
      </w:r>
    </w:p>
    <w:p w:rsidR="00253061" w:rsidRPr="002D4836" w:rsidRDefault="00253061" w:rsidP="00A32ADC">
      <w:pPr>
        <w:pStyle w:val="Tabletitle"/>
        <w:rPr>
          <w:lang w:val="en-GB" w:eastAsia="zh-CN"/>
        </w:rPr>
      </w:pPr>
      <w:r w:rsidRPr="002D4836">
        <w:rPr>
          <w:lang w:val="en-GB" w:eastAsia="zh-CN"/>
        </w:rPr>
        <w:t>c</w:t>
      </w:r>
      <w:r w:rsidR="00A32ADC">
        <w:rPr>
          <w:lang w:val="en-GB" w:eastAsia="zh-CN"/>
        </w:rPr>
        <w:t>)</w:t>
      </w:r>
      <w:r w:rsidRPr="002D4836">
        <w:rPr>
          <w:lang w:val="en-GB" w:eastAsia="zh-CN"/>
        </w:rPr>
        <w:t xml:space="preserve"> </w:t>
      </w:r>
      <w:r>
        <w:rPr>
          <w:rFonts w:hint="eastAsia"/>
          <w:lang w:eastAsia="zh-CN"/>
        </w:rPr>
        <w:t>用于</w:t>
      </w:r>
      <w:r>
        <w:rPr>
          <w:lang w:eastAsia="zh-CN"/>
        </w:rPr>
        <w:t>B</w:t>
      </w:r>
      <w:r>
        <w:rPr>
          <w:rFonts w:hint="eastAsia"/>
          <w:lang w:eastAsia="zh-CN"/>
        </w:rPr>
        <w:t>类的</w:t>
      </w:r>
      <w:r>
        <w:rPr>
          <w:lang w:eastAsia="zh-CN"/>
        </w:rPr>
        <w:t>1.4</w:t>
      </w:r>
      <w:r w:rsidRPr="008B512B">
        <w:rPr>
          <w:lang w:eastAsia="zh-CN"/>
        </w:rPr>
        <w:t xml:space="preserve"> MHz </w:t>
      </w:r>
      <w:r>
        <w:rPr>
          <w:rFonts w:hint="eastAsia"/>
          <w:lang w:eastAsia="zh-CN"/>
        </w:rPr>
        <w:t>信道带宽的频带</w:t>
      </w:r>
      <w:r>
        <w:rPr>
          <w:lang w:eastAsia="zh-CN"/>
        </w:rPr>
        <w:t>33</w:t>
      </w:r>
      <w:r>
        <w:rPr>
          <w:rFonts w:hint="eastAsia"/>
          <w:lang w:eastAsia="zh-CN"/>
        </w:rPr>
        <w:t>和</w:t>
      </w:r>
      <w:r>
        <w:rPr>
          <w:lang w:eastAsia="zh-CN"/>
        </w:rPr>
        <w:t>34</w:t>
      </w:r>
      <w:r>
        <w:rPr>
          <w:rFonts w:hint="eastAsia"/>
          <w:lang w:eastAsia="zh-CN"/>
        </w:rPr>
        <w:t>的</w:t>
      </w:r>
      <w:r>
        <w:rPr>
          <w:lang w:eastAsia="zh-CN"/>
        </w:rPr>
        <w:br/>
      </w:r>
      <w:r>
        <w:rPr>
          <w:rFonts w:hint="eastAsia"/>
          <w:lang w:eastAsia="zh-CN"/>
        </w:rPr>
        <w:t>区域工作频带的无用发射限值</w:t>
      </w:r>
      <w:r w:rsidRPr="002D4836">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464"/>
        <w:gridCol w:w="3842"/>
        <w:gridCol w:w="1280"/>
      </w:tblGrid>
      <w:tr w:rsidR="00253061" w:rsidRPr="002B4FF6" w:rsidTr="00897872">
        <w:trPr>
          <w:cantSplit/>
          <w:jc w:val="center"/>
        </w:trPr>
        <w:tc>
          <w:tcPr>
            <w:tcW w:w="2053"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64" w:type="dxa"/>
            <w:vAlign w:val="center"/>
          </w:tcPr>
          <w:p w:rsidR="00253061" w:rsidRPr="002B4FF6" w:rsidRDefault="00253061" w:rsidP="00FF6C46">
            <w:pPr>
              <w:pStyle w:val="Tablehead"/>
              <w:keepLines/>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42" w:type="dxa"/>
            <w:vAlign w:val="center"/>
          </w:tcPr>
          <w:p w:rsidR="00253061" w:rsidRPr="002B4FF6" w:rsidRDefault="00253061" w:rsidP="00FF6C46">
            <w:pPr>
              <w:pStyle w:val="Tablehead"/>
              <w:keepLines/>
              <w:rPr>
                <w:sz w:val="20"/>
                <w:lang w:val="en-GB"/>
              </w:rPr>
            </w:pPr>
            <w:r w:rsidRPr="002B4FF6">
              <w:rPr>
                <w:rFonts w:cs="??" w:hint="eastAsia"/>
                <w:lang w:val="en-US" w:eastAsia="zh-CN"/>
              </w:rPr>
              <w:t>测试要求</w:t>
            </w:r>
          </w:p>
        </w:tc>
        <w:tc>
          <w:tcPr>
            <w:tcW w:w="1280" w:type="dxa"/>
            <w:vAlign w:val="center"/>
          </w:tcPr>
          <w:p w:rsidR="00253061" w:rsidRPr="002B4FF6" w:rsidRDefault="00253061" w:rsidP="00A32ADC">
            <w:pPr>
              <w:pStyle w:val="Tablehead"/>
              <w:keepLines/>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00A32ADC">
              <w:rPr>
                <w:rFonts w:ascii="SimSun" w:hAnsi="SimSun" w:cs="SimSun"/>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053" w:type="dxa"/>
          </w:tcPr>
          <w:p w:rsidR="00253061" w:rsidRPr="00A32ADC" w:rsidRDefault="00253061" w:rsidP="00FF6C46">
            <w:pPr>
              <w:pStyle w:val="Tabletext"/>
              <w:keepNext/>
              <w:keepLines/>
              <w:jc w:val="center"/>
              <w:rPr>
                <w:szCs w:val="22"/>
                <w:lang w:val="en-GB"/>
              </w:rPr>
            </w:pPr>
            <w:r w:rsidRPr="00A32ADC">
              <w:rPr>
                <w:szCs w:val="22"/>
                <w:lang w:val="en-GB"/>
              </w:rPr>
              <w:t xml:space="preserve">0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0.05 MHz</w:t>
            </w:r>
          </w:p>
        </w:tc>
        <w:tc>
          <w:tcPr>
            <w:tcW w:w="2464" w:type="dxa"/>
          </w:tcPr>
          <w:p w:rsidR="00253061" w:rsidRPr="00A32ADC" w:rsidRDefault="00253061" w:rsidP="00FF6C46">
            <w:pPr>
              <w:pStyle w:val="Tabletext"/>
              <w:keepNext/>
              <w:keepLines/>
              <w:jc w:val="center"/>
              <w:rPr>
                <w:szCs w:val="22"/>
                <w:lang w:val="en-GB"/>
              </w:rPr>
            </w:pPr>
            <w:r w:rsidRPr="00A32ADC">
              <w:rPr>
                <w:szCs w:val="22"/>
                <w:lang w:val="en-GB"/>
              </w:rPr>
              <w:t xml:space="preserve">0.015 MHz </w:t>
            </w:r>
            <w:r w:rsidRPr="00A32ADC">
              <w:rPr>
                <w:szCs w:val="22"/>
                <w:lang w:val="en-GB"/>
              </w:rPr>
              <w:sym w:font="Symbol" w:char="F0A3"/>
            </w:r>
            <w:r w:rsidRPr="00A32ADC">
              <w:rPr>
                <w:szCs w:val="22"/>
                <w:lang w:val="en-GB"/>
              </w:rPr>
              <w:t xml:space="preserve"> f_offset </w:t>
            </w:r>
            <w:r w:rsidRPr="00A32ADC">
              <w:rPr>
                <w:szCs w:val="22"/>
                <w:lang w:val="en-GB"/>
              </w:rPr>
              <w:br/>
              <w:t>&lt; 0.065 MHz</w:t>
            </w:r>
          </w:p>
        </w:tc>
        <w:tc>
          <w:tcPr>
            <w:tcW w:w="3842" w:type="dxa"/>
          </w:tcPr>
          <w:p w:rsidR="00253061" w:rsidRPr="00A32ADC" w:rsidRDefault="00A32ADC" w:rsidP="00FF6C46">
            <w:pPr>
              <w:pStyle w:val="Tabletext"/>
              <w:keepNext/>
              <w:keepLines/>
              <w:jc w:val="center"/>
              <w:rPr>
                <w:szCs w:val="22"/>
                <w:lang w:val="en-GB"/>
              </w:rPr>
            </w:pPr>
            <w:r w:rsidRPr="00A32ADC">
              <w:rPr>
                <w:position w:val="-38"/>
                <w:szCs w:val="22"/>
                <w:lang w:val="en-GB"/>
              </w:rPr>
              <w:object w:dxaOrig="3680" w:dyaOrig="880">
                <v:shape id="_x0000_i1099" type="#_x0000_t75" style="width:169.65pt;height:38.8pt" o:ole="" fillcolor="window">
                  <v:imagedata r:id="rId160" o:title=""/>
                </v:shape>
                <o:OLEObject Type="Embed" ProgID="Equation.DSMT4" ShapeID="_x0000_i1099" DrawAspect="Content" ObjectID="_1504443378" r:id="rId161"/>
              </w:object>
            </w:r>
          </w:p>
        </w:tc>
        <w:tc>
          <w:tcPr>
            <w:tcW w:w="1280"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2053" w:type="dxa"/>
          </w:tcPr>
          <w:p w:rsidR="00253061" w:rsidRPr="00A32ADC" w:rsidRDefault="00253061" w:rsidP="00FF6C46">
            <w:pPr>
              <w:pStyle w:val="Tabletext"/>
              <w:keepNext/>
              <w:keepLines/>
              <w:jc w:val="center"/>
              <w:rPr>
                <w:szCs w:val="22"/>
                <w:lang w:val="en-GB"/>
              </w:rPr>
            </w:pPr>
            <w:r w:rsidRPr="00A32ADC">
              <w:rPr>
                <w:szCs w:val="22"/>
                <w:lang w:val="en-GB"/>
              </w:rPr>
              <w:t xml:space="preserve">0.05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0.15 MHz</w:t>
            </w:r>
          </w:p>
        </w:tc>
        <w:tc>
          <w:tcPr>
            <w:tcW w:w="2464" w:type="dxa"/>
          </w:tcPr>
          <w:p w:rsidR="00253061" w:rsidRPr="00A32ADC" w:rsidRDefault="00253061" w:rsidP="00FF6C46">
            <w:pPr>
              <w:pStyle w:val="Tabletext"/>
              <w:keepNext/>
              <w:keepLines/>
              <w:jc w:val="center"/>
              <w:rPr>
                <w:szCs w:val="22"/>
                <w:lang w:val="en-GB"/>
              </w:rPr>
            </w:pPr>
            <w:r w:rsidRPr="00A32ADC">
              <w:rPr>
                <w:szCs w:val="22"/>
                <w:lang w:val="en-GB"/>
              </w:rPr>
              <w:t xml:space="preserve">0. 065 MHz </w:t>
            </w:r>
            <w:r w:rsidRPr="00A32ADC">
              <w:rPr>
                <w:szCs w:val="22"/>
                <w:lang w:val="en-GB"/>
              </w:rPr>
              <w:sym w:font="Symbol" w:char="F0A3"/>
            </w:r>
            <w:r w:rsidRPr="00A32ADC">
              <w:rPr>
                <w:szCs w:val="22"/>
                <w:lang w:val="en-GB"/>
              </w:rPr>
              <w:t xml:space="preserve"> f_offset </w:t>
            </w:r>
            <w:r w:rsidRPr="00A32ADC">
              <w:rPr>
                <w:szCs w:val="22"/>
                <w:lang w:val="en-GB"/>
              </w:rPr>
              <w:br/>
              <w:t>&lt; 0.165 MHz</w:t>
            </w:r>
          </w:p>
        </w:tc>
        <w:tc>
          <w:tcPr>
            <w:tcW w:w="3842" w:type="dxa"/>
          </w:tcPr>
          <w:p w:rsidR="00253061" w:rsidRPr="00A32ADC" w:rsidRDefault="00A32ADC" w:rsidP="00FF6C46">
            <w:pPr>
              <w:pStyle w:val="Tabletext"/>
              <w:keepNext/>
              <w:keepLines/>
              <w:jc w:val="center"/>
              <w:rPr>
                <w:szCs w:val="22"/>
                <w:lang w:val="en-GB"/>
              </w:rPr>
            </w:pPr>
            <w:r w:rsidRPr="00A32ADC">
              <w:rPr>
                <w:position w:val="-38"/>
                <w:szCs w:val="22"/>
                <w:lang w:val="en-GB"/>
              </w:rPr>
              <w:object w:dxaOrig="3780" w:dyaOrig="880">
                <v:shape id="_x0000_i1100" type="#_x0000_t75" style="width:167.8pt;height:38.2pt" o:ole="" fillcolor="window">
                  <v:imagedata r:id="rId162" o:title=""/>
                </v:shape>
                <o:OLEObject Type="Embed" ProgID="Equation.DSMT4" ShapeID="_x0000_i1100" DrawAspect="Content" ObjectID="_1504443379" r:id="rId163"/>
              </w:object>
            </w:r>
          </w:p>
        </w:tc>
        <w:tc>
          <w:tcPr>
            <w:tcW w:w="1280"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2053" w:type="dxa"/>
          </w:tcPr>
          <w:p w:rsidR="00253061" w:rsidRPr="00A32ADC" w:rsidRDefault="00253061" w:rsidP="00FF6C46">
            <w:pPr>
              <w:pStyle w:val="Tabletext"/>
              <w:keepNext/>
              <w:keepLines/>
              <w:jc w:val="center"/>
              <w:rPr>
                <w:szCs w:val="22"/>
                <w:lang w:val="en-GB"/>
              </w:rPr>
            </w:pPr>
            <w:r w:rsidRPr="00A32ADC">
              <w:rPr>
                <w:szCs w:val="22"/>
                <w:lang w:val="en-GB"/>
              </w:rPr>
              <w:t xml:space="preserve">0.15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0.2 MHz</w:t>
            </w:r>
          </w:p>
        </w:tc>
        <w:tc>
          <w:tcPr>
            <w:tcW w:w="2464" w:type="dxa"/>
          </w:tcPr>
          <w:p w:rsidR="00253061" w:rsidRPr="00A32ADC" w:rsidRDefault="00253061" w:rsidP="00FF6C46">
            <w:pPr>
              <w:pStyle w:val="Tabletext"/>
              <w:keepNext/>
              <w:keepLines/>
              <w:jc w:val="center"/>
              <w:rPr>
                <w:szCs w:val="22"/>
                <w:lang w:val="en-GB"/>
              </w:rPr>
            </w:pPr>
            <w:r w:rsidRPr="00A32ADC">
              <w:rPr>
                <w:szCs w:val="22"/>
                <w:lang w:val="en-GB"/>
              </w:rPr>
              <w:t xml:space="preserve">0.165 MHz </w:t>
            </w:r>
            <w:r w:rsidRPr="00A32ADC">
              <w:rPr>
                <w:szCs w:val="22"/>
                <w:lang w:val="en-GB"/>
              </w:rPr>
              <w:sym w:font="Symbol" w:char="F0A3"/>
            </w:r>
            <w:r w:rsidRPr="00A32ADC">
              <w:rPr>
                <w:szCs w:val="22"/>
                <w:lang w:val="en-GB"/>
              </w:rPr>
              <w:t xml:space="preserve"> f_offset </w:t>
            </w:r>
            <w:r w:rsidRPr="00A32ADC">
              <w:rPr>
                <w:szCs w:val="22"/>
                <w:lang w:val="en-GB"/>
              </w:rPr>
              <w:br/>
              <w:t>&lt; 0.215 MHz</w:t>
            </w:r>
          </w:p>
        </w:tc>
        <w:tc>
          <w:tcPr>
            <w:tcW w:w="3842" w:type="dxa"/>
          </w:tcPr>
          <w:p w:rsidR="00253061" w:rsidRPr="00A32ADC" w:rsidRDefault="00253061" w:rsidP="00FF6C46">
            <w:pPr>
              <w:pStyle w:val="Tabletext"/>
              <w:keepNext/>
              <w:keepLines/>
              <w:jc w:val="center"/>
              <w:rPr>
                <w:szCs w:val="22"/>
                <w:lang w:val="en-GB"/>
              </w:rPr>
            </w:pPr>
            <w:r w:rsidRPr="00A32ADC">
              <w:rPr>
                <w:szCs w:val="22"/>
                <w:lang w:val="en-GB"/>
              </w:rPr>
              <w:t>–12.5 dBm</w:t>
            </w:r>
          </w:p>
        </w:tc>
        <w:tc>
          <w:tcPr>
            <w:tcW w:w="1280"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2053" w:type="dxa"/>
          </w:tcPr>
          <w:p w:rsidR="00253061" w:rsidRPr="00A32ADC" w:rsidRDefault="00253061" w:rsidP="00FF6C46">
            <w:pPr>
              <w:pStyle w:val="Tabletext"/>
              <w:keepNext/>
              <w:keepLines/>
              <w:jc w:val="center"/>
              <w:rPr>
                <w:szCs w:val="22"/>
                <w:lang w:val="en-GB"/>
              </w:rPr>
            </w:pPr>
            <w:r w:rsidRPr="00A32ADC">
              <w:rPr>
                <w:szCs w:val="22"/>
                <w:lang w:val="en-GB"/>
              </w:rPr>
              <w:t xml:space="preserve">0.2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t>&lt; 1 MHz</w:t>
            </w:r>
          </w:p>
        </w:tc>
        <w:tc>
          <w:tcPr>
            <w:tcW w:w="2464" w:type="dxa"/>
          </w:tcPr>
          <w:p w:rsidR="00253061" w:rsidRPr="00A32ADC" w:rsidRDefault="00253061" w:rsidP="00FF6C46">
            <w:pPr>
              <w:pStyle w:val="Tabletext"/>
              <w:keepNext/>
              <w:keepLines/>
              <w:jc w:val="center"/>
              <w:rPr>
                <w:szCs w:val="22"/>
                <w:lang w:val="en-GB"/>
              </w:rPr>
            </w:pPr>
            <w:r w:rsidRPr="00A32ADC">
              <w:rPr>
                <w:szCs w:val="22"/>
                <w:lang w:val="en-GB"/>
              </w:rPr>
              <w:t xml:space="preserve">0.215 MHz </w:t>
            </w:r>
            <w:r w:rsidRPr="00A32ADC">
              <w:rPr>
                <w:szCs w:val="22"/>
                <w:lang w:val="en-GB"/>
              </w:rPr>
              <w:sym w:font="Symbol" w:char="F0A3"/>
            </w:r>
            <w:r w:rsidRPr="00A32ADC">
              <w:rPr>
                <w:szCs w:val="22"/>
                <w:lang w:val="en-GB"/>
              </w:rPr>
              <w:t xml:space="preserve"> f_offset </w:t>
            </w:r>
            <w:r w:rsidRPr="00A32ADC">
              <w:rPr>
                <w:szCs w:val="22"/>
                <w:lang w:val="en-GB"/>
              </w:rPr>
              <w:br/>
              <w:t>&lt; 1.015 MHz</w:t>
            </w:r>
          </w:p>
        </w:tc>
        <w:tc>
          <w:tcPr>
            <w:tcW w:w="3842" w:type="dxa"/>
          </w:tcPr>
          <w:p w:rsidR="00253061" w:rsidRPr="00A32ADC" w:rsidRDefault="00897872" w:rsidP="00FF6C46">
            <w:pPr>
              <w:pStyle w:val="Tabletext"/>
              <w:keepNext/>
              <w:keepLines/>
              <w:jc w:val="center"/>
              <w:rPr>
                <w:szCs w:val="22"/>
                <w:lang w:val="en-GB"/>
              </w:rPr>
            </w:pPr>
            <w:r w:rsidRPr="00A32ADC">
              <w:rPr>
                <w:position w:val="-28"/>
                <w:szCs w:val="22"/>
                <w:lang w:val="en-GB"/>
              </w:rPr>
              <w:object w:dxaOrig="3879" w:dyaOrig="680">
                <v:shape id="_x0000_i1101" type="#_x0000_t75" style="width:177.2pt;height:29.45pt" o:ole="" fillcolor="window">
                  <v:imagedata r:id="rId164" o:title=""/>
                </v:shape>
                <o:OLEObject Type="Embed" ProgID="Equation.DSMT4" ShapeID="_x0000_i1101" DrawAspect="Content" ObjectID="_1504443380" r:id="rId165"/>
              </w:object>
            </w:r>
          </w:p>
        </w:tc>
        <w:tc>
          <w:tcPr>
            <w:tcW w:w="1280"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2053" w:type="dxa"/>
          </w:tcPr>
          <w:p w:rsidR="00253061" w:rsidRPr="00A32ADC" w:rsidRDefault="00253061" w:rsidP="00FF6C46">
            <w:pPr>
              <w:pStyle w:val="Tabletext"/>
              <w:keepNext/>
              <w:keepLines/>
              <w:jc w:val="center"/>
              <w:rPr>
                <w:szCs w:val="22"/>
                <w:lang w:val="en-GB"/>
              </w:rPr>
            </w:pPr>
            <w:r w:rsidRPr="00A32ADC">
              <w:rPr>
                <w:rFonts w:hint="eastAsia"/>
                <w:szCs w:val="22"/>
                <w:lang w:val="en-GB"/>
              </w:rPr>
              <w:t>（注</w:t>
            </w:r>
            <w:r w:rsidRPr="00A32ADC">
              <w:rPr>
                <w:szCs w:val="22"/>
                <w:lang w:val="en-GB"/>
              </w:rPr>
              <w:t>2</w:t>
            </w:r>
            <w:r w:rsidRPr="00A32ADC">
              <w:rPr>
                <w:rFonts w:hint="eastAsia"/>
                <w:szCs w:val="22"/>
                <w:lang w:val="en-GB"/>
              </w:rPr>
              <w:t>）</w:t>
            </w:r>
          </w:p>
        </w:tc>
        <w:tc>
          <w:tcPr>
            <w:tcW w:w="2464" w:type="dxa"/>
          </w:tcPr>
          <w:p w:rsidR="00253061" w:rsidRPr="00A32ADC" w:rsidRDefault="00253061" w:rsidP="00FF6C46">
            <w:pPr>
              <w:pStyle w:val="Tabletext"/>
              <w:keepNext/>
              <w:keepLines/>
              <w:jc w:val="center"/>
              <w:rPr>
                <w:szCs w:val="22"/>
                <w:lang w:val="en-GB"/>
              </w:rPr>
            </w:pPr>
            <w:r w:rsidRPr="00A32ADC">
              <w:rPr>
                <w:szCs w:val="22"/>
                <w:lang w:val="en-GB"/>
              </w:rPr>
              <w:t xml:space="preserve">1.015 MHz </w:t>
            </w:r>
            <w:r w:rsidRPr="00A32ADC">
              <w:rPr>
                <w:szCs w:val="22"/>
                <w:lang w:val="en-GB"/>
              </w:rPr>
              <w:sym w:font="Symbol" w:char="F0A3"/>
            </w:r>
            <w:r w:rsidRPr="00A32ADC">
              <w:rPr>
                <w:szCs w:val="22"/>
                <w:lang w:val="en-GB"/>
              </w:rPr>
              <w:t xml:space="preserve"> f_offset </w:t>
            </w:r>
            <w:r w:rsidRPr="00A32ADC">
              <w:rPr>
                <w:szCs w:val="22"/>
                <w:lang w:val="en-GB"/>
              </w:rPr>
              <w:br/>
              <w:t>&lt; 1.5 MHz</w:t>
            </w:r>
          </w:p>
        </w:tc>
        <w:tc>
          <w:tcPr>
            <w:tcW w:w="3842" w:type="dxa"/>
          </w:tcPr>
          <w:p w:rsidR="00253061" w:rsidRPr="00A32ADC" w:rsidRDefault="00253061" w:rsidP="00FF6C46">
            <w:pPr>
              <w:pStyle w:val="Tabletext"/>
              <w:keepNext/>
              <w:keepLines/>
              <w:jc w:val="center"/>
              <w:rPr>
                <w:szCs w:val="22"/>
                <w:lang w:val="en-GB"/>
              </w:rPr>
            </w:pPr>
            <w:r w:rsidRPr="00A32ADC">
              <w:rPr>
                <w:szCs w:val="22"/>
                <w:lang w:val="en-GB"/>
              </w:rPr>
              <w:t>–24.5 dBm</w:t>
            </w:r>
          </w:p>
        </w:tc>
        <w:tc>
          <w:tcPr>
            <w:tcW w:w="1280" w:type="dxa"/>
          </w:tcPr>
          <w:p w:rsidR="00253061" w:rsidRPr="00A32ADC" w:rsidRDefault="00253061" w:rsidP="00FF6C46">
            <w:pPr>
              <w:pStyle w:val="Tabletext"/>
              <w:keepNext/>
              <w:keepLines/>
              <w:jc w:val="center"/>
              <w:rPr>
                <w:szCs w:val="22"/>
                <w:lang w:val="en-GB"/>
              </w:rPr>
            </w:pPr>
            <w:r w:rsidRPr="00A32ADC">
              <w:rPr>
                <w:szCs w:val="22"/>
                <w:lang w:val="en-GB"/>
              </w:rPr>
              <w:t>30 kHz</w:t>
            </w:r>
          </w:p>
        </w:tc>
      </w:tr>
      <w:tr w:rsidR="00253061" w:rsidRPr="002B4FF6" w:rsidTr="00897872">
        <w:trPr>
          <w:cantSplit/>
          <w:jc w:val="center"/>
        </w:trPr>
        <w:tc>
          <w:tcPr>
            <w:tcW w:w="2053" w:type="dxa"/>
          </w:tcPr>
          <w:p w:rsidR="00253061" w:rsidRPr="00A32ADC" w:rsidRDefault="00253061" w:rsidP="00FF6C46">
            <w:pPr>
              <w:pStyle w:val="Tabletext"/>
              <w:jc w:val="center"/>
              <w:rPr>
                <w:szCs w:val="22"/>
                <w:lang w:val="en-GB"/>
              </w:rPr>
            </w:pPr>
            <w:r w:rsidRPr="00A32ADC">
              <w:rPr>
                <w:szCs w:val="22"/>
                <w:lang w:val="en-GB"/>
              </w:rPr>
              <w:t xml:space="preserve">1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r>
            <w:r w:rsidRPr="00A32ADC">
              <w:rPr>
                <w:szCs w:val="22"/>
                <w:lang w:val="en-GB"/>
              </w:rPr>
              <w:sym w:font="Symbol" w:char="F0A3"/>
            </w:r>
            <w:r w:rsidRPr="00A32ADC">
              <w:rPr>
                <w:szCs w:val="22"/>
                <w:lang w:val="en-GB"/>
              </w:rPr>
              <w:t xml:space="preserve"> 2.8 MHz</w:t>
            </w:r>
          </w:p>
        </w:tc>
        <w:tc>
          <w:tcPr>
            <w:tcW w:w="2464" w:type="dxa"/>
          </w:tcPr>
          <w:p w:rsidR="00253061" w:rsidRPr="00A32ADC" w:rsidRDefault="00253061" w:rsidP="00FF6C46">
            <w:pPr>
              <w:pStyle w:val="Tabletext"/>
              <w:jc w:val="center"/>
              <w:rPr>
                <w:szCs w:val="22"/>
                <w:lang w:val="en-GB"/>
              </w:rPr>
            </w:pPr>
            <w:r w:rsidRPr="00A32ADC">
              <w:rPr>
                <w:szCs w:val="22"/>
                <w:lang w:val="en-GB"/>
              </w:rPr>
              <w:t xml:space="preserve">1.5 MHz </w:t>
            </w:r>
            <w:r w:rsidRPr="00A32ADC">
              <w:rPr>
                <w:szCs w:val="22"/>
                <w:lang w:val="en-GB"/>
              </w:rPr>
              <w:sym w:font="Symbol" w:char="F0A3"/>
            </w:r>
            <w:r w:rsidRPr="00A32ADC">
              <w:rPr>
                <w:szCs w:val="22"/>
                <w:lang w:val="en-GB"/>
              </w:rPr>
              <w:t xml:space="preserve"> f_offset </w:t>
            </w:r>
            <w:r w:rsidRPr="00A32ADC">
              <w:rPr>
                <w:szCs w:val="22"/>
                <w:lang w:val="en-GB"/>
              </w:rPr>
              <w:br/>
              <w:t>&lt; 3.3 MHz</w:t>
            </w:r>
          </w:p>
        </w:tc>
        <w:tc>
          <w:tcPr>
            <w:tcW w:w="3842" w:type="dxa"/>
          </w:tcPr>
          <w:p w:rsidR="00253061" w:rsidRPr="00A32ADC" w:rsidRDefault="00253061" w:rsidP="00FF6C46">
            <w:pPr>
              <w:pStyle w:val="Tabletext"/>
              <w:jc w:val="center"/>
              <w:rPr>
                <w:szCs w:val="22"/>
                <w:lang w:val="en-GB"/>
              </w:rPr>
            </w:pPr>
            <w:r w:rsidRPr="00A32ADC">
              <w:rPr>
                <w:szCs w:val="22"/>
                <w:lang w:val="en-GB"/>
              </w:rPr>
              <w:t>–11.5 dBm</w:t>
            </w:r>
          </w:p>
        </w:tc>
        <w:tc>
          <w:tcPr>
            <w:tcW w:w="1280" w:type="dxa"/>
          </w:tcPr>
          <w:p w:rsidR="00253061" w:rsidRPr="00A32ADC" w:rsidRDefault="00253061" w:rsidP="00FF6C46">
            <w:pPr>
              <w:pStyle w:val="Tabletext"/>
              <w:jc w:val="center"/>
              <w:rPr>
                <w:szCs w:val="22"/>
                <w:lang w:val="en-GB"/>
              </w:rPr>
            </w:pPr>
            <w:r w:rsidRPr="00A32ADC">
              <w:rPr>
                <w:szCs w:val="22"/>
                <w:lang w:val="en-GB"/>
              </w:rPr>
              <w:t>1 MHz</w:t>
            </w:r>
          </w:p>
        </w:tc>
      </w:tr>
      <w:tr w:rsidR="00253061" w:rsidRPr="002B4FF6" w:rsidTr="00897872">
        <w:trPr>
          <w:cantSplit/>
          <w:jc w:val="center"/>
        </w:trPr>
        <w:tc>
          <w:tcPr>
            <w:tcW w:w="2053" w:type="dxa"/>
          </w:tcPr>
          <w:p w:rsidR="00253061" w:rsidRPr="00A32ADC" w:rsidRDefault="00253061" w:rsidP="00FF6C46">
            <w:pPr>
              <w:pStyle w:val="Tabletext"/>
              <w:jc w:val="center"/>
              <w:rPr>
                <w:szCs w:val="22"/>
                <w:lang w:val="en-GB"/>
              </w:rPr>
            </w:pPr>
            <w:r w:rsidRPr="00A32ADC">
              <w:rPr>
                <w:szCs w:val="22"/>
                <w:lang w:val="en-GB"/>
              </w:rPr>
              <w:t xml:space="preserve">2.8 MHz </w:t>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szCs w:val="22"/>
                <w:lang w:val="en-GB"/>
              </w:rPr>
              <w:t xml:space="preserve"> </w:t>
            </w:r>
            <w:r w:rsidRPr="00A32ADC">
              <w:rPr>
                <w:szCs w:val="22"/>
                <w:lang w:val="en-GB"/>
              </w:rPr>
              <w:br/>
            </w:r>
            <w:r w:rsidRPr="00A32ADC">
              <w:rPr>
                <w:szCs w:val="22"/>
                <w:lang w:val="en-GB"/>
              </w:rPr>
              <w:sym w:font="Symbol" w:char="F0A3"/>
            </w:r>
            <w:r w:rsidRPr="00A32ADC">
              <w:rPr>
                <w:szCs w:val="22"/>
                <w:lang w:val="en-GB"/>
              </w:rPr>
              <w:t xml:space="preserve"> </w:t>
            </w:r>
            <w:r w:rsidRPr="00A32ADC">
              <w:rPr>
                <w:szCs w:val="22"/>
                <w:lang w:val="en-GB"/>
              </w:rPr>
              <w:sym w:font="Symbol" w:char="F044"/>
            </w:r>
            <w:r w:rsidRPr="00A32ADC">
              <w:rPr>
                <w:i/>
                <w:iCs/>
                <w:szCs w:val="22"/>
                <w:lang w:val="en-GB"/>
              </w:rPr>
              <w:t>f</w:t>
            </w:r>
            <w:r w:rsidRPr="00A32ADC">
              <w:rPr>
                <w:i/>
                <w:iCs/>
                <w:szCs w:val="22"/>
                <w:vertAlign w:val="subscript"/>
                <w:lang w:val="en-GB"/>
              </w:rPr>
              <w:t>max</w:t>
            </w:r>
          </w:p>
        </w:tc>
        <w:tc>
          <w:tcPr>
            <w:tcW w:w="2464" w:type="dxa"/>
          </w:tcPr>
          <w:p w:rsidR="00253061" w:rsidRPr="00A32ADC" w:rsidRDefault="00253061" w:rsidP="00FF6C46">
            <w:pPr>
              <w:pStyle w:val="Tabletext"/>
              <w:jc w:val="center"/>
              <w:rPr>
                <w:szCs w:val="22"/>
                <w:lang w:val="en-GB"/>
              </w:rPr>
            </w:pPr>
            <w:r w:rsidRPr="00A32ADC">
              <w:rPr>
                <w:szCs w:val="22"/>
                <w:lang w:val="en-GB"/>
              </w:rPr>
              <w:t xml:space="preserve">3.3 MHz </w:t>
            </w:r>
            <w:r w:rsidRPr="00A32ADC">
              <w:rPr>
                <w:szCs w:val="22"/>
                <w:lang w:val="en-GB"/>
              </w:rPr>
              <w:sym w:font="Symbol" w:char="F0A3"/>
            </w:r>
            <w:r w:rsidRPr="00A32ADC">
              <w:rPr>
                <w:szCs w:val="22"/>
                <w:lang w:val="en-GB"/>
              </w:rPr>
              <w:t xml:space="preserve"> f_offset </w:t>
            </w:r>
            <w:r w:rsidRPr="00A32ADC">
              <w:rPr>
                <w:szCs w:val="22"/>
                <w:lang w:val="en-GB"/>
              </w:rPr>
              <w:br/>
              <w:t>&lt; f_offset</w:t>
            </w:r>
            <w:r w:rsidRPr="00A32ADC">
              <w:rPr>
                <w:i/>
                <w:iCs/>
                <w:szCs w:val="22"/>
                <w:vertAlign w:val="subscript"/>
                <w:lang w:val="en-GB"/>
              </w:rPr>
              <w:t>max</w:t>
            </w:r>
          </w:p>
        </w:tc>
        <w:tc>
          <w:tcPr>
            <w:tcW w:w="3842" w:type="dxa"/>
          </w:tcPr>
          <w:p w:rsidR="00253061" w:rsidRPr="00A32ADC" w:rsidRDefault="00253061" w:rsidP="00FF6C46">
            <w:pPr>
              <w:pStyle w:val="Tabletext"/>
              <w:jc w:val="center"/>
              <w:rPr>
                <w:szCs w:val="22"/>
                <w:lang w:val="en-GB"/>
              </w:rPr>
            </w:pPr>
            <w:r w:rsidRPr="00A32ADC">
              <w:rPr>
                <w:szCs w:val="22"/>
                <w:lang w:val="en-GB"/>
              </w:rPr>
              <w:t>–15 dBm</w:t>
            </w:r>
          </w:p>
        </w:tc>
        <w:tc>
          <w:tcPr>
            <w:tcW w:w="1280" w:type="dxa"/>
          </w:tcPr>
          <w:p w:rsidR="00253061" w:rsidRPr="00A32ADC" w:rsidRDefault="00253061" w:rsidP="00FF6C46">
            <w:pPr>
              <w:pStyle w:val="Tabletext"/>
              <w:jc w:val="center"/>
              <w:rPr>
                <w:szCs w:val="22"/>
                <w:lang w:val="en-GB"/>
              </w:rPr>
            </w:pPr>
            <w:r w:rsidRPr="00A32ADC">
              <w:rPr>
                <w:szCs w:val="22"/>
                <w:lang w:val="en-GB"/>
              </w:rPr>
              <w:t>1 MHz</w:t>
            </w:r>
          </w:p>
        </w:tc>
      </w:tr>
    </w:tbl>
    <w:p w:rsidR="00253061" w:rsidRPr="004539CB" w:rsidRDefault="00253061" w:rsidP="00897872">
      <w:pPr>
        <w:pStyle w:val="Heading3"/>
        <w:spacing w:before="360"/>
        <w:rPr>
          <w:bCs/>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4539CB">
          <w:rPr>
            <w:bCs/>
            <w:lang w:val="en-GB" w:eastAsia="zh-CN"/>
          </w:rPr>
          <w:t>2.4.3</w:t>
        </w:r>
        <w:r w:rsidRPr="004539CB">
          <w:rPr>
            <w:bCs/>
            <w:lang w:val="en-GB" w:eastAsia="zh-CN"/>
          </w:rPr>
          <w:tab/>
        </w:r>
      </w:smartTag>
      <w:r w:rsidRPr="004539CB">
        <w:rPr>
          <w:rFonts w:hint="eastAsia"/>
          <w:bCs/>
          <w:lang w:val="en-GB" w:eastAsia="zh-CN"/>
        </w:rPr>
        <w:t>局域</w:t>
      </w:r>
      <w:r w:rsidRPr="004539CB">
        <w:rPr>
          <w:bCs/>
          <w:lang w:val="en-GB" w:eastAsia="zh-CN"/>
        </w:rPr>
        <w:t>BS</w:t>
      </w:r>
      <w:r w:rsidRPr="004539CB">
        <w:rPr>
          <w:rFonts w:hint="eastAsia"/>
          <w:bCs/>
          <w:lang w:val="en-GB" w:eastAsia="zh-CN"/>
        </w:rPr>
        <w:t>的</w:t>
      </w:r>
      <w:r w:rsidRPr="004539CB">
        <w:rPr>
          <w:bCs/>
          <w:lang w:val="en-GB" w:eastAsia="zh-CN"/>
        </w:rPr>
        <w:t xml:space="preserve">E-UTRA </w:t>
      </w:r>
      <w:r w:rsidRPr="004539CB">
        <w:rPr>
          <w:rFonts w:hint="eastAsia"/>
          <w:bCs/>
          <w:lang w:val="en-GB" w:eastAsia="zh-CN"/>
        </w:rPr>
        <w:t>频谱掩模</w:t>
      </w:r>
      <w:r>
        <w:rPr>
          <w:rFonts w:hint="eastAsia"/>
          <w:bCs/>
          <w:lang w:val="en-GB" w:eastAsia="zh-CN"/>
        </w:rPr>
        <w:t>（</w:t>
      </w:r>
      <w:r w:rsidRPr="004539CB">
        <w:rPr>
          <w:bCs/>
          <w:lang w:val="en-GB" w:eastAsia="zh-CN"/>
        </w:rPr>
        <w:t>A</w:t>
      </w:r>
      <w:r w:rsidRPr="004539CB">
        <w:rPr>
          <w:rFonts w:hint="eastAsia"/>
          <w:bCs/>
          <w:lang w:val="en-GB" w:eastAsia="zh-CN"/>
        </w:rPr>
        <w:t>和</w:t>
      </w:r>
      <w:r w:rsidRPr="004539CB">
        <w:rPr>
          <w:bCs/>
          <w:lang w:val="en-GB" w:eastAsia="zh-CN"/>
        </w:rPr>
        <w:t>B</w:t>
      </w:r>
      <w:r w:rsidRPr="004539CB">
        <w:rPr>
          <w:rFonts w:hint="eastAsia"/>
          <w:bCs/>
          <w:lang w:val="en-GB" w:eastAsia="zh-CN"/>
        </w:rPr>
        <w:t>类</w:t>
      </w:r>
      <w:r>
        <w:rPr>
          <w:rFonts w:hint="eastAsia"/>
          <w:bCs/>
          <w:lang w:val="en-GB" w:eastAsia="zh-CN"/>
        </w:rPr>
        <w:t>）</w:t>
      </w:r>
    </w:p>
    <w:p w:rsidR="00253061" w:rsidRDefault="00253061" w:rsidP="00A32ADC">
      <w:pPr>
        <w:ind w:firstLineChars="200" w:firstLine="480"/>
        <w:rPr>
          <w:rFonts w:cs="??"/>
          <w:lang w:val="en-US" w:eastAsia="zh-CN"/>
        </w:rPr>
      </w:pPr>
      <w:r>
        <w:rPr>
          <w:rFonts w:cs="??" w:hint="eastAsia"/>
          <w:lang w:val="en-US" w:eastAsia="zh-CN"/>
        </w:rPr>
        <w:t>对于</w:t>
      </w:r>
      <w:r>
        <w:rPr>
          <w:lang w:eastAsia="zh-CN"/>
        </w:rPr>
        <w:t>E-UTRA</w:t>
      </w:r>
      <w:r>
        <w:rPr>
          <w:rFonts w:hint="eastAsia"/>
          <w:lang w:eastAsia="zh-CN"/>
        </w:rPr>
        <w:t>频带</w:t>
      </w:r>
      <w:r w:rsidRPr="002D4836">
        <w:rPr>
          <w:lang w:val="en-GB" w:eastAsia="zh-CN"/>
        </w:rPr>
        <w:t>≤ 3 GHz</w:t>
      </w:r>
      <w:r>
        <w:rPr>
          <w:rFonts w:hint="eastAsia"/>
          <w:lang w:val="en-GB" w:eastAsia="zh-CN"/>
        </w:rPr>
        <w:t>内的局域</w:t>
      </w:r>
      <w:r>
        <w:rPr>
          <w:lang w:val="en-GB" w:eastAsia="zh-CN"/>
        </w:rPr>
        <w:t>BS</w:t>
      </w:r>
      <w:r>
        <w:rPr>
          <w:rFonts w:hint="eastAsia"/>
          <w:lang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eastAsia="zh-CN"/>
        </w:rPr>
        <w:t>43Ca</w:t>
      </w:r>
      <w:r w:rsidR="00A32ADC">
        <w:rPr>
          <w:rFonts w:hint="eastAsia"/>
          <w:lang w:eastAsia="zh-CN"/>
        </w:rPr>
        <w:t>)</w:t>
      </w:r>
      <w:r>
        <w:rPr>
          <w:rFonts w:hint="eastAsia"/>
          <w:lang w:eastAsia="zh-CN"/>
        </w:rPr>
        <w:t>至</w:t>
      </w:r>
      <w:r>
        <w:rPr>
          <w:lang w:eastAsia="zh-CN"/>
        </w:rPr>
        <w:t>43Cc</w:t>
      </w:r>
      <w:r w:rsidR="00A32ADC">
        <w:rPr>
          <w:lang w:eastAsia="zh-CN"/>
        </w:rPr>
        <w:t>)</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Default="00253061" w:rsidP="00A32ADC">
      <w:pPr>
        <w:ind w:firstLineChars="200" w:firstLine="480"/>
        <w:rPr>
          <w:rFonts w:cs="??"/>
          <w:lang w:val="en-US" w:eastAsia="zh-CN"/>
        </w:rPr>
      </w:pPr>
      <w:r>
        <w:rPr>
          <w:rFonts w:cs="??" w:hint="eastAsia"/>
          <w:lang w:val="en-US" w:eastAsia="zh-CN"/>
        </w:rPr>
        <w:t>对于</w:t>
      </w:r>
      <w:r>
        <w:rPr>
          <w:lang w:eastAsia="zh-CN"/>
        </w:rPr>
        <w:t>E-UTRA</w:t>
      </w:r>
      <w:r>
        <w:rPr>
          <w:rFonts w:hint="eastAsia"/>
          <w:lang w:eastAsia="zh-CN"/>
        </w:rPr>
        <w:t>频带</w:t>
      </w:r>
      <w:r>
        <w:rPr>
          <w:lang w:val="en-GB" w:eastAsia="zh-CN"/>
        </w:rPr>
        <w:t xml:space="preserve">&gt; </w:t>
      </w:r>
      <w:r w:rsidRPr="002D4836">
        <w:rPr>
          <w:lang w:val="en-GB" w:eastAsia="zh-CN"/>
        </w:rPr>
        <w:t>3 GHz</w:t>
      </w:r>
      <w:r>
        <w:rPr>
          <w:rFonts w:hint="eastAsia"/>
          <w:lang w:val="en-GB" w:eastAsia="zh-CN"/>
        </w:rPr>
        <w:t>内的局域</w:t>
      </w:r>
      <w:r>
        <w:rPr>
          <w:lang w:val="en-GB" w:eastAsia="zh-CN"/>
        </w:rPr>
        <w:t>BS</w:t>
      </w:r>
      <w:r>
        <w:rPr>
          <w:rFonts w:hint="eastAsia"/>
          <w:lang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eastAsia="zh-CN"/>
        </w:rPr>
        <w:t>43Cd</w:t>
      </w:r>
      <w:r w:rsidR="00A32ADC">
        <w:rPr>
          <w:lang w:eastAsia="zh-CN"/>
        </w:rPr>
        <w:t>)</w:t>
      </w:r>
      <w:r>
        <w:rPr>
          <w:rFonts w:hint="eastAsia"/>
          <w:lang w:eastAsia="zh-CN"/>
        </w:rPr>
        <w:t>至</w:t>
      </w:r>
      <w:r>
        <w:rPr>
          <w:lang w:eastAsia="zh-CN"/>
        </w:rPr>
        <w:t>43Cf</w:t>
      </w:r>
      <w:r w:rsidR="00A32ADC">
        <w:rPr>
          <w:lang w:eastAsia="zh-CN"/>
        </w:rPr>
        <w:t>)</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Pr="00845942" w:rsidRDefault="00253061" w:rsidP="00253061">
      <w:pPr>
        <w:pStyle w:val="TableNo"/>
        <w:rPr>
          <w:lang w:eastAsia="zh-CN"/>
        </w:rPr>
      </w:pPr>
      <w:r w:rsidRPr="00845942">
        <w:rPr>
          <w:rFonts w:cs="??" w:hint="eastAsia"/>
          <w:lang w:eastAsia="zh-CN"/>
        </w:rPr>
        <w:t>表</w:t>
      </w:r>
      <w:r>
        <w:rPr>
          <w:lang w:eastAsia="zh-CN"/>
        </w:rPr>
        <w:t>43</w:t>
      </w:r>
      <w:r w:rsidRPr="00845942">
        <w:rPr>
          <w:lang w:eastAsia="zh-CN"/>
        </w:rPr>
        <w:t>C</w:t>
      </w:r>
    </w:p>
    <w:p w:rsidR="00253061" w:rsidRPr="00C73229" w:rsidRDefault="00253061" w:rsidP="00A32ADC">
      <w:pPr>
        <w:pStyle w:val="Tabletitle"/>
        <w:rPr>
          <w:lang w:eastAsia="zh-CN"/>
        </w:rPr>
      </w:pPr>
      <w:r w:rsidRPr="00C73229">
        <w:rPr>
          <w:lang w:eastAsia="zh-CN"/>
        </w:rPr>
        <w:t>a</w:t>
      </w:r>
      <w:r w:rsidR="00A32ADC">
        <w:rPr>
          <w:lang w:eastAsia="zh-CN"/>
        </w:rPr>
        <w:t>)</w:t>
      </w:r>
      <w:r w:rsidRPr="00C73229">
        <w:rPr>
          <w:lang w:eastAsia="zh-CN"/>
        </w:rPr>
        <w:t>  1.4 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r w:rsidRPr="00C73229">
        <w:rPr>
          <w:rFonts w:hint="eastAsia"/>
          <w:lang w:eastAsia="zh-CN"/>
        </w:rPr>
        <w:t>的局域</w:t>
      </w:r>
      <w:r w:rsidRPr="00C73229">
        <w:rPr>
          <w:lang w:eastAsia="zh-CN"/>
        </w:rPr>
        <w:t>BS</w:t>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437"/>
        <w:gridCol w:w="3869"/>
        <w:gridCol w:w="1280"/>
      </w:tblGrid>
      <w:tr w:rsidR="00253061" w:rsidRPr="002B4FF6" w:rsidTr="00897872">
        <w:trPr>
          <w:cantSplit/>
          <w:jc w:val="center"/>
        </w:trPr>
        <w:tc>
          <w:tcPr>
            <w:tcW w:w="2053" w:type="dxa"/>
            <w:vAlign w:val="center"/>
          </w:tcPr>
          <w:p w:rsidR="00253061" w:rsidRPr="002B4FF6" w:rsidRDefault="00253061" w:rsidP="007E150F">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37"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869"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280"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053"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00A32ADC">
              <w:rPr>
                <w:i/>
                <w:iCs/>
              </w:rPr>
              <w:t xml:space="preserve"> </w:t>
            </w:r>
            <w:r w:rsidR="00A32ADC">
              <w:rPr>
                <w:i/>
                <w:iCs/>
              </w:rPr>
              <w:br/>
            </w:r>
            <w:r w:rsidRPr="002B4FF6">
              <w:t>&lt; 1.4 MHz</w:t>
            </w:r>
          </w:p>
        </w:tc>
        <w:tc>
          <w:tcPr>
            <w:tcW w:w="2437" w:type="dxa"/>
            <w:vAlign w:val="center"/>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w:t>
            </w:r>
            <w:r w:rsidR="00A32ADC">
              <w:br/>
            </w:r>
            <w:r w:rsidRPr="002B4FF6">
              <w:t>&lt; 1.45 MHz</w:t>
            </w:r>
          </w:p>
        </w:tc>
        <w:tc>
          <w:tcPr>
            <w:tcW w:w="3869" w:type="dxa"/>
            <w:vAlign w:val="center"/>
          </w:tcPr>
          <w:p w:rsidR="00253061" w:rsidRPr="002B4FF6" w:rsidRDefault="00897872" w:rsidP="00FF6C46">
            <w:pPr>
              <w:pStyle w:val="Tabletext"/>
              <w:jc w:val="center"/>
            </w:pPr>
            <w:r w:rsidRPr="002B4FF6">
              <w:rPr>
                <w:position w:val="-26"/>
              </w:rPr>
              <w:object w:dxaOrig="3221" w:dyaOrig="620">
                <v:shape id="_x0000_i1102" type="#_x0000_t75" style="width:176.55pt;height:33.8pt;mso-position-horizontal-relative:page;mso-position-vertical-relative:page" o:ole="">
                  <v:imagedata r:id="rId166" o:title=""/>
                </v:shape>
                <o:OLEObject Type="Embed" ProgID="Equation.DSMT4" ShapeID="_x0000_i1102" DrawAspect="Content" ObjectID="_1504443381" r:id="rId167">
                  <o:FieldCodes>\* MERGEFORMAT</o:FieldCodes>
                </o:OLEObject>
              </w:object>
            </w:r>
          </w:p>
        </w:tc>
        <w:tc>
          <w:tcPr>
            <w:tcW w:w="1280" w:type="dxa"/>
          </w:tcPr>
          <w:p w:rsidR="00253061" w:rsidRPr="002B4FF6" w:rsidRDefault="00253061" w:rsidP="00FF6C46">
            <w:pPr>
              <w:pStyle w:val="Tabletext"/>
              <w:jc w:val="center"/>
            </w:pPr>
            <w:r w:rsidRPr="002B4FF6">
              <w:t>100 kHz</w:t>
            </w:r>
          </w:p>
        </w:tc>
      </w:tr>
      <w:tr w:rsidR="00253061" w:rsidRPr="002B4FF6" w:rsidTr="00897872">
        <w:trPr>
          <w:cantSplit/>
          <w:jc w:val="center"/>
        </w:trPr>
        <w:tc>
          <w:tcPr>
            <w:tcW w:w="2053" w:type="dxa"/>
          </w:tcPr>
          <w:p w:rsidR="00253061" w:rsidRPr="002B4FF6" w:rsidRDefault="00253061" w:rsidP="00FF6C46">
            <w:pPr>
              <w:pStyle w:val="Tabletext"/>
              <w:jc w:val="center"/>
            </w:pPr>
            <w:r w:rsidRPr="002B4FF6">
              <w:t xml:space="preserve">1.4 MHz </w:t>
            </w:r>
            <w:r w:rsidRPr="002B4FF6">
              <w:rPr>
                <w:szCs w:val="22"/>
              </w:rPr>
              <w:sym w:font="Symbol" w:char="F0A3"/>
            </w:r>
            <w:r w:rsidRPr="002B4FF6">
              <w:rPr>
                <w:szCs w:val="22"/>
              </w:rPr>
              <w:sym w:font="Symbol" w:char="F044"/>
            </w:r>
            <w:r w:rsidRPr="002B4FF6">
              <w:rPr>
                <w:i/>
                <w:iCs/>
              </w:rPr>
              <w:t>f</w:t>
            </w:r>
            <w:r w:rsidR="00A32ADC">
              <w:rPr>
                <w:i/>
                <w:iCs/>
              </w:rPr>
              <w:t xml:space="preserve"> </w:t>
            </w:r>
            <w:r w:rsidR="00A32ADC">
              <w:rPr>
                <w:i/>
                <w:iCs/>
              </w:rPr>
              <w:br/>
            </w:r>
            <w:r w:rsidRPr="002B4FF6">
              <w:t>&lt; 2.8 MHz</w:t>
            </w:r>
          </w:p>
        </w:tc>
        <w:tc>
          <w:tcPr>
            <w:tcW w:w="2437" w:type="dxa"/>
          </w:tcPr>
          <w:p w:rsidR="00253061" w:rsidRPr="002B4FF6" w:rsidRDefault="00253061" w:rsidP="00FF6C46">
            <w:pPr>
              <w:pStyle w:val="Tabletext"/>
              <w:jc w:val="center"/>
            </w:pPr>
            <w:r w:rsidRPr="002B4FF6">
              <w:t xml:space="preserve">1.45 MHz </w:t>
            </w:r>
            <w:r w:rsidRPr="002B4FF6">
              <w:rPr>
                <w:szCs w:val="22"/>
              </w:rPr>
              <w:sym w:font="Symbol" w:char="F0A3"/>
            </w:r>
            <w:r w:rsidRPr="002B4FF6">
              <w:t xml:space="preserve"> f_offset </w:t>
            </w:r>
            <w:r w:rsidR="00A32ADC">
              <w:br/>
            </w:r>
            <w:r w:rsidRPr="002B4FF6">
              <w:t>&lt; 2.85 MHz</w:t>
            </w:r>
          </w:p>
        </w:tc>
        <w:tc>
          <w:tcPr>
            <w:tcW w:w="3869" w:type="dxa"/>
          </w:tcPr>
          <w:p w:rsidR="00253061" w:rsidRPr="002B4FF6" w:rsidRDefault="00253061" w:rsidP="00FF6C46">
            <w:pPr>
              <w:pStyle w:val="Tabletext"/>
              <w:jc w:val="center"/>
            </w:pPr>
            <w:r w:rsidRPr="002B4FF6">
              <w:t>–29.5 dBm</w:t>
            </w:r>
          </w:p>
        </w:tc>
        <w:tc>
          <w:tcPr>
            <w:tcW w:w="1280" w:type="dxa"/>
          </w:tcPr>
          <w:p w:rsidR="00253061" w:rsidRPr="002B4FF6" w:rsidRDefault="00253061" w:rsidP="00FF6C46">
            <w:pPr>
              <w:pStyle w:val="Tabletext"/>
              <w:jc w:val="center"/>
            </w:pPr>
            <w:r w:rsidRPr="002B4FF6">
              <w:t>100 kHz</w:t>
            </w:r>
          </w:p>
        </w:tc>
      </w:tr>
      <w:tr w:rsidR="00253061" w:rsidRPr="002B4FF6" w:rsidTr="00897872">
        <w:trPr>
          <w:cantSplit/>
          <w:trHeight w:val="391"/>
          <w:jc w:val="center"/>
        </w:trPr>
        <w:tc>
          <w:tcPr>
            <w:tcW w:w="2053" w:type="dxa"/>
          </w:tcPr>
          <w:p w:rsidR="00253061" w:rsidRPr="002B4FF6" w:rsidRDefault="00253061" w:rsidP="00FF6C46">
            <w:pPr>
              <w:pStyle w:val="Tabletext"/>
              <w:jc w:val="center"/>
            </w:pPr>
            <w:r w:rsidRPr="002B4FF6">
              <w:t xml:space="preserve">2.8 MHz </w:t>
            </w:r>
            <w:r w:rsidRPr="002B4FF6">
              <w:rPr>
                <w:szCs w:val="22"/>
              </w:rPr>
              <w:sym w:font="Symbol" w:char="F0A3"/>
            </w:r>
            <w:r w:rsidR="00A32ADC">
              <w:rPr>
                <w:szCs w:val="22"/>
              </w:rPr>
              <w:t xml:space="preserve"> </w:t>
            </w:r>
            <w:r w:rsidRPr="002B4FF6">
              <w:rPr>
                <w:szCs w:val="22"/>
              </w:rPr>
              <w:sym w:font="Symbol" w:char="F044"/>
            </w:r>
            <w:r w:rsidRPr="002B4FF6">
              <w:rPr>
                <w:i/>
                <w:iCs/>
              </w:rPr>
              <w:t>f</w:t>
            </w:r>
            <w:r w:rsidR="00A32ADC">
              <w:rPr>
                <w:i/>
                <w:iCs/>
              </w:rPr>
              <w:t xml:space="preserve"> </w:t>
            </w:r>
            <w:r w:rsidRPr="002B4FF6">
              <w:rPr>
                <w:szCs w:val="22"/>
              </w:rPr>
              <w:sym w:font="Symbol" w:char="F0A3"/>
            </w:r>
            <w:r w:rsidRPr="002B4FF6">
              <w:rPr>
                <w:szCs w:val="22"/>
              </w:rPr>
              <w:sym w:font="Symbol" w:char="F044"/>
            </w:r>
            <w:r w:rsidRPr="002B4FF6">
              <w:rPr>
                <w:i/>
                <w:iCs/>
              </w:rPr>
              <w:t>f</w:t>
            </w:r>
            <w:r w:rsidRPr="002B4FF6">
              <w:rPr>
                <w:i/>
                <w:iCs/>
                <w:vertAlign w:val="subscript"/>
              </w:rPr>
              <w:t>max</w:t>
            </w:r>
          </w:p>
        </w:tc>
        <w:tc>
          <w:tcPr>
            <w:tcW w:w="2437" w:type="dxa"/>
          </w:tcPr>
          <w:p w:rsidR="00253061" w:rsidRPr="002B4FF6" w:rsidRDefault="00253061" w:rsidP="00FF6C46">
            <w:pPr>
              <w:pStyle w:val="Tabletext"/>
              <w:jc w:val="center"/>
              <w:rPr>
                <w:lang w:val="en-US"/>
              </w:rPr>
            </w:pPr>
            <w:r w:rsidRPr="002B4FF6">
              <w:rPr>
                <w:lang w:val="en-US"/>
              </w:rPr>
              <w:t xml:space="preserve">2.85 MHz </w:t>
            </w:r>
            <w:r w:rsidRPr="002B4FF6">
              <w:rPr>
                <w:szCs w:val="22"/>
              </w:rPr>
              <w:sym w:font="Symbol" w:char="F0A3"/>
            </w:r>
            <w:r w:rsidRPr="002B4FF6">
              <w:rPr>
                <w:lang w:val="en-US"/>
              </w:rPr>
              <w:t xml:space="preserve"> f_offset </w:t>
            </w:r>
            <w:r w:rsidR="00A32ADC">
              <w:rPr>
                <w:lang w:val="en-US"/>
              </w:rPr>
              <w:br/>
            </w:r>
            <w:r w:rsidRPr="002B4FF6">
              <w:rPr>
                <w:lang w:val="en-US"/>
              </w:rPr>
              <w:t>&lt; f_offset</w:t>
            </w:r>
            <w:r w:rsidRPr="002B4FF6">
              <w:rPr>
                <w:i/>
                <w:iCs/>
                <w:vertAlign w:val="subscript"/>
                <w:lang w:val="en-US"/>
              </w:rPr>
              <w:t>max</w:t>
            </w:r>
          </w:p>
        </w:tc>
        <w:tc>
          <w:tcPr>
            <w:tcW w:w="3869" w:type="dxa"/>
          </w:tcPr>
          <w:p w:rsidR="00253061" w:rsidRPr="002B4FF6" w:rsidRDefault="00253061" w:rsidP="00FF6C46">
            <w:pPr>
              <w:pStyle w:val="Tabletext"/>
              <w:jc w:val="center"/>
            </w:pPr>
            <w:r w:rsidRPr="002B4FF6">
              <w:t>–31 dBm</w:t>
            </w:r>
          </w:p>
        </w:tc>
        <w:tc>
          <w:tcPr>
            <w:tcW w:w="1280" w:type="dxa"/>
          </w:tcPr>
          <w:p w:rsidR="00253061" w:rsidRPr="002B4FF6" w:rsidRDefault="00253061" w:rsidP="00FF6C46">
            <w:pPr>
              <w:pStyle w:val="Tabletext"/>
              <w:jc w:val="center"/>
            </w:pPr>
            <w:r w:rsidRPr="002B4FF6">
              <w:t>100 kHz</w:t>
            </w:r>
          </w:p>
        </w:tc>
      </w:tr>
    </w:tbl>
    <w:p w:rsidR="00253061" w:rsidRPr="002D4836" w:rsidRDefault="00253061" w:rsidP="00A32ADC">
      <w:pPr>
        <w:pStyle w:val="TableNo"/>
        <w:rPr>
          <w:lang w:val="en-GB"/>
        </w:rPr>
      </w:pPr>
      <w:r>
        <w:rPr>
          <w:rFonts w:hint="eastAsia"/>
          <w:lang w:val="en-GB" w:eastAsia="zh-CN"/>
        </w:rPr>
        <w:lastRenderedPageBreak/>
        <w:t>表</w:t>
      </w:r>
      <w:r w:rsidRPr="002D4836">
        <w:rPr>
          <w:lang w:val="en-GB"/>
        </w:rPr>
        <w:t>4</w:t>
      </w:r>
      <w:r>
        <w:rPr>
          <w:lang w:val="en-GB"/>
        </w:rPr>
        <w:t>3</w:t>
      </w:r>
      <w:r w:rsidRPr="002D4836">
        <w:rPr>
          <w:lang w:val="en-GB"/>
        </w:rPr>
        <w:t>C</w:t>
      </w:r>
      <w:r>
        <w:rPr>
          <w:rFonts w:hint="eastAsia"/>
          <w:lang w:val="en-GB"/>
        </w:rPr>
        <w:t>（</w:t>
      </w:r>
      <w:r w:rsidRPr="00A32ADC">
        <w:rPr>
          <w:rFonts w:eastAsia="STKaiti" w:hint="eastAsia"/>
          <w:lang w:val="en-GB"/>
        </w:rPr>
        <w:t>续</w:t>
      </w:r>
      <w:r>
        <w:rPr>
          <w:rFonts w:hint="eastAsia"/>
          <w:lang w:val="en-GB"/>
        </w:rPr>
        <w:t>）</w:t>
      </w:r>
    </w:p>
    <w:p w:rsidR="00253061" w:rsidRDefault="00253061" w:rsidP="00A32ADC">
      <w:pPr>
        <w:pStyle w:val="Tabletitle"/>
        <w:rPr>
          <w:lang w:eastAsia="zh-CN"/>
        </w:rPr>
      </w:pPr>
      <w:r>
        <w:rPr>
          <w:lang w:val="en-US" w:eastAsia="zh-CN"/>
        </w:rPr>
        <w:t>b</w:t>
      </w:r>
      <w:r w:rsidR="00A32ADC">
        <w:rPr>
          <w:lang w:val="en-US" w:eastAsia="zh-CN"/>
        </w:rPr>
        <w:t>)</w:t>
      </w:r>
      <w:r>
        <w:rPr>
          <w:lang w:eastAsia="zh-CN"/>
        </w:rPr>
        <w:t xml:space="preserve"> 3 MHz</w:t>
      </w:r>
      <w:r>
        <w:rPr>
          <w:rFonts w:hint="eastAsia"/>
          <w:lang w:eastAsia="zh-CN"/>
        </w:rPr>
        <w:t>信道</w:t>
      </w:r>
      <w:r>
        <w:rPr>
          <w:rFonts w:ascii="SimSun" w:hAnsi="SimSun" w:cs="SimSun" w:hint="eastAsia"/>
          <w:lang w:eastAsia="zh-CN"/>
        </w:rPr>
        <w:t>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的局域</w:t>
      </w:r>
      <w:r>
        <w:rPr>
          <w:lang w:eastAsia="zh-CN"/>
        </w:rPr>
        <w:t>BS</w:t>
      </w:r>
      <w:r w:rsidR="00ED7254">
        <w:rPr>
          <w:lang w:eastAsia="zh-CN"/>
        </w:rPr>
        <w:br/>
      </w:r>
      <w:r>
        <w:rPr>
          <w:rFonts w:hint="eastAsia"/>
          <w:lang w:eastAsia="zh-CN"/>
        </w:rPr>
        <w:t>工作</w:t>
      </w:r>
      <w:r>
        <w:rPr>
          <w:rFonts w:ascii="SimSun" w:hAnsi="SimSun" w:cs="SimSun" w:hint="eastAsia"/>
          <w:lang w:eastAsia="zh-CN"/>
        </w:rPr>
        <w:t>频带</w:t>
      </w:r>
      <w:r>
        <w:rPr>
          <w:rFonts w:hint="eastAsia"/>
          <w:lang w:eastAsia="zh-CN"/>
        </w:rPr>
        <w:t>的无用</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380"/>
        <w:gridCol w:w="3926"/>
        <w:gridCol w:w="1280"/>
      </w:tblGrid>
      <w:tr w:rsidR="00253061" w:rsidRPr="002B4FF6" w:rsidTr="00897872">
        <w:trPr>
          <w:cantSplit/>
          <w:jc w:val="center"/>
        </w:trPr>
        <w:tc>
          <w:tcPr>
            <w:tcW w:w="2053" w:type="dxa"/>
            <w:vAlign w:val="center"/>
          </w:tcPr>
          <w:p w:rsidR="00253061" w:rsidRPr="002B4FF6" w:rsidRDefault="00253061" w:rsidP="007E150F">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8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926" w:type="dxa"/>
            <w:vAlign w:val="center"/>
          </w:tcPr>
          <w:p w:rsidR="00253061" w:rsidRPr="002B4FF6" w:rsidRDefault="00253061" w:rsidP="00FF6C46">
            <w:pPr>
              <w:pStyle w:val="Tablehead"/>
              <w:rPr>
                <w:lang w:val="en-US" w:eastAsia="zh-CN"/>
              </w:rPr>
            </w:pPr>
            <w:r w:rsidRPr="002B4FF6">
              <w:rPr>
                <w:rFonts w:cs="??" w:hint="eastAsia"/>
                <w:lang w:val="en-US" w:eastAsia="zh-CN"/>
              </w:rPr>
              <w:t>最低要求</w:t>
            </w:r>
          </w:p>
        </w:tc>
        <w:tc>
          <w:tcPr>
            <w:tcW w:w="1280"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053"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3 MHz</w:t>
            </w:r>
          </w:p>
        </w:tc>
        <w:tc>
          <w:tcPr>
            <w:tcW w:w="2380" w:type="dxa"/>
            <w:vAlign w:val="center"/>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w:t>
            </w:r>
            <w:r w:rsidR="00A32ADC">
              <w:br/>
            </w:r>
            <w:r w:rsidRPr="002B4FF6">
              <w:t>&lt; 3.05 MHz</w:t>
            </w:r>
          </w:p>
        </w:tc>
        <w:tc>
          <w:tcPr>
            <w:tcW w:w="3926" w:type="dxa"/>
            <w:vAlign w:val="center"/>
          </w:tcPr>
          <w:p w:rsidR="00253061" w:rsidRPr="002B4FF6" w:rsidRDefault="00897872" w:rsidP="00FF6C46">
            <w:pPr>
              <w:pStyle w:val="Tabletext"/>
              <w:jc w:val="center"/>
            </w:pPr>
            <w:r w:rsidRPr="002B4FF6">
              <w:rPr>
                <w:position w:val="-26"/>
              </w:rPr>
              <w:object w:dxaOrig="3203" w:dyaOrig="620">
                <v:shape id="_x0000_i1103" type="#_x0000_t75" style="width:176.55pt;height:34.45pt;mso-position-horizontal-relative:page;mso-position-vertical-relative:page" o:ole="">
                  <v:imagedata r:id="rId168" o:title=""/>
                </v:shape>
                <o:OLEObject Type="Embed" ProgID="Equation.DSMT4" ShapeID="_x0000_i1103" DrawAspect="Content" ObjectID="_1504443382" r:id="rId169">
                  <o:FieldCodes>\* MERGEFORMAT</o:FieldCodes>
                </o:OLEObject>
              </w:object>
            </w:r>
          </w:p>
        </w:tc>
        <w:tc>
          <w:tcPr>
            <w:tcW w:w="1280" w:type="dxa"/>
          </w:tcPr>
          <w:p w:rsidR="00253061" w:rsidRPr="002B4FF6" w:rsidRDefault="00253061" w:rsidP="00FF6C46">
            <w:pPr>
              <w:pStyle w:val="Tabletext"/>
              <w:jc w:val="center"/>
            </w:pPr>
            <w:r w:rsidRPr="002B4FF6">
              <w:t>100 kHz</w:t>
            </w:r>
          </w:p>
        </w:tc>
      </w:tr>
      <w:tr w:rsidR="00253061" w:rsidRPr="002B4FF6" w:rsidTr="00897872">
        <w:trPr>
          <w:cantSplit/>
          <w:jc w:val="center"/>
        </w:trPr>
        <w:tc>
          <w:tcPr>
            <w:tcW w:w="2053" w:type="dxa"/>
            <w:tcBorders>
              <w:bottom w:val="single" w:sz="4" w:space="0" w:color="auto"/>
            </w:tcBorders>
          </w:tcPr>
          <w:p w:rsidR="00253061" w:rsidRPr="002B4FF6" w:rsidRDefault="00253061" w:rsidP="00FF6C46">
            <w:pPr>
              <w:pStyle w:val="Tabletext"/>
              <w:jc w:val="center"/>
            </w:pPr>
            <w:r w:rsidRPr="002B4FF6">
              <w:t xml:space="preserve">3 MHz </w:t>
            </w:r>
            <w:r w:rsidRPr="002B4FF6">
              <w:rPr>
                <w:szCs w:val="22"/>
              </w:rPr>
              <w:sym w:font="Symbol" w:char="F0A3"/>
            </w:r>
            <w:r w:rsidR="00A32ADC">
              <w:rPr>
                <w:szCs w:val="22"/>
              </w:rPr>
              <w:t xml:space="preserve"> </w:t>
            </w:r>
            <w:r w:rsidRPr="002B4FF6">
              <w:rPr>
                <w:szCs w:val="22"/>
              </w:rPr>
              <w:sym w:font="Symbol" w:char="F044"/>
            </w:r>
            <w:r w:rsidRPr="002B4FF6">
              <w:rPr>
                <w:i/>
                <w:iCs/>
              </w:rPr>
              <w:t>f</w:t>
            </w:r>
            <w:r w:rsidR="00A32ADC">
              <w:rPr>
                <w:i/>
                <w:iCs/>
              </w:rPr>
              <w:t xml:space="preserve"> </w:t>
            </w:r>
            <w:r w:rsidR="00A32ADC">
              <w:rPr>
                <w:i/>
                <w:iCs/>
              </w:rPr>
              <w:br/>
            </w:r>
            <w:r w:rsidRPr="002B4FF6">
              <w:t>&lt; 6 MHz</w:t>
            </w:r>
          </w:p>
        </w:tc>
        <w:tc>
          <w:tcPr>
            <w:tcW w:w="2380" w:type="dxa"/>
            <w:tcBorders>
              <w:bottom w:val="single" w:sz="4" w:space="0" w:color="auto"/>
            </w:tcBorders>
          </w:tcPr>
          <w:p w:rsidR="00253061" w:rsidRPr="002B4FF6" w:rsidRDefault="00253061" w:rsidP="00FF6C46">
            <w:pPr>
              <w:pStyle w:val="Tabletext"/>
              <w:jc w:val="center"/>
            </w:pPr>
            <w:r w:rsidRPr="002B4FF6">
              <w:t xml:space="preserve">3.05 MHz </w:t>
            </w:r>
            <w:r w:rsidRPr="002B4FF6">
              <w:rPr>
                <w:szCs w:val="22"/>
              </w:rPr>
              <w:sym w:font="Symbol" w:char="F0A3"/>
            </w:r>
            <w:r w:rsidRPr="002B4FF6">
              <w:t xml:space="preserve"> f_offset </w:t>
            </w:r>
            <w:r w:rsidR="00A32ADC">
              <w:br/>
            </w:r>
            <w:r w:rsidRPr="002B4FF6">
              <w:t>&lt; 6.05 MHz</w:t>
            </w:r>
          </w:p>
        </w:tc>
        <w:tc>
          <w:tcPr>
            <w:tcW w:w="3926" w:type="dxa"/>
            <w:tcBorders>
              <w:bottom w:val="single" w:sz="4" w:space="0" w:color="auto"/>
            </w:tcBorders>
          </w:tcPr>
          <w:p w:rsidR="00253061" w:rsidRPr="002B4FF6" w:rsidRDefault="00253061" w:rsidP="00FF6C46">
            <w:pPr>
              <w:pStyle w:val="Tabletext"/>
              <w:jc w:val="center"/>
            </w:pPr>
            <w:r w:rsidRPr="002B4FF6">
              <w:t>–33.5 dBm</w:t>
            </w:r>
          </w:p>
        </w:tc>
        <w:tc>
          <w:tcPr>
            <w:tcW w:w="1280" w:type="dxa"/>
            <w:tcBorders>
              <w:bottom w:val="single" w:sz="4" w:space="0" w:color="auto"/>
            </w:tcBorders>
          </w:tcPr>
          <w:p w:rsidR="00253061" w:rsidRPr="002B4FF6" w:rsidRDefault="00253061" w:rsidP="00FF6C46">
            <w:pPr>
              <w:pStyle w:val="Tabletext"/>
              <w:jc w:val="center"/>
            </w:pPr>
            <w:r w:rsidRPr="002B4FF6">
              <w:t>100 kHz</w:t>
            </w:r>
          </w:p>
        </w:tc>
      </w:tr>
      <w:tr w:rsidR="00253061" w:rsidRPr="002B4FF6" w:rsidTr="00897872">
        <w:trPr>
          <w:cantSplit/>
          <w:jc w:val="center"/>
        </w:trPr>
        <w:tc>
          <w:tcPr>
            <w:tcW w:w="2053" w:type="dxa"/>
            <w:tcBorders>
              <w:bottom w:val="single" w:sz="4" w:space="0" w:color="auto"/>
            </w:tcBorders>
          </w:tcPr>
          <w:p w:rsidR="00253061" w:rsidRPr="002B4FF6" w:rsidRDefault="00253061" w:rsidP="00FF6C46">
            <w:pPr>
              <w:pStyle w:val="Tabletext"/>
              <w:jc w:val="center"/>
            </w:pPr>
            <w:r w:rsidRPr="002B4FF6">
              <w:t xml:space="preserve">6 MHz </w:t>
            </w:r>
            <w:r w:rsidRPr="002B4FF6">
              <w:rPr>
                <w:szCs w:val="22"/>
              </w:rPr>
              <w:sym w:font="Symbol" w:char="F0A3"/>
            </w:r>
            <w:r w:rsidR="00A32ADC">
              <w:rPr>
                <w:szCs w:val="22"/>
              </w:rPr>
              <w:t xml:space="preserve"> </w:t>
            </w:r>
            <w:r w:rsidRPr="002B4FF6">
              <w:rPr>
                <w:szCs w:val="22"/>
              </w:rPr>
              <w:sym w:font="Symbol" w:char="F044"/>
            </w:r>
            <w:r w:rsidRPr="002B4FF6">
              <w:rPr>
                <w:i/>
                <w:iCs/>
              </w:rPr>
              <w:t>f</w:t>
            </w:r>
            <w:r w:rsidR="00A32ADC">
              <w:rPr>
                <w:i/>
                <w:iCs/>
              </w:rPr>
              <w:t xml:space="preserve"> </w:t>
            </w:r>
            <w:r w:rsidRPr="002B4FF6">
              <w:rPr>
                <w:szCs w:val="22"/>
              </w:rPr>
              <w:sym w:font="Symbol" w:char="F0A3"/>
            </w:r>
            <w:r w:rsidR="00A32ADC">
              <w:rPr>
                <w:szCs w:val="22"/>
              </w:rPr>
              <w:t xml:space="preserve"> </w:t>
            </w:r>
            <w:r w:rsidRPr="002B4FF6">
              <w:rPr>
                <w:szCs w:val="22"/>
              </w:rPr>
              <w:sym w:font="Symbol" w:char="F044"/>
            </w:r>
            <w:r w:rsidRPr="002B4FF6">
              <w:rPr>
                <w:i/>
                <w:iCs/>
              </w:rPr>
              <w:t>f</w:t>
            </w:r>
            <w:r w:rsidRPr="002B4FF6">
              <w:rPr>
                <w:i/>
                <w:iCs/>
                <w:vertAlign w:val="subscript"/>
              </w:rPr>
              <w:t>max</w:t>
            </w:r>
          </w:p>
        </w:tc>
        <w:tc>
          <w:tcPr>
            <w:tcW w:w="2380" w:type="dxa"/>
            <w:tcBorders>
              <w:bottom w:val="single" w:sz="4" w:space="0" w:color="auto"/>
            </w:tcBorders>
          </w:tcPr>
          <w:p w:rsidR="00253061" w:rsidRPr="002B4FF6" w:rsidRDefault="00253061" w:rsidP="00FF6C46">
            <w:pPr>
              <w:pStyle w:val="Tabletext"/>
              <w:jc w:val="center"/>
              <w:rPr>
                <w:lang w:val="en-US"/>
              </w:rPr>
            </w:pPr>
            <w:r w:rsidRPr="002B4FF6">
              <w:rPr>
                <w:lang w:val="en-US"/>
              </w:rPr>
              <w:t xml:space="preserve">6.05 MHz </w:t>
            </w:r>
            <w:r w:rsidRPr="002B4FF6">
              <w:rPr>
                <w:szCs w:val="22"/>
              </w:rPr>
              <w:sym w:font="Symbol" w:char="F0A3"/>
            </w:r>
            <w:r w:rsidRPr="002B4FF6">
              <w:rPr>
                <w:lang w:val="en-US"/>
              </w:rPr>
              <w:t xml:space="preserve"> f_offset </w:t>
            </w:r>
            <w:r w:rsidR="00A32ADC">
              <w:rPr>
                <w:lang w:val="en-US"/>
              </w:rPr>
              <w:br/>
            </w:r>
            <w:r w:rsidRPr="002B4FF6">
              <w:rPr>
                <w:lang w:val="en-US"/>
              </w:rPr>
              <w:t>&lt; f_offset</w:t>
            </w:r>
            <w:r w:rsidRPr="002B4FF6">
              <w:rPr>
                <w:i/>
                <w:iCs/>
                <w:vertAlign w:val="subscript"/>
                <w:lang w:val="en-US"/>
              </w:rPr>
              <w:t>max</w:t>
            </w:r>
          </w:p>
        </w:tc>
        <w:tc>
          <w:tcPr>
            <w:tcW w:w="3926" w:type="dxa"/>
            <w:tcBorders>
              <w:bottom w:val="single" w:sz="4" w:space="0" w:color="auto"/>
            </w:tcBorders>
          </w:tcPr>
          <w:p w:rsidR="00253061" w:rsidRPr="002B4FF6" w:rsidRDefault="00253061" w:rsidP="00FF6C46">
            <w:pPr>
              <w:pStyle w:val="Tabletext"/>
              <w:jc w:val="center"/>
            </w:pPr>
            <w:r w:rsidRPr="002B4FF6">
              <w:t>–35 dBm</w:t>
            </w:r>
          </w:p>
        </w:tc>
        <w:tc>
          <w:tcPr>
            <w:tcW w:w="1280" w:type="dxa"/>
            <w:tcBorders>
              <w:bottom w:val="single" w:sz="4" w:space="0" w:color="auto"/>
            </w:tcBorders>
          </w:tcPr>
          <w:p w:rsidR="00253061" w:rsidRPr="002B4FF6" w:rsidRDefault="00253061" w:rsidP="00FF6C46">
            <w:pPr>
              <w:pStyle w:val="Tabletext"/>
              <w:jc w:val="center"/>
            </w:pPr>
            <w:r w:rsidRPr="002B4FF6">
              <w:t>100 kHz</w:t>
            </w:r>
          </w:p>
        </w:tc>
      </w:tr>
    </w:tbl>
    <w:p w:rsidR="00253061" w:rsidRDefault="00253061" w:rsidP="00253061">
      <w:pPr>
        <w:pStyle w:val="Tablefin"/>
      </w:pPr>
    </w:p>
    <w:p w:rsidR="00253061" w:rsidRPr="00C73229" w:rsidRDefault="00253061" w:rsidP="00D714AC">
      <w:pPr>
        <w:pStyle w:val="Tabletitle"/>
        <w:rPr>
          <w:lang w:eastAsia="zh-CN"/>
        </w:rPr>
      </w:pPr>
      <w:r w:rsidRPr="00C73229">
        <w:rPr>
          <w:lang w:eastAsia="zh-CN"/>
        </w:rPr>
        <w:t>c</w:t>
      </w:r>
      <w:r w:rsidR="00D714AC">
        <w:rPr>
          <w:lang w:eastAsia="zh-CN"/>
        </w:rPr>
        <w:t>)</w:t>
      </w:r>
      <w:r w:rsidRPr="00C73229">
        <w:rPr>
          <w:lang w:eastAsia="zh-CN"/>
        </w:rPr>
        <w:t xml:space="preserve"> 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Pr="00C73229">
        <w:rPr>
          <w:lang w:eastAsia="zh-CN"/>
        </w:rPr>
        <w:t>20  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r w:rsidRPr="00C73229">
        <w:rPr>
          <w:rFonts w:hint="eastAsia"/>
          <w:lang w:eastAsia="zh-CN"/>
        </w:rPr>
        <w:t>的局域</w:t>
      </w:r>
      <w:r w:rsidRPr="00C73229">
        <w:rPr>
          <w:lang w:eastAsia="zh-CN"/>
        </w:rPr>
        <w:t>BS</w:t>
      </w:r>
      <w:r>
        <w:rPr>
          <w:lang w:eastAsia="zh-CN"/>
        </w:rPr>
        <w:br/>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380"/>
        <w:gridCol w:w="3926"/>
        <w:gridCol w:w="1280"/>
      </w:tblGrid>
      <w:tr w:rsidR="00253061" w:rsidRPr="002B4FF6" w:rsidTr="00897872">
        <w:trPr>
          <w:cantSplit/>
          <w:jc w:val="center"/>
        </w:trPr>
        <w:tc>
          <w:tcPr>
            <w:tcW w:w="2053" w:type="dxa"/>
            <w:vAlign w:val="center"/>
          </w:tcPr>
          <w:p w:rsidR="00253061" w:rsidRPr="002B4FF6" w:rsidRDefault="00253061" w:rsidP="007E150F">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8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926"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280"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053" w:type="dxa"/>
          </w:tcPr>
          <w:p w:rsidR="00253061" w:rsidRPr="002B4FF6" w:rsidRDefault="00253061" w:rsidP="00FF6C46">
            <w:pPr>
              <w:pStyle w:val="Tabletext"/>
              <w:jc w:val="center"/>
              <w:rPr>
                <w:lang w:eastAsia="zh-CN"/>
              </w:rPr>
            </w:pPr>
            <w:r w:rsidRPr="002B4FF6">
              <w:rPr>
                <w:lang w:eastAsia="zh-CN"/>
              </w:rPr>
              <w:t xml:space="preserve">0 MHz </w:t>
            </w:r>
            <w:r w:rsidRPr="002B4FF6">
              <w:rPr>
                <w:szCs w:val="22"/>
              </w:rPr>
              <w:sym w:font="Symbol" w:char="F0A3"/>
            </w:r>
            <w:r w:rsidR="00ED7254">
              <w:rPr>
                <w:szCs w:val="22"/>
              </w:rPr>
              <w:t xml:space="preserve"> </w:t>
            </w:r>
            <w:r w:rsidRPr="002B4FF6">
              <w:rPr>
                <w:szCs w:val="22"/>
              </w:rPr>
              <w:sym w:font="Symbol" w:char="F044"/>
            </w:r>
            <w:r w:rsidRPr="002B4FF6">
              <w:rPr>
                <w:i/>
                <w:iCs/>
                <w:lang w:eastAsia="zh-CN"/>
              </w:rPr>
              <w:t>f</w:t>
            </w:r>
            <w:r w:rsidR="00ED7254">
              <w:rPr>
                <w:i/>
                <w:iCs/>
                <w:lang w:eastAsia="zh-CN"/>
              </w:rPr>
              <w:t xml:space="preserve"> </w:t>
            </w:r>
            <w:r w:rsidRPr="002B4FF6">
              <w:rPr>
                <w:lang w:eastAsia="zh-CN"/>
              </w:rPr>
              <w:t>&lt; 5 MHz</w:t>
            </w:r>
          </w:p>
        </w:tc>
        <w:tc>
          <w:tcPr>
            <w:tcW w:w="2380" w:type="dxa"/>
          </w:tcPr>
          <w:p w:rsidR="00253061" w:rsidRPr="002B4FF6" w:rsidRDefault="00253061" w:rsidP="00FF6C46">
            <w:pPr>
              <w:pStyle w:val="Tabletext"/>
              <w:jc w:val="center"/>
              <w:rPr>
                <w:lang w:eastAsia="zh-CN"/>
              </w:rPr>
            </w:pPr>
            <w:r w:rsidRPr="002B4FF6">
              <w:rPr>
                <w:lang w:eastAsia="zh-CN"/>
              </w:rPr>
              <w:t xml:space="preserve">0.05 MHz </w:t>
            </w:r>
            <w:r w:rsidRPr="002B4FF6">
              <w:rPr>
                <w:szCs w:val="22"/>
              </w:rPr>
              <w:sym w:font="Symbol" w:char="F0A3"/>
            </w:r>
            <w:r w:rsidRPr="002B4FF6">
              <w:rPr>
                <w:lang w:eastAsia="zh-CN"/>
              </w:rPr>
              <w:t xml:space="preserve"> f_offset </w:t>
            </w:r>
            <w:r w:rsidR="00F51D55">
              <w:rPr>
                <w:lang w:eastAsia="zh-CN"/>
              </w:rPr>
              <w:br/>
            </w:r>
            <w:r w:rsidRPr="002B4FF6">
              <w:rPr>
                <w:lang w:eastAsia="zh-CN"/>
              </w:rPr>
              <w:t>&lt; 5.05 MHz</w:t>
            </w:r>
          </w:p>
        </w:tc>
        <w:tc>
          <w:tcPr>
            <w:tcW w:w="3926" w:type="dxa"/>
            <w:vAlign w:val="center"/>
          </w:tcPr>
          <w:p w:rsidR="00253061" w:rsidRPr="002B4FF6" w:rsidRDefault="00897872" w:rsidP="00FF6C46">
            <w:pPr>
              <w:pStyle w:val="Tabletext"/>
              <w:jc w:val="center"/>
            </w:pPr>
            <w:r w:rsidRPr="002B4FF6">
              <w:rPr>
                <w:position w:val="-26"/>
              </w:rPr>
              <w:object w:dxaOrig="3020" w:dyaOrig="620">
                <v:shape id="_x0000_i1104" type="#_x0000_t75" style="width:167.15pt;height:36.3pt;mso-position-horizontal-relative:page;mso-position-vertical-relative:page" o:ole="">
                  <v:imagedata r:id="rId170" o:title=""/>
                </v:shape>
                <o:OLEObject Type="Embed" ProgID="Equation.DSMT4" ShapeID="_x0000_i1104" DrawAspect="Content" ObjectID="_1504443383" r:id="rId171">
                  <o:FieldCodes>\* MERGEFORMAT</o:FieldCodes>
                </o:OLEObject>
              </w:object>
            </w:r>
          </w:p>
        </w:tc>
        <w:tc>
          <w:tcPr>
            <w:tcW w:w="1280" w:type="dxa"/>
          </w:tcPr>
          <w:p w:rsidR="00253061" w:rsidRPr="002B4FF6" w:rsidRDefault="00253061" w:rsidP="00FF6C46">
            <w:pPr>
              <w:pStyle w:val="Tabletext"/>
              <w:jc w:val="center"/>
            </w:pPr>
            <w:r w:rsidRPr="002B4FF6">
              <w:t>100 kHz</w:t>
            </w:r>
          </w:p>
        </w:tc>
      </w:tr>
      <w:tr w:rsidR="00253061" w:rsidRPr="002B4FF6" w:rsidTr="00897872">
        <w:trPr>
          <w:cantSplit/>
          <w:jc w:val="center"/>
        </w:trPr>
        <w:tc>
          <w:tcPr>
            <w:tcW w:w="2053" w:type="dxa"/>
          </w:tcPr>
          <w:p w:rsidR="00253061" w:rsidRPr="002B4FF6" w:rsidRDefault="00253061" w:rsidP="00340E56">
            <w:pPr>
              <w:pStyle w:val="Tabletext"/>
              <w:jc w:val="center"/>
            </w:pPr>
            <w:r w:rsidRPr="002B4FF6">
              <w:t xml:space="preserve">5 MHz </w:t>
            </w:r>
            <w:r w:rsidRPr="002B4FF6">
              <w:rPr>
                <w:szCs w:val="22"/>
              </w:rPr>
              <w:sym w:font="Symbol" w:char="F0A3"/>
            </w:r>
            <w:r w:rsidR="00ED7254">
              <w:rPr>
                <w:szCs w:val="22"/>
              </w:rPr>
              <w:t xml:space="preserve"> </w:t>
            </w:r>
            <w:r w:rsidRPr="002B4FF6">
              <w:rPr>
                <w:szCs w:val="22"/>
              </w:rPr>
              <w:sym w:font="Symbol" w:char="F044"/>
            </w:r>
            <w:r w:rsidRPr="002B4FF6">
              <w:rPr>
                <w:i/>
                <w:iCs/>
              </w:rPr>
              <w:t>f</w:t>
            </w:r>
            <w:r w:rsidR="00ED7254">
              <w:rPr>
                <w:i/>
                <w:iCs/>
              </w:rPr>
              <w:t xml:space="preserve"> </w:t>
            </w:r>
            <w:r w:rsidR="00340E56">
              <w:rPr>
                <w:i/>
                <w:iCs/>
              </w:rPr>
              <w:br/>
            </w:r>
            <w:r w:rsidRPr="002B4FF6">
              <w:t>&lt;min</w:t>
            </w:r>
            <w:r w:rsidR="00ED7254">
              <w:rPr>
                <w:rFonts w:hint="eastAsia"/>
              </w:rPr>
              <w:t>(</w:t>
            </w:r>
            <w:r w:rsidRPr="002B4FF6">
              <w:t>10 MHz, Δ</w:t>
            </w:r>
            <w:r w:rsidRPr="002B4FF6">
              <w:rPr>
                <w:i/>
                <w:iCs/>
              </w:rPr>
              <w:t>f</w:t>
            </w:r>
            <w:r w:rsidRPr="002B4FF6">
              <w:rPr>
                <w:i/>
                <w:iCs/>
                <w:vertAlign w:val="subscript"/>
              </w:rPr>
              <w:t>max</w:t>
            </w:r>
            <w:r w:rsidR="00ED7254">
              <w:rPr>
                <w:rFonts w:hint="eastAsia"/>
              </w:rPr>
              <w:t>)</w:t>
            </w:r>
          </w:p>
        </w:tc>
        <w:tc>
          <w:tcPr>
            <w:tcW w:w="2380" w:type="dxa"/>
          </w:tcPr>
          <w:p w:rsidR="00253061" w:rsidRPr="002B4FF6" w:rsidRDefault="00253061" w:rsidP="00F51D55">
            <w:pPr>
              <w:pStyle w:val="Tabletext"/>
              <w:jc w:val="center"/>
              <w:rPr>
                <w:lang w:val="en-US"/>
              </w:rPr>
            </w:pPr>
            <w:r w:rsidRPr="002B4FF6">
              <w:rPr>
                <w:lang w:val="en-US"/>
              </w:rPr>
              <w:t xml:space="preserve">5.05 MHz </w:t>
            </w:r>
            <w:r w:rsidRPr="002B4FF6">
              <w:rPr>
                <w:szCs w:val="22"/>
              </w:rPr>
              <w:sym w:font="Symbol" w:char="F0A3"/>
            </w:r>
            <w:r w:rsidRPr="002B4FF6">
              <w:rPr>
                <w:lang w:val="en-US"/>
              </w:rPr>
              <w:t xml:space="preserve"> f_offset </w:t>
            </w:r>
            <w:r w:rsidR="00F51D55">
              <w:rPr>
                <w:lang w:val="en-US"/>
              </w:rPr>
              <w:br/>
            </w:r>
            <w:r w:rsidRPr="002B4FF6">
              <w:rPr>
                <w:lang w:val="en-US"/>
              </w:rPr>
              <w:t>&lt;min</w:t>
            </w:r>
            <w:r w:rsidR="00F51D55">
              <w:rPr>
                <w:rFonts w:hint="eastAsia"/>
                <w:lang w:val="en-US"/>
              </w:rPr>
              <w:t>(</w:t>
            </w:r>
            <w:r w:rsidRPr="002B4FF6">
              <w:rPr>
                <w:lang w:val="en-US"/>
              </w:rPr>
              <w:t>10.05 MHz, f_offset</w:t>
            </w:r>
            <w:r w:rsidRPr="002B4FF6">
              <w:rPr>
                <w:i/>
                <w:iCs/>
                <w:vertAlign w:val="subscript"/>
                <w:lang w:val="en-US"/>
              </w:rPr>
              <w:t>max</w:t>
            </w:r>
            <w:r w:rsidR="00F51D55">
              <w:rPr>
                <w:rFonts w:hint="eastAsia"/>
                <w:lang w:val="en-US"/>
              </w:rPr>
              <w:t>)</w:t>
            </w:r>
          </w:p>
        </w:tc>
        <w:tc>
          <w:tcPr>
            <w:tcW w:w="3926" w:type="dxa"/>
          </w:tcPr>
          <w:p w:rsidR="00253061" w:rsidRPr="002B4FF6" w:rsidRDefault="00253061" w:rsidP="00FF6C46">
            <w:pPr>
              <w:pStyle w:val="Tabletext"/>
              <w:jc w:val="center"/>
            </w:pPr>
            <w:r w:rsidRPr="002B4FF6">
              <w:t>–35.5 dBm</w:t>
            </w:r>
          </w:p>
        </w:tc>
        <w:tc>
          <w:tcPr>
            <w:tcW w:w="1280" w:type="dxa"/>
          </w:tcPr>
          <w:p w:rsidR="00253061" w:rsidRPr="002B4FF6" w:rsidRDefault="00253061" w:rsidP="00FF6C46">
            <w:pPr>
              <w:pStyle w:val="Tabletext"/>
              <w:jc w:val="center"/>
            </w:pPr>
            <w:r w:rsidRPr="002B4FF6">
              <w:t>100 kHz</w:t>
            </w:r>
          </w:p>
        </w:tc>
      </w:tr>
      <w:tr w:rsidR="00253061" w:rsidRPr="002B4FF6" w:rsidTr="00897872">
        <w:trPr>
          <w:cantSplit/>
          <w:jc w:val="center"/>
        </w:trPr>
        <w:tc>
          <w:tcPr>
            <w:tcW w:w="2053" w:type="dxa"/>
          </w:tcPr>
          <w:p w:rsidR="00253061" w:rsidRPr="002B4FF6" w:rsidRDefault="00253061" w:rsidP="00FF6C46">
            <w:pPr>
              <w:pStyle w:val="Tabletext"/>
              <w:jc w:val="center"/>
            </w:pPr>
            <w:r w:rsidRPr="002B4FF6">
              <w:t xml:space="preserve">10 MHz </w:t>
            </w:r>
            <w:r w:rsidRPr="002B4FF6">
              <w:rPr>
                <w:szCs w:val="22"/>
              </w:rPr>
              <w:sym w:font="Symbol" w:char="F0A3"/>
            </w:r>
            <w:r w:rsidR="00ED7254">
              <w:rPr>
                <w:szCs w:val="22"/>
              </w:rPr>
              <w:t xml:space="preserve"> </w:t>
            </w:r>
            <w:r w:rsidRPr="002B4FF6">
              <w:rPr>
                <w:szCs w:val="22"/>
              </w:rPr>
              <w:sym w:font="Symbol" w:char="F044"/>
            </w:r>
            <w:r w:rsidRPr="002B4FF6">
              <w:rPr>
                <w:i/>
                <w:iCs/>
              </w:rPr>
              <w:t>f</w:t>
            </w:r>
            <w:r w:rsidR="00ED7254">
              <w:rPr>
                <w:i/>
                <w:iCs/>
              </w:rPr>
              <w:t xml:space="preserve"> </w:t>
            </w:r>
            <w:r w:rsidRPr="002B4FF6">
              <w:rPr>
                <w:szCs w:val="22"/>
              </w:rPr>
              <w:sym w:font="Symbol" w:char="F0A3"/>
            </w:r>
            <w:r w:rsidR="00ED7254">
              <w:rPr>
                <w:szCs w:val="22"/>
              </w:rPr>
              <w:t xml:space="preserve"> </w:t>
            </w:r>
            <w:r w:rsidRPr="002B4FF6">
              <w:rPr>
                <w:szCs w:val="22"/>
              </w:rPr>
              <w:sym w:font="Symbol" w:char="F044"/>
            </w:r>
            <w:r w:rsidRPr="002B4FF6">
              <w:rPr>
                <w:i/>
                <w:iCs/>
              </w:rPr>
              <w:t>f</w:t>
            </w:r>
            <w:r w:rsidRPr="002B4FF6">
              <w:rPr>
                <w:i/>
                <w:iCs/>
                <w:vertAlign w:val="subscript"/>
              </w:rPr>
              <w:t>max</w:t>
            </w:r>
          </w:p>
        </w:tc>
        <w:tc>
          <w:tcPr>
            <w:tcW w:w="2380" w:type="dxa"/>
          </w:tcPr>
          <w:p w:rsidR="00253061" w:rsidRPr="002B4FF6" w:rsidRDefault="00253061" w:rsidP="00FF6C46">
            <w:pPr>
              <w:pStyle w:val="Tabletext"/>
              <w:jc w:val="center"/>
              <w:rPr>
                <w:lang w:val="en-US"/>
              </w:rPr>
            </w:pPr>
            <w:r w:rsidRPr="002B4FF6">
              <w:rPr>
                <w:lang w:val="en-US"/>
              </w:rPr>
              <w:t xml:space="preserve">10.05 MHz </w:t>
            </w:r>
            <w:r w:rsidRPr="002B4FF6">
              <w:rPr>
                <w:szCs w:val="22"/>
              </w:rPr>
              <w:sym w:font="Symbol" w:char="F0A3"/>
            </w:r>
            <w:r w:rsidRPr="002B4FF6">
              <w:rPr>
                <w:lang w:val="en-US"/>
              </w:rPr>
              <w:t xml:space="preserve"> f_offset </w:t>
            </w:r>
            <w:r w:rsidR="00F51D55">
              <w:rPr>
                <w:lang w:val="en-US"/>
              </w:rPr>
              <w:br/>
            </w:r>
            <w:r w:rsidRPr="002B4FF6">
              <w:rPr>
                <w:lang w:val="en-US"/>
              </w:rPr>
              <w:t>&lt; f_offset</w:t>
            </w:r>
            <w:r w:rsidRPr="002B4FF6">
              <w:rPr>
                <w:i/>
                <w:iCs/>
                <w:vertAlign w:val="subscript"/>
                <w:lang w:val="en-US"/>
              </w:rPr>
              <w:t>max</w:t>
            </w:r>
          </w:p>
        </w:tc>
        <w:tc>
          <w:tcPr>
            <w:tcW w:w="3926" w:type="dxa"/>
          </w:tcPr>
          <w:p w:rsidR="00253061" w:rsidRPr="002B4FF6" w:rsidRDefault="00253061" w:rsidP="00FF6C46">
            <w:pPr>
              <w:pStyle w:val="Tabletext"/>
              <w:jc w:val="center"/>
              <w:rPr>
                <w:lang w:eastAsia="zh-CN"/>
              </w:rPr>
            </w:pPr>
            <w:r w:rsidRPr="002B4FF6">
              <w:t>–37 dBm</w:t>
            </w:r>
            <w:r w:rsidRPr="002B4FF6">
              <w:rPr>
                <w:rFonts w:hint="eastAsia"/>
                <w:lang w:eastAsia="zh-CN"/>
              </w:rPr>
              <w:t>（</w:t>
            </w:r>
            <w:r w:rsidRPr="002B4FF6">
              <w:rPr>
                <w:rFonts w:hint="eastAsia"/>
              </w:rPr>
              <w:t>注</w:t>
            </w:r>
            <w:r w:rsidRPr="002B4FF6">
              <w:rPr>
                <w:lang w:eastAsia="zh-CN"/>
              </w:rPr>
              <w:t>3</w:t>
            </w:r>
            <w:r w:rsidRPr="002B4FF6">
              <w:rPr>
                <w:rFonts w:hint="eastAsia"/>
                <w:lang w:eastAsia="zh-CN"/>
              </w:rPr>
              <w:t>）</w:t>
            </w:r>
          </w:p>
        </w:tc>
        <w:tc>
          <w:tcPr>
            <w:tcW w:w="1280" w:type="dxa"/>
          </w:tcPr>
          <w:p w:rsidR="00253061" w:rsidRPr="002B4FF6" w:rsidRDefault="00253061" w:rsidP="00FF6C46">
            <w:pPr>
              <w:pStyle w:val="Tabletext"/>
              <w:jc w:val="center"/>
            </w:pPr>
            <w:r w:rsidRPr="002B4FF6">
              <w:t>100 kHz</w:t>
            </w:r>
          </w:p>
        </w:tc>
      </w:tr>
    </w:tbl>
    <w:p w:rsidR="00253061" w:rsidRDefault="00253061" w:rsidP="00253061">
      <w:pPr>
        <w:pStyle w:val="Tablefin"/>
      </w:pPr>
      <w:bookmarkStart w:id="137" w:name="_Toc269478283"/>
      <w:bookmarkStart w:id="138" w:name="_Toc269477882"/>
    </w:p>
    <w:bookmarkEnd w:id="137"/>
    <w:bookmarkEnd w:id="138"/>
    <w:p w:rsidR="00253061" w:rsidRPr="00C73229" w:rsidRDefault="00253061" w:rsidP="00ED7254">
      <w:pPr>
        <w:pStyle w:val="Tabletitle"/>
        <w:rPr>
          <w:lang w:eastAsia="zh-CN"/>
        </w:rPr>
      </w:pPr>
      <w:r>
        <w:rPr>
          <w:lang w:eastAsia="zh-CN"/>
        </w:rPr>
        <w:t>d</w:t>
      </w:r>
      <w:r w:rsidR="00ED7254">
        <w:rPr>
          <w:lang w:eastAsia="zh-CN"/>
        </w:rPr>
        <w:t>)</w:t>
      </w:r>
      <w:r w:rsidRPr="00C73229">
        <w:rPr>
          <w:lang w:eastAsia="zh-CN"/>
        </w:rPr>
        <w:t xml:space="preserve"> 1.4 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&gt; </w:t>
      </w:r>
      <w:r w:rsidRPr="002D4836">
        <w:rPr>
          <w:lang w:val="en-GB" w:eastAsia="zh-CN"/>
        </w:rPr>
        <w:t>3 GHz</w:t>
      </w:r>
      <w:r>
        <w:rPr>
          <w:rFonts w:hint="eastAsia"/>
          <w:lang w:val="en-GB" w:eastAsia="zh-CN"/>
        </w:rPr>
        <w:t>）</w:t>
      </w:r>
      <w:r w:rsidRPr="00C73229">
        <w:rPr>
          <w:rFonts w:hint="eastAsia"/>
          <w:lang w:eastAsia="zh-CN"/>
        </w:rPr>
        <w:t>的</w:t>
      </w:r>
      <w:r>
        <w:rPr>
          <w:rFonts w:hint="eastAsia"/>
          <w:lang w:eastAsia="zh-CN"/>
        </w:rPr>
        <w:t>局域</w:t>
      </w:r>
      <w:r w:rsidRPr="00C73229">
        <w:rPr>
          <w:lang w:eastAsia="zh-CN"/>
        </w:rPr>
        <w:t>BS</w:t>
      </w:r>
      <w:r w:rsidR="00ED7254">
        <w:rPr>
          <w:lang w:eastAsia="zh-CN"/>
        </w:rPr>
        <w:br/>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448"/>
        <w:gridCol w:w="3567"/>
        <w:gridCol w:w="1625"/>
      </w:tblGrid>
      <w:tr w:rsidR="00253061" w:rsidRPr="002B4FF6" w:rsidTr="00ED7254">
        <w:trPr>
          <w:cantSplit/>
          <w:jc w:val="center"/>
        </w:trPr>
        <w:tc>
          <w:tcPr>
            <w:tcW w:w="1999" w:type="dxa"/>
            <w:vAlign w:val="center"/>
          </w:tcPr>
          <w:p w:rsidR="00253061" w:rsidRPr="002B4FF6" w:rsidRDefault="00253061" w:rsidP="007E150F">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48"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67"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625"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ED7254">
        <w:trPr>
          <w:cantSplit/>
          <w:jc w:val="center"/>
        </w:trPr>
        <w:tc>
          <w:tcPr>
            <w:tcW w:w="1999"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00340E56">
              <w:rPr>
                <w:szCs w:val="22"/>
              </w:rPr>
              <w:t xml:space="preserve"> </w:t>
            </w:r>
            <w:r w:rsidRPr="002B4FF6">
              <w:rPr>
                <w:szCs w:val="22"/>
              </w:rPr>
              <w:sym w:font="Symbol" w:char="F044"/>
            </w:r>
            <w:r w:rsidRPr="002B4FF6">
              <w:rPr>
                <w:i/>
                <w:iCs/>
              </w:rPr>
              <w:t>f</w:t>
            </w:r>
            <w:r w:rsidR="00340E56">
              <w:rPr>
                <w:i/>
                <w:iCs/>
              </w:rPr>
              <w:t xml:space="preserve"> </w:t>
            </w:r>
            <w:r w:rsidR="00340E56">
              <w:rPr>
                <w:i/>
                <w:iCs/>
              </w:rPr>
              <w:br/>
            </w:r>
            <w:r w:rsidRPr="002B4FF6">
              <w:t>&lt; 1.4 MHz</w:t>
            </w:r>
          </w:p>
        </w:tc>
        <w:tc>
          <w:tcPr>
            <w:tcW w:w="2448" w:type="dxa"/>
            <w:vAlign w:val="center"/>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&lt; 1.45 MHz</w:t>
            </w:r>
          </w:p>
        </w:tc>
        <w:tc>
          <w:tcPr>
            <w:tcW w:w="3567" w:type="dxa"/>
            <w:vAlign w:val="center"/>
          </w:tcPr>
          <w:p w:rsidR="00253061" w:rsidRPr="002B4FF6" w:rsidRDefault="00340E56" w:rsidP="00FF6C46">
            <w:pPr>
              <w:pStyle w:val="Tabletext"/>
              <w:jc w:val="center"/>
            </w:pPr>
            <w:r w:rsidRPr="002B4FF6">
              <w:rPr>
                <w:position w:val="-28"/>
                <w:sz w:val="20"/>
                <w:lang w:val="en-GB"/>
              </w:rPr>
              <w:object w:dxaOrig="3840" w:dyaOrig="680">
                <v:shape id="_x0000_i1105" type="#_x0000_t75" style="width:159.65pt;height:31.3pt" o:ole="" fillcolor="window">
                  <v:imagedata r:id="rId172" o:title=""/>
                </v:shape>
                <o:OLEObject Type="Embed" ProgID="Equation.DSMT4" ShapeID="_x0000_i1105" DrawAspect="Content" ObjectID="_1504443384" r:id="rId173"/>
              </w:object>
            </w:r>
          </w:p>
        </w:tc>
        <w:tc>
          <w:tcPr>
            <w:tcW w:w="1625" w:type="dxa"/>
          </w:tcPr>
          <w:p w:rsidR="00253061" w:rsidRPr="002B4FF6" w:rsidRDefault="00253061" w:rsidP="00FF6C46">
            <w:pPr>
              <w:pStyle w:val="Tabletext"/>
              <w:jc w:val="center"/>
            </w:pPr>
            <w:r w:rsidRPr="002B4FF6">
              <w:t xml:space="preserve">100 kHz </w:t>
            </w:r>
          </w:p>
        </w:tc>
      </w:tr>
      <w:tr w:rsidR="00253061" w:rsidRPr="002B4FF6" w:rsidTr="00ED7254">
        <w:trPr>
          <w:cantSplit/>
          <w:jc w:val="center"/>
        </w:trPr>
        <w:tc>
          <w:tcPr>
            <w:tcW w:w="1999" w:type="dxa"/>
          </w:tcPr>
          <w:p w:rsidR="00253061" w:rsidRPr="002B4FF6" w:rsidRDefault="00253061" w:rsidP="00340E56">
            <w:pPr>
              <w:pStyle w:val="Tabletext"/>
              <w:jc w:val="center"/>
            </w:pPr>
            <w:r w:rsidRPr="002B4FF6">
              <w:t xml:space="preserve">1.4 MHz </w:t>
            </w:r>
            <w:r w:rsidRPr="002B4FF6">
              <w:rPr>
                <w:szCs w:val="22"/>
              </w:rPr>
              <w:sym w:font="Symbol" w:char="F0A3"/>
            </w:r>
            <w:r w:rsidR="00340E56">
              <w:rPr>
                <w:szCs w:val="22"/>
              </w:rPr>
              <w:t xml:space="preserve"> </w:t>
            </w:r>
            <w:r w:rsidRPr="002B4FF6">
              <w:rPr>
                <w:szCs w:val="22"/>
              </w:rPr>
              <w:sym w:font="Symbol" w:char="F044"/>
            </w:r>
            <w:r w:rsidRPr="002B4FF6">
              <w:rPr>
                <w:i/>
                <w:iCs/>
              </w:rPr>
              <w:t>f</w:t>
            </w:r>
            <w:r w:rsidR="00340E56">
              <w:rPr>
                <w:i/>
                <w:iCs/>
              </w:rPr>
              <w:t xml:space="preserve"> </w:t>
            </w:r>
            <w:r w:rsidR="00340E56">
              <w:rPr>
                <w:i/>
                <w:iCs/>
              </w:rPr>
              <w:br/>
            </w:r>
            <w:r w:rsidRPr="002B4FF6">
              <w:t>&lt;2.8 MHz</w:t>
            </w:r>
          </w:p>
        </w:tc>
        <w:tc>
          <w:tcPr>
            <w:tcW w:w="2448" w:type="dxa"/>
          </w:tcPr>
          <w:p w:rsidR="00253061" w:rsidRPr="002B4FF6" w:rsidRDefault="00253061" w:rsidP="00FF6C46">
            <w:pPr>
              <w:pStyle w:val="Tabletext"/>
              <w:jc w:val="center"/>
            </w:pPr>
            <w:r w:rsidRPr="002B4FF6">
              <w:t xml:space="preserve">1.45 MHz </w:t>
            </w:r>
            <w:r w:rsidRPr="002B4FF6">
              <w:rPr>
                <w:szCs w:val="22"/>
              </w:rPr>
              <w:sym w:font="Symbol" w:char="F0A3"/>
            </w:r>
            <w:r w:rsidRPr="002B4FF6">
              <w:t xml:space="preserve"> f_offset &lt; 2.85 MHz</w:t>
            </w:r>
          </w:p>
        </w:tc>
        <w:tc>
          <w:tcPr>
            <w:tcW w:w="3567" w:type="dxa"/>
          </w:tcPr>
          <w:p w:rsidR="00253061" w:rsidRPr="00340E56" w:rsidRDefault="00253061" w:rsidP="00FF6C46">
            <w:pPr>
              <w:pStyle w:val="Tabletext"/>
              <w:jc w:val="center"/>
              <w:rPr>
                <w:szCs w:val="22"/>
              </w:rPr>
            </w:pPr>
            <w:r w:rsidRPr="00340E56">
              <w:rPr>
                <w:szCs w:val="22"/>
                <w:lang w:val="en-GB"/>
              </w:rPr>
              <w:t>-29.2 dBm</w:t>
            </w:r>
          </w:p>
        </w:tc>
        <w:tc>
          <w:tcPr>
            <w:tcW w:w="1625" w:type="dxa"/>
          </w:tcPr>
          <w:p w:rsidR="00253061" w:rsidRPr="002B4FF6" w:rsidRDefault="00253061" w:rsidP="00FF6C46">
            <w:pPr>
              <w:pStyle w:val="Tabletext"/>
              <w:jc w:val="center"/>
            </w:pPr>
            <w:r w:rsidRPr="002B4FF6">
              <w:t xml:space="preserve">100 kHz </w:t>
            </w:r>
          </w:p>
        </w:tc>
      </w:tr>
      <w:tr w:rsidR="00253061" w:rsidRPr="002B4FF6" w:rsidTr="00ED7254">
        <w:trPr>
          <w:cantSplit/>
          <w:jc w:val="center"/>
        </w:trPr>
        <w:tc>
          <w:tcPr>
            <w:tcW w:w="1999" w:type="dxa"/>
          </w:tcPr>
          <w:p w:rsidR="00253061" w:rsidRPr="002B4FF6" w:rsidRDefault="00253061" w:rsidP="00FF6C46">
            <w:pPr>
              <w:pStyle w:val="Tabletext"/>
              <w:jc w:val="center"/>
            </w:pPr>
            <w:r w:rsidRPr="002B4FF6">
              <w:t xml:space="preserve">2.8 MHz </w:t>
            </w:r>
            <w:r w:rsidRPr="002B4FF6">
              <w:rPr>
                <w:szCs w:val="22"/>
              </w:rPr>
              <w:sym w:font="Symbol" w:char="F0A3"/>
            </w:r>
            <w:r w:rsidR="00340E56">
              <w:rPr>
                <w:szCs w:val="22"/>
              </w:rPr>
              <w:t xml:space="preserve"> </w:t>
            </w:r>
            <w:r w:rsidRPr="002B4FF6">
              <w:rPr>
                <w:szCs w:val="22"/>
              </w:rPr>
              <w:sym w:font="Symbol" w:char="F044"/>
            </w:r>
            <w:r w:rsidRPr="002B4FF6">
              <w:rPr>
                <w:i/>
                <w:iCs/>
              </w:rPr>
              <w:t>f</w:t>
            </w:r>
            <w:r w:rsidR="00340E56">
              <w:rPr>
                <w:i/>
                <w:iCs/>
              </w:rPr>
              <w:t xml:space="preserve"> </w:t>
            </w:r>
            <w:r w:rsidR="00340E56">
              <w:rPr>
                <w:i/>
                <w:iCs/>
              </w:rPr>
              <w:br/>
            </w:r>
            <w:r w:rsidRPr="002B4FF6">
              <w:rPr>
                <w:szCs w:val="22"/>
              </w:rPr>
              <w:sym w:font="Symbol" w:char="F0A3"/>
            </w:r>
            <w:r w:rsidR="00340E56">
              <w:rPr>
                <w:szCs w:val="22"/>
              </w:rPr>
              <w:t xml:space="preserve"> </w:t>
            </w:r>
            <w:r w:rsidRPr="002B4FF6">
              <w:rPr>
                <w:szCs w:val="22"/>
              </w:rPr>
              <w:sym w:font="Symbol" w:char="F044"/>
            </w:r>
            <w:r w:rsidRPr="002B4FF6">
              <w:rPr>
                <w:i/>
                <w:iCs/>
              </w:rPr>
              <w:t>f</w:t>
            </w:r>
            <w:r w:rsidRPr="002B4FF6">
              <w:rPr>
                <w:i/>
                <w:iCs/>
                <w:vertAlign w:val="subscript"/>
              </w:rPr>
              <w:t>max</w:t>
            </w:r>
          </w:p>
        </w:tc>
        <w:tc>
          <w:tcPr>
            <w:tcW w:w="2448" w:type="dxa"/>
          </w:tcPr>
          <w:p w:rsidR="00253061" w:rsidRPr="002B4FF6" w:rsidRDefault="00253061" w:rsidP="00FF6C46">
            <w:pPr>
              <w:pStyle w:val="Tabletext"/>
              <w:jc w:val="center"/>
              <w:rPr>
                <w:lang w:val="en-US"/>
              </w:rPr>
            </w:pPr>
            <w:r w:rsidRPr="002B4FF6">
              <w:rPr>
                <w:lang w:val="en-US"/>
              </w:rPr>
              <w:t xml:space="preserve">2.85 MHz </w:t>
            </w:r>
            <w:r w:rsidRPr="002B4FF6">
              <w:rPr>
                <w:szCs w:val="22"/>
              </w:rPr>
              <w:sym w:font="Symbol" w:char="F0A3"/>
            </w:r>
            <w:r w:rsidRPr="002B4FF6">
              <w:rPr>
                <w:lang w:val="en-US"/>
              </w:rPr>
              <w:t xml:space="preserve"> f_offset &lt; f_offset</w:t>
            </w:r>
            <w:r w:rsidRPr="002B4FF6">
              <w:rPr>
                <w:i/>
                <w:iCs/>
                <w:vertAlign w:val="subscript"/>
                <w:lang w:val="en-US"/>
              </w:rPr>
              <w:t>max</w:t>
            </w:r>
          </w:p>
        </w:tc>
        <w:tc>
          <w:tcPr>
            <w:tcW w:w="3567" w:type="dxa"/>
          </w:tcPr>
          <w:p w:rsidR="00253061" w:rsidRPr="00340E56" w:rsidRDefault="00253061" w:rsidP="00FF6C46">
            <w:pPr>
              <w:pStyle w:val="Tabletext"/>
              <w:jc w:val="center"/>
              <w:rPr>
                <w:szCs w:val="22"/>
              </w:rPr>
            </w:pPr>
            <w:r w:rsidRPr="00340E56">
              <w:rPr>
                <w:szCs w:val="22"/>
                <w:lang w:val="en-GB"/>
              </w:rPr>
              <w:t>–31 dBm</w:t>
            </w:r>
          </w:p>
        </w:tc>
        <w:tc>
          <w:tcPr>
            <w:tcW w:w="1625" w:type="dxa"/>
          </w:tcPr>
          <w:p w:rsidR="00253061" w:rsidRPr="002B4FF6" w:rsidRDefault="00253061" w:rsidP="00FF6C46">
            <w:pPr>
              <w:pStyle w:val="Tabletext"/>
              <w:jc w:val="center"/>
            </w:pPr>
            <w:r w:rsidRPr="002B4FF6">
              <w:t>100 kHz</w:t>
            </w:r>
          </w:p>
        </w:tc>
      </w:tr>
      <w:tr w:rsidR="007E150F" w:rsidRPr="002B4FF6" w:rsidTr="00267E4C">
        <w:trPr>
          <w:cantSplit/>
          <w:jc w:val="center"/>
        </w:trPr>
        <w:tc>
          <w:tcPr>
            <w:tcW w:w="1999" w:type="dxa"/>
            <w:vAlign w:val="center"/>
          </w:tcPr>
          <w:p w:rsidR="007E150F" w:rsidRPr="002B4FF6" w:rsidRDefault="007E150F" w:rsidP="007E150F">
            <w:pPr>
              <w:pStyle w:val="Tabletext"/>
              <w:spacing w:before="20" w:after="20"/>
              <w:jc w:val="center"/>
              <w:rPr>
                <w:lang w:eastAsia="zh-CN"/>
              </w:rPr>
            </w:pPr>
            <w:r w:rsidRPr="002B4FF6">
              <w:rPr>
                <w:lang w:eastAsia="zh-CN"/>
              </w:rPr>
              <w:t xml:space="preserve">0 MHz </w:t>
            </w:r>
            <w:r w:rsidRPr="002B4FF6">
              <w:rPr>
                <w:szCs w:val="22"/>
              </w:rPr>
              <w:sym w:font="Symbol" w:char="F0A3"/>
            </w:r>
            <w:r w:rsidRPr="002B4FF6">
              <w:rPr>
                <w:szCs w:val="22"/>
              </w:rPr>
              <w:sym w:font="Symbol" w:char="F044"/>
            </w:r>
            <w:r w:rsidRPr="002B4FF6">
              <w:rPr>
                <w:i/>
                <w:iCs/>
                <w:lang w:eastAsia="zh-CN"/>
              </w:rPr>
              <w:t>f</w:t>
            </w:r>
            <w:r>
              <w:rPr>
                <w:i/>
                <w:iCs/>
                <w:lang w:eastAsia="zh-CN"/>
              </w:rPr>
              <w:t xml:space="preserve"> </w:t>
            </w:r>
            <w:r>
              <w:rPr>
                <w:i/>
                <w:iCs/>
                <w:lang w:eastAsia="zh-CN"/>
              </w:rPr>
              <w:br/>
            </w:r>
            <w:r w:rsidRPr="002B4FF6">
              <w:rPr>
                <w:lang w:eastAsia="zh-CN"/>
              </w:rPr>
              <w:t>&lt; 3 MHz</w:t>
            </w:r>
          </w:p>
        </w:tc>
        <w:tc>
          <w:tcPr>
            <w:tcW w:w="2448" w:type="dxa"/>
            <w:vAlign w:val="center"/>
          </w:tcPr>
          <w:p w:rsidR="007E150F" w:rsidRPr="002B4FF6" w:rsidRDefault="007E150F" w:rsidP="007E150F">
            <w:pPr>
              <w:pStyle w:val="Tabletext"/>
              <w:spacing w:before="20" w:after="20"/>
              <w:jc w:val="center"/>
              <w:rPr>
                <w:lang w:eastAsia="zh-CN"/>
              </w:rPr>
            </w:pPr>
            <w:r w:rsidRPr="002B4FF6">
              <w:rPr>
                <w:lang w:eastAsia="zh-CN"/>
              </w:rPr>
              <w:t xml:space="preserve">0.05 MHz </w:t>
            </w:r>
            <w:r w:rsidRPr="002B4FF6">
              <w:rPr>
                <w:szCs w:val="22"/>
              </w:rPr>
              <w:sym w:font="Symbol" w:char="F0A3"/>
            </w:r>
            <w:r w:rsidRPr="002B4FF6">
              <w:rPr>
                <w:lang w:eastAsia="zh-CN"/>
              </w:rPr>
              <w:t xml:space="preserve"> f_offset </w:t>
            </w:r>
            <w:r>
              <w:rPr>
                <w:lang w:eastAsia="zh-CN"/>
              </w:rPr>
              <w:br/>
            </w:r>
            <w:r w:rsidRPr="002B4FF6">
              <w:rPr>
                <w:lang w:eastAsia="zh-CN"/>
              </w:rPr>
              <w:t>&lt; 3.05 MHz</w:t>
            </w:r>
          </w:p>
        </w:tc>
        <w:tc>
          <w:tcPr>
            <w:tcW w:w="3567" w:type="dxa"/>
            <w:vAlign w:val="center"/>
          </w:tcPr>
          <w:p w:rsidR="007E150F" w:rsidRPr="002B4FF6" w:rsidRDefault="007E150F" w:rsidP="007E150F">
            <w:pPr>
              <w:pStyle w:val="Tabletext"/>
              <w:spacing w:before="20" w:after="20"/>
              <w:jc w:val="center"/>
            </w:pPr>
            <w:r w:rsidRPr="002B4FF6">
              <w:rPr>
                <w:position w:val="-26"/>
                <w:lang w:eastAsia="zh-CN"/>
              </w:rPr>
              <w:object w:dxaOrig="3041" w:dyaOrig="621" w14:anchorId="039C0BFE">
                <v:shape id="_x0000_i1106" type="#_x0000_t75" style="width:165.9pt;height:34.45pt;mso-position-horizontal-relative:page;mso-position-vertical-relative:page" o:ole="">
                  <v:imagedata r:id="rId174" o:title=""/>
                </v:shape>
                <o:OLEObject Type="Embed" ProgID="Equation.DSMT4" ShapeID="_x0000_i1106" DrawAspect="Content" ObjectID="_1504443385" r:id="rId175">
                  <o:FieldCodes>\* MERGEFORMAT</o:FieldCodes>
                </o:OLEObject>
              </w:object>
            </w:r>
          </w:p>
        </w:tc>
        <w:tc>
          <w:tcPr>
            <w:tcW w:w="1625" w:type="dxa"/>
          </w:tcPr>
          <w:p w:rsidR="007E150F" w:rsidRPr="002B4FF6" w:rsidRDefault="007E150F" w:rsidP="007E150F">
            <w:pPr>
              <w:pStyle w:val="Tabletext"/>
              <w:spacing w:before="20" w:after="20"/>
              <w:jc w:val="center"/>
            </w:pPr>
            <w:r w:rsidRPr="002B4FF6">
              <w:t>100 kHz</w:t>
            </w:r>
          </w:p>
        </w:tc>
      </w:tr>
    </w:tbl>
    <w:p w:rsidR="00253061" w:rsidRDefault="00253061" w:rsidP="00253061">
      <w:pPr>
        <w:pStyle w:val="Tablefin"/>
      </w:pPr>
    </w:p>
    <w:p w:rsidR="00253061" w:rsidRPr="00F20CFD" w:rsidRDefault="00253061" w:rsidP="00253061">
      <w:pPr>
        <w:pStyle w:val="Tabletitle"/>
        <w:pageBreakBefore/>
        <w:rPr>
          <w:b w:val="0"/>
          <w:lang w:val="en-US" w:eastAsia="zh-CN"/>
        </w:rPr>
      </w:pPr>
      <w:r w:rsidRPr="00F20CFD">
        <w:rPr>
          <w:rFonts w:hint="eastAsia"/>
          <w:b w:val="0"/>
          <w:lang w:val="en-GB" w:eastAsia="zh-CN"/>
        </w:rPr>
        <w:lastRenderedPageBreak/>
        <w:t>表</w:t>
      </w:r>
      <w:r w:rsidR="00340E56">
        <w:rPr>
          <w:b w:val="0"/>
          <w:lang w:val="en-GB"/>
        </w:rPr>
        <w:t>43C</w:t>
      </w:r>
      <w:r w:rsidRPr="00F20CFD">
        <w:rPr>
          <w:rFonts w:hint="eastAsia"/>
          <w:b w:val="0"/>
          <w:lang w:val="en-GB"/>
        </w:rPr>
        <w:t>（</w:t>
      </w:r>
      <w:r w:rsidRPr="00340E56">
        <w:rPr>
          <w:rFonts w:eastAsia="STKaiti" w:hint="eastAsia"/>
          <w:b w:val="0"/>
          <w:iCs/>
          <w:lang w:val="en-GB" w:eastAsia="zh-CN"/>
        </w:rPr>
        <w:t>完</w:t>
      </w:r>
      <w:r w:rsidRPr="00F20CFD">
        <w:rPr>
          <w:rFonts w:hint="eastAsia"/>
          <w:b w:val="0"/>
          <w:lang w:val="en-GB" w:eastAsia="zh-CN"/>
        </w:rPr>
        <w:t>）</w:t>
      </w:r>
    </w:p>
    <w:p w:rsidR="00253061" w:rsidRDefault="00253061" w:rsidP="00340E56">
      <w:pPr>
        <w:pStyle w:val="Tabletitle"/>
        <w:rPr>
          <w:lang w:eastAsia="zh-CN"/>
        </w:rPr>
      </w:pPr>
      <w:r>
        <w:rPr>
          <w:lang w:val="en-US" w:eastAsia="zh-CN"/>
        </w:rPr>
        <w:t>e</w:t>
      </w:r>
      <w:r w:rsidR="00340E56">
        <w:rPr>
          <w:lang w:val="en-US" w:eastAsia="zh-CN"/>
        </w:rPr>
        <w:t>)</w:t>
      </w:r>
      <w:r>
        <w:rPr>
          <w:lang w:eastAsia="zh-CN"/>
        </w:rPr>
        <w:t xml:space="preserve"> 3 MHz</w:t>
      </w:r>
      <w:r>
        <w:rPr>
          <w:rFonts w:hint="eastAsia"/>
          <w:lang w:eastAsia="zh-CN"/>
        </w:rPr>
        <w:t>信道</w:t>
      </w:r>
      <w:r>
        <w:rPr>
          <w:rFonts w:ascii="SimSun" w:hAnsi="SimSun" w:cs="SimSun" w:hint="eastAsia"/>
          <w:lang w:eastAsia="zh-CN"/>
        </w:rPr>
        <w:t>带宽</w:t>
      </w:r>
      <w:r>
        <w:rPr>
          <w:rFonts w:hint="eastAsia"/>
          <w:lang w:val="en-GB" w:eastAsia="zh-CN"/>
        </w:rPr>
        <w:t>（</w:t>
      </w:r>
      <w:r w:rsidRPr="002D4836">
        <w:rPr>
          <w:lang w:val="en-GB" w:eastAsia="zh-CN"/>
        </w:rPr>
        <w:t>E-UTRA</w:t>
      </w:r>
      <w:r>
        <w:rPr>
          <w:rFonts w:hint="eastAsia"/>
          <w:lang w:val="en-GB" w:eastAsia="zh-CN"/>
        </w:rPr>
        <w:t>频带</w:t>
      </w:r>
      <w:r w:rsidRPr="002D4836">
        <w:rPr>
          <w:lang w:val="en-GB" w:eastAsia="zh-CN"/>
        </w:rPr>
        <w:t xml:space="preserve"> </w:t>
      </w:r>
      <w:r w:rsidRPr="002D4836">
        <w:rPr>
          <w:rFonts w:cs="Arial"/>
          <w:lang w:val="en-GB" w:eastAsia="zh-CN"/>
        </w:rPr>
        <w:t xml:space="preserve">&gt; </w:t>
      </w:r>
      <w:r w:rsidRPr="002D4836">
        <w:rPr>
          <w:lang w:val="en-GB" w:eastAsia="zh-CN"/>
        </w:rPr>
        <w:t>3 GHz</w:t>
      </w:r>
      <w:r>
        <w:rPr>
          <w:rFonts w:hint="eastAsia"/>
          <w:lang w:val="en-GB" w:eastAsia="zh-CN"/>
        </w:rPr>
        <w:t>）</w:t>
      </w:r>
      <w:r>
        <w:rPr>
          <w:rFonts w:hint="eastAsia"/>
          <w:lang w:eastAsia="zh-CN"/>
        </w:rPr>
        <w:t>的局域</w:t>
      </w:r>
      <w:r>
        <w:rPr>
          <w:lang w:eastAsia="zh-CN"/>
        </w:rPr>
        <w:t>BS</w:t>
      </w:r>
      <w:r>
        <w:rPr>
          <w:rFonts w:hint="eastAsia"/>
          <w:lang w:eastAsia="zh-CN"/>
        </w:rPr>
        <w:t>工作</w:t>
      </w:r>
      <w:r>
        <w:rPr>
          <w:rFonts w:ascii="SimSun" w:hAnsi="SimSun" w:cs="SimSun" w:hint="eastAsia"/>
          <w:lang w:eastAsia="zh-CN"/>
        </w:rPr>
        <w:t>频带</w:t>
      </w:r>
      <w:r>
        <w:rPr>
          <w:rFonts w:hint="eastAsia"/>
          <w:lang w:eastAsia="zh-CN"/>
        </w:rPr>
        <w:t>的无用</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2340"/>
        <w:gridCol w:w="3686"/>
        <w:gridCol w:w="1422"/>
      </w:tblGrid>
      <w:tr w:rsidR="00253061" w:rsidRPr="002B4FF6" w:rsidTr="00340E56">
        <w:trPr>
          <w:cantSplit/>
          <w:jc w:val="center"/>
        </w:trPr>
        <w:tc>
          <w:tcPr>
            <w:tcW w:w="2191" w:type="dxa"/>
            <w:vAlign w:val="center"/>
          </w:tcPr>
          <w:p w:rsidR="00253061" w:rsidRPr="002B4FF6" w:rsidRDefault="00253061" w:rsidP="007E150F">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340"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686"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422"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340E56">
        <w:trPr>
          <w:cantSplit/>
          <w:jc w:val="center"/>
        </w:trPr>
        <w:tc>
          <w:tcPr>
            <w:tcW w:w="2191" w:type="dxa"/>
          </w:tcPr>
          <w:p w:rsidR="00253061" w:rsidRPr="002B4FF6" w:rsidRDefault="00253061" w:rsidP="00FF6C46">
            <w:pPr>
              <w:pStyle w:val="Tabletext"/>
              <w:spacing w:before="20" w:after="20"/>
              <w:jc w:val="center"/>
            </w:pPr>
            <w:r w:rsidRPr="002B4FF6">
              <w:t xml:space="preserve">3 MHz </w:t>
            </w:r>
            <w:r w:rsidRPr="002B4FF6">
              <w:rPr>
                <w:szCs w:val="22"/>
              </w:rPr>
              <w:sym w:font="Symbol" w:char="F0A3"/>
            </w:r>
            <w:r w:rsidR="007E150F">
              <w:rPr>
                <w:szCs w:val="22"/>
              </w:rPr>
              <w:t xml:space="preserve"> </w:t>
            </w:r>
            <w:r w:rsidRPr="002B4FF6">
              <w:rPr>
                <w:szCs w:val="22"/>
              </w:rPr>
              <w:sym w:font="Symbol" w:char="F044"/>
            </w:r>
            <w:r w:rsidRPr="002B4FF6">
              <w:rPr>
                <w:i/>
                <w:iCs/>
              </w:rPr>
              <w:t>f</w:t>
            </w:r>
            <w:r w:rsidR="007E150F">
              <w:rPr>
                <w:i/>
                <w:iCs/>
              </w:rPr>
              <w:t xml:space="preserve"> </w:t>
            </w:r>
            <w:r w:rsidRPr="002B4FF6">
              <w:t>&lt; 6 MHz</w:t>
            </w:r>
          </w:p>
        </w:tc>
        <w:tc>
          <w:tcPr>
            <w:tcW w:w="2340" w:type="dxa"/>
          </w:tcPr>
          <w:p w:rsidR="00253061" w:rsidRPr="002B4FF6" w:rsidRDefault="00253061" w:rsidP="00FF6C46">
            <w:pPr>
              <w:pStyle w:val="Tabletext"/>
              <w:spacing w:before="20" w:after="20"/>
              <w:jc w:val="center"/>
            </w:pPr>
            <w:r w:rsidRPr="002B4FF6">
              <w:t xml:space="preserve">3.05 MHz </w:t>
            </w:r>
            <w:r w:rsidRPr="002B4FF6">
              <w:rPr>
                <w:szCs w:val="22"/>
              </w:rPr>
              <w:sym w:font="Symbol" w:char="F0A3"/>
            </w:r>
            <w:r w:rsidRPr="002B4FF6">
              <w:t xml:space="preserve"> f_offset </w:t>
            </w:r>
            <w:r w:rsidR="00340E56">
              <w:br/>
            </w:r>
            <w:r w:rsidRPr="002B4FF6">
              <w:t>&lt; 6.05 MHz</w:t>
            </w:r>
          </w:p>
        </w:tc>
        <w:tc>
          <w:tcPr>
            <w:tcW w:w="3686" w:type="dxa"/>
          </w:tcPr>
          <w:p w:rsidR="00253061" w:rsidRPr="002B4FF6" w:rsidRDefault="00253061" w:rsidP="00FF6C46">
            <w:pPr>
              <w:pStyle w:val="Tabletext"/>
              <w:spacing w:before="20" w:after="20"/>
              <w:jc w:val="center"/>
            </w:pPr>
            <w:r w:rsidRPr="002B4FF6">
              <w:t>–33.2dBm</w: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340E56">
        <w:trPr>
          <w:cantSplit/>
          <w:jc w:val="center"/>
        </w:trPr>
        <w:tc>
          <w:tcPr>
            <w:tcW w:w="2191" w:type="dxa"/>
          </w:tcPr>
          <w:p w:rsidR="00253061" w:rsidRPr="002B4FF6" w:rsidRDefault="00253061" w:rsidP="00FF6C46">
            <w:pPr>
              <w:pStyle w:val="Tabletext"/>
              <w:spacing w:before="20" w:after="20"/>
              <w:jc w:val="center"/>
            </w:pPr>
            <w:r w:rsidRPr="002B4FF6">
              <w:t xml:space="preserve">6 MHz </w:t>
            </w:r>
            <w:r w:rsidRPr="002B4FF6">
              <w:rPr>
                <w:szCs w:val="22"/>
              </w:rPr>
              <w:sym w:font="Symbol" w:char="F0A3"/>
            </w:r>
            <w:r w:rsidR="007E150F">
              <w:rPr>
                <w:szCs w:val="22"/>
              </w:rPr>
              <w:t xml:space="preserve"> </w:t>
            </w:r>
            <w:r w:rsidRPr="002B4FF6">
              <w:rPr>
                <w:szCs w:val="22"/>
              </w:rPr>
              <w:sym w:font="Symbol" w:char="F044"/>
            </w:r>
            <w:r w:rsidRPr="002B4FF6">
              <w:rPr>
                <w:i/>
                <w:iCs/>
              </w:rPr>
              <w:t>f</w:t>
            </w:r>
            <w:r w:rsidR="007E150F">
              <w:rPr>
                <w:i/>
                <w:iCs/>
              </w:rPr>
              <w:t xml:space="preserve"> </w:t>
            </w:r>
            <w:r w:rsidRPr="002B4FF6">
              <w:rPr>
                <w:szCs w:val="22"/>
              </w:rPr>
              <w:sym w:font="Symbol" w:char="F0A3"/>
            </w:r>
            <w:r w:rsidR="007E150F">
              <w:rPr>
                <w:szCs w:val="22"/>
              </w:rPr>
              <w:t xml:space="preserve"> </w:t>
            </w:r>
            <w:r w:rsidRPr="002B4FF6">
              <w:rPr>
                <w:szCs w:val="22"/>
              </w:rPr>
              <w:sym w:font="Symbol" w:char="F044"/>
            </w:r>
            <w:r w:rsidRPr="002B4FF6">
              <w:rPr>
                <w:i/>
                <w:iCs/>
              </w:rPr>
              <w:t>f</w:t>
            </w:r>
            <w:r w:rsidRPr="002B4FF6">
              <w:rPr>
                <w:i/>
                <w:iCs/>
                <w:vertAlign w:val="subscript"/>
              </w:rPr>
              <w:t>max</w:t>
            </w:r>
          </w:p>
        </w:tc>
        <w:tc>
          <w:tcPr>
            <w:tcW w:w="2340" w:type="dxa"/>
          </w:tcPr>
          <w:p w:rsidR="00253061" w:rsidRPr="002B4FF6" w:rsidRDefault="00253061" w:rsidP="00FF6C46">
            <w:pPr>
              <w:pStyle w:val="Tabletext"/>
              <w:spacing w:before="20" w:after="20"/>
              <w:jc w:val="center"/>
              <w:rPr>
                <w:lang w:val="en-US"/>
              </w:rPr>
            </w:pPr>
            <w:r w:rsidRPr="002B4FF6">
              <w:rPr>
                <w:lang w:val="en-US"/>
              </w:rPr>
              <w:t xml:space="preserve">6.05 MHz </w:t>
            </w:r>
            <w:r w:rsidRPr="002B4FF6">
              <w:rPr>
                <w:szCs w:val="22"/>
              </w:rPr>
              <w:sym w:font="Symbol" w:char="F0A3"/>
            </w:r>
            <w:r w:rsidRPr="002B4FF6">
              <w:rPr>
                <w:lang w:val="en-US"/>
              </w:rPr>
              <w:t xml:space="preserve"> f_offset </w:t>
            </w:r>
            <w:r w:rsidR="00340E56">
              <w:rPr>
                <w:lang w:val="en-US"/>
              </w:rPr>
              <w:br/>
            </w:r>
            <w:r w:rsidRPr="002B4FF6">
              <w:rPr>
                <w:lang w:val="en-US"/>
              </w:rPr>
              <w:t>&lt; f_offset</w:t>
            </w:r>
            <w:r w:rsidRPr="002B4FF6">
              <w:rPr>
                <w:i/>
                <w:iCs/>
                <w:vertAlign w:val="subscript"/>
                <w:lang w:val="en-US"/>
              </w:rPr>
              <w:t>max</w:t>
            </w:r>
          </w:p>
        </w:tc>
        <w:tc>
          <w:tcPr>
            <w:tcW w:w="3686" w:type="dxa"/>
          </w:tcPr>
          <w:p w:rsidR="00253061" w:rsidRPr="002B4FF6" w:rsidRDefault="00253061" w:rsidP="00340E56">
            <w:pPr>
              <w:pStyle w:val="Tabletext"/>
              <w:spacing w:before="20" w:after="20"/>
              <w:jc w:val="center"/>
            </w:pPr>
            <w:r w:rsidRPr="002B4FF6">
              <w:rPr>
                <w:lang w:eastAsia="zh-CN"/>
              </w:rPr>
              <w:t>-35 dBm</w:t>
            </w:r>
          </w:p>
        </w:tc>
        <w:tc>
          <w:tcPr>
            <w:tcW w:w="1422" w:type="dxa"/>
          </w:tcPr>
          <w:p w:rsidR="00253061" w:rsidRPr="002B4FF6" w:rsidRDefault="00253061" w:rsidP="00FF6C46">
            <w:pPr>
              <w:pStyle w:val="Tabletext"/>
              <w:spacing w:before="20" w:after="20"/>
              <w:jc w:val="center"/>
            </w:pPr>
            <w:r w:rsidRPr="002B4FF6">
              <w:t>100 kHz</w:t>
            </w:r>
          </w:p>
        </w:tc>
      </w:tr>
    </w:tbl>
    <w:p w:rsidR="007E150F" w:rsidRDefault="007E150F" w:rsidP="007E150F">
      <w:pPr>
        <w:spacing w:before="0"/>
        <w:rPr>
          <w:lang w:eastAsia="zh-CN"/>
        </w:rPr>
      </w:pPr>
    </w:p>
    <w:p w:rsidR="00253061" w:rsidRPr="007E150F" w:rsidRDefault="00253061" w:rsidP="007E150F">
      <w:pPr>
        <w:pStyle w:val="Tabletitle"/>
      </w:pPr>
      <w:r>
        <w:rPr>
          <w:lang w:eastAsia="zh-CN"/>
        </w:rPr>
        <w:t>f</w:t>
      </w:r>
      <w:r w:rsidR="00340E56">
        <w:rPr>
          <w:lang w:eastAsia="zh-CN"/>
        </w:rPr>
        <w:t>)</w:t>
      </w:r>
      <w:r w:rsidRPr="00C73229">
        <w:rPr>
          <w:lang w:eastAsia="zh-CN"/>
        </w:rPr>
        <w:t xml:space="preserve"> 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007E150F">
        <w:rPr>
          <w:lang w:eastAsia="zh-CN"/>
        </w:rPr>
        <w:t xml:space="preserve">20 </w:t>
      </w:r>
      <w:r w:rsidRPr="00C73229">
        <w:rPr>
          <w:lang w:eastAsia="zh-CN"/>
        </w:rPr>
        <w:t>MHz</w:t>
      </w:r>
      <w:r w:rsidRPr="00C73229">
        <w:rPr>
          <w:rFonts w:hint="eastAsia"/>
          <w:lang w:eastAsia="zh-CN"/>
        </w:rPr>
        <w:t>信道带宽</w:t>
      </w:r>
      <w:r>
        <w:rPr>
          <w:rFonts w:hint="eastAsia"/>
          <w:lang w:val="en-GB" w:eastAsia="zh-CN"/>
        </w:rPr>
        <w:t>（</w:t>
      </w:r>
      <w:r w:rsidRPr="002D4836">
        <w:rPr>
          <w:lang w:val="en-GB" w:eastAsia="zh-CN"/>
        </w:rPr>
        <w:t>E-UTRA</w:t>
      </w:r>
      <w:r>
        <w:rPr>
          <w:rFonts w:hint="eastAsia"/>
          <w:lang w:val="en-GB" w:eastAsia="zh-CN"/>
        </w:rPr>
        <w:t>频带</w:t>
      </w:r>
      <w:r w:rsidRPr="002D4836">
        <w:rPr>
          <w:lang w:val="en-GB" w:eastAsia="zh-CN"/>
        </w:rPr>
        <w:t xml:space="preserve"> </w:t>
      </w:r>
      <w:r w:rsidRPr="002D4836">
        <w:rPr>
          <w:rFonts w:cs="Arial"/>
          <w:lang w:val="en-GB" w:eastAsia="zh-CN"/>
        </w:rPr>
        <w:t xml:space="preserve">&gt; </w:t>
      </w:r>
      <w:r w:rsidRPr="002D4836">
        <w:rPr>
          <w:lang w:val="en-GB" w:eastAsia="zh-CN"/>
        </w:rPr>
        <w:t>3 GHz</w:t>
      </w:r>
      <w:r>
        <w:rPr>
          <w:rFonts w:hint="eastAsia"/>
          <w:lang w:val="en-GB" w:eastAsia="zh-CN"/>
        </w:rPr>
        <w:t>）</w:t>
      </w:r>
      <w:r w:rsidRPr="00C73229">
        <w:rPr>
          <w:rFonts w:hint="eastAsia"/>
          <w:lang w:eastAsia="zh-CN"/>
        </w:rPr>
        <w:t>的</w:t>
      </w:r>
      <w:r>
        <w:rPr>
          <w:rFonts w:hint="eastAsia"/>
          <w:lang w:eastAsia="zh-CN"/>
        </w:rPr>
        <w:t>局域</w:t>
      </w:r>
      <w:r w:rsidRPr="00C73229">
        <w:rPr>
          <w:lang w:eastAsia="zh-CN"/>
        </w:rPr>
        <w:t>BS</w:t>
      </w:r>
      <w:r w:rsidR="00340E56">
        <w:rPr>
          <w:lang w:eastAsia="zh-CN"/>
        </w:rPr>
        <w:br/>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2467"/>
        <w:gridCol w:w="3686"/>
        <w:gridCol w:w="1422"/>
      </w:tblGrid>
      <w:tr w:rsidR="00253061" w:rsidRPr="002B4FF6" w:rsidTr="00897872">
        <w:trPr>
          <w:cantSplit/>
          <w:jc w:val="center"/>
        </w:trPr>
        <w:tc>
          <w:tcPr>
            <w:tcW w:w="2064" w:type="dxa"/>
            <w:vAlign w:val="center"/>
          </w:tcPr>
          <w:p w:rsidR="00253061" w:rsidRPr="002B4FF6" w:rsidRDefault="00253061" w:rsidP="007E150F">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67"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686"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422" w:type="dxa"/>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064" w:type="dxa"/>
          </w:tcPr>
          <w:p w:rsidR="00253061" w:rsidRPr="002B4FF6" w:rsidRDefault="00253061" w:rsidP="00FF6C46">
            <w:pPr>
              <w:pStyle w:val="Tabletext"/>
              <w:spacing w:before="20" w:after="20"/>
              <w:jc w:val="center"/>
              <w:rPr>
                <w:lang w:eastAsia="zh-CN"/>
              </w:rPr>
            </w:pPr>
            <w:r w:rsidRPr="002B4FF6">
              <w:rPr>
                <w:lang w:eastAsia="zh-CN"/>
              </w:rPr>
              <w:t xml:space="preserve">0 MHz </w:t>
            </w:r>
            <w:r w:rsidRPr="002B4FF6">
              <w:rPr>
                <w:szCs w:val="22"/>
              </w:rPr>
              <w:sym w:font="Symbol" w:char="F0A3"/>
            </w:r>
            <w:r w:rsidRPr="002B4FF6">
              <w:rPr>
                <w:szCs w:val="22"/>
              </w:rPr>
              <w:sym w:font="Symbol" w:char="F044"/>
            </w:r>
            <w:r w:rsidRPr="002B4FF6">
              <w:rPr>
                <w:i/>
                <w:iCs/>
                <w:lang w:eastAsia="zh-CN"/>
              </w:rPr>
              <w:t>f</w:t>
            </w:r>
            <w:r w:rsidRPr="002B4FF6">
              <w:rPr>
                <w:lang w:eastAsia="zh-CN"/>
              </w:rPr>
              <w:t>&lt; 5 MHz</w:t>
            </w:r>
          </w:p>
        </w:tc>
        <w:tc>
          <w:tcPr>
            <w:tcW w:w="2467" w:type="dxa"/>
          </w:tcPr>
          <w:p w:rsidR="00253061" w:rsidRPr="002B4FF6" w:rsidRDefault="00253061" w:rsidP="00FF6C46">
            <w:pPr>
              <w:pStyle w:val="Tabletext"/>
              <w:spacing w:before="20" w:after="20"/>
              <w:jc w:val="center"/>
              <w:rPr>
                <w:lang w:eastAsia="zh-CN"/>
              </w:rPr>
            </w:pPr>
            <w:r w:rsidRPr="002B4FF6">
              <w:rPr>
                <w:lang w:eastAsia="zh-CN"/>
              </w:rPr>
              <w:t xml:space="preserve">0.05 MHz </w:t>
            </w:r>
            <w:r w:rsidRPr="002B4FF6">
              <w:rPr>
                <w:szCs w:val="22"/>
              </w:rPr>
              <w:sym w:font="Symbol" w:char="F0A3"/>
            </w:r>
            <w:r w:rsidRPr="002B4FF6">
              <w:rPr>
                <w:lang w:eastAsia="zh-CN"/>
              </w:rPr>
              <w:t xml:space="preserve"> f_offset</w:t>
            </w:r>
            <w:r w:rsidR="00340E56">
              <w:rPr>
                <w:lang w:eastAsia="zh-CN"/>
              </w:rPr>
              <w:br/>
            </w:r>
            <w:r w:rsidRPr="002B4FF6">
              <w:rPr>
                <w:lang w:eastAsia="zh-CN"/>
              </w:rPr>
              <w:t xml:space="preserve"> &lt; 5.05 MHz</w:t>
            </w:r>
          </w:p>
        </w:tc>
        <w:tc>
          <w:tcPr>
            <w:tcW w:w="3686" w:type="dxa"/>
            <w:vAlign w:val="center"/>
          </w:tcPr>
          <w:p w:rsidR="00253061" w:rsidRPr="002B4FF6" w:rsidRDefault="00340E56" w:rsidP="00FF6C46">
            <w:pPr>
              <w:pStyle w:val="Tabletext"/>
              <w:spacing w:before="20" w:after="20"/>
              <w:jc w:val="center"/>
            </w:pPr>
            <w:r w:rsidRPr="002B4FF6">
              <w:rPr>
                <w:position w:val="-28"/>
                <w:sz w:val="20"/>
                <w:lang w:val="en-GB"/>
              </w:rPr>
              <w:object w:dxaOrig="3720" w:dyaOrig="680">
                <v:shape id="_x0000_i1107" type="#_x0000_t75" style="width:160.9pt;height:31.3pt" o:ole="" fillcolor="window">
                  <v:imagedata r:id="rId176" o:title=""/>
                </v:shape>
                <o:OLEObject Type="Embed" ProgID="Equation.DSMT4" ShapeID="_x0000_i1107" DrawAspect="Content" ObjectID="_1504443386" r:id="rId177"/>
              </w:objec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97872">
        <w:trPr>
          <w:cantSplit/>
          <w:jc w:val="center"/>
        </w:trPr>
        <w:tc>
          <w:tcPr>
            <w:tcW w:w="2064" w:type="dxa"/>
          </w:tcPr>
          <w:p w:rsidR="00253061" w:rsidRPr="002B4FF6" w:rsidRDefault="00253061" w:rsidP="00340E56">
            <w:pPr>
              <w:pStyle w:val="Tabletext"/>
              <w:spacing w:before="20" w:after="20"/>
              <w:jc w:val="center"/>
            </w:pPr>
            <w:r w:rsidRPr="002B4FF6">
              <w:t xml:space="preserve">5 MHz </w:t>
            </w:r>
            <w:r w:rsidRPr="002B4FF6">
              <w:rPr>
                <w:szCs w:val="22"/>
              </w:rPr>
              <w:sym w:font="Symbol" w:char="F0A3"/>
            </w:r>
            <w:r w:rsidRPr="002B4FF6">
              <w:rPr>
                <w:szCs w:val="22"/>
              </w:rPr>
              <w:sym w:font="Symbol" w:char="F044"/>
            </w:r>
            <w:r w:rsidRPr="002B4FF6">
              <w:rPr>
                <w:i/>
                <w:iCs/>
              </w:rPr>
              <w:t>f</w:t>
            </w:r>
            <w:r w:rsidRPr="002B4FF6">
              <w:t>&lt;</w:t>
            </w:r>
            <w:r w:rsidRPr="002B4FF6">
              <w:br/>
              <w:t>min</w:t>
            </w:r>
            <w:r w:rsidR="00340E56">
              <w:rPr>
                <w:rFonts w:hint="eastAsia"/>
              </w:rPr>
              <w:t>(</w:t>
            </w:r>
            <w:r w:rsidRPr="002B4FF6">
              <w:t xml:space="preserve">10 MHz, </w:t>
            </w:r>
            <w:r w:rsidRPr="002B4FF6">
              <w:rPr>
                <w:szCs w:val="22"/>
              </w:rPr>
              <w:sym w:font="Symbol" w:char="F044"/>
            </w:r>
            <w:r w:rsidRPr="002B4FF6">
              <w:rPr>
                <w:i/>
                <w:iCs/>
              </w:rPr>
              <w:t>f</w:t>
            </w:r>
            <w:r w:rsidRPr="002B4FF6">
              <w:rPr>
                <w:i/>
                <w:iCs/>
                <w:vertAlign w:val="subscript"/>
              </w:rPr>
              <w:t>max</w:t>
            </w:r>
            <w:r w:rsidR="00340E56">
              <w:rPr>
                <w:rFonts w:hint="eastAsia"/>
              </w:rPr>
              <w:t>)</w:t>
            </w:r>
          </w:p>
        </w:tc>
        <w:tc>
          <w:tcPr>
            <w:tcW w:w="2467" w:type="dxa"/>
          </w:tcPr>
          <w:p w:rsidR="00253061" w:rsidRPr="002B4FF6" w:rsidRDefault="00253061" w:rsidP="0037723F">
            <w:pPr>
              <w:pStyle w:val="Tabletext"/>
              <w:spacing w:before="20" w:after="20"/>
              <w:jc w:val="center"/>
              <w:rPr>
                <w:lang w:val="en-US"/>
              </w:rPr>
            </w:pPr>
            <w:r w:rsidRPr="002B4FF6">
              <w:rPr>
                <w:lang w:val="en-US"/>
              </w:rPr>
              <w:t xml:space="preserve">5.05 MHz </w:t>
            </w:r>
            <w:r w:rsidRPr="002B4FF6">
              <w:rPr>
                <w:szCs w:val="22"/>
              </w:rPr>
              <w:sym w:font="Symbol" w:char="F0A3"/>
            </w:r>
            <w:r w:rsidRPr="002B4FF6">
              <w:rPr>
                <w:lang w:val="en-US"/>
              </w:rPr>
              <w:t xml:space="preserve"> f_offset &lt;min</w:t>
            </w:r>
            <w:r w:rsidR="0037723F">
              <w:rPr>
                <w:lang w:val="en-US"/>
              </w:rPr>
              <w:t>(</w:t>
            </w:r>
            <w:r w:rsidRPr="002B4FF6">
              <w:rPr>
                <w:lang w:val="en-US"/>
              </w:rPr>
              <w:t>10.05 MHz, f_offset</w:t>
            </w:r>
            <w:r w:rsidRPr="002B4FF6">
              <w:rPr>
                <w:i/>
                <w:iCs/>
                <w:vertAlign w:val="subscript"/>
                <w:lang w:val="en-US"/>
              </w:rPr>
              <w:t>max</w:t>
            </w:r>
            <w:r w:rsidR="0037723F">
              <w:rPr>
                <w:rFonts w:hint="eastAsia"/>
                <w:lang w:val="en-US"/>
              </w:rPr>
              <w:t>)</w:t>
            </w:r>
          </w:p>
        </w:tc>
        <w:tc>
          <w:tcPr>
            <w:tcW w:w="3686" w:type="dxa"/>
          </w:tcPr>
          <w:p w:rsidR="00253061" w:rsidRPr="00340E56" w:rsidRDefault="00253061" w:rsidP="00FF6C46">
            <w:pPr>
              <w:pStyle w:val="Tabletext"/>
              <w:spacing w:before="20" w:after="20"/>
              <w:jc w:val="center"/>
              <w:rPr>
                <w:szCs w:val="22"/>
              </w:rPr>
            </w:pPr>
            <w:r w:rsidRPr="00340E56">
              <w:rPr>
                <w:szCs w:val="22"/>
              </w:rPr>
              <w:t>–</w:t>
            </w:r>
            <w:r w:rsidRPr="00340E56">
              <w:rPr>
                <w:szCs w:val="22"/>
                <w:lang w:val="en-GB"/>
              </w:rPr>
              <w:t xml:space="preserve">35.2 </w:t>
            </w:r>
            <w:r w:rsidRPr="00340E56">
              <w:rPr>
                <w:szCs w:val="22"/>
              </w:rPr>
              <w:t>dBm</w:t>
            </w:r>
          </w:p>
        </w:tc>
        <w:tc>
          <w:tcPr>
            <w:tcW w:w="1422" w:type="dxa"/>
          </w:tcPr>
          <w:p w:rsidR="00253061" w:rsidRPr="002B4FF6" w:rsidRDefault="00253061" w:rsidP="00FF6C46">
            <w:pPr>
              <w:pStyle w:val="Tabletext"/>
              <w:spacing w:before="20" w:after="20"/>
              <w:jc w:val="center"/>
            </w:pPr>
            <w:r w:rsidRPr="002B4FF6">
              <w:t>100 kHz</w:t>
            </w:r>
          </w:p>
        </w:tc>
      </w:tr>
      <w:tr w:rsidR="00253061" w:rsidRPr="002B4FF6" w:rsidTr="00897872">
        <w:trPr>
          <w:cantSplit/>
          <w:jc w:val="center"/>
        </w:trPr>
        <w:tc>
          <w:tcPr>
            <w:tcW w:w="2064" w:type="dxa"/>
          </w:tcPr>
          <w:p w:rsidR="00253061" w:rsidRPr="002B4FF6" w:rsidRDefault="00253061" w:rsidP="00FF6C46">
            <w:pPr>
              <w:pStyle w:val="Tabletext"/>
              <w:spacing w:before="20" w:after="20"/>
              <w:jc w:val="center"/>
            </w:pPr>
            <w:r w:rsidRPr="002B4FF6">
              <w:t xml:space="preserve">10 MHz </w:t>
            </w:r>
            <w:r w:rsidRPr="002B4FF6">
              <w:rPr>
                <w:szCs w:val="22"/>
              </w:rPr>
              <w:sym w:font="Symbol" w:char="F0A3"/>
            </w:r>
            <w:r w:rsidR="00340E56">
              <w:rPr>
                <w:szCs w:val="22"/>
              </w:rPr>
              <w:t xml:space="preserve"> </w:t>
            </w:r>
            <w:r w:rsidRPr="002B4FF6">
              <w:rPr>
                <w:szCs w:val="22"/>
              </w:rPr>
              <w:sym w:font="Symbol" w:char="F044"/>
            </w:r>
            <w:r w:rsidRPr="002B4FF6">
              <w:rPr>
                <w:i/>
                <w:iCs/>
              </w:rPr>
              <w:t>f</w:t>
            </w:r>
            <w:r w:rsidR="00340E56">
              <w:rPr>
                <w:i/>
                <w:iCs/>
              </w:rPr>
              <w:t xml:space="preserve"> </w:t>
            </w:r>
            <w:r w:rsidRPr="002B4FF6">
              <w:rPr>
                <w:szCs w:val="22"/>
              </w:rPr>
              <w:sym w:font="Symbol" w:char="F0A3"/>
            </w:r>
            <w:r w:rsidR="00340E56">
              <w:rPr>
                <w:szCs w:val="22"/>
              </w:rPr>
              <w:t xml:space="preserve"> </w:t>
            </w:r>
            <w:r w:rsidRPr="002B4FF6">
              <w:rPr>
                <w:szCs w:val="22"/>
              </w:rPr>
              <w:sym w:font="Symbol" w:char="F044"/>
            </w:r>
            <w:r w:rsidRPr="002B4FF6">
              <w:rPr>
                <w:i/>
                <w:iCs/>
              </w:rPr>
              <w:t>f</w:t>
            </w:r>
            <w:r w:rsidRPr="002B4FF6">
              <w:rPr>
                <w:i/>
                <w:iCs/>
                <w:vertAlign w:val="subscript"/>
              </w:rPr>
              <w:t>max</w:t>
            </w:r>
          </w:p>
        </w:tc>
        <w:tc>
          <w:tcPr>
            <w:tcW w:w="2467" w:type="dxa"/>
          </w:tcPr>
          <w:p w:rsidR="00253061" w:rsidRPr="002B4FF6" w:rsidRDefault="00253061" w:rsidP="00FF6C46">
            <w:pPr>
              <w:pStyle w:val="Tabletext"/>
              <w:spacing w:before="20" w:after="20"/>
              <w:jc w:val="center"/>
              <w:rPr>
                <w:lang w:val="en-US"/>
              </w:rPr>
            </w:pPr>
            <w:r w:rsidRPr="002B4FF6">
              <w:rPr>
                <w:lang w:val="en-US"/>
              </w:rPr>
              <w:t xml:space="preserve">10.05 MHz </w:t>
            </w:r>
            <w:r w:rsidRPr="002B4FF6">
              <w:rPr>
                <w:szCs w:val="22"/>
              </w:rPr>
              <w:sym w:font="Symbol" w:char="F0A3"/>
            </w:r>
            <w:r w:rsidRPr="002B4FF6">
              <w:rPr>
                <w:lang w:val="en-US"/>
              </w:rPr>
              <w:t xml:space="preserve"> f_offset </w:t>
            </w:r>
            <w:r w:rsidR="00340E56">
              <w:rPr>
                <w:lang w:val="en-US"/>
              </w:rPr>
              <w:br/>
            </w:r>
            <w:r w:rsidRPr="002B4FF6">
              <w:rPr>
                <w:lang w:val="en-US"/>
              </w:rPr>
              <w:t>&lt; f_offset</w:t>
            </w:r>
            <w:r w:rsidRPr="002B4FF6">
              <w:rPr>
                <w:i/>
                <w:iCs/>
                <w:vertAlign w:val="subscript"/>
                <w:lang w:val="en-US"/>
              </w:rPr>
              <w:t>max</w:t>
            </w:r>
          </w:p>
        </w:tc>
        <w:tc>
          <w:tcPr>
            <w:tcW w:w="3686" w:type="dxa"/>
          </w:tcPr>
          <w:p w:rsidR="00253061" w:rsidRPr="00340E56" w:rsidRDefault="00253061" w:rsidP="00FF6C46">
            <w:pPr>
              <w:pStyle w:val="Tabletext"/>
              <w:spacing w:before="20" w:after="20"/>
              <w:jc w:val="center"/>
              <w:rPr>
                <w:szCs w:val="22"/>
              </w:rPr>
            </w:pPr>
            <w:r w:rsidRPr="00340E56">
              <w:rPr>
                <w:szCs w:val="22"/>
                <w:lang w:val="en-GB"/>
              </w:rPr>
              <w:t xml:space="preserve">–37 dBm </w:t>
            </w:r>
            <w:r w:rsidRPr="00340E56">
              <w:rPr>
                <w:rFonts w:hint="eastAsia"/>
                <w:szCs w:val="22"/>
                <w:lang w:val="en-GB"/>
              </w:rPr>
              <w:t>（注</w:t>
            </w:r>
            <w:r w:rsidRPr="00340E56">
              <w:rPr>
                <w:szCs w:val="22"/>
                <w:lang w:val="en-GB"/>
              </w:rPr>
              <w:t>3</w:t>
            </w:r>
            <w:r w:rsidRPr="00340E56">
              <w:rPr>
                <w:rFonts w:hint="eastAsia"/>
                <w:szCs w:val="22"/>
                <w:lang w:val="en-GB"/>
              </w:rPr>
              <w:t>）</w:t>
            </w:r>
          </w:p>
        </w:tc>
        <w:tc>
          <w:tcPr>
            <w:tcW w:w="1422" w:type="dxa"/>
          </w:tcPr>
          <w:p w:rsidR="00253061" w:rsidRPr="002B4FF6" w:rsidRDefault="00253061" w:rsidP="00FF6C46">
            <w:pPr>
              <w:pStyle w:val="Tabletext"/>
              <w:spacing w:before="20" w:after="20"/>
              <w:jc w:val="center"/>
            </w:pPr>
            <w:r w:rsidRPr="002B4FF6">
              <w:t>100 kHz</w:t>
            </w:r>
          </w:p>
        </w:tc>
      </w:tr>
    </w:tbl>
    <w:p w:rsidR="00253061" w:rsidRPr="005B103A" w:rsidRDefault="00253061" w:rsidP="00253061">
      <w:pPr>
        <w:pStyle w:val="Heading3"/>
        <w:rPr>
          <w:bCs/>
          <w:lang w:eastAsia="zh-CN"/>
        </w:rPr>
      </w:pPr>
      <w:smartTag w:uri="urn:schemas-microsoft-com:office:smarttags" w:element="chsdate">
        <w:smartTagPr>
          <w:attr w:name="Year" w:val="1899"/>
          <w:attr w:name="Month" w:val="12"/>
          <w:attr w:name="Day" w:val="30"/>
          <w:attr w:name="IsLunarDate" w:val="False"/>
          <w:attr w:name="IsROCDate" w:val="False"/>
        </w:smartTagPr>
        <w:r w:rsidRPr="005B103A">
          <w:t>2.4.4</w:t>
        </w:r>
        <w:r w:rsidRPr="005B103A">
          <w:tab/>
        </w:r>
      </w:smartTag>
      <w:r>
        <w:rPr>
          <w:rFonts w:hint="eastAsia"/>
          <w:bCs/>
          <w:lang w:eastAsia="zh-CN"/>
        </w:rPr>
        <w:t>家用</w:t>
      </w:r>
      <w:r w:rsidRPr="005B103A">
        <w:rPr>
          <w:bCs/>
          <w:lang w:eastAsia="zh-CN"/>
        </w:rPr>
        <w:t xml:space="preserve">BS </w:t>
      </w:r>
      <w:r w:rsidRPr="004539CB">
        <w:rPr>
          <w:rFonts w:hint="eastAsia"/>
          <w:bCs/>
          <w:lang w:val="en-GB" w:eastAsia="zh-CN"/>
        </w:rPr>
        <w:t>的</w:t>
      </w:r>
      <w:r w:rsidRPr="005B103A">
        <w:rPr>
          <w:bCs/>
          <w:lang w:eastAsia="zh-CN"/>
        </w:rPr>
        <w:t xml:space="preserve">E-UTRA </w:t>
      </w:r>
      <w:r w:rsidRPr="004539CB">
        <w:rPr>
          <w:rFonts w:hint="eastAsia"/>
          <w:bCs/>
          <w:lang w:val="en-GB" w:eastAsia="zh-CN"/>
        </w:rPr>
        <w:t>频谱掩模</w:t>
      </w:r>
      <w:r>
        <w:rPr>
          <w:rFonts w:hint="eastAsia"/>
          <w:bCs/>
          <w:lang w:eastAsia="zh-CN"/>
        </w:rPr>
        <w:t>（</w:t>
      </w:r>
      <w:r w:rsidRPr="005B103A">
        <w:rPr>
          <w:bCs/>
          <w:lang w:eastAsia="zh-CN"/>
        </w:rPr>
        <w:t>A</w:t>
      </w:r>
      <w:r w:rsidRPr="004539CB">
        <w:rPr>
          <w:rFonts w:hint="eastAsia"/>
          <w:bCs/>
          <w:lang w:val="en-GB" w:eastAsia="zh-CN"/>
        </w:rPr>
        <w:t>和</w:t>
      </w:r>
      <w:r w:rsidRPr="005B103A">
        <w:rPr>
          <w:bCs/>
          <w:lang w:eastAsia="zh-CN"/>
        </w:rPr>
        <w:t>B</w:t>
      </w:r>
      <w:r w:rsidRPr="004539CB">
        <w:rPr>
          <w:rFonts w:hint="eastAsia"/>
          <w:bCs/>
          <w:lang w:val="en-GB" w:eastAsia="zh-CN"/>
        </w:rPr>
        <w:t>类</w:t>
      </w:r>
      <w:r>
        <w:rPr>
          <w:rFonts w:hint="eastAsia"/>
          <w:bCs/>
          <w:lang w:eastAsia="zh-CN"/>
        </w:rPr>
        <w:t>）</w:t>
      </w:r>
    </w:p>
    <w:p w:rsidR="00253061" w:rsidRDefault="00253061" w:rsidP="007E150F">
      <w:pPr>
        <w:ind w:firstLineChars="200" w:firstLine="480"/>
        <w:rPr>
          <w:rFonts w:cs="??"/>
          <w:lang w:val="en-US" w:eastAsia="zh-CN"/>
        </w:rPr>
      </w:pPr>
      <w:r>
        <w:rPr>
          <w:rFonts w:cs="??" w:hint="eastAsia"/>
          <w:lang w:val="en-US" w:eastAsia="zh-CN"/>
        </w:rPr>
        <w:t>对于</w:t>
      </w:r>
      <w:r>
        <w:rPr>
          <w:lang w:eastAsia="zh-CN"/>
        </w:rPr>
        <w:t>E-UTRA</w:t>
      </w:r>
      <w:r>
        <w:rPr>
          <w:rFonts w:hint="eastAsia"/>
          <w:lang w:eastAsia="zh-CN"/>
        </w:rPr>
        <w:t>频带</w:t>
      </w:r>
      <w:r w:rsidRPr="002D4836">
        <w:rPr>
          <w:lang w:val="en-GB" w:eastAsia="zh-CN"/>
        </w:rPr>
        <w:t>≤ 3 GHz</w:t>
      </w:r>
      <w:r>
        <w:rPr>
          <w:rFonts w:hint="eastAsia"/>
          <w:lang w:val="en-GB" w:eastAsia="zh-CN"/>
        </w:rPr>
        <w:t>内的家用</w:t>
      </w:r>
      <w:r>
        <w:rPr>
          <w:lang w:val="en-GB" w:eastAsia="zh-CN"/>
        </w:rPr>
        <w:t>BS</w:t>
      </w:r>
      <w:r>
        <w:rPr>
          <w:rFonts w:hint="eastAsia"/>
          <w:lang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eastAsia="zh-CN"/>
        </w:rPr>
        <w:t>43Da</w:t>
      </w:r>
      <w:r w:rsidR="007E150F">
        <w:rPr>
          <w:lang w:eastAsia="zh-CN"/>
        </w:rPr>
        <w:t>)</w:t>
      </w:r>
      <w:r>
        <w:rPr>
          <w:rFonts w:hint="eastAsia"/>
          <w:lang w:eastAsia="zh-CN"/>
        </w:rPr>
        <w:t>至</w:t>
      </w:r>
      <w:r>
        <w:rPr>
          <w:lang w:eastAsia="zh-CN"/>
        </w:rPr>
        <w:t xml:space="preserve"> 43Dc</w:t>
      </w:r>
      <w:r w:rsidR="007E150F">
        <w:rPr>
          <w:lang w:eastAsia="zh-CN"/>
        </w:rPr>
        <w:t>)</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Default="00253061" w:rsidP="007E150F">
      <w:pPr>
        <w:ind w:firstLineChars="200" w:firstLine="480"/>
        <w:rPr>
          <w:rFonts w:cs="??"/>
          <w:lang w:val="en-US" w:eastAsia="zh-CN"/>
        </w:rPr>
      </w:pPr>
      <w:r>
        <w:rPr>
          <w:rFonts w:cs="??" w:hint="eastAsia"/>
          <w:lang w:val="en-US" w:eastAsia="zh-CN"/>
        </w:rPr>
        <w:t>对于</w:t>
      </w:r>
      <w:r>
        <w:rPr>
          <w:lang w:eastAsia="zh-CN"/>
        </w:rPr>
        <w:t>E-UTRA</w:t>
      </w:r>
      <w:r>
        <w:rPr>
          <w:rFonts w:hint="eastAsia"/>
          <w:lang w:eastAsia="zh-CN"/>
        </w:rPr>
        <w:t>频带</w:t>
      </w:r>
      <w:r>
        <w:rPr>
          <w:lang w:val="en-GB" w:eastAsia="zh-CN"/>
        </w:rPr>
        <w:t xml:space="preserve">&gt; </w:t>
      </w:r>
      <w:r w:rsidRPr="002D4836">
        <w:rPr>
          <w:lang w:val="en-GB" w:eastAsia="zh-CN"/>
        </w:rPr>
        <w:t>3 GHz</w:t>
      </w:r>
      <w:r>
        <w:rPr>
          <w:rFonts w:hint="eastAsia"/>
          <w:lang w:val="en-GB" w:eastAsia="zh-CN"/>
        </w:rPr>
        <w:t>内的家用</w:t>
      </w:r>
      <w:r>
        <w:rPr>
          <w:lang w:val="en-GB" w:eastAsia="zh-CN"/>
        </w:rPr>
        <w:t>BS</w:t>
      </w:r>
      <w:r>
        <w:rPr>
          <w:rFonts w:hint="eastAsia"/>
          <w:lang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eastAsia="zh-CN"/>
        </w:rPr>
        <w:t>43Dd</w:t>
      </w:r>
      <w:r w:rsidR="007E150F">
        <w:rPr>
          <w:lang w:eastAsia="zh-CN"/>
        </w:rPr>
        <w:t>)</w:t>
      </w:r>
      <w:r>
        <w:rPr>
          <w:rFonts w:hint="eastAsia"/>
          <w:lang w:eastAsia="zh-CN"/>
        </w:rPr>
        <w:t>至</w:t>
      </w:r>
      <w:r>
        <w:rPr>
          <w:lang w:eastAsia="zh-CN"/>
        </w:rPr>
        <w:t xml:space="preserve"> 43Df</w:t>
      </w:r>
      <w:r w:rsidR="007E150F">
        <w:rPr>
          <w:lang w:eastAsia="zh-CN"/>
        </w:rPr>
        <w:t>)</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Pr="002D4836" w:rsidRDefault="00253061" w:rsidP="00253061">
      <w:pPr>
        <w:pStyle w:val="TableNo"/>
        <w:rPr>
          <w:lang w:val="en-GB" w:eastAsia="zh-CN"/>
        </w:rPr>
      </w:pPr>
      <w:r>
        <w:rPr>
          <w:rFonts w:hint="eastAsia"/>
          <w:lang w:val="en-GB" w:eastAsia="zh-CN"/>
        </w:rPr>
        <w:t>表</w:t>
      </w:r>
      <w:r w:rsidRPr="002D4836">
        <w:rPr>
          <w:lang w:val="en-GB" w:eastAsia="zh-CN"/>
        </w:rPr>
        <w:t>4</w:t>
      </w:r>
      <w:r>
        <w:rPr>
          <w:lang w:val="en-GB" w:eastAsia="zh-CN"/>
        </w:rPr>
        <w:t>3</w:t>
      </w:r>
      <w:r w:rsidRPr="002D4836">
        <w:rPr>
          <w:lang w:val="en-GB" w:eastAsia="zh-CN"/>
        </w:rPr>
        <w:t>D</w:t>
      </w:r>
    </w:p>
    <w:p w:rsidR="00253061" w:rsidRPr="0061349E" w:rsidRDefault="00253061" w:rsidP="007E150F">
      <w:pPr>
        <w:pStyle w:val="Tabletitle"/>
        <w:rPr>
          <w:lang w:eastAsia="zh-CN"/>
        </w:rPr>
      </w:pPr>
      <w:bookmarkStart w:id="139" w:name="_Toc269477883"/>
      <w:bookmarkStart w:id="140" w:name="_Toc269478284"/>
      <w:r w:rsidRPr="002D4836">
        <w:rPr>
          <w:lang w:val="en-GB" w:eastAsia="zh-CN"/>
        </w:rPr>
        <w:t>a</w:t>
      </w:r>
      <w:r w:rsidR="007E150F">
        <w:rPr>
          <w:lang w:val="en-GB" w:eastAsia="zh-CN"/>
        </w:rPr>
        <w:t>)</w:t>
      </w:r>
      <w:r w:rsidRPr="002D4836">
        <w:rPr>
          <w:lang w:val="en-GB" w:eastAsia="zh-CN"/>
        </w:rPr>
        <w:t> </w:t>
      </w:r>
      <w:r w:rsidRPr="00C73229">
        <w:rPr>
          <w:lang w:eastAsia="zh-CN"/>
        </w:rPr>
        <w:t>1.4 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的家用</w:t>
      </w:r>
      <w:r w:rsidRPr="00C73229">
        <w:rPr>
          <w:lang w:eastAsia="zh-CN"/>
        </w:rPr>
        <w:t>BS</w:t>
      </w:r>
      <w:r w:rsidRPr="00C73229">
        <w:rPr>
          <w:rFonts w:hint="eastAsia"/>
          <w:lang w:eastAsia="zh-CN"/>
        </w:rPr>
        <w:t>工作频带的无用发射限值</w:t>
      </w:r>
      <w:bookmarkEnd w:id="139"/>
      <w:bookmarkEnd w:id="1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694"/>
        <w:gridCol w:w="1422"/>
      </w:tblGrid>
      <w:tr w:rsidR="00253061" w:rsidRPr="002B4FF6" w:rsidTr="00897872">
        <w:trPr>
          <w:cantSplit/>
          <w:jc w:val="center"/>
        </w:trPr>
        <w:tc>
          <w:tcPr>
            <w:tcW w:w="1999" w:type="dxa"/>
            <w:vAlign w:val="center"/>
          </w:tcPr>
          <w:p w:rsidR="00253061" w:rsidRPr="002B4FF6" w:rsidRDefault="00253061" w:rsidP="007E150F">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524"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694"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422" w:type="dxa"/>
            <w:vAlign w:val="center"/>
          </w:tcPr>
          <w:p w:rsidR="00253061" w:rsidRPr="002B4FF6" w:rsidRDefault="00253061" w:rsidP="00FF6C46">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1999" w:type="dxa"/>
            <w:vAlign w:val="center"/>
          </w:tcPr>
          <w:p w:rsidR="00253061" w:rsidRPr="007E150F" w:rsidRDefault="00253061" w:rsidP="00FF6C46">
            <w:pPr>
              <w:pStyle w:val="Tabletext"/>
              <w:spacing w:before="20" w:after="20"/>
              <w:jc w:val="center"/>
              <w:rPr>
                <w:szCs w:val="22"/>
                <w:lang w:val="en-GB"/>
              </w:rPr>
            </w:pPr>
            <w:r w:rsidRPr="007E150F">
              <w:rPr>
                <w:szCs w:val="22"/>
                <w:lang w:val="en-GB"/>
              </w:rPr>
              <w:t xml:space="preserve">0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007E150F">
              <w:rPr>
                <w:szCs w:val="22"/>
                <w:lang w:val="en-GB"/>
              </w:rPr>
              <w:br/>
            </w:r>
            <w:r w:rsidRPr="007E150F">
              <w:rPr>
                <w:szCs w:val="22"/>
                <w:lang w:val="en-GB"/>
              </w:rPr>
              <w:t>&lt; 1.4 MHz</w:t>
            </w:r>
          </w:p>
        </w:tc>
        <w:tc>
          <w:tcPr>
            <w:tcW w:w="2524" w:type="dxa"/>
            <w:vAlign w:val="center"/>
          </w:tcPr>
          <w:p w:rsidR="00253061" w:rsidRPr="007E150F" w:rsidRDefault="00253061" w:rsidP="00FF6C46">
            <w:pPr>
              <w:pStyle w:val="Tabletext"/>
              <w:spacing w:before="20" w:after="20"/>
              <w:jc w:val="center"/>
              <w:rPr>
                <w:szCs w:val="22"/>
                <w:lang w:val="en-GB"/>
              </w:rPr>
            </w:pPr>
            <w:r w:rsidRPr="007E150F">
              <w:rPr>
                <w:szCs w:val="22"/>
                <w:lang w:val="en-GB"/>
              </w:rPr>
              <w:t xml:space="preserve">0.05 MHz </w:t>
            </w:r>
            <w:r w:rsidRPr="007E150F">
              <w:rPr>
                <w:szCs w:val="22"/>
                <w:lang w:val="en-GB"/>
              </w:rPr>
              <w:sym w:font="Symbol" w:char="F0A3"/>
            </w:r>
            <w:r w:rsidRPr="007E150F">
              <w:rPr>
                <w:szCs w:val="22"/>
                <w:lang w:val="en-GB"/>
              </w:rPr>
              <w:t xml:space="preserve"> f_offset </w:t>
            </w:r>
            <w:r w:rsidRPr="007E150F">
              <w:rPr>
                <w:szCs w:val="22"/>
                <w:lang w:val="en-GB"/>
              </w:rPr>
              <w:br/>
              <w:t>&lt; 1.45 MHz</w:t>
            </w:r>
          </w:p>
        </w:tc>
        <w:tc>
          <w:tcPr>
            <w:tcW w:w="3694" w:type="dxa"/>
            <w:vAlign w:val="center"/>
          </w:tcPr>
          <w:p w:rsidR="00253061" w:rsidRPr="007E150F" w:rsidRDefault="00897872" w:rsidP="00FF6C46">
            <w:pPr>
              <w:pStyle w:val="Tabletext"/>
              <w:spacing w:before="20" w:after="20"/>
              <w:jc w:val="center"/>
              <w:rPr>
                <w:szCs w:val="22"/>
                <w:lang w:val="en-GB"/>
              </w:rPr>
            </w:pPr>
            <w:r w:rsidRPr="007E150F">
              <w:rPr>
                <w:position w:val="-28"/>
                <w:szCs w:val="22"/>
                <w:lang w:val="en-GB"/>
              </w:rPr>
              <w:object w:dxaOrig="3860" w:dyaOrig="680">
                <v:shape id="_x0000_i1108" type="#_x0000_t75" style="width:168.4pt;height:31.95pt" o:ole="" fillcolor="window">
                  <v:imagedata r:id="rId178" o:title=""/>
                </v:shape>
                <o:OLEObject Type="Embed" ProgID="Equation.DSMT4" ShapeID="_x0000_i1108" DrawAspect="Content" ObjectID="_1504443387" r:id="rId179"/>
              </w:object>
            </w:r>
          </w:p>
        </w:tc>
        <w:tc>
          <w:tcPr>
            <w:tcW w:w="1422" w:type="dxa"/>
          </w:tcPr>
          <w:p w:rsidR="00253061" w:rsidRPr="007E150F" w:rsidRDefault="00253061" w:rsidP="00FF6C46">
            <w:pPr>
              <w:pStyle w:val="Tabletext"/>
              <w:spacing w:before="20" w:after="20"/>
              <w:jc w:val="center"/>
              <w:rPr>
                <w:szCs w:val="22"/>
                <w:lang w:val="en-GB"/>
              </w:rPr>
            </w:pPr>
            <w:r w:rsidRPr="007E150F">
              <w:rPr>
                <w:szCs w:val="22"/>
                <w:lang w:val="en-GB"/>
              </w:rPr>
              <w:t xml:space="preserve">100 kHz </w:t>
            </w:r>
          </w:p>
        </w:tc>
      </w:tr>
      <w:tr w:rsidR="00253061" w:rsidRPr="002B4FF6" w:rsidTr="00897872">
        <w:trPr>
          <w:cantSplit/>
          <w:jc w:val="center"/>
        </w:trPr>
        <w:tc>
          <w:tcPr>
            <w:tcW w:w="1999" w:type="dxa"/>
          </w:tcPr>
          <w:p w:rsidR="00253061" w:rsidRPr="007E150F" w:rsidRDefault="00253061" w:rsidP="007E150F">
            <w:pPr>
              <w:pStyle w:val="Tabletext"/>
              <w:spacing w:before="20" w:after="20"/>
              <w:jc w:val="center"/>
              <w:rPr>
                <w:szCs w:val="22"/>
                <w:lang w:val="en-GB"/>
              </w:rPr>
            </w:pPr>
            <w:r w:rsidRPr="007E150F">
              <w:rPr>
                <w:szCs w:val="22"/>
                <w:lang w:val="en-GB"/>
              </w:rPr>
              <w:t xml:space="preserve">1.4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007E150F">
              <w:rPr>
                <w:szCs w:val="22"/>
                <w:lang w:val="en-GB"/>
              </w:rPr>
              <w:br/>
            </w:r>
            <w:r w:rsidRPr="007E150F">
              <w:rPr>
                <w:szCs w:val="22"/>
                <w:lang w:val="en-GB"/>
              </w:rPr>
              <w:t>&lt;2.8 MHz</w:t>
            </w:r>
          </w:p>
        </w:tc>
        <w:tc>
          <w:tcPr>
            <w:tcW w:w="2524" w:type="dxa"/>
          </w:tcPr>
          <w:p w:rsidR="00253061" w:rsidRPr="007E150F" w:rsidRDefault="00253061" w:rsidP="00FF6C46">
            <w:pPr>
              <w:pStyle w:val="Tabletext"/>
              <w:spacing w:before="20" w:after="20"/>
              <w:jc w:val="center"/>
              <w:rPr>
                <w:szCs w:val="22"/>
                <w:lang w:val="en-GB"/>
              </w:rPr>
            </w:pPr>
            <w:r w:rsidRPr="007E150F">
              <w:rPr>
                <w:szCs w:val="22"/>
                <w:lang w:val="en-GB"/>
              </w:rPr>
              <w:t xml:space="preserve">1.45 MHz </w:t>
            </w:r>
            <w:r w:rsidRPr="007E150F">
              <w:rPr>
                <w:szCs w:val="22"/>
                <w:lang w:val="en-GB"/>
              </w:rPr>
              <w:sym w:font="Symbol" w:char="F0A3"/>
            </w:r>
            <w:r w:rsidRPr="007E150F">
              <w:rPr>
                <w:szCs w:val="22"/>
                <w:lang w:val="en-GB"/>
              </w:rPr>
              <w:t xml:space="preserve"> f_offset </w:t>
            </w:r>
            <w:r w:rsidRPr="007E150F">
              <w:rPr>
                <w:szCs w:val="22"/>
                <w:lang w:val="en-GB"/>
              </w:rPr>
              <w:br/>
              <w:t>&lt; 2.85 MHz</w:t>
            </w:r>
          </w:p>
        </w:tc>
        <w:tc>
          <w:tcPr>
            <w:tcW w:w="3694" w:type="dxa"/>
          </w:tcPr>
          <w:p w:rsidR="00253061" w:rsidRPr="007E150F" w:rsidRDefault="00253061" w:rsidP="00FF6C46">
            <w:pPr>
              <w:pStyle w:val="Tabletext"/>
              <w:spacing w:before="20" w:after="20"/>
              <w:jc w:val="center"/>
              <w:rPr>
                <w:szCs w:val="22"/>
                <w:lang w:val="en-GB"/>
              </w:rPr>
            </w:pPr>
            <w:r w:rsidRPr="007E150F">
              <w:rPr>
                <w:szCs w:val="22"/>
                <w:lang w:val="en-GB"/>
              </w:rPr>
              <w:t>–34.5 dBm</w:t>
            </w:r>
          </w:p>
        </w:tc>
        <w:tc>
          <w:tcPr>
            <w:tcW w:w="1422" w:type="dxa"/>
          </w:tcPr>
          <w:p w:rsidR="00253061" w:rsidRPr="007E150F" w:rsidRDefault="00253061" w:rsidP="00FF6C46">
            <w:pPr>
              <w:pStyle w:val="Tabletext"/>
              <w:spacing w:before="20" w:after="20"/>
              <w:jc w:val="center"/>
              <w:rPr>
                <w:szCs w:val="22"/>
                <w:lang w:val="en-GB"/>
              </w:rPr>
            </w:pPr>
            <w:r w:rsidRPr="007E150F">
              <w:rPr>
                <w:szCs w:val="22"/>
                <w:lang w:val="en-GB"/>
              </w:rPr>
              <w:t xml:space="preserve">100 kHz </w:t>
            </w:r>
          </w:p>
        </w:tc>
      </w:tr>
      <w:tr w:rsidR="00253061" w:rsidRPr="002B4FF6" w:rsidTr="00897872">
        <w:trPr>
          <w:cantSplit/>
          <w:jc w:val="center"/>
        </w:trPr>
        <w:tc>
          <w:tcPr>
            <w:tcW w:w="1999" w:type="dxa"/>
          </w:tcPr>
          <w:p w:rsidR="00253061" w:rsidRPr="007E150F" w:rsidRDefault="00253061" w:rsidP="00FF6C46">
            <w:pPr>
              <w:pStyle w:val="Tabletext"/>
              <w:spacing w:before="20" w:after="20"/>
              <w:jc w:val="center"/>
              <w:rPr>
                <w:szCs w:val="22"/>
                <w:lang w:val="en-GB"/>
              </w:rPr>
            </w:pPr>
            <w:r w:rsidRPr="007E150F">
              <w:rPr>
                <w:szCs w:val="22"/>
                <w:lang w:val="en-GB"/>
              </w:rPr>
              <w:t xml:space="preserve">2.8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007E150F">
              <w:rPr>
                <w:szCs w:val="22"/>
                <w:lang w:val="en-GB"/>
              </w:rPr>
              <w:br/>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i/>
                <w:iCs/>
                <w:szCs w:val="22"/>
                <w:vertAlign w:val="subscript"/>
                <w:lang w:val="en-GB"/>
              </w:rPr>
              <w:t>max</w:t>
            </w:r>
          </w:p>
        </w:tc>
        <w:tc>
          <w:tcPr>
            <w:tcW w:w="2524" w:type="dxa"/>
          </w:tcPr>
          <w:p w:rsidR="00253061" w:rsidRPr="007E150F" w:rsidRDefault="00253061" w:rsidP="00FF6C46">
            <w:pPr>
              <w:pStyle w:val="Tabletext"/>
              <w:spacing w:before="20" w:after="20"/>
              <w:jc w:val="center"/>
              <w:rPr>
                <w:szCs w:val="22"/>
                <w:lang w:val="en-GB"/>
              </w:rPr>
            </w:pPr>
            <w:r w:rsidRPr="007E150F">
              <w:rPr>
                <w:szCs w:val="22"/>
                <w:lang w:val="en-GB"/>
              </w:rPr>
              <w:t xml:space="preserve">3.3 MHz </w:t>
            </w:r>
            <w:r w:rsidRPr="007E150F">
              <w:rPr>
                <w:szCs w:val="22"/>
                <w:lang w:val="en-GB"/>
              </w:rPr>
              <w:sym w:font="Symbol" w:char="F0A3"/>
            </w:r>
            <w:r w:rsidRPr="007E150F">
              <w:rPr>
                <w:szCs w:val="22"/>
                <w:lang w:val="en-GB"/>
              </w:rPr>
              <w:t xml:space="preserve"> f_offset </w:t>
            </w:r>
            <w:r w:rsidRPr="007E150F">
              <w:rPr>
                <w:szCs w:val="22"/>
                <w:lang w:val="en-GB"/>
              </w:rPr>
              <w:br/>
              <w:t>&lt; f_offset</w:t>
            </w:r>
            <w:r w:rsidRPr="007E150F">
              <w:rPr>
                <w:i/>
                <w:iCs/>
                <w:szCs w:val="22"/>
                <w:vertAlign w:val="subscript"/>
                <w:lang w:val="en-GB"/>
              </w:rPr>
              <w:t>max</w:t>
            </w:r>
            <w:r w:rsidRPr="007E150F">
              <w:rPr>
                <w:szCs w:val="22"/>
                <w:vertAlign w:val="subscript"/>
                <w:lang w:val="en-GB"/>
              </w:rPr>
              <w:t xml:space="preserve"> </w:t>
            </w:r>
          </w:p>
        </w:tc>
        <w:tc>
          <w:tcPr>
            <w:tcW w:w="3694" w:type="dxa"/>
          </w:tcPr>
          <w:p w:rsidR="00253061" w:rsidRPr="007E150F" w:rsidRDefault="0037723F" w:rsidP="00FF6C46">
            <w:pPr>
              <w:pStyle w:val="Tabletext"/>
              <w:spacing w:before="20" w:after="20"/>
              <w:jc w:val="center"/>
              <w:rPr>
                <w:noProof/>
                <w:position w:val="-26"/>
                <w:szCs w:val="22"/>
                <w:lang w:val="en-GB" w:eastAsia="zh-CN"/>
              </w:rPr>
            </w:pPr>
            <w:r w:rsidRPr="007E150F">
              <w:rPr>
                <w:noProof/>
                <w:position w:val="-26"/>
                <w:szCs w:val="22"/>
                <w:lang w:val="en-GB" w:eastAsia="zh-CN"/>
              </w:rPr>
              <w:object w:dxaOrig="3080" w:dyaOrig="620">
                <v:shape id="_x0000_i1109" type="#_x0000_t75" style="width:169.65pt;height:34.45pt" o:ole="">
                  <v:imagedata r:id="rId180" o:title=""/>
                </v:shape>
                <o:OLEObject Type="Embed" ProgID="Equation.DSMT4" ShapeID="_x0000_i1109" DrawAspect="Content" ObjectID="_1504443388" r:id="rId181"/>
              </w:object>
            </w:r>
          </w:p>
          <w:p w:rsidR="00253061" w:rsidRPr="007E150F" w:rsidRDefault="00253061" w:rsidP="00FF6C46">
            <w:pPr>
              <w:pStyle w:val="Tabletext"/>
              <w:spacing w:before="20" w:after="20"/>
              <w:jc w:val="center"/>
              <w:rPr>
                <w:szCs w:val="22"/>
                <w:lang w:val="en-GB"/>
              </w:rPr>
            </w:pPr>
            <w:r w:rsidRPr="007E150F">
              <w:rPr>
                <w:rFonts w:hint="eastAsia"/>
                <w:szCs w:val="22"/>
                <w:lang w:val="en-GB"/>
              </w:rPr>
              <w:t>（</w:t>
            </w:r>
            <w:r w:rsidRPr="007E150F">
              <w:rPr>
                <w:rFonts w:hint="eastAsia"/>
                <w:szCs w:val="22"/>
                <w:lang w:val="en-GB" w:eastAsia="zh-CN"/>
              </w:rPr>
              <w:t>注</w:t>
            </w:r>
            <w:r w:rsidRPr="007E150F">
              <w:rPr>
                <w:szCs w:val="22"/>
                <w:lang w:val="en-GB"/>
              </w:rPr>
              <w:t xml:space="preserve"> 2</w:t>
            </w:r>
            <w:r w:rsidRPr="007E150F">
              <w:rPr>
                <w:rFonts w:hint="eastAsia"/>
                <w:szCs w:val="22"/>
                <w:lang w:val="en-GB"/>
              </w:rPr>
              <w:t>）</w:t>
            </w:r>
          </w:p>
        </w:tc>
        <w:tc>
          <w:tcPr>
            <w:tcW w:w="1422" w:type="dxa"/>
          </w:tcPr>
          <w:p w:rsidR="00253061" w:rsidRPr="007E150F" w:rsidRDefault="00253061" w:rsidP="00FF6C46">
            <w:pPr>
              <w:pStyle w:val="Tabletext"/>
              <w:spacing w:before="20" w:after="20"/>
              <w:jc w:val="center"/>
              <w:rPr>
                <w:szCs w:val="22"/>
                <w:lang w:val="en-GB"/>
              </w:rPr>
            </w:pPr>
            <w:r w:rsidRPr="007E150F">
              <w:rPr>
                <w:szCs w:val="22"/>
                <w:lang w:val="en-GB"/>
              </w:rPr>
              <w:t>1 MHz</w:t>
            </w:r>
          </w:p>
        </w:tc>
      </w:tr>
    </w:tbl>
    <w:p w:rsidR="00253061" w:rsidRPr="00560ACA" w:rsidRDefault="00253061" w:rsidP="007E150F">
      <w:pPr>
        <w:pStyle w:val="TableNo"/>
        <w:rPr>
          <w:lang w:val="en-GB"/>
        </w:rPr>
      </w:pPr>
      <w:bookmarkStart w:id="141" w:name="_Toc269477884"/>
      <w:bookmarkStart w:id="142" w:name="_Toc269478285"/>
      <w:r>
        <w:rPr>
          <w:rFonts w:hint="eastAsia"/>
          <w:lang w:val="en-GB" w:eastAsia="zh-CN"/>
        </w:rPr>
        <w:lastRenderedPageBreak/>
        <w:t>表</w:t>
      </w:r>
      <w:r w:rsidR="007E150F">
        <w:rPr>
          <w:lang w:val="en-GB"/>
        </w:rPr>
        <w:t>43D</w:t>
      </w:r>
      <w:r>
        <w:rPr>
          <w:rFonts w:hint="eastAsia"/>
          <w:lang w:val="en-GB"/>
        </w:rPr>
        <w:t>（</w:t>
      </w:r>
      <w:r w:rsidRPr="007E150F">
        <w:rPr>
          <w:rFonts w:eastAsia="STKaiti" w:hint="eastAsia"/>
          <w:lang w:val="en-GB"/>
        </w:rPr>
        <w:t>续</w:t>
      </w:r>
      <w:r>
        <w:rPr>
          <w:rFonts w:hint="eastAsia"/>
          <w:lang w:val="en-GB"/>
        </w:rPr>
        <w:t>）</w:t>
      </w:r>
    </w:p>
    <w:p w:rsidR="00253061" w:rsidRPr="0061349E" w:rsidRDefault="00253061" w:rsidP="007E150F">
      <w:pPr>
        <w:pStyle w:val="Tabletitle"/>
        <w:rPr>
          <w:lang w:eastAsia="zh-CN"/>
        </w:rPr>
      </w:pPr>
      <w:r>
        <w:rPr>
          <w:lang w:val="en-GB" w:eastAsia="zh-CN"/>
        </w:rPr>
        <w:t>b</w:t>
      </w:r>
      <w:r w:rsidR="007E150F">
        <w:rPr>
          <w:lang w:val="en-GB" w:eastAsia="zh-CN"/>
        </w:rPr>
        <w:t>)</w:t>
      </w:r>
      <w:r w:rsidRPr="002D4836">
        <w:rPr>
          <w:lang w:val="en-GB" w:eastAsia="zh-CN"/>
        </w:rPr>
        <w:t xml:space="preserve"> </w:t>
      </w:r>
      <w:r>
        <w:rPr>
          <w:lang w:eastAsia="zh-CN"/>
        </w:rPr>
        <w:t>3</w:t>
      </w:r>
      <w:r w:rsidRPr="00C73229">
        <w:rPr>
          <w:lang w:eastAsia="zh-CN"/>
        </w:rPr>
        <w:t xml:space="preserve"> 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的家用</w:t>
      </w:r>
      <w:r w:rsidRPr="00C73229">
        <w:rPr>
          <w:lang w:eastAsia="zh-CN"/>
        </w:rPr>
        <w:t>BS</w:t>
      </w:r>
      <w:r w:rsidRPr="00C73229">
        <w:rPr>
          <w:rFonts w:hint="eastAsia"/>
          <w:lang w:eastAsia="zh-CN"/>
        </w:rPr>
        <w:t>工作频带的无用发射限值</w:t>
      </w:r>
      <w:bookmarkEnd w:id="141"/>
      <w:bookmarkEnd w:id="1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473"/>
        <w:gridCol w:w="3560"/>
        <w:gridCol w:w="1422"/>
      </w:tblGrid>
      <w:tr w:rsidR="00253061" w:rsidRPr="002B4FF6" w:rsidTr="00897872">
        <w:trPr>
          <w:cantSplit/>
          <w:jc w:val="center"/>
        </w:trPr>
        <w:tc>
          <w:tcPr>
            <w:tcW w:w="2184" w:type="dxa"/>
            <w:vAlign w:val="center"/>
          </w:tcPr>
          <w:p w:rsidR="00253061" w:rsidRPr="002B4FF6" w:rsidRDefault="00253061" w:rsidP="007E150F">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73"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60"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422" w:type="dxa"/>
            <w:vAlign w:val="center"/>
          </w:tcPr>
          <w:p w:rsidR="00253061" w:rsidRPr="002B4FF6" w:rsidRDefault="00253061" w:rsidP="00FF6C46">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184" w:type="dxa"/>
            <w:vAlign w:val="center"/>
          </w:tcPr>
          <w:p w:rsidR="00253061" w:rsidRPr="007E150F" w:rsidRDefault="00253061" w:rsidP="00FF6C46">
            <w:pPr>
              <w:pStyle w:val="Tabletext"/>
              <w:jc w:val="center"/>
              <w:rPr>
                <w:szCs w:val="22"/>
                <w:lang w:val="en-GB"/>
              </w:rPr>
            </w:pPr>
            <w:r w:rsidRPr="007E150F">
              <w:rPr>
                <w:szCs w:val="22"/>
                <w:lang w:val="en-GB"/>
              </w:rPr>
              <w:t xml:space="preserve">0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&lt; 3 MHz</w:t>
            </w:r>
          </w:p>
        </w:tc>
        <w:tc>
          <w:tcPr>
            <w:tcW w:w="2473" w:type="dxa"/>
            <w:vAlign w:val="center"/>
          </w:tcPr>
          <w:p w:rsidR="00253061" w:rsidRPr="007E150F" w:rsidRDefault="00253061" w:rsidP="00FF6C46">
            <w:pPr>
              <w:pStyle w:val="Tabletext"/>
              <w:jc w:val="center"/>
              <w:rPr>
                <w:szCs w:val="22"/>
                <w:lang w:val="en-GB"/>
              </w:rPr>
            </w:pPr>
            <w:r w:rsidRPr="007E150F">
              <w:rPr>
                <w:szCs w:val="22"/>
                <w:lang w:val="en-GB"/>
              </w:rPr>
              <w:t xml:space="preserve">0.05 MHz </w:t>
            </w:r>
            <w:r w:rsidRPr="007E150F">
              <w:rPr>
                <w:szCs w:val="22"/>
                <w:lang w:val="en-GB"/>
              </w:rPr>
              <w:sym w:font="Symbol" w:char="F0A3"/>
            </w:r>
            <w:r w:rsidRPr="007E150F">
              <w:rPr>
                <w:szCs w:val="22"/>
                <w:lang w:val="en-GB"/>
              </w:rPr>
              <w:t xml:space="preserve"> f_offset </w:t>
            </w:r>
            <w:r w:rsidRPr="007E150F">
              <w:rPr>
                <w:szCs w:val="22"/>
                <w:lang w:val="en-GB"/>
              </w:rPr>
              <w:br/>
              <w:t>&lt; 3.05 MHz</w:t>
            </w:r>
          </w:p>
        </w:tc>
        <w:tc>
          <w:tcPr>
            <w:tcW w:w="3560" w:type="dxa"/>
            <w:vAlign w:val="center"/>
          </w:tcPr>
          <w:p w:rsidR="00253061" w:rsidRPr="007E150F" w:rsidRDefault="00897872" w:rsidP="00FF6C46">
            <w:pPr>
              <w:pStyle w:val="Tabletext"/>
              <w:jc w:val="center"/>
              <w:rPr>
                <w:szCs w:val="22"/>
                <w:lang w:val="en-GB"/>
              </w:rPr>
            </w:pPr>
            <w:r w:rsidRPr="007E150F">
              <w:rPr>
                <w:position w:val="-28"/>
                <w:szCs w:val="22"/>
                <w:lang w:val="en-GB"/>
              </w:rPr>
              <w:object w:dxaOrig="3660" w:dyaOrig="680">
                <v:shape id="_x0000_i1110" type="#_x0000_t75" style="width:155.9pt;height:31.95pt" o:ole="" fillcolor="window">
                  <v:imagedata r:id="rId182" o:title=""/>
                </v:shape>
                <o:OLEObject Type="Embed" ProgID="Equation.DSMT4" ShapeID="_x0000_i1110" DrawAspect="Content" ObjectID="_1504443389" r:id="rId183"/>
              </w:object>
            </w:r>
          </w:p>
        </w:tc>
        <w:tc>
          <w:tcPr>
            <w:tcW w:w="1422" w:type="dxa"/>
          </w:tcPr>
          <w:p w:rsidR="00253061" w:rsidRPr="007E150F" w:rsidRDefault="00253061" w:rsidP="00FF6C46">
            <w:pPr>
              <w:pStyle w:val="Tabletext"/>
              <w:jc w:val="center"/>
              <w:rPr>
                <w:szCs w:val="22"/>
                <w:lang w:val="en-GB"/>
              </w:rPr>
            </w:pPr>
            <w:r w:rsidRPr="007E150F">
              <w:rPr>
                <w:szCs w:val="22"/>
                <w:lang w:val="en-GB"/>
              </w:rPr>
              <w:t>100 kHz</w:t>
            </w:r>
          </w:p>
        </w:tc>
      </w:tr>
      <w:tr w:rsidR="00253061" w:rsidRPr="002B4FF6" w:rsidTr="00897872">
        <w:trPr>
          <w:cantSplit/>
          <w:jc w:val="center"/>
        </w:trPr>
        <w:tc>
          <w:tcPr>
            <w:tcW w:w="2184" w:type="dxa"/>
          </w:tcPr>
          <w:p w:rsidR="00253061" w:rsidRPr="007E150F" w:rsidRDefault="00253061" w:rsidP="00FF6C46">
            <w:pPr>
              <w:pStyle w:val="Tabletext"/>
              <w:jc w:val="center"/>
              <w:rPr>
                <w:szCs w:val="22"/>
                <w:lang w:val="en-GB"/>
              </w:rPr>
            </w:pPr>
            <w:r w:rsidRPr="007E150F">
              <w:rPr>
                <w:szCs w:val="22"/>
                <w:lang w:val="en-GB"/>
              </w:rPr>
              <w:t xml:space="preserve">3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&lt; 6 MHz</w:t>
            </w:r>
          </w:p>
        </w:tc>
        <w:tc>
          <w:tcPr>
            <w:tcW w:w="2473" w:type="dxa"/>
          </w:tcPr>
          <w:p w:rsidR="00253061" w:rsidRPr="007E150F" w:rsidRDefault="00253061" w:rsidP="00FF6C46">
            <w:pPr>
              <w:pStyle w:val="Tabletext"/>
              <w:jc w:val="center"/>
              <w:rPr>
                <w:szCs w:val="22"/>
                <w:lang w:val="en-GB"/>
              </w:rPr>
            </w:pPr>
            <w:r w:rsidRPr="007E150F">
              <w:rPr>
                <w:szCs w:val="22"/>
                <w:lang w:val="en-GB"/>
              </w:rPr>
              <w:t xml:space="preserve">3.05 MHz </w:t>
            </w:r>
            <w:r w:rsidRPr="007E150F">
              <w:rPr>
                <w:szCs w:val="22"/>
                <w:lang w:val="en-GB"/>
              </w:rPr>
              <w:sym w:font="Symbol" w:char="F0A3"/>
            </w:r>
            <w:r w:rsidRPr="007E150F">
              <w:rPr>
                <w:szCs w:val="22"/>
                <w:lang w:val="en-GB"/>
              </w:rPr>
              <w:t xml:space="preserve"> f_offset </w:t>
            </w:r>
            <w:r w:rsidRPr="007E150F">
              <w:rPr>
                <w:szCs w:val="22"/>
                <w:lang w:val="en-GB"/>
              </w:rPr>
              <w:br/>
              <w:t>&lt; 6.05 MHz</w:t>
            </w:r>
          </w:p>
        </w:tc>
        <w:tc>
          <w:tcPr>
            <w:tcW w:w="3560" w:type="dxa"/>
          </w:tcPr>
          <w:p w:rsidR="00253061" w:rsidRPr="007E150F" w:rsidRDefault="00253061" w:rsidP="00FF6C46">
            <w:pPr>
              <w:pStyle w:val="Tabletext"/>
              <w:jc w:val="center"/>
              <w:rPr>
                <w:szCs w:val="22"/>
                <w:lang w:val="en-GB"/>
              </w:rPr>
            </w:pPr>
            <w:r w:rsidRPr="007E150F">
              <w:rPr>
                <w:szCs w:val="22"/>
                <w:lang w:val="en-GB"/>
              </w:rPr>
              <w:t>–38.5 dBm</w:t>
            </w:r>
          </w:p>
        </w:tc>
        <w:tc>
          <w:tcPr>
            <w:tcW w:w="1422" w:type="dxa"/>
          </w:tcPr>
          <w:p w:rsidR="00253061" w:rsidRPr="007E150F" w:rsidRDefault="00253061" w:rsidP="00FF6C46">
            <w:pPr>
              <w:pStyle w:val="Tabletext"/>
              <w:jc w:val="center"/>
              <w:rPr>
                <w:szCs w:val="22"/>
                <w:lang w:val="en-GB"/>
              </w:rPr>
            </w:pPr>
            <w:r w:rsidRPr="007E150F">
              <w:rPr>
                <w:szCs w:val="22"/>
                <w:lang w:val="en-GB"/>
              </w:rPr>
              <w:t>100 kHz</w:t>
            </w:r>
          </w:p>
        </w:tc>
      </w:tr>
      <w:tr w:rsidR="00253061" w:rsidRPr="002B4FF6" w:rsidTr="00897872">
        <w:trPr>
          <w:cantSplit/>
          <w:jc w:val="center"/>
        </w:trPr>
        <w:tc>
          <w:tcPr>
            <w:tcW w:w="2184" w:type="dxa"/>
          </w:tcPr>
          <w:p w:rsidR="00253061" w:rsidRPr="007E150F" w:rsidRDefault="00253061" w:rsidP="00FF6C46">
            <w:pPr>
              <w:pStyle w:val="Tabletext"/>
              <w:jc w:val="center"/>
              <w:rPr>
                <w:szCs w:val="22"/>
                <w:lang w:val="en-GB"/>
              </w:rPr>
            </w:pPr>
            <w:r w:rsidRPr="007E150F">
              <w:rPr>
                <w:szCs w:val="22"/>
                <w:lang w:val="en-GB"/>
              </w:rPr>
              <w:t xml:space="preserve">6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i/>
                <w:iCs/>
                <w:szCs w:val="22"/>
                <w:vertAlign w:val="subscript"/>
                <w:lang w:val="en-GB"/>
              </w:rPr>
              <w:t>max</w:t>
            </w:r>
          </w:p>
        </w:tc>
        <w:tc>
          <w:tcPr>
            <w:tcW w:w="2473" w:type="dxa"/>
          </w:tcPr>
          <w:p w:rsidR="00253061" w:rsidRPr="007E150F" w:rsidRDefault="00253061" w:rsidP="00FF6C46">
            <w:pPr>
              <w:pStyle w:val="Tabletext"/>
              <w:jc w:val="center"/>
              <w:rPr>
                <w:szCs w:val="22"/>
                <w:lang w:val="en-GB"/>
              </w:rPr>
            </w:pPr>
            <w:r w:rsidRPr="007E150F">
              <w:rPr>
                <w:szCs w:val="22"/>
                <w:lang w:val="en-GB"/>
              </w:rPr>
              <w:t xml:space="preserve">6.5 MHz </w:t>
            </w:r>
            <w:r w:rsidRPr="007E150F">
              <w:rPr>
                <w:szCs w:val="22"/>
                <w:lang w:val="en-GB"/>
              </w:rPr>
              <w:sym w:font="Symbol" w:char="F0A3"/>
            </w:r>
            <w:r w:rsidRPr="007E150F">
              <w:rPr>
                <w:szCs w:val="22"/>
                <w:lang w:val="en-GB"/>
              </w:rPr>
              <w:t xml:space="preserve"> f_offset </w:t>
            </w:r>
            <w:r w:rsidRPr="007E150F">
              <w:rPr>
                <w:szCs w:val="22"/>
                <w:lang w:val="en-GB"/>
              </w:rPr>
              <w:br/>
              <w:t>&lt; f_offset</w:t>
            </w:r>
            <w:r w:rsidRPr="007E150F">
              <w:rPr>
                <w:i/>
                <w:iCs/>
                <w:szCs w:val="22"/>
                <w:vertAlign w:val="subscript"/>
                <w:lang w:val="en-GB"/>
              </w:rPr>
              <w:t>max</w:t>
            </w:r>
          </w:p>
        </w:tc>
        <w:tc>
          <w:tcPr>
            <w:tcW w:w="3560" w:type="dxa"/>
          </w:tcPr>
          <w:p w:rsidR="00253061" w:rsidRPr="007E150F" w:rsidRDefault="00897872" w:rsidP="00FF6C46">
            <w:pPr>
              <w:pStyle w:val="Tabletext"/>
              <w:jc w:val="center"/>
              <w:rPr>
                <w:noProof/>
                <w:position w:val="-26"/>
                <w:szCs w:val="22"/>
                <w:lang w:val="en-GB" w:eastAsia="zh-CN"/>
              </w:rPr>
            </w:pPr>
            <w:r w:rsidRPr="007E150F">
              <w:rPr>
                <w:noProof/>
                <w:position w:val="-26"/>
                <w:szCs w:val="22"/>
                <w:lang w:val="en-GB" w:eastAsia="zh-CN"/>
              </w:rPr>
              <w:object w:dxaOrig="3080" w:dyaOrig="620">
                <v:shape id="_x0000_i1111" type="#_x0000_t75" style="width:164.05pt;height:33.8pt" o:ole="">
                  <v:imagedata r:id="rId184" o:title=""/>
                </v:shape>
                <o:OLEObject Type="Embed" ProgID="Equation.DSMT4" ShapeID="_x0000_i1111" DrawAspect="Content" ObjectID="_1504443390" r:id="rId185"/>
              </w:object>
            </w:r>
          </w:p>
          <w:p w:rsidR="00253061" w:rsidRPr="007E150F" w:rsidRDefault="00253061" w:rsidP="00FF6C46">
            <w:pPr>
              <w:pStyle w:val="Tabletext"/>
              <w:jc w:val="center"/>
              <w:rPr>
                <w:szCs w:val="22"/>
                <w:lang w:val="en-GB"/>
              </w:rPr>
            </w:pPr>
            <w:r w:rsidRPr="007E150F">
              <w:rPr>
                <w:rFonts w:hint="eastAsia"/>
                <w:szCs w:val="22"/>
                <w:lang w:val="en-GB"/>
              </w:rPr>
              <w:t>（</w:t>
            </w:r>
            <w:r w:rsidRPr="007E150F">
              <w:rPr>
                <w:rFonts w:hint="eastAsia"/>
                <w:szCs w:val="22"/>
                <w:lang w:val="en-GB" w:eastAsia="zh-CN"/>
              </w:rPr>
              <w:t>注</w:t>
            </w:r>
            <w:r w:rsidRPr="007E150F">
              <w:rPr>
                <w:szCs w:val="22"/>
                <w:lang w:val="en-GB"/>
              </w:rPr>
              <w:t xml:space="preserve"> 2</w:t>
            </w:r>
            <w:r w:rsidRPr="007E150F">
              <w:rPr>
                <w:rFonts w:hint="eastAsia"/>
                <w:szCs w:val="22"/>
                <w:lang w:val="en-GB"/>
              </w:rPr>
              <w:t>）</w:t>
            </w:r>
          </w:p>
        </w:tc>
        <w:tc>
          <w:tcPr>
            <w:tcW w:w="1422" w:type="dxa"/>
          </w:tcPr>
          <w:p w:rsidR="00253061" w:rsidRPr="007E150F" w:rsidRDefault="00253061" w:rsidP="00FF6C46">
            <w:pPr>
              <w:pStyle w:val="Tabletext"/>
              <w:jc w:val="center"/>
              <w:rPr>
                <w:szCs w:val="22"/>
                <w:lang w:val="en-GB"/>
              </w:rPr>
            </w:pPr>
            <w:r w:rsidRPr="007E150F">
              <w:rPr>
                <w:szCs w:val="22"/>
                <w:lang w:val="en-GB"/>
              </w:rPr>
              <w:t>1 MHz</w:t>
            </w:r>
          </w:p>
        </w:tc>
      </w:tr>
    </w:tbl>
    <w:p w:rsidR="00253061" w:rsidRPr="002D4836" w:rsidRDefault="00253061" w:rsidP="00253061">
      <w:pPr>
        <w:pStyle w:val="Tablefin"/>
      </w:pPr>
    </w:p>
    <w:p w:rsidR="00253061" w:rsidRPr="0061349E" w:rsidRDefault="00253061" w:rsidP="007E150F">
      <w:pPr>
        <w:pStyle w:val="Tabletitle"/>
        <w:rPr>
          <w:lang w:eastAsia="zh-CN"/>
        </w:rPr>
      </w:pPr>
      <w:r>
        <w:rPr>
          <w:lang w:val="en-GB" w:eastAsia="zh-CN"/>
        </w:rPr>
        <w:t>c</w:t>
      </w:r>
      <w:r w:rsidR="007E150F">
        <w:rPr>
          <w:lang w:val="en-GB" w:eastAsia="zh-CN"/>
        </w:rPr>
        <w:t>)</w:t>
      </w:r>
      <w:r w:rsidRPr="002D4836">
        <w:rPr>
          <w:lang w:val="en-GB" w:eastAsia="zh-CN"/>
        </w:rPr>
        <w:t xml:space="preserve"> </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C73229">
        <w:rPr>
          <w:lang w:eastAsia="zh-CN"/>
        </w:rPr>
        <w:t xml:space="preserve"> 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的家用</w:t>
      </w:r>
      <w:r w:rsidRPr="00C73229">
        <w:rPr>
          <w:lang w:eastAsia="zh-CN"/>
        </w:rPr>
        <w:t>BS</w:t>
      </w:r>
      <w:r w:rsidR="007E150F">
        <w:rPr>
          <w:lang w:eastAsia="zh-CN"/>
        </w:rPr>
        <w:br/>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459"/>
        <w:gridCol w:w="3574"/>
        <w:gridCol w:w="1422"/>
      </w:tblGrid>
      <w:tr w:rsidR="00253061" w:rsidRPr="002B4FF6" w:rsidTr="00897872">
        <w:trPr>
          <w:cantSplit/>
          <w:jc w:val="center"/>
        </w:trPr>
        <w:tc>
          <w:tcPr>
            <w:tcW w:w="2184" w:type="dxa"/>
            <w:vAlign w:val="center"/>
          </w:tcPr>
          <w:p w:rsidR="00253061" w:rsidRPr="002B4FF6" w:rsidRDefault="00253061" w:rsidP="007E150F">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59"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74"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422" w:type="dxa"/>
            <w:vAlign w:val="center"/>
          </w:tcPr>
          <w:p w:rsidR="00253061" w:rsidRPr="002B4FF6" w:rsidRDefault="00253061" w:rsidP="00FF6C46">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184" w:type="dxa"/>
          </w:tcPr>
          <w:p w:rsidR="00253061" w:rsidRPr="007E150F" w:rsidRDefault="00253061" w:rsidP="00FF6C46">
            <w:pPr>
              <w:pStyle w:val="Tabletext"/>
              <w:jc w:val="center"/>
              <w:rPr>
                <w:szCs w:val="22"/>
                <w:lang w:val="en-GB"/>
              </w:rPr>
            </w:pPr>
            <w:r w:rsidRPr="007E150F">
              <w:rPr>
                <w:szCs w:val="22"/>
                <w:lang w:val="en-GB"/>
              </w:rPr>
              <w:t xml:space="preserve">0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&lt; 5 MHz</w:t>
            </w:r>
          </w:p>
        </w:tc>
        <w:tc>
          <w:tcPr>
            <w:tcW w:w="2459" w:type="dxa"/>
          </w:tcPr>
          <w:p w:rsidR="00253061" w:rsidRPr="007E150F" w:rsidRDefault="00253061" w:rsidP="00FF6C46">
            <w:pPr>
              <w:pStyle w:val="Tabletext"/>
              <w:jc w:val="center"/>
              <w:rPr>
                <w:szCs w:val="22"/>
                <w:lang w:val="en-GB"/>
              </w:rPr>
            </w:pPr>
            <w:r w:rsidRPr="007E150F">
              <w:rPr>
                <w:szCs w:val="22"/>
                <w:lang w:val="en-GB"/>
              </w:rPr>
              <w:t xml:space="preserve">0.05 MHz </w:t>
            </w:r>
            <w:r w:rsidRPr="007E150F">
              <w:rPr>
                <w:szCs w:val="22"/>
                <w:lang w:val="en-GB"/>
              </w:rPr>
              <w:sym w:font="Symbol" w:char="F0A3"/>
            </w:r>
            <w:r w:rsidRPr="007E150F">
              <w:rPr>
                <w:szCs w:val="22"/>
                <w:lang w:val="en-GB"/>
              </w:rPr>
              <w:t xml:space="preserve"> f_offset </w:t>
            </w:r>
            <w:r w:rsidRPr="007E150F">
              <w:rPr>
                <w:szCs w:val="22"/>
                <w:lang w:val="en-GB"/>
              </w:rPr>
              <w:br/>
              <w:t>&lt; 5.05 MHz</w:t>
            </w:r>
          </w:p>
        </w:tc>
        <w:tc>
          <w:tcPr>
            <w:tcW w:w="3574" w:type="dxa"/>
            <w:vAlign w:val="center"/>
          </w:tcPr>
          <w:p w:rsidR="00253061" w:rsidRPr="007E150F" w:rsidRDefault="00897872" w:rsidP="00FF6C46">
            <w:pPr>
              <w:pStyle w:val="Tabletext"/>
              <w:jc w:val="center"/>
              <w:rPr>
                <w:szCs w:val="22"/>
                <w:lang w:val="en-GB"/>
              </w:rPr>
            </w:pPr>
            <w:r w:rsidRPr="007E150F">
              <w:rPr>
                <w:position w:val="-28"/>
                <w:szCs w:val="22"/>
                <w:lang w:val="en-GB"/>
              </w:rPr>
              <w:object w:dxaOrig="3700" w:dyaOrig="680">
                <v:shape id="_x0000_i1112" type="#_x0000_t75" style="width:162.15pt;height:31.95pt" o:ole="" fillcolor="window">
                  <v:imagedata r:id="rId186" o:title=""/>
                </v:shape>
                <o:OLEObject Type="Embed" ProgID="Equation.DSMT4" ShapeID="_x0000_i1112" DrawAspect="Content" ObjectID="_1504443391" r:id="rId187"/>
              </w:object>
            </w:r>
          </w:p>
        </w:tc>
        <w:tc>
          <w:tcPr>
            <w:tcW w:w="1422" w:type="dxa"/>
          </w:tcPr>
          <w:p w:rsidR="00253061" w:rsidRPr="007E150F" w:rsidRDefault="00253061" w:rsidP="00FF6C46">
            <w:pPr>
              <w:pStyle w:val="Tabletext"/>
              <w:jc w:val="center"/>
              <w:rPr>
                <w:szCs w:val="22"/>
                <w:lang w:val="en-GB"/>
              </w:rPr>
            </w:pPr>
            <w:r w:rsidRPr="007E150F">
              <w:rPr>
                <w:szCs w:val="22"/>
                <w:lang w:val="en-GB"/>
              </w:rPr>
              <w:t>100 kHz</w:t>
            </w:r>
          </w:p>
        </w:tc>
      </w:tr>
      <w:tr w:rsidR="00253061" w:rsidRPr="002B4FF6" w:rsidTr="00897872">
        <w:trPr>
          <w:cantSplit/>
          <w:jc w:val="center"/>
        </w:trPr>
        <w:tc>
          <w:tcPr>
            <w:tcW w:w="2184" w:type="dxa"/>
          </w:tcPr>
          <w:p w:rsidR="00253061" w:rsidRPr="007E150F" w:rsidRDefault="00253061" w:rsidP="007E150F">
            <w:pPr>
              <w:pStyle w:val="Tabletext"/>
              <w:jc w:val="center"/>
              <w:rPr>
                <w:szCs w:val="22"/>
              </w:rPr>
            </w:pPr>
            <w:r w:rsidRPr="007E150F">
              <w:rPr>
                <w:szCs w:val="22"/>
              </w:rPr>
              <w:t xml:space="preserve">5 MHz </w:t>
            </w:r>
            <w:r w:rsidRPr="007E150F">
              <w:rPr>
                <w:szCs w:val="22"/>
                <w:lang w:val="en-GB"/>
              </w:rPr>
              <w:sym w:font="Symbol" w:char="F0A3"/>
            </w:r>
            <w:r w:rsidRPr="007E150F">
              <w:rPr>
                <w:szCs w:val="22"/>
              </w:rPr>
              <w:t xml:space="preserve"> </w:t>
            </w:r>
            <w:r w:rsidRPr="007E150F">
              <w:rPr>
                <w:szCs w:val="22"/>
                <w:lang w:val="en-GB"/>
              </w:rPr>
              <w:sym w:font="Symbol" w:char="F044"/>
            </w:r>
            <w:r w:rsidRPr="007E150F">
              <w:rPr>
                <w:i/>
                <w:iCs/>
                <w:szCs w:val="22"/>
              </w:rPr>
              <w:t>f</w:t>
            </w:r>
            <w:r w:rsidR="007E150F">
              <w:rPr>
                <w:szCs w:val="22"/>
              </w:rPr>
              <w:t xml:space="preserve"> &lt;</w:t>
            </w:r>
            <w:r w:rsidR="007E150F">
              <w:rPr>
                <w:szCs w:val="22"/>
              </w:rPr>
              <w:br/>
              <w:t>min(</w:t>
            </w:r>
            <w:r w:rsidRPr="007E150F">
              <w:rPr>
                <w:szCs w:val="22"/>
              </w:rPr>
              <w:t xml:space="preserve">10 MHz, </w:t>
            </w:r>
            <w:r w:rsidRPr="007E150F">
              <w:rPr>
                <w:szCs w:val="22"/>
                <w:lang w:val="en-GB"/>
              </w:rPr>
              <w:sym w:font="Symbol" w:char="F044"/>
            </w:r>
            <w:r w:rsidRPr="007E150F">
              <w:rPr>
                <w:i/>
                <w:iCs/>
                <w:szCs w:val="22"/>
              </w:rPr>
              <w:t>f</w:t>
            </w:r>
            <w:r w:rsidRPr="007E150F">
              <w:rPr>
                <w:i/>
                <w:iCs/>
                <w:szCs w:val="22"/>
                <w:vertAlign w:val="subscript"/>
              </w:rPr>
              <w:t>max</w:t>
            </w:r>
            <w:r w:rsidR="007E150F">
              <w:rPr>
                <w:rFonts w:hint="eastAsia"/>
                <w:szCs w:val="22"/>
              </w:rPr>
              <w:t>)</w:t>
            </w:r>
          </w:p>
        </w:tc>
        <w:tc>
          <w:tcPr>
            <w:tcW w:w="2459" w:type="dxa"/>
          </w:tcPr>
          <w:p w:rsidR="00253061" w:rsidRPr="007E150F" w:rsidRDefault="00253061" w:rsidP="007E150F">
            <w:pPr>
              <w:pStyle w:val="Tabletext"/>
              <w:jc w:val="center"/>
              <w:rPr>
                <w:szCs w:val="22"/>
                <w:lang w:val="en-GB"/>
              </w:rPr>
            </w:pPr>
            <w:r w:rsidRPr="007E150F">
              <w:rPr>
                <w:szCs w:val="22"/>
                <w:lang w:val="en-GB"/>
              </w:rPr>
              <w:t xml:space="preserve">5.05 MHz </w:t>
            </w:r>
            <w:r w:rsidRPr="007E150F">
              <w:rPr>
                <w:szCs w:val="22"/>
                <w:lang w:val="en-GB"/>
              </w:rPr>
              <w:sym w:font="Symbol" w:char="F0A3"/>
            </w:r>
            <w:r w:rsidRPr="007E150F">
              <w:rPr>
                <w:szCs w:val="22"/>
                <w:lang w:val="en-GB"/>
              </w:rPr>
              <w:t xml:space="preserve"> f_offset </w:t>
            </w:r>
            <w:r w:rsidRPr="007E150F">
              <w:rPr>
                <w:szCs w:val="22"/>
                <w:lang w:val="en-GB"/>
              </w:rPr>
              <w:br/>
              <w:t>&lt; min</w:t>
            </w:r>
            <w:r w:rsidR="007E150F">
              <w:rPr>
                <w:rFonts w:hint="eastAsia"/>
                <w:szCs w:val="22"/>
                <w:lang w:val="en-GB"/>
              </w:rPr>
              <w:t>(</w:t>
            </w:r>
            <w:r w:rsidRPr="007E150F">
              <w:rPr>
                <w:szCs w:val="22"/>
                <w:lang w:val="en-GB"/>
              </w:rPr>
              <w:t>10.05 MHz, f_offset</w:t>
            </w:r>
            <w:r w:rsidRPr="007E150F">
              <w:rPr>
                <w:i/>
                <w:szCs w:val="22"/>
                <w:vertAlign w:val="subscript"/>
                <w:lang w:val="en-GB"/>
              </w:rPr>
              <w:t>max</w:t>
            </w:r>
            <w:r w:rsidR="007E150F">
              <w:rPr>
                <w:rFonts w:hint="eastAsia"/>
                <w:szCs w:val="22"/>
                <w:lang w:val="en-GB"/>
              </w:rPr>
              <w:t>)</w:t>
            </w:r>
          </w:p>
        </w:tc>
        <w:tc>
          <w:tcPr>
            <w:tcW w:w="3574" w:type="dxa"/>
          </w:tcPr>
          <w:p w:rsidR="00253061" w:rsidRPr="007E150F" w:rsidRDefault="00253061" w:rsidP="00FF6C46">
            <w:pPr>
              <w:pStyle w:val="Tabletext"/>
              <w:jc w:val="center"/>
              <w:rPr>
                <w:szCs w:val="22"/>
                <w:lang w:val="en-GB"/>
              </w:rPr>
            </w:pPr>
            <w:r w:rsidRPr="007E150F">
              <w:rPr>
                <w:szCs w:val="22"/>
                <w:lang w:val="en-GB"/>
              </w:rPr>
              <w:t>–40.5 dBm</w:t>
            </w:r>
          </w:p>
        </w:tc>
        <w:tc>
          <w:tcPr>
            <w:tcW w:w="1422" w:type="dxa"/>
          </w:tcPr>
          <w:p w:rsidR="00253061" w:rsidRPr="007E150F" w:rsidRDefault="00253061" w:rsidP="00FF6C46">
            <w:pPr>
              <w:pStyle w:val="Tabletext"/>
              <w:jc w:val="center"/>
              <w:rPr>
                <w:szCs w:val="22"/>
                <w:lang w:val="en-GB"/>
              </w:rPr>
            </w:pPr>
            <w:r w:rsidRPr="007E150F">
              <w:rPr>
                <w:szCs w:val="22"/>
                <w:lang w:val="en-GB"/>
              </w:rPr>
              <w:t>100 kHz</w:t>
            </w:r>
          </w:p>
        </w:tc>
      </w:tr>
      <w:tr w:rsidR="00253061" w:rsidRPr="002B4FF6" w:rsidTr="00897872">
        <w:trPr>
          <w:cantSplit/>
          <w:jc w:val="center"/>
        </w:trPr>
        <w:tc>
          <w:tcPr>
            <w:tcW w:w="2184" w:type="dxa"/>
          </w:tcPr>
          <w:p w:rsidR="00253061" w:rsidRPr="007E150F" w:rsidRDefault="00253061" w:rsidP="00FF6C46">
            <w:pPr>
              <w:pStyle w:val="Tabletext"/>
              <w:jc w:val="center"/>
              <w:rPr>
                <w:szCs w:val="22"/>
                <w:lang w:val="en-GB"/>
              </w:rPr>
            </w:pPr>
            <w:r w:rsidRPr="007E150F">
              <w:rPr>
                <w:szCs w:val="22"/>
                <w:lang w:val="en-GB"/>
              </w:rPr>
              <w:t xml:space="preserve">10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i/>
                <w:iCs/>
                <w:szCs w:val="22"/>
                <w:vertAlign w:val="subscript"/>
                <w:lang w:val="en-GB"/>
              </w:rPr>
              <w:t>max</w:t>
            </w:r>
          </w:p>
        </w:tc>
        <w:tc>
          <w:tcPr>
            <w:tcW w:w="2459" w:type="dxa"/>
          </w:tcPr>
          <w:p w:rsidR="00253061" w:rsidRPr="007E150F" w:rsidRDefault="00253061" w:rsidP="00FF6C46">
            <w:pPr>
              <w:pStyle w:val="Tabletext"/>
              <w:jc w:val="center"/>
              <w:rPr>
                <w:szCs w:val="22"/>
                <w:lang w:val="en-GB"/>
              </w:rPr>
            </w:pPr>
            <w:r w:rsidRPr="007E150F">
              <w:rPr>
                <w:szCs w:val="22"/>
                <w:lang w:val="en-GB"/>
              </w:rPr>
              <w:t xml:space="preserve">10.5 MHz </w:t>
            </w:r>
            <w:r w:rsidRPr="007E150F">
              <w:rPr>
                <w:szCs w:val="22"/>
                <w:lang w:val="en-GB"/>
              </w:rPr>
              <w:sym w:font="Symbol" w:char="F0A3"/>
            </w:r>
            <w:r w:rsidRPr="007E150F">
              <w:rPr>
                <w:szCs w:val="22"/>
                <w:lang w:val="en-GB"/>
              </w:rPr>
              <w:t xml:space="preserve"> f_offset </w:t>
            </w:r>
            <w:r w:rsidRPr="007E150F">
              <w:rPr>
                <w:szCs w:val="22"/>
                <w:lang w:val="en-GB"/>
              </w:rPr>
              <w:br/>
              <w:t>&lt; f_offset</w:t>
            </w:r>
            <w:r w:rsidRPr="007E150F">
              <w:rPr>
                <w:i/>
                <w:iCs/>
                <w:szCs w:val="22"/>
                <w:vertAlign w:val="subscript"/>
                <w:lang w:val="en-GB"/>
              </w:rPr>
              <w:t>max</w:t>
            </w:r>
          </w:p>
        </w:tc>
        <w:tc>
          <w:tcPr>
            <w:tcW w:w="3574" w:type="dxa"/>
          </w:tcPr>
          <w:p w:rsidR="00253061" w:rsidRPr="007E150F" w:rsidRDefault="00897872" w:rsidP="007E150F">
            <w:pPr>
              <w:pStyle w:val="Tabletext"/>
              <w:jc w:val="center"/>
              <w:rPr>
                <w:szCs w:val="22"/>
                <w:lang w:val="en-GB"/>
              </w:rPr>
            </w:pPr>
            <w:r w:rsidRPr="007E150F">
              <w:rPr>
                <w:noProof/>
                <w:position w:val="-26"/>
                <w:szCs w:val="22"/>
                <w:lang w:val="en-GB" w:eastAsia="zh-CN"/>
              </w:rPr>
              <w:object w:dxaOrig="3080" w:dyaOrig="620">
                <v:shape id="_x0000_i1113" type="#_x0000_t75" style="width:163.4pt;height:33.8pt" o:ole="">
                  <v:imagedata r:id="rId188" o:title=""/>
                </v:shape>
                <o:OLEObject Type="Embed" ProgID="Equation.DSMT4" ShapeID="_x0000_i1113" DrawAspect="Content" ObjectID="_1504443392" r:id="rId189"/>
              </w:object>
            </w:r>
            <w:r>
              <w:rPr>
                <w:noProof/>
                <w:szCs w:val="22"/>
                <w:lang w:val="en-GB" w:eastAsia="zh-CN"/>
              </w:rPr>
              <w:br/>
            </w:r>
            <w:r w:rsidR="00253061" w:rsidRPr="007E150F">
              <w:rPr>
                <w:rFonts w:hint="eastAsia"/>
                <w:szCs w:val="22"/>
                <w:lang w:val="en-GB"/>
              </w:rPr>
              <w:t>（</w:t>
            </w:r>
            <w:r w:rsidR="00253061" w:rsidRPr="007E150F">
              <w:rPr>
                <w:rFonts w:hint="eastAsia"/>
                <w:szCs w:val="22"/>
                <w:lang w:val="en-GB" w:eastAsia="zh-CN"/>
              </w:rPr>
              <w:t>注</w:t>
            </w:r>
            <w:r w:rsidR="00253061" w:rsidRPr="007E150F">
              <w:rPr>
                <w:szCs w:val="22"/>
                <w:lang w:val="en-GB"/>
              </w:rPr>
              <w:t>2</w:t>
            </w:r>
            <w:r w:rsidR="00253061" w:rsidRPr="007E150F">
              <w:rPr>
                <w:rFonts w:hint="eastAsia"/>
                <w:szCs w:val="22"/>
                <w:lang w:val="en-GB"/>
              </w:rPr>
              <w:t>）</w:t>
            </w:r>
          </w:p>
        </w:tc>
        <w:tc>
          <w:tcPr>
            <w:tcW w:w="1422" w:type="dxa"/>
          </w:tcPr>
          <w:p w:rsidR="00253061" w:rsidRPr="007E150F" w:rsidRDefault="00253061" w:rsidP="00FF6C46">
            <w:pPr>
              <w:pStyle w:val="Tabletext"/>
              <w:jc w:val="center"/>
              <w:rPr>
                <w:szCs w:val="22"/>
                <w:lang w:val="en-GB"/>
              </w:rPr>
            </w:pPr>
            <w:r w:rsidRPr="007E150F">
              <w:rPr>
                <w:szCs w:val="22"/>
                <w:lang w:val="en-GB"/>
              </w:rPr>
              <w:t>1 MHz</w:t>
            </w:r>
          </w:p>
        </w:tc>
      </w:tr>
    </w:tbl>
    <w:p w:rsidR="00253061" w:rsidRPr="002D4836" w:rsidRDefault="00253061" w:rsidP="00253061">
      <w:pPr>
        <w:pStyle w:val="Tablefin"/>
      </w:pPr>
    </w:p>
    <w:p w:rsidR="00253061" w:rsidRPr="002D4836" w:rsidRDefault="00253061" w:rsidP="007E150F">
      <w:pPr>
        <w:pStyle w:val="Tabletitle"/>
        <w:rPr>
          <w:lang w:val="en-GB" w:eastAsia="zh-CN"/>
        </w:rPr>
      </w:pPr>
      <w:r w:rsidRPr="002D4836">
        <w:rPr>
          <w:lang w:val="en-GB" w:eastAsia="zh-CN"/>
        </w:rPr>
        <w:t>d</w:t>
      </w:r>
      <w:r w:rsidR="007E150F">
        <w:rPr>
          <w:lang w:val="en-GB" w:eastAsia="zh-CN"/>
        </w:rPr>
        <w:t>)</w:t>
      </w:r>
      <w:r w:rsidRPr="002D4836">
        <w:rPr>
          <w:lang w:val="en-GB" w:eastAsia="zh-CN"/>
        </w:rPr>
        <w:t xml:space="preserve"> </w:t>
      </w:r>
      <w:r>
        <w:rPr>
          <w:lang w:val="en-GB" w:eastAsia="zh-CN"/>
        </w:rPr>
        <w:t xml:space="preserve">1.4 </w:t>
      </w:r>
      <w:r w:rsidRPr="00C73229">
        <w:rPr>
          <w:lang w:eastAsia="zh-CN"/>
        </w:rPr>
        <w:t>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Pr>
          <w:rFonts w:cs="Arial"/>
          <w:lang w:val="en-GB" w:eastAsia="zh-CN"/>
        </w:rPr>
        <w:t>&gt;</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的家用</w:t>
      </w:r>
      <w:r w:rsidRPr="00C73229">
        <w:rPr>
          <w:lang w:eastAsia="zh-CN"/>
        </w:rPr>
        <w:t>BS</w:t>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459"/>
        <w:gridCol w:w="3574"/>
        <w:gridCol w:w="1422"/>
      </w:tblGrid>
      <w:tr w:rsidR="00253061" w:rsidRPr="002B4FF6" w:rsidTr="00897872">
        <w:trPr>
          <w:cantSplit/>
          <w:jc w:val="center"/>
        </w:trPr>
        <w:tc>
          <w:tcPr>
            <w:tcW w:w="2184" w:type="dxa"/>
            <w:vAlign w:val="center"/>
          </w:tcPr>
          <w:p w:rsidR="00253061" w:rsidRPr="002B4FF6" w:rsidRDefault="00253061" w:rsidP="007E150F">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459"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74"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422" w:type="dxa"/>
            <w:vAlign w:val="center"/>
          </w:tcPr>
          <w:p w:rsidR="00253061" w:rsidRPr="002B4FF6" w:rsidRDefault="00253061" w:rsidP="00FF6C46">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184" w:type="dxa"/>
            <w:vAlign w:val="center"/>
          </w:tcPr>
          <w:p w:rsidR="00253061" w:rsidRPr="007E150F" w:rsidRDefault="00253061" w:rsidP="00FF6C46">
            <w:pPr>
              <w:pStyle w:val="Tabletext"/>
              <w:jc w:val="center"/>
              <w:rPr>
                <w:szCs w:val="22"/>
                <w:lang w:val="en-GB"/>
              </w:rPr>
            </w:pPr>
            <w:r w:rsidRPr="007E150F">
              <w:rPr>
                <w:szCs w:val="22"/>
                <w:lang w:val="en-GB"/>
              </w:rPr>
              <w:t xml:space="preserve">0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Pr="007E150F">
              <w:rPr>
                <w:szCs w:val="22"/>
                <w:lang w:val="en-GB"/>
              </w:rPr>
              <w:br/>
              <w:t>&lt; 1.4 MHz</w:t>
            </w:r>
          </w:p>
        </w:tc>
        <w:tc>
          <w:tcPr>
            <w:tcW w:w="2459" w:type="dxa"/>
            <w:vAlign w:val="center"/>
          </w:tcPr>
          <w:p w:rsidR="00253061" w:rsidRPr="007E150F" w:rsidRDefault="00253061" w:rsidP="00FF6C46">
            <w:pPr>
              <w:pStyle w:val="Tabletext"/>
              <w:jc w:val="center"/>
              <w:rPr>
                <w:szCs w:val="22"/>
                <w:lang w:val="en-GB"/>
              </w:rPr>
            </w:pPr>
            <w:r w:rsidRPr="007E150F">
              <w:rPr>
                <w:szCs w:val="22"/>
                <w:lang w:val="en-GB"/>
              </w:rPr>
              <w:t xml:space="preserve">0.05 MHz </w:t>
            </w:r>
            <w:r w:rsidRPr="007E150F">
              <w:rPr>
                <w:szCs w:val="22"/>
                <w:lang w:val="en-GB"/>
              </w:rPr>
              <w:sym w:font="Symbol" w:char="F0A3"/>
            </w:r>
            <w:r w:rsidRPr="007E150F">
              <w:rPr>
                <w:szCs w:val="22"/>
                <w:lang w:val="en-GB"/>
              </w:rPr>
              <w:t xml:space="preserve"> f_offset </w:t>
            </w:r>
            <w:r w:rsidRPr="007E150F">
              <w:rPr>
                <w:szCs w:val="22"/>
                <w:lang w:val="en-GB"/>
              </w:rPr>
              <w:br/>
              <w:t xml:space="preserve"> &lt; 1.45 MHz</w:t>
            </w:r>
          </w:p>
        </w:tc>
        <w:tc>
          <w:tcPr>
            <w:tcW w:w="3574" w:type="dxa"/>
            <w:vAlign w:val="center"/>
          </w:tcPr>
          <w:p w:rsidR="00253061" w:rsidRPr="007E150F" w:rsidRDefault="00897872" w:rsidP="00FF6C46">
            <w:pPr>
              <w:pStyle w:val="Tabletext"/>
              <w:jc w:val="center"/>
              <w:rPr>
                <w:szCs w:val="22"/>
                <w:lang w:val="en-GB"/>
              </w:rPr>
            </w:pPr>
            <w:r w:rsidRPr="007E150F">
              <w:rPr>
                <w:position w:val="-28"/>
                <w:szCs w:val="22"/>
                <w:lang w:val="en-GB"/>
              </w:rPr>
              <w:object w:dxaOrig="3860" w:dyaOrig="680">
                <v:shape id="_x0000_i1114" type="#_x0000_t75" style="width:167.8pt;height:31.3pt" o:ole="" fillcolor="window">
                  <v:imagedata r:id="rId190" o:title=""/>
                </v:shape>
                <o:OLEObject Type="Embed" ProgID="Equation.DSMT4" ShapeID="_x0000_i1114" DrawAspect="Content" ObjectID="_1504443393" r:id="rId191"/>
              </w:object>
            </w:r>
          </w:p>
        </w:tc>
        <w:tc>
          <w:tcPr>
            <w:tcW w:w="1422" w:type="dxa"/>
          </w:tcPr>
          <w:p w:rsidR="00253061" w:rsidRPr="007E150F" w:rsidRDefault="00253061" w:rsidP="00FF6C46">
            <w:pPr>
              <w:pStyle w:val="Tabletext"/>
              <w:jc w:val="center"/>
              <w:rPr>
                <w:szCs w:val="22"/>
                <w:lang w:val="en-GB"/>
              </w:rPr>
            </w:pPr>
            <w:r w:rsidRPr="007E150F">
              <w:rPr>
                <w:szCs w:val="22"/>
                <w:lang w:val="en-GB"/>
              </w:rPr>
              <w:t>100 kHz</w:t>
            </w:r>
          </w:p>
        </w:tc>
      </w:tr>
      <w:tr w:rsidR="00253061" w:rsidRPr="002B4FF6" w:rsidTr="00897872">
        <w:trPr>
          <w:cantSplit/>
          <w:jc w:val="center"/>
        </w:trPr>
        <w:tc>
          <w:tcPr>
            <w:tcW w:w="2184" w:type="dxa"/>
          </w:tcPr>
          <w:p w:rsidR="00253061" w:rsidRPr="007E150F" w:rsidRDefault="00253061" w:rsidP="00FF6C46">
            <w:pPr>
              <w:pStyle w:val="Tabletext"/>
              <w:jc w:val="center"/>
              <w:rPr>
                <w:szCs w:val="22"/>
                <w:lang w:val="en-GB"/>
              </w:rPr>
            </w:pPr>
            <w:r w:rsidRPr="007E150F">
              <w:rPr>
                <w:szCs w:val="22"/>
                <w:lang w:val="en-GB"/>
              </w:rPr>
              <w:t xml:space="preserve">1.4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 xml:space="preserve">f </w:t>
            </w:r>
            <w:r w:rsidRPr="007E150F">
              <w:rPr>
                <w:szCs w:val="22"/>
                <w:lang w:val="en-GB"/>
              </w:rPr>
              <w:br/>
              <w:t>&lt; 2.8 MHz</w:t>
            </w:r>
          </w:p>
        </w:tc>
        <w:tc>
          <w:tcPr>
            <w:tcW w:w="2459" w:type="dxa"/>
          </w:tcPr>
          <w:p w:rsidR="00253061" w:rsidRPr="007E150F" w:rsidRDefault="00253061" w:rsidP="00FF6C46">
            <w:pPr>
              <w:pStyle w:val="Tabletext"/>
              <w:jc w:val="center"/>
              <w:rPr>
                <w:szCs w:val="22"/>
                <w:lang w:val="en-GB"/>
              </w:rPr>
            </w:pPr>
            <w:r w:rsidRPr="007E150F">
              <w:rPr>
                <w:szCs w:val="22"/>
                <w:lang w:val="en-GB"/>
              </w:rPr>
              <w:t xml:space="preserve">1.45 MHz </w:t>
            </w:r>
            <w:r w:rsidRPr="007E150F">
              <w:rPr>
                <w:szCs w:val="22"/>
                <w:lang w:val="en-GB"/>
              </w:rPr>
              <w:sym w:font="Symbol" w:char="F0A3"/>
            </w:r>
            <w:r w:rsidRPr="007E150F">
              <w:rPr>
                <w:szCs w:val="22"/>
                <w:lang w:val="en-GB"/>
              </w:rPr>
              <w:t xml:space="preserve"> f_offset </w:t>
            </w:r>
            <w:r w:rsidRPr="007E150F">
              <w:rPr>
                <w:szCs w:val="22"/>
                <w:lang w:val="en-GB"/>
              </w:rPr>
              <w:br/>
              <w:t>&lt; 2.85 MHz</w:t>
            </w:r>
          </w:p>
        </w:tc>
        <w:tc>
          <w:tcPr>
            <w:tcW w:w="3574" w:type="dxa"/>
          </w:tcPr>
          <w:p w:rsidR="00253061" w:rsidRPr="007E150F" w:rsidRDefault="00253061" w:rsidP="00FF6C46">
            <w:pPr>
              <w:pStyle w:val="Tabletext"/>
              <w:jc w:val="center"/>
              <w:rPr>
                <w:szCs w:val="22"/>
                <w:lang w:val="en-GB"/>
              </w:rPr>
            </w:pPr>
            <w:r w:rsidRPr="007E150F">
              <w:rPr>
                <w:szCs w:val="22"/>
                <w:lang w:val="en-GB"/>
              </w:rPr>
              <w:t>–34.2 dBm</w:t>
            </w:r>
          </w:p>
        </w:tc>
        <w:tc>
          <w:tcPr>
            <w:tcW w:w="1422" w:type="dxa"/>
          </w:tcPr>
          <w:p w:rsidR="00253061" w:rsidRPr="007E150F" w:rsidRDefault="00253061" w:rsidP="00FF6C46">
            <w:pPr>
              <w:pStyle w:val="Tabletext"/>
              <w:jc w:val="center"/>
              <w:rPr>
                <w:szCs w:val="22"/>
                <w:lang w:val="en-GB"/>
              </w:rPr>
            </w:pPr>
            <w:r w:rsidRPr="007E150F">
              <w:rPr>
                <w:szCs w:val="22"/>
                <w:lang w:val="en-GB"/>
              </w:rPr>
              <w:t>100 kHz</w:t>
            </w:r>
          </w:p>
        </w:tc>
      </w:tr>
      <w:tr w:rsidR="00253061" w:rsidRPr="002B4FF6" w:rsidTr="00897872">
        <w:trPr>
          <w:cantSplit/>
          <w:jc w:val="center"/>
        </w:trPr>
        <w:tc>
          <w:tcPr>
            <w:tcW w:w="2184" w:type="dxa"/>
          </w:tcPr>
          <w:p w:rsidR="00253061" w:rsidRPr="007E150F" w:rsidRDefault="00253061" w:rsidP="00FF6C46">
            <w:pPr>
              <w:pStyle w:val="Tabletext"/>
              <w:jc w:val="center"/>
              <w:rPr>
                <w:szCs w:val="22"/>
                <w:lang w:val="en-GB"/>
              </w:rPr>
            </w:pPr>
            <w:r w:rsidRPr="007E150F">
              <w:rPr>
                <w:szCs w:val="22"/>
                <w:lang w:val="en-GB"/>
              </w:rPr>
              <w:t xml:space="preserve">2.8 MHz </w:t>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szCs w:val="22"/>
                <w:lang w:val="en-GB"/>
              </w:rPr>
              <w:t xml:space="preserve"> </w:t>
            </w:r>
            <w:r w:rsidRPr="007E150F">
              <w:rPr>
                <w:szCs w:val="22"/>
                <w:lang w:val="en-GB"/>
              </w:rPr>
              <w:br/>
            </w:r>
            <w:r w:rsidRPr="007E150F">
              <w:rPr>
                <w:szCs w:val="22"/>
                <w:lang w:val="en-GB"/>
              </w:rPr>
              <w:sym w:font="Symbol" w:char="F0A3"/>
            </w:r>
            <w:r w:rsidRPr="007E150F">
              <w:rPr>
                <w:szCs w:val="22"/>
                <w:lang w:val="en-GB"/>
              </w:rPr>
              <w:t xml:space="preserve"> </w:t>
            </w:r>
            <w:r w:rsidRPr="007E150F">
              <w:rPr>
                <w:szCs w:val="22"/>
                <w:lang w:val="en-GB"/>
              </w:rPr>
              <w:sym w:font="Symbol" w:char="F044"/>
            </w:r>
            <w:r w:rsidRPr="007E150F">
              <w:rPr>
                <w:i/>
                <w:iCs/>
                <w:szCs w:val="22"/>
                <w:lang w:val="en-GB"/>
              </w:rPr>
              <w:t>f</w:t>
            </w:r>
            <w:r w:rsidRPr="007E150F">
              <w:rPr>
                <w:i/>
                <w:iCs/>
                <w:szCs w:val="22"/>
                <w:vertAlign w:val="subscript"/>
                <w:lang w:val="en-GB"/>
              </w:rPr>
              <w:t>max</w:t>
            </w:r>
          </w:p>
        </w:tc>
        <w:tc>
          <w:tcPr>
            <w:tcW w:w="2459" w:type="dxa"/>
          </w:tcPr>
          <w:p w:rsidR="00253061" w:rsidRPr="007E150F" w:rsidRDefault="00253061" w:rsidP="00FF6C46">
            <w:pPr>
              <w:pStyle w:val="Tabletext"/>
              <w:jc w:val="center"/>
              <w:rPr>
                <w:szCs w:val="22"/>
                <w:lang w:val="en-GB"/>
              </w:rPr>
            </w:pPr>
            <w:r w:rsidRPr="007E150F">
              <w:rPr>
                <w:szCs w:val="22"/>
                <w:lang w:val="en-GB"/>
              </w:rPr>
              <w:t xml:space="preserve">3.3 MHz </w:t>
            </w:r>
            <w:r w:rsidRPr="007E150F">
              <w:rPr>
                <w:szCs w:val="22"/>
                <w:lang w:val="en-GB"/>
              </w:rPr>
              <w:sym w:font="Symbol" w:char="F0A3"/>
            </w:r>
            <w:r w:rsidRPr="007E150F">
              <w:rPr>
                <w:szCs w:val="22"/>
                <w:lang w:val="en-GB"/>
              </w:rPr>
              <w:t xml:space="preserve"> f_offset </w:t>
            </w:r>
            <w:r w:rsidRPr="007E150F">
              <w:rPr>
                <w:szCs w:val="22"/>
                <w:lang w:val="en-GB"/>
              </w:rPr>
              <w:br/>
              <w:t>&lt; f_offset</w:t>
            </w:r>
            <w:r w:rsidRPr="007E150F">
              <w:rPr>
                <w:i/>
                <w:iCs/>
                <w:szCs w:val="22"/>
                <w:vertAlign w:val="subscript"/>
                <w:lang w:val="en-GB"/>
              </w:rPr>
              <w:t>max</w:t>
            </w:r>
          </w:p>
        </w:tc>
        <w:tc>
          <w:tcPr>
            <w:tcW w:w="3574" w:type="dxa"/>
          </w:tcPr>
          <w:p w:rsidR="00253061" w:rsidRPr="007E150F" w:rsidRDefault="00897872" w:rsidP="00FF6C46">
            <w:pPr>
              <w:pStyle w:val="Tabletext"/>
              <w:rPr>
                <w:noProof/>
                <w:position w:val="-28"/>
                <w:szCs w:val="22"/>
                <w:lang w:val="en-GB" w:eastAsia="zh-CN"/>
              </w:rPr>
            </w:pPr>
            <w:r w:rsidRPr="007E150F">
              <w:rPr>
                <w:noProof/>
                <w:position w:val="-26"/>
                <w:szCs w:val="22"/>
                <w:lang w:val="en-GB" w:eastAsia="zh-CN"/>
              </w:rPr>
              <w:object w:dxaOrig="3080" w:dyaOrig="620">
                <v:shape id="_x0000_i1115" type="#_x0000_t75" style="width:165.9pt;height:34.45pt" o:ole="">
                  <v:imagedata r:id="rId188" o:title=""/>
                </v:shape>
                <o:OLEObject Type="Embed" ProgID="Equation.DSMT4" ShapeID="_x0000_i1115" DrawAspect="Content" ObjectID="_1504443394" r:id="rId192"/>
              </w:object>
            </w:r>
          </w:p>
          <w:p w:rsidR="00253061" w:rsidRPr="007E150F" w:rsidRDefault="00253061" w:rsidP="00FF6C46">
            <w:pPr>
              <w:pStyle w:val="Tabletext"/>
              <w:jc w:val="center"/>
              <w:rPr>
                <w:szCs w:val="22"/>
                <w:lang w:val="en-GB"/>
              </w:rPr>
            </w:pPr>
            <w:r w:rsidRPr="007E150F">
              <w:rPr>
                <w:rFonts w:hint="eastAsia"/>
                <w:noProof/>
                <w:position w:val="-28"/>
                <w:szCs w:val="22"/>
                <w:lang w:val="en-GB" w:eastAsia="zh-CN"/>
              </w:rPr>
              <w:t>（注</w:t>
            </w:r>
            <w:r w:rsidRPr="007E150F">
              <w:rPr>
                <w:noProof/>
                <w:position w:val="-28"/>
                <w:szCs w:val="22"/>
                <w:lang w:val="en-GB" w:eastAsia="zh-CN"/>
              </w:rPr>
              <w:t xml:space="preserve"> 4</w:t>
            </w:r>
            <w:r w:rsidRPr="007E150F">
              <w:rPr>
                <w:rFonts w:hint="eastAsia"/>
                <w:noProof/>
                <w:position w:val="-28"/>
                <w:szCs w:val="22"/>
                <w:lang w:val="en-GB" w:eastAsia="zh-CN"/>
              </w:rPr>
              <w:t>）</w:t>
            </w:r>
          </w:p>
        </w:tc>
        <w:tc>
          <w:tcPr>
            <w:tcW w:w="1422" w:type="dxa"/>
          </w:tcPr>
          <w:p w:rsidR="00253061" w:rsidRPr="007E150F" w:rsidRDefault="00253061" w:rsidP="00FF6C46">
            <w:pPr>
              <w:pStyle w:val="Tabletext"/>
              <w:jc w:val="center"/>
              <w:rPr>
                <w:szCs w:val="22"/>
                <w:lang w:val="en-GB"/>
              </w:rPr>
            </w:pPr>
            <w:r w:rsidRPr="007E150F">
              <w:rPr>
                <w:szCs w:val="22"/>
                <w:lang w:val="en-GB"/>
              </w:rPr>
              <w:t>1 MHz</w:t>
            </w:r>
          </w:p>
        </w:tc>
      </w:tr>
    </w:tbl>
    <w:p w:rsidR="00253061" w:rsidRPr="002D4836" w:rsidRDefault="00253061" w:rsidP="00253061">
      <w:pPr>
        <w:pStyle w:val="Tablefin"/>
      </w:pPr>
    </w:p>
    <w:p w:rsidR="00253061" w:rsidRDefault="00253061" w:rsidP="00253061">
      <w:pPr>
        <w:pStyle w:val="TableNo"/>
        <w:rPr>
          <w:lang w:val="en-GB"/>
        </w:rPr>
      </w:pPr>
      <w:r>
        <w:rPr>
          <w:rFonts w:hint="eastAsia"/>
          <w:lang w:val="en-GB" w:eastAsia="zh-CN"/>
        </w:rPr>
        <w:lastRenderedPageBreak/>
        <w:t>表</w:t>
      </w:r>
      <w:r w:rsidR="007E150F">
        <w:rPr>
          <w:lang w:val="en-GB"/>
        </w:rPr>
        <w:t>43D</w:t>
      </w:r>
      <w:r>
        <w:rPr>
          <w:rFonts w:hint="eastAsia"/>
          <w:lang w:val="en-GB"/>
        </w:rPr>
        <w:t>（</w:t>
      </w:r>
      <w:r w:rsidRPr="00E2116F">
        <w:rPr>
          <w:rFonts w:eastAsia="STKaiti" w:hint="eastAsia"/>
          <w:iCs/>
          <w:lang w:val="en-GB" w:eastAsia="zh-CN"/>
        </w:rPr>
        <w:t>完</w:t>
      </w:r>
      <w:r>
        <w:rPr>
          <w:rFonts w:hint="eastAsia"/>
          <w:lang w:val="en-GB"/>
        </w:rPr>
        <w:t>）</w:t>
      </w:r>
    </w:p>
    <w:p w:rsidR="00253061" w:rsidRPr="002D4836" w:rsidRDefault="00253061" w:rsidP="00E2116F">
      <w:pPr>
        <w:pStyle w:val="Tabletitle"/>
        <w:rPr>
          <w:lang w:val="en-GB" w:eastAsia="zh-CN"/>
        </w:rPr>
      </w:pPr>
      <w:r w:rsidRPr="002D4836">
        <w:rPr>
          <w:lang w:val="en-GB" w:eastAsia="zh-CN"/>
        </w:rPr>
        <w:t>e</w:t>
      </w:r>
      <w:r w:rsidR="00E2116F">
        <w:rPr>
          <w:lang w:val="en-GB" w:eastAsia="zh-CN"/>
        </w:rPr>
        <w:t>)</w:t>
      </w:r>
      <w:r w:rsidRPr="002D4836">
        <w:rPr>
          <w:lang w:val="en-GB" w:eastAsia="zh-CN"/>
        </w:rPr>
        <w:t xml:space="preserve"> </w:t>
      </w:r>
      <w:r>
        <w:rPr>
          <w:lang w:val="en-GB" w:eastAsia="zh-CN"/>
        </w:rPr>
        <w:t xml:space="preserve">3 </w:t>
      </w:r>
      <w:r w:rsidRPr="00C73229">
        <w:rPr>
          <w:lang w:eastAsia="zh-CN"/>
        </w:rPr>
        <w:t>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Pr>
          <w:rFonts w:cs="Arial"/>
          <w:lang w:val="en-GB" w:eastAsia="zh-CN"/>
        </w:rPr>
        <w:t>&gt;</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的家用</w:t>
      </w:r>
      <w:r w:rsidRPr="00C73229">
        <w:rPr>
          <w:lang w:eastAsia="zh-CN"/>
        </w:rPr>
        <w:t>BS</w:t>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585"/>
        <w:gridCol w:w="1280"/>
      </w:tblGrid>
      <w:tr w:rsidR="00253061" w:rsidRPr="002B4FF6" w:rsidTr="00897872">
        <w:trPr>
          <w:cantSplit/>
          <w:jc w:val="center"/>
        </w:trPr>
        <w:tc>
          <w:tcPr>
            <w:tcW w:w="2184" w:type="dxa"/>
            <w:vAlign w:val="center"/>
          </w:tcPr>
          <w:p w:rsidR="00253061" w:rsidRPr="002B4FF6" w:rsidRDefault="00253061" w:rsidP="00E2116F">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率偏移，</w:t>
            </w:r>
            <w:r w:rsidRPr="002B4FF6">
              <w:rPr>
                <w:szCs w:val="22"/>
              </w:rPr>
              <w:sym w:font="Symbol" w:char="F044"/>
            </w:r>
            <w:r w:rsidRPr="002B4FF6">
              <w:rPr>
                <w:i/>
                <w:iCs/>
                <w:lang w:eastAsia="zh-CN"/>
              </w:rPr>
              <w:t>f</w:t>
            </w:r>
          </w:p>
        </w:tc>
        <w:tc>
          <w:tcPr>
            <w:tcW w:w="2590"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85"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280" w:type="dxa"/>
            <w:vAlign w:val="center"/>
          </w:tcPr>
          <w:p w:rsidR="00253061" w:rsidRPr="002B4FF6" w:rsidRDefault="00253061" w:rsidP="00FF6C46">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184" w:type="dxa"/>
            <w:vAlign w:val="center"/>
          </w:tcPr>
          <w:p w:rsidR="00253061" w:rsidRPr="002B4FF6" w:rsidRDefault="00253061" w:rsidP="00FF6C46">
            <w:pPr>
              <w:pStyle w:val="Tabletext"/>
              <w:jc w:val="center"/>
              <w:rPr>
                <w:sz w:val="20"/>
                <w:lang w:val="en-GB"/>
              </w:rPr>
            </w:pPr>
            <w:r w:rsidRPr="002B4FF6">
              <w:rPr>
                <w:sz w:val="20"/>
                <w:lang w:val="en-GB"/>
              </w:rPr>
              <w:t xml:space="preserve">0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 xml:space="preserve">f </w:t>
            </w:r>
            <w:r w:rsidRPr="002B4FF6">
              <w:rPr>
                <w:sz w:val="20"/>
                <w:lang w:val="en-GB"/>
              </w:rPr>
              <w:br/>
              <w:t>&lt; 3 MHz</w:t>
            </w:r>
          </w:p>
        </w:tc>
        <w:tc>
          <w:tcPr>
            <w:tcW w:w="2590" w:type="dxa"/>
            <w:vAlign w:val="center"/>
          </w:tcPr>
          <w:p w:rsidR="00253061" w:rsidRPr="002B4FF6" w:rsidRDefault="00253061" w:rsidP="00FF6C46">
            <w:pPr>
              <w:pStyle w:val="Tabletext"/>
              <w:jc w:val="center"/>
              <w:rPr>
                <w:sz w:val="20"/>
                <w:lang w:val="en-GB"/>
              </w:rPr>
            </w:pPr>
            <w:r w:rsidRPr="002B4FF6">
              <w:rPr>
                <w:sz w:val="20"/>
                <w:lang w:val="en-GB"/>
              </w:rPr>
              <w:t xml:space="preserve">0.05 MHz </w:t>
            </w:r>
            <w:r w:rsidRPr="002B4FF6">
              <w:rPr>
                <w:sz w:val="20"/>
                <w:lang w:val="en-GB"/>
              </w:rPr>
              <w:sym w:font="Symbol" w:char="F0A3"/>
            </w:r>
            <w:r w:rsidRPr="002B4FF6">
              <w:rPr>
                <w:sz w:val="20"/>
                <w:lang w:val="en-GB"/>
              </w:rPr>
              <w:t xml:space="preserve"> f_offset </w:t>
            </w:r>
            <w:r w:rsidRPr="002B4FF6">
              <w:rPr>
                <w:sz w:val="20"/>
                <w:lang w:val="en-GB"/>
              </w:rPr>
              <w:br/>
              <w:t>&lt; 3.05 MHz</w:t>
            </w:r>
          </w:p>
        </w:tc>
        <w:tc>
          <w:tcPr>
            <w:tcW w:w="3585" w:type="dxa"/>
            <w:vAlign w:val="center"/>
          </w:tcPr>
          <w:p w:rsidR="00253061" w:rsidRPr="002B4FF6" w:rsidRDefault="00253061" w:rsidP="00FF6C46">
            <w:pPr>
              <w:pStyle w:val="Tabletext"/>
              <w:jc w:val="center"/>
              <w:rPr>
                <w:sz w:val="20"/>
                <w:lang w:val="en-GB"/>
              </w:rPr>
            </w:pPr>
            <w:r w:rsidRPr="002B4FF6">
              <w:rPr>
                <w:position w:val="-28"/>
                <w:sz w:val="20"/>
                <w:lang w:val="en-GB"/>
              </w:rPr>
              <w:object w:dxaOrig="3660" w:dyaOrig="680">
                <v:shape id="_x0000_i1116" type="#_x0000_t75" style="width:135.85pt;height:27.55pt" o:ole="" fillcolor="window">
                  <v:imagedata r:id="rId193" o:title=""/>
                </v:shape>
                <o:OLEObject Type="Embed" ProgID="Equation.DSMT4" ShapeID="_x0000_i1116" DrawAspect="Content" ObjectID="_1504443395" r:id="rId194"/>
              </w:object>
            </w:r>
          </w:p>
        </w:tc>
        <w:tc>
          <w:tcPr>
            <w:tcW w:w="1280" w:type="dxa"/>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897872">
        <w:trPr>
          <w:cantSplit/>
          <w:jc w:val="center"/>
        </w:trPr>
        <w:tc>
          <w:tcPr>
            <w:tcW w:w="2184" w:type="dxa"/>
          </w:tcPr>
          <w:p w:rsidR="00253061" w:rsidRPr="002B4FF6" w:rsidRDefault="00253061" w:rsidP="00FF6C46">
            <w:pPr>
              <w:pStyle w:val="Tabletext"/>
              <w:jc w:val="center"/>
              <w:rPr>
                <w:sz w:val="20"/>
                <w:lang w:val="en-GB"/>
              </w:rPr>
            </w:pPr>
            <w:r w:rsidRPr="002B4FF6">
              <w:rPr>
                <w:sz w:val="20"/>
                <w:lang w:val="en-GB"/>
              </w:rPr>
              <w:t xml:space="preserve">3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t>&lt; 6 MHz</w:t>
            </w:r>
          </w:p>
        </w:tc>
        <w:tc>
          <w:tcPr>
            <w:tcW w:w="2590" w:type="dxa"/>
          </w:tcPr>
          <w:p w:rsidR="00253061" w:rsidRPr="002B4FF6" w:rsidRDefault="00253061" w:rsidP="00FF6C46">
            <w:pPr>
              <w:pStyle w:val="Tabletext"/>
              <w:jc w:val="center"/>
              <w:rPr>
                <w:sz w:val="20"/>
                <w:lang w:val="en-GB"/>
              </w:rPr>
            </w:pPr>
            <w:r w:rsidRPr="002B4FF6">
              <w:rPr>
                <w:sz w:val="20"/>
                <w:lang w:val="en-GB"/>
              </w:rPr>
              <w:t xml:space="preserve">3.05 MHz </w:t>
            </w:r>
            <w:r w:rsidRPr="002B4FF6">
              <w:rPr>
                <w:sz w:val="20"/>
                <w:lang w:val="en-GB"/>
              </w:rPr>
              <w:sym w:font="Symbol" w:char="F0A3"/>
            </w:r>
            <w:r w:rsidRPr="002B4FF6">
              <w:rPr>
                <w:sz w:val="20"/>
                <w:lang w:val="en-GB"/>
              </w:rPr>
              <w:t xml:space="preserve"> f_offset </w:t>
            </w:r>
            <w:r w:rsidRPr="002B4FF6">
              <w:rPr>
                <w:sz w:val="20"/>
                <w:lang w:val="en-GB"/>
              </w:rPr>
              <w:br/>
              <w:t>&lt; 6.05 MHz</w:t>
            </w:r>
          </w:p>
        </w:tc>
        <w:tc>
          <w:tcPr>
            <w:tcW w:w="3585" w:type="dxa"/>
          </w:tcPr>
          <w:p w:rsidR="00253061" w:rsidRPr="002B4FF6" w:rsidRDefault="00253061" w:rsidP="00FF6C46">
            <w:pPr>
              <w:pStyle w:val="Tabletext"/>
              <w:jc w:val="center"/>
              <w:rPr>
                <w:sz w:val="20"/>
                <w:lang w:val="en-GB"/>
              </w:rPr>
            </w:pPr>
            <w:r w:rsidRPr="002B4FF6">
              <w:rPr>
                <w:sz w:val="20"/>
                <w:lang w:val="en-GB"/>
              </w:rPr>
              <w:t>–38.2 dBm</w:t>
            </w:r>
          </w:p>
        </w:tc>
        <w:tc>
          <w:tcPr>
            <w:tcW w:w="1280" w:type="dxa"/>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897872">
        <w:trPr>
          <w:cantSplit/>
          <w:jc w:val="center"/>
        </w:trPr>
        <w:tc>
          <w:tcPr>
            <w:tcW w:w="2184" w:type="dxa"/>
          </w:tcPr>
          <w:p w:rsidR="00253061" w:rsidRPr="002B4FF6" w:rsidRDefault="00253061" w:rsidP="00FF6C46">
            <w:pPr>
              <w:pStyle w:val="Tabletext"/>
              <w:jc w:val="center"/>
              <w:rPr>
                <w:sz w:val="20"/>
                <w:lang w:val="en-GB"/>
              </w:rPr>
            </w:pPr>
            <w:r w:rsidRPr="002B4FF6">
              <w:rPr>
                <w:sz w:val="20"/>
                <w:lang w:val="en-GB"/>
              </w:rPr>
              <w:t xml:space="preserve">6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590" w:type="dxa"/>
          </w:tcPr>
          <w:p w:rsidR="00253061" w:rsidRPr="002B4FF6" w:rsidRDefault="00253061" w:rsidP="00FF6C46">
            <w:pPr>
              <w:pStyle w:val="Tabletext"/>
              <w:jc w:val="center"/>
              <w:rPr>
                <w:sz w:val="20"/>
                <w:lang w:val="en-GB"/>
              </w:rPr>
            </w:pPr>
            <w:r w:rsidRPr="002B4FF6">
              <w:rPr>
                <w:sz w:val="20"/>
                <w:lang w:val="en-GB"/>
              </w:rPr>
              <w:t xml:space="preserve">6.5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585" w:type="dxa"/>
          </w:tcPr>
          <w:p w:rsidR="00253061" w:rsidRPr="002B4FF6" w:rsidRDefault="00253061" w:rsidP="00FF6C46">
            <w:pPr>
              <w:pStyle w:val="Tabletext"/>
              <w:jc w:val="center"/>
              <w:rPr>
                <w:sz w:val="20"/>
                <w:lang w:val="en-GB"/>
              </w:rPr>
            </w:pPr>
            <w:r w:rsidRPr="002B4FF6">
              <w:rPr>
                <w:noProof/>
                <w:position w:val="-26"/>
                <w:sz w:val="20"/>
                <w:lang w:val="en-GB" w:eastAsia="zh-CN"/>
              </w:rPr>
              <w:object w:dxaOrig="3080" w:dyaOrig="620">
                <v:shape id="_x0000_i1117" type="#_x0000_t75" style="width:139pt;height:28.8pt" o:ole="">
                  <v:imagedata r:id="rId188" o:title=""/>
                </v:shape>
                <o:OLEObject Type="Embed" ProgID="Equation.DSMT4" ShapeID="_x0000_i1117" DrawAspect="Content" ObjectID="_1504443396" r:id="rId195"/>
              </w:object>
            </w:r>
          </w:p>
          <w:p w:rsidR="00253061" w:rsidRPr="002B4FF6" w:rsidRDefault="00253061" w:rsidP="00FF6C46">
            <w:pPr>
              <w:pStyle w:val="Tabletext"/>
              <w:jc w:val="center"/>
              <w:rPr>
                <w:sz w:val="20"/>
                <w:lang w:val="en-GB"/>
              </w:rPr>
            </w:pPr>
            <w:r w:rsidRPr="002B4FF6">
              <w:rPr>
                <w:rFonts w:hint="eastAsia"/>
                <w:sz w:val="20"/>
                <w:lang w:val="en-GB"/>
              </w:rPr>
              <w:t>（注</w:t>
            </w:r>
            <w:r w:rsidRPr="002B4FF6">
              <w:rPr>
                <w:sz w:val="20"/>
                <w:lang w:val="en-GB"/>
              </w:rPr>
              <w:t xml:space="preserve"> 4</w:t>
            </w:r>
            <w:r w:rsidRPr="002B4FF6">
              <w:rPr>
                <w:rFonts w:hint="eastAsia"/>
                <w:sz w:val="20"/>
                <w:lang w:val="en-GB"/>
              </w:rPr>
              <w:t>）</w:t>
            </w:r>
          </w:p>
        </w:tc>
        <w:tc>
          <w:tcPr>
            <w:tcW w:w="1280" w:type="dxa"/>
          </w:tcPr>
          <w:p w:rsidR="00253061" w:rsidRPr="002B4FF6" w:rsidRDefault="00253061" w:rsidP="00FF6C46">
            <w:pPr>
              <w:pStyle w:val="Tabletext"/>
              <w:jc w:val="center"/>
              <w:rPr>
                <w:sz w:val="20"/>
                <w:lang w:val="en-GB"/>
              </w:rPr>
            </w:pPr>
            <w:r w:rsidRPr="002B4FF6">
              <w:rPr>
                <w:sz w:val="20"/>
                <w:lang w:val="en-GB"/>
              </w:rPr>
              <w:t>1 MHz</w:t>
            </w:r>
          </w:p>
        </w:tc>
      </w:tr>
    </w:tbl>
    <w:p w:rsidR="00253061" w:rsidRPr="002D4836" w:rsidRDefault="00253061" w:rsidP="00253061">
      <w:pPr>
        <w:pStyle w:val="Tablefin"/>
      </w:pPr>
    </w:p>
    <w:p w:rsidR="00253061" w:rsidRPr="002D4836" w:rsidRDefault="00253061" w:rsidP="00CF6A86">
      <w:pPr>
        <w:pStyle w:val="Tabletitle"/>
        <w:rPr>
          <w:lang w:val="en-GB" w:eastAsia="zh-CN"/>
        </w:rPr>
      </w:pPr>
      <w:r w:rsidRPr="002D4836">
        <w:rPr>
          <w:lang w:val="en-GB" w:eastAsia="zh-CN"/>
        </w:rPr>
        <w:t>f</w:t>
      </w:r>
      <w:r w:rsidR="00CF6A86">
        <w:rPr>
          <w:lang w:val="en-GB" w:eastAsia="zh-CN"/>
        </w:rPr>
        <w:t>)</w:t>
      </w:r>
      <w:r w:rsidRPr="002D4836">
        <w:rPr>
          <w:lang w:val="en-GB" w:eastAsia="zh-CN"/>
        </w:rPr>
        <w:t xml:space="preserve"> </w:t>
      </w:r>
      <w:r>
        <w:rPr>
          <w:lang w:val="en-GB" w:eastAsia="zh-CN"/>
        </w:rPr>
        <w:t>5</w:t>
      </w:r>
      <w:r>
        <w:rPr>
          <w:rFonts w:hint="eastAsia"/>
          <w:lang w:val="en-GB" w:eastAsia="zh-CN"/>
        </w:rPr>
        <w:t>、</w:t>
      </w:r>
      <w:r>
        <w:rPr>
          <w:lang w:val="en-GB" w:eastAsia="zh-CN"/>
        </w:rPr>
        <w:t>10</w:t>
      </w:r>
      <w:r>
        <w:rPr>
          <w:rFonts w:hint="eastAsia"/>
          <w:lang w:val="en-GB" w:eastAsia="zh-CN"/>
        </w:rPr>
        <w:t>、</w:t>
      </w:r>
      <w:r>
        <w:rPr>
          <w:lang w:val="en-GB" w:eastAsia="zh-CN"/>
        </w:rPr>
        <w:t>15</w:t>
      </w:r>
      <w:r>
        <w:rPr>
          <w:rFonts w:hint="eastAsia"/>
          <w:lang w:val="en-GB" w:eastAsia="zh-CN"/>
        </w:rPr>
        <w:t>和</w:t>
      </w:r>
      <w:r>
        <w:rPr>
          <w:lang w:val="en-GB" w:eastAsia="zh-CN"/>
        </w:rPr>
        <w:t xml:space="preserve">20 </w:t>
      </w:r>
      <w:r w:rsidRPr="00C73229">
        <w:rPr>
          <w:lang w:eastAsia="zh-CN"/>
        </w:rPr>
        <w:t>MHz</w:t>
      </w:r>
      <w:r w:rsidRPr="00C73229">
        <w:rPr>
          <w:rFonts w:hint="eastAsia"/>
          <w:lang w:eastAsia="zh-CN"/>
        </w:rPr>
        <w:t>信道带宽</w:t>
      </w:r>
      <w:r>
        <w:rPr>
          <w:rFonts w:hint="eastAsia"/>
          <w:lang w:val="en-GB" w:eastAsia="zh-CN"/>
        </w:rPr>
        <w:t>（</w:t>
      </w:r>
      <w:r w:rsidRPr="002D4836">
        <w:rPr>
          <w:lang w:val="en-GB" w:eastAsia="zh-CN"/>
        </w:rPr>
        <w:t xml:space="preserve">E-UTRA </w:t>
      </w:r>
      <w:r>
        <w:rPr>
          <w:rFonts w:hint="eastAsia"/>
          <w:lang w:val="en-GB" w:eastAsia="zh-CN"/>
        </w:rPr>
        <w:t>频带</w:t>
      </w:r>
      <w:r w:rsidRPr="002D4836">
        <w:rPr>
          <w:lang w:val="en-GB" w:eastAsia="zh-CN"/>
        </w:rPr>
        <w:t xml:space="preserve"> </w:t>
      </w:r>
      <w:r>
        <w:rPr>
          <w:rFonts w:cs="Arial"/>
          <w:lang w:val="en-GB" w:eastAsia="zh-CN"/>
        </w:rPr>
        <w:t>&gt;</w:t>
      </w:r>
      <w:r w:rsidRPr="002D4836">
        <w:rPr>
          <w:rFonts w:cs="Arial"/>
          <w:lang w:val="en-GB" w:eastAsia="zh-CN"/>
        </w:rPr>
        <w:t xml:space="preserve"> </w:t>
      </w:r>
      <w:r w:rsidRPr="002D4836">
        <w:rPr>
          <w:lang w:val="en-GB" w:eastAsia="zh-CN"/>
        </w:rPr>
        <w:t>3 GHz</w:t>
      </w:r>
      <w:r>
        <w:rPr>
          <w:rFonts w:hint="eastAsia"/>
          <w:lang w:val="en-GB" w:eastAsia="zh-CN"/>
        </w:rPr>
        <w:t>）</w:t>
      </w:r>
      <w:r>
        <w:rPr>
          <w:rFonts w:hint="eastAsia"/>
          <w:lang w:eastAsia="zh-CN"/>
        </w:rPr>
        <w:t>的</w:t>
      </w:r>
      <w:r w:rsidR="00CF6A86">
        <w:rPr>
          <w:lang w:eastAsia="zh-CN"/>
        </w:rPr>
        <w:br/>
      </w:r>
      <w:r>
        <w:rPr>
          <w:rFonts w:hint="eastAsia"/>
          <w:lang w:eastAsia="zh-CN"/>
        </w:rPr>
        <w:t>家用</w:t>
      </w:r>
      <w:r w:rsidRPr="00C73229">
        <w:rPr>
          <w:lang w:eastAsia="zh-CN"/>
        </w:rPr>
        <w:t>BS</w:t>
      </w:r>
      <w:r w:rsidRPr="00C73229">
        <w:rPr>
          <w:rFonts w:hint="eastAsia"/>
          <w:lang w:eastAsia="zh-CN"/>
        </w:rPr>
        <w:t>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585"/>
        <w:gridCol w:w="1280"/>
      </w:tblGrid>
      <w:tr w:rsidR="00253061" w:rsidRPr="002B4FF6" w:rsidTr="00897872">
        <w:trPr>
          <w:cantSplit/>
          <w:jc w:val="center"/>
        </w:trPr>
        <w:tc>
          <w:tcPr>
            <w:tcW w:w="2184"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b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w:t>
            </w:r>
            <w:r w:rsidRPr="002B4FF6">
              <w:rPr>
                <w:lang w:eastAsia="zh-CN"/>
              </w:rPr>
              <w:br/>
            </w:r>
            <w:r w:rsidRPr="002B4FF6">
              <w:rPr>
                <w:rFonts w:cs="??" w:hint="eastAsia"/>
                <w:lang w:eastAsia="zh-CN"/>
              </w:rPr>
              <w:t>偏移，</w:t>
            </w:r>
            <w:r w:rsidRPr="002B4FF6">
              <w:rPr>
                <w:szCs w:val="22"/>
              </w:rPr>
              <w:sym w:font="Symbol" w:char="F044"/>
            </w:r>
            <w:r w:rsidRPr="002B4FF6">
              <w:rPr>
                <w:i/>
                <w:iCs/>
                <w:lang w:eastAsia="zh-CN"/>
              </w:rPr>
              <w:t>f</w:t>
            </w:r>
          </w:p>
        </w:tc>
        <w:tc>
          <w:tcPr>
            <w:tcW w:w="2590" w:type="dxa"/>
            <w:vAlign w:val="center"/>
          </w:tcPr>
          <w:p w:rsidR="00253061" w:rsidRPr="002B4FF6" w:rsidRDefault="00253061" w:rsidP="00FF6C46">
            <w:pPr>
              <w:pStyle w:val="Tablehead"/>
              <w:rPr>
                <w:sz w:val="20"/>
                <w:lang w:val="en-GB"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3585" w:type="dxa"/>
            <w:vAlign w:val="center"/>
          </w:tcPr>
          <w:p w:rsidR="00253061" w:rsidRPr="002B4FF6" w:rsidRDefault="00253061" w:rsidP="00FF6C46">
            <w:pPr>
              <w:pStyle w:val="Tablehead"/>
              <w:rPr>
                <w:sz w:val="20"/>
                <w:lang w:val="en-GB"/>
              </w:rPr>
            </w:pPr>
            <w:r w:rsidRPr="002B4FF6">
              <w:rPr>
                <w:rFonts w:cs="??" w:hint="eastAsia"/>
                <w:lang w:val="en-US" w:eastAsia="zh-CN"/>
              </w:rPr>
              <w:t>测试要求</w:t>
            </w:r>
          </w:p>
        </w:tc>
        <w:tc>
          <w:tcPr>
            <w:tcW w:w="1280" w:type="dxa"/>
            <w:vAlign w:val="center"/>
          </w:tcPr>
          <w:p w:rsidR="00253061" w:rsidRPr="002B4FF6" w:rsidRDefault="00253061" w:rsidP="00FF6C46">
            <w:pPr>
              <w:pStyle w:val="Tablehead"/>
              <w:rPr>
                <w:sz w:val="20"/>
                <w:lang w:val="en-GB"/>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897872">
        <w:trPr>
          <w:cantSplit/>
          <w:jc w:val="center"/>
        </w:trPr>
        <w:tc>
          <w:tcPr>
            <w:tcW w:w="2184" w:type="dxa"/>
          </w:tcPr>
          <w:p w:rsidR="00253061" w:rsidRPr="002B4FF6" w:rsidRDefault="00253061" w:rsidP="00FF6C46">
            <w:pPr>
              <w:pStyle w:val="Tabletext"/>
              <w:jc w:val="center"/>
              <w:rPr>
                <w:sz w:val="20"/>
                <w:lang w:val="en-GB"/>
              </w:rPr>
            </w:pPr>
            <w:r w:rsidRPr="002B4FF6">
              <w:rPr>
                <w:sz w:val="20"/>
                <w:lang w:val="en-GB"/>
              </w:rPr>
              <w:t xml:space="preserve">0 MHz </w:t>
            </w:r>
            <w:r w:rsidRPr="002B4FF6">
              <w:rPr>
                <w:sz w:val="20"/>
                <w:lang w:val="en-GB"/>
              </w:rPr>
              <w:sym w:font="Symbol" w:char="F0A3"/>
            </w:r>
            <w:r w:rsidRPr="002B4FF6">
              <w:rPr>
                <w:sz w:val="20"/>
                <w:lang w:val="en-GB"/>
              </w:rPr>
              <w:t xml:space="preserve"> </w:t>
            </w:r>
            <w:r w:rsidRPr="002B4FF6">
              <w:rPr>
                <w:rFonts w:cs="Symbol"/>
                <w:iCs/>
                <w:sz w:val="20"/>
                <w:lang w:val="en-GB"/>
              </w:rPr>
              <w:sym w:font="Symbol" w:char="F044"/>
            </w:r>
            <w:r w:rsidRPr="002B4FF6">
              <w:rPr>
                <w:rFonts w:cs="Symbol"/>
                <w:i/>
                <w:sz w:val="20"/>
                <w:lang w:val="en-GB"/>
              </w:rPr>
              <w:t>f</w:t>
            </w:r>
            <w:r w:rsidRPr="002B4FF6">
              <w:rPr>
                <w:sz w:val="20"/>
                <w:lang w:val="en-GB"/>
              </w:rPr>
              <w:t xml:space="preserve"> </w:t>
            </w:r>
            <w:r w:rsidRPr="002B4FF6">
              <w:rPr>
                <w:sz w:val="20"/>
                <w:lang w:val="en-GB"/>
              </w:rPr>
              <w:br/>
              <w:t>&lt; 5 MHz</w:t>
            </w:r>
          </w:p>
        </w:tc>
        <w:tc>
          <w:tcPr>
            <w:tcW w:w="2590" w:type="dxa"/>
          </w:tcPr>
          <w:p w:rsidR="00253061" w:rsidRPr="002B4FF6" w:rsidRDefault="00253061" w:rsidP="00FF6C46">
            <w:pPr>
              <w:pStyle w:val="Tabletext"/>
              <w:jc w:val="center"/>
              <w:rPr>
                <w:sz w:val="20"/>
                <w:lang w:val="en-GB"/>
              </w:rPr>
            </w:pPr>
            <w:r w:rsidRPr="002B4FF6">
              <w:rPr>
                <w:sz w:val="20"/>
                <w:lang w:val="en-GB"/>
              </w:rPr>
              <w:t xml:space="preserve">0.05 MHz </w:t>
            </w:r>
            <w:r w:rsidRPr="002B4FF6">
              <w:rPr>
                <w:sz w:val="20"/>
                <w:lang w:val="en-GB"/>
              </w:rPr>
              <w:sym w:font="Symbol" w:char="F0A3"/>
            </w:r>
            <w:r w:rsidRPr="002B4FF6">
              <w:rPr>
                <w:sz w:val="20"/>
                <w:lang w:val="en-GB"/>
              </w:rPr>
              <w:t xml:space="preserve"> f_offset</w:t>
            </w:r>
            <w:r w:rsidRPr="002B4FF6">
              <w:rPr>
                <w:sz w:val="20"/>
                <w:lang w:val="en-GB"/>
              </w:rPr>
              <w:br/>
              <w:t>&lt; 5.05 MHz</w:t>
            </w:r>
          </w:p>
        </w:tc>
        <w:tc>
          <w:tcPr>
            <w:tcW w:w="3585" w:type="dxa"/>
            <w:vAlign w:val="center"/>
          </w:tcPr>
          <w:p w:rsidR="00253061" w:rsidRPr="002B4FF6" w:rsidRDefault="00253061" w:rsidP="00FF6C46">
            <w:pPr>
              <w:pStyle w:val="Tabletext"/>
              <w:jc w:val="center"/>
              <w:rPr>
                <w:sz w:val="20"/>
                <w:lang w:val="en-GB"/>
              </w:rPr>
            </w:pPr>
            <w:r w:rsidRPr="002B4FF6">
              <w:rPr>
                <w:position w:val="-28"/>
                <w:sz w:val="20"/>
                <w:lang w:val="en-GB"/>
              </w:rPr>
              <w:object w:dxaOrig="3700" w:dyaOrig="680">
                <v:shape id="_x0000_i1118" type="#_x0000_t75" style="width:142.1pt;height:27.55pt" o:ole="" fillcolor="window">
                  <v:imagedata r:id="rId196" o:title=""/>
                </v:shape>
                <o:OLEObject Type="Embed" ProgID="Equation.DSMT4" ShapeID="_x0000_i1118" DrawAspect="Content" ObjectID="_1504443397" r:id="rId197"/>
              </w:object>
            </w:r>
          </w:p>
        </w:tc>
        <w:tc>
          <w:tcPr>
            <w:tcW w:w="1280" w:type="dxa"/>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897872">
        <w:trPr>
          <w:cantSplit/>
          <w:jc w:val="center"/>
        </w:trPr>
        <w:tc>
          <w:tcPr>
            <w:tcW w:w="2184" w:type="dxa"/>
          </w:tcPr>
          <w:p w:rsidR="00253061" w:rsidRPr="002B4FF6" w:rsidRDefault="00253061" w:rsidP="0037723F">
            <w:pPr>
              <w:pStyle w:val="Tabletext"/>
              <w:jc w:val="center"/>
              <w:rPr>
                <w:sz w:val="20"/>
              </w:rPr>
            </w:pPr>
            <w:r w:rsidRPr="002B4FF6">
              <w:rPr>
                <w:sz w:val="20"/>
              </w:rPr>
              <w:t xml:space="preserve">5 MHz </w:t>
            </w:r>
            <w:r w:rsidRPr="002B4FF6">
              <w:rPr>
                <w:sz w:val="20"/>
                <w:lang w:val="en-GB"/>
              </w:rPr>
              <w:sym w:font="Symbol" w:char="F0A3"/>
            </w:r>
            <w:r w:rsidRPr="002B4FF6">
              <w:rPr>
                <w:sz w:val="20"/>
              </w:rPr>
              <w:t xml:space="preserve"> </w:t>
            </w:r>
            <w:r w:rsidRPr="002B4FF6">
              <w:rPr>
                <w:rFonts w:cs="Symbol"/>
                <w:iCs/>
                <w:sz w:val="20"/>
                <w:lang w:val="en-GB"/>
              </w:rPr>
              <w:sym w:font="Symbol" w:char="F044"/>
            </w:r>
            <w:r w:rsidRPr="002B4FF6">
              <w:rPr>
                <w:rFonts w:cs="Symbol"/>
                <w:i/>
                <w:sz w:val="20"/>
              </w:rPr>
              <w:t>f</w:t>
            </w:r>
            <w:r w:rsidRPr="002B4FF6">
              <w:rPr>
                <w:sz w:val="20"/>
              </w:rPr>
              <w:t xml:space="preserve"> </w:t>
            </w:r>
            <w:r w:rsidRPr="002B4FF6">
              <w:rPr>
                <w:sz w:val="20"/>
              </w:rPr>
              <w:br/>
              <w:t xml:space="preserve">&lt; min </w:t>
            </w:r>
            <w:r w:rsidR="0037723F">
              <w:rPr>
                <w:sz w:val="20"/>
              </w:rPr>
              <w:t>(</w:t>
            </w:r>
            <w:r w:rsidRPr="002B4FF6">
              <w:rPr>
                <w:sz w:val="20"/>
              </w:rPr>
              <w:t xml:space="preserve">10 MHz, </w:t>
            </w:r>
            <w:r w:rsidRPr="002B4FF6">
              <w:rPr>
                <w:rFonts w:cs="Symbol"/>
                <w:iCs/>
                <w:sz w:val="20"/>
                <w:lang w:val="en-GB"/>
              </w:rPr>
              <w:sym w:font="Symbol" w:char="F044"/>
            </w:r>
            <w:r w:rsidRPr="002B4FF6">
              <w:rPr>
                <w:rFonts w:cs="Symbol"/>
                <w:i/>
                <w:sz w:val="20"/>
              </w:rPr>
              <w:t>f</w:t>
            </w:r>
            <w:r w:rsidRPr="002B4FF6">
              <w:rPr>
                <w:i/>
                <w:iCs/>
                <w:sz w:val="20"/>
                <w:vertAlign w:val="subscript"/>
              </w:rPr>
              <w:t>max</w:t>
            </w:r>
            <w:r w:rsidR="0037723F">
              <w:rPr>
                <w:rFonts w:hint="eastAsia"/>
                <w:sz w:val="20"/>
              </w:rPr>
              <w:t>)</w:t>
            </w:r>
          </w:p>
        </w:tc>
        <w:tc>
          <w:tcPr>
            <w:tcW w:w="2590" w:type="dxa"/>
          </w:tcPr>
          <w:p w:rsidR="00253061" w:rsidRPr="002B4FF6" w:rsidRDefault="00253061" w:rsidP="0037723F">
            <w:pPr>
              <w:pStyle w:val="Tabletext"/>
              <w:jc w:val="center"/>
              <w:rPr>
                <w:sz w:val="20"/>
                <w:lang w:val="en-GB"/>
              </w:rPr>
            </w:pPr>
            <w:r w:rsidRPr="002B4FF6">
              <w:rPr>
                <w:sz w:val="20"/>
                <w:lang w:val="en-GB"/>
              </w:rPr>
              <w:t xml:space="preserve">5.05 MHz </w:t>
            </w:r>
            <w:r w:rsidRPr="002B4FF6">
              <w:rPr>
                <w:sz w:val="20"/>
                <w:lang w:val="en-GB"/>
              </w:rPr>
              <w:sym w:font="Symbol" w:char="F0A3"/>
            </w:r>
            <w:r w:rsidRPr="002B4FF6">
              <w:rPr>
                <w:sz w:val="20"/>
                <w:lang w:val="en-GB"/>
              </w:rPr>
              <w:t xml:space="preserve"> f_offset </w:t>
            </w:r>
            <w:r w:rsidRPr="002B4FF6">
              <w:rPr>
                <w:sz w:val="20"/>
                <w:lang w:val="en-GB"/>
              </w:rPr>
              <w:br/>
              <w:t xml:space="preserve">&lt; min </w:t>
            </w:r>
            <w:r w:rsidR="0037723F">
              <w:rPr>
                <w:sz w:val="20"/>
                <w:lang w:val="en-GB"/>
              </w:rPr>
              <w:t>(</w:t>
            </w:r>
            <w:r w:rsidRPr="002B4FF6">
              <w:rPr>
                <w:sz w:val="20"/>
                <w:lang w:val="en-GB"/>
              </w:rPr>
              <w:t>10.05 MHz, f_offset</w:t>
            </w:r>
            <w:r w:rsidRPr="002B4FF6">
              <w:rPr>
                <w:i/>
                <w:iCs/>
                <w:sz w:val="20"/>
                <w:vertAlign w:val="subscript"/>
                <w:lang w:val="en-GB"/>
              </w:rPr>
              <w:t>max</w:t>
            </w:r>
            <w:r w:rsidR="0037723F">
              <w:rPr>
                <w:rFonts w:hint="eastAsia"/>
                <w:sz w:val="20"/>
                <w:lang w:val="en-GB"/>
              </w:rPr>
              <w:t>)</w:t>
            </w:r>
          </w:p>
        </w:tc>
        <w:tc>
          <w:tcPr>
            <w:tcW w:w="3585" w:type="dxa"/>
          </w:tcPr>
          <w:p w:rsidR="00253061" w:rsidRPr="002B4FF6" w:rsidRDefault="00253061" w:rsidP="00FF6C46">
            <w:pPr>
              <w:pStyle w:val="Tabletext"/>
              <w:jc w:val="center"/>
              <w:rPr>
                <w:sz w:val="20"/>
                <w:lang w:val="en-GB"/>
              </w:rPr>
            </w:pPr>
            <w:r w:rsidRPr="002B4FF6">
              <w:rPr>
                <w:sz w:val="20"/>
                <w:lang w:val="en-GB"/>
              </w:rPr>
              <w:t>–40.2 dBm</w:t>
            </w:r>
          </w:p>
        </w:tc>
        <w:tc>
          <w:tcPr>
            <w:tcW w:w="1280" w:type="dxa"/>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897872">
        <w:trPr>
          <w:cantSplit/>
          <w:jc w:val="center"/>
        </w:trPr>
        <w:tc>
          <w:tcPr>
            <w:tcW w:w="2184" w:type="dxa"/>
          </w:tcPr>
          <w:p w:rsidR="00253061" w:rsidRPr="002B4FF6" w:rsidRDefault="00253061" w:rsidP="00FF6C46">
            <w:pPr>
              <w:pStyle w:val="Tabletext"/>
              <w:jc w:val="center"/>
              <w:rPr>
                <w:sz w:val="20"/>
                <w:lang w:val="en-GB"/>
              </w:rPr>
            </w:pPr>
            <w:r w:rsidRPr="002B4FF6">
              <w:rPr>
                <w:sz w:val="20"/>
                <w:lang w:val="en-GB"/>
              </w:rPr>
              <w:t xml:space="preserve">10 MHz </w:t>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sz w:val="20"/>
                <w:lang w:val="en-GB"/>
              </w:rPr>
              <w:t xml:space="preserve"> </w:t>
            </w:r>
            <w:r w:rsidRPr="002B4FF6">
              <w:rPr>
                <w:sz w:val="20"/>
                <w:lang w:val="en-GB"/>
              </w:rPr>
              <w:br/>
            </w:r>
            <w:r w:rsidRPr="002B4FF6">
              <w:rPr>
                <w:sz w:val="20"/>
                <w:lang w:val="en-GB"/>
              </w:rPr>
              <w:sym w:font="Symbol" w:char="F0A3"/>
            </w:r>
            <w:r w:rsidRPr="002B4FF6">
              <w:rPr>
                <w:sz w:val="20"/>
                <w:lang w:val="en-GB"/>
              </w:rPr>
              <w:t xml:space="preserve"> </w:t>
            </w:r>
            <w:r w:rsidRPr="002B4FF6">
              <w:rPr>
                <w:sz w:val="20"/>
                <w:lang w:val="en-GB"/>
              </w:rPr>
              <w:sym w:font="Symbol" w:char="F044"/>
            </w:r>
            <w:r w:rsidRPr="002B4FF6">
              <w:rPr>
                <w:i/>
                <w:iCs/>
                <w:sz w:val="20"/>
                <w:lang w:val="en-GB"/>
              </w:rPr>
              <w:t>f</w:t>
            </w:r>
            <w:r w:rsidRPr="002B4FF6">
              <w:rPr>
                <w:i/>
                <w:iCs/>
                <w:sz w:val="20"/>
                <w:vertAlign w:val="subscript"/>
                <w:lang w:val="en-GB"/>
              </w:rPr>
              <w:t>max</w:t>
            </w:r>
          </w:p>
        </w:tc>
        <w:tc>
          <w:tcPr>
            <w:tcW w:w="2590" w:type="dxa"/>
          </w:tcPr>
          <w:p w:rsidR="00253061" w:rsidRPr="002B4FF6" w:rsidRDefault="00253061" w:rsidP="00FF6C46">
            <w:pPr>
              <w:pStyle w:val="Tabletext"/>
              <w:jc w:val="center"/>
              <w:rPr>
                <w:sz w:val="20"/>
                <w:lang w:val="en-GB"/>
              </w:rPr>
            </w:pPr>
            <w:r w:rsidRPr="002B4FF6">
              <w:rPr>
                <w:sz w:val="20"/>
                <w:lang w:val="en-GB"/>
              </w:rPr>
              <w:t xml:space="preserve">10.5 MHz </w:t>
            </w:r>
            <w:r w:rsidRPr="002B4FF6">
              <w:rPr>
                <w:sz w:val="20"/>
                <w:lang w:val="en-GB"/>
              </w:rPr>
              <w:sym w:font="Symbol" w:char="F0A3"/>
            </w:r>
            <w:r w:rsidRPr="002B4FF6">
              <w:rPr>
                <w:sz w:val="20"/>
                <w:lang w:val="en-GB"/>
              </w:rPr>
              <w:t xml:space="preserve"> f_offset </w:t>
            </w:r>
            <w:r w:rsidRPr="002B4FF6">
              <w:rPr>
                <w:sz w:val="20"/>
                <w:lang w:val="en-GB"/>
              </w:rPr>
              <w:br/>
              <w:t>&lt; f_offset</w:t>
            </w:r>
            <w:r w:rsidRPr="002B4FF6">
              <w:rPr>
                <w:i/>
                <w:iCs/>
                <w:sz w:val="20"/>
                <w:vertAlign w:val="subscript"/>
                <w:lang w:val="en-GB"/>
              </w:rPr>
              <w:t>max</w:t>
            </w:r>
          </w:p>
        </w:tc>
        <w:tc>
          <w:tcPr>
            <w:tcW w:w="3585" w:type="dxa"/>
          </w:tcPr>
          <w:p w:rsidR="00253061" w:rsidRPr="002B4FF6" w:rsidRDefault="00253061" w:rsidP="00FF6C46">
            <w:pPr>
              <w:pStyle w:val="Tabletext"/>
              <w:jc w:val="center"/>
              <w:rPr>
                <w:noProof/>
                <w:position w:val="-26"/>
                <w:sz w:val="20"/>
                <w:lang w:val="en-GB" w:eastAsia="zh-CN"/>
              </w:rPr>
            </w:pPr>
            <w:r w:rsidRPr="002B4FF6">
              <w:rPr>
                <w:noProof/>
                <w:position w:val="-26"/>
                <w:sz w:val="20"/>
                <w:lang w:val="en-GB" w:eastAsia="zh-CN"/>
              </w:rPr>
              <w:object w:dxaOrig="3080" w:dyaOrig="620">
                <v:shape id="_x0000_i1119" type="#_x0000_t75" style="width:139pt;height:28.8pt" o:ole="">
                  <v:imagedata r:id="rId188" o:title=""/>
                </v:shape>
                <o:OLEObject Type="Embed" ProgID="Equation.DSMT4" ShapeID="_x0000_i1119" DrawAspect="Content" ObjectID="_1504443398" r:id="rId198"/>
              </w:object>
            </w:r>
          </w:p>
          <w:p w:rsidR="00253061" w:rsidRPr="002B4FF6" w:rsidRDefault="00253061" w:rsidP="00FF6C46">
            <w:pPr>
              <w:pStyle w:val="Tabletext"/>
              <w:jc w:val="center"/>
              <w:rPr>
                <w:sz w:val="20"/>
                <w:lang w:val="en-GB"/>
              </w:rPr>
            </w:pPr>
            <w:r w:rsidRPr="002B4FF6">
              <w:rPr>
                <w:rFonts w:hint="eastAsia"/>
                <w:sz w:val="20"/>
                <w:lang w:val="en-GB"/>
              </w:rPr>
              <w:t>（注</w:t>
            </w:r>
            <w:r w:rsidRPr="002B4FF6">
              <w:rPr>
                <w:sz w:val="20"/>
                <w:lang w:val="en-GB"/>
              </w:rPr>
              <w:t xml:space="preserve"> 3</w:t>
            </w:r>
            <w:r w:rsidRPr="002B4FF6">
              <w:rPr>
                <w:rFonts w:hint="eastAsia"/>
                <w:sz w:val="20"/>
                <w:lang w:val="en-GB" w:eastAsia="zh-CN"/>
              </w:rPr>
              <w:t>、</w:t>
            </w:r>
            <w:r w:rsidRPr="002B4FF6">
              <w:rPr>
                <w:rFonts w:hint="eastAsia"/>
                <w:sz w:val="20"/>
                <w:lang w:val="en-GB"/>
              </w:rPr>
              <w:t>注</w:t>
            </w:r>
            <w:r w:rsidRPr="002B4FF6">
              <w:rPr>
                <w:sz w:val="20"/>
                <w:lang w:val="en-GB"/>
              </w:rPr>
              <w:t xml:space="preserve"> 4</w:t>
            </w:r>
            <w:r w:rsidRPr="002B4FF6">
              <w:rPr>
                <w:rFonts w:hint="eastAsia"/>
                <w:sz w:val="20"/>
                <w:lang w:val="en-GB"/>
              </w:rPr>
              <w:t>）</w:t>
            </w:r>
          </w:p>
        </w:tc>
        <w:tc>
          <w:tcPr>
            <w:tcW w:w="1280" w:type="dxa"/>
          </w:tcPr>
          <w:p w:rsidR="00253061" w:rsidRPr="002B4FF6" w:rsidRDefault="00253061" w:rsidP="00FF6C46">
            <w:pPr>
              <w:pStyle w:val="Tabletext"/>
              <w:jc w:val="center"/>
              <w:rPr>
                <w:sz w:val="20"/>
                <w:lang w:val="en-GB"/>
              </w:rPr>
            </w:pPr>
            <w:r w:rsidRPr="002B4FF6">
              <w:rPr>
                <w:sz w:val="20"/>
                <w:lang w:val="en-GB"/>
              </w:rPr>
              <w:t>1 MHz</w:t>
            </w:r>
          </w:p>
        </w:tc>
      </w:tr>
    </w:tbl>
    <w:p w:rsidR="00253061" w:rsidRPr="005B103A" w:rsidRDefault="00253061" w:rsidP="00253061">
      <w:pPr>
        <w:rPr>
          <w:lang w:val="en-GB"/>
        </w:rPr>
      </w:pPr>
    </w:p>
    <w:p w:rsidR="00253061" w:rsidRPr="004539CB" w:rsidRDefault="00253061" w:rsidP="00253061">
      <w:pPr>
        <w:pStyle w:val="Heading3"/>
        <w:rPr>
          <w:bCs/>
          <w:lang w:val="en-GB"/>
        </w:rPr>
      </w:pPr>
      <w:smartTag w:uri="urn:schemas-microsoft-com:office:smarttags" w:element="chsdate">
        <w:smartTagPr>
          <w:attr w:name="Year" w:val="1899"/>
          <w:attr w:name="Month" w:val="12"/>
          <w:attr w:name="Day" w:val="30"/>
          <w:attr w:name="IsLunarDate" w:val="False"/>
          <w:attr w:name="IsROCDate" w:val="False"/>
        </w:smartTagPr>
        <w:r w:rsidRPr="004539CB">
          <w:rPr>
            <w:bCs/>
            <w:lang w:val="en-GB"/>
          </w:rPr>
          <w:t>2.4.5</w:t>
        </w:r>
        <w:r w:rsidRPr="004539CB">
          <w:rPr>
            <w:bCs/>
            <w:lang w:val="en-GB"/>
          </w:rPr>
          <w:tab/>
        </w:r>
      </w:smartTag>
      <w:r w:rsidRPr="004539CB">
        <w:rPr>
          <w:bCs/>
          <w:lang w:val="en-GB"/>
        </w:rPr>
        <w:t xml:space="preserve">E-UTRA </w:t>
      </w:r>
      <w:r w:rsidRPr="004539CB">
        <w:rPr>
          <w:rFonts w:hint="eastAsia"/>
          <w:bCs/>
          <w:lang w:val="en-GB"/>
        </w:rPr>
        <w:t>频谱掩模</w:t>
      </w:r>
      <w:r>
        <w:rPr>
          <w:rFonts w:hint="eastAsia"/>
          <w:bCs/>
          <w:lang w:val="en-GB"/>
        </w:rPr>
        <w:t>（</w:t>
      </w:r>
      <w:r w:rsidRPr="004539CB">
        <w:rPr>
          <w:rFonts w:hint="eastAsia"/>
          <w:bCs/>
          <w:lang w:val="en-GB"/>
        </w:rPr>
        <w:t>附加限值</w:t>
      </w:r>
      <w:r>
        <w:rPr>
          <w:rFonts w:hint="eastAsia"/>
          <w:bCs/>
          <w:lang w:val="en-GB"/>
        </w:rPr>
        <w:t>）</w:t>
      </w:r>
    </w:p>
    <w:p w:rsidR="00253061" w:rsidRDefault="00253061" w:rsidP="00253061">
      <w:pPr>
        <w:ind w:firstLineChars="200" w:firstLine="480"/>
        <w:rPr>
          <w:lang w:val="en-US" w:eastAsia="zh-CN"/>
        </w:rPr>
      </w:pPr>
      <w:r>
        <w:rPr>
          <w:rFonts w:cs="??" w:hint="eastAsia"/>
          <w:lang w:val="en-US" w:eastAsia="zh-CN"/>
        </w:rPr>
        <w:t>以下要求可能适用于某些区域。</w:t>
      </w:r>
      <w:r>
        <w:rPr>
          <w:rFonts w:ascii="SimSun" w:hAnsi="SimSun" w:cs="SimSun" w:hint="eastAsia"/>
          <w:lang w:val="en-US" w:eastAsia="zh-CN"/>
        </w:rPr>
        <w:t>对</w:t>
      </w:r>
      <w:r>
        <w:rPr>
          <w:rFonts w:cs="??" w:hint="eastAsia"/>
          <w:lang w:val="en-US" w:eastAsia="zh-CN"/>
        </w:rPr>
        <w:t>于工作在</w:t>
      </w:r>
      <w:r>
        <w:rPr>
          <w:rFonts w:ascii="SimSun" w:hAnsi="SimSun" w:cs="SimSun" w:hint="eastAsia"/>
          <w:lang w:val="en-US" w:eastAsia="zh-CN"/>
        </w:rPr>
        <w:t>频带</w:t>
      </w:r>
      <w:r>
        <w:rPr>
          <w:lang w:val="en-US" w:eastAsia="zh-CN"/>
        </w:rPr>
        <w:t>35</w:t>
      </w:r>
      <w:r>
        <w:rPr>
          <w:rFonts w:cs="??" w:hint="eastAsia"/>
          <w:lang w:val="en-US" w:eastAsia="zh-CN"/>
        </w:rPr>
        <w:t>、</w:t>
      </w:r>
      <w:r>
        <w:rPr>
          <w:lang w:val="en-US" w:eastAsia="zh-CN"/>
        </w:rPr>
        <w:t>36</w:t>
      </w:r>
      <w:r>
        <w:rPr>
          <w:rFonts w:hint="eastAsia"/>
          <w:lang w:val="en-US" w:eastAsia="zh-CN"/>
        </w:rPr>
        <w:t>和</w:t>
      </w:r>
      <w:r>
        <w:rPr>
          <w:lang w:val="en-US" w:eastAsia="zh-CN"/>
        </w:rPr>
        <w:t>41</w:t>
      </w:r>
      <w:r>
        <w:rPr>
          <w:rFonts w:cs="??" w:hint="eastAsia"/>
          <w:lang w:val="en-US" w:eastAsia="zh-CN"/>
        </w:rPr>
        <w:t>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val="en-US" w:eastAsia="zh-CN"/>
        </w:rPr>
        <w:t>43E</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253061" w:rsidRPr="00B45242" w:rsidRDefault="00253061" w:rsidP="00253061">
      <w:pPr>
        <w:pStyle w:val="TableNo"/>
        <w:pageBreakBefore/>
        <w:rPr>
          <w:lang w:eastAsia="zh-CN"/>
        </w:rPr>
      </w:pPr>
      <w:r w:rsidRPr="00B45242">
        <w:rPr>
          <w:rFonts w:cs="??" w:hint="eastAsia"/>
          <w:lang w:eastAsia="zh-CN"/>
        </w:rPr>
        <w:lastRenderedPageBreak/>
        <w:t>表</w:t>
      </w:r>
      <w:r w:rsidRPr="00B45242">
        <w:rPr>
          <w:lang w:eastAsia="zh-CN"/>
        </w:rPr>
        <w:t xml:space="preserve"> </w:t>
      </w:r>
      <w:r>
        <w:rPr>
          <w:lang w:eastAsia="zh-CN"/>
        </w:rPr>
        <w:t>43</w:t>
      </w:r>
      <w:r w:rsidRPr="00B45242">
        <w:rPr>
          <w:lang w:eastAsia="zh-CN"/>
        </w:rPr>
        <w:t>E</w:t>
      </w:r>
    </w:p>
    <w:p w:rsidR="00253061" w:rsidRPr="00C73229" w:rsidRDefault="00253061" w:rsidP="00CF6A86">
      <w:pPr>
        <w:pStyle w:val="Tabletitle"/>
        <w:rPr>
          <w:lang w:eastAsia="zh-CN"/>
        </w:rPr>
      </w:pPr>
      <w:r w:rsidRPr="00C73229">
        <w:rPr>
          <w:lang w:eastAsia="zh-CN"/>
        </w:rPr>
        <w:t>E-UTRA</w:t>
      </w:r>
      <w:r w:rsidRPr="00C73229">
        <w:rPr>
          <w:rFonts w:hint="eastAsia"/>
          <w:lang w:eastAsia="zh-CN"/>
        </w:rPr>
        <w:t>频带</w:t>
      </w:r>
      <w:r w:rsidRPr="00C73229">
        <w:rPr>
          <w:lang w:eastAsia="zh-CN"/>
        </w:rPr>
        <w:t xml:space="preserve"> &gt; 1 GHz</w:t>
      </w:r>
      <w:r w:rsidRPr="00C73229">
        <w:rPr>
          <w:rFonts w:hint="eastAsia"/>
          <w:lang w:eastAsia="zh-CN"/>
        </w:rPr>
        <w:t>情况下的附加工作频带的无用发射限值</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9"/>
        <w:gridCol w:w="2226"/>
        <w:gridCol w:w="2926"/>
        <w:gridCol w:w="1620"/>
        <w:gridCol w:w="1538"/>
        <w:gridCol w:w="6"/>
      </w:tblGrid>
      <w:tr w:rsidR="00253061" w:rsidRPr="002B4FF6" w:rsidTr="00267E4C">
        <w:trPr>
          <w:tblHeader/>
          <w:jc w:val="center"/>
        </w:trPr>
        <w:tc>
          <w:tcPr>
            <w:tcW w:w="1329" w:type="dxa"/>
            <w:vAlign w:val="center"/>
          </w:tcPr>
          <w:p w:rsidR="00253061" w:rsidRPr="002B4FF6" w:rsidRDefault="00253061" w:rsidP="00FF6C46">
            <w:pPr>
              <w:pStyle w:val="Tablehead"/>
              <w:rPr>
                <w:lang w:val="en-US" w:eastAsia="zh-CN"/>
              </w:rPr>
            </w:pPr>
            <w:r w:rsidRPr="002B4FF6">
              <w:rPr>
                <w:rFonts w:cs="??" w:hint="eastAsia"/>
                <w:lang w:val="en-US" w:eastAsia="zh-CN"/>
              </w:rPr>
              <w:t>信道</w:t>
            </w:r>
            <w:r w:rsidRPr="002B4FF6">
              <w:rPr>
                <w:rFonts w:ascii="SimSun" w:hAnsi="SimSun" w:cs="SimSun" w:hint="eastAsia"/>
                <w:lang w:val="en-US" w:eastAsia="zh-CN"/>
              </w:rPr>
              <w:t>带宽</w:t>
            </w:r>
          </w:p>
        </w:tc>
        <w:tc>
          <w:tcPr>
            <w:tcW w:w="2226"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w:t>
            </w:r>
            <w:r w:rsidRPr="002B4FF6">
              <w:rPr>
                <w:lang w:eastAsia="zh-CN"/>
              </w:rPr>
              <w:br/>
              <w:t xml:space="preserve"> -3 dB </w:t>
            </w:r>
            <w:r w:rsidRPr="002B4FF6">
              <w:rPr>
                <w:rFonts w:cs="??" w:hint="eastAsia"/>
                <w:lang w:eastAsia="zh-CN"/>
              </w:rPr>
              <w:t>点的</w:t>
            </w:r>
            <w:r w:rsidRPr="002B4FF6">
              <w:rPr>
                <w:rFonts w:ascii="SimSun" w:hAnsi="SimSun" w:cs="SimSun" w:hint="eastAsia"/>
                <w:lang w:eastAsia="zh-CN"/>
              </w:rPr>
              <w:t>频</w:t>
            </w:r>
            <w:r w:rsidRPr="002B4FF6">
              <w:rPr>
                <w:rFonts w:cs="??" w:hint="eastAsia"/>
                <w:lang w:eastAsia="zh-CN"/>
              </w:rPr>
              <w:t>率</w:t>
            </w:r>
            <w:r w:rsidRPr="002B4FF6">
              <w:rPr>
                <w:lang w:eastAsia="zh-CN"/>
              </w:rPr>
              <w:br/>
            </w:r>
            <w:r w:rsidRPr="002B4FF6">
              <w:rPr>
                <w:rFonts w:cs="??" w:hint="eastAsia"/>
                <w:lang w:eastAsia="zh-CN"/>
              </w:rPr>
              <w:t>偏移，</w:t>
            </w:r>
            <w:r w:rsidRPr="002B4FF6">
              <w:rPr>
                <w:szCs w:val="22"/>
              </w:rPr>
              <w:sym w:font="Symbol" w:char="F044"/>
            </w:r>
            <w:r w:rsidRPr="002B4FF6">
              <w:rPr>
                <w:i/>
                <w:iCs/>
                <w:lang w:eastAsia="zh-CN"/>
              </w:rPr>
              <w:t>f</w:t>
            </w:r>
          </w:p>
        </w:tc>
        <w:tc>
          <w:tcPr>
            <w:tcW w:w="2926" w:type="dxa"/>
            <w:vAlign w:val="center"/>
          </w:tcPr>
          <w:p w:rsidR="00253061" w:rsidRPr="002B4FF6" w:rsidRDefault="00253061" w:rsidP="00FF6C46">
            <w:pPr>
              <w:pStyle w:val="Tablehead"/>
              <w:rPr>
                <w:lang w:eastAsia="zh-CN"/>
              </w:rPr>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滤</w:t>
            </w:r>
            <w:r w:rsidRPr="002B4FF6">
              <w:rPr>
                <w:rFonts w:cs="??" w:hint="eastAsia"/>
                <w:lang w:eastAsia="zh-CN"/>
              </w:rPr>
              <w:t>波器中心</w:t>
            </w:r>
            <w:r w:rsidRPr="002B4FF6">
              <w:rPr>
                <w:rFonts w:ascii="SimSun" w:hAnsi="SimSun" w:cs="SimSun" w:hint="eastAsia"/>
                <w:lang w:eastAsia="zh-CN"/>
              </w:rPr>
              <w:t>频</w:t>
            </w:r>
            <w:r w:rsidRPr="002B4FF6">
              <w:rPr>
                <w:rFonts w:cs="??" w:hint="eastAsia"/>
                <w:lang w:eastAsia="zh-CN"/>
              </w:rPr>
              <w:t>率的</w:t>
            </w:r>
            <w:r w:rsidRPr="002B4FF6">
              <w:rPr>
                <w:rFonts w:ascii="SimSun" w:hAnsi="SimSun" w:cs="SimSun" w:hint="eastAsia"/>
                <w:lang w:eastAsia="zh-CN"/>
              </w:rPr>
              <w:t>频</w:t>
            </w:r>
            <w:r w:rsidRPr="002B4FF6">
              <w:rPr>
                <w:rFonts w:cs="??" w:hint="eastAsia"/>
                <w:lang w:eastAsia="zh-CN"/>
              </w:rPr>
              <w:t>率偏移，</w:t>
            </w:r>
            <w:r w:rsidRPr="002B4FF6">
              <w:rPr>
                <w:lang w:eastAsia="zh-CN"/>
              </w:rPr>
              <w:t>f_offset</w:t>
            </w:r>
          </w:p>
        </w:tc>
        <w:tc>
          <w:tcPr>
            <w:tcW w:w="1620" w:type="dxa"/>
            <w:vAlign w:val="center"/>
          </w:tcPr>
          <w:p w:rsidR="00253061" w:rsidRPr="002B4FF6" w:rsidRDefault="00253061" w:rsidP="00FF6C46">
            <w:pPr>
              <w:pStyle w:val="Tablehead"/>
              <w:rPr>
                <w:lang w:val="en-US" w:eastAsia="zh-CN"/>
              </w:rPr>
            </w:pPr>
            <w:r w:rsidRPr="002B4FF6">
              <w:rPr>
                <w:rFonts w:cs="??" w:hint="eastAsia"/>
                <w:lang w:val="en-US" w:eastAsia="zh-CN"/>
              </w:rPr>
              <w:t>测试要求</w:t>
            </w:r>
          </w:p>
        </w:tc>
        <w:tc>
          <w:tcPr>
            <w:tcW w:w="1544" w:type="dxa"/>
            <w:gridSpan w:val="2"/>
            <w:vAlign w:val="center"/>
          </w:tcPr>
          <w:p w:rsidR="00253061" w:rsidRPr="002B4FF6" w:rsidRDefault="00253061" w:rsidP="00FF6C46">
            <w:pPr>
              <w:pStyle w:val="Tablehead"/>
              <w:ind w:left="-57"/>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eastAsia="zh-CN"/>
              </w:rPr>
              <w:t xml:space="preserve"> </w:t>
            </w:r>
            <w:r w:rsidRPr="002B4FF6">
              <w:rPr>
                <w:lang w:val="en-US" w:eastAsia="zh-CN"/>
              </w:rPr>
              <w:br/>
            </w:r>
            <w:r w:rsidRPr="002B4FF6">
              <w:rPr>
                <w:rFonts w:cs="??" w:hint="eastAsia"/>
                <w:lang w:val="en-US" w:eastAsia="zh-CN"/>
              </w:rPr>
              <w:t>（注</w:t>
            </w:r>
            <w:r w:rsidRPr="002B4FF6">
              <w:rPr>
                <w:lang w:val="en-US" w:eastAsia="zh-CN"/>
              </w:rPr>
              <w:t>1</w:t>
            </w:r>
            <w:r w:rsidRPr="002B4FF6">
              <w:rPr>
                <w:rFonts w:cs="??" w:hint="eastAsia"/>
                <w:lang w:val="en-US" w:eastAsia="zh-CN"/>
              </w:rPr>
              <w:t>）</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jc w:val="center"/>
            </w:pPr>
            <w:r w:rsidRPr="002B4FF6">
              <w:t>1.4 MHz</w:t>
            </w:r>
          </w:p>
        </w:tc>
        <w:tc>
          <w:tcPr>
            <w:tcW w:w="2226"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1 MHz</w:t>
            </w:r>
          </w:p>
        </w:tc>
        <w:tc>
          <w:tcPr>
            <w:tcW w:w="2926" w:type="dxa"/>
            <w:vAlign w:val="center"/>
          </w:tcPr>
          <w:p w:rsidR="00253061" w:rsidRPr="002B4FF6" w:rsidRDefault="00253061" w:rsidP="00FF6C46">
            <w:pPr>
              <w:pStyle w:val="Tabletext"/>
              <w:jc w:val="center"/>
            </w:pPr>
            <w:r w:rsidRPr="002B4FF6">
              <w:t xml:space="preserve">0.005 MHz </w:t>
            </w:r>
            <w:r w:rsidRPr="002B4FF6">
              <w:rPr>
                <w:szCs w:val="22"/>
              </w:rPr>
              <w:sym w:font="Symbol" w:char="F0A3"/>
            </w:r>
            <w:r w:rsidRPr="002B4FF6">
              <w:t xml:space="preserve"> f_offset </w:t>
            </w:r>
            <w:r w:rsidRPr="002B4FF6">
              <w:br/>
              <w:t>&lt; 0.995 MHz</w:t>
            </w:r>
          </w:p>
        </w:tc>
        <w:tc>
          <w:tcPr>
            <w:tcW w:w="1620" w:type="dxa"/>
            <w:vAlign w:val="center"/>
          </w:tcPr>
          <w:p w:rsidR="00253061" w:rsidRPr="002B4FF6" w:rsidRDefault="00253061" w:rsidP="00FF6C46">
            <w:pPr>
              <w:pStyle w:val="Tabletext"/>
              <w:jc w:val="center"/>
            </w:pPr>
            <w:r w:rsidRPr="002B4FF6">
              <w:t>–14 dBm</w:t>
            </w:r>
          </w:p>
        </w:tc>
        <w:tc>
          <w:tcPr>
            <w:tcW w:w="1538" w:type="dxa"/>
            <w:vAlign w:val="center"/>
          </w:tcPr>
          <w:p w:rsidR="00253061" w:rsidRPr="002B4FF6" w:rsidRDefault="00253061" w:rsidP="00FF6C46">
            <w:pPr>
              <w:pStyle w:val="Tabletext"/>
              <w:jc w:val="center"/>
            </w:pPr>
            <w:r w:rsidRPr="002B4FF6">
              <w:t>10 kHz</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jc w:val="center"/>
            </w:pPr>
            <w:r w:rsidRPr="002B4FF6">
              <w:t>3 MHz</w:t>
            </w:r>
          </w:p>
        </w:tc>
        <w:tc>
          <w:tcPr>
            <w:tcW w:w="2226"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1 MHz</w:t>
            </w:r>
          </w:p>
        </w:tc>
        <w:tc>
          <w:tcPr>
            <w:tcW w:w="2926" w:type="dxa"/>
            <w:vAlign w:val="center"/>
          </w:tcPr>
          <w:p w:rsidR="00253061" w:rsidRPr="002B4FF6" w:rsidRDefault="00253061" w:rsidP="00FF6C46">
            <w:pPr>
              <w:pStyle w:val="Tabletext"/>
              <w:jc w:val="center"/>
            </w:pPr>
            <w:r w:rsidRPr="002B4FF6">
              <w:t xml:space="preserve">0.015 MHz </w:t>
            </w:r>
            <w:r w:rsidRPr="002B4FF6">
              <w:rPr>
                <w:szCs w:val="22"/>
              </w:rPr>
              <w:sym w:font="Symbol" w:char="F0A3"/>
            </w:r>
            <w:r w:rsidRPr="002B4FF6">
              <w:t xml:space="preserve"> f_offset </w:t>
            </w:r>
            <w:r w:rsidRPr="002B4FF6">
              <w:br/>
              <w:t>&lt; 0.985 MHz</w:t>
            </w:r>
          </w:p>
        </w:tc>
        <w:tc>
          <w:tcPr>
            <w:tcW w:w="1620" w:type="dxa"/>
            <w:vAlign w:val="center"/>
          </w:tcPr>
          <w:p w:rsidR="00253061" w:rsidRPr="002B4FF6" w:rsidRDefault="00253061" w:rsidP="00FF6C46">
            <w:pPr>
              <w:pStyle w:val="Tabletext"/>
              <w:jc w:val="center"/>
            </w:pPr>
            <w:r w:rsidRPr="002B4FF6">
              <w:t>–13 dBm</w:t>
            </w:r>
          </w:p>
        </w:tc>
        <w:tc>
          <w:tcPr>
            <w:tcW w:w="1538" w:type="dxa"/>
            <w:vAlign w:val="center"/>
          </w:tcPr>
          <w:p w:rsidR="00253061" w:rsidRPr="002B4FF6" w:rsidRDefault="00253061" w:rsidP="00FF6C46">
            <w:pPr>
              <w:pStyle w:val="Tabletext"/>
              <w:jc w:val="center"/>
            </w:pPr>
            <w:r w:rsidRPr="002B4FF6">
              <w:t>30 kHz</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jc w:val="center"/>
            </w:pPr>
            <w:r w:rsidRPr="002B4FF6">
              <w:t>5 MHz</w:t>
            </w:r>
          </w:p>
        </w:tc>
        <w:tc>
          <w:tcPr>
            <w:tcW w:w="2226"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1 MHz</w:t>
            </w:r>
          </w:p>
        </w:tc>
        <w:tc>
          <w:tcPr>
            <w:tcW w:w="2926" w:type="dxa"/>
            <w:vAlign w:val="center"/>
          </w:tcPr>
          <w:p w:rsidR="00253061" w:rsidRPr="002B4FF6" w:rsidRDefault="00253061" w:rsidP="00FF6C46">
            <w:pPr>
              <w:pStyle w:val="Tabletext"/>
              <w:jc w:val="center"/>
            </w:pPr>
            <w:r w:rsidRPr="002B4FF6">
              <w:t xml:space="preserve">0.015 MHz </w:t>
            </w:r>
            <w:r w:rsidRPr="002B4FF6">
              <w:rPr>
                <w:szCs w:val="22"/>
              </w:rPr>
              <w:sym w:font="Symbol" w:char="F0A3"/>
            </w:r>
            <w:r w:rsidRPr="002B4FF6">
              <w:t xml:space="preserve"> f_offset </w:t>
            </w:r>
            <w:r w:rsidRPr="002B4FF6">
              <w:br/>
              <w:t>&lt; 0.985 MHz</w:t>
            </w:r>
          </w:p>
        </w:tc>
        <w:tc>
          <w:tcPr>
            <w:tcW w:w="1620" w:type="dxa"/>
            <w:vAlign w:val="center"/>
          </w:tcPr>
          <w:p w:rsidR="00253061" w:rsidRPr="002B4FF6" w:rsidRDefault="00253061" w:rsidP="00FF6C46">
            <w:pPr>
              <w:pStyle w:val="Tabletext"/>
              <w:jc w:val="center"/>
            </w:pPr>
            <w:r w:rsidRPr="002B4FF6">
              <w:t>–15 dBm</w:t>
            </w:r>
          </w:p>
        </w:tc>
        <w:tc>
          <w:tcPr>
            <w:tcW w:w="1538" w:type="dxa"/>
            <w:vAlign w:val="center"/>
          </w:tcPr>
          <w:p w:rsidR="00253061" w:rsidRPr="002B4FF6" w:rsidRDefault="00253061" w:rsidP="00FF6C46">
            <w:pPr>
              <w:pStyle w:val="Tabletext"/>
              <w:jc w:val="center"/>
            </w:pPr>
            <w:r w:rsidRPr="002B4FF6">
              <w:t>30 kHz</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jc w:val="center"/>
            </w:pPr>
            <w:r w:rsidRPr="002B4FF6">
              <w:t>10 MHz</w:t>
            </w:r>
          </w:p>
        </w:tc>
        <w:tc>
          <w:tcPr>
            <w:tcW w:w="2226"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1 MHz</w:t>
            </w:r>
          </w:p>
        </w:tc>
        <w:tc>
          <w:tcPr>
            <w:tcW w:w="2926" w:type="dxa"/>
            <w:vAlign w:val="center"/>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&lt; 0.95 MHz</w:t>
            </w:r>
          </w:p>
        </w:tc>
        <w:tc>
          <w:tcPr>
            <w:tcW w:w="1620" w:type="dxa"/>
            <w:vAlign w:val="center"/>
          </w:tcPr>
          <w:p w:rsidR="00253061" w:rsidRPr="002B4FF6" w:rsidRDefault="00253061" w:rsidP="00FF6C46">
            <w:pPr>
              <w:pStyle w:val="Tabletext"/>
              <w:jc w:val="center"/>
            </w:pPr>
            <w:r w:rsidRPr="002B4FF6">
              <w:t>–13 dBm</w:t>
            </w:r>
          </w:p>
        </w:tc>
        <w:tc>
          <w:tcPr>
            <w:tcW w:w="1538" w:type="dxa"/>
            <w:vAlign w:val="center"/>
          </w:tcPr>
          <w:p w:rsidR="00253061" w:rsidRPr="002B4FF6" w:rsidRDefault="00253061" w:rsidP="00FF6C46">
            <w:pPr>
              <w:pStyle w:val="Tabletext"/>
              <w:jc w:val="center"/>
            </w:pPr>
            <w:r w:rsidRPr="002B4FF6">
              <w:t>100 kHz</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jc w:val="center"/>
            </w:pPr>
            <w:r w:rsidRPr="002B4FF6">
              <w:t>15 MHz</w:t>
            </w:r>
          </w:p>
        </w:tc>
        <w:tc>
          <w:tcPr>
            <w:tcW w:w="2226" w:type="dxa"/>
            <w:vAlign w:val="center"/>
          </w:tcPr>
          <w:p w:rsidR="00253061" w:rsidRPr="002B4FF6" w:rsidRDefault="00253061" w:rsidP="00FF6C46">
            <w:pPr>
              <w:pStyle w:val="Tabletext"/>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1 MHz</w:t>
            </w:r>
          </w:p>
        </w:tc>
        <w:tc>
          <w:tcPr>
            <w:tcW w:w="2926" w:type="dxa"/>
            <w:vAlign w:val="center"/>
          </w:tcPr>
          <w:p w:rsidR="00253061" w:rsidRPr="002B4FF6" w:rsidRDefault="00253061" w:rsidP="00FF6C46">
            <w:pPr>
              <w:pStyle w:val="Tabletext"/>
              <w:jc w:val="center"/>
            </w:pPr>
            <w:r w:rsidRPr="002B4FF6">
              <w:t xml:space="preserve">0.05 MHz </w:t>
            </w:r>
            <w:r w:rsidRPr="002B4FF6">
              <w:rPr>
                <w:szCs w:val="22"/>
              </w:rPr>
              <w:sym w:font="Symbol" w:char="F0A3"/>
            </w:r>
            <w:r w:rsidRPr="002B4FF6">
              <w:t xml:space="preserve"> f_offset &lt; 0.95 MHz</w:t>
            </w:r>
          </w:p>
        </w:tc>
        <w:tc>
          <w:tcPr>
            <w:tcW w:w="1620" w:type="dxa"/>
            <w:vAlign w:val="center"/>
          </w:tcPr>
          <w:p w:rsidR="00253061" w:rsidRPr="002B4FF6" w:rsidRDefault="00253061" w:rsidP="00FF6C46">
            <w:pPr>
              <w:pStyle w:val="Tabletext"/>
              <w:jc w:val="center"/>
            </w:pPr>
            <w:r w:rsidRPr="002B4FF6">
              <w:t>–15 dBm</w:t>
            </w:r>
          </w:p>
        </w:tc>
        <w:tc>
          <w:tcPr>
            <w:tcW w:w="1538" w:type="dxa"/>
            <w:vAlign w:val="center"/>
          </w:tcPr>
          <w:p w:rsidR="00253061" w:rsidRPr="002B4FF6" w:rsidRDefault="00253061" w:rsidP="00FF6C46">
            <w:pPr>
              <w:pStyle w:val="Tabletext"/>
              <w:jc w:val="center"/>
            </w:pPr>
            <w:r w:rsidRPr="002B4FF6">
              <w:t>100 kHz</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keepNext/>
              <w:keepLines/>
              <w:jc w:val="center"/>
            </w:pPr>
            <w:r w:rsidRPr="002B4FF6">
              <w:t>20 MHz</w:t>
            </w:r>
          </w:p>
        </w:tc>
        <w:tc>
          <w:tcPr>
            <w:tcW w:w="2226" w:type="dxa"/>
            <w:vAlign w:val="center"/>
          </w:tcPr>
          <w:p w:rsidR="00253061" w:rsidRPr="002B4FF6" w:rsidRDefault="00253061" w:rsidP="00FF6C46">
            <w:pPr>
              <w:pStyle w:val="Tabletext"/>
              <w:keepNext/>
              <w:keepLines/>
              <w:jc w:val="center"/>
            </w:pPr>
            <w:r w:rsidRPr="002B4FF6">
              <w:t xml:space="preserve">0 MHz </w:t>
            </w:r>
            <w:r w:rsidRPr="002B4FF6">
              <w:rPr>
                <w:szCs w:val="22"/>
              </w:rPr>
              <w:sym w:font="Symbol" w:char="F0A3"/>
            </w:r>
            <w:r w:rsidRPr="002B4FF6">
              <w:rPr>
                <w:szCs w:val="22"/>
              </w:rPr>
              <w:sym w:font="Symbol" w:char="F044"/>
            </w:r>
            <w:r w:rsidRPr="002B4FF6">
              <w:rPr>
                <w:i/>
                <w:iCs/>
              </w:rPr>
              <w:t>f</w:t>
            </w:r>
            <w:r w:rsidRPr="002B4FF6">
              <w:t>&lt; 1 MHz</w:t>
            </w:r>
          </w:p>
        </w:tc>
        <w:tc>
          <w:tcPr>
            <w:tcW w:w="2926" w:type="dxa"/>
            <w:vAlign w:val="center"/>
          </w:tcPr>
          <w:p w:rsidR="00253061" w:rsidRPr="002B4FF6" w:rsidRDefault="00253061" w:rsidP="00FF6C46">
            <w:pPr>
              <w:pStyle w:val="Tabletext"/>
              <w:keepNext/>
              <w:keepLines/>
              <w:jc w:val="center"/>
            </w:pPr>
            <w:r w:rsidRPr="002B4FF6">
              <w:t xml:space="preserve">0.05 MHz </w:t>
            </w:r>
            <w:r w:rsidRPr="002B4FF6">
              <w:rPr>
                <w:szCs w:val="22"/>
              </w:rPr>
              <w:sym w:font="Symbol" w:char="F0A3"/>
            </w:r>
            <w:r w:rsidRPr="002B4FF6">
              <w:t xml:space="preserve"> f_offset </w:t>
            </w:r>
            <w:r w:rsidR="0037723F">
              <w:br/>
            </w:r>
            <w:r w:rsidRPr="002B4FF6">
              <w:t>&lt; 0.95 MHz</w:t>
            </w:r>
          </w:p>
        </w:tc>
        <w:tc>
          <w:tcPr>
            <w:tcW w:w="1620" w:type="dxa"/>
            <w:vAlign w:val="center"/>
          </w:tcPr>
          <w:p w:rsidR="00253061" w:rsidRPr="002B4FF6" w:rsidRDefault="00253061" w:rsidP="00FF6C46">
            <w:pPr>
              <w:pStyle w:val="Tabletext"/>
              <w:keepNext/>
              <w:keepLines/>
              <w:jc w:val="center"/>
            </w:pPr>
            <w:r w:rsidRPr="002B4FF6">
              <w:t>–16 dBm</w:t>
            </w:r>
          </w:p>
        </w:tc>
        <w:tc>
          <w:tcPr>
            <w:tcW w:w="1538" w:type="dxa"/>
            <w:vAlign w:val="center"/>
          </w:tcPr>
          <w:p w:rsidR="00253061" w:rsidRPr="002B4FF6" w:rsidRDefault="00253061" w:rsidP="00FF6C46">
            <w:pPr>
              <w:pStyle w:val="Tabletext"/>
              <w:keepNext/>
              <w:keepLines/>
              <w:jc w:val="center"/>
            </w:pPr>
            <w:r w:rsidRPr="002B4FF6">
              <w:t>100 kHz</w:t>
            </w:r>
          </w:p>
        </w:tc>
      </w:tr>
      <w:tr w:rsidR="00253061" w:rsidRPr="002B4FF6" w:rsidTr="00267E4C">
        <w:trPr>
          <w:gridAfter w:val="1"/>
          <w:wAfter w:w="6" w:type="dxa"/>
          <w:jc w:val="center"/>
        </w:trPr>
        <w:tc>
          <w:tcPr>
            <w:tcW w:w="1329" w:type="dxa"/>
            <w:vAlign w:val="center"/>
          </w:tcPr>
          <w:p w:rsidR="00253061" w:rsidRPr="002B4FF6" w:rsidRDefault="00253061" w:rsidP="00FF6C46">
            <w:pPr>
              <w:pStyle w:val="Tabletext"/>
              <w:jc w:val="center"/>
              <w:rPr>
                <w:lang w:eastAsia="zh-CN"/>
              </w:rPr>
            </w:pPr>
            <w:r w:rsidRPr="002B4FF6">
              <w:rPr>
                <w:rFonts w:hint="eastAsia"/>
                <w:lang w:eastAsia="zh-CN"/>
              </w:rPr>
              <w:t>全部</w:t>
            </w:r>
          </w:p>
        </w:tc>
        <w:tc>
          <w:tcPr>
            <w:tcW w:w="2226" w:type="dxa"/>
            <w:vAlign w:val="center"/>
          </w:tcPr>
          <w:p w:rsidR="00253061" w:rsidRPr="002B4FF6" w:rsidRDefault="00253061" w:rsidP="00FF6C46">
            <w:pPr>
              <w:pStyle w:val="Tabletext"/>
              <w:jc w:val="center"/>
            </w:pPr>
            <w:r w:rsidRPr="002B4FF6">
              <w:t xml:space="preserve">1 MHz </w:t>
            </w:r>
            <w:r w:rsidRPr="002B4FF6">
              <w:rPr>
                <w:szCs w:val="22"/>
              </w:rPr>
              <w:sym w:font="Symbol" w:char="F0A3"/>
            </w:r>
            <w:r w:rsidRPr="002B4FF6">
              <w:rPr>
                <w:szCs w:val="22"/>
              </w:rPr>
              <w:sym w:font="Symbol" w:char="F044"/>
            </w:r>
            <w:r w:rsidRPr="002B4FF6">
              <w:rPr>
                <w:i/>
                <w:iCs/>
              </w:rPr>
              <w:t>f</w:t>
            </w:r>
            <w:r w:rsidRPr="002B4FF6">
              <w:t>&lt;</w:t>
            </w:r>
            <w:r w:rsidRPr="002B4FF6">
              <w:rPr>
                <w:szCs w:val="22"/>
              </w:rPr>
              <w:sym w:font="Symbol" w:char="F044"/>
            </w:r>
            <w:r w:rsidRPr="002B4FF6">
              <w:t>f</w:t>
            </w:r>
            <w:r w:rsidRPr="002B4FF6">
              <w:rPr>
                <w:i/>
                <w:iCs/>
                <w:vertAlign w:val="subscript"/>
              </w:rPr>
              <w:t>max</w:t>
            </w:r>
          </w:p>
        </w:tc>
        <w:tc>
          <w:tcPr>
            <w:tcW w:w="2926" w:type="dxa"/>
            <w:vAlign w:val="center"/>
          </w:tcPr>
          <w:p w:rsidR="00253061" w:rsidRPr="002B4FF6" w:rsidRDefault="00253061" w:rsidP="00FF6C46">
            <w:pPr>
              <w:pStyle w:val="Tabletext"/>
              <w:jc w:val="center"/>
              <w:rPr>
                <w:lang w:val="en-US"/>
              </w:rPr>
            </w:pPr>
            <w:r w:rsidRPr="002B4FF6">
              <w:rPr>
                <w:lang w:val="en-US"/>
              </w:rPr>
              <w:t xml:space="preserve">1.5 MHz </w:t>
            </w:r>
            <w:r w:rsidRPr="002B4FF6">
              <w:rPr>
                <w:szCs w:val="22"/>
              </w:rPr>
              <w:sym w:font="Symbol" w:char="F0A3"/>
            </w:r>
            <w:r w:rsidRPr="002B4FF6">
              <w:rPr>
                <w:lang w:val="en-US"/>
              </w:rPr>
              <w:t xml:space="preserve"> f_offset </w:t>
            </w:r>
            <w:r w:rsidR="0037723F">
              <w:rPr>
                <w:lang w:val="en-US"/>
              </w:rPr>
              <w:br/>
            </w:r>
            <w:r w:rsidRPr="002B4FF6">
              <w:rPr>
                <w:lang w:val="en-US"/>
              </w:rPr>
              <w:t>&lt; f_offset</w:t>
            </w:r>
            <w:r w:rsidRPr="002B4FF6">
              <w:rPr>
                <w:i/>
                <w:iCs/>
                <w:vertAlign w:val="subscript"/>
                <w:lang w:val="en-US"/>
              </w:rPr>
              <w:t>max</w:t>
            </w:r>
          </w:p>
        </w:tc>
        <w:tc>
          <w:tcPr>
            <w:tcW w:w="1620" w:type="dxa"/>
            <w:vAlign w:val="center"/>
          </w:tcPr>
          <w:p w:rsidR="00253061" w:rsidRPr="002B4FF6" w:rsidRDefault="00253061" w:rsidP="00FF6C46">
            <w:pPr>
              <w:pStyle w:val="Tabletext"/>
              <w:jc w:val="center"/>
            </w:pPr>
            <w:r w:rsidRPr="002B4FF6">
              <w:t>–13 dBm</w:t>
            </w:r>
          </w:p>
        </w:tc>
        <w:tc>
          <w:tcPr>
            <w:tcW w:w="1538" w:type="dxa"/>
            <w:vAlign w:val="center"/>
          </w:tcPr>
          <w:p w:rsidR="00253061" w:rsidRPr="002B4FF6" w:rsidRDefault="00253061" w:rsidP="00FF6C46">
            <w:pPr>
              <w:pStyle w:val="Tabletext"/>
              <w:jc w:val="center"/>
            </w:pPr>
            <w:r w:rsidRPr="002B4FF6">
              <w:t>1 MHz</w:t>
            </w:r>
          </w:p>
        </w:tc>
      </w:tr>
    </w:tbl>
    <w:p w:rsidR="00267E4C" w:rsidRPr="002B4FF6" w:rsidRDefault="00267E4C" w:rsidP="00267E4C">
      <w:pPr>
        <w:rPr>
          <w:lang w:val="en-GB" w:eastAsia="zh-CN"/>
        </w:rPr>
      </w:pPr>
      <w:bookmarkStart w:id="143" w:name="_Toc269477885"/>
      <w:bookmarkStart w:id="144" w:name="_Toc269478286"/>
      <w:r w:rsidRPr="002B4FF6">
        <w:rPr>
          <w:rFonts w:hint="eastAsia"/>
          <w:lang w:val="en-GB" w:eastAsia="zh-CN"/>
        </w:rPr>
        <w:t>以下的注通用于</w:t>
      </w:r>
      <w:r w:rsidRPr="002B4FF6">
        <w:rPr>
          <w:lang w:val="en-GB" w:eastAsia="zh-CN"/>
        </w:rPr>
        <w:t>§ 2.4</w:t>
      </w:r>
      <w:r w:rsidRPr="002B4FF6">
        <w:rPr>
          <w:rFonts w:hint="eastAsia"/>
          <w:lang w:val="en-GB" w:eastAsia="zh-CN"/>
        </w:rPr>
        <w:t>中的所有小节：</w:t>
      </w:r>
    </w:p>
    <w:p w:rsidR="00267E4C" w:rsidRPr="002B4FF6" w:rsidRDefault="00267E4C" w:rsidP="00267E4C">
      <w:pPr>
        <w:pStyle w:val="Note"/>
        <w:rPr>
          <w:lang w:eastAsia="zh-CN"/>
        </w:rPr>
      </w:pPr>
      <w:r w:rsidRPr="002B4FF6">
        <w:rPr>
          <w:rFont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hint="eastAsia"/>
          <w:lang w:eastAsia="zh-CN"/>
        </w:rPr>
        <w:t>如</w:t>
      </w:r>
      <w:r>
        <w:rPr>
          <w:rFonts w:eastAsia="MS Mincho"/>
          <w:lang w:eastAsia="zh-CN"/>
        </w:rPr>
        <w:t>§ 2.</w:t>
      </w:r>
      <w:r w:rsidRPr="002B4FF6">
        <w:rPr>
          <w:lang w:eastAsia="zh-CN"/>
        </w:rPr>
        <w:t>4</w:t>
      </w:r>
      <w:r w:rsidRPr="002B4FF6">
        <w:rPr>
          <w:rFonts w:hint="eastAsia"/>
          <w:lang w:eastAsia="zh-CN"/>
        </w:rPr>
        <w:t>中要求的一般</w:t>
      </w:r>
      <w:r w:rsidRPr="002B4FF6">
        <w:rPr>
          <w:rFonts w:ascii="SimSun" w:hAnsi="SimSun" w:cs="SimSun" w:hint="eastAsia"/>
          <w:lang w:eastAsia="zh-CN"/>
        </w:rPr>
        <w:t>规则</w:t>
      </w:r>
      <w:r w:rsidRPr="002B4FF6">
        <w:rPr>
          <w:rFonts w:hint="eastAsia"/>
          <w:lang w:eastAsia="zh-CN"/>
        </w:rPr>
        <w:t>所定，</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设备</w:t>
      </w:r>
      <w:r w:rsidRPr="002B4FF6">
        <w:rPr>
          <w:rFonts w:hint="eastAsia"/>
          <w:lang w:eastAsia="zh-CN"/>
        </w:rPr>
        <w:t>的分辨</w:t>
      </w:r>
      <w:r w:rsidRPr="002B4FF6">
        <w:rPr>
          <w:rFonts w:ascii="SimSun" w:hAnsi="SimSun" w:cs="SimSun" w:hint="eastAsia"/>
          <w:lang w:eastAsia="zh-CN"/>
        </w:rPr>
        <w:t>带宽应</w:t>
      </w:r>
      <w:r w:rsidRPr="002B4FF6">
        <w:rPr>
          <w:rFonts w:hint="eastAsia"/>
          <w:lang w:eastAsia="zh-CN"/>
        </w:rPr>
        <w:t>等于</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。然而，要提高</w:t>
      </w:r>
      <w:r w:rsidRPr="002B4FF6">
        <w:rPr>
          <w:rFonts w:ascii="SimSun" w:hAnsi="SimSun" w:cs="SimSun" w:hint="eastAsia"/>
          <w:lang w:eastAsia="zh-CN"/>
        </w:rPr>
        <w:t>测</w:t>
      </w:r>
      <w:r w:rsidRPr="002B4FF6">
        <w:rPr>
          <w:rFonts w:hint="eastAsia"/>
          <w:lang w:eastAsia="zh-CN"/>
        </w:rPr>
        <w:t>量精确度、灵敏度和效率，分辨</w:t>
      </w:r>
      <w:r w:rsidRPr="002B4FF6">
        <w:rPr>
          <w:rFonts w:ascii="SimSun" w:hAnsi="SimSun" w:cs="SimSun" w:hint="eastAsia"/>
          <w:lang w:eastAsia="zh-CN"/>
        </w:rPr>
        <w:t>带宽</w:t>
      </w:r>
      <w:r w:rsidRPr="002B4FF6">
        <w:rPr>
          <w:rFonts w:hint="eastAsia"/>
          <w:lang w:eastAsia="zh-CN"/>
        </w:rPr>
        <w:t>可能比</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要小。当分辨</w:t>
      </w:r>
      <w:r w:rsidRPr="002B4FF6">
        <w:rPr>
          <w:rFonts w:ascii="SimSun" w:hAnsi="SimSun" w:cs="SimSun" w:hint="eastAsia"/>
          <w:lang w:eastAsia="zh-CN"/>
        </w:rPr>
        <w:t>带宽</w:t>
      </w:r>
      <w:r w:rsidRPr="002B4FF6">
        <w:rPr>
          <w:rFonts w:hint="eastAsia"/>
          <w:lang w:eastAsia="zh-CN"/>
        </w:rPr>
        <w:t>比</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小</w:t>
      </w:r>
      <w:r w:rsidRPr="002B4FF6">
        <w:rPr>
          <w:rFonts w:ascii="SimSun" w:hAnsi="SimSun" w:cs="SimSun" w:hint="eastAsia"/>
          <w:lang w:eastAsia="zh-CN"/>
        </w:rPr>
        <w:t>时</w:t>
      </w:r>
      <w:r w:rsidRPr="002B4FF6">
        <w:rPr>
          <w:rFonts w:hint="eastAsia"/>
          <w:lang w:eastAsia="zh-CN"/>
        </w:rPr>
        <w:t>，</w:t>
      </w:r>
      <w:r w:rsidRPr="002B4FF6">
        <w:rPr>
          <w:rFonts w:ascii="SimSun" w:hAnsi="SimSun" w:cs="SimSun" w:hint="eastAsia"/>
          <w:lang w:eastAsia="zh-CN"/>
        </w:rPr>
        <w:t>为</w:t>
      </w:r>
      <w:r w:rsidRPr="002B4FF6">
        <w:rPr>
          <w:rFonts w:hint="eastAsia"/>
          <w:lang w:eastAsia="zh-CN"/>
        </w:rPr>
        <w:t>了</w:t>
      </w:r>
      <w:r w:rsidRPr="002B4FF6">
        <w:rPr>
          <w:rFonts w:ascii="SimSun" w:hAnsi="SimSun" w:cs="SimSun" w:hint="eastAsia"/>
          <w:lang w:eastAsia="zh-CN"/>
        </w:rPr>
        <w:t>获</w:t>
      </w:r>
      <w:r w:rsidRPr="002B4FF6">
        <w:rPr>
          <w:rFonts w:hint="eastAsia"/>
          <w:lang w:eastAsia="zh-CN"/>
        </w:rPr>
        <w:t>得</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的等效噪声</w:t>
      </w:r>
      <w:r w:rsidRPr="002B4FF6">
        <w:rPr>
          <w:rFonts w:ascii="SimSun" w:hAnsi="SimSun" w:cs="SimSun" w:hint="eastAsia"/>
          <w:lang w:eastAsia="zh-CN"/>
        </w:rPr>
        <w:t>带宽</w:t>
      </w:r>
      <w:r w:rsidRPr="002B4FF6">
        <w:rPr>
          <w:rFonts w:hint="eastAsia"/>
          <w:lang w:eastAsia="zh-CN"/>
        </w:rPr>
        <w:t>，</w:t>
      </w:r>
      <w:r w:rsidRPr="002B4FF6">
        <w:rPr>
          <w:rFonts w:ascii="SimSun" w:hAnsi="SimSun" w:cs="SimSun" w:hint="eastAsia"/>
          <w:lang w:eastAsia="zh-CN"/>
        </w:rPr>
        <w:t>应</w:t>
      </w:r>
      <w:r w:rsidRPr="002B4FF6">
        <w:rPr>
          <w:rFonts w:hint="eastAsia"/>
          <w:lang w:eastAsia="zh-CN"/>
        </w:rPr>
        <w:t>把</w:t>
      </w:r>
      <w:r w:rsidRPr="002B4FF6">
        <w:rPr>
          <w:rFonts w:ascii="SimSun" w:hAnsi="SimSun" w:cs="SimSun" w:hint="eastAsia"/>
          <w:lang w:eastAsia="zh-CN"/>
        </w:rPr>
        <w:t>测</w:t>
      </w:r>
      <w:r w:rsidRPr="002B4FF6">
        <w:rPr>
          <w:rFonts w:hint="eastAsia"/>
          <w:lang w:eastAsia="zh-CN"/>
        </w:rPr>
        <w:t>量</w:t>
      </w:r>
      <w:r w:rsidRPr="002B4FF6">
        <w:rPr>
          <w:rFonts w:ascii="SimSun" w:hAnsi="SimSun" w:cs="SimSun" w:hint="eastAsia"/>
          <w:lang w:eastAsia="zh-CN"/>
        </w:rPr>
        <w:t>带宽</w:t>
      </w:r>
      <w:r w:rsidRPr="002B4FF6">
        <w:rPr>
          <w:rFonts w:hint="eastAsia"/>
          <w:lang w:eastAsia="zh-CN"/>
        </w:rPr>
        <w:t>上的</w:t>
      </w:r>
      <w:r w:rsidRPr="002B4FF6">
        <w:rPr>
          <w:rFonts w:ascii="SimSun" w:hAnsi="SimSun" w:cs="SimSun" w:hint="eastAsia"/>
          <w:lang w:eastAsia="zh-CN"/>
        </w:rPr>
        <w:t>结</w:t>
      </w:r>
      <w:r w:rsidRPr="002B4FF6">
        <w:rPr>
          <w:rFonts w:hint="eastAsia"/>
          <w:lang w:eastAsia="zh-CN"/>
        </w:rPr>
        <w:t>果</w:t>
      </w:r>
      <w:r w:rsidRPr="002B4FF6">
        <w:rPr>
          <w:rFonts w:ascii="SimSun" w:hAnsi="SimSun" w:cs="SimSun" w:hint="eastAsia"/>
          <w:lang w:eastAsia="zh-CN"/>
        </w:rPr>
        <w:t>进</w:t>
      </w:r>
      <w:r w:rsidRPr="002B4FF6">
        <w:rPr>
          <w:rFonts w:hint="eastAsia"/>
          <w:lang w:eastAsia="zh-CN"/>
        </w:rPr>
        <w:t>行</w:t>
      </w:r>
      <w:r w:rsidRPr="002B4FF6">
        <w:rPr>
          <w:rFonts w:ascii="SimSun" w:hAnsi="SimSun" w:cs="SimSun" w:hint="eastAsia"/>
          <w:lang w:eastAsia="zh-CN"/>
        </w:rPr>
        <w:t>积</w:t>
      </w:r>
      <w:r w:rsidRPr="002B4FF6">
        <w:rPr>
          <w:rFonts w:hint="eastAsia"/>
          <w:lang w:eastAsia="zh-CN"/>
        </w:rPr>
        <w:t>分</w:t>
      </w:r>
      <w:r w:rsidRPr="002B4FF6">
        <w:rPr>
          <w:rFonts w:ascii="SimSun" w:hAnsi="SimSun" w:cs="SimSun" w:hint="eastAsia"/>
          <w:lang w:eastAsia="zh-CN"/>
        </w:rPr>
        <w:t>处理</w:t>
      </w:r>
      <w:r w:rsidRPr="002B4FF6">
        <w:rPr>
          <w:rFonts w:hint="eastAsia"/>
          <w:lang w:eastAsia="zh-CN"/>
        </w:rPr>
        <w:t>。</w:t>
      </w:r>
    </w:p>
    <w:p w:rsidR="00267E4C" w:rsidRPr="002B4FF6" w:rsidRDefault="00267E4C" w:rsidP="00267E4C">
      <w:pPr>
        <w:pStyle w:val="Note"/>
        <w:rPr>
          <w:lang w:eastAsia="zh-CN"/>
        </w:rPr>
      </w:pPr>
      <w:r w:rsidRPr="002B4FF6">
        <w:rPr>
          <w:rFonts w:hint="eastAsia"/>
          <w:lang w:eastAsia="zh-CN"/>
        </w:rPr>
        <w:t>注</w:t>
      </w:r>
      <w:r>
        <w:rPr>
          <w:lang w:eastAsia="zh-CN"/>
        </w:rPr>
        <w:t xml:space="preserve">2 </w:t>
      </w:r>
      <w:r w:rsidR="007179FF">
        <w:rPr>
          <w:lang w:eastAsia="zh-CN"/>
        </w:rPr>
        <w:t>–</w:t>
      </w:r>
      <w:r w:rsidRPr="002B4FF6">
        <w:rPr>
          <w:lang w:eastAsia="zh-CN"/>
        </w:rPr>
        <w:t xml:space="preserve"> </w:t>
      </w:r>
      <w:r w:rsidRPr="002B4FF6">
        <w:rPr>
          <w:rFonts w:hint="eastAsia"/>
          <w:lang w:eastAsia="zh-CN"/>
        </w:rPr>
        <w:t>此频率范围保证</w:t>
      </w:r>
      <w:r w:rsidRPr="002B4FF6">
        <w:rPr>
          <w:lang w:eastAsia="zh-CN"/>
        </w:rPr>
        <w:t>f_offset</w:t>
      </w:r>
      <w:r w:rsidRPr="002B4FF6">
        <w:rPr>
          <w:rFonts w:hint="eastAsia"/>
          <w:lang w:eastAsia="zh-CN"/>
        </w:rPr>
        <w:t>的数值范围连续。</w:t>
      </w:r>
    </w:p>
    <w:p w:rsidR="00267E4C" w:rsidRPr="002B4FF6" w:rsidRDefault="00267E4C" w:rsidP="00267E4C">
      <w:pPr>
        <w:pStyle w:val="Note"/>
        <w:rPr>
          <w:lang w:eastAsia="zh-CN"/>
        </w:rPr>
      </w:pPr>
      <w:r w:rsidRPr="002B4FF6">
        <w:rPr>
          <w:rFonts w:hint="eastAsia"/>
          <w:lang w:eastAsia="zh-CN"/>
        </w:rPr>
        <w:t>注</w:t>
      </w:r>
      <w:r>
        <w:rPr>
          <w:lang w:eastAsia="zh-CN"/>
        </w:rPr>
        <w:t xml:space="preserve">3 </w:t>
      </w:r>
      <w:r w:rsidR="007179FF">
        <w:rPr>
          <w:lang w:eastAsia="zh-CN"/>
        </w:rPr>
        <w:t>–</w:t>
      </w:r>
      <w:r w:rsidRPr="002B4FF6">
        <w:rPr>
          <w:lang w:eastAsia="zh-CN"/>
        </w:rPr>
        <w:t xml:space="preserve"> </w:t>
      </w:r>
      <w:r w:rsidRPr="002B4FF6">
        <w:rPr>
          <w:rFonts w:hint="eastAsia"/>
          <w:lang w:eastAsia="zh-CN"/>
        </w:rPr>
        <w:t>当</w:t>
      </w:r>
      <w:r w:rsidRPr="002B4FF6">
        <w:rPr>
          <w:szCs w:val="22"/>
          <w:lang w:eastAsia="zh-CN"/>
        </w:rPr>
        <w:sym w:font="Symbol" w:char="F044"/>
      </w:r>
      <w:r w:rsidRPr="002B4FF6">
        <w:rPr>
          <w:lang w:eastAsia="zh-CN"/>
        </w:rPr>
        <w:t>fmax &lt; 10 MHz</w:t>
      </w:r>
      <w:r w:rsidRPr="002B4FF6">
        <w:rPr>
          <w:rFonts w:hint="eastAsia"/>
          <w:lang w:eastAsia="zh-CN"/>
        </w:rPr>
        <w:t>时，此要求不适用。</w:t>
      </w:r>
    </w:p>
    <w:p w:rsidR="00267E4C" w:rsidRDefault="00267E4C" w:rsidP="00267E4C">
      <w:pPr>
        <w:pStyle w:val="Note"/>
        <w:rPr>
          <w:szCs w:val="24"/>
          <w:lang w:eastAsia="zh-CN"/>
        </w:rPr>
      </w:pPr>
      <w:r w:rsidRPr="002B4FF6">
        <w:rPr>
          <w:rFonts w:hint="eastAsia"/>
          <w:lang w:eastAsia="zh-CN"/>
        </w:rPr>
        <w:t>注</w:t>
      </w:r>
      <w:r>
        <w:rPr>
          <w:lang w:eastAsia="zh-CN"/>
        </w:rPr>
        <w:t xml:space="preserve">4 </w:t>
      </w:r>
      <w:r w:rsidR="007179FF">
        <w:rPr>
          <w:lang w:eastAsia="zh-CN"/>
        </w:rPr>
        <w:t>–</w:t>
      </w:r>
      <w:r w:rsidRPr="002B4FF6">
        <w:rPr>
          <w:lang w:eastAsia="zh-CN"/>
        </w:rPr>
        <w:t xml:space="preserve"> </w:t>
      </w:r>
      <w:r w:rsidRPr="002B4FF6">
        <w:rPr>
          <w:rFonts w:hint="eastAsia"/>
          <w:lang w:eastAsia="zh-CN"/>
        </w:rPr>
        <w:t>对于家用</w:t>
      </w:r>
      <w:r w:rsidRPr="002B4FF6">
        <w:rPr>
          <w:lang w:eastAsia="zh-CN"/>
        </w:rPr>
        <w:t>BS</w:t>
      </w:r>
      <w:r w:rsidRPr="002B4FF6">
        <w:rPr>
          <w:rFonts w:hint="eastAsia"/>
          <w:lang w:eastAsia="zh-CN"/>
        </w:rPr>
        <w:t>，参数</w:t>
      </w:r>
      <w:r w:rsidRPr="002B4FF6">
        <w:rPr>
          <w:lang w:eastAsia="zh-CN"/>
        </w:rPr>
        <w:t>P</w:t>
      </w:r>
      <w:r w:rsidRPr="002B4FF6">
        <w:rPr>
          <w:rFonts w:hint="eastAsia"/>
          <w:lang w:eastAsia="zh-CN"/>
        </w:rPr>
        <w:t>规定为家庭</w:t>
      </w:r>
      <w:r w:rsidRPr="002B4FF6">
        <w:rPr>
          <w:lang w:eastAsia="zh-CN"/>
        </w:rPr>
        <w:t>BS</w:t>
      </w:r>
      <w:r w:rsidRPr="002B4FF6">
        <w:rPr>
          <w:rFonts w:hint="eastAsia"/>
          <w:lang w:eastAsia="zh-CN"/>
        </w:rPr>
        <w:t>所有发射天线端口的汇聚最大功率。</w:t>
      </w:r>
    </w:p>
    <w:p w:rsidR="00253061" w:rsidRPr="00B45242" w:rsidRDefault="00253061" w:rsidP="00253061">
      <w:pPr>
        <w:pStyle w:val="Heading1"/>
        <w:rPr>
          <w:szCs w:val="24"/>
          <w:lang w:eastAsia="zh-CN"/>
        </w:rPr>
      </w:pPr>
      <w:r w:rsidRPr="00B45242">
        <w:rPr>
          <w:szCs w:val="24"/>
          <w:lang w:eastAsia="zh-CN"/>
        </w:rPr>
        <w:t>3</w:t>
      </w:r>
      <w:r w:rsidRPr="00B45242">
        <w:rPr>
          <w:szCs w:val="24"/>
          <w:lang w:eastAsia="zh-CN"/>
        </w:rPr>
        <w:tab/>
        <w:t>ACLR</w:t>
      </w:r>
      <w:bookmarkEnd w:id="134"/>
      <w:bookmarkEnd w:id="143"/>
      <w:bookmarkEnd w:id="144"/>
    </w:p>
    <w:p w:rsidR="00253061" w:rsidRDefault="00253061" w:rsidP="00267E4C">
      <w:pPr>
        <w:ind w:firstLineChars="200" w:firstLine="480"/>
        <w:rPr>
          <w:lang w:eastAsia="zh-CN"/>
        </w:rPr>
      </w:pPr>
      <w:r>
        <w:rPr>
          <w:lang w:eastAsia="zh-CN"/>
        </w:rPr>
        <w:t>ACLR</w:t>
      </w:r>
      <w:r>
        <w:rPr>
          <w:rFonts w:hint="eastAsia"/>
          <w:lang w:eastAsia="zh-CN"/>
        </w:rPr>
        <w:t>是</w:t>
      </w:r>
      <w:r>
        <w:rPr>
          <w:rFonts w:ascii="SimSun" w:hAnsi="SimSun" w:cs="SimSun" w:hint="eastAsia"/>
          <w:lang w:eastAsia="zh-CN"/>
        </w:rPr>
        <w:t>发</w:t>
      </w:r>
      <w:r>
        <w:rPr>
          <w:rFonts w:hint="eastAsia"/>
          <w:lang w:eastAsia="zh-CN"/>
        </w:rPr>
        <w:t>射功率与相</w:t>
      </w:r>
      <w:r>
        <w:rPr>
          <w:rFonts w:ascii="SimSun" w:hAnsi="SimSun" w:cs="SimSun" w:hint="eastAsia"/>
          <w:lang w:eastAsia="zh-CN"/>
        </w:rPr>
        <w:t>邻</w:t>
      </w:r>
      <w:r>
        <w:rPr>
          <w:rFonts w:hint="eastAsia"/>
          <w:lang w:eastAsia="zh-CN"/>
        </w:rPr>
        <w:t>信道中接收机</w:t>
      </w:r>
      <w:r>
        <w:rPr>
          <w:rFonts w:ascii="SimSun" w:hAnsi="SimSun" w:cs="SimSun" w:hint="eastAsia"/>
          <w:lang w:eastAsia="zh-CN"/>
        </w:rPr>
        <w:t>滤</w:t>
      </w:r>
      <w:r>
        <w:rPr>
          <w:rFonts w:hint="eastAsia"/>
          <w:lang w:eastAsia="zh-CN"/>
        </w:rPr>
        <w:t>波器后</w:t>
      </w:r>
      <w:r>
        <w:rPr>
          <w:rFonts w:ascii="SimSun" w:hAnsi="SimSun" w:cs="SimSun" w:hint="eastAsia"/>
          <w:lang w:eastAsia="zh-CN"/>
        </w:rPr>
        <w:t>测</w:t>
      </w:r>
      <w:r>
        <w:rPr>
          <w:rFonts w:hint="eastAsia"/>
          <w:lang w:eastAsia="zh-CN"/>
        </w:rPr>
        <w:t>得的功率之比。</w:t>
      </w:r>
    </w:p>
    <w:p w:rsidR="00253061" w:rsidRPr="00B45242" w:rsidRDefault="00253061" w:rsidP="00253061">
      <w:pPr>
        <w:pStyle w:val="Heading2"/>
        <w:rPr>
          <w:szCs w:val="24"/>
          <w:lang w:val="en-US" w:eastAsia="zh-CN"/>
        </w:rPr>
      </w:pPr>
      <w:r w:rsidRPr="00B45242">
        <w:rPr>
          <w:szCs w:val="24"/>
          <w:lang w:val="en-US" w:eastAsia="zh-CN"/>
        </w:rPr>
        <w:t>3.1</w:t>
      </w:r>
      <w:r w:rsidRPr="00B45242">
        <w:rPr>
          <w:szCs w:val="24"/>
          <w:lang w:val="en-US" w:eastAsia="zh-CN"/>
        </w:rPr>
        <w:tab/>
      </w:r>
      <w:r w:rsidRPr="00B45242">
        <w:rPr>
          <w:rFonts w:eastAsia="??" w:cs="??" w:hint="eastAsia"/>
          <w:szCs w:val="24"/>
          <w:lang w:val="en-US" w:eastAsia="zh-CN"/>
        </w:rPr>
        <w:t>用于</w:t>
      </w:r>
      <w:r w:rsidRPr="00B45242">
        <w:rPr>
          <w:szCs w:val="24"/>
          <w:lang w:val="en-US" w:eastAsia="zh-CN"/>
        </w:rPr>
        <w:t>UTRA</w:t>
      </w:r>
      <w:r w:rsidRPr="00B45242">
        <w:rPr>
          <w:rFonts w:eastAsia="??" w:cs="??" w:hint="eastAsia"/>
          <w:szCs w:val="24"/>
          <w:lang w:val="en-US" w:eastAsia="zh-CN"/>
        </w:rPr>
        <w:t>的</w:t>
      </w:r>
      <w:r w:rsidRPr="00B45242">
        <w:rPr>
          <w:szCs w:val="24"/>
          <w:lang w:val="en-US" w:eastAsia="zh-CN"/>
        </w:rPr>
        <w:t>ACLR</w:t>
      </w:r>
    </w:p>
    <w:p w:rsidR="00253061" w:rsidRDefault="00253061" w:rsidP="00267E4C">
      <w:pPr>
        <w:ind w:firstLineChars="200" w:firstLine="480"/>
        <w:rPr>
          <w:lang w:eastAsia="zh-CN"/>
        </w:rPr>
      </w:pPr>
      <w:r>
        <w:rPr>
          <w:rFonts w:ascii="SimSun" w:hAnsi="SimSun" w:cs="SimSun" w:hint="eastAsia"/>
          <w:lang w:eastAsia="zh-CN"/>
        </w:rPr>
        <w:t>对</w:t>
      </w:r>
      <w:r>
        <w:rPr>
          <w:rFonts w:hint="eastAsia"/>
          <w:lang w:eastAsia="zh-CN"/>
        </w:rPr>
        <w:t>于</w:t>
      </w:r>
      <w:r>
        <w:rPr>
          <w:lang w:eastAsia="zh-CN"/>
        </w:rPr>
        <w:t>UTRA</w:t>
      </w:r>
      <w:r>
        <w:rPr>
          <w:rFonts w:hint="eastAsia"/>
          <w:lang w:eastAsia="zh-CN"/>
        </w:rPr>
        <w:t>，</w:t>
      </w:r>
      <w:r>
        <w:rPr>
          <w:rFonts w:ascii="SimSun" w:hAnsi="SimSun" w:cs="SimSun" w:hint="eastAsia"/>
          <w:lang w:eastAsia="zh-CN"/>
        </w:rPr>
        <w:t>发</w:t>
      </w:r>
      <w:r>
        <w:rPr>
          <w:rFonts w:hint="eastAsia"/>
          <w:lang w:eastAsia="zh-CN"/>
        </w:rPr>
        <w:t>射的功率和接收的功率的测量都通</w:t>
      </w:r>
      <w:r>
        <w:rPr>
          <w:rFonts w:ascii="SimSun" w:hAnsi="SimSun" w:cs="SimSun" w:hint="eastAsia"/>
          <w:lang w:eastAsia="zh-CN"/>
        </w:rPr>
        <w:t>过</w:t>
      </w:r>
      <w:r>
        <w:rPr>
          <w:rFonts w:hint="eastAsia"/>
          <w:lang w:eastAsia="zh-CN"/>
        </w:rPr>
        <w:t>一个噪声功率</w:t>
      </w:r>
      <w:r>
        <w:rPr>
          <w:rFonts w:ascii="SimSun" w:hAnsi="SimSun" w:cs="SimSun" w:hint="eastAsia"/>
          <w:lang w:eastAsia="zh-CN"/>
        </w:rPr>
        <w:t>带宽</w:t>
      </w:r>
      <w:r>
        <w:rPr>
          <w:rFonts w:hint="eastAsia"/>
          <w:lang w:eastAsia="zh-CN"/>
        </w:rPr>
        <w:t>等于</w:t>
      </w:r>
      <w:r>
        <w:rPr>
          <w:rFonts w:ascii="SimSun" w:hAnsi="SimSun" w:cs="SimSun" w:hint="eastAsia"/>
          <w:lang w:eastAsia="zh-CN"/>
        </w:rPr>
        <w:t>码</w:t>
      </w:r>
      <w:r>
        <w:rPr>
          <w:rFonts w:hint="eastAsia"/>
          <w:lang w:eastAsia="zh-CN"/>
        </w:rPr>
        <w:t>片速率的匹配</w:t>
      </w:r>
      <w:r>
        <w:rPr>
          <w:rFonts w:ascii="SimSun" w:hAnsi="SimSun" w:cs="SimSun" w:hint="eastAsia"/>
          <w:lang w:eastAsia="zh-CN"/>
        </w:rPr>
        <w:t>滤</w:t>
      </w:r>
      <w:r>
        <w:rPr>
          <w:rFonts w:hint="eastAsia"/>
          <w:lang w:eastAsia="zh-CN"/>
        </w:rPr>
        <w:t>波器（</w:t>
      </w:r>
      <w:r>
        <w:rPr>
          <w:rFonts w:ascii="SimSun" w:hAnsi="SimSun" w:cs="SimSun" w:hint="eastAsia"/>
          <w:lang w:eastAsia="zh-CN"/>
        </w:rPr>
        <w:t>开</w:t>
      </w:r>
      <w:r>
        <w:rPr>
          <w:rFonts w:hint="eastAsia"/>
          <w:lang w:eastAsia="zh-CN"/>
        </w:rPr>
        <w:t>平方升余弦且</w:t>
      </w:r>
      <w:r>
        <w:rPr>
          <w:rFonts w:ascii="SimSun" w:hAnsi="SimSun" w:cs="SimSun" w:hint="eastAsia"/>
          <w:lang w:eastAsia="zh-CN"/>
        </w:rPr>
        <w:t>滚</w:t>
      </w:r>
      <w:r>
        <w:rPr>
          <w:rFonts w:hint="eastAsia"/>
          <w:lang w:eastAsia="zh-CN"/>
        </w:rPr>
        <w:t>降因子</w:t>
      </w:r>
      <w:r>
        <w:rPr>
          <w:lang w:eastAsia="zh-CN"/>
        </w:rPr>
        <w:t>0.22</w:t>
      </w:r>
      <w:r>
        <w:rPr>
          <w:rFonts w:hint="eastAsia"/>
          <w:lang w:eastAsia="zh-CN"/>
        </w:rPr>
        <w:t>）</w:t>
      </w:r>
      <w:r>
        <w:rPr>
          <w:rFonts w:ascii="SimSun" w:hAnsi="SimSun" w:cs="SimSun" w:hint="eastAsia"/>
          <w:lang w:eastAsia="zh-CN"/>
        </w:rPr>
        <w:t>进行</w:t>
      </w:r>
      <w:r>
        <w:rPr>
          <w:rFonts w:hint="eastAsia"/>
          <w:lang w:eastAsia="zh-CN"/>
        </w:rPr>
        <w:t>。</w:t>
      </w:r>
      <w:r>
        <w:rPr>
          <w:rFonts w:ascii="SimSun" w:hAnsi="SimSun" w:cs="SimSun" w:hint="eastAsia"/>
          <w:lang w:eastAsia="zh-CN"/>
        </w:rPr>
        <w:t>该</w:t>
      </w:r>
      <w:r>
        <w:rPr>
          <w:rFonts w:hint="eastAsia"/>
          <w:lang w:eastAsia="zh-CN"/>
        </w:rPr>
        <w:t>要求</w:t>
      </w:r>
      <w:r>
        <w:rPr>
          <w:rFonts w:ascii="SimSun" w:hAnsi="SimSun" w:cs="SimSun" w:hint="eastAsia"/>
          <w:lang w:eastAsia="zh-CN"/>
        </w:rPr>
        <w:t>应</w:t>
      </w:r>
      <w:r>
        <w:rPr>
          <w:rFonts w:hint="eastAsia"/>
          <w:lang w:eastAsia="zh-CN"/>
        </w:rPr>
        <w:t>可以用于所考</w:t>
      </w:r>
      <w:r>
        <w:rPr>
          <w:rFonts w:ascii="SimSun" w:hAnsi="SimSun" w:cs="SimSun" w:hint="eastAsia"/>
          <w:lang w:eastAsia="zh-CN"/>
        </w:rPr>
        <w:t>虑</w:t>
      </w:r>
      <w:r>
        <w:rPr>
          <w:rFonts w:hint="eastAsia"/>
          <w:lang w:eastAsia="zh-CN"/>
        </w:rPr>
        <w:t>的所有</w:t>
      </w:r>
      <w:r>
        <w:rPr>
          <w:rFonts w:ascii="SimSun" w:hAnsi="SimSun" w:cs="SimSun" w:hint="eastAsia"/>
          <w:lang w:eastAsia="zh-CN"/>
        </w:rPr>
        <w:t>发</w:t>
      </w:r>
      <w:r>
        <w:rPr>
          <w:rFonts w:hint="eastAsia"/>
          <w:lang w:eastAsia="zh-CN"/>
        </w:rPr>
        <w:t>射机的</w:t>
      </w:r>
      <w:r>
        <w:rPr>
          <w:rFonts w:ascii="SimSun" w:hAnsi="SimSun" w:cs="SimSun" w:hint="eastAsia"/>
          <w:lang w:eastAsia="zh-CN"/>
        </w:rPr>
        <w:t>类</w:t>
      </w:r>
      <w:r>
        <w:rPr>
          <w:rFonts w:hint="eastAsia"/>
          <w:lang w:eastAsia="zh-CN"/>
        </w:rPr>
        <w:t>型（</w:t>
      </w:r>
      <w:r>
        <w:rPr>
          <w:rFonts w:ascii="SimSun" w:hAnsi="SimSun" w:cs="SimSun" w:hint="eastAsia"/>
          <w:lang w:eastAsia="zh-CN"/>
        </w:rPr>
        <w:t>单载</w:t>
      </w:r>
      <w:r>
        <w:rPr>
          <w:rFonts w:hint="eastAsia"/>
          <w:lang w:eastAsia="zh-CN"/>
        </w:rPr>
        <w:t>波或多</w:t>
      </w:r>
      <w:r>
        <w:rPr>
          <w:rFonts w:ascii="SimSun" w:hAnsi="SimSun" w:cs="SimSun" w:hint="eastAsia"/>
          <w:lang w:eastAsia="zh-CN"/>
        </w:rPr>
        <w:t>载</w:t>
      </w:r>
      <w:r>
        <w:rPr>
          <w:rFonts w:hint="eastAsia"/>
          <w:lang w:eastAsia="zh-CN"/>
        </w:rPr>
        <w:t>波的）。它适用于制造商</w:t>
      </w:r>
      <w:r>
        <w:rPr>
          <w:rFonts w:ascii="SimSun" w:hAnsi="SimSun" w:cs="SimSun" w:hint="eastAsia"/>
          <w:lang w:eastAsia="zh-CN"/>
        </w:rPr>
        <w:t>规格</w:t>
      </w:r>
      <w:r>
        <w:rPr>
          <w:rFonts w:hint="eastAsia"/>
          <w:lang w:eastAsia="zh-CN"/>
        </w:rPr>
        <w:t>所</w:t>
      </w:r>
      <w:r>
        <w:rPr>
          <w:rFonts w:ascii="SimSun" w:hAnsi="SimSun" w:cs="SimSun" w:hint="eastAsia"/>
          <w:lang w:eastAsia="zh-CN"/>
        </w:rPr>
        <w:t>预</w:t>
      </w:r>
      <w:r>
        <w:rPr>
          <w:rFonts w:hint="eastAsia"/>
          <w:lang w:eastAsia="zh-CN"/>
        </w:rPr>
        <w:t>知的所有</w:t>
      </w:r>
      <w:r>
        <w:rPr>
          <w:rFonts w:ascii="SimSun" w:hAnsi="SimSun" w:cs="SimSun" w:hint="eastAsia"/>
          <w:lang w:eastAsia="zh-CN"/>
        </w:rPr>
        <w:t>发</w:t>
      </w:r>
      <w:r>
        <w:rPr>
          <w:rFonts w:hint="eastAsia"/>
          <w:lang w:eastAsia="zh-CN"/>
        </w:rPr>
        <w:t>射模式。</w:t>
      </w:r>
    </w:p>
    <w:p w:rsidR="00253061" w:rsidRDefault="00253061" w:rsidP="00267E4C">
      <w:pPr>
        <w:ind w:firstLineChars="200" w:firstLine="480"/>
        <w:rPr>
          <w:lang w:eastAsia="zh-CN"/>
        </w:rPr>
      </w:pPr>
      <w:r>
        <w:rPr>
          <w:rFonts w:hint="eastAsia"/>
          <w:lang w:eastAsia="zh-CN"/>
        </w:rPr>
        <w:t>具有</w:t>
      </w:r>
      <w:r>
        <w:rPr>
          <w:rFonts w:ascii="SimSun" w:hAnsi="SimSun" w:cs="SimSun" w:hint="eastAsia"/>
          <w:lang w:eastAsia="zh-CN"/>
        </w:rPr>
        <w:t>连续载频</w:t>
      </w:r>
      <w:r>
        <w:rPr>
          <w:rFonts w:hint="eastAsia"/>
          <w:lang w:eastAsia="zh-CN"/>
        </w:rPr>
        <w:t>的</w:t>
      </w:r>
      <w:r>
        <w:rPr>
          <w:rFonts w:ascii="SimSun" w:hAnsi="SimSun" w:cs="SimSun" w:hint="eastAsia"/>
          <w:lang w:eastAsia="zh-CN"/>
        </w:rPr>
        <w:t>单载</w:t>
      </w:r>
      <w:r>
        <w:rPr>
          <w:rFonts w:hint="eastAsia"/>
          <w:lang w:eastAsia="zh-CN"/>
        </w:rPr>
        <w:t>波或多</w:t>
      </w:r>
      <w:r>
        <w:rPr>
          <w:rFonts w:ascii="SimSun" w:hAnsi="SimSun" w:cs="SimSun" w:hint="eastAsia"/>
          <w:lang w:eastAsia="zh-CN"/>
        </w:rPr>
        <w:t>载</w:t>
      </w:r>
      <w:r>
        <w:rPr>
          <w:rFonts w:hint="eastAsia"/>
          <w:lang w:eastAsia="zh-CN"/>
        </w:rPr>
        <w:t>波</w:t>
      </w:r>
      <w:r>
        <w:rPr>
          <w:lang w:eastAsia="zh-CN"/>
        </w:rPr>
        <w:t>BS</w:t>
      </w:r>
      <w:r>
        <w:rPr>
          <w:rFonts w:hint="eastAsia"/>
          <w:lang w:eastAsia="zh-CN"/>
        </w:rPr>
        <w:t>的</w:t>
      </w:r>
      <w:r>
        <w:rPr>
          <w:lang w:eastAsia="zh-CN"/>
        </w:rPr>
        <w:t>ACLR</w:t>
      </w:r>
      <w:r>
        <w:rPr>
          <w:rFonts w:hint="eastAsia"/>
          <w:lang w:eastAsia="zh-CN"/>
        </w:rPr>
        <w:t>，</w:t>
      </w:r>
      <w:r>
        <w:rPr>
          <w:rFonts w:ascii="SimSun" w:hAnsi="SimSun" w:cs="SimSun" w:hint="eastAsia"/>
          <w:lang w:eastAsia="zh-CN"/>
        </w:rPr>
        <w:t>应</w:t>
      </w:r>
      <w:r>
        <w:rPr>
          <w:rFonts w:hint="eastAsia"/>
          <w:lang w:eastAsia="zh-CN"/>
        </w:rPr>
        <w:t>高于表</w:t>
      </w:r>
      <w:r>
        <w:rPr>
          <w:lang w:val="en-US" w:eastAsia="zh-CN"/>
        </w:rPr>
        <w:t>44</w:t>
      </w:r>
      <w:r>
        <w:rPr>
          <w:rFonts w:eastAsia="MS P??"/>
          <w:lang w:val="en-US" w:eastAsia="zh-CN"/>
        </w:rPr>
        <w:t>Aa</w:t>
      </w:r>
      <w:r w:rsidR="00267E4C">
        <w:rPr>
          <w:rFonts w:hint="eastAsia"/>
          <w:lang w:val="en-US" w:eastAsia="zh-CN"/>
        </w:rPr>
        <w:t>)</w:t>
      </w:r>
      <w:r>
        <w:rPr>
          <w:rFonts w:hint="eastAsia"/>
          <w:lang w:val="en-US" w:eastAsia="zh-CN"/>
        </w:rPr>
        <w:t>至</w:t>
      </w:r>
      <w:r>
        <w:rPr>
          <w:lang w:val="en-US" w:eastAsia="zh-CN"/>
        </w:rPr>
        <w:t>44</w:t>
      </w:r>
      <w:r>
        <w:rPr>
          <w:rFonts w:eastAsia="MS P??"/>
          <w:lang w:val="en-US" w:eastAsia="zh-CN"/>
        </w:rPr>
        <w:t>Ac</w:t>
      </w:r>
      <w:r w:rsidR="00267E4C">
        <w:rPr>
          <w:rFonts w:hint="eastAsia"/>
          <w:lang w:val="en-US" w:eastAsia="zh-CN"/>
        </w:rPr>
        <w:t>)</w:t>
      </w:r>
      <w:r>
        <w:rPr>
          <w:rFonts w:ascii="SimSun" w:hAnsi="SimSun" w:cs="SimSun" w:hint="eastAsia"/>
          <w:lang w:val="en-US" w:eastAsia="zh-CN"/>
        </w:rPr>
        <w:t>规</w:t>
      </w:r>
      <w:r>
        <w:rPr>
          <w:rFonts w:hint="eastAsia"/>
          <w:lang w:val="en-US" w:eastAsia="zh-CN"/>
        </w:rPr>
        <w:t>定的</w:t>
      </w:r>
      <w:r>
        <w:rPr>
          <w:rFonts w:ascii="SimSun" w:hAnsi="SimSun" w:cs="SimSun" w:hint="eastAsia"/>
          <w:lang w:eastAsia="zh-CN"/>
        </w:rPr>
        <w:t>值</w:t>
      </w:r>
      <w:r>
        <w:rPr>
          <w:rFonts w:hint="eastAsia"/>
          <w:lang w:eastAsia="zh-CN"/>
        </w:rPr>
        <w:t>。</w:t>
      </w:r>
    </w:p>
    <w:p w:rsidR="00253061" w:rsidRDefault="00253061" w:rsidP="00253061">
      <w:pPr>
        <w:pStyle w:val="TableNo"/>
        <w:rPr>
          <w:rFonts w:eastAsia="MS P??"/>
          <w:lang w:val="en-US"/>
        </w:rPr>
      </w:pPr>
      <w:r>
        <w:rPr>
          <w:rFonts w:ascii="SimSun" w:hAnsi="SimSun" w:cs="??" w:hint="eastAsia"/>
          <w:lang w:val="en-US"/>
        </w:rPr>
        <w:lastRenderedPageBreak/>
        <w:t>表</w:t>
      </w:r>
      <w:r>
        <w:rPr>
          <w:lang w:val="en-US" w:eastAsia="zh-CN"/>
        </w:rPr>
        <w:t>44</w:t>
      </w:r>
      <w:r>
        <w:rPr>
          <w:rFonts w:eastAsia="MS P??"/>
          <w:lang w:val="en-US"/>
        </w:rPr>
        <w:t>A</w:t>
      </w:r>
    </w:p>
    <w:p w:rsidR="00253061" w:rsidRPr="00C73229" w:rsidRDefault="00253061" w:rsidP="00267E4C">
      <w:pPr>
        <w:pStyle w:val="Tabletitle"/>
      </w:pPr>
      <w:r w:rsidRPr="00C73229">
        <w:t>a</w:t>
      </w:r>
      <w:r w:rsidR="00267E4C">
        <w:t>)</w:t>
      </w:r>
      <w:r w:rsidRPr="00C73229">
        <w:t> </w:t>
      </w:r>
      <w:r w:rsidRPr="00C73229">
        <w:rPr>
          <w:rFonts w:hint="eastAsia"/>
        </w:rPr>
        <w:t>对</w:t>
      </w:r>
      <w:r w:rsidRPr="00C73229">
        <w:t>3.84 Mchip/s TDD</w:t>
      </w:r>
      <w:r w:rsidRPr="00C73229">
        <w:rPr>
          <w:rFonts w:hint="eastAsia"/>
        </w:rPr>
        <w:t>模式的</w:t>
      </w:r>
      <w:r w:rsidRPr="00C73229">
        <w:t>BS ACLR</w:t>
      </w:r>
      <w:r w:rsidRPr="00C73229">
        <w:rPr>
          <w:rFonts w:hint="eastAsia"/>
        </w:rPr>
        <w:t>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25"/>
        <w:gridCol w:w="2912"/>
      </w:tblGrid>
      <w:tr w:rsidR="00253061" w:rsidRPr="002B4FF6" w:rsidTr="00267E4C">
        <w:trPr>
          <w:jc w:val="center"/>
        </w:trPr>
        <w:tc>
          <w:tcPr>
            <w:tcW w:w="5825" w:type="dxa"/>
            <w:tcBorders>
              <w:top w:val="single" w:sz="4" w:space="0" w:color="auto"/>
              <w:bottom w:val="single" w:sz="4" w:space="0" w:color="auto"/>
              <w:right w:val="single" w:sz="4" w:space="0" w:color="auto"/>
            </w:tcBorders>
          </w:tcPr>
          <w:p w:rsidR="00253061" w:rsidRPr="00267E4C" w:rsidRDefault="00253061" w:rsidP="00267E4C">
            <w:pPr>
              <w:pStyle w:val="Tablehead"/>
            </w:pPr>
            <w:r w:rsidRPr="00267E4C">
              <w:rPr>
                <w:rFonts w:hint="eastAsia"/>
              </w:rPr>
              <w:t>低于使用的第一个载频或高于使用的最后一个</w:t>
            </w:r>
            <w:r w:rsidR="00267E4C" w:rsidRPr="00267E4C">
              <w:br/>
            </w:r>
            <w:r w:rsidRPr="00267E4C">
              <w:rPr>
                <w:rFonts w:hint="eastAsia"/>
              </w:rPr>
              <w:t>载频的</w:t>
            </w:r>
            <w:r w:rsidRPr="00267E4C">
              <w:t>BS</w:t>
            </w:r>
            <w:r w:rsidRPr="00267E4C">
              <w:rPr>
                <w:rFonts w:hint="eastAsia"/>
              </w:rPr>
              <w:t>相邻信道偏移</w:t>
            </w:r>
            <w:r w:rsidRPr="00267E4C">
              <w:br/>
            </w:r>
            <w:r w:rsidRPr="00267E4C">
              <w:rPr>
                <w:rFonts w:hint="eastAsia"/>
              </w:rPr>
              <w:t>（</w:t>
            </w:r>
            <w:r w:rsidRPr="00267E4C">
              <w:t>MHz</w:t>
            </w:r>
            <w:r w:rsidRPr="00267E4C">
              <w:rPr>
                <w:rFonts w:hint="eastAsia"/>
              </w:rPr>
              <w:t>）</w:t>
            </w:r>
          </w:p>
        </w:tc>
        <w:tc>
          <w:tcPr>
            <w:tcW w:w="2912" w:type="dxa"/>
            <w:tcBorders>
              <w:top w:val="single" w:sz="4" w:space="0" w:color="auto"/>
              <w:left w:val="single" w:sz="4" w:space="0" w:color="auto"/>
              <w:bottom w:val="single" w:sz="4" w:space="0" w:color="auto"/>
            </w:tcBorders>
          </w:tcPr>
          <w:p w:rsidR="00253061" w:rsidRPr="00267E4C" w:rsidRDefault="00253061" w:rsidP="00267E4C">
            <w:pPr>
              <w:pStyle w:val="Tablehead"/>
            </w:pPr>
            <w:r w:rsidRPr="00267E4C">
              <w:t>ACLR</w:t>
            </w:r>
            <w:r w:rsidRPr="00267E4C">
              <w:rPr>
                <w:rFonts w:hint="eastAsia"/>
              </w:rPr>
              <w:t>限值</w:t>
            </w:r>
            <w:r w:rsidRPr="00267E4C">
              <w:br/>
            </w:r>
            <w:r w:rsidRPr="00267E4C">
              <w:rPr>
                <w:rFonts w:hint="eastAsia"/>
              </w:rPr>
              <w:t>（</w:t>
            </w:r>
            <w:r w:rsidRPr="00267E4C">
              <w:t>dB</w:t>
            </w:r>
            <w:r w:rsidRPr="00267E4C">
              <w:rPr>
                <w:rFonts w:hint="eastAsia"/>
              </w:rPr>
              <w:t>）</w:t>
            </w:r>
          </w:p>
        </w:tc>
      </w:tr>
      <w:tr w:rsidR="00253061" w:rsidRPr="002B4FF6" w:rsidTr="00267E4C">
        <w:trPr>
          <w:jc w:val="center"/>
        </w:trPr>
        <w:tc>
          <w:tcPr>
            <w:tcW w:w="5825" w:type="dxa"/>
            <w:tcBorders>
              <w:top w:val="single" w:sz="4" w:space="0" w:color="auto"/>
              <w:bottom w:val="single" w:sz="4" w:space="0" w:color="auto"/>
              <w:right w:val="single" w:sz="4" w:space="0" w:color="auto"/>
            </w:tcBorders>
          </w:tcPr>
          <w:p w:rsidR="00253061" w:rsidRPr="002B4FF6" w:rsidRDefault="00253061" w:rsidP="00FF6C46">
            <w:pPr>
              <w:pStyle w:val="Tabletext"/>
              <w:spacing w:before="0" w:after="0"/>
              <w:jc w:val="center"/>
            </w:pPr>
            <w:r w:rsidRPr="002B4FF6">
              <w:t>5</w:t>
            </w:r>
          </w:p>
        </w:tc>
        <w:tc>
          <w:tcPr>
            <w:tcW w:w="2912" w:type="dxa"/>
            <w:tcBorders>
              <w:top w:val="single" w:sz="4" w:space="0" w:color="auto"/>
              <w:left w:val="single" w:sz="4" w:space="0" w:color="auto"/>
              <w:bottom w:val="single" w:sz="4" w:space="0" w:color="auto"/>
            </w:tcBorders>
          </w:tcPr>
          <w:p w:rsidR="00253061" w:rsidRPr="002B4FF6" w:rsidRDefault="00253061" w:rsidP="00FF6C46">
            <w:pPr>
              <w:pStyle w:val="Tabletext"/>
              <w:spacing w:before="0" w:after="0"/>
              <w:jc w:val="center"/>
            </w:pPr>
            <w:r w:rsidRPr="002B4FF6">
              <w:t>44.2</w:t>
            </w:r>
          </w:p>
        </w:tc>
      </w:tr>
      <w:tr w:rsidR="00253061" w:rsidRPr="002B4FF6" w:rsidTr="00267E4C">
        <w:trPr>
          <w:jc w:val="center"/>
        </w:trPr>
        <w:tc>
          <w:tcPr>
            <w:tcW w:w="5825" w:type="dxa"/>
            <w:tcBorders>
              <w:top w:val="single" w:sz="4" w:space="0" w:color="auto"/>
              <w:bottom w:val="single" w:sz="4" w:space="0" w:color="auto"/>
              <w:right w:val="single" w:sz="4" w:space="0" w:color="auto"/>
            </w:tcBorders>
          </w:tcPr>
          <w:p w:rsidR="00253061" w:rsidRPr="002B4FF6" w:rsidRDefault="00253061" w:rsidP="00FF6C46">
            <w:pPr>
              <w:pStyle w:val="Tabletext"/>
              <w:spacing w:before="0" w:after="0"/>
              <w:jc w:val="center"/>
            </w:pPr>
            <w:r w:rsidRPr="002B4FF6">
              <w:t>10</w:t>
            </w:r>
          </w:p>
        </w:tc>
        <w:tc>
          <w:tcPr>
            <w:tcW w:w="2912" w:type="dxa"/>
            <w:tcBorders>
              <w:top w:val="single" w:sz="4" w:space="0" w:color="auto"/>
              <w:left w:val="single" w:sz="4" w:space="0" w:color="auto"/>
              <w:bottom w:val="single" w:sz="4" w:space="0" w:color="auto"/>
            </w:tcBorders>
          </w:tcPr>
          <w:p w:rsidR="00253061" w:rsidRPr="002B4FF6" w:rsidRDefault="00253061" w:rsidP="00FF6C46">
            <w:pPr>
              <w:pStyle w:val="Tabletext"/>
              <w:spacing w:before="0" w:after="0"/>
              <w:jc w:val="center"/>
            </w:pPr>
            <w:r w:rsidRPr="002B4FF6">
              <w:t>54.2</w:t>
            </w:r>
          </w:p>
        </w:tc>
      </w:tr>
    </w:tbl>
    <w:p w:rsidR="00267E4C" w:rsidRDefault="00267E4C" w:rsidP="00267E4C">
      <w:pPr>
        <w:spacing w:before="0"/>
      </w:pPr>
    </w:p>
    <w:p w:rsidR="00253061" w:rsidRPr="00C73229" w:rsidRDefault="00253061" w:rsidP="00267E4C">
      <w:pPr>
        <w:pStyle w:val="Tabletitle"/>
      </w:pPr>
      <w:r w:rsidRPr="00C73229">
        <w:t>b</w:t>
      </w:r>
      <w:r w:rsidR="00267E4C">
        <w:t>)</w:t>
      </w:r>
      <w:r w:rsidRPr="00C73229">
        <w:t> </w:t>
      </w:r>
      <w:r w:rsidRPr="00C73229">
        <w:rPr>
          <w:rFonts w:hint="eastAsia"/>
        </w:rPr>
        <w:t>对</w:t>
      </w:r>
      <w:r w:rsidRPr="00C73229">
        <w:t>1.28 Mchip/s TDD</w:t>
      </w:r>
      <w:r w:rsidRPr="00C73229">
        <w:rPr>
          <w:rFonts w:hint="eastAsia"/>
        </w:rPr>
        <w:t>模式的</w:t>
      </w:r>
      <w:r w:rsidRPr="00C73229">
        <w:t>BS ACLR</w:t>
      </w:r>
      <w:r w:rsidRPr="00C73229">
        <w:rPr>
          <w:rFonts w:hint="eastAsia"/>
        </w:rPr>
        <w:t>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61"/>
        <w:gridCol w:w="2930"/>
      </w:tblGrid>
      <w:tr w:rsidR="00253061" w:rsidRPr="002B4FF6" w:rsidTr="00267E4C">
        <w:trPr>
          <w:jc w:val="center"/>
        </w:trPr>
        <w:tc>
          <w:tcPr>
            <w:tcW w:w="5861" w:type="dxa"/>
            <w:tcBorders>
              <w:top w:val="single" w:sz="4" w:space="0" w:color="auto"/>
              <w:bottom w:val="single" w:sz="4" w:space="0" w:color="auto"/>
              <w:right w:val="single" w:sz="4" w:space="0" w:color="auto"/>
            </w:tcBorders>
          </w:tcPr>
          <w:p w:rsidR="00253061" w:rsidRPr="002B4FF6" w:rsidRDefault="00253061" w:rsidP="00FF6C46">
            <w:pPr>
              <w:pStyle w:val="Tablehead"/>
              <w:rPr>
                <w:lang w:val="en-US" w:eastAsia="zh-CN"/>
              </w:rPr>
            </w:pPr>
            <w:r w:rsidRPr="002B4FF6">
              <w:rPr>
                <w:rFonts w:cs="??" w:hint="eastAsia"/>
                <w:lang w:eastAsia="zh-CN"/>
              </w:rPr>
              <w:t>低于使用的第一个</w:t>
            </w:r>
            <w:r w:rsidRPr="002B4FF6">
              <w:rPr>
                <w:rFonts w:ascii="SimSun" w:hAnsi="SimSun" w:cs="SimSun" w:hint="eastAsia"/>
                <w:lang w:eastAsia="zh-CN"/>
              </w:rPr>
              <w:t>载频</w:t>
            </w:r>
            <w:r w:rsidRPr="002B4FF6">
              <w:rPr>
                <w:rFonts w:cs="??" w:hint="eastAsia"/>
                <w:lang w:eastAsia="zh-CN"/>
              </w:rPr>
              <w:t>或高于使用的最后一个</w:t>
            </w:r>
            <w:r w:rsidR="00267E4C">
              <w:rPr>
                <w:rFonts w:cs="??"/>
                <w:lang w:eastAsia="zh-CN"/>
              </w:rPr>
              <w:br/>
            </w:r>
            <w:r w:rsidRPr="002B4FF6">
              <w:rPr>
                <w:rFonts w:ascii="SimSun" w:hAnsi="SimSun" w:cs="SimSun" w:hint="eastAsia"/>
                <w:lang w:eastAsia="zh-CN"/>
              </w:rPr>
              <w:t>载频</w:t>
            </w:r>
            <w:r w:rsidRPr="002B4FF6">
              <w:rPr>
                <w:rFonts w:cs="??" w:hint="eastAsia"/>
                <w:lang w:eastAsia="zh-CN"/>
              </w:rPr>
              <w:t>的</w:t>
            </w:r>
            <w:r w:rsidRPr="002B4FF6">
              <w:rPr>
                <w:lang w:val="en-US" w:eastAsia="zh-CN"/>
              </w:rPr>
              <w:t>BS</w:t>
            </w: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信道偏移</w:t>
            </w:r>
            <w:r w:rsidRPr="002B4FF6">
              <w:rPr>
                <w:lang w:eastAsia="zh-CN"/>
              </w:rPr>
              <w:br/>
            </w:r>
            <w:r w:rsidRPr="002B4FF6">
              <w:rPr>
                <w:rFonts w:hint="eastAsia"/>
                <w:lang w:val="en-US" w:eastAsia="zh-CN"/>
              </w:rPr>
              <w:t>（</w:t>
            </w:r>
            <w:r w:rsidRPr="002B4FF6">
              <w:rPr>
                <w:lang w:val="en-US" w:eastAsia="zh-CN"/>
              </w:rPr>
              <w:t>MHz</w:t>
            </w:r>
            <w:r w:rsidRPr="002B4FF6">
              <w:rPr>
                <w:rFonts w:hint="eastAsia"/>
                <w:lang w:val="en-US" w:eastAsia="zh-CN"/>
              </w:rPr>
              <w:t>）</w:t>
            </w:r>
          </w:p>
        </w:tc>
        <w:tc>
          <w:tcPr>
            <w:tcW w:w="2930" w:type="dxa"/>
            <w:tcBorders>
              <w:top w:val="single" w:sz="4" w:space="0" w:color="auto"/>
              <w:left w:val="single" w:sz="4" w:space="0" w:color="auto"/>
              <w:bottom w:val="single" w:sz="4" w:space="0" w:color="auto"/>
            </w:tcBorders>
          </w:tcPr>
          <w:p w:rsidR="00253061" w:rsidRPr="002B4FF6" w:rsidRDefault="00253061" w:rsidP="00FF6C46">
            <w:pPr>
              <w:pStyle w:val="Tablehead"/>
              <w:rPr>
                <w:lang w:val="en-US"/>
              </w:rPr>
            </w:pPr>
            <w:r w:rsidRPr="002B4FF6">
              <w:rPr>
                <w:lang w:val="en-US"/>
              </w:rPr>
              <w:t>ACLR</w:t>
            </w:r>
            <w:r w:rsidRPr="002B4FF6">
              <w:rPr>
                <w:rFonts w:cs="??" w:hint="eastAsia"/>
                <w:lang w:val="en-US"/>
              </w:rPr>
              <w:t>限</w:t>
            </w:r>
            <w:r w:rsidRPr="002B4FF6">
              <w:rPr>
                <w:rFonts w:ascii="SimSun" w:hAnsi="SimSun" w:cs="SimSun" w:hint="eastAsia"/>
                <w:lang w:val="en-US"/>
              </w:rPr>
              <w:t>值</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267E4C">
        <w:trPr>
          <w:jc w:val="center"/>
        </w:trPr>
        <w:tc>
          <w:tcPr>
            <w:tcW w:w="5861" w:type="dxa"/>
            <w:tcBorders>
              <w:top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1.6</w:t>
            </w:r>
          </w:p>
        </w:tc>
        <w:tc>
          <w:tcPr>
            <w:tcW w:w="2930" w:type="dxa"/>
            <w:tcBorders>
              <w:top w:val="single" w:sz="4" w:space="0" w:color="auto"/>
              <w:left w:val="single" w:sz="4" w:space="0" w:color="auto"/>
              <w:bottom w:val="single" w:sz="4" w:space="0" w:color="auto"/>
            </w:tcBorders>
          </w:tcPr>
          <w:p w:rsidR="00253061" w:rsidRPr="002B4FF6" w:rsidRDefault="00253061" w:rsidP="00FF6C46">
            <w:pPr>
              <w:pStyle w:val="Tabletext"/>
              <w:jc w:val="center"/>
            </w:pPr>
            <w:r w:rsidRPr="002B4FF6">
              <w:t>39.2</w:t>
            </w:r>
          </w:p>
        </w:tc>
      </w:tr>
      <w:tr w:rsidR="00253061" w:rsidRPr="002B4FF6" w:rsidTr="00267E4C">
        <w:trPr>
          <w:jc w:val="center"/>
        </w:trPr>
        <w:tc>
          <w:tcPr>
            <w:tcW w:w="5861" w:type="dxa"/>
            <w:tcBorders>
              <w:top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3.2</w:t>
            </w:r>
          </w:p>
        </w:tc>
        <w:tc>
          <w:tcPr>
            <w:tcW w:w="2930" w:type="dxa"/>
            <w:tcBorders>
              <w:top w:val="single" w:sz="4" w:space="0" w:color="auto"/>
              <w:left w:val="single" w:sz="4" w:space="0" w:color="auto"/>
              <w:bottom w:val="single" w:sz="4" w:space="0" w:color="auto"/>
            </w:tcBorders>
          </w:tcPr>
          <w:p w:rsidR="00253061" w:rsidRPr="002B4FF6" w:rsidRDefault="00253061" w:rsidP="00FF6C46">
            <w:pPr>
              <w:pStyle w:val="Tabletext"/>
              <w:jc w:val="center"/>
            </w:pPr>
            <w:r w:rsidRPr="002B4FF6">
              <w:t>44.2</w:t>
            </w:r>
          </w:p>
        </w:tc>
      </w:tr>
    </w:tbl>
    <w:p w:rsidR="00253061" w:rsidRDefault="00253061" w:rsidP="00267E4C">
      <w:pPr>
        <w:spacing w:before="0"/>
        <w:rPr>
          <w:lang w:eastAsia="zh-CN"/>
        </w:rPr>
      </w:pPr>
      <w:r>
        <w:rPr>
          <w:lang w:val="en-US" w:eastAsia="zh-CN"/>
        </w:rPr>
        <w:t xml:space="preserve"> </w:t>
      </w:r>
    </w:p>
    <w:p w:rsidR="00253061" w:rsidRDefault="00253061" w:rsidP="00267E4C">
      <w:pPr>
        <w:pStyle w:val="Tabletitle"/>
        <w:rPr>
          <w:rFonts w:eastAsia="MS P??"/>
          <w:lang w:val="en-US"/>
        </w:rPr>
      </w:pPr>
      <w:r>
        <w:rPr>
          <w:rFonts w:eastAsia="MS P??"/>
          <w:lang w:val="en-US"/>
        </w:rPr>
        <w:t>c</w:t>
      </w:r>
      <w:r w:rsidR="00267E4C">
        <w:rPr>
          <w:rFonts w:eastAsia="MS P??" w:hint="eastAsia"/>
          <w:lang w:val="en-US"/>
        </w:rPr>
        <w:t>)</w:t>
      </w:r>
      <w:r>
        <w:rPr>
          <w:rFonts w:eastAsia="MS P??"/>
          <w:lang w:val="en-US"/>
        </w:rPr>
        <w:t> </w:t>
      </w:r>
      <w:r>
        <w:rPr>
          <w:rFonts w:ascii="SimSun" w:hAnsi="SimSun" w:cs="SimSun" w:hint="eastAsia"/>
          <w:lang w:val="en-US"/>
        </w:rPr>
        <w:t>对</w:t>
      </w:r>
      <w:r>
        <w:rPr>
          <w:rFonts w:eastAsia="MS P??"/>
          <w:lang w:val="en-US"/>
        </w:rPr>
        <w:t>7.68</w:t>
      </w:r>
      <w:r>
        <w:rPr>
          <w:lang w:val="en-US" w:eastAsia="zh-CN"/>
        </w:rPr>
        <w:t xml:space="preserve"> </w:t>
      </w:r>
      <w:r>
        <w:t>Mchip/s TDD</w:t>
      </w:r>
      <w:r>
        <w:rPr>
          <w:rFonts w:ascii="SimSun" w:hAnsi="SimSun" w:cs="SimSun" w:hint="eastAsia"/>
          <w:lang w:val="en-US" w:eastAsia="zh-CN"/>
        </w:rPr>
        <w:t>模式</w:t>
      </w:r>
      <w:r>
        <w:rPr>
          <w:rFonts w:cs="??" w:hint="eastAsia"/>
          <w:lang w:val="en-US"/>
        </w:rPr>
        <w:t>的</w:t>
      </w:r>
      <w:r>
        <w:t>BS ACLR</w:t>
      </w:r>
      <w:r>
        <w:rPr>
          <w:rFonts w:cs="??" w:hint="eastAsia"/>
          <w:lang w:val="en-US"/>
        </w:rPr>
        <w:t>限</w:t>
      </w:r>
      <w:r>
        <w:rPr>
          <w:rFonts w:ascii="SimSun" w:hAnsi="SimSun" w:cs="SimSun" w:hint="eastAsia"/>
          <w:lang w:val="en-US"/>
        </w:rPr>
        <w:t>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43"/>
        <w:gridCol w:w="2921"/>
      </w:tblGrid>
      <w:tr w:rsidR="00253061" w:rsidRPr="002B4FF6" w:rsidTr="00267E4C">
        <w:trPr>
          <w:jc w:val="center"/>
        </w:trPr>
        <w:tc>
          <w:tcPr>
            <w:tcW w:w="5843" w:type="dxa"/>
            <w:tcBorders>
              <w:top w:val="single" w:sz="4" w:space="0" w:color="auto"/>
              <w:bottom w:val="single" w:sz="4" w:space="0" w:color="auto"/>
              <w:right w:val="single" w:sz="4" w:space="0" w:color="auto"/>
            </w:tcBorders>
            <w:vAlign w:val="center"/>
          </w:tcPr>
          <w:p w:rsidR="00253061" w:rsidRPr="002B4FF6" w:rsidRDefault="00253061" w:rsidP="00FF6C46">
            <w:pPr>
              <w:pStyle w:val="Tablehead"/>
              <w:rPr>
                <w:lang w:eastAsia="zh-CN"/>
              </w:rPr>
            </w:pPr>
            <w:r w:rsidRPr="002B4FF6">
              <w:rPr>
                <w:rFonts w:cs="??" w:hint="eastAsia"/>
                <w:lang w:eastAsia="zh-CN"/>
              </w:rPr>
              <w:t>低于使用的第一个</w:t>
            </w:r>
            <w:r w:rsidRPr="002B4FF6">
              <w:rPr>
                <w:rFonts w:ascii="SimSun" w:hAnsi="SimSun" w:cs="SimSun" w:hint="eastAsia"/>
                <w:lang w:eastAsia="zh-CN"/>
              </w:rPr>
              <w:t>载频</w:t>
            </w:r>
            <w:r w:rsidRPr="002B4FF6">
              <w:rPr>
                <w:rFonts w:cs="??" w:hint="eastAsia"/>
                <w:lang w:eastAsia="zh-CN"/>
              </w:rPr>
              <w:t>或高于使用的最后一个</w:t>
            </w:r>
            <w:r w:rsidR="00267E4C">
              <w:rPr>
                <w:rFonts w:cs="??"/>
                <w:lang w:eastAsia="zh-CN"/>
              </w:rPr>
              <w:br/>
            </w:r>
            <w:r w:rsidRPr="002B4FF6">
              <w:rPr>
                <w:rFonts w:ascii="SimSun" w:hAnsi="SimSun" w:cs="SimSun" w:hint="eastAsia"/>
                <w:lang w:eastAsia="zh-CN"/>
              </w:rPr>
              <w:t>载频</w:t>
            </w:r>
            <w:r w:rsidRPr="002B4FF6">
              <w:rPr>
                <w:rFonts w:cs="??" w:hint="eastAsia"/>
                <w:lang w:eastAsia="zh-CN"/>
              </w:rPr>
              <w:t>的</w:t>
            </w:r>
            <w:r w:rsidRPr="002B4FF6">
              <w:rPr>
                <w:lang w:eastAsia="zh-CN"/>
              </w:rPr>
              <w:t>BS</w:t>
            </w: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信道偏移</w:t>
            </w:r>
            <w:r w:rsidRPr="002B4FF6">
              <w:rPr>
                <w:lang w:eastAsia="zh-CN"/>
              </w:rPr>
              <w:br/>
            </w:r>
            <w:r w:rsidRPr="002B4FF6">
              <w:rPr>
                <w:rFonts w:hint="eastAsia"/>
                <w:lang w:eastAsia="zh-CN"/>
              </w:rPr>
              <w:t>（</w:t>
            </w:r>
            <w:r w:rsidRPr="002B4FF6">
              <w:rPr>
                <w:lang w:eastAsia="zh-CN"/>
              </w:rPr>
              <w:t>MHz</w:t>
            </w:r>
            <w:r w:rsidRPr="002B4FF6">
              <w:rPr>
                <w:rFonts w:hint="eastAsia"/>
                <w:lang w:eastAsia="zh-CN"/>
              </w:rPr>
              <w:t>）</w:t>
            </w:r>
          </w:p>
        </w:tc>
        <w:tc>
          <w:tcPr>
            <w:tcW w:w="2921" w:type="dxa"/>
            <w:tcBorders>
              <w:top w:val="single" w:sz="4" w:space="0" w:color="auto"/>
              <w:left w:val="single" w:sz="4" w:space="0" w:color="auto"/>
              <w:bottom w:val="single" w:sz="4" w:space="0" w:color="auto"/>
            </w:tcBorders>
            <w:vAlign w:val="center"/>
          </w:tcPr>
          <w:p w:rsidR="00253061" w:rsidRPr="002B4FF6" w:rsidRDefault="00253061" w:rsidP="00FF6C46">
            <w:pPr>
              <w:pStyle w:val="Tablehead"/>
            </w:pPr>
            <w:r w:rsidRPr="002B4FF6">
              <w:rPr>
                <w:lang w:eastAsia="zh-CN"/>
              </w:rPr>
              <w:t>ACLR</w:t>
            </w:r>
            <w:r w:rsidRPr="002B4FF6">
              <w:rPr>
                <w:rFonts w:cs="??" w:hint="eastAsia"/>
                <w:lang w:eastAsia="zh-CN"/>
              </w:rPr>
              <w:t>限</w:t>
            </w:r>
            <w:r w:rsidRPr="002B4FF6">
              <w:rPr>
                <w:rFonts w:ascii="SimSun" w:hAnsi="SimSun" w:cs="SimSun" w:hint="eastAsia"/>
                <w:lang w:eastAsia="zh-CN"/>
              </w:rPr>
              <w:t>值</w:t>
            </w:r>
            <w:r w:rsidRPr="002B4FF6">
              <w:rPr>
                <w:lang w:eastAsia="zh-CN"/>
              </w:rPr>
              <w:br/>
            </w:r>
            <w:r w:rsidRPr="002B4FF6">
              <w:rPr>
                <w:rFonts w:hint="eastAsia"/>
                <w:lang w:eastAsia="zh-CN"/>
              </w:rPr>
              <w:t>（</w:t>
            </w:r>
            <w:r w:rsidRPr="002B4FF6">
              <w:rPr>
                <w:lang w:eastAsia="zh-CN"/>
              </w:rPr>
              <w:t>dB</w:t>
            </w:r>
            <w:r w:rsidRPr="002B4FF6">
              <w:rPr>
                <w:rFonts w:hint="eastAsia"/>
                <w:lang w:eastAsia="zh-CN"/>
              </w:rPr>
              <w:t>）</w:t>
            </w:r>
          </w:p>
        </w:tc>
      </w:tr>
      <w:tr w:rsidR="00253061" w:rsidRPr="002B4FF6" w:rsidTr="00267E4C">
        <w:trPr>
          <w:jc w:val="center"/>
        </w:trPr>
        <w:tc>
          <w:tcPr>
            <w:tcW w:w="5843" w:type="dxa"/>
            <w:tcBorders>
              <w:top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10.0</w:t>
            </w:r>
          </w:p>
        </w:tc>
        <w:tc>
          <w:tcPr>
            <w:tcW w:w="2921" w:type="dxa"/>
            <w:tcBorders>
              <w:top w:val="single" w:sz="4" w:space="0" w:color="auto"/>
              <w:left w:val="single" w:sz="4" w:space="0" w:color="auto"/>
              <w:bottom w:val="single" w:sz="4" w:space="0" w:color="auto"/>
            </w:tcBorders>
          </w:tcPr>
          <w:p w:rsidR="00253061" w:rsidRPr="002B4FF6" w:rsidRDefault="00253061" w:rsidP="00FF6C46">
            <w:pPr>
              <w:pStyle w:val="Tabletext"/>
              <w:jc w:val="center"/>
            </w:pPr>
            <w:r w:rsidRPr="002B4FF6">
              <w:t>44.2</w:t>
            </w:r>
          </w:p>
        </w:tc>
      </w:tr>
      <w:tr w:rsidR="00253061" w:rsidRPr="002B4FF6" w:rsidTr="00267E4C">
        <w:trPr>
          <w:jc w:val="center"/>
        </w:trPr>
        <w:tc>
          <w:tcPr>
            <w:tcW w:w="5843" w:type="dxa"/>
            <w:tcBorders>
              <w:top w:val="single" w:sz="4" w:space="0" w:color="auto"/>
              <w:bottom w:val="single" w:sz="4" w:space="0" w:color="auto"/>
              <w:right w:val="single" w:sz="4" w:space="0" w:color="auto"/>
            </w:tcBorders>
          </w:tcPr>
          <w:p w:rsidR="00253061" w:rsidRPr="002B4FF6" w:rsidRDefault="00253061" w:rsidP="00FF6C46">
            <w:pPr>
              <w:pStyle w:val="Tabletext"/>
              <w:jc w:val="center"/>
            </w:pPr>
            <w:r w:rsidRPr="002B4FF6">
              <w:t>20.0</w:t>
            </w:r>
          </w:p>
        </w:tc>
        <w:tc>
          <w:tcPr>
            <w:tcW w:w="2921" w:type="dxa"/>
            <w:tcBorders>
              <w:top w:val="single" w:sz="4" w:space="0" w:color="auto"/>
              <w:left w:val="single" w:sz="4" w:space="0" w:color="auto"/>
              <w:bottom w:val="single" w:sz="4" w:space="0" w:color="auto"/>
            </w:tcBorders>
          </w:tcPr>
          <w:p w:rsidR="00253061" w:rsidRPr="002B4FF6" w:rsidRDefault="00253061" w:rsidP="00FF6C46">
            <w:pPr>
              <w:pStyle w:val="Tabletext"/>
              <w:jc w:val="center"/>
            </w:pPr>
            <w:r w:rsidRPr="002B4FF6">
              <w:t>54.2</w:t>
            </w:r>
          </w:p>
        </w:tc>
      </w:tr>
    </w:tbl>
    <w:p w:rsidR="00253061" w:rsidRDefault="00253061" w:rsidP="00253061">
      <w:pPr>
        <w:pStyle w:val="Tablefin"/>
      </w:pPr>
    </w:p>
    <w:p w:rsidR="00253061" w:rsidRDefault="00253061" w:rsidP="00253061">
      <w:pPr>
        <w:ind w:firstLineChars="200" w:firstLine="480"/>
        <w:rPr>
          <w:lang w:eastAsia="zh-CN"/>
        </w:rPr>
      </w:pPr>
      <w:r>
        <w:rPr>
          <w:rFonts w:cs="??" w:hint="eastAsia"/>
          <w:lang w:eastAsia="zh-CN"/>
        </w:rPr>
        <w:t>如果</w:t>
      </w:r>
      <w:r>
        <w:rPr>
          <w:lang w:eastAsia="zh-CN"/>
        </w:rPr>
        <w:t>BS</w:t>
      </w:r>
      <w:r>
        <w:rPr>
          <w:rFonts w:cs="??" w:hint="eastAsia"/>
          <w:lang w:eastAsia="zh-CN"/>
        </w:rPr>
        <w:t>提供多个非</w:t>
      </w:r>
      <w:r>
        <w:rPr>
          <w:rFonts w:ascii="SimSun" w:hAnsi="SimSun" w:cs="SimSun" w:hint="eastAsia"/>
          <w:lang w:eastAsia="zh-CN"/>
        </w:rPr>
        <w:t>连续单载</w:t>
      </w:r>
      <w:r>
        <w:rPr>
          <w:rFonts w:cs="??" w:hint="eastAsia"/>
          <w:lang w:eastAsia="zh-CN"/>
        </w:rPr>
        <w:t>波或多个非</w:t>
      </w:r>
      <w:r>
        <w:rPr>
          <w:rFonts w:ascii="SimSun" w:hAnsi="SimSun" w:cs="SimSun" w:hint="eastAsia"/>
          <w:lang w:eastAsia="zh-CN"/>
        </w:rPr>
        <w:t>连续组</w:t>
      </w:r>
      <w:r>
        <w:rPr>
          <w:rFonts w:cs="??" w:hint="eastAsia"/>
          <w:lang w:eastAsia="zh-CN"/>
        </w:rPr>
        <w:t>的</w:t>
      </w:r>
      <w:r>
        <w:rPr>
          <w:rFonts w:ascii="SimSun" w:hAnsi="SimSun" w:cs="SimSun" w:hint="eastAsia"/>
          <w:lang w:eastAsia="zh-CN"/>
        </w:rPr>
        <w:t>连续单载</w:t>
      </w:r>
      <w:r>
        <w:rPr>
          <w:rFonts w:cs="??" w:hint="eastAsia"/>
          <w:lang w:eastAsia="zh-CN"/>
        </w:rPr>
        <w:t>波，则上述要求应分</w:t>
      </w:r>
      <w:r>
        <w:rPr>
          <w:rFonts w:ascii="SimSun" w:hAnsi="SimSun" w:cs="SimSun" w:hint="eastAsia"/>
          <w:lang w:eastAsia="zh-CN"/>
        </w:rPr>
        <w:t>别对单载</w:t>
      </w:r>
      <w:r>
        <w:rPr>
          <w:rFonts w:cs="??" w:hint="eastAsia"/>
          <w:lang w:eastAsia="zh-CN"/>
        </w:rPr>
        <w:t>波或</w:t>
      </w:r>
      <w:r>
        <w:rPr>
          <w:rFonts w:ascii="SimSun" w:hAnsi="SimSun" w:cs="SimSun" w:hint="eastAsia"/>
          <w:lang w:eastAsia="zh-CN"/>
        </w:rPr>
        <w:t>单载</w:t>
      </w:r>
      <w:r>
        <w:rPr>
          <w:rFonts w:cs="??" w:hint="eastAsia"/>
          <w:lang w:eastAsia="zh-CN"/>
        </w:rPr>
        <w:t>波</w:t>
      </w:r>
      <w:r>
        <w:rPr>
          <w:rFonts w:ascii="SimSun" w:hAnsi="SimSun" w:cs="SimSun" w:hint="eastAsia"/>
          <w:lang w:eastAsia="zh-CN"/>
        </w:rPr>
        <w:t>组</w:t>
      </w:r>
      <w:r>
        <w:rPr>
          <w:rFonts w:cs="??" w:hint="eastAsia"/>
          <w:lang w:eastAsia="zh-CN"/>
        </w:rPr>
        <w:t>适用。</w:t>
      </w:r>
    </w:p>
    <w:p w:rsidR="00253061" w:rsidRPr="00C73229" w:rsidRDefault="00253061" w:rsidP="00253061">
      <w:pPr>
        <w:pStyle w:val="Heading2"/>
        <w:rPr>
          <w:szCs w:val="24"/>
          <w:lang w:eastAsia="zh-CN"/>
        </w:rPr>
      </w:pPr>
      <w:r w:rsidRPr="00C73229">
        <w:rPr>
          <w:szCs w:val="24"/>
          <w:lang w:eastAsia="zh-CN"/>
        </w:rPr>
        <w:t>3.2</w:t>
      </w:r>
      <w:r w:rsidRPr="00C73229">
        <w:rPr>
          <w:szCs w:val="24"/>
          <w:lang w:eastAsia="zh-CN"/>
        </w:rPr>
        <w:tab/>
      </w:r>
      <w:r w:rsidRPr="00982F6F">
        <w:rPr>
          <w:rFonts w:eastAsia="??" w:hint="eastAsia"/>
          <w:szCs w:val="24"/>
          <w:lang w:val="en-US" w:eastAsia="zh-CN"/>
        </w:rPr>
        <w:t>用于</w:t>
      </w:r>
      <w:r w:rsidRPr="00C73229">
        <w:rPr>
          <w:szCs w:val="24"/>
          <w:lang w:eastAsia="zh-CN"/>
        </w:rPr>
        <w:t>E-UTRA</w:t>
      </w:r>
      <w:r>
        <w:rPr>
          <w:rFonts w:eastAsia="??" w:hint="eastAsia"/>
          <w:szCs w:val="24"/>
          <w:lang w:eastAsia="zh-CN"/>
        </w:rPr>
        <w:t>（</w:t>
      </w:r>
      <w:r w:rsidRPr="00C73229">
        <w:rPr>
          <w:szCs w:val="24"/>
          <w:lang w:eastAsia="zh-CN"/>
        </w:rPr>
        <w:t>LTE</w:t>
      </w:r>
      <w:r>
        <w:rPr>
          <w:rFonts w:eastAsia="??" w:hint="eastAsia"/>
          <w:szCs w:val="24"/>
          <w:lang w:eastAsia="zh-CN"/>
        </w:rPr>
        <w:t>）</w:t>
      </w:r>
      <w:r w:rsidRPr="00982F6F">
        <w:rPr>
          <w:rFonts w:eastAsia="??" w:hint="eastAsia"/>
          <w:szCs w:val="24"/>
          <w:lang w:val="en-US" w:eastAsia="zh-CN"/>
        </w:rPr>
        <w:t>的</w:t>
      </w:r>
      <w:r w:rsidRPr="00C73229">
        <w:rPr>
          <w:szCs w:val="24"/>
          <w:lang w:eastAsia="zh-CN"/>
        </w:rPr>
        <w:t>ACLR</w:t>
      </w:r>
    </w:p>
    <w:p w:rsidR="00253061" w:rsidRDefault="00253061" w:rsidP="00253061">
      <w:pPr>
        <w:ind w:firstLineChars="200" w:firstLine="480"/>
        <w:rPr>
          <w:lang w:val="en-US" w:eastAsia="zh-CN"/>
        </w:rPr>
      </w:pPr>
      <w:r>
        <w:rPr>
          <w:rFonts w:cs="??" w:hint="eastAsia"/>
          <w:lang w:val="en-US" w:eastAsia="zh-CN"/>
        </w:rPr>
        <w:t>根据下表，在定义</w:t>
      </w:r>
      <w:r>
        <w:rPr>
          <w:lang w:val="en-US" w:eastAsia="zh-CN"/>
        </w:rPr>
        <w:t>ACLR</w:t>
      </w:r>
      <w:r>
        <w:rPr>
          <w:rFonts w:hint="eastAsia"/>
          <w:lang w:val="en-US" w:eastAsia="zh-CN"/>
        </w:rPr>
        <w:t>时采用了一个</w:t>
      </w:r>
      <w:r>
        <w:rPr>
          <w:rFonts w:cs="??" w:hint="eastAsia"/>
          <w:lang w:val="en-US" w:eastAsia="zh-CN"/>
        </w:rPr>
        <w:t>以指配信道</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为</w:t>
      </w:r>
      <w:r>
        <w:rPr>
          <w:rFonts w:cs="??" w:hint="eastAsia"/>
          <w:lang w:val="en-US" w:eastAsia="zh-CN"/>
        </w:rPr>
        <w:t>中心的带宽等于</w:t>
      </w:r>
      <w:r>
        <w:rPr>
          <w:rFonts w:ascii="SimSun" w:hAnsi="SimSun" w:cs="SimSun" w:hint="eastAsia"/>
          <w:lang w:val="en-US" w:eastAsia="zh-CN"/>
        </w:rPr>
        <w:t>发</w:t>
      </w:r>
      <w:r>
        <w:rPr>
          <w:rFonts w:cs="??" w:hint="eastAsia"/>
          <w:lang w:val="en-US" w:eastAsia="zh-CN"/>
        </w:rPr>
        <w:t>射信号的</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带宽</w:t>
      </w:r>
      <w:r>
        <w:rPr>
          <w:rFonts w:cs="??" w:hint="eastAsia"/>
          <w:lang w:val="en-US" w:eastAsia="zh-CN"/>
        </w:rPr>
        <w:t>配置（</w:t>
      </w:r>
      <w:r>
        <w:rPr>
          <w:lang w:val="en-US" w:eastAsia="zh-CN"/>
        </w:rPr>
        <w:t>BW</w:t>
      </w:r>
      <w:r>
        <w:rPr>
          <w:i/>
          <w:iCs/>
          <w:vertAlign w:val="subscript"/>
          <w:lang w:val="en-US" w:eastAsia="zh-CN"/>
        </w:rPr>
        <w:t>config</w:t>
      </w:r>
      <w:r>
        <w:rPr>
          <w:rFonts w:cs="??" w:hint="eastAsia"/>
          <w:lang w:val="en-US" w:eastAsia="zh-CN"/>
        </w:rPr>
        <w:t>）的平方</w:t>
      </w:r>
      <w:r>
        <w:rPr>
          <w:rFonts w:ascii="SimSun" w:hAnsi="SimSun" w:cs="SimSun" w:hint="eastAsia"/>
          <w:lang w:val="en-US" w:eastAsia="zh-CN"/>
        </w:rPr>
        <w:t>滤</w:t>
      </w:r>
      <w:r>
        <w:rPr>
          <w:rFonts w:cs="??" w:hint="eastAsia"/>
          <w:lang w:val="en-US" w:eastAsia="zh-CN"/>
        </w:rPr>
        <w:t>波器，以及一个以相</w:t>
      </w:r>
      <w:r>
        <w:rPr>
          <w:rFonts w:ascii="SimSun" w:hAnsi="SimSun" w:cs="SimSun" w:hint="eastAsia"/>
          <w:lang w:val="en-US" w:eastAsia="zh-CN"/>
        </w:rPr>
        <w:t>邻</w:t>
      </w:r>
      <w:r>
        <w:rPr>
          <w:rFonts w:cs="??" w:hint="eastAsia"/>
          <w:lang w:val="en-US" w:eastAsia="zh-CN"/>
        </w:rPr>
        <w:t>信道</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为</w:t>
      </w:r>
      <w:r>
        <w:rPr>
          <w:rFonts w:cs="??" w:hint="eastAsia"/>
          <w:lang w:val="en-US" w:eastAsia="zh-CN"/>
        </w:rPr>
        <w:t>中心的</w:t>
      </w:r>
      <w:r>
        <w:rPr>
          <w:rFonts w:ascii="SimSun" w:hAnsi="SimSun" w:cs="SimSun" w:hint="eastAsia"/>
          <w:lang w:val="en-US" w:eastAsia="zh-CN"/>
        </w:rPr>
        <w:t>滤</w:t>
      </w:r>
      <w:r>
        <w:rPr>
          <w:rFonts w:cs="??" w:hint="eastAsia"/>
          <w:lang w:val="en-US" w:eastAsia="zh-CN"/>
        </w:rPr>
        <w:t>波器。</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带宽</w:t>
      </w:r>
      <w:r>
        <w:rPr>
          <w:rFonts w:cs="??" w:hint="eastAsia"/>
          <w:lang w:val="en-US" w:eastAsia="zh-CN"/>
        </w:rPr>
        <w:t>配置如表</w:t>
      </w:r>
      <w:r>
        <w:rPr>
          <w:lang w:val="en-US" w:eastAsia="zh-CN"/>
        </w:rPr>
        <w:t>44B</w:t>
      </w:r>
      <w:r>
        <w:rPr>
          <w:rFonts w:cs="??" w:hint="eastAsia"/>
          <w:lang w:val="en-US" w:eastAsia="zh-CN"/>
        </w:rPr>
        <w:t>中的</w:t>
      </w:r>
      <w:r>
        <w:rPr>
          <w:rFonts w:ascii="SimSun" w:hAnsi="SimSun" w:cs="SimSun" w:hint="eastAsia"/>
          <w:lang w:val="en-US" w:eastAsia="zh-CN"/>
        </w:rPr>
        <w:t>规</w:t>
      </w:r>
      <w:r>
        <w:rPr>
          <w:rFonts w:cs="??" w:hint="eastAsia"/>
          <w:lang w:val="en-US" w:eastAsia="zh-CN"/>
        </w:rPr>
        <w:t>定。</w:t>
      </w:r>
    </w:p>
    <w:p w:rsidR="00253061" w:rsidRDefault="00253061" w:rsidP="00253061">
      <w:pPr>
        <w:pStyle w:val="TableNo"/>
        <w:rPr>
          <w:lang w:val="en-US" w:eastAsia="zh-CN"/>
        </w:rPr>
      </w:pPr>
      <w:r>
        <w:rPr>
          <w:rFonts w:cs="??" w:hint="eastAsia"/>
          <w:lang w:val="en-US" w:eastAsia="zh-CN"/>
        </w:rPr>
        <w:t>表</w:t>
      </w:r>
      <w:r>
        <w:rPr>
          <w:lang w:val="en-US" w:eastAsia="zh-CN"/>
        </w:rPr>
        <w:t xml:space="preserve"> 44B</w:t>
      </w:r>
    </w:p>
    <w:p w:rsidR="00253061" w:rsidRDefault="00253061" w:rsidP="00253061">
      <w:pPr>
        <w:pStyle w:val="Tabletitle"/>
        <w:rPr>
          <w:lang w:val="en-US" w:eastAsia="zh-CN"/>
        </w:rPr>
      </w:pPr>
      <w:r>
        <w:rPr>
          <w:rFonts w:cs="??" w:hint="eastAsia"/>
          <w:lang w:val="en-US" w:eastAsia="zh-CN"/>
        </w:rPr>
        <w:t>下行</w:t>
      </w:r>
      <w:r>
        <w:rPr>
          <w:rFonts w:ascii="SimSun" w:hAnsi="SimSun" w:cs="SimSun" w:hint="eastAsia"/>
          <w:lang w:val="en-US" w:eastAsia="zh-CN"/>
        </w:rPr>
        <w:t>链</w:t>
      </w:r>
      <w:r>
        <w:rPr>
          <w:rFonts w:cs="??" w:hint="eastAsia"/>
          <w:lang w:val="en-US" w:eastAsia="zh-CN"/>
        </w:rPr>
        <w:t>路</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带宽</w:t>
      </w:r>
      <w:r>
        <w:rPr>
          <w:rFonts w:cs="??" w:hint="eastAsia"/>
          <w:lang w:val="en-US" w:eastAsia="zh-CN"/>
        </w:rPr>
        <w:t>配置</w:t>
      </w:r>
      <w:r>
        <w:rPr>
          <w:lang w:val="en-US" w:eastAsia="zh-CN"/>
        </w:rPr>
        <w:t>BW</w:t>
      </w:r>
      <w:r>
        <w:rPr>
          <w:i/>
          <w:iCs/>
          <w:vertAlign w:val="subscript"/>
          <w:lang w:val="en-US" w:eastAsia="zh-CN"/>
        </w:rPr>
        <w:t>config</w:t>
      </w:r>
      <w:r>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1"/>
        <w:gridCol w:w="943"/>
        <w:gridCol w:w="888"/>
        <w:gridCol w:w="855"/>
        <w:gridCol w:w="855"/>
        <w:gridCol w:w="987"/>
        <w:gridCol w:w="987"/>
      </w:tblGrid>
      <w:tr w:rsidR="00253061" w:rsidRPr="002B4FF6" w:rsidTr="00267E4C">
        <w:trPr>
          <w:trHeight w:val="709"/>
          <w:jc w:val="center"/>
        </w:trPr>
        <w:tc>
          <w:tcPr>
            <w:tcW w:w="3251" w:type="dxa"/>
            <w:vAlign w:val="center"/>
          </w:tcPr>
          <w:p w:rsidR="00253061" w:rsidRPr="002B4FF6" w:rsidRDefault="00253061" w:rsidP="00267E4C">
            <w:pPr>
              <w:pStyle w:val="Tabletext"/>
              <w:jc w:val="left"/>
              <w:rPr>
                <w:b/>
                <w:bCs/>
                <w:lang w:eastAsia="zh-CN"/>
              </w:rPr>
            </w:pPr>
            <w:r w:rsidRPr="002B4FF6">
              <w:rPr>
                <w:rFonts w:cs="??" w:hint="eastAsia"/>
                <w:b/>
                <w:bCs/>
                <w:lang w:val="en-US" w:eastAsia="zh-CN"/>
              </w:rPr>
              <w:t>信道</w:t>
            </w:r>
            <w:r w:rsidRPr="002B4FF6">
              <w:rPr>
                <w:rFonts w:ascii="SimSun" w:hAnsi="SimSun" w:cs="SimSun" w:hint="eastAsia"/>
                <w:b/>
                <w:bCs/>
                <w:lang w:val="en-US" w:eastAsia="zh-CN"/>
              </w:rPr>
              <w:t>带宽</w:t>
            </w:r>
            <w:r w:rsidRPr="002B4FF6">
              <w:rPr>
                <w:b/>
                <w:bCs/>
                <w:lang w:eastAsia="zh-CN"/>
              </w:rPr>
              <w:t>BW</w:t>
            </w:r>
            <w:r w:rsidRPr="002B4FF6">
              <w:rPr>
                <w:b/>
                <w:bCs/>
                <w:i/>
                <w:iCs/>
                <w:vertAlign w:val="subscript"/>
                <w:lang w:eastAsia="zh-CN"/>
              </w:rPr>
              <w:t>channel</w:t>
            </w:r>
            <w:r w:rsidRPr="002B4FF6">
              <w:rPr>
                <w:b/>
                <w:bCs/>
                <w:lang w:eastAsia="zh-CN"/>
              </w:rPr>
              <w:t xml:space="preserve"> </w:t>
            </w:r>
            <w:r w:rsidR="00267E4C">
              <w:rPr>
                <w:b/>
                <w:bCs/>
                <w:lang w:eastAsia="zh-CN"/>
              </w:rPr>
              <w:br/>
            </w:r>
            <w:r w:rsidRPr="002B4FF6">
              <w:rPr>
                <w:rFonts w:hint="eastAsia"/>
                <w:b/>
                <w:bCs/>
                <w:lang w:eastAsia="zh-CN"/>
              </w:rPr>
              <w:t>（</w:t>
            </w:r>
            <w:r w:rsidRPr="002B4FF6">
              <w:rPr>
                <w:b/>
                <w:bCs/>
                <w:lang w:eastAsia="zh-CN"/>
              </w:rPr>
              <w:t>MHz</w:t>
            </w:r>
            <w:r w:rsidRPr="002B4FF6">
              <w:rPr>
                <w:rFonts w:hint="eastAsia"/>
                <w:b/>
                <w:bCs/>
                <w:lang w:eastAsia="zh-CN"/>
              </w:rPr>
              <w:t>）</w:t>
            </w:r>
          </w:p>
        </w:tc>
        <w:tc>
          <w:tcPr>
            <w:tcW w:w="943" w:type="dxa"/>
            <w:vAlign w:val="center"/>
          </w:tcPr>
          <w:p w:rsidR="00253061" w:rsidRPr="002B4FF6" w:rsidRDefault="00253061" w:rsidP="00FF6C46">
            <w:pPr>
              <w:pStyle w:val="Tabletext"/>
              <w:jc w:val="center"/>
              <w:rPr>
                <w:lang w:eastAsia="zh-CN"/>
              </w:rPr>
            </w:pPr>
            <w:r w:rsidRPr="002B4FF6">
              <w:rPr>
                <w:lang w:eastAsia="zh-CN"/>
              </w:rPr>
              <w:t>1.4</w:t>
            </w:r>
          </w:p>
        </w:tc>
        <w:tc>
          <w:tcPr>
            <w:tcW w:w="888" w:type="dxa"/>
            <w:vAlign w:val="center"/>
          </w:tcPr>
          <w:p w:rsidR="00253061" w:rsidRPr="002B4FF6" w:rsidRDefault="00253061" w:rsidP="00FF6C46">
            <w:pPr>
              <w:pStyle w:val="Tabletext"/>
              <w:jc w:val="center"/>
              <w:rPr>
                <w:lang w:eastAsia="zh-CN"/>
              </w:rPr>
            </w:pPr>
            <w:r w:rsidRPr="002B4FF6">
              <w:rPr>
                <w:lang w:eastAsia="zh-CN"/>
              </w:rPr>
              <w:t>3</w:t>
            </w:r>
          </w:p>
        </w:tc>
        <w:tc>
          <w:tcPr>
            <w:tcW w:w="855" w:type="dxa"/>
            <w:vAlign w:val="center"/>
          </w:tcPr>
          <w:p w:rsidR="00253061" w:rsidRPr="002B4FF6" w:rsidRDefault="00253061" w:rsidP="00FF6C46">
            <w:pPr>
              <w:pStyle w:val="Tabletext"/>
              <w:jc w:val="center"/>
              <w:rPr>
                <w:lang w:eastAsia="zh-CN"/>
              </w:rPr>
            </w:pPr>
            <w:r w:rsidRPr="002B4FF6">
              <w:rPr>
                <w:lang w:eastAsia="zh-CN"/>
              </w:rPr>
              <w:t>5</w:t>
            </w:r>
          </w:p>
        </w:tc>
        <w:tc>
          <w:tcPr>
            <w:tcW w:w="855" w:type="dxa"/>
            <w:vAlign w:val="center"/>
          </w:tcPr>
          <w:p w:rsidR="00253061" w:rsidRPr="002B4FF6" w:rsidRDefault="00253061" w:rsidP="00FF6C46">
            <w:pPr>
              <w:pStyle w:val="Tabletext"/>
              <w:jc w:val="center"/>
              <w:rPr>
                <w:lang w:eastAsia="zh-CN"/>
              </w:rPr>
            </w:pPr>
            <w:r w:rsidRPr="002B4FF6">
              <w:rPr>
                <w:lang w:eastAsia="zh-CN"/>
              </w:rPr>
              <w:t>10</w:t>
            </w:r>
          </w:p>
        </w:tc>
        <w:tc>
          <w:tcPr>
            <w:tcW w:w="987" w:type="dxa"/>
            <w:vAlign w:val="center"/>
          </w:tcPr>
          <w:p w:rsidR="00253061" w:rsidRPr="002B4FF6" w:rsidRDefault="00253061" w:rsidP="00FF6C46">
            <w:pPr>
              <w:pStyle w:val="Tabletext"/>
              <w:jc w:val="center"/>
              <w:rPr>
                <w:lang w:eastAsia="zh-CN"/>
              </w:rPr>
            </w:pPr>
            <w:r w:rsidRPr="002B4FF6">
              <w:rPr>
                <w:lang w:eastAsia="zh-CN"/>
              </w:rPr>
              <w:t>15</w:t>
            </w:r>
          </w:p>
        </w:tc>
        <w:tc>
          <w:tcPr>
            <w:tcW w:w="987" w:type="dxa"/>
            <w:vAlign w:val="center"/>
          </w:tcPr>
          <w:p w:rsidR="00253061" w:rsidRPr="002B4FF6" w:rsidRDefault="00253061" w:rsidP="00FF6C46">
            <w:pPr>
              <w:pStyle w:val="Tabletext"/>
              <w:jc w:val="center"/>
              <w:rPr>
                <w:lang w:eastAsia="zh-CN"/>
              </w:rPr>
            </w:pPr>
            <w:r w:rsidRPr="002B4FF6">
              <w:rPr>
                <w:lang w:eastAsia="zh-CN"/>
              </w:rPr>
              <w:t>20</w:t>
            </w:r>
          </w:p>
        </w:tc>
      </w:tr>
      <w:tr w:rsidR="00253061" w:rsidRPr="002B4FF6" w:rsidTr="00267E4C">
        <w:trPr>
          <w:trHeight w:val="723"/>
          <w:jc w:val="center"/>
        </w:trPr>
        <w:tc>
          <w:tcPr>
            <w:tcW w:w="3251" w:type="dxa"/>
            <w:vAlign w:val="center"/>
          </w:tcPr>
          <w:p w:rsidR="00253061" w:rsidRPr="002B4FF6" w:rsidRDefault="00253061" w:rsidP="00267E4C">
            <w:pPr>
              <w:pStyle w:val="Tabletext"/>
              <w:jc w:val="left"/>
              <w:rPr>
                <w:b/>
                <w:bCs/>
                <w:lang w:eastAsia="zh-CN"/>
              </w:rPr>
            </w:pPr>
            <w:r w:rsidRPr="002B4FF6">
              <w:rPr>
                <w:rFonts w:ascii="SimSun" w:hAnsi="SimSun" w:cs="SimSun" w:hint="eastAsia"/>
                <w:b/>
                <w:bCs/>
                <w:lang w:val="en-US" w:eastAsia="zh-CN"/>
              </w:rPr>
              <w:t>发</w:t>
            </w:r>
            <w:r w:rsidRPr="002B4FF6">
              <w:rPr>
                <w:rFonts w:cs="??" w:hint="eastAsia"/>
                <w:b/>
                <w:bCs/>
                <w:lang w:val="en-US" w:eastAsia="zh-CN"/>
              </w:rPr>
              <w:t>射</w:t>
            </w:r>
            <w:r w:rsidRPr="002B4FF6">
              <w:rPr>
                <w:rFonts w:ascii="SimSun" w:hAnsi="SimSun" w:cs="SimSun" w:hint="eastAsia"/>
                <w:b/>
                <w:bCs/>
                <w:lang w:val="en-US" w:eastAsia="zh-CN"/>
              </w:rPr>
              <w:t>带宽</w:t>
            </w:r>
            <w:r w:rsidRPr="002B4FF6">
              <w:rPr>
                <w:rFonts w:cs="??" w:hint="eastAsia"/>
                <w:b/>
                <w:bCs/>
                <w:lang w:val="en-US" w:eastAsia="zh-CN"/>
              </w:rPr>
              <w:t>配置</w:t>
            </w:r>
            <w:r w:rsidRPr="002B4FF6">
              <w:rPr>
                <w:rFonts w:hint="eastAsia"/>
                <w:b/>
                <w:bCs/>
                <w:lang w:eastAsia="zh-CN"/>
              </w:rPr>
              <w:t>（</w:t>
            </w:r>
            <w:r w:rsidRPr="002B4FF6">
              <w:rPr>
                <w:b/>
                <w:bCs/>
                <w:lang w:eastAsia="zh-CN"/>
              </w:rPr>
              <w:t>BW</w:t>
            </w:r>
            <w:r w:rsidRPr="002B4FF6">
              <w:rPr>
                <w:b/>
                <w:bCs/>
                <w:i/>
                <w:iCs/>
                <w:vertAlign w:val="subscript"/>
                <w:lang w:eastAsia="zh-CN"/>
              </w:rPr>
              <w:t>config</w:t>
            </w:r>
            <w:r w:rsidRPr="002B4FF6">
              <w:rPr>
                <w:rFonts w:hint="eastAsia"/>
                <w:b/>
                <w:bCs/>
                <w:lang w:eastAsia="zh-CN"/>
              </w:rPr>
              <w:t>）</w:t>
            </w:r>
            <w:r w:rsidR="00267E4C">
              <w:rPr>
                <w:b/>
                <w:bCs/>
                <w:lang w:eastAsia="zh-CN"/>
              </w:rPr>
              <w:br/>
            </w:r>
            <w:r w:rsidRPr="002B4FF6">
              <w:rPr>
                <w:rFonts w:hint="eastAsia"/>
                <w:b/>
                <w:bCs/>
                <w:lang w:eastAsia="zh-CN"/>
              </w:rPr>
              <w:t>（</w:t>
            </w:r>
            <w:r w:rsidRPr="002B4FF6">
              <w:rPr>
                <w:b/>
                <w:bCs/>
                <w:lang w:eastAsia="zh-CN"/>
              </w:rPr>
              <w:t>MHz</w:t>
            </w:r>
            <w:r w:rsidRPr="002B4FF6">
              <w:rPr>
                <w:rFonts w:hint="eastAsia"/>
                <w:b/>
                <w:bCs/>
                <w:lang w:eastAsia="zh-CN"/>
              </w:rPr>
              <w:t>）</w:t>
            </w:r>
          </w:p>
        </w:tc>
        <w:tc>
          <w:tcPr>
            <w:tcW w:w="943" w:type="dxa"/>
            <w:vAlign w:val="center"/>
          </w:tcPr>
          <w:p w:rsidR="00253061" w:rsidRPr="002B4FF6" w:rsidRDefault="00253061" w:rsidP="00FF6C46">
            <w:pPr>
              <w:pStyle w:val="Tabletext"/>
              <w:jc w:val="center"/>
              <w:rPr>
                <w:lang w:eastAsia="zh-CN"/>
              </w:rPr>
            </w:pPr>
            <w:r w:rsidRPr="002B4FF6">
              <w:rPr>
                <w:lang w:eastAsia="zh-CN"/>
              </w:rPr>
              <w:t>1.095</w:t>
            </w:r>
          </w:p>
        </w:tc>
        <w:tc>
          <w:tcPr>
            <w:tcW w:w="888" w:type="dxa"/>
            <w:vAlign w:val="center"/>
          </w:tcPr>
          <w:p w:rsidR="00253061" w:rsidRPr="002B4FF6" w:rsidRDefault="00253061" w:rsidP="00FF6C46">
            <w:pPr>
              <w:pStyle w:val="Tabletext"/>
              <w:jc w:val="center"/>
              <w:rPr>
                <w:lang w:eastAsia="zh-CN"/>
              </w:rPr>
            </w:pPr>
            <w:r w:rsidRPr="002B4FF6">
              <w:rPr>
                <w:lang w:eastAsia="zh-CN"/>
              </w:rPr>
              <w:t>2.715</w:t>
            </w:r>
          </w:p>
        </w:tc>
        <w:tc>
          <w:tcPr>
            <w:tcW w:w="855" w:type="dxa"/>
            <w:vAlign w:val="center"/>
          </w:tcPr>
          <w:p w:rsidR="00253061" w:rsidRPr="002B4FF6" w:rsidRDefault="00253061" w:rsidP="00FF6C46">
            <w:pPr>
              <w:pStyle w:val="Tabletext"/>
              <w:jc w:val="center"/>
              <w:rPr>
                <w:lang w:eastAsia="zh-CN"/>
              </w:rPr>
            </w:pPr>
            <w:r w:rsidRPr="002B4FF6">
              <w:rPr>
                <w:lang w:eastAsia="zh-CN"/>
              </w:rPr>
              <w:t>4.515</w:t>
            </w:r>
          </w:p>
        </w:tc>
        <w:tc>
          <w:tcPr>
            <w:tcW w:w="855" w:type="dxa"/>
            <w:vAlign w:val="center"/>
          </w:tcPr>
          <w:p w:rsidR="00253061" w:rsidRPr="002B4FF6" w:rsidRDefault="00253061" w:rsidP="00FF6C46">
            <w:pPr>
              <w:pStyle w:val="Tabletext"/>
              <w:jc w:val="center"/>
              <w:rPr>
                <w:lang w:eastAsia="zh-CN"/>
              </w:rPr>
            </w:pPr>
            <w:r w:rsidRPr="002B4FF6">
              <w:rPr>
                <w:lang w:eastAsia="zh-CN"/>
              </w:rPr>
              <w:t>9.015</w:t>
            </w:r>
          </w:p>
        </w:tc>
        <w:tc>
          <w:tcPr>
            <w:tcW w:w="987" w:type="dxa"/>
            <w:vAlign w:val="center"/>
          </w:tcPr>
          <w:p w:rsidR="00253061" w:rsidRPr="002B4FF6" w:rsidRDefault="00253061" w:rsidP="00FF6C46">
            <w:pPr>
              <w:pStyle w:val="Tabletext"/>
              <w:jc w:val="center"/>
              <w:rPr>
                <w:lang w:eastAsia="zh-CN"/>
              </w:rPr>
            </w:pPr>
            <w:r w:rsidRPr="002B4FF6">
              <w:rPr>
                <w:lang w:eastAsia="zh-CN"/>
              </w:rPr>
              <w:t>13.515</w:t>
            </w:r>
          </w:p>
        </w:tc>
        <w:tc>
          <w:tcPr>
            <w:tcW w:w="987" w:type="dxa"/>
            <w:vAlign w:val="center"/>
          </w:tcPr>
          <w:p w:rsidR="00253061" w:rsidRPr="002B4FF6" w:rsidRDefault="00253061" w:rsidP="00FF6C46">
            <w:pPr>
              <w:pStyle w:val="Tabletext"/>
              <w:jc w:val="center"/>
              <w:rPr>
                <w:lang w:eastAsia="zh-CN"/>
              </w:rPr>
            </w:pPr>
            <w:r w:rsidRPr="002B4FF6">
              <w:rPr>
                <w:lang w:eastAsia="zh-CN"/>
              </w:rPr>
              <w:t>18.015</w:t>
            </w:r>
          </w:p>
        </w:tc>
      </w:tr>
    </w:tbl>
    <w:p w:rsidR="00253061" w:rsidRDefault="00253061" w:rsidP="00253061">
      <w:pPr>
        <w:pStyle w:val="Tablefin"/>
        <w:rPr>
          <w:rFonts w:eastAsia="MS Mincho"/>
          <w:lang w:eastAsia="zh-CN"/>
        </w:rPr>
      </w:pPr>
    </w:p>
    <w:p w:rsidR="00253061" w:rsidRPr="009263E3" w:rsidRDefault="00253061" w:rsidP="00253061">
      <w:pPr>
        <w:ind w:firstLineChars="200" w:firstLine="480"/>
        <w:rPr>
          <w:lang w:val="en-US" w:eastAsia="zh-CN"/>
        </w:rPr>
      </w:pPr>
      <w:r w:rsidRPr="009263E3">
        <w:rPr>
          <w:rFonts w:hint="eastAsia"/>
          <w:lang w:val="en-US" w:eastAsia="zh-CN"/>
        </w:rPr>
        <w:t>对于</w:t>
      </w:r>
      <w:r w:rsidRPr="009263E3">
        <w:rPr>
          <w:lang w:val="en-US" w:eastAsia="zh-CN"/>
        </w:rPr>
        <w:t>A</w:t>
      </w:r>
      <w:r w:rsidRPr="009263E3">
        <w:rPr>
          <w:rFonts w:hint="eastAsia"/>
          <w:lang w:val="en-US" w:eastAsia="zh-CN"/>
        </w:rPr>
        <w:t>类广域</w:t>
      </w:r>
      <w:r w:rsidRPr="009263E3">
        <w:rPr>
          <w:lang w:val="en-US" w:eastAsia="zh-CN"/>
        </w:rPr>
        <w:t>BS</w:t>
      </w:r>
      <w:r w:rsidRPr="009263E3">
        <w:rPr>
          <w:rFonts w:hint="eastAsia"/>
          <w:lang w:val="en-US" w:eastAsia="zh-CN"/>
        </w:rPr>
        <w:t>，适用下表中的限值或绝对限值</w:t>
      </w:r>
      <w:r w:rsidRPr="009263E3">
        <w:rPr>
          <w:lang w:val="en-US" w:eastAsia="zh-CN"/>
        </w:rPr>
        <w:t>–13 dBm/MHz</w:t>
      </w:r>
      <w:r w:rsidRPr="009263E3">
        <w:rPr>
          <w:rFonts w:hint="eastAsia"/>
          <w:lang w:val="en-US" w:eastAsia="zh-CN"/>
        </w:rPr>
        <w:t>，取其中较宽松值。</w:t>
      </w:r>
    </w:p>
    <w:p w:rsidR="00253061" w:rsidRPr="009263E3" w:rsidRDefault="00253061" w:rsidP="00253061">
      <w:pPr>
        <w:ind w:firstLineChars="200" w:firstLine="480"/>
        <w:rPr>
          <w:lang w:val="en-US" w:eastAsia="zh-CN"/>
        </w:rPr>
      </w:pPr>
      <w:r w:rsidRPr="009263E3">
        <w:rPr>
          <w:rFonts w:hint="eastAsia"/>
          <w:lang w:val="en-US" w:eastAsia="zh-CN"/>
        </w:rPr>
        <w:lastRenderedPageBreak/>
        <w:t>对于</w:t>
      </w:r>
      <w:r w:rsidRPr="009263E3">
        <w:rPr>
          <w:lang w:val="en-US" w:eastAsia="zh-CN"/>
        </w:rPr>
        <w:t>B</w:t>
      </w:r>
      <w:r w:rsidRPr="009263E3">
        <w:rPr>
          <w:rFonts w:hint="eastAsia"/>
          <w:lang w:val="en-US" w:eastAsia="zh-CN"/>
        </w:rPr>
        <w:t>类广域</w:t>
      </w:r>
      <w:r w:rsidRPr="009263E3">
        <w:rPr>
          <w:lang w:val="en-US" w:eastAsia="zh-CN"/>
        </w:rPr>
        <w:t>BS</w:t>
      </w:r>
      <w:r w:rsidRPr="009263E3">
        <w:rPr>
          <w:rFonts w:hint="eastAsia"/>
          <w:lang w:val="en-US" w:eastAsia="zh-CN"/>
        </w:rPr>
        <w:t>，适用下表中的</w:t>
      </w:r>
      <w:r w:rsidRPr="009263E3">
        <w:rPr>
          <w:lang w:val="en-US" w:eastAsia="zh-CN"/>
        </w:rPr>
        <w:t>ACLR</w:t>
      </w:r>
      <w:r w:rsidRPr="009263E3">
        <w:rPr>
          <w:rFonts w:hint="eastAsia"/>
          <w:lang w:val="en-US" w:eastAsia="zh-CN"/>
        </w:rPr>
        <w:t>限值或绝对限值</w:t>
      </w:r>
      <w:r w:rsidRPr="009263E3">
        <w:rPr>
          <w:lang w:val="en-US" w:eastAsia="zh-CN"/>
        </w:rPr>
        <w:t>–15 dBm/MHz</w:t>
      </w:r>
      <w:r w:rsidRPr="009263E3">
        <w:rPr>
          <w:rFonts w:hint="eastAsia"/>
          <w:lang w:val="en-US" w:eastAsia="zh-CN"/>
        </w:rPr>
        <w:t>，取其中较宽松值。</w:t>
      </w:r>
    </w:p>
    <w:p w:rsidR="00253061" w:rsidRPr="009263E3" w:rsidRDefault="00253061" w:rsidP="00253061">
      <w:pPr>
        <w:ind w:firstLineChars="200" w:firstLine="480"/>
        <w:rPr>
          <w:lang w:val="en-US" w:eastAsia="zh-CN"/>
        </w:rPr>
      </w:pPr>
      <w:r w:rsidRPr="009263E3">
        <w:rPr>
          <w:rFonts w:hint="eastAsia"/>
          <w:lang w:val="en-US" w:eastAsia="zh-CN"/>
        </w:rPr>
        <w:t>对于局域</w:t>
      </w:r>
      <w:r w:rsidRPr="009263E3">
        <w:rPr>
          <w:lang w:val="en-US" w:eastAsia="zh-CN"/>
        </w:rPr>
        <w:t>BS</w:t>
      </w:r>
      <w:r w:rsidRPr="009263E3">
        <w:rPr>
          <w:rFonts w:hint="eastAsia"/>
          <w:lang w:val="en-US" w:eastAsia="zh-CN"/>
        </w:rPr>
        <w:t>，适用下表中的限值或绝对限值</w:t>
      </w:r>
      <w:r w:rsidRPr="009263E3">
        <w:rPr>
          <w:lang w:val="en-US" w:eastAsia="zh-CN"/>
        </w:rPr>
        <w:t>–32 dBm/MHz</w:t>
      </w:r>
      <w:r w:rsidRPr="009263E3">
        <w:rPr>
          <w:rFonts w:hint="eastAsia"/>
          <w:lang w:val="en-US" w:eastAsia="zh-CN"/>
        </w:rPr>
        <w:t>，取其中较宽松值。</w:t>
      </w:r>
    </w:p>
    <w:p w:rsidR="00253061" w:rsidRPr="009263E3" w:rsidRDefault="00253061" w:rsidP="00253061">
      <w:pPr>
        <w:ind w:firstLineChars="200" w:firstLine="480"/>
        <w:rPr>
          <w:lang w:val="en-US" w:eastAsia="zh-CN"/>
        </w:rPr>
      </w:pPr>
      <w:r w:rsidRPr="009263E3">
        <w:rPr>
          <w:rFonts w:hint="eastAsia"/>
          <w:lang w:val="en-US" w:eastAsia="zh-CN"/>
        </w:rPr>
        <w:t>对于家用</w:t>
      </w:r>
      <w:r w:rsidRPr="009263E3">
        <w:rPr>
          <w:lang w:val="en-US" w:eastAsia="zh-CN"/>
        </w:rPr>
        <w:t>BS</w:t>
      </w:r>
      <w:r w:rsidRPr="009263E3">
        <w:rPr>
          <w:rFonts w:hint="eastAsia"/>
          <w:lang w:val="en-US" w:eastAsia="zh-CN"/>
        </w:rPr>
        <w:t>，适用下表中的限值或绝对限值</w:t>
      </w:r>
      <w:r w:rsidRPr="009263E3">
        <w:rPr>
          <w:lang w:val="en-US" w:eastAsia="zh-CN"/>
        </w:rPr>
        <w:t>–50 dBm/MHz</w:t>
      </w:r>
      <w:r w:rsidRPr="009263E3">
        <w:rPr>
          <w:rFonts w:hint="eastAsia"/>
          <w:lang w:val="en-US" w:eastAsia="zh-CN"/>
        </w:rPr>
        <w:t>，取其中较宽松值。</w:t>
      </w:r>
    </w:p>
    <w:p w:rsidR="00253061" w:rsidRPr="009263E3" w:rsidRDefault="00253061" w:rsidP="00253061">
      <w:pPr>
        <w:tabs>
          <w:tab w:val="clear" w:pos="794"/>
        </w:tabs>
        <w:ind w:firstLineChars="200" w:firstLine="480"/>
        <w:rPr>
          <w:lang w:val="en-US" w:eastAsia="zh-CN"/>
        </w:rPr>
      </w:pPr>
      <w:r w:rsidRPr="009263E3">
        <w:rPr>
          <w:rFonts w:hint="eastAsia"/>
          <w:lang w:val="en-US" w:eastAsia="zh-CN"/>
        </w:rPr>
        <w:t>对于在非成对频谱内工作的情况，</w:t>
      </w:r>
      <w:r w:rsidRPr="009263E3">
        <w:rPr>
          <w:lang w:val="en-US" w:eastAsia="zh-CN"/>
        </w:rPr>
        <w:t>ACLR</w:t>
      </w:r>
      <w:r w:rsidRPr="009263E3">
        <w:rPr>
          <w:rFonts w:hint="eastAsia"/>
          <w:lang w:val="en-US" w:eastAsia="zh-CN"/>
        </w:rPr>
        <w:t>值应高于表</w:t>
      </w:r>
      <w:r>
        <w:rPr>
          <w:lang w:val="en-US" w:eastAsia="zh-CN"/>
        </w:rPr>
        <w:t>44</w:t>
      </w:r>
      <w:r w:rsidRPr="009263E3">
        <w:rPr>
          <w:lang w:val="en-US" w:eastAsia="zh-CN"/>
        </w:rPr>
        <w:t>C</w:t>
      </w:r>
      <w:r w:rsidRPr="009263E3">
        <w:rPr>
          <w:rFonts w:hint="eastAsia"/>
          <w:lang w:val="en-US" w:eastAsia="zh-CN"/>
        </w:rPr>
        <w:t>中规定的值。</w:t>
      </w:r>
    </w:p>
    <w:p w:rsidR="00253061" w:rsidRPr="00982F6F" w:rsidRDefault="00253061" w:rsidP="00267E4C">
      <w:pPr>
        <w:pStyle w:val="TableNo"/>
        <w:rPr>
          <w:lang w:val="en-US" w:eastAsia="zh-CN"/>
        </w:rPr>
      </w:pPr>
      <w:r w:rsidRPr="00982F6F">
        <w:rPr>
          <w:rFonts w:cs="??" w:hint="eastAsia"/>
          <w:lang w:val="en-US" w:eastAsia="zh-CN"/>
        </w:rPr>
        <w:t>表</w:t>
      </w:r>
      <w:r>
        <w:rPr>
          <w:lang w:val="en-US" w:eastAsia="zh-CN"/>
        </w:rPr>
        <w:t>44</w:t>
      </w:r>
      <w:r w:rsidRPr="00982F6F">
        <w:rPr>
          <w:lang w:val="en-US" w:eastAsia="zh-CN"/>
        </w:rPr>
        <w:t>C</w:t>
      </w:r>
    </w:p>
    <w:p w:rsidR="00253061" w:rsidRPr="00982F6F" w:rsidRDefault="00253061" w:rsidP="00253061">
      <w:pPr>
        <w:pStyle w:val="Tabletitle"/>
        <w:rPr>
          <w:lang w:val="en-US" w:eastAsia="zh-CN"/>
        </w:rPr>
      </w:pPr>
      <w:r w:rsidRPr="00982F6F">
        <w:rPr>
          <w:rFonts w:cs="??" w:hint="eastAsia"/>
          <w:lang w:val="en-US" w:eastAsia="zh-CN"/>
        </w:rPr>
        <w:t>在非成</w:t>
      </w:r>
      <w:r w:rsidRPr="00982F6F">
        <w:rPr>
          <w:rFonts w:ascii="SimSun" w:hAnsi="SimSun" w:cs="SimSun" w:hint="eastAsia"/>
          <w:lang w:val="en-US" w:eastAsia="zh-CN"/>
        </w:rPr>
        <w:t>对频谱</w:t>
      </w:r>
      <w:r w:rsidRPr="00982F6F">
        <w:rPr>
          <w:rFonts w:cs="??" w:hint="eastAsia"/>
          <w:lang w:val="en-US" w:eastAsia="zh-CN"/>
        </w:rPr>
        <w:t>内同</w:t>
      </w:r>
      <w:r w:rsidRPr="00982F6F">
        <w:rPr>
          <w:rFonts w:ascii="SimSun" w:hAnsi="SimSun" w:cs="SimSun" w:hint="eastAsia"/>
          <w:lang w:val="en-US" w:eastAsia="zh-CN"/>
        </w:rPr>
        <w:t>步</w:t>
      </w:r>
      <w:r w:rsidRPr="00982F6F">
        <w:rPr>
          <w:rFonts w:cs="??" w:hint="eastAsia"/>
          <w:lang w:val="en-US" w:eastAsia="zh-CN"/>
        </w:rPr>
        <w:t>工作的基站</w:t>
      </w:r>
      <w:r w:rsidRPr="00982F6F">
        <w:rPr>
          <w:lang w:val="en-US" w:eastAsia="zh-CN"/>
        </w:rPr>
        <w:t xml:space="preserve">ACLR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gridCol w:w="6"/>
      </w:tblGrid>
      <w:tr w:rsidR="00253061" w:rsidRPr="002B4FF6" w:rsidTr="00FF6C46">
        <w:trPr>
          <w:cantSplit/>
          <w:jc w:val="center"/>
        </w:trPr>
        <w:tc>
          <w:tcPr>
            <w:tcW w:w="2067" w:type="dxa"/>
            <w:vAlign w:val="center"/>
          </w:tcPr>
          <w:p w:rsidR="00253061" w:rsidRPr="002B4FF6" w:rsidRDefault="00253061" w:rsidP="00FF6C46">
            <w:pPr>
              <w:pStyle w:val="Tablehead"/>
              <w:spacing w:before="20" w:after="20"/>
            </w:pPr>
            <w:r w:rsidRPr="002B4FF6">
              <w:t>E-UTRA</w:t>
            </w:r>
            <w:r w:rsidRPr="002B4FF6">
              <w:rPr>
                <w:rFonts w:hint="eastAsia"/>
              </w:rPr>
              <w:t>发射的</w:t>
            </w:r>
            <w:r w:rsidRPr="002B4FF6">
              <w:rPr>
                <w:rFonts w:hint="eastAsia"/>
                <w:sz w:val="20"/>
                <w:lang w:val="en-GB"/>
              </w:rPr>
              <w:t>最低</w:t>
            </w:r>
            <w:r w:rsidRPr="002B4FF6">
              <w:rPr>
                <w:rFonts w:hint="eastAsia"/>
                <w:sz w:val="20"/>
                <w:lang w:val="en-GB" w:eastAsia="zh-CN"/>
              </w:rPr>
              <w:t>（</w:t>
            </w:r>
            <w:r w:rsidRPr="002B4FF6">
              <w:rPr>
                <w:rFonts w:hint="eastAsia"/>
                <w:sz w:val="20"/>
                <w:lang w:val="en-GB"/>
              </w:rPr>
              <w:t>最高</w:t>
            </w:r>
            <w:r w:rsidRPr="002B4FF6">
              <w:rPr>
                <w:rFonts w:hint="eastAsia"/>
                <w:sz w:val="20"/>
                <w:lang w:val="en-GB" w:eastAsia="zh-CN"/>
              </w:rPr>
              <w:t>）</w:t>
            </w:r>
            <w:r w:rsidRPr="002B4FF6">
              <w:rPr>
                <w:rFonts w:hint="eastAsia"/>
                <w:sz w:val="20"/>
                <w:lang w:val="en-GB"/>
              </w:rPr>
              <w:t>载波</w:t>
            </w:r>
            <w:r w:rsidRPr="002B4FF6">
              <w:br/>
            </w:r>
            <w:r w:rsidRPr="002B4FF6">
              <w:rPr>
                <w:rFonts w:hint="eastAsia"/>
              </w:rPr>
              <w:t>信道带宽</w:t>
            </w:r>
            <w:r w:rsidRPr="002B4FF6">
              <w:t>BW</w:t>
            </w:r>
            <w:r w:rsidRPr="00267E4C">
              <w:rPr>
                <w:i/>
                <w:iCs/>
                <w:vertAlign w:val="subscript"/>
              </w:rPr>
              <w:t>Channel</w:t>
            </w:r>
            <w:r w:rsidRPr="002B4FF6">
              <w:br/>
            </w:r>
            <w:r w:rsidRPr="002B4FF6">
              <w:rPr>
                <w:rFonts w:hint="eastAsia"/>
              </w:rPr>
              <w:t>（</w:t>
            </w:r>
            <w:r w:rsidRPr="002B4FF6">
              <w:t>MHz</w:t>
            </w:r>
            <w:r w:rsidRPr="002B4FF6">
              <w:rPr>
                <w:rFonts w:hint="eastAsia"/>
              </w:rPr>
              <w:t>）</w:t>
            </w:r>
          </w:p>
        </w:tc>
        <w:tc>
          <w:tcPr>
            <w:tcW w:w="2318" w:type="dxa"/>
            <w:vAlign w:val="center"/>
          </w:tcPr>
          <w:p w:rsidR="00253061" w:rsidRPr="002B4FF6" w:rsidRDefault="00253061" w:rsidP="00103D03">
            <w:pPr>
              <w:pStyle w:val="Tablehead"/>
              <w:spacing w:before="20" w:after="20"/>
              <w:rPr>
                <w:lang w:eastAsia="zh-CN"/>
              </w:rPr>
            </w:pPr>
            <w:r w:rsidRPr="002B4FF6">
              <w:rPr>
                <w:rFonts w:hint="eastAsia"/>
                <w:lang w:eastAsia="zh-CN"/>
              </w:rPr>
              <w:t>低于所发射的最低</w:t>
            </w:r>
            <w:r w:rsidR="00103D03">
              <w:rPr>
                <w:lang w:eastAsia="zh-CN"/>
              </w:rPr>
              <w:br/>
            </w:r>
            <w:r w:rsidRPr="002B4FF6">
              <w:rPr>
                <w:rFonts w:hint="eastAsia"/>
                <w:lang w:eastAsia="zh-CN"/>
              </w:rPr>
              <w:t>载波或高于最高载波</w:t>
            </w:r>
            <w:r w:rsidRPr="002B4FF6">
              <w:rPr>
                <w:lang w:eastAsia="zh-CN"/>
              </w:rPr>
              <w:br/>
            </w:r>
            <w:r w:rsidRPr="002B4FF6">
              <w:rPr>
                <w:rFonts w:hint="eastAsia"/>
                <w:lang w:eastAsia="zh-CN"/>
              </w:rPr>
              <w:t>中心频率的</w:t>
            </w:r>
            <w:r w:rsidRPr="002B4FF6">
              <w:rPr>
                <w:lang w:eastAsia="zh-CN"/>
              </w:rPr>
              <w:t>BS</w:t>
            </w:r>
            <w:r w:rsidRPr="002B4FF6">
              <w:rPr>
                <w:rFonts w:hint="eastAsia"/>
                <w:lang w:eastAsia="zh-CN"/>
              </w:rPr>
              <w:t>相邻</w:t>
            </w:r>
            <w:r w:rsidRPr="002B4FF6">
              <w:rPr>
                <w:lang w:eastAsia="zh-CN"/>
              </w:rPr>
              <w:br/>
            </w:r>
            <w:r w:rsidRPr="002B4FF6">
              <w:rPr>
                <w:rFonts w:hint="eastAsia"/>
                <w:lang w:eastAsia="zh-CN"/>
              </w:rPr>
              <w:t>信道中心频率偏移</w:t>
            </w:r>
            <w:r w:rsidRPr="002B4FF6">
              <w:rPr>
                <w:lang w:eastAsia="zh-CN"/>
              </w:rPr>
              <w:t xml:space="preserve"> </w:t>
            </w:r>
          </w:p>
        </w:tc>
        <w:tc>
          <w:tcPr>
            <w:tcW w:w="2095" w:type="dxa"/>
            <w:vAlign w:val="center"/>
          </w:tcPr>
          <w:p w:rsidR="00253061" w:rsidRPr="002B4FF6" w:rsidRDefault="00253061" w:rsidP="00FF6C46">
            <w:pPr>
              <w:pStyle w:val="Tablehead"/>
              <w:spacing w:before="20" w:after="20"/>
              <w:rPr>
                <w:lang w:eastAsia="zh-CN"/>
              </w:rPr>
            </w:pPr>
            <w:r w:rsidRPr="002B4FF6">
              <w:rPr>
                <w:rFonts w:hint="eastAsia"/>
                <w:lang w:eastAsia="zh-CN"/>
              </w:rPr>
              <w:t>假定的相邻信道载波（资料性的）</w:t>
            </w:r>
          </w:p>
        </w:tc>
        <w:tc>
          <w:tcPr>
            <w:tcW w:w="2105" w:type="dxa"/>
            <w:vAlign w:val="center"/>
          </w:tcPr>
          <w:p w:rsidR="00253061" w:rsidRPr="002B4FF6" w:rsidRDefault="00253061" w:rsidP="00FF6C46">
            <w:pPr>
              <w:pStyle w:val="Tablehead"/>
              <w:spacing w:before="20" w:after="20"/>
              <w:rPr>
                <w:lang w:eastAsia="zh-CN"/>
              </w:rPr>
            </w:pPr>
            <w:r w:rsidRPr="002B4FF6">
              <w:rPr>
                <w:rFonts w:hint="eastAsia"/>
                <w:lang w:eastAsia="zh-CN"/>
              </w:rPr>
              <w:t>相邻信道频率上的</w:t>
            </w:r>
            <w:r w:rsidRPr="002B4FF6">
              <w:rPr>
                <w:lang w:eastAsia="zh-CN"/>
              </w:rPr>
              <w:br/>
            </w:r>
            <w:r w:rsidRPr="002B4FF6">
              <w:rPr>
                <w:rFonts w:hint="eastAsia"/>
                <w:lang w:eastAsia="zh-CN"/>
              </w:rPr>
              <w:t>滤波器和相应的</w:t>
            </w:r>
            <w:r w:rsidRPr="002B4FF6">
              <w:rPr>
                <w:lang w:eastAsia="zh-CN"/>
              </w:rPr>
              <w:br/>
            </w:r>
            <w:r w:rsidRPr="002B4FF6">
              <w:rPr>
                <w:rFonts w:hint="eastAsia"/>
                <w:lang w:eastAsia="zh-CN"/>
              </w:rPr>
              <w:t>滤波器带宽</w:t>
            </w:r>
          </w:p>
        </w:tc>
        <w:tc>
          <w:tcPr>
            <w:tcW w:w="1060" w:type="dxa"/>
            <w:gridSpan w:val="2"/>
            <w:vAlign w:val="center"/>
          </w:tcPr>
          <w:p w:rsidR="00253061" w:rsidRPr="002B4FF6" w:rsidRDefault="00253061" w:rsidP="00FF6C46">
            <w:pPr>
              <w:pStyle w:val="Tablehead"/>
              <w:spacing w:before="20" w:after="20"/>
            </w:pPr>
            <w:r w:rsidRPr="002B4FF6">
              <w:t>ACLR</w:t>
            </w:r>
            <w:r w:rsidRPr="002B4FF6">
              <w:br/>
            </w:r>
            <w:r w:rsidRPr="002B4FF6">
              <w:rPr>
                <w:rFonts w:hint="eastAsia"/>
              </w:rPr>
              <w:t>限值</w:t>
            </w:r>
          </w:p>
        </w:tc>
      </w:tr>
      <w:tr w:rsidR="00253061" w:rsidRPr="002B4FF6" w:rsidTr="00FF6C46">
        <w:trPr>
          <w:gridAfter w:val="1"/>
          <w:wAfter w:w="6" w:type="dxa"/>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1.4, 3.0</w:t>
            </w: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lang w:eastAsia="zh-CN"/>
              </w:rPr>
            </w:pPr>
            <w:r w:rsidRPr="00103D03">
              <w:rPr>
                <w:rFonts w:cs="??" w:hint="eastAsia"/>
                <w:sz w:val="20"/>
                <w:lang w:val="en-US" w:eastAsia="zh-CN"/>
              </w:rPr>
              <w:t>相同</w:t>
            </w:r>
            <w:r w:rsidRPr="00103D03">
              <w:rPr>
                <w:rFonts w:ascii="SimSun" w:hAnsi="SimSun" w:cs="SimSun" w:hint="eastAsia"/>
                <w:sz w:val="20"/>
                <w:lang w:val="en-US" w:eastAsia="zh-CN"/>
              </w:rPr>
              <w:t>带宽</w:t>
            </w:r>
            <w:r w:rsidRPr="00103D03">
              <w:rPr>
                <w:rFonts w:cs="??" w:hint="eastAsia"/>
                <w:sz w:val="20"/>
                <w:lang w:val="en-US" w:eastAsia="zh-CN"/>
              </w:rPr>
              <w:t>的</w:t>
            </w:r>
            <w:r w:rsidRPr="00103D03">
              <w:rPr>
                <w:sz w:val="20"/>
              </w:rPr>
              <w:t>E-UTRA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Square </w:t>
            </w:r>
            <w:r w:rsidR="00267E4C" w:rsidRPr="00103D03">
              <w:rPr>
                <w:rFonts w:hint="eastAsia"/>
                <w:sz w:val="20"/>
              </w:rPr>
              <w:t>(</w:t>
            </w:r>
            <w:r w:rsidRPr="00103D03">
              <w:rPr>
                <w:sz w:val="20"/>
              </w:rPr>
              <w:t>BW</w:t>
            </w:r>
            <w:r w:rsidRPr="00103D03">
              <w:rPr>
                <w:i/>
                <w:iCs/>
                <w:sz w:val="20"/>
                <w:vertAlign w:val="subscript"/>
              </w:rPr>
              <w:t>config</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2 × BW</w:t>
            </w:r>
            <w:r w:rsidRPr="00103D03">
              <w:rPr>
                <w:i/>
                <w:iCs/>
                <w:sz w:val="20"/>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rFonts w:cs="??" w:hint="eastAsia"/>
                <w:sz w:val="20"/>
                <w:lang w:val="en-US" w:eastAsia="zh-CN"/>
              </w:rPr>
              <w:t>相同</w:t>
            </w:r>
            <w:r w:rsidRPr="00103D03">
              <w:rPr>
                <w:rFonts w:ascii="SimSun" w:hAnsi="SimSun" w:cs="SimSun" w:hint="eastAsia"/>
                <w:sz w:val="20"/>
                <w:lang w:val="en-US" w:eastAsia="zh-CN"/>
              </w:rPr>
              <w:t>带宽</w:t>
            </w:r>
            <w:r w:rsidRPr="00103D03">
              <w:rPr>
                <w:rFonts w:cs="??" w:hint="eastAsia"/>
                <w:sz w:val="20"/>
                <w:lang w:val="en-US" w:eastAsia="zh-CN"/>
              </w:rPr>
              <w:t>的</w:t>
            </w:r>
            <w:r w:rsidRPr="00103D03">
              <w:rPr>
                <w:sz w:val="20"/>
              </w:rPr>
              <w:t>E-UTRA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Square </w:t>
            </w:r>
            <w:r w:rsidR="00267E4C" w:rsidRPr="00103D03">
              <w:rPr>
                <w:rFonts w:hint="eastAsia"/>
                <w:sz w:val="20"/>
              </w:rPr>
              <w:t>(</w:t>
            </w:r>
            <w:r w:rsidRPr="00103D03">
              <w:rPr>
                <w:sz w:val="20"/>
              </w:rPr>
              <w:t>BW</w:t>
            </w:r>
            <w:r w:rsidRPr="00103D03">
              <w:rPr>
                <w:i/>
                <w:iCs/>
                <w:sz w:val="20"/>
                <w:vertAlign w:val="subscript"/>
              </w:rPr>
              <w:t>config</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+ 0.8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1.28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RRC</w:t>
            </w:r>
            <w:r w:rsidR="00267E4C" w:rsidRPr="00103D03">
              <w:rPr>
                <w:rFonts w:hint="eastAsia"/>
                <w:sz w:val="20"/>
              </w:rPr>
              <w:t>(</w:t>
            </w:r>
            <w:r w:rsidRPr="00103D03">
              <w:rPr>
                <w:sz w:val="20"/>
              </w:rPr>
              <w:t>1.28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+ 2.4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1.28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1.28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5, 10, 15, 20</w:t>
            </w: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rFonts w:cs="??" w:hint="eastAsia"/>
                <w:sz w:val="20"/>
                <w:lang w:val="en-US" w:eastAsia="zh-CN"/>
              </w:rPr>
              <w:t>相同</w:t>
            </w:r>
            <w:r w:rsidRPr="00103D03">
              <w:rPr>
                <w:rFonts w:ascii="SimSun" w:hAnsi="SimSun" w:cs="SimSun" w:hint="eastAsia"/>
                <w:sz w:val="20"/>
                <w:lang w:val="en-US" w:eastAsia="zh-CN"/>
              </w:rPr>
              <w:t>带宽</w:t>
            </w:r>
            <w:r w:rsidRPr="00103D03">
              <w:rPr>
                <w:rFonts w:cs="??" w:hint="eastAsia"/>
                <w:sz w:val="20"/>
                <w:lang w:val="en-US" w:eastAsia="zh-CN"/>
              </w:rPr>
              <w:t>的</w:t>
            </w:r>
            <w:r w:rsidRPr="00103D03">
              <w:rPr>
                <w:sz w:val="20"/>
              </w:rPr>
              <w:t>E-UTRA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lang w:eastAsia="zh-CN"/>
              </w:rPr>
            </w:pPr>
            <w:r w:rsidRPr="00103D03">
              <w:rPr>
                <w:sz w:val="20"/>
              </w:rPr>
              <w:t>Square</w:t>
            </w:r>
            <w:r w:rsidR="00267E4C" w:rsidRPr="00103D03">
              <w:rPr>
                <w:sz w:val="20"/>
              </w:rPr>
              <w:t>(</w:t>
            </w:r>
            <w:r w:rsidRPr="00103D03">
              <w:rPr>
                <w:sz w:val="20"/>
              </w:rPr>
              <w:t>BW</w:t>
            </w:r>
            <w:r w:rsidRPr="00103D03">
              <w:rPr>
                <w:i/>
                <w:iCs/>
                <w:sz w:val="20"/>
                <w:vertAlign w:val="subscript"/>
              </w:rPr>
              <w:t>config</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trHeight w:val="318"/>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2 × BW</w:t>
            </w:r>
            <w:r w:rsidRPr="00103D03">
              <w:rPr>
                <w:i/>
                <w:iCs/>
                <w:sz w:val="20"/>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rFonts w:cs="??" w:hint="eastAsia"/>
                <w:sz w:val="20"/>
                <w:lang w:val="en-US" w:eastAsia="zh-CN"/>
              </w:rPr>
              <w:t>相同</w:t>
            </w:r>
            <w:r w:rsidRPr="00103D03">
              <w:rPr>
                <w:rFonts w:ascii="SimSun" w:hAnsi="SimSun" w:cs="SimSun" w:hint="eastAsia"/>
                <w:sz w:val="20"/>
                <w:lang w:val="en-US" w:eastAsia="zh-CN"/>
              </w:rPr>
              <w:t>带宽</w:t>
            </w:r>
            <w:r w:rsidRPr="00103D03">
              <w:rPr>
                <w:rFonts w:cs="??" w:hint="eastAsia"/>
                <w:sz w:val="20"/>
                <w:lang w:val="en-US" w:eastAsia="zh-CN"/>
              </w:rPr>
              <w:t>的</w:t>
            </w:r>
            <w:r w:rsidRPr="00103D03">
              <w:rPr>
                <w:sz w:val="20"/>
              </w:rPr>
              <w:t>E-UTRA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Square </w:t>
            </w:r>
            <w:r w:rsidR="00267E4C" w:rsidRPr="00103D03">
              <w:rPr>
                <w:rFonts w:hint="eastAsia"/>
                <w:sz w:val="20"/>
              </w:rPr>
              <w:t>(</w:t>
            </w:r>
            <w:r w:rsidRPr="00103D03">
              <w:rPr>
                <w:sz w:val="20"/>
              </w:rPr>
              <w:t>BW</w:t>
            </w:r>
            <w:r w:rsidRPr="00103D03">
              <w:rPr>
                <w:i/>
                <w:iCs/>
                <w:sz w:val="20"/>
                <w:vertAlign w:val="subscript"/>
              </w:rPr>
              <w:t>config</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+ 0.8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1.28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1.28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+ 2.4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1.28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1.28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+ 2.5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3.84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3.84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+ 7.5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3.84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3.84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+ 5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7.68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7.68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rPr>
                <w:sz w:val="20"/>
              </w:rPr>
            </w:pPr>
          </w:p>
        </w:tc>
        <w:tc>
          <w:tcPr>
            <w:tcW w:w="2318"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BW</w:t>
            </w:r>
            <w:r w:rsidRPr="00103D03">
              <w:rPr>
                <w:i/>
                <w:iCs/>
                <w:sz w:val="20"/>
                <w:vertAlign w:val="subscript"/>
              </w:rPr>
              <w:t>channel</w:t>
            </w:r>
            <w:r w:rsidRPr="00103D03">
              <w:rPr>
                <w:sz w:val="20"/>
              </w:rPr>
              <w:t>/</w:t>
            </w:r>
            <w:r w:rsidRPr="00103D03">
              <w:rPr>
                <w:sz w:val="20"/>
              </w:rPr>
              <w:br/>
              <w:t>2 + 15 MHz</w:t>
            </w:r>
          </w:p>
        </w:tc>
        <w:tc>
          <w:tcPr>
            <w:tcW w:w="2095"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7.68 Mchip/s UTRA</w:t>
            </w:r>
          </w:p>
        </w:tc>
        <w:tc>
          <w:tcPr>
            <w:tcW w:w="2105" w:type="dxa"/>
            <w:tcBorders>
              <w:top w:val="single" w:sz="4" w:space="0" w:color="auto"/>
              <w:left w:val="single" w:sz="4" w:space="0" w:color="auto"/>
              <w:bottom w:val="single" w:sz="4" w:space="0" w:color="auto"/>
              <w:right w:val="single" w:sz="4" w:space="0" w:color="auto"/>
            </w:tcBorders>
          </w:tcPr>
          <w:p w:rsidR="00253061" w:rsidRPr="00103D03" w:rsidRDefault="00253061" w:rsidP="00267E4C">
            <w:pPr>
              <w:pStyle w:val="Tabletext"/>
              <w:spacing w:before="20" w:after="20"/>
              <w:jc w:val="center"/>
              <w:rPr>
                <w:sz w:val="20"/>
              </w:rPr>
            </w:pPr>
            <w:r w:rsidRPr="00103D03">
              <w:rPr>
                <w:sz w:val="20"/>
              </w:rPr>
              <w:t xml:space="preserve">RRC </w:t>
            </w:r>
            <w:r w:rsidR="00267E4C" w:rsidRPr="00103D03">
              <w:rPr>
                <w:rFonts w:hint="eastAsia"/>
                <w:sz w:val="20"/>
              </w:rPr>
              <w:t>(</w:t>
            </w:r>
            <w:r w:rsidRPr="00103D03">
              <w:rPr>
                <w:sz w:val="20"/>
              </w:rPr>
              <w:t>7.68 Mchip/s</w:t>
            </w:r>
            <w:r w:rsidR="00267E4C" w:rsidRPr="00103D03">
              <w:rPr>
                <w:rFonts w:hint="eastAsia"/>
                <w:sz w:val="20"/>
              </w:rPr>
              <w:t>)</w:t>
            </w:r>
          </w:p>
        </w:tc>
        <w:tc>
          <w:tcPr>
            <w:tcW w:w="1054" w:type="dxa"/>
            <w:tcBorders>
              <w:top w:val="single" w:sz="4" w:space="0" w:color="auto"/>
              <w:left w:val="single" w:sz="4" w:space="0" w:color="auto"/>
              <w:bottom w:val="single" w:sz="4" w:space="0" w:color="auto"/>
              <w:right w:val="single" w:sz="4" w:space="0" w:color="auto"/>
            </w:tcBorders>
          </w:tcPr>
          <w:p w:rsidR="00253061" w:rsidRPr="00103D03" w:rsidRDefault="00253061" w:rsidP="00FF6C46">
            <w:pPr>
              <w:pStyle w:val="Tabletext"/>
              <w:spacing w:before="20" w:after="20"/>
              <w:jc w:val="center"/>
              <w:rPr>
                <w:sz w:val="20"/>
              </w:rPr>
            </w:pPr>
            <w:r w:rsidRPr="00103D03">
              <w:rPr>
                <w:sz w:val="20"/>
              </w:rPr>
              <w:t>44.2 dB</w:t>
            </w:r>
          </w:p>
        </w:tc>
      </w:tr>
      <w:tr w:rsidR="00253061" w:rsidRPr="002B4FF6" w:rsidTr="00FF6C46">
        <w:trPr>
          <w:gridAfter w:val="1"/>
          <w:wAfter w:w="6" w:type="dxa"/>
          <w:cantSplit/>
          <w:jc w:val="center"/>
        </w:trPr>
        <w:tc>
          <w:tcPr>
            <w:tcW w:w="9639" w:type="dxa"/>
            <w:gridSpan w:val="5"/>
            <w:tcBorders>
              <w:top w:val="single" w:sz="4" w:space="0" w:color="auto"/>
              <w:left w:val="nil"/>
              <w:bottom w:val="nil"/>
              <w:right w:val="nil"/>
            </w:tcBorders>
          </w:tcPr>
          <w:p w:rsidR="00253061" w:rsidRPr="002B4FF6" w:rsidRDefault="00253061" w:rsidP="00FF6C46">
            <w:pPr>
              <w:pStyle w:val="TableLegendNote"/>
              <w:rPr>
                <w:lang w:val="fr-FR" w:eastAsia="zh-CN"/>
              </w:rPr>
            </w:pPr>
            <w:r w:rsidRPr="002B4FF6">
              <w:rPr>
                <w:rFonts w:cs="??" w:hint="eastAsia"/>
                <w:lang w:eastAsia="zh-CN"/>
              </w:rPr>
              <w:t>注</w:t>
            </w:r>
            <w:r w:rsidRPr="002B4FF6">
              <w:rPr>
                <w:lang w:val="fr-FR" w:eastAsia="zh-CN"/>
              </w:rPr>
              <w:t xml:space="preserve"> 1 </w:t>
            </w:r>
            <w:r w:rsidR="007179FF">
              <w:rPr>
                <w:lang w:val="fr-FR" w:eastAsia="zh-CN"/>
              </w:rPr>
              <w:t>–</w:t>
            </w:r>
            <w:r w:rsidRPr="002B4FF6">
              <w:rPr>
                <w:lang w:val="fr-FR" w:eastAsia="zh-CN"/>
              </w:rPr>
              <w:t xml:space="preserve"> BW</w:t>
            </w:r>
            <w:r w:rsidRPr="002B4FF6">
              <w:rPr>
                <w:i/>
                <w:iCs/>
                <w:vertAlign w:val="subscript"/>
                <w:lang w:val="fr-FR" w:eastAsia="zh-CN"/>
              </w:rPr>
              <w:t>channel </w:t>
            </w:r>
            <w:r w:rsidRPr="002B4FF6">
              <w:rPr>
                <w:rFonts w:cs="??" w:hint="eastAsia"/>
                <w:lang w:eastAsia="zh-CN"/>
              </w:rPr>
              <w:t>和</w:t>
            </w:r>
            <w:r w:rsidRPr="002B4FF6">
              <w:rPr>
                <w:lang w:val="fr-FR" w:eastAsia="zh-CN"/>
              </w:rPr>
              <w:t>BW</w:t>
            </w:r>
            <w:r w:rsidRPr="002B4FF6">
              <w:rPr>
                <w:i/>
                <w:iCs/>
                <w:vertAlign w:val="subscript"/>
                <w:lang w:val="fr-FR" w:eastAsia="zh-CN"/>
              </w:rPr>
              <w:t>config</w:t>
            </w:r>
            <w:r w:rsidRPr="002B4FF6">
              <w:rPr>
                <w:lang w:val="fr-FR" w:eastAsia="zh-CN"/>
              </w:rPr>
              <w:t xml:space="preserve"> </w:t>
            </w:r>
            <w:r w:rsidRPr="002B4FF6">
              <w:rPr>
                <w:rFonts w:cs="??" w:hint="eastAsia"/>
                <w:lang w:eastAsia="zh-CN"/>
              </w:rPr>
              <w:t>是指配信道</w:t>
            </w:r>
            <w:r w:rsidRPr="002B4FF6">
              <w:rPr>
                <w:rFonts w:ascii="SimSun" w:hAnsi="SimSun" w:cs="SimSun" w:hint="eastAsia"/>
                <w:lang w:eastAsia="zh-CN"/>
              </w:rPr>
              <w:t>频</w:t>
            </w:r>
            <w:r w:rsidRPr="002B4FF6">
              <w:rPr>
                <w:rFonts w:cs="??" w:hint="eastAsia"/>
                <w:lang w:eastAsia="zh-CN"/>
              </w:rPr>
              <w:t>率上的</w:t>
            </w:r>
            <w:r w:rsidRPr="002B4FF6">
              <w:rPr>
                <w:lang w:val="fr-FR" w:eastAsia="zh-CN"/>
              </w:rPr>
              <w:t>E-UTRA</w:t>
            </w:r>
            <w:r w:rsidRPr="002B4FF6">
              <w:rPr>
                <w:rFonts w:ascii="SimSun" w:hAnsi="SimSun" w:cs="SimSun" w:hint="eastAsia"/>
                <w:lang w:eastAsia="zh-CN"/>
              </w:rPr>
              <w:t>发</w:t>
            </w:r>
            <w:r w:rsidRPr="002B4FF6">
              <w:rPr>
                <w:rFonts w:cs="??" w:hint="eastAsia"/>
                <w:lang w:eastAsia="zh-CN"/>
              </w:rPr>
              <w:t>射信号的信道</w:t>
            </w:r>
            <w:r w:rsidRPr="002B4FF6">
              <w:rPr>
                <w:rFonts w:ascii="SimSun" w:hAnsi="SimSun" w:cs="SimSun" w:hint="eastAsia"/>
                <w:lang w:eastAsia="zh-CN"/>
              </w:rPr>
              <w:t>带宽</w:t>
            </w:r>
            <w:r w:rsidRPr="002B4FF6">
              <w:rPr>
                <w:rFonts w:cs="??" w:hint="eastAsia"/>
                <w:lang w:eastAsia="zh-CN"/>
              </w:rPr>
              <w:t>和</w:t>
            </w:r>
            <w:r w:rsidRPr="002B4FF6">
              <w:rPr>
                <w:rFonts w:ascii="SimSun" w:hAnsi="SimSun" w:cs="SimSun" w:hint="eastAsia"/>
                <w:lang w:eastAsia="zh-CN"/>
              </w:rPr>
              <w:t>发</w:t>
            </w:r>
            <w:r w:rsidRPr="002B4FF6">
              <w:rPr>
                <w:rFonts w:cs="??" w:hint="eastAsia"/>
                <w:lang w:eastAsia="zh-CN"/>
              </w:rPr>
              <w:t>射</w:t>
            </w:r>
            <w:r w:rsidRPr="002B4FF6">
              <w:rPr>
                <w:rFonts w:ascii="SimSun" w:hAnsi="SimSun" w:cs="SimSun" w:hint="eastAsia"/>
                <w:lang w:eastAsia="zh-CN"/>
              </w:rPr>
              <w:t>带宽</w:t>
            </w:r>
            <w:r w:rsidRPr="002B4FF6">
              <w:rPr>
                <w:rFonts w:cs="??" w:hint="eastAsia"/>
                <w:lang w:eastAsia="zh-CN"/>
              </w:rPr>
              <w:t>配置。</w:t>
            </w:r>
          </w:p>
          <w:p w:rsidR="00253061" w:rsidRPr="002B4FF6" w:rsidRDefault="00253061" w:rsidP="00FF6C46">
            <w:pPr>
              <w:pStyle w:val="TableLegendNote"/>
              <w:rPr>
                <w:lang w:eastAsia="zh-CN"/>
              </w:rPr>
            </w:pPr>
            <w:r w:rsidRPr="002B4FF6">
              <w:rPr>
                <w:rFonts w:cs="??" w:hint="eastAsia"/>
                <w:lang w:eastAsia="zh-CN"/>
              </w:rPr>
              <w:t>注</w:t>
            </w:r>
            <w:r>
              <w:rPr>
                <w:rFonts w:eastAsia="MS Mincho"/>
                <w:lang w:eastAsia="zh-CN"/>
              </w:rPr>
              <w:t xml:space="preserve"> 2 </w:t>
            </w:r>
            <w:r w:rsidR="007179FF">
              <w:rPr>
                <w:lang w:eastAsia="zh-CN"/>
              </w:rPr>
              <w:t>–</w:t>
            </w:r>
            <w:r>
              <w:rPr>
                <w:rFonts w:eastAsia="MS Mincho"/>
                <w:lang w:eastAsia="zh-CN"/>
              </w:rPr>
              <w:t xml:space="preserve"> RRC</w:t>
            </w:r>
            <w:r w:rsidRPr="002B4FF6">
              <w:rPr>
                <w:rFonts w:ascii="SimSun" w:hAnsi="SimSun" w:cs="SimSun" w:hint="eastAsia"/>
                <w:lang w:eastAsia="zh-CN"/>
              </w:rPr>
              <w:t>滤</w:t>
            </w:r>
            <w:r w:rsidRPr="002B4FF6">
              <w:rPr>
                <w:rFonts w:cs="??" w:hint="eastAsia"/>
                <w:lang w:eastAsia="zh-CN"/>
              </w:rPr>
              <w:t>波器应相当于</w:t>
            </w:r>
            <w:r>
              <w:rPr>
                <w:rFonts w:eastAsia="MS Mincho"/>
                <w:lang w:eastAsia="zh-CN"/>
              </w:rPr>
              <w:t>3GPP</w:t>
            </w:r>
            <w:r w:rsidRPr="002B4FF6">
              <w:rPr>
                <w:rFonts w:ascii="SimSun" w:hAnsi="SimSun" w:cs="SimSun" w:hint="eastAsia"/>
                <w:lang w:eastAsia="zh-CN"/>
              </w:rPr>
              <w:t>规</w:t>
            </w:r>
            <w:r w:rsidRPr="002B4FF6">
              <w:rPr>
                <w:rFonts w:cs="??" w:hint="eastAsia"/>
                <w:lang w:eastAsia="zh-CN"/>
              </w:rPr>
              <w:t>范中</w:t>
            </w:r>
            <w:r w:rsidRPr="002B4FF6">
              <w:rPr>
                <w:rFonts w:ascii="SimSun" w:hAnsi="SimSun" w:cs="SimSun" w:hint="eastAsia"/>
                <w:lang w:eastAsia="zh-CN"/>
              </w:rPr>
              <w:t>规</w:t>
            </w:r>
            <w:r w:rsidRPr="002B4FF6">
              <w:rPr>
                <w:rFonts w:cs="??" w:hint="eastAsia"/>
                <w:lang w:eastAsia="zh-CN"/>
              </w:rPr>
              <w:t>定的</w:t>
            </w:r>
            <w:r w:rsidRPr="002B4FF6">
              <w:rPr>
                <w:rFonts w:ascii="SimSun" w:hAnsi="SimSun" w:cs="SimSun" w:hint="eastAsia"/>
                <w:lang w:eastAsia="zh-CN"/>
              </w:rPr>
              <w:t>发</w:t>
            </w:r>
            <w:r w:rsidRPr="002B4FF6">
              <w:rPr>
                <w:rFonts w:cs="??" w:hint="eastAsia"/>
                <w:lang w:eastAsia="zh-CN"/>
              </w:rPr>
              <w:t>射脉冲成形</w:t>
            </w:r>
            <w:r w:rsidRPr="002B4FF6">
              <w:rPr>
                <w:rFonts w:ascii="SimSun" w:hAnsi="SimSun" w:cs="SimSun" w:hint="eastAsia"/>
                <w:lang w:eastAsia="zh-CN"/>
              </w:rPr>
              <w:t>滤</w:t>
            </w:r>
            <w:r w:rsidRPr="002B4FF6">
              <w:rPr>
                <w:rFonts w:cs="??" w:hint="eastAsia"/>
                <w:lang w:eastAsia="zh-CN"/>
              </w:rPr>
              <w:t>波器，</w:t>
            </w:r>
            <w:r w:rsidRPr="002B4FF6">
              <w:rPr>
                <w:rFonts w:ascii="SimSun" w:hAnsi="SimSun" w:cs="SimSun" w:hint="eastAsia"/>
                <w:lang w:eastAsia="zh-CN"/>
              </w:rPr>
              <w:t>码</w:t>
            </w:r>
            <w:r w:rsidRPr="002B4FF6">
              <w:rPr>
                <w:rFonts w:cs="??" w:hint="eastAsia"/>
                <w:lang w:eastAsia="zh-CN"/>
              </w:rPr>
              <w:t>片率在表</w:t>
            </w:r>
            <w:r w:rsidRPr="002B4FF6">
              <w:rPr>
                <w:lang w:eastAsia="zh-CN"/>
              </w:rPr>
              <w:t>44C</w:t>
            </w:r>
            <w:r w:rsidRPr="002B4FF6">
              <w:rPr>
                <w:rFonts w:cs="??" w:hint="eastAsia"/>
                <w:lang w:eastAsia="zh-CN"/>
              </w:rPr>
              <w:t>中</w:t>
            </w:r>
            <w:r w:rsidRPr="002B4FF6">
              <w:rPr>
                <w:rFonts w:ascii="SimSun" w:hAnsi="SimSun" w:cs="SimSun" w:hint="eastAsia"/>
                <w:lang w:eastAsia="zh-CN"/>
              </w:rPr>
              <w:t>规</w:t>
            </w:r>
            <w:r w:rsidRPr="002B4FF6">
              <w:rPr>
                <w:rFonts w:cs="??" w:hint="eastAsia"/>
                <w:lang w:eastAsia="zh-CN"/>
              </w:rPr>
              <w:t>定。</w:t>
            </w:r>
          </w:p>
        </w:tc>
      </w:tr>
    </w:tbl>
    <w:p w:rsidR="00253061" w:rsidRPr="00982F6F" w:rsidRDefault="00253061" w:rsidP="00253061">
      <w:pPr>
        <w:pStyle w:val="Heading1"/>
        <w:rPr>
          <w:szCs w:val="24"/>
          <w:lang w:eastAsia="zh-CN"/>
        </w:rPr>
      </w:pPr>
      <w:bookmarkStart w:id="145" w:name="_Toc121025301"/>
      <w:r w:rsidRPr="00982F6F">
        <w:rPr>
          <w:szCs w:val="24"/>
          <w:lang w:eastAsia="zh-CN"/>
        </w:rPr>
        <w:t>4</w:t>
      </w:r>
      <w:r w:rsidRPr="00982F6F">
        <w:rPr>
          <w:szCs w:val="24"/>
          <w:lang w:eastAsia="zh-CN"/>
        </w:rPr>
        <w:tab/>
      </w:r>
      <w:r w:rsidRPr="00982F6F">
        <w:rPr>
          <w:rFonts w:ascii="SimSun" w:hAnsi="SimSun" w:cs="SimSun" w:hint="eastAsia"/>
          <w:szCs w:val="24"/>
          <w:lang w:eastAsia="zh-CN"/>
        </w:rPr>
        <w:t>发</w:t>
      </w:r>
      <w:r w:rsidRPr="00982F6F">
        <w:rPr>
          <w:rFonts w:eastAsia="??" w:cs="??" w:hint="eastAsia"/>
          <w:szCs w:val="24"/>
          <w:lang w:eastAsia="zh-CN"/>
        </w:rPr>
        <w:t>射机</w:t>
      </w:r>
      <w:r w:rsidRPr="00982F6F">
        <w:rPr>
          <w:rFonts w:ascii="SimSun" w:hAnsi="SimSun" w:cs="SimSun" w:hint="eastAsia"/>
          <w:szCs w:val="24"/>
          <w:lang w:eastAsia="zh-CN"/>
        </w:rPr>
        <w:t>杂</w:t>
      </w:r>
      <w:r w:rsidRPr="00982F6F">
        <w:rPr>
          <w:rFonts w:eastAsia="??" w:cs="??" w:hint="eastAsia"/>
          <w:szCs w:val="24"/>
          <w:lang w:eastAsia="zh-CN"/>
        </w:rPr>
        <w:t>散</w:t>
      </w:r>
      <w:r w:rsidRPr="00982F6F">
        <w:rPr>
          <w:rFonts w:ascii="SimSun" w:hAnsi="SimSun" w:cs="SimSun" w:hint="eastAsia"/>
          <w:szCs w:val="24"/>
          <w:lang w:eastAsia="zh-CN"/>
        </w:rPr>
        <w:t>发</w:t>
      </w:r>
      <w:r w:rsidRPr="00982F6F">
        <w:rPr>
          <w:rFonts w:eastAsia="??" w:cs="??" w:hint="eastAsia"/>
          <w:szCs w:val="24"/>
          <w:lang w:eastAsia="zh-CN"/>
        </w:rPr>
        <w:t>射</w:t>
      </w:r>
      <w:r>
        <w:rPr>
          <w:rFonts w:eastAsia="??" w:cs="??" w:hint="eastAsia"/>
          <w:szCs w:val="24"/>
          <w:lang w:eastAsia="zh-CN"/>
        </w:rPr>
        <w:t>（</w:t>
      </w:r>
      <w:r w:rsidRPr="00982F6F">
        <w:rPr>
          <w:rFonts w:ascii="SimSun" w:hAnsi="SimSun" w:cs="SimSun" w:hint="eastAsia"/>
          <w:szCs w:val="24"/>
          <w:lang w:eastAsia="zh-CN"/>
        </w:rPr>
        <w:t>传导</w:t>
      </w:r>
      <w:r w:rsidRPr="00982F6F">
        <w:rPr>
          <w:rFonts w:eastAsia="??" w:cs="??" w:hint="eastAsia"/>
          <w:szCs w:val="24"/>
          <w:lang w:eastAsia="zh-CN"/>
        </w:rPr>
        <w:t>型</w:t>
      </w:r>
      <w:bookmarkEnd w:id="145"/>
      <w:r>
        <w:rPr>
          <w:rFonts w:eastAsia="??" w:cs="??" w:hint="eastAsia"/>
          <w:szCs w:val="24"/>
          <w:lang w:eastAsia="zh-CN"/>
        </w:rPr>
        <w:t>）</w:t>
      </w:r>
    </w:p>
    <w:p w:rsidR="00253061" w:rsidRDefault="00253061" w:rsidP="00253061">
      <w:pPr>
        <w:ind w:firstLine="540"/>
        <w:rPr>
          <w:lang w:eastAsia="zh-CN"/>
        </w:rPr>
      </w:pPr>
      <w:r>
        <w:rPr>
          <w:rFonts w:ascii="SimSun" w:hAnsi="SimSun" w:cs="SimSun" w:hint="eastAsia"/>
          <w:lang w:eastAsia="zh-CN"/>
        </w:rPr>
        <w:t>传导杂</w:t>
      </w:r>
      <w:r>
        <w:rPr>
          <w:rFonts w:cs="??" w:hint="eastAsia"/>
          <w:lang w:eastAsia="zh-CN"/>
        </w:rPr>
        <w:t>散</w:t>
      </w:r>
      <w:r>
        <w:rPr>
          <w:rFonts w:ascii="SimSun" w:hAnsi="SimSun" w:cs="SimSun" w:hint="eastAsia"/>
          <w:lang w:eastAsia="zh-CN"/>
        </w:rPr>
        <w:t>发</w:t>
      </w:r>
      <w:r>
        <w:rPr>
          <w:rFonts w:cs="??" w:hint="eastAsia"/>
          <w:lang w:eastAsia="zh-CN"/>
        </w:rPr>
        <w:t>射在</w:t>
      </w:r>
      <w:r>
        <w:rPr>
          <w:lang w:eastAsia="zh-CN"/>
        </w:rPr>
        <w:t>BS RF</w:t>
      </w:r>
      <w:r>
        <w:rPr>
          <w:rFonts w:ascii="SimSun" w:hAnsi="SimSun" w:cs="SimSun" w:hint="eastAsia"/>
          <w:lang w:eastAsia="zh-CN"/>
        </w:rPr>
        <w:t>输</w:t>
      </w:r>
      <w:r>
        <w:rPr>
          <w:rFonts w:cs="??" w:hint="eastAsia"/>
          <w:lang w:eastAsia="zh-CN"/>
        </w:rPr>
        <w:t>出口</w:t>
      </w:r>
      <w:r>
        <w:rPr>
          <w:rFonts w:ascii="SimSun" w:hAnsi="SimSun" w:cs="SimSun" w:hint="eastAsia"/>
          <w:lang w:eastAsia="zh-CN"/>
        </w:rPr>
        <w:t>测</w:t>
      </w:r>
      <w:r>
        <w:rPr>
          <w:rFonts w:cs="??" w:hint="eastAsia"/>
          <w:lang w:eastAsia="zh-CN"/>
        </w:rPr>
        <w:t>量。</w:t>
      </w:r>
    </w:p>
    <w:p w:rsidR="00253061" w:rsidRDefault="00253061" w:rsidP="00253061">
      <w:pPr>
        <w:ind w:firstLine="540"/>
        <w:rPr>
          <w:lang w:eastAsia="zh-CN"/>
        </w:rPr>
      </w:pPr>
      <w:r>
        <w:rPr>
          <w:rFonts w:cs="??" w:hint="eastAsia"/>
          <w:lang w:eastAsia="zh-CN"/>
        </w:rPr>
        <w:t>除非另有</w:t>
      </w:r>
      <w:r>
        <w:rPr>
          <w:rFonts w:ascii="SimSun" w:hAnsi="SimSun" w:cs="SimSun" w:hint="eastAsia"/>
          <w:lang w:eastAsia="zh-CN"/>
        </w:rPr>
        <w:t>说</w:t>
      </w:r>
      <w:r>
        <w:rPr>
          <w:rFonts w:cs="??" w:hint="eastAsia"/>
          <w:lang w:eastAsia="zh-CN"/>
        </w:rPr>
        <w:t>明，否则所有要求都以平均功率</w:t>
      </w:r>
      <w:r>
        <w:rPr>
          <w:rFonts w:ascii="SimSun" w:hAnsi="SimSun" w:cs="SimSun" w:hint="eastAsia"/>
          <w:lang w:eastAsia="zh-CN"/>
        </w:rPr>
        <w:t>进</w:t>
      </w:r>
      <w:r>
        <w:rPr>
          <w:rFonts w:cs="??" w:hint="eastAsia"/>
          <w:lang w:eastAsia="zh-CN"/>
        </w:rPr>
        <w:t>行</w:t>
      </w:r>
      <w:r>
        <w:rPr>
          <w:rFonts w:ascii="SimSun" w:hAnsi="SimSun" w:cs="SimSun" w:hint="eastAsia"/>
          <w:lang w:eastAsia="zh-CN"/>
        </w:rPr>
        <w:t>测</w:t>
      </w:r>
      <w:r>
        <w:rPr>
          <w:rFonts w:cs="??" w:hint="eastAsia"/>
          <w:lang w:eastAsia="zh-CN"/>
        </w:rPr>
        <w:t>量。</w:t>
      </w:r>
    </w:p>
    <w:p w:rsidR="00253061" w:rsidRDefault="00253061" w:rsidP="00253061">
      <w:pPr>
        <w:ind w:firstLine="540"/>
        <w:rPr>
          <w:lang w:eastAsia="zh-CN"/>
        </w:rPr>
      </w:pPr>
      <w:r>
        <w:rPr>
          <w:rFonts w:ascii="SimSun" w:hAnsi="SimSun" w:cs="SimSun" w:hint="eastAsia"/>
          <w:lang w:eastAsia="zh-CN"/>
        </w:rPr>
        <w:t>这</w:t>
      </w:r>
      <w:r>
        <w:rPr>
          <w:rFonts w:cs="??" w:hint="eastAsia"/>
          <w:lang w:eastAsia="zh-CN"/>
        </w:rPr>
        <w:t>些要求应适用于普通</w:t>
      </w:r>
      <w:r>
        <w:rPr>
          <w:rFonts w:ascii="SimSun" w:hAnsi="SimSun" w:cs="SimSun" w:hint="eastAsia"/>
          <w:lang w:eastAsia="zh-CN"/>
        </w:rPr>
        <w:t>用途</w:t>
      </w:r>
      <w:r>
        <w:rPr>
          <w:rFonts w:cs="??" w:hint="eastAsia"/>
          <w:lang w:eastAsia="zh-CN"/>
        </w:rPr>
        <w:t>的</w:t>
      </w:r>
      <w:r>
        <w:rPr>
          <w:lang w:eastAsia="zh-CN"/>
        </w:rPr>
        <w:t>BS</w:t>
      </w:r>
      <w:r>
        <w:rPr>
          <w:rFonts w:cs="??" w:hint="eastAsia"/>
          <w:lang w:eastAsia="zh-CN"/>
        </w:rPr>
        <w:t>。</w:t>
      </w:r>
    </w:p>
    <w:p w:rsidR="00253061" w:rsidRDefault="00253061" w:rsidP="00253061">
      <w:pPr>
        <w:ind w:firstLine="540"/>
        <w:rPr>
          <w:lang w:eastAsia="zh-CN"/>
        </w:rPr>
      </w:pPr>
      <w:r>
        <w:rPr>
          <w:rFonts w:ascii="SimSun" w:hAnsi="SimSun" w:cs="SimSun" w:hint="eastAsia"/>
          <w:lang w:eastAsia="zh-CN"/>
        </w:rPr>
        <w:t>这</w:t>
      </w:r>
      <w:r>
        <w:rPr>
          <w:rFonts w:cs="??" w:hint="eastAsia"/>
          <w:lang w:eastAsia="zh-CN"/>
        </w:rPr>
        <w:t>些要求</w:t>
      </w:r>
      <w:r>
        <w:rPr>
          <w:rFonts w:ascii="SimSun" w:hAnsi="SimSun" w:cs="SimSun" w:hint="eastAsia"/>
          <w:lang w:eastAsia="zh-CN"/>
        </w:rPr>
        <w:t>应</w:t>
      </w:r>
      <w:r>
        <w:rPr>
          <w:rFonts w:cs="??" w:hint="eastAsia"/>
          <w:lang w:eastAsia="zh-CN"/>
        </w:rPr>
        <w:t>适用于所考</w:t>
      </w:r>
      <w:r>
        <w:rPr>
          <w:rFonts w:ascii="SimSun" w:hAnsi="SimSun" w:cs="SimSun" w:hint="eastAsia"/>
          <w:lang w:eastAsia="zh-CN"/>
        </w:rPr>
        <w:t>虑</w:t>
      </w:r>
      <w:r>
        <w:rPr>
          <w:rFonts w:cs="??" w:hint="eastAsia"/>
          <w:lang w:eastAsia="zh-CN"/>
        </w:rPr>
        <w:t>的所有</w:t>
      </w:r>
      <w:r>
        <w:rPr>
          <w:rFonts w:ascii="SimSun" w:hAnsi="SimSun" w:cs="SimSun" w:hint="eastAsia"/>
          <w:lang w:eastAsia="zh-CN"/>
        </w:rPr>
        <w:t>发</w:t>
      </w:r>
      <w:r>
        <w:rPr>
          <w:rFonts w:cs="??" w:hint="eastAsia"/>
          <w:lang w:eastAsia="zh-CN"/>
        </w:rPr>
        <w:t>射机的</w:t>
      </w:r>
      <w:r>
        <w:rPr>
          <w:rFonts w:ascii="SimSun" w:hAnsi="SimSun" w:cs="SimSun" w:hint="eastAsia"/>
          <w:lang w:eastAsia="zh-CN"/>
        </w:rPr>
        <w:t>类</w:t>
      </w:r>
      <w:r>
        <w:rPr>
          <w:rFonts w:cs="??" w:hint="eastAsia"/>
          <w:lang w:eastAsia="zh-CN"/>
        </w:rPr>
        <w:t>型（</w:t>
      </w:r>
      <w:r>
        <w:rPr>
          <w:rFonts w:ascii="SimSun" w:hAnsi="SimSun" w:cs="SimSun" w:hint="eastAsia"/>
          <w:lang w:eastAsia="zh-CN"/>
        </w:rPr>
        <w:t>单载</w:t>
      </w:r>
      <w:r>
        <w:rPr>
          <w:rFonts w:cs="??" w:hint="eastAsia"/>
          <w:lang w:eastAsia="zh-CN"/>
        </w:rPr>
        <w:t>波的或多</w:t>
      </w:r>
      <w:r>
        <w:rPr>
          <w:rFonts w:ascii="SimSun" w:hAnsi="SimSun" w:cs="SimSun" w:hint="eastAsia"/>
          <w:lang w:eastAsia="zh-CN"/>
        </w:rPr>
        <w:t>载</w:t>
      </w:r>
      <w:r>
        <w:rPr>
          <w:rFonts w:cs="??" w:hint="eastAsia"/>
          <w:lang w:eastAsia="zh-CN"/>
        </w:rPr>
        <w:t>波的）。它适用于制造商所</w:t>
      </w:r>
      <w:r>
        <w:rPr>
          <w:rFonts w:ascii="SimSun" w:hAnsi="SimSun" w:cs="SimSun" w:hint="eastAsia"/>
          <w:lang w:eastAsia="zh-CN"/>
        </w:rPr>
        <w:t>预</w:t>
      </w:r>
      <w:r>
        <w:rPr>
          <w:rFonts w:cs="??" w:hint="eastAsia"/>
          <w:lang w:eastAsia="zh-CN"/>
        </w:rPr>
        <w:t>知的所有</w:t>
      </w:r>
      <w:r>
        <w:rPr>
          <w:rFonts w:ascii="SimSun" w:hAnsi="SimSun" w:cs="SimSun" w:hint="eastAsia"/>
          <w:lang w:eastAsia="zh-CN"/>
        </w:rPr>
        <w:t>发</w:t>
      </w:r>
      <w:r>
        <w:rPr>
          <w:rFonts w:cs="??" w:hint="eastAsia"/>
          <w:lang w:eastAsia="zh-CN"/>
        </w:rPr>
        <w:t>射模式。</w:t>
      </w:r>
    </w:p>
    <w:p w:rsidR="00253061" w:rsidRDefault="00253061" w:rsidP="00253061">
      <w:pPr>
        <w:ind w:firstLine="540"/>
        <w:rPr>
          <w:lang w:eastAsia="zh-CN"/>
        </w:rPr>
      </w:pPr>
      <w:r>
        <w:rPr>
          <w:rFonts w:ascii="SimSun" w:hAnsi="SimSun" w:cs="SimSun" w:hint="eastAsia"/>
          <w:lang w:eastAsia="zh-CN"/>
        </w:rPr>
        <w:lastRenderedPageBreak/>
        <w:t>对</w:t>
      </w:r>
      <w:r>
        <w:rPr>
          <w:lang w:eastAsia="zh-CN"/>
        </w:rPr>
        <w:t xml:space="preserve">3.84 Mchip/s </w:t>
      </w:r>
      <w:r w:rsidRPr="00E825D7">
        <w:rPr>
          <w:lang w:eastAsia="zh-CN"/>
        </w:rPr>
        <w:t>UTRA</w:t>
      </w:r>
      <w:r>
        <w:rPr>
          <w:lang w:eastAsia="zh-CN"/>
        </w:rPr>
        <w:t xml:space="preserve"> TDD</w:t>
      </w:r>
      <w:r>
        <w:rPr>
          <w:rFonts w:cs="??" w:hint="eastAsia"/>
          <w:lang w:eastAsia="zh-CN"/>
        </w:rPr>
        <w:t>模式而言，在低于所用第一</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12.5 MHz</w:t>
      </w:r>
      <w:r>
        <w:rPr>
          <w:rFonts w:cs="??" w:hint="eastAsia"/>
          <w:lang w:eastAsia="zh-CN"/>
        </w:rPr>
        <w:t>以上或高于所用最后一个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12.5 MHz</w:t>
      </w:r>
      <w:r>
        <w:rPr>
          <w:rFonts w:cs="??" w:hint="eastAsia"/>
          <w:lang w:eastAsia="zh-CN"/>
        </w:rPr>
        <w:t>以上的指定范</w:t>
      </w:r>
      <w:r>
        <w:rPr>
          <w:rFonts w:ascii="SimSun" w:hAnsi="SimSun" w:cs="SimSun" w:hint="eastAsia"/>
          <w:lang w:eastAsia="zh-CN"/>
        </w:rPr>
        <w:t>围</w:t>
      </w:r>
      <w:r>
        <w:rPr>
          <w:rFonts w:cs="??" w:hint="eastAsia"/>
          <w:lang w:eastAsia="zh-CN"/>
        </w:rPr>
        <w:t>的</w:t>
      </w:r>
      <w:r>
        <w:rPr>
          <w:rFonts w:ascii="SimSun" w:hAnsi="SimSun" w:cs="SimSun" w:hint="eastAsia"/>
          <w:lang w:eastAsia="zh-CN"/>
        </w:rPr>
        <w:t>频</w:t>
      </w:r>
      <w:r>
        <w:rPr>
          <w:rFonts w:cs="??" w:hint="eastAsia"/>
          <w:lang w:eastAsia="zh-CN"/>
        </w:rPr>
        <w:t>率上，可采用两</w:t>
      </w:r>
      <w:r>
        <w:rPr>
          <w:rFonts w:ascii="SimSun" w:hAnsi="SimSun" w:cs="SimSun" w:hint="eastAsia"/>
          <w:lang w:eastAsia="zh-CN"/>
        </w:rPr>
        <w:t>种</w:t>
      </w:r>
      <w:r>
        <w:rPr>
          <w:rFonts w:cs="??" w:hint="eastAsia"/>
          <w:lang w:eastAsia="zh-CN"/>
        </w:rPr>
        <w:t>要求（与</w:t>
      </w:r>
      <w:r>
        <w:rPr>
          <w:lang w:eastAsia="zh-CN"/>
        </w:rPr>
        <w:t>PHS</w:t>
      </w:r>
      <w:r>
        <w:rPr>
          <w:rFonts w:cs="??" w:hint="eastAsia"/>
          <w:lang w:eastAsia="zh-CN"/>
        </w:rPr>
        <w:t>共存的情况除外）当中的任意一</w:t>
      </w:r>
      <w:r>
        <w:rPr>
          <w:rFonts w:ascii="SimSun" w:hAnsi="SimSun" w:cs="SimSun" w:hint="eastAsia"/>
          <w:lang w:eastAsia="zh-CN"/>
        </w:rPr>
        <w:t>种</w:t>
      </w:r>
      <w:r>
        <w:rPr>
          <w:rFonts w:cs="??" w:hint="eastAsia"/>
          <w:lang w:eastAsia="zh-CN"/>
        </w:rPr>
        <w:t>。</w:t>
      </w:r>
    </w:p>
    <w:p w:rsidR="00253061" w:rsidRDefault="00253061" w:rsidP="00253061">
      <w:pPr>
        <w:ind w:firstLine="540"/>
        <w:rPr>
          <w:lang w:eastAsia="zh-CN"/>
        </w:rPr>
      </w:pPr>
      <w:r>
        <w:rPr>
          <w:rFonts w:ascii="SimSun" w:hAnsi="SimSun" w:cs="SimSun" w:hint="eastAsia"/>
          <w:lang w:eastAsia="zh-CN"/>
        </w:rPr>
        <w:t>对</w:t>
      </w:r>
      <w:r>
        <w:rPr>
          <w:lang w:eastAsia="zh-CN"/>
        </w:rPr>
        <w:t xml:space="preserve">1.28 Mchip/s </w:t>
      </w:r>
      <w:r w:rsidRPr="00E825D7">
        <w:rPr>
          <w:lang w:eastAsia="zh-CN"/>
        </w:rPr>
        <w:t xml:space="preserve">UTRA </w:t>
      </w:r>
      <w:r>
        <w:rPr>
          <w:lang w:eastAsia="zh-CN"/>
        </w:rPr>
        <w:t>TDD</w:t>
      </w:r>
      <w:r>
        <w:rPr>
          <w:rFonts w:cs="??" w:hint="eastAsia"/>
          <w:lang w:eastAsia="zh-CN"/>
        </w:rPr>
        <w:t>模式而言，在低于所用第一</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4 MHz</w:t>
      </w:r>
      <w:r>
        <w:rPr>
          <w:rFonts w:cs="??" w:hint="eastAsia"/>
          <w:lang w:eastAsia="zh-CN"/>
        </w:rPr>
        <w:t>以上或高于所用最后一个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4 MHz</w:t>
      </w:r>
      <w:r>
        <w:rPr>
          <w:rFonts w:cs="??" w:hint="eastAsia"/>
          <w:lang w:eastAsia="zh-CN"/>
        </w:rPr>
        <w:t>以上的特定范</w:t>
      </w:r>
      <w:r>
        <w:rPr>
          <w:rFonts w:ascii="SimSun" w:hAnsi="SimSun" w:cs="SimSun" w:hint="eastAsia"/>
          <w:lang w:eastAsia="zh-CN"/>
        </w:rPr>
        <w:t>围</w:t>
      </w:r>
      <w:r>
        <w:rPr>
          <w:rFonts w:cs="??" w:hint="eastAsia"/>
          <w:lang w:eastAsia="zh-CN"/>
        </w:rPr>
        <w:t>的</w:t>
      </w:r>
      <w:r>
        <w:rPr>
          <w:rFonts w:ascii="SimSun" w:hAnsi="SimSun" w:cs="SimSun" w:hint="eastAsia"/>
          <w:lang w:eastAsia="zh-CN"/>
        </w:rPr>
        <w:t>频</w:t>
      </w:r>
      <w:r>
        <w:rPr>
          <w:rFonts w:cs="??" w:hint="eastAsia"/>
          <w:lang w:eastAsia="zh-CN"/>
        </w:rPr>
        <w:t>率上，可采用两</w:t>
      </w:r>
      <w:r>
        <w:rPr>
          <w:rFonts w:ascii="SimSun" w:hAnsi="SimSun" w:cs="SimSun" w:hint="eastAsia"/>
          <w:lang w:eastAsia="zh-CN"/>
        </w:rPr>
        <w:t>种</w:t>
      </w:r>
      <w:r>
        <w:rPr>
          <w:rFonts w:cs="??" w:hint="eastAsia"/>
          <w:lang w:eastAsia="zh-CN"/>
        </w:rPr>
        <w:t>当中的任意一</w:t>
      </w:r>
      <w:r>
        <w:rPr>
          <w:rFonts w:ascii="SimSun" w:hAnsi="SimSun" w:cs="SimSun" w:hint="eastAsia"/>
          <w:lang w:eastAsia="zh-CN"/>
        </w:rPr>
        <w:t>种</w:t>
      </w:r>
      <w:r>
        <w:rPr>
          <w:rFonts w:cs="??" w:hint="eastAsia"/>
          <w:lang w:eastAsia="zh-CN"/>
        </w:rPr>
        <w:t>。</w:t>
      </w:r>
    </w:p>
    <w:p w:rsidR="00253061" w:rsidRDefault="00253061" w:rsidP="00253061">
      <w:pPr>
        <w:ind w:firstLine="540"/>
        <w:rPr>
          <w:lang w:eastAsia="zh-CN"/>
        </w:rPr>
      </w:pPr>
      <w:r>
        <w:rPr>
          <w:rFonts w:ascii="SimSun" w:hAnsi="SimSun" w:cs="SimSun" w:hint="eastAsia"/>
          <w:lang w:eastAsia="zh-CN"/>
        </w:rPr>
        <w:t>对</w:t>
      </w:r>
      <w:r>
        <w:rPr>
          <w:lang w:eastAsia="zh-CN"/>
        </w:rPr>
        <w:t xml:space="preserve">7.68 Mchip/s </w:t>
      </w:r>
      <w:r w:rsidRPr="00E825D7">
        <w:rPr>
          <w:lang w:eastAsia="zh-CN"/>
        </w:rPr>
        <w:t>UTRA</w:t>
      </w:r>
      <w:r>
        <w:rPr>
          <w:lang w:eastAsia="zh-CN"/>
        </w:rPr>
        <w:t xml:space="preserve"> TDD</w:t>
      </w:r>
      <w:r>
        <w:rPr>
          <w:rFonts w:cs="??" w:hint="eastAsia"/>
          <w:lang w:eastAsia="zh-CN"/>
        </w:rPr>
        <w:t>模式而言，在低于所用第一</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MHz</w:t>
      </w:r>
      <w:r>
        <w:rPr>
          <w:rFonts w:cs="??" w:hint="eastAsia"/>
          <w:lang w:eastAsia="zh-CN"/>
        </w:rPr>
        <w:t>以上或高于所用最后一个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MHz</w:t>
      </w:r>
      <w:r>
        <w:rPr>
          <w:rFonts w:cs="??" w:hint="eastAsia"/>
          <w:lang w:eastAsia="zh-CN"/>
        </w:rPr>
        <w:t>以上的指定范</w:t>
      </w:r>
      <w:r>
        <w:rPr>
          <w:rFonts w:ascii="SimSun" w:hAnsi="SimSun" w:cs="SimSun" w:hint="eastAsia"/>
          <w:lang w:eastAsia="zh-CN"/>
        </w:rPr>
        <w:t>围</w:t>
      </w:r>
      <w:r>
        <w:rPr>
          <w:rFonts w:cs="??" w:hint="eastAsia"/>
          <w:lang w:eastAsia="zh-CN"/>
        </w:rPr>
        <w:t>的</w:t>
      </w:r>
      <w:r>
        <w:rPr>
          <w:rFonts w:ascii="SimSun" w:hAnsi="SimSun" w:cs="SimSun" w:hint="eastAsia"/>
          <w:lang w:eastAsia="zh-CN"/>
        </w:rPr>
        <w:t>频</w:t>
      </w:r>
      <w:r>
        <w:rPr>
          <w:rFonts w:cs="??" w:hint="eastAsia"/>
          <w:lang w:eastAsia="zh-CN"/>
        </w:rPr>
        <w:t>率上，可采用两</w:t>
      </w:r>
      <w:r>
        <w:rPr>
          <w:rFonts w:ascii="SimSun" w:hAnsi="SimSun" w:cs="SimSun" w:hint="eastAsia"/>
          <w:lang w:eastAsia="zh-CN"/>
        </w:rPr>
        <w:t>种</w:t>
      </w:r>
      <w:r>
        <w:rPr>
          <w:rFonts w:cs="??" w:hint="eastAsia"/>
          <w:lang w:eastAsia="zh-CN"/>
        </w:rPr>
        <w:t>要求（与</w:t>
      </w:r>
      <w:r>
        <w:rPr>
          <w:lang w:eastAsia="zh-CN"/>
        </w:rPr>
        <w:t>PHS</w:t>
      </w:r>
      <w:r>
        <w:rPr>
          <w:rFonts w:cs="??" w:hint="eastAsia"/>
          <w:lang w:eastAsia="zh-CN"/>
        </w:rPr>
        <w:t>共存的情况除外）当中的任意一</w:t>
      </w:r>
      <w:r>
        <w:rPr>
          <w:rFonts w:ascii="SimSun" w:hAnsi="SimSun" w:cs="SimSun" w:hint="eastAsia"/>
          <w:lang w:eastAsia="zh-CN"/>
        </w:rPr>
        <w:t>种</w:t>
      </w:r>
      <w:r>
        <w:rPr>
          <w:rFonts w:cs="??" w:hint="eastAsia"/>
          <w:lang w:eastAsia="zh-CN"/>
        </w:rPr>
        <w:t>。</w:t>
      </w:r>
    </w:p>
    <w:p w:rsidR="00253061" w:rsidRDefault="00253061" w:rsidP="00253061">
      <w:pPr>
        <w:ind w:firstLineChars="200" w:firstLine="480"/>
        <w:rPr>
          <w:lang w:val="en-US" w:eastAsia="zh-CN"/>
        </w:rPr>
      </w:pPr>
      <w:r>
        <w:rPr>
          <w:rFonts w:ascii="SimSun" w:hAnsi="SimSun" w:cs="SimSun" w:hint="eastAsia"/>
          <w:lang w:eastAsia="zh-CN"/>
        </w:rPr>
        <w:t>对</w:t>
      </w:r>
      <w:r>
        <w:rPr>
          <w:rFonts w:cs="??" w:hint="eastAsia"/>
          <w:lang w:eastAsia="zh-CN"/>
        </w:rPr>
        <w:t>于</w:t>
      </w:r>
      <w:r>
        <w:rPr>
          <w:lang w:val="en-US" w:eastAsia="zh-CN"/>
        </w:rPr>
        <w:t>E-UTRA</w:t>
      </w:r>
      <w:r>
        <w:rPr>
          <w:rFonts w:hint="eastAsia"/>
          <w:lang w:val="en-US" w:eastAsia="zh-CN"/>
        </w:rPr>
        <w:t>（</w:t>
      </w:r>
      <w:r>
        <w:rPr>
          <w:lang w:val="en-US" w:eastAsia="zh-CN"/>
        </w:rPr>
        <w:t>LTE</w:t>
      </w:r>
      <w:r>
        <w:rPr>
          <w:rFonts w:hint="eastAsia"/>
          <w:lang w:val="en-US" w:eastAsia="zh-CN"/>
        </w:rPr>
        <w:t>）</w:t>
      </w:r>
      <w:r>
        <w:rPr>
          <w:rFonts w:cs="??" w:hint="eastAsia"/>
          <w:lang w:val="en-US" w:eastAsia="zh-CN"/>
        </w:rPr>
        <w:t>而言，</w:t>
      </w:r>
      <w:r>
        <w:rPr>
          <w:rFonts w:ascii="SimSun" w:hAnsi="SimSun" w:cs="SimSun" w:hint="eastAsia"/>
          <w:lang w:val="en-US" w:eastAsia="zh-CN"/>
        </w:rPr>
        <w:t>这项</w:t>
      </w:r>
      <w:r>
        <w:rPr>
          <w:rFonts w:cs="??" w:hint="eastAsia"/>
          <w:lang w:val="en-US" w:eastAsia="zh-CN"/>
        </w:rPr>
        <w:t>要求适用于指定</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内的</w:t>
      </w:r>
      <w:r>
        <w:rPr>
          <w:rFonts w:ascii="SimSun" w:hAnsi="SimSun" w:cs="SimSun" w:hint="eastAsia"/>
          <w:lang w:val="en-US" w:eastAsia="zh-CN"/>
        </w:rPr>
        <w:t>频</w:t>
      </w:r>
      <w:r>
        <w:rPr>
          <w:rFonts w:cs="??" w:hint="eastAsia"/>
          <w:lang w:val="en-US" w:eastAsia="zh-CN"/>
        </w:rPr>
        <w:t>率，不包括</w:t>
      </w:r>
      <w:r>
        <w:rPr>
          <w:rFonts w:cs="??" w:hint="eastAsia"/>
          <w:lang w:eastAsia="zh-CN"/>
        </w:rPr>
        <w:t>比所用的</w:t>
      </w:r>
      <w:r>
        <w:rPr>
          <w:lang w:eastAsia="zh-CN"/>
        </w:rPr>
        <w:t>BS</w:t>
      </w:r>
      <w:r>
        <w:rPr>
          <w:rFonts w:ascii="SimSun" w:hAnsi="SimSun" w:cs="SimSun" w:hint="eastAsia"/>
          <w:lang w:eastAsia="zh-CN"/>
        </w:rPr>
        <w:t>发</w:t>
      </w:r>
      <w:r>
        <w:rPr>
          <w:rFonts w:cs="??" w:hint="eastAsia"/>
          <w:lang w:eastAsia="zh-CN"/>
        </w:rPr>
        <w:t>射机工作频带最低</w:t>
      </w:r>
      <w:r>
        <w:rPr>
          <w:rFonts w:ascii="SimSun" w:hAnsi="SimSun" w:cs="SimSun" w:hint="eastAsia"/>
          <w:lang w:eastAsia="zh-CN"/>
        </w:rPr>
        <w:t>频</w:t>
      </w:r>
      <w:r>
        <w:rPr>
          <w:rFonts w:cs="??" w:hint="eastAsia"/>
          <w:lang w:eastAsia="zh-CN"/>
        </w:rPr>
        <w:t>率低</w:t>
      </w:r>
      <w:r>
        <w:rPr>
          <w:lang w:val="en-US" w:eastAsia="zh-CN"/>
        </w:rPr>
        <w:t>10 MHz</w:t>
      </w:r>
      <w:r>
        <w:rPr>
          <w:rFonts w:cs="??" w:hint="eastAsia"/>
          <w:lang w:eastAsia="zh-CN"/>
        </w:rPr>
        <w:t>至比所用的</w:t>
      </w:r>
      <w:r>
        <w:rPr>
          <w:lang w:eastAsia="zh-CN"/>
        </w:rPr>
        <w:t>BS</w:t>
      </w:r>
      <w:r>
        <w:rPr>
          <w:rFonts w:ascii="SimSun" w:hAnsi="SimSun" w:cs="SimSun" w:hint="eastAsia"/>
          <w:lang w:eastAsia="zh-CN"/>
        </w:rPr>
        <w:t>发</w:t>
      </w:r>
      <w:r>
        <w:rPr>
          <w:rFonts w:cs="??" w:hint="eastAsia"/>
          <w:lang w:eastAsia="zh-CN"/>
        </w:rPr>
        <w:t>射机工作频带最高</w:t>
      </w:r>
      <w:r>
        <w:rPr>
          <w:rFonts w:ascii="SimSun" w:hAnsi="SimSun" w:cs="SimSun" w:hint="eastAsia"/>
          <w:lang w:eastAsia="zh-CN"/>
        </w:rPr>
        <w:t>频</w:t>
      </w:r>
      <w:r>
        <w:rPr>
          <w:rFonts w:cs="??" w:hint="eastAsia"/>
          <w:lang w:eastAsia="zh-CN"/>
        </w:rPr>
        <w:t>率高</w:t>
      </w:r>
      <w:r>
        <w:rPr>
          <w:lang w:eastAsia="zh-CN"/>
        </w:rPr>
        <w:t>10 MHz</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w:t>
      </w:r>
    </w:p>
    <w:p w:rsidR="00253061" w:rsidRDefault="00253061" w:rsidP="00253061">
      <w:pPr>
        <w:ind w:firstLine="540"/>
        <w:rPr>
          <w:lang w:eastAsia="zh-CN"/>
        </w:rPr>
      </w:pPr>
      <w:r>
        <w:rPr>
          <w:rFonts w:cs="??" w:hint="eastAsia"/>
          <w:lang w:eastAsia="zh-CN"/>
        </w:rPr>
        <w:t>在</w:t>
      </w:r>
      <w:r>
        <w:rPr>
          <w:lang w:eastAsia="zh-CN"/>
        </w:rPr>
        <w:t>ITU-R SM.329</w:t>
      </w:r>
      <w:r>
        <w:rPr>
          <w:rFonts w:cs="??" w:hint="eastAsia"/>
          <w:lang w:eastAsia="zh-CN"/>
        </w:rPr>
        <w:t>建</w:t>
      </w:r>
      <w:r>
        <w:rPr>
          <w:rFonts w:ascii="SimSun" w:hAnsi="SimSun" w:cs="SimSun" w:hint="eastAsia"/>
          <w:lang w:eastAsia="zh-CN"/>
        </w:rPr>
        <w:t>议书规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lang w:eastAsia="zh-CN"/>
        </w:rPr>
        <w:t>A</w:t>
      </w:r>
      <w:r>
        <w:rPr>
          <w:rFonts w:ascii="SimSun" w:hAnsi="SimSun" w:cs="SimSun" w:hint="eastAsia"/>
          <w:lang w:eastAsia="zh-CN"/>
        </w:rPr>
        <w:t>类</w:t>
      </w:r>
      <w:r>
        <w:rPr>
          <w:rFonts w:cs="??" w:hint="eastAsia"/>
          <w:lang w:eastAsia="zh-CN"/>
        </w:rPr>
        <w:t>限</w:t>
      </w:r>
      <w:r>
        <w:rPr>
          <w:rFonts w:ascii="SimSun" w:hAnsi="SimSun" w:cs="SimSun" w:hint="eastAsia"/>
          <w:lang w:eastAsia="zh-CN"/>
        </w:rPr>
        <w:t>值</w:t>
      </w:r>
      <w:r>
        <w:rPr>
          <w:rFonts w:cs="??" w:hint="eastAsia"/>
          <w:lang w:eastAsia="zh-CN"/>
        </w:rPr>
        <w:t>适用的区域，任何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lang w:eastAsia="zh-CN"/>
        </w:rPr>
        <w:t>45A</w:t>
      </w:r>
      <w:r>
        <w:rPr>
          <w:rFonts w:cs="??" w:hint="eastAsia"/>
          <w:lang w:eastAsia="zh-CN"/>
        </w:rPr>
        <w:t>所</w:t>
      </w:r>
      <w:r>
        <w:rPr>
          <w:rFonts w:ascii="SimSun" w:hAnsi="SimSun" w:cs="SimSun" w:hint="eastAsia"/>
          <w:lang w:eastAsia="zh-CN"/>
        </w:rPr>
        <w:t>给</w:t>
      </w:r>
      <w:r>
        <w:rPr>
          <w:rFonts w:cs="??" w:hint="eastAsia"/>
          <w:lang w:eastAsia="zh-CN"/>
        </w:rPr>
        <w:t>的最大</w:t>
      </w:r>
      <w:r>
        <w:rPr>
          <w:rFonts w:ascii="SimSun" w:hAnsi="SimSun" w:cs="SimSun" w:hint="eastAsia"/>
          <w:lang w:eastAsia="zh-CN"/>
        </w:rPr>
        <w:t>电</w:t>
      </w:r>
      <w:r>
        <w:rPr>
          <w:rFonts w:cs="??" w:hint="eastAsia"/>
          <w:lang w:eastAsia="zh-CN"/>
        </w:rPr>
        <w:t>平。</w:t>
      </w:r>
    </w:p>
    <w:p w:rsidR="00253061" w:rsidRDefault="00253061" w:rsidP="00FE4F75">
      <w:pPr>
        <w:pStyle w:val="TableNo"/>
        <w:rPr>
          <w:lang w:eastAsia="zh-CN"/>
        </w:rPr>
      </w:pPr>
      <w:r>
        <w:rPr>
          <w:rFonts w:cs="??" w:hint="eastAsia"/>
          <w:lang w:eastAsia="zh-CN"/>
        </w:rPr>
        <w:t>表</w:t>
      </w:r>
      <w:r>
        <w:rPr>
          <w:lang w:eastAsia="zh-CN"/>
        </w:rPr>
        <w:t>45A</w:t>
      </w:r>
    </w:p>
    <w:p w:rsidR="00253061" w:rsidRDefault="00253061" w:rsidP="00253061">
      <w:pPr>
        <w:pStyle w:val="Tabletitle"/>
        <w:rPr>
          <w:lang w:eastAsia="zh-CN"/>
        </w:rPr>
      </w:pPr>
      <w:r>
        <w:rPr>
          <w:lang w:eastAsia="zh-CN"/>
        </w:rPr>
        <w:t>BS</w:t>
      </w:r>
      <w:r>
        <w:rPr>
          <w:rFonts w:ascii="SimSun" w:hAnsi="SimSun" w:cs="SimSun" w:hint="eastAsia"/>
          <w:lang w:eastAsia="zh-CN"/>
        </w:rPr>
        <w:t>强</w:t>
      </w:r>
      <w:r>
        <w:rPr>
          <w:rFonts w:cs="??" w:hint="eastAsia"/>
          <w:lang w:eastAsia="zh-CN"/>
        </w:rPr>
        <w:t>制</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A</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44"/>
        <w:gridCol w:w="1935"/>
        <w:gridCol w:w="4155"/>
        <w:gridCol w:w="6"/>
      </w:tblGrid>
      <w:tr w:rsidR="00253061" w:rsidRPr="002B4FF6" w:rsidTr="00FF6C46">
        <w:trPr>
          <w:cantSplit/>
          <w:jc w:val="center"/>
        </w:trPr>
        <w:tc>
          <w:tcPr>
            <w:tcW w:w="200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544"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93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4161"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gridAfter w:val="1"/>
          <w:wAfter w:w="6" w:type="dxa"/>
          <w:cantSplit/>
          <w:jc w:val="center"/>
        </w:trPr>
        <w:tc>
          <w:tcPr>
            <w:tcW w:w="2005" w:type="dxa"/>
          </w:tcPr>
          <w:p w:rsidR="00253061" w:rsidRPr="002B4FF6" w:rsidRDefault="00253061" w:rsidP="00FF6C46">
            <w:pPr>
              <w:pStyle w:val="Tabletext"/>
              <w:jc w:val="center"/>
            </w:pPr>
            <w:r w:rsidRPr="002B4FF6">
              <w:t>9-150 kHz</w:t>
            </w:r>
          </w:p>
        </w:tc>
        <w:tc>
          <w:tcPr>
            <w:tcW w:w="1544" w:type="dxa"/>
            <w:vMerge w:val="restart"/>
          </w:tcPr>
          <w:p w:rsidR="00253061" w:rsidRPr="002B4FF6" w:rsidRDefault="00253061" w:rsidP="00FF6C46">
            <w:pPr>
              <w:pStyle w:val="Tabletext"/>
              <w:jc w:val="center"/>
            </w:pPr>
            <w:r w:rsidRPr="002B4FF6">
              <w:t>–13 dBm</w:t>
            </w:r>
          </w:p>
        </w:tc>
        <w:tc>
          <w:tcPr>
            <w:tcW w:w="1935" w:type="dxa"/>
          </w:tcPr>
          <w:p w:rsidR="00253061" w:rsidRPr="002B4FF6" w:rsidRDefault="00253061" w:rsidP="00FF6C46">
            <w:pPr>
              <w:pStyle w:val="Tabletext"/>
              <w:jc w:val="center"/>
            </w:pPr>
            <w:r w:rsidRPr="002B4FF6">
              <w:t>1 kHz</w:t>
            </w:r>
          </w:p>
        </w:tc>
        <w:tc>
          <w:tcPr>
            <w:tcW w:w="4155" w:type="dxa"/>
          </w:tcPr>
          <w:p w:rsidR="00253061" w:rsidRDefault="00253061" w:rsidP="00FE4F75">
            <w:pPr>
              <w:pStyle w:val="Tabletext"/>
            </w:pPr>
            <w:r>
              <w:rPr>
                <w:rFonts w:ascii="SimSun" w:eastAsia="SimSun" w:hAnsi="SimSun" w:cs="SimSun" w:hint="eastAsia"/>
              </w:rPr>
              <w:t>带宽</w:t>
            </w:r>
            <w:r>
              <w:rPr>
                <w:rFonts w:cs="??" w:hint="eastAsia"/>
              </w:rPr>
              <w:t>如</w:t>
            </w:r>
            <w:r>
              <w:t xml:space="preserve"> ITU-R SM.32</w:t>
            </w:r>
            <w:r>
              <w:rPr>
                <w:rFonts w:cs="??" w:hint="eastAsia"/>
              </w:rPr>
              <w:t>建</w:t>
            </w:r>
            <w:r>
              <w:rPr>
                <w:rFonts w:ascii="SimSun" w:eastAsia="SimSun" w:hAnsi="SimSun" w:cs="SimSun" w:hint="eastAsia"/>
              </w:rPr>
              <w:t>议书</w:t>
            </w:r>
            <w:r>
              <w:rPr>
                <w:rFonts w:cs="??" w:hint="eastAsia"/>
              </w:rPr>
              <w:t>的</w:t>
            </w:r>
            <w:r>
              <w:t xml:space="preserve"> § 4.1</w:t>
            </w:r>
            <w:r>
              <w:rPr>
                <w:rFonts w:cs="??" w:hint="eastAsia"/>
              </w:rPr>
              <w:t>所述</w:t>
            </w:r>
          </w:p>
        </w:tc>
      </w:tr>
      <w:tr w:rsidR="00253061" w:rsidRPr="002B4FF6" w:rsidTr="00FF6C46">
        <w:trPr>
          <w:gridAfter w:val="1"/>
          <w:wAfter w:w="6" w:type="dxa"/>
          <w:cantSplit/>
          <w:jc w:val="center"/>
        </w:trPr>
        <w:tc>
          <w:tcPr>
            <w:tcW w:w="2005" w:type="dxa"/>
          </w:tcPr>
          <w:p w:rsidR="00253061" w:rsidRPr="002B4FF6" w:rsidRDefault="00253061" w:rsidP="00FF6C46">
            <w:pPr>
              <w:pStyle w:val="Tabletext"/>
              <w:jc w:val="center"/>
            </w:pPr>
            <w:r w:rsidRPr="002B4FF6">
              <w:t>150 kHz-30 MHz</w:t>
            </w:r>
          </w:p>
        </w:tc>
        <w:tc>
          <w:tcPr>
            <w:tcW w:w="1544" w:type="dxa"/>
            <w:vMerge/>
          </w:tcPr>
          <w:p w:rsidR="00253061" w:rsidRPr="002B4FF6" w:rsidRDefault="00253061" w:rsidP="00FF6C46">
            <w:pPr>
              <w:pStyle w:val="Tabletext"/>
              <w:jc w:val="center"/>
            </w:pPr>
          </w:p>
        </w:tc>
        <w:tc>
          <w:tcPr>
            <w:tcW w:w="1935" w:type="dxa"/>
          </w:tcPr>
          <w:p w:rsidR="00253061" w:rsidRPr="002B4FF6" w:rsidRDefault="00253061" w:rsidP="00FF6C46">
            <w:pPr>
              <w:pStyle w:val="Tabletext"/>
              <w:jc w:val="center"/>
            </w:pPr>
            <w:r w:rsidRPr="002B4FF6">
              <w:t>10 kHz</w:t>
            </w:r>
          </w:p>
        </w:tc>
        <w:tc>
          <w:tcPr>
            <w:tcW w:w="4155" w:type="dxa"/>
          </w:tcPr>
          <w:p w:rsidR="00253061" w:rsidRPr="002B4FF6" w:rsidRDefault="00253061" w:rsidP="00FE4F75">
            <w:pPr>
              <w:pStyle w:val="Tabletext"/>
              <w:rPr>
                <w:lang w:eastAsia="zh-CN"/>
              </w:rPr>
            </w:pPr>
            <w:r w:rsidRPr="002B4FF6">
              <w:rPr>
                <w:rFonts w:ascii="SimSun" w:hAnsi="SimSun" w:cs="SimSun" w:hint="eastAsia"/>
                <w:lang w:eastAsia="zh-CN"/>
              </w:rPr>
              <w:t>带宽</w:t>
            </w:r>
            <w:r w:rsidRPr="002B4FF6">
              <w:rPr>
                <w:rFonts w:cs="??" w:hint="eastAsia"/>
                <w:lang w:eastAsia="zh-CN"/>
              </w:rPr>
              <w:t>如</w:t>
            </w:r>
            <w:r w:rsidRPr="002B4FF6">
              <w:rPr>
                <w:lang w:eastAsia="zh-CN"/>
              </w:rPr>
              <w:t xml:space="preserve"> ITU-R SM.329</w:t>
            </w:r>
            <w:r w:rsidRPr="002B4FF6">
              <w:rPr>
                <w:rFonts w:cs="??" w:hint="eastAsia"/>
                <w:lang w:eastAsia="zh-CN"/>
              </w:rPr>
              <w:t>建</w:t>
            </w:r>
            <w:r w:rsidRPr="002B4FF6">
              <w:rPr>
                <w:rFonts w:ascii="SimSun" w:hAnsi="SimSun" w:cs="SimSun" w:hint="eastAsia"/>
                <w:lang w:eastAsia="zh-CN"/>
              </w:rPr>
              <w:t>议书</w:t>
            </w:r>
            <w:r w:rsidRPr="002B4FF6">
              <w:rPr>
                <w:rFonts w:cs="??" w:hint="eastAsia"/>
                <w:lang w:eastAsia="zh-CN"/>
              </w:rPr>
              <w:t>的</w:t>
            </w:r>
            <w:r w:rsidRPr="002B4FF6">
              <w:rPr>
                <w:lang w:eastAsia="zh-CN"/>
              </w:rPr>
              <w:t xml:space="preserve"> § 4.1</w:t>
            </w:r>
            <w:r w:rsidRPr="002B4FF6">
              <w:rPr>
                <w:rFonts w:cs="??" w:hint="eastAsia"/>
                <w:lang w:eastAsia="zh-CN"/>
              </w:rPr>
              <w:t>所述</w:t>
            </w:r>
          </w:p>
        </w:tc>
      </w:tr>
      <w:tr w:rsidR="00253061" w:rsidRPr="002B4FF6" w:rsidTr="00FF6C46">
        <w:trPr>
          <w:gridAfter w:val="1"/>
          <w:wAfter w:w="6" w:type="dxa"/>
          <w:cantSplit/>
          <w:jc w:val="center"/>
        </w:trPr>
        <w:tc>
          <w:tcPr>
            <w:tcW w:w="2005" w:type="dxa"/>
          </w:tcPr>
          <w:p w:rsidR="00253061" w:rsidRPr="002B4FF6" w:rsidRDefault="00253061" w:rsidP="00FF6C46">
            <w:pPr>
              <w:pStyle w:val="Tabletext"/>
              <w:jc w:val="center"/>
            </w:pPr>
            <w:r w:rsidRPr="002B4FF6">
              <w:t>30 MHz-1 GHz</w:t>
            </w:r>
          </w:p>
        </w:tc>
        <w:tc>
          <w:tcPr>
            <w:tcW w:w="1544" w:type="dxa"/>
            <w:vMerge/>
          </w:tcPr>
          <w:p w:rsidR="00253061" w:rsidRPr="002B4FF6" w:rsidRDefault="00253061" w:rsidP="00FF6C46">
            <w:pPr>
              <w:pStyle w:val="Tabletext"/>
              <w:jc w:val="center"/>
            </w:pPr>
          </w:p>
        </w:tc>
        <w:tc>
          <w:tcPr>
            <w:tcW w:w="1935" w:type="dxa"/>
          </w:tcPr>
          <w:p w:rsidR="00253061" w:rsidRPr="002B4FF6" w:rsidRDefault="00253061" w:rsidP="00FF6C46">
            <w:pPr>
              <w:pStyle w:val="Tabletext"/>
              <w:jc w:val="center"/>
            </w:pPr>
            <w:r w:rsidRPr="002B4FF6">
              <w:t>100 kHz</w:t>
            </w:r>
          </w:p>
        </w:tc>
        <w:tc>
          <w:tcPr>
            <w:tcW w:w="4155" w:type="dxa"/>
          </w:tcPr>
          <w:p w:rsidR="00253061" w:rsidRPr="002B4FF6" w:rsidRDefault="00253061" w:rsidP="00FE4F75">
            <w:pPr>
              <w:pStyle w:val="Tabletext"/>
              <w:rPr>
                <w:lang w:eastAsia="zh-CN"/>
              </w:rPr>
            </w:pPr>
            <w:r w:rsidRPr="002B4FF6">
              <w:rPr>
                <w:rFonts w:ascii="SimSun" w:hAnsi="SimSun" w:cs="SimSun" w:hint="eastAsia"/>
                <w:lang w:eastAsia="zh-CN"/>
              </w:rPr>
              <w:t>带宽</w:t>
            </w:r>
            <w:r w:rsidRPr="002B4FF6">
              <w:rPr>
                <w:rFonts w:cs="??" w:hint="eastAsia"/>
                <w:lang w:eastAsia="zh-CN"/>
              </w:rPr>
              <w:t>如</w:t>
            </w:r>
            <w:r w:rsidRPr="002B4FF6">
              <w:rPr>
                <w:lang w:eastAsia="zh-CN"/>
              </w:rPr>
              <w:t xml:space="preserve"> ITU-R SM.329</w:t>
            </w:r>
            <w:r w:rsidRPr="002B4FF6">
              <w:rPr>
                <w:rFonts w:cs="??" w:hint="eastAsia"/>
                <w:lang w:eastAsia="zh-CN"/>
              </w:rPr>
              <w:t>建</w:t>
            </w:r>
            <w:r w:rsidRPr="002B4FF6">
              <w:rPr>
                <w:rFonts w:ascii="SimSun" w:hAnsi="SimSun" w:cs="SimSun" w:hint="eastAsia"/>
                <w:lang w:eastAsia="zh-CN"/>
              </w:rPr>
              <w:t>议书</w:t>
            </w:r>
            <w:r w:rsidRPr="002B4FF6">
              <w:rPr>
                <w:rFonts w:cs="??" w:hint="eastAsia"/>
                <w:lang w:eastAsia="zh-CN"/>
              </w:rPr>
              <w:t>的</w:t>
            </w:r>
            <w:r w:rsidRPr="002B4FF6">
              <w:rPr>
                <w:lang w:eastAsia="zh-CN"/>
              </w:rPr>
              <w:t xml:space="preserve"> § 4.1</w:t>
            </w:r>
            <w:r w:rsidRPr="002B4FF6">
              <w:rPr>
                <w:rFonts w:cs="??" w:hint="eastAsia"/>
                <w:lang w:eastAsia="zh-CN"/>
              </w:rPr>
              <w:t>所述</w:t>
            </w:r>
          </w:p>
        </w:tc>
      </w:tr>
      <w:tr w:rsidR="00253061" w:rsidRPr="002B4FF6" w:rsidTr="00FF6C46">
        <w:trPr>
          <w:gridAfter w:val="1"/>
          <w:wAfter w:w="6" w:type="dxa"/>
          <w:cantSplit/>
          <w:jc w:val="center"/>
        </w:trPr>
        <w:tc>
          <w:tcPr>
            <w:tcW w:w="2005" w:type="dxa"/>
          </w:tcPr>
          <w:p w:rsidR="00253061" w:rsidRPr="002B4FF6" w:rsidRDefault="00253061" w:rsidP="00FF6C46">
            <w:pPr>
              <w:pStyle w:val="Tabletext"/>
              <w:jc w:val="center"/>
            </w:pPr>
            <w:r w:rsidRPr="002B4FF6">
              <w:t>1-12.75 GHz</w:t>
            </w:r>
          </w:p>
        </w:tc>
        <w:tc>
          <w:tcPr>
            <w:tcW w:w="1544" w:type="dxa"/>
            <w:vMerge/>
          </w:tcPr>
          <w:p w:rsidR="00253061" w:rsidRPr="002B4FF6" w:rsidRDefault="00253061" w:rsidP="00FF6C46">
            <w:pPr>
              <w:pStyle w:val="Tabletext"/>
              <w:jc w:val="center"/>
            </w:pPr>
          </w:p>
        </w:tc>
        <w:tc>
          <w:tcPr>
            <w:tcW w:w="1935" w:type="dxa"/>
          </w:tcPr>
          <w:p w:rsidR="00253061" w:rsidRPr="002B4FF6" w:rsidRDefault="00253061" w:rsidP="00FF6C46">
            <w:pPr>
              <w:pStyle w:val="Tabletext"/>
              <w:jc w:val="center"/>
            </w:pPr>
            <w:r w:rsidRPr="002B4FF6">
              <w:t>1 MHz</w:t>
            </w:r>
          </w:p>
        </w:tc>
        <w:tc>
          <w:tcPr>
            <w:tcW w:w="4155" w:type="dxa"/>
          </w:tcPr>
          <w:p w:rsidR="00253061" w:rsidRPr="002B4FF6" w:rsidRDefault="00253061" w:rsidP="00FE4F75">
            <w:pPr>
              <w:pStyle w:val="Tabletext"/>
              <w:rPr>
                <w:lang w:eastAsia="zh-CN"/>
              </w:rPr>
            </w:pPr>
            <w:r w:rsidRPr="002B4FF6">
              <w:rPr>
                <w:rFonts w:cs="??" w:hint="eastAsia"/>
                <w:lang w:eastAsia="zh-CN"/>
              </w:rPr>
              <w:t>上限</w:t>
            </w:r>
            <w:r w:rsidRPr="002B4FF6">
              <w:rPr>
                <w:rFonts w:ascii="SimSun" w:hAnsi="SimSun" w:cs="SimSun" w:hint="eastAsia"/>
                <w:lang w:eastAsia="zh-CN"/>
              </w:rPr>
              <w:t>频</w:t>
            </w:r>
            <w:r w:rsidRPr="002B4FF6">
              <w:rPr>
                <w:rFonts w:cs="??" w:hint="eastAsia"/>
                <w:lang w:eastAsia="zh-CN"/>
              </w:rPr>
              <w:t>率如</w:t>
            </w:r>
            <w:r w:rsidRPr="002B4FF6">
              <w:rPr>
                <w:lang w:eastAsia="zh-CN"/>
              </w:rPr>
              <w:t xml:space="preserve"> ITU-R SM.329</w:t>
            </w:r>
            <w:r w:rsidRPr="002B4FF6">
              <w:rPr>
                <w:rFonts w:cs="??" w:hint="eastAsia"/>
                <w:lang w:eastAsia="zh-CN"/>
              </w:rPr>
              <w:t>建</w:t>
            </w:r>
            <w:r w:rsidRPr="002B4FF6">
              <w:rPr>
                <w:rFonts w:ascii="SimSun" w:hAnsi="SimSun" w:cs="SimSun" w:hint="eastAsia"/>
                <w:lang w:eastAsia="zh-CN"/>
              </w:rPr>
              <w:t>议书</w:t>
            </w:r>
            <w:r w:rsidRPr="002B4FF6">
              <w:rPr>
                <w:rFonts w:cs="??" w:hint="eastAsia"/>
                <w:lang w:eastAsia="zh-CN"/>
              </w:rPr>
              <w:t>的</w:t>
            </w:r>
            <w:r w:rsidRPr="002B4FF6">
              <w:rPr>
                <w:lang w:eastAsia="zh-CN"/>
              </w:rPr>
              <w:t xml:space="preserve"> § 2.5 </w:t>
            </w:r>
            <w:r w:rsidRPr="002B4FF6">
              <w:rPr>
                <w:rFonts w:cs="??" w:hint="eastAsia"/>
                <w:lang w:eastAsia="zh-CN"/>
              </w:rPr>
              <w:t>表</w:t>
            </w:r>
            <w:r w:rsidRPr="002B4FF6">
              <w:rPr>
                <w:lang w:eastAsia="zh-CN"/>
              </w:rPr>
              <w:t>1</w:t>
            </w:r>
            <w:r w:rsidRPr="002B4FF6">
              <w:rPr>
                <w:rFonts w:cs="??" w:hint="eastAsia"/>
                <w:lang w:eastAsia="zh-CN"/>
              </w:rPr>
              <w:t>所述</w:t>
            </w:r>
          </w:p>
        </w:tc>
      </w:tr>
      <w:tr w:rsidR="00253061" w:rsidRPr="002B4FF6" w:rsidTr="00FF6C46">
        <w:trPr>
          <w:gridAfter w:val="1"/>
          <w:wAfter w:w="6" w:type="dxa"/>
          <w:cantSplit/>
          <w:jc w:val="center"/>
        </w:trPr>
        <w:tc>
          <w:tcPr>
            <w:tcW w:w="9639" w:type="dxa"/>
            <w:gridSpan w:val="4"/>
            <w:tcBorders>
              <w:left w:val="nil"/>
              <w:bottom w:val="nil"/>
              <w:right w:val="nil"/>
            </w:tcBorders>
          </w:tcPr>
          <w:p w:rsidR="00253061" w:rsidRPr="002B4FF6" w:rsidRDefault="00253061" w:rsidP="00FE4F75">
            <w:pPr>
              <w:pStyle w:val="TableLegendNote"/>
              <w:rPr>
                <w:lang w:eastAsia="zh-CN"/>
              </w:rPr>
            </w:pPr>
            <w:r w:rsidRPr="002B4FF6">
              <w:rPr>
                <w:rFonts w:cs="??" w:hint="eastAsia"/>
                <w:lang w:eastAsia="zh-CN"/>
              </w:rPr>
              <w:t>注</w:t>
            </w:r>
            <w:r w:rsidRPr="002B4FF6">
              <w:rPr>
                <w:lang w:eastAsia="zh-CN"/>
              </w:rPr>
              <w:t xml:space="preserve">1 </w:t>
            </w:r>
            <w:r w:rsidR="007179FF">
              <w:rPr>
                <w:lang w:eastAsia="zh-CN"/>
              </w:rPr>
              <w:t>–</w:t>
            </w:r>
            <w:r w:rsidRPr="002B4FF6">
              <w:rPr>
                <w:lang w:eastAsia="zh-CN"/>
              </w:rPr>
              <w:t xml:space="preserve"> </w:t>
            </w:r>
            <w:r w:rsidRPr="002B4FF6">
              <w:rPr>
                <w:rFonts w:cs="??" w:hint="eastAsia"/>
                <w:lang w:eastAsia="zh-CN"/>
              </w:rPr>
              <w:t>本表给出的要求适用于</w:t>
            </w:r>
            <w:r w:rsidRPr="002B4FF6">
              <w:rPr>
                <w:lang w:eastAsia="zh-CN"/>
              </w:rPr>
              <w:t>3.84 Mchip/s</w:t>
            </w:r>
            <w:r w:rsidRPr="002B4FF6">
              <w:rPr>
                <w:rFonts w:cs="??" w:hint="eastAsia"/>
                <w:lang w:eastAsia="zh-CN"/>
              </w:rPr>
              <w:t>、</w:t>
            </w:r>
            <w:r w:rsidRPr="002B4FF6">
              <w:rPr>
                <w:lang w:eastAsia="zh-CN"/>
              </w:rPr>
              <w:t>1.28 Mchip/s</w:t>
            </w:r>
            <w:r w:rsidRPr="002B4FF6">
              <w:rPr>
                <w:rFonts w:cs="??" w:hint="eastAsia"/>
                <w:lang w:eastAsia="zh-CN"/>
              </w:rPr>
              <w:t>、</w:t>
            </w:r>
            <w:r w:rsidRPr="002B4FF6">
              <w:rPr>
                <w:lang w:eastAsia="zh-CN"/>
              </w:rPr>
              <w:t xml:space="preserve">7.68 Mchip/s </w:t>
            </w:r>
            <w:r w:rsidRPr="002B4FF6">
              <w:rPr>
                <w:rFonts w:cs="??" w:hint="eastAsia"/>
                <w:lang w:eastAsia="zh-CN"/>
              </w:rPr>
              <w:t>和</w:t>
            </w:r>
            <w:r w:rsidRPr="002B4FF6">
              <w:rPr>
                <w:lang w:eastAsia="zh-CN"/>
              </w:rPr>
              <w:t>E-UTRA</w:t>
            </w:r>
            <w:r w:rsidRPr="002B4FF6">
              <w:rPr>
                <w:rFonts w:hint="eastAsia"/>
                <w:lang w:eastAsia="zh-CN"/>
              </w:rPr>
              <w:t>（</w:t>
            </w:r>
            <w:r w:rsidRPr="002B4FF6">
              <w:rPr>
                <w:lang w:eastAsia="zh-CN"/>
              </w:rPr>
              <w:t>LTE</w:t>
            </w:r>
            <w:r w:rsidRPr="002B4FF6">
              <w:rPr>
                <w:rFonts w:hint="eastAsia"/>
                <w:lang w:eastAsia="zh-CN"/>
              </w:rPr>
              <w:t>）</w:t>
            </w:r>
            <w:r w:rsidRPr="002B4FF6">
              <w:rPr>
                <w:lang w:eastAsia="zh-CN"/>
              </w:rPr>
              <w:t>TDD</w:t>
            </w:r>
            <w:r w:rsidRPr="002B4FF6">
              <w:rPr>
                <w:rFonts w:cs="??" w:hint="eastAsia"/>
                <w:lang w:eastAsia="zh-CN"/>
              </w:rPr>
              <w:t>模式。</w:t>
            </w:r>
          </w:p>
        </w:tc>
      </w:tr>
    </w:tbl>
    <w:p w:rsidR="00253061" w:rsidRDefault="00253061" w:rsidP="00253061">
      <w:pPr>
        <w:ind w:firstLine="540"/>
        <w:rPr>
          <w:lang w:eastAsia="zh-CN"/>
        </w:rPr>
      </w:pPr>
      <w:r>
        <w:rPr>
          <w:rFonts w:cs="??" w:hint="eastAsia"/>
          <w:lang w:eastAsia="zh-CN"/>
        </w:rPr>
        <w:t>在</w:t>
      </w:r>
      <w:r>
        <w:rPr>
          <w:lang w:eastAsia="zh-CN"/>
        </w:rPr>
        <w:t>ITU-R SM.329</w:t>
      </w:r>
      <w:r>
        <w:rPr>
          <w:rFonts w:cs="??" w:hint="eastAsia"/>
          <w:lang w:eastAsia="zh-CN"/>
        </w:rPr>
        <w:t>建</w:t>
      </w:r>
      <w:r>
        <w:rPr>
          <w:rFonts w:ascii="SimSun" w:hAnsi="SimSun" w:cs="SimSun" w:hint="eastAsia"/>
          <w:lang w:eastAsia="zh-CN"/>
        </w:rPr>
        <w:t>议书规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lang w:eastAsia="zh-CN"/>
        </w:rPr>
        <w:t>B</w:t>
      </w:r>
      <w:r>
        <w:rPr>
          <w:rFonts w:ascii="SimSun" w:hAnsi="SimSun" w:cs="SimSun" w:hint="eastAsia"/>
          <w:lang w:eastAsia="zh-CN"/>
        </w:rPr>
        <w:t>类</w:t>
      </w:r>
      <w:r>
        <w:rPr>
          <w:rFonts w:cs="??" w:hint="eastAsia"/>
          <w:lang w:eastAsia="zh-CN"/>
        </w:rPr>
        <w:t>限</w:t>
      </w:r>
      <w:r>
        <w:rPr>
          <w:rFonts w:ascii="SimSun" w:hAnsi="SimSun" w:cs="SimSun" w:hint="eastAsia"/>
          <w:lang w:eastAsia="zh-CN"/>
        </w:rPr>
        <w:t>值</w:t>
      </w:r>
      <w:r>
        <w:rPr>
          <w:rFonts w:cs="??" w:hint="eastAsia"/>
          <w:lang w:eastAsia="zh-CN"/>
        </w:rPr>
        <w:t>适用的区域，任何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lang w:val="en-US" w:eastAsia="zh-CN"/>
        </w:rPr>
        <w:t>45B</w:t>
      </w:r>
      <w:r>
        <w:rPr>
          <w:rFonts w:cs="??" w:hint="eastAsia"/>
          <w:lang w:val="en-US" w:eastAsia="zh-CN"/>
        </w:rPr>
        <w:t>至</w:t>
      </w:r>
      <w:r>
        <w:rPr>
          <w:lang w:val="en-US" w:eastAsia="zh-CN"/>
        </w:rPr>
        <w:t>45E</w:t>
      </w:r>
      <w:r>
        <w:rPr>
          <w:rFonts w:cs="??" w:hint="eastAsia"/>
          <w:lang w:eastAsia="zh-CN"/>
        </w:rPr>
        <w:t>所</w:t>
      </w:r>
      <w:r>
        <w:rPr>
          <w:rFonts w:ascii="SimSun" w:hAnsi="SimSun" w:cs="SimSun" w:hint="eastAsia"/>
          <w:lang w:eastAsia="zh-CN"/>
        </w:rPr>
        <w:t>给</w:t>
      </w:r>
      <w:r>
        <w:rPr>
          <w:rFonts w:cs="??" w:hint="eastAsia"/>
          <w:lang w:eastAsia="zh-CN"/>
        </w:rPr>
        <w:t>的最大</w:t>
      </w:r>
      <w:r>
        <w:rPr>
          <w:rFonts w:ascii="SimSun" w:hAnsi="SimSun" w:cs="SimSun" w:hint="eastAsia"/>
          <w:lang w:eastAsia="zh-CN"/>
        </w:rPr>
        <w:t>电</w:t>
      </w:r>
      <w:r>
        <w:rPr>
          <w:rFonts w:cs="??" w:hint="eastAsia"/>
          <w:lang w:eastAsia="zh-CN"/>
        </w:rPr>
        <w:t>平。</w:t>
      </w:r>
    </w:p>
    <w:p w:rsidR="00253061" w:rsidRDefault="00253061" w:rsidP="00FE4F75">
      <w:pPr>
        <w:pStyle w:val="TableNo"/>
        <w:rPr>
          <w:lang w:val="en-US" w:eastAsia="zh-CN"/>
        </w:rPr>
      </w:pPr>
      <w:r>
        <w:rPr>
          <w:rFonts w:cs="??" w:hint="eastAsia"/>
          <w:lang w:val="en-US" w:eastAsia="zh-CN"/>
        </w:rPr>
        <w:t>表</w:t>
      </w:r>
      <w:r>
        <w:rPr>
          <w:lang w:val="en-US" w:eastAsia="zh-CN"/>
        </w:rPr>
        <w:t>45B</w:t>
      </w:r>
    </w:p>
    <w:p w:rsidR="00253061" w:rsidRDefault="00253061" w:rsidP="00253061">
      <w:pPr>
        <w:pStyle w:val="Tabletitle"/>
        <w:rPr>
          <w:lang w:eastAsia="zh-CN"/>
        </w:rPr>
      </w:pPr>
      <w:r>
        <w:rPr>
          <w:rFonts w:ascii="SimSun" w:hAnsi="SimSun" w:cs="SimSun" w:hint="eastAsia"/>
          <w:lang w:eastAsia="zh-CN"/>
        </w:rPr>
        <w:t>对</w:t>
      </w:r>
      <w:r>
        <w:rPr>
          <w:lang w:val="en-US" w:eastAsia="zh-CN"/>
        </w:rPr>
        <w:t xml:space="preserve">UTRA </w:t>
      </w:r>
      <w:r>
        <w:rPr>
          <w:lang w:eastAsia="zh-CN"/>
        </w:rPr>
        <w:t xml:space="preserve">3.84 Mchip/s </w:t>
      </w:r>
      <w:r>
        <w:rPr>
          <w:rFonts w:ascii="SimSun" w:hAnsi="SimSun" w:cs="SimSun" w:hint="eastAsia"/>
          <w:lang w:eastAsia="zh-CN"/>
        </w:rPr>
        <w:t>模式</w:t>
      </w:r>
      <w:r>
        <w:rPr>
          <w:rFonts w:cs="??" w:hint="eastAsia"/>
          <w:lang w:eastAsia="zh-CN"/>
        </w:rPr>
        <w:t>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B</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1"/>
        <w:gridCol w:w="2160"/>
        <w:gridCol w:w="2160"/>
        <w:gridCol w:w="1718"/>
        <w:gridCol w:w="6"/>
      </w:tblGrid>
      <w:tr w:rsidR="00253061" w:rsidRPr="002B4FF6" w:rsidTr="00FF6C46">
        <w:trPr>
          <w:jc w:val="center"/>
        </w:trPr>
        <w:tc>
          <w:tcPr>
            <w:tcW w:w="360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160"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2160"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gridAfter w:val="1"/>
          <w:wAfter w:w="6" w:type="dxa"/>
          <w:jc w:val="center"/>
        </w:trPr>
        <w:tc>
          <w:tcPr>
            <w:tcW w:w="3601" w:type="dxa"/>
            <w:tcMar>
              <w:left w:w="108" w:type="dxa"/>
              <w:right w:w="108" w:type="dxa"/>
            </w:tcMar>
          </w:tcPr>
          <w:p w:rsidR="00253061" w:rsidRPr="002B4FF6" w:rsidRDefault="00253061" w:rsidP="00FF6C46">
            <w:pPr>
              <w:pStyle w:val="Tabletext"/>
              <w:keepNext/>
              <w:keepLines/>
              <w:jc w:val="left"/>
            </w:pPr>
            <w:r w:rsidRPr="002B4FF6">
              <w:t>9 ↔ 150 kHz</w:t>
            </w:r>
          </w:p>
        </w:tc>
        <w:tc>
          <w:tcPr>
            <w:tcW w:w="2160" w:type="dxa"/>
            <w:tcMar>
              <w:left w:w="108" w:type="dxa"/>
              <w:right w:w="108" w:type="dxa"/>
            </w:tcMar>
          </w:tcPr>
          <w:p w:rsidR="00253061" w:rsidRPr="002B4FF6" w:rsidRDefault="00253061" w:rsidP="00FF6C46">
            <w:pPr>
              <w:pStyle w:val="Tabletext"/>
              <w:keepNext/>
              <w:keepLines/>
              <w:jc w:val="center"/>
            </w:pPr>
            <w:r w:rsidRPr="002B4FF6">
              <w:t>–36 dBm</w:t>
            </w:r>
          </w:p>
        </w:tc>
        <w:tc>
          <w:tcPr>
            <w:tcW w:w="2160" w:type="dxa"/>
            <w:tcMar>
              <w:left w:w="108" w:type="dxa"/>
              <w:right w:w="108" w:type="dxa"/>
            </w:tcMar>
          </w:tcPr>
          <w:p w:rsidR="00253061" w:rsidRPr="002B4FF6" w:rsidRDefault="00253061" w:rsidP="00FF6C46">
            <w:pPr>
              <w:pStyle w:val="Tabletext"/>
              <w:keepNext/>
              <w:keepLines/>
              <w:jc w:val="center"/>
            </w:pPr>
            <w:r w:rsidRPr="002B4FF6">
              <w:t>1 kHz</w:t>
            </w:r>
          </w:p>
        </w:tc>
        <w:tc>
          <w:tcPr>
            <w:tcW w:w="1718" w:type="dxa"/>
            <w:tcMar>
              <w:left w:w="108" w:type="dxa"/>
              <w:right w:w="108" w:type="dxa"/>
            </w:tcMar>
          </w:tcPr>
          <w:p w:rsidR="00253061" w:rsidRPr="002B4FF6" w:rsidRDefault="00253061" w:rsidP="00FF6C46">
            <w:pPr>
              <w:pStyle w:val="Tabletext"/>
              <w:keepNext/>
              <w:keepLines/>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Mar>
              <w:left w:w="108" w:type="dxa"/>
              <w:right w:w="108" w:type="dxa"/>
            </w:tcMar>
          </w:tcPr>
          <w:p w:rsidR="00253061" w:rsidRPr="002B4FF6" w:rsidRDefault="00253061" w:rsidP="00FF6C46">
            <w:pPr>
              <w:pStyle w:val="Tabletext"/>
              <w:keepNext/>
              <w:keepLines/>
              <w:jc w:val="left"/>
            </w:pPr>
            <w:r w:rsidRPr="002B4FF6">
              <w:t>150 kHz ↔ 30 MHz</w:t>
            </w:r>
          </w:p>
        </w:tc>
        <w:tc>
          <w:tcPr>
            <w:tcW w:w="2160" w:type="dxa"/>
            <w:tcMar>
              <w:left w:w="108" w:type="dxa"/>
              <w:right w:w="108" w:type="dxa"/>
            </w:tcMar>
          </w:tcPr>
          <w:p w:rsidR="00253061" w:rsidRPr="002B4FF6" w:rsidRDefault="00253061" w:rsidP="00FF6C46">
            <w:pPr>
              <w:pStyle w:val="Tabletext"/>
              <w:keepNext/>
              <w:keepLines/>
              <w:jc w:val="center"/>
            </w:pPr>
            <w:r w:rsidRPr="002B4FF6">
              <w:t>–36 dBm</w:t>
            </w:r>
          </w:p>
        </w:tc>
        <w:tc>
          <w:tcPr>
            <w:tcW w:w="2160" w:type="dxa"/>
            <w:tcMar>
              <w:left w:w="108" w:type="dxa"/>
              <w:right w:w="108" w:type="dxa"/>
            </w:tcMar>
          </w:tcPr>
          <w:p w:rsidR="00253061" w:rsidRPr="002B4FF6" w:rsidRDefault="00253061" w:rsidP="00FF6C46">
            <w:pPr>
              <w:pStyle w:val="Tabletext"/>
              <w:keepNext/>
              <w:keepLines/>
              <w:jc w:val="center"/>
            </w:pPr>
            <w:r w:rsidRPr="002B4FF6">
              <w:t>10 kHz</w:t>
            </w:r>
          </w:p>
        </w:tc>
        <w:tc>
          <w:tcPr>
            <w:tcW w:w="1718" w:type="dxa"/>
            <w:tcMar>
              <w:left w:w="108" w:type="dxa"/>
              <w:right w:w="108" w:type="dxa"/>
            </w:tcMar>
          </w:tcPr>
          <w:p w:rsidR="00253061" w:rsidRPr="002B4FF6" w:rsidRDefault="00253061" w:rsidP="00FF6C46">
            <w:pPr>
              <w:pStyle w:val="Tabletext"/>
              <w:keepNext/>
              <w:keepLines/>
              <w:jc w:val="center"/>
            </w:pPr>
            <w:r w:rsidRPr="002B4FF6">
              <w:rPr>
                <w:vertAlign w:val="superscript"/>
              </w:rPr>
              <w:t>(1)</w:t>
            </w:r>
          </w:p>
        </w:tc>
      </w:tr>
      <w:tr w:rsidR="00253061" w:rsidRPr="002B4FF6" w:rsidTr="00FF6C46">
        <w:trPr>
          <w:gridAfter w:val="1"/>
          <w:wAfter w:w="6" w:type="dxa"/>
          <w:jc w:val="center"/>
        </w:trPr>
        <w:tc>
          <w:tcPr>
            <w:tcW w:w="3601" w:type="dxa"/>
            <w:tcMar>
              <w:left w:w="108" w:type="dxa"/>
              <w:right w:w="108" w:type="dxa"/>
            </w:tcMar>
          </w:tcPr>
          <w:p w:rsidR="00253061" w:rsidRPr="002B4FF6" w:rsidRDefault="00253061" w:rsidP="00FF6C46">
            <w:pPr>
              <w:pStyle w:val="Tabletext"/>
              <w:keepNext/>
              <w:keepLines/>
              <w:jc w:val="left"/>
            </w:pPr>
            <w:r w:rsidRPr="002B4FF6">
              <w:t>30 MHz ↔ 1 GHz</w:t>
            </w:r>
          </w:p>
        </w:tc>
        <w:tc>
          <w:tcPr>
            <w:tcW w:w="2160" w:type="dxa"/>
            <w:tcMar>
              <w:left w:w="108" w:type="dxa"/>
              <w:right w:w="108" w:type="dxa"/>
            </w:tcMar>
          </w:tcPr>
          <w:p w:rsidR="00253061" w:rsidRPr="002B4FF6" w:rsidRDefault="00253061" w:rsidP="00FF6C46">
            <w:pPr>
              <w:pStyle w:val="Tabletext"/>
              <w:keepNext/>
              <w:keepLines/>
              <w:jc w:val="center"/>
            </w:pPr>
            <w:r w:rsidRPr="002B4FF6">
              <w:t>–36 dBm</w:t>
            </w:r>
          </w:p>
        </w:tc>
        <w:tc>
          <w:tcPr>
            <w:tcW w:w="2160" w:type="dxa"/>
            <w:tcMar>
              <w:left w:w="108" w:type="dxa"/>
              <w:right w:w="108" w:type="dxa"/>
            </w:tcMar>
          </w:tcPr>
          <w:p w:rsidR="00253061" w:rsidRPr="002B4FF6" w:rsidRDefault="00253061" w:rsidP="00FF6C46">
            <w:pPr>
              <w:pStyle w:val="Tabletext"/>
              <w:keepNext/>
              <w:keepLines/>
              <w:jc w:val="center"/>
            </w:pPr>
            <w:r w:rsidRPr="002B4FF6">
              <w:t>100 kHz</w:t>
            </w:r>
          </w:p>
        </w:tc>
        <w:tc>
          <w:tcPr>
            <w:tcW w:w="1718" w:type="dxa"/>
            <w:tcMar>
              <w:left w:w="108" w:type="dxa"/>
              <w:right w:w="108" w:type="dxa"/>
            </w:tcMar>
          </w:tcPr>
          <w:p w:rsidR="00253061" w:rsidRPr="002B4FF6" w:rsidRDefault="00253061" w:rsidP="00FF6C46">
            <w:pPr>
              <w:pStyle w:val="Tabletext"/>
              <w:keepNext/>
              <w:keepLines/>
              <w:jc w:val="center"/>
            </w:pPr>
            <w:r w:rsidRPr="002B4FF6">
              <w:rPr>
                <w:vertAlign w:val="superscript"/>
              </w:rPr>
              <w:t>(1)</w:t>
            </w:r>
          </w:p>
        </w:tc>
      </w:tr>
      <w:tr w:rsidR="00253061" w:rsidRPr="002B4FF6" w:rsidTr="00FF6C46">
        <w:trPr>
          <w:gridAfter w:val="1"/>
          <w:wAfter w:w="6" w:type="dxa"/>
          <w:jc w:val="center"/>
        </w:trPr>
        <w:tc>
          <w:tcPr>
            <w:tcW w:w="3601" w:type="dxa"/>
            <w:tcMar>
              <w:left w:w="108" w:type="dxa"/>
              <w:right w:w="108" w:type="dxa"/>
            </w:tcMar>
          </w:tcPr>
          <w:p w:rsidR="00253061" w:rsidRPr="002B4FF6" w:rsidRDefault="00253061" w:rsidP="00FF6C46">
            <w:pPr>
              <w:pStyle w:val="Tabletext"/>
              <w:keepNext/>
              <w:keepLines/>
              <w:jc w:val="left"/>
            </w:pPr>
            <w:r w:rsidRPr="002B4FF6">
              <w:t xml:space="preserve">1 GHz ↔ Fl – 10 MHz </w:t>
            </w:r>
          </w:p>
        </w:tc>
        <w:tc>
          <w:tcPr>
            <w:tcW w:w="2160" w:type="dxa"/>
            <w:tcMar>
              <w:left w:w="108" w:type="dxa"/>
              <w:right w:w="108" w:type="dxa"/>
            </w:tcMar>
          </w:tcPr>
          <w:p w:rsidR="00253061" w:rsidRPr="002B4FF6" w:rsidRDefault="00253061" w:rsidP="00FF6C46">
            <w:pPr>
              <w:pStyle w:val="Tabletext"/>
              <w:keepNext/>
              <w:keepLines/>
              <w:jc w:val="center"/>
            </w:pPr>
            <w:r w:rsidRPr="002B4FF6">
              <w:t>–30 dBm</w:t>
            </w:r>
          </w:p>
        </w:tc>
        <w:tc>
          <w:tcPr>
            <w:tcW w:w="2160" w:type="dxa"/>
            <w:tcMar>
              <w:left w:w="108" w:type="dxa"/>
              <w:right w:w="108" w:type="dxa"/>
            </w:tcMar>
          </w:tcPr>
          <w:p w:rsidR="00253061" w:rsidRPr="002B4FF6" w:rsidRDefault="00253061" w:rsidP="00FF6C46">
            <w:pPr>
              <w:pStyle w:val="Tabletext"/>
              <w:keepNext/>
              <w:keepLines/>
              <w:jc w:val="center"/>
            </w:pPr>
            <w:r w:rsidRPr="002B4FF6">
              <w:t>1 MHz</w:t>
            </w:r>
          </w:p>
        </w:tc>
        <w:tc>
          <w:tcPr>
            <w:tcW w:w="1718" w:type="dxa"/>
            <w:tcMar>
              <w:left w:w="108" w:type="dxa"/>
              <w:right w:w="108" w:type="dxa"/>
            </w:tcMar>
          </w:tcPr>
          <w:p w:rsidR="00253061" w:rsidRPr="002B4FF6" w:rsidRDefault="00253061" w:rsidP="00FF6C46">
            <w:pPr>
              <w:pStyle w:val="Tabletext"/>
              <w:keepNext/>
              <w:keepLines/>
              <w:jc w:val="center"/>
            </w:pPr>
            <w:r w:rsidRPr="002B4FF6">
              <w:rPr>
                <w:vertAlign w:val="superscript"/>
              </w:rPr>
              <w:t>(1)</w:t>
            </w:r>
          </w:p>
        </w:tc>
      </w:tr>
      <w:tr w:rsidR="00253061" w:rsidRPr="002B4FF6" w:rsidTr="00FF6C46">
        <w:trPr>
          <w:gridAfter w:val="1"/>
          <w:wAfter w:w="6" w:type="dxa"/>
          <w:jc w:val="center"/>
        </w:trPr>
        <w:tc>
          <w:tcPr>
            <w:tcW w:w="3601" w:type="dxa"/>
            <w:tcMar>
              <w:left w:w="108" w:type="dxa"/>
              <w:right w:w="108" w:type="dxa"/>
            </w:tcMar>
          </w:tcPr>
          <w:p w:rsidR="00253061" w:rsidRPr="002B4FF6" w:rsidRDefault="00253061" w:rsidP="00FF6C46">
            <w:pPr>
              <w:pStyle w:val="Tabletext"/>
              <w:keepNext/>
              <w:keepLines/>
              <w:jc w:val="left"/>
            </w:pPr>
            <w:r w:rsidRPr="002B4FF6">
              <w:t xml:space="preserve">Fl – 10 MHz ↔ Fu + 10 MHz </w:t>
            </w:r>
          </w:p>
        </w:tc>
        <w:tc>
          <w:tcPr>
            <w:tcW w:w="2160" w:type="dxa"/>
            <w:tcMar>
              <w:left w:w="108" w:type="dxa"/>
              <w:right w:w="108" w:type="dxa"/>
            </w:tcMar>
          </w:tcPr>
          <w:p w:rsidR="00253061" w:rsidRPr="002B4FF6" w:rsidRDefault="00253061" w:rsidP="00FF6C46">
            <w:pPr>
              <w:pStyle w:val="Tabletext"/>
              <w:keepNext/>
              <w:keepLines/>
              <w:jc w:val="center"/>
            </w:pPr>
            <w:r w:rsidRPr="002B4FF6">
              <w:t>–15 dBm</w:t>
            </w:r>
          </w:p>
        </w:tc>
        <w:tc>
          <w:tcPr>
            <w:tcW w:w="2160" w:type="dxa"/>
            <w:tcMar>
              <w:left w:w="108" w:type="dxa"/>
              <w:right w:w="108" w:type="dxa"/>
            </w:tcMar>
          </w:tcPr>
          <w:p w:rsidR="00253061" w:rsidRPr="002B4FF6" w:rsidRDefault="00253061" w:rsidP="00FF6C46">
            <w:pPr>
              <w:pStyle w:val="Tabletext"/>
              <w:keepNext/>
              <w:keepLines/>
              <w:jc w:val="center"/>
            </w:pPr>
            <w:r w:rsidRPr="002B4FF6">
              <w:t>1 MHz</w:t>
            </w:r>
          </w:p>
        </w:tc>
        <w:tc>
          <w:tcPr>
            <w:tcW w:w="1718" w:type="dxa"/>
            <w:tcMar>
              <w:left w:w="108" w:type="dxa"/>
              <w:right w:w="108" w:type="dxa"/>
            </w:tcMar>
          </w:tcPr>
          <w:p w:rsidR="00253061" w:rsidRPr="002B4FF6" w:rsidRDefault="00253061" w:rsidP="00FF6C46">
            <w:pPr>
              <w:pStyle w:val="Tabletext"/>
              <w:keepNext/>
              <w:keepLines/>
              <w:jc w:val="center"/>
              <w:rPr>
                <w:vertAlign w:val="superscript"/>
              </w:rPr>
            </w:pPr>
            <w:r w:rsidRPr="002B4FF6">
              <w:rPr>
                <w:vertAlign w:val="superscript"/>
              </w:rPr>
              <w:t>(2)</w:t>
            </w:r>
          </w:p>
        </w:tc>
      </w:tr>
      <w:tr w:rsidR="00253061" w:rsidRPr="002B4FF6" w:rsidTr="00FF6C46">
        <w:trPr>
          <w:gridAfter w:val="1"/>
          <w:wAfter w:w="6" w:type="dxa"/>
          <w:jc w:val="center"/>
        </w:trPr>
        <w:tc>
          <w:tcPr>
            <w:tcW w:w="3601" w:type="dxa"/>
            <w:tcMar>
              <w:left w:w="108" w:type="dxa"/>
              <w:right w:w="108" w:type="dxa"/>
            </w:tcMar>
          </w:tcPr>
          <w:p w:rsidR="00253061" w:rsidRPr="002B4FF6" w:rsidRDefault="00253061" w:rsidP="00FF6C46">
            <w:pPr>
              <w:pStyle w:val="Tabletext"/>
              <w:jc w:val="left"/>
            </w:pPr>
            <w:r w:rsidRPr="002B4FF6">
              <w:t>Fu + 10 MHz ↔ 12.75 GHz</w:t>
            </w:r>
          </w:p>
        </w:tc>
        <w:tc>
          <w:tcPr>
            <w:tcW w:w="2160" w:type="dxa"/>
            <w:tcMar>
              <w:left w:w="108" w:type="dxa"/>
              <w:right w:w="108" w:type="dxa"/>
            </w:tcMar>
          </w:tcPr>
          <w:p w:rsidR="00253061" w:rsidRPr="002B4FF6" w:rsidRDefault="00253061" w:rsidP="00FF6C46">
            <w:pPr>
              <w:pStyle w:val="Tabletext"/>
              <w:jc w:val="center"/>
            </w:pPr>
            <w:r w:rsidRPr="002B4FF6">
              <w:t>–30 dBm</w:t>
            </w:r>
          </w:p>
        </w:tc>
        <w:tc>
          <w:tcPr>
            <w:tcW w:w="2160" w:type="dxa"/>
            <w:tcMar>
              <w:left w:w="108" w:type="dxa"/>
              <w:right w:w="108" w:type="dxa"/>
            </w:tcMar>
          </w:tcPr>
          <w:p w:rsidR="00253061" w:rsidRPr="002B4FF6" w:rsidRDefault="00253061" w:rsidP="00FF6C46">
            <w:pPr>
              <w:pStyle w:val="Tabletext"/>
              <w:jc w:val="center"/>
            </w:pPr>
            <w:r w:rsidRPr="002B4FF6">
              <w:t>1 MHz</w:t>
            </w:r>
          </w:p>
        </w:tc>
        <w:tc>
          <w:tcPr>
            <w:tcW w:w="1718" w:type="dxa"/>
            <w:tcMar>
              <w:left w:w="108" w:type="dxa"/>
              <w:right w:w="108" w:type="dxa"/>
            </w:tcMar>
          </w:tcPr>
          <w:p w:rsidR="00253061" w:rsidRPr="002B4FF6" w:rsidRDefault="00253061" w:rsidP="00FF6C46">
            <w:pPr>
              <w:pStyle w:val="Tabletext"/>
              <w:jc w:val="center"/>
              <w:rPr>
                <w:vertAlign w:val="superscript"/>
              </w:rPr>
            </w:pPr>
            <w:r w:rsidRPr="002B4FF6">
              <w:rPr>
                <w:vertAlign w:val="superscript"/>
              </w:rPr>
              <w:t>(3)</w:t>
            </w:r>
          </w:p>
        </w:tc>
      </w:tr>
    </w:tbl>
    <w:p w:rsidR="00253061" w:rsidRDefault="00253061" w:rsidP="00253061">
      <w:pPr>
        <w:pStyle w:val="Tablefin"/>
      </w:pPr>
    </w:p>
    <w:p w:rsidR="00253061" w:rsidRDefault="00253061" w:rsidP="00FE4F75">
      <w:pPr>
        <w:pStyle w:val="TableNo"/>
        <w:rPr>
          <w:lang w:val="en-US" w:eastAsia="zh-CN"/>
        </w:rPr>
      </w:pPr>
      <w:r>
        <w:rPr>
          <w:rFonts w:cs="??" w:hint="eastAsia"/>
          <w:lang w:val="en-US" w:eastAsia="zh-CN"/>
        </w:rPr>
        <w:lastRenderedPageBreak/>
        <w:t>表</w:t>
      </w:r>
      <w:r>
        <w:rPr>
          <w:lang w:val="en-US" w:eastAsia="zh-CN"/>
        </w:rPr>
        <w:t>45C</w:t>
      </w:r>
    </w:p>
    <w:p w:rsidR="00253061" w:rsidRDefault="00253061" w:rsidP="00253061">
      <w:pPr>
        <w:pStyle w:val="Tabletitle"/>
        <w:rPr>
          <w:lang w:eastAsia="zh-CN"/>
        </w:rPr>
      </w:pPr>
      <w:r>
        <w:rPr>
          <w:rFonts w:ascii="SimSun" w:hAnsi="SimSun" w:cs="SimSun" w:hint="eastAsia"/>
          <w:lang w:eastAsia="zh-CN"/>
        </w:rPr>
        <w:t>对</w:t>
      </w:r>
      <w:r>
        <w:rPr>
          <w:lang w:val="en-US" w:eastAsia="zh-CN"/>
        </w:rPr>
        <w:t xml:space="preserve">UTRA 1.28 </w:t>
      </w:r>
      <w:r>
        <w:rPr>
          <w:lang w:eastAsia="zh-CN"/>
        </w:rPr>
        <w:t xml:space="preserve">Mchip/s </w:t>
      </w:r>
      <w:r>
        <w:rPr>
          <w:rFonts w:ascii="SimSun" w:hAnsi="SimSun" w:cs="SimSun" w:hint="eastAsia"/>
          <w:lang w:eastAsia="zh-CN"/>
        </w:rPr>
        <w:t>模式</w:t>
      </w:r>
      <w:r>
        <w:rPr>
          <w:rFonts w:cs="??" w:hint="eastAsia"/>
          <w:lang w:eastAsia="zh-CN"/>
        </w:rPr>
        <w:t>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B</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1"/>
        <w:gridCol w:w="2160"/>
        <w:gridCol w:w="2160"/>
        <w:gridCol w:w="1718"/>
        <w:gridCol w:w="6"/>
      </w:tblGrid>
      <w:tr w:rsidR="00253061" w:rsidRPr="002B4FF6" w:rsidTr="00FF6C46">
        <w:trPr>
          <w:jc w:val="center"/>
        </w:trPr>
        <w:tc>
          <w:tcPr>
            <w:tcW w:w="360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160"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2160"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9 ↔ 150 kHz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 kHz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150 kHz ↔ 30 MHz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10 kHz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30 MHz ↔ 1 GHz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100 kHz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1 GHz ↔ Flow – 10 MHz</w:t>
            </w:r>
          </w:p>
        </w:tc>
        <w:tc>
          <w:tcPr>
            <w:tcW w:w="2160" w:type="dxa"/>
          </w:tcPr>
          <w:p w:rsidR="00253061" w:rsidRPr="002B4FF6" w:rsidRDefault="00253061" w:rsidP="00FF6C46">
            <w:pPr>
              <w:pStyle w:val="Tabletext"/>
              <w:jc w:val="center"/>
            </w:pPr>
            <w:r w:rsidRPr="002B4FF6">
              <w:t>–30 dBm</w:t>
            </w:r>
          </w:p>
        </w:tc>
        <w:tc>
          <w:tcPr>
            <w:tcW w:w="2160" w:type="dxa"/>
          </w:tcPr>
          <w:p w:rsidR="00253061" w:rsidRPr="002B4FF6" w:rsidRDefault="00253061" w:rsidP="00FF6C46">
            <w:pPr>
              <w:pStyle w:val="Tabletext"/>
              <w:jc w:val="center"/>
            </w:pPr>
            <w:r w:rsidRPr="002B4FF6">
              <w:t>1 MHz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rPr>
                <w:i/>
                <w:iCs/>
              </w:rPr>
              <w:t>F</w:t>
            </w:r>
            <w:r w:rsidRPr="002B4FF6">
              <w:rPr>
                <w:i/>
                <w:iCs/>
                <w:vertAlign w:val="subscript"/>
              </w:rPr>
              <w:t>low</w:t>
            </w:r>
            <w:r w:rsidRPr="002B4FF6">
              <w:t xml:space="preserve"> – 10 MHz </w:t>
            </w:r>
            <w:r w:rsidRPr="002B4FF6">
              <w:rPr>
                <w:szCs w:val="22"/>
              </w:rPr>
              <w:sym w:font="Symbol" w:char="F0AB"/>
            </w:r>
            <w:r w:rsidRPr="002B4FF6">
              <w:rPr>
                <w:i/>
                <w:iCs/>
              </w:rPr>
              <w:t>F</w:t>
            </w:r>
            <w:r w:rsidRPr="002B4FF6">
              <w:rPr>
                <w:i/>
                <w:iCs/>
                <w:vertAlign w:val="subscript"/>
              </w:rPr>
              <w:t>high</w:t>
            </w:r>
            <w:r w:rsidRPr="002B4FF6">
              <w:t xml:space="preserve"> + 10 MHz</w:t>
            </w:r>
          </w:p>
        </w:tc>
        <w:tc>
          <w:tcPr>
            <w:tcW w:w="2160" w:type="dxa"/>
          </w:tcPr>
          <w:p w:rsidR="00253061" w:rsidRPr="002B4FF6" w:rsidRDefault="00253061" w:rsidP="00FF6C46">
            <w:pPr>
              <w:pStyle w:val="Tabletext"/>
              <w:jc w:val="center"/>
            </w:pPr>
            <w:r w:rsidRPr="002B4FF6">
              <w:t>–15 dBm</w:t>
            </w:r>
          </w:p>
        </w:tc>
        <w:tc>
          <w:tcPr>
            <w:tcW w:w="2160" w:type="dxa"/>
          </w:tcPr>
          <w:p w:rsidR="00253061" w:rsidRPr="002B4FF6" w:rsidRDefault="00253061" w:rsidP="00FF6C46">
            <w:pPr>
              <w:pStyle w:val="Tabletext"/>
              <w:jc w:val="center"/>
            </w:pPr>
            <w:r w:rsidRPr="002B4FF6">
              <w:t>1 MHz</w:t>
            </w:r>
          </w:p>
        </w:tc>
        <w:tc>
          <w:tcPr>
            <w:tcW w:w="1718" w:type="dxa"/>
          </w:tcPr>
          <w:p w:rsidR="00253061" w:rsidRPr="002B4FF6" w:rsidRDefault="00253061" w:rsidP="00FF6C46">
            <w:pPr>
              <w:pStyle w:val="Tabletext"/>
              <w:jc w:val="center"/>
              <w:rPr>
                <w:vertAlign w:val="superscript"/>
              </w:rPr>
            </w:pPr>
            <w:r w:rsidRPr="002B4FF6">
              <w:rPr>
                <w:vertAlign w:val="superscript"/>
              </w:rPr>
              <w:t>(2)</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rPr>
                <w:i/>
                <w:iCs/>
              </w:rPr>
              <w:t>F</w:t>
            </w:r>
            <w:r w:rsidRPr="002B4FF6">
              <w:rPr>
                <w:i/>
                <w:iCs/>
                <w:vertAlign w:val="subscript"/>
              </w:rPr>
              <w:t>high</w:t>
            </w:r>
            <w:r w:rsidRPr="002B4FF6">
              <w:t xml:space="preserve"> + 10 MHz </w:t>
            </w:r>
            <w:r w:rsidRPr="002B4FF6">
              <w:rPr>
                <w:szCs w:val="22"/>
              </w:rPr>
              <w:sym w:font="Symbol" w:char="F0AB"/>
            </w:r>
            <w:r w:rsidRPr="002B4FF6">
              <w:t xml:space="preserve"> 12.75 GHz</w:t>
            </w:r>
          </w:p>
        </w:tc>
        <w:tc>
          <w:tcPr>
            <w:tcW w:w="2160" w:type="dxa"/>
          </w:tcPr>
          <w:p w:rsidR="00253061" w:rsidRPr="002B4FF6" w:rsidRDefault="00253061" w:rsidP="00FF6C46">
            <w:pPr>
              <w:pStyle w:val="Tabletext"/>
              <w:jc w:val="center"/>
            </w:pPr>
            <w:r w:rsidRPr="002B4FF6">
              <w:t>–30 dBm</w:t>
            </w:r>
          </w:p>
        </w:tc>
        <w:tc>
          <w:tcPr>
            <w:tcW w:w="2160" w:type="dxa"/>
          </w:tcPr>
          <w:p w:rsidR="00253061" w:rsidRPr="002B4FF6" w:rsidRDefault="00253061" w:rsidP="00FF6C46">
            <w:pPr>
              <w:pStyle w:val="Tabletext"/>
              <w:jc w:val="center"/>
            </w:pPr>
            <w:r w:rsidRPr="002B4FF6">
              <w:t>1 MHz</w:t>
            </w:r>
          </w:p>
        </w:tc>
        <w:tc>
          <w:tcPr>
            <w:tcW w:w="1718" w:type="dxa"/>
          </w:tcPr>
          <w:p w:rsidR="00253061" w:rsidRPr="002B4FF6" w:rsidRDefault="00253061" w:rsidP="00FF6C46">
            <w:pPr>
              <w:pStyle w:val="Tabletext"/>
              <w:jc w:val="center"/>
              <w:rPr>
                <w:vertAlign w:val="superscript"/>
              </w:rPr>
            </w:pPr>
            <w:r w:rsidRPr="002B4FF6">
              <w:rPr>
                <w:vertAlign w:val="superscript"/>
              </w:rPr>
              <w:t>(3)</w:t>
            </w:r>
          </w:p>
        </w:tc>
      </w:tr>
    </w:tbl>
    <w:p w:rsidR="00253061" w:rsidRDefault="00253061" w:rsidP="00FE4F75">
      <w:pPr>
        <w:pStyle w:val="TableNo"/>
        <w:rPr>
          <w:lang w:val="en-US" w:eastAsia="zh-CN"/>
        </w:rPr>
      </w:pPr>
      <w:r>
        <w:rPr>
          <w:rFonts w:cs="??" w:hint="eastAsia"/>
          <w:lang w:val="en-US" w:eastAsia="zh-CN"/>
        </w:rPr>
        <w:t>表</w:t>
      </w:r>
      <w:r>
        <w:rPr>
          <w:lang w:val="en-US" w:eastAsia="zh-CN"/>
        </w:rPr>
        <w:t>45D</w:t>
      </w:r>
    </w:p>
    <w:p w:rsidR="00253061" w:rsidRDefault="00253061" w:rsidP="00253061">
      <w:pPr>
        <w:pStyle w:val="Tabletitle"/>
        <w:rPr>
          <w:lang w:eastAsia="zh-CN"/>
        </w:rPr>
      </w:pPr>
      <w:r>
        <w:rPr>
          <w:rFonts w:ascii="SimSun" w:hAnsi="SimSun" w:cs="SimSun" w:hint="eastAsia"/>
          <w:lang w:eastAsia="zh-CN"/>
        </w:rPr>
        <w:t>对</w:t>
      </w:r>
      <w:r>
        <w:rPr>
          <w:lang w:val="en-US" w:eastAsia="zh-CN"/>
        </w:rPr>
        <w:t xml:space="preserve">UTRA 7.68 </w:t>
      </w:r>
      <w:r>
        <w:rPr>
          <w:lang w:eastAsia="zh-CN"/>
        </w:rPr>
        <w:t xml:space="preserve">Mchip/s </w:t>
      </w:r>
      <w:r>
        <w:rPr>
          <w:rFonts w:ascii="SimSun" w:hAnsi="SimSun" w:cs="SimSun" w:hint="eastAsia"/>
          <w:lang w:eastAsia="zh-CN"/>
        </w:rPr>
        <w:t>模式</w:t>
      </w:r>
      <w:r>
        <w:rPr>
          <w:rFonts w:cs="??" w:hint="eastAsia"/>
          <w:lang w:eastAsia="zh-CN"/>
        </w:rPr>
        <w:t>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B</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1"/>
        <w:gridCol w:w="2160"/>
        <w:gridCol w:w="2160"/>
        <w:gridCol w:w="1718"/>
        <w:gridCol w:w="6"/>
      </w:tblGrid>
      <w:tr w:rsidR="00253061" w:rsidRPr="002B4FF6" w:rsidTr="00FF6C46">
        <w:trPr>
          <w:jc w:val="center"/>
        </w:trPr>
        <w:tc>
          <w:tcPr>
            <w:tcW w:w="360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160"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2160"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9 ↔ 150 kHz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 kHz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150 kHz ↔ 30 MHz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10 kHz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30 MHz ↔ 1 GHz</w:t>
            </w:r>
          </w:p>
        </w:tc>
        <w:tc>
          <w:tcPr>
            <w:tcW w:w="2160" w:type="dxa"/>
          </w:tcPr>
          <w:p w:rsidR="00253061" w:rsidRPr="002B4FF6" w:rsidRDefault="00253061" w:rsidP="00FF6C46">
            <w:pPr>
              <w:pStyle w:val="Tabletext"/>
              <w:jc w:val="center"/>
            </w:pPr>
            <w:r w:rsidRPr="002B4FF6">
              <w:t>–36 dBm</w:t>
            </w:r>
          </w:p>
        </w:tc>
        <w:tc>
          <w:tcPr>
            <w:tcW w:w="2160" w:type="dxa"/>
          </w:tcPr>
          <w:p w:rsidR="00253061" w:rsidRPr="002B4FF6" w:rsidRDefault="00253061" w:rsidP="00FF6C46">
            <w:pPr>
              <w:pStyle w:val="Tabletext"/>
              <w:jc w:val="center"/>
            </w:pPr>
            <w:r w:rsidRPr="002B4FF6">
              <w:t>100 kHz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t xml:space="preserve">1 GHz ↔ </w:t>
            </w:r>
            <w:r w:rsidRPr="002B4FF6">
              <w:rPr>
                <w:i/>
                <w:iCs/>
              </w:rPr>
              <w:t>F</w:t>
            </w:r>
            <w:r w:rsidRPr="002B4FF6">
              <w:rPr>
                <w:i/>
                <w:iCs/>
                <w:vertAlign w:val="subscript"/>
              </w:rPr>
              <w:t>low</w:t>
            </w:r>
            <w:r w:rsidRPr="002B4FF6">
              <w:t xml:space="preserve"> – 10 MHz</w:t>
            </w:r>
          </w:p>
        </w:tc>
        <w:tc>
          <w:tcPr>
            <w:tcW w:w="2160" w:type="dxa"/>
          </w:tcPr>
          <w:p w:rsidR="00253061" w:rsidRPr="002B4FF6" w:rsidRDefault="00253061" w:rsidP="00FF6C46">
            <w:pPr>
              <w:pStyle w:val="Tabletext"/>
              <w:jc w:val="center"/>
            </w:pPr>
            <w:r w:rsidRPr="002B4FF6">
              <w:t>–30 dBm</w:t>
            </w:r>
          </w:p>
        </w:tc>
        <w:tc>
          <w:tcPr>
            <w:tcW w:w="2160" w:type="dxa"/>
          </w:tcPr>
          <w:p w:rsidR="00253061" w:rsidRPr="002B4FF6" w:rsidRDefault="00253061" w:rsidP="00FF6C46">
            <w:pPr>
              <w:pStyle w:val="Tabletext"/>
              <w:jc w:val="center"/>
            </w:pPr>
            <w:r w:rsidRPr="002B4FF6">
              <w:t>1 MHz</w:t>
            </w:r>
          </w:p>
        </w:tc>
        <w:tc>
          <w:tcPr>
            <w:tcW w:w="1718" w:type="dxa"/>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rPr>
                <w:i/>
                <w:iCs/>
              </w:rPr>
              <w:t>F</w:t>
            </w:r>
            <w:r w:rsidRPr="002B4FF6">
              <w:rPr>
                <w:i/>
                <w:iCs/>
                <w:vertAlign w:val="subscript"/>
              </w:rPr>
              <w:t>low</w:t>
            </w:r>
            <w:r w:rsidRPr="002B4FF6">
              <w:t xml:space="preserve"> – 10 MHz </w:t>
            </w:r>
            <w:r w:rsidRPr="002B4FF6">
              <w:rPr>
                <w:szCs w:val="22"/>
              </w:rPr>
              <w:sym w:font="Symbol" w:char="F0AB"/>
            </w:r>
            <w:r w:rsidRPr="002B4FF6">
              <w:rPr>
                <w:i/>
                <w:iCs/>
              </w:rPr>
              <w:t>F</w:t>
            </w:r>
            <w:r w:rsidRPr="002B4FF6">
              <w:rPr>
                <w:i/>
                <w:iCs/>
                <w:vertAlign w:val="subscript"/>
              </w:rPr>
              <w:t>high</w:t>
            </w:r>
            <w:r w:rsidRPr="002B4FF6">
              <w:t xml:space="preserve"> + 10 MHz</w:t>
            </w:r>
          </w:p>
        </w:tc>
        <w:tc>
          <w:tcPr>
            <w:tcW w:w="2160" w:type="dxa"/>
          </w:tcPr>
          <w:p w:rsidR="00253061" w:rsidRPr="002B4FF6" w:rsidRDefault="00253061" w:rsidP="00FF6C46">
            <w:pPr>
              <w:pStyle w:val="Tabletext"/>
              <w:jc w:val="center"/>
            </w:pPr>
            <w:r w:rsidRPr="002B4FF6">
              <w:t>–15 dBm</w:t>
            </w:r>
          </w:p>
        </w:tc>
        <w:tc>
          <w:tcPr>
            <w:tcW w:w="2160" w:type="dxa"/>
          </w:tcPr>
          <w:p w:rsidR="00253061" w:rsidRPr="002B4FF6" w:rsidRDefault="00253061" w:rsidP="00FF6C46">
            <w:pPr>
              <w:pStyle w:val="Tabletext"/>
              <w:jc w:val="center"/>
            </w:pPr>
            <w:r w:rsidRPr="002B4FF6">
              <w:t>1 MHz</w:t>
            </w:r>
          </w:p>
        </w:tc>
        <w:tc>
          <w:tcPr>
            <w:tcW w:w="1718" w:type="dxa"/>
          </w:tcPr>
          <w:p w:rsidR="00253061" w:rsidRPr="002B4FF6" w:rsidRDefault="00253061" w:rsidP="00FF6C46">
            <w:pPr>
              <w:pStyle w:val="Tabletext"/>
              <w:jc w:val="center"/>
              <w:rPr>
                <w:vertAlign w:val="superscript"/>
              </w:rPr>
            </w:pPr>
            <w:r w:rsidRPr="002B4FF6">
              <w:rPr>
                <w:vertAlign w:val="superscript"/>
              </w:rPr>
              <w:t>(2)</w:t>
            </w:r>
          </w:p>
        </w:tc>
      </w:tr>
      <w:tr w:rsidR="00253061" w:rsidRPr="002B4FF6" w:rsidTr="00FF6C46">
        <w:trPr>
          <w:gridAfter w:val="1"/>
          <w:wAfter w:w="6" w:type="dxa"/>
          <w:jc w:val="center"/>
        </w:trPr>
        <w:tc>
          <w:tcPr>
            <w:tcW w:w="3601" w:type="dxa"/>
          </w:tcPr>
          <w:p w:rsidR="00253061" w:rsidRPr="002B4FF6" w:rsidRDefault="00253061" w:rsidP="00FF6C46">
            <w:pPr>
              <w:pStyle w:val="Tabletext"/>
              <w:jc w:val="left"/>
            </w:pPr>
            <w:r w:rsidRPr="002B4FF6">
              <w:rPr>
                <w:i/>
                <w:iCs/>
              </w:rPr>
              <w:t>F</w:t>
            </w:r>
            <w:r w:rsidRPr="002B4FF6">
              <w:rPr>
                <w:i/>
                <w:iCs/>
                <w:vertAlign w:val="subscript"/>
              </w:rPr>
              <w:t>high</w:t>
            </w:r>
            <w:r w:rsidRPr="002B4FF6">
              <w:t xml:space="preserve"> + 10 MHz </w:t>
            </w:r>
            <w:r w:rsidRPr="002B4FF6">
              <w:rPr>
                <w:szCs w:val="22"/>
              </w:rPr>
              <w:sym w:font="Symbol" w:char="F0AB"/>
            </w:r>
            <w:r w:rsidRPr="002B4FF6">
              <w:t xml:space="preserve"> 12.75 GHz</w:t>
            </w:r>
          </w:p>
        </w:tc>
        <w:tc>
          <w:tcPr>
            <w:tcW w:w="2160" w:type="dxa"/>
          </w:tcPr>
          <w:p w:rsidR="00253061" w:rsidRPr="002B4FF6" w:rsidRDefault="00253061" w:rsidP="00FF6C46">
            <w:pPr>
              <w:pStyle w:val="Tabletext"/>
              <w:jc w:val="center"/>
            </w:pPr>
            <w:r w:rsidRPr="002B4FF6">
              <w:t>–30 dBm</w:t>
            </w:r>
          </w:p>
        </w:tc>
        <w:tc>
          <w:tcPr>
            <w:tcW w:w="2160" w:type="dxa"/>
          </w:tcPr>
          <w:p w:rsidR="00253061" w:rsidRPr="002B4FF6" w:rsidRDefault="00253061" w:rsidP="00FF6C46">
            <w:pPr>
              <w:pStyle w:val="Tabletext"/>
              <w:jc w:val="center"/>
            </w:pPr>
            <w:r w:rsidRPr="002B4FF6">
              <w:t>1 MHz</w:t>
            </w:r>
          </w:p>
        </w:tc>
        <w:tc>
          <w:tcPr>
            <w:tcW w:w="1718" w:type="dxa"/>
          </w:tcPr>
          <w:p w:rsidR="00253061" w:rsidRPr="002B4FF6" w:rsidRDefault="00253061" w:rsidP="00FF6C46">
            <w:pPr>
              <w:pStyle w:val="Tabletext"/>
              <w:jc w:val="center"/>
              <w:rPr>
                <w:vertAlign w:val="superscript"/>
              </w:rPr>
            </w:pPr>
            <w:r w:rsidRPr="002B4FF6">
              <w:rPr>
                <w:vertAlign w:val="superscript"/>
              </w:rPr>
              <w:t>(3)</w:t>
            </w:r>
          </w:p>
        </w:tc>
      </w:tr>
      <w:tr w:rsidR="00253061" w:rsidRPr="002B4FF6" w:rsidTr="00FF6C46">
        <w:trPr>
          <w:gridAfter w:val="1"/>
          <w:wAfter w:w="6" w:type="dxa"/>
          <w:jc w:val="center"/>
        </w:trPr>
        <w:tc>
          <w:tcPr>
            <w:tcW w:w="9639" w:type="dxa"/>
            <w:gridSpan w:val="4"/>
            <w:tcBorders>
              <w:left w:val="nil"/>
              <w:bottom w:val="nil"/>
              <w:right w:val="nil"/>
            </w:tcBorders>
          </w:tcPr>
          <w:p w:rsidR="00253061" w:rsidRPr="002B4FF6" w:rsidRDefault="00253061" w:rsidP="00FE4F75">
            <w:pPr>
              <w:pStyle w:val="TableLegendNote"/>
              <w:rPr>
                <w:lang w:eastAsia="zh-CN"/>
              </w:rPr>
            </w:pPr>
            <w:r w:rsidRPr="002B4FF6">
              <w:rPr>
                <w:vertAlign w:val="superscript"/>
                <w:lang w:eastAsia="zh-CN"/>
              </w:rPr>
              <w:t>(1)</w:t>
            </w:r>
            <w:r w:rsidRPr="002B4FF6">
              <w:rPr>
                <w:lang w:eastAsia="zh-CN"/>
              </w:rPr>
              <w:tab/>
            </w:r>
            <w:r w:rsidRPr="002B4FF6">
              <w:rPr>
                <w:rFonts w:hint="eastAsia"/>
                <w:lang w:eastAsia="zh-CN"/>
              </w:rPr>
              <w:t>带宽如</w:t>
            </w:r>
            <w:r w:rsidRPr="002B4FF6">
              <w:rPr>
                <w:lang w:eastAsia="zh-CN"/>
              </w:rPr>
              <w:t>ITU-R SM.329</w:t>
            </w:r>
            <w:r w:rsidRPr="002B4FF6">
              <w:rPr>
                <w:rFonts w:hint="eastAsia"/>
                <w:lang w:eastAsia="zh-CN"/>
              </w:rPr>
              <w:t>建议书的</w:t>
            </w:r>
            <w:r w:rsidRPr="002B4FF6">
              <w:rPr>
                <w:lang w:eastAsia="zh-CN"/>
              </w:rPr>
              <w:t xml:space="preserve"> § 4.1</w:t>
            </w:r>
            <w:r w:rsidRPr="002B4FF6">
              <w:rPr>
                <w:rFonts w:hint="eastAsia"/>
                <w:lang w:eastAsia="zh-CN"/>
              </w:rPr>
              <w:t>所述。</w:t>
            </w:r>
          </w:p>
          <w:p w:rsidR="00253061" w:rsidRPr="002B4FF6" w:rsidRDefault="00253061" w:rsidP="00FE4F75">
            <w:pPr>
              <w:pStyle w:val="TableLegendNote"/>
              <w:rPr>
                <w:lang w:eastAsia="zh-CN"/>
              </w:rPr>
            </w:pPr>
            <w:r w:rsidRPr="002B4FF6">
              <w:rPr>
                <w:vertAlign w:val="superscript"/>
                <w:lang w:eastAsia="zh-CN"/>
              </w:rPr>
              <w:t>(2)</w:t>
            </w:r>
            <w:r w:rsidRPr="002B4FF6">
              <w:rPr>
                <w:lang w:eastAsia="zh-CN"/>
              </w:rPr>
              <w:tab/>
            </w:r>
            <w:r w:rsidRPr="002B4FF6">
              <w:rPr>
                <w:rFonts w:hint="eastAsia"/>
                <w:lang w:eastAsia="zh-CN"/>
              </w:rPr>
              <w:t>符合</w:t>
            </w:r>
            <w:r w:rsidRPr="002B4FF6">
              <w:rPr>
                <w:lang w:eastAsia="zh-CN"/>
              </w:rPr>
              <w:t xml:space="preserve">ITU-R SM.329 </w:t>
            </w:r>
            <w:r w:rsidRPr="002B4FF6">
              <w:rPr>
                <w:rFonts w:hint="eastAsia"/>
                <w:lang w:eastAsia="zh-CN"/>
              </w:rPr>
              <w:t>建议书的</w:t>
            </w:r>
            <w:r w:rsidRPr="002B4FF6">
              <w:rPr>
                <w:lang w:eastAsia="zh-CN"/>
              </w:rPr>
              <w:t>§ 4.3</w:t>
            </w:r>
            <w:r w:rsidRPr="002B4FF6">
              <w:rPr>
                <w:rFonts w:hint="eastAsia"/>
                <w:lang w:eastAsia="zh-CN"/>
              </w:rPr>
              <w:t>和附件</w:t>
            </w:r>
            <w:r w:rsidRPr="002B4FF6">
              <w:rPr>
                <w:lang w:eastAsia="zh-CN"/>
              </w:rPr>
              <w:t>7</w:t>
            </w:r>
            <w:r w:rsidRPr="002B4FF6">
              <w:rPr>
                <w:rFonts w:hint="eastAsia"/>
                <w:lang w:eastAsia="zh-CN"/>
              </w:rPr>
              <w:t>的规定。</w:t>
            </w:r>
          </w:p>
          <w:p w:rsidR="00253061" w:rsidRPr="002B4FF6" w:rsidRDefault="00253061" w:rsidP="00FE4F75">
            <w:pPr>
              <w:pStyle w:val="TableLegendNote"/>
              <w:rPr>
                <w:lang w:eastAsia="zh-CN"/>
              </w:rPr>
            </w:pPr>
            <w:r w:rsidRPr="002B4FF6">
              <w:rPr>
                <w:vertAlign w:val="superscript"/>
                <w:lang w:eastAsia="zh-CN"/>
              </w:rPr>
              <w:t>(3)</w:t>
            </w:r>
            <w:r w:rsidRPr="002B4FF6">
              <w:rPr>
                <w:lang w:eastAsia="zh-CN"/>
              </w:rPr>
              <w:tab/>
            </w:r>
            <w:r w:rsidRPr="002B4FF6">
              <w:rPr>
                <w:rFonts w:hint="eastAsia"/>
                <w:lang w:eastAsia="zh-CN"/>
              </w:rPr>
              <w:t>带宽如</w:t>
            </w:r>
            <w:r w:rsidRPr="002B4FF6">
              <w:rPr>
                <w:lang w:eastAsia="zh-CN"/>
              </w:rPr>
              <w:t>ITU-R SM.329</w:t>
            </w:r>
            <w:r w:rsidRPr="002B4FF6">
              <w:rPr>
                <w:rFonts w:hint="eastAsia"/>
                <w:lang w:eastAsia="zh-CN"/>
              </w:rPr>
              <w:t>建议书的</w:t>
            </w:r>
            <w:r w:rsidRPr="002B4FF6">
              <w:rPr>
                <w:lang w:eastAsia="zh-CN"/>
              </w:rPr>
              <w:t>§ 4.3</w:t>
            </w:r>
            <w:r w:rsidRPr="002B4FF6">
              <w:rPr>
                <w:rFonts w:hint="eastAsia"/>
                <w:lang w:eastAsia="zh-CN"/>
              </w:rPr>
              <w:t>和附件</w:t>
            </w:r>
            <w:r w:rsidRPr="002B4FF6">
              <w:rPr>
                <w:lang w:eastAsia="zh-CN"/>
              </w:rPr>
              <w:t>7</w:t>
            </w:r>
            <w:r w:rsidRPr="002B4FF6">
              <w:rPr>
                <w:rFonts w:hint="eastAsia"/>
                <w:lang w:eastAsia="zh-CN"/>
              </w:rPr>
              <w:t>所述。上限频率如</w:t>
            </w:r>
            <w:r w:rsidRPr="002B4FF6">
              <w:rPr>
                <w:lang w:eastAsia="zh-CN"/>
              </w:rPr>
              <w:t xml:space="preserve"> ITU-R SM.329</w:t>
            </w:r>
            <w:r w:rsidRPr="002B4FF6">
              <w:rPr>
                <w:rFonts w:hint="eastAsia"/>
                <w:lang w:eastAsia="zh-CN"/>
              </w:rPr>
              <w:t>建议书的</w:t>
            </w:r>
            <w:r w:rsidRPr="002B4FF6">
              <w:rPr>
                <w:lang w:eastAsia="zh-CN"/>
              </w:rPr>
              <w:t>§ 2.5</w:t>
            </w:r>
            <w:r w:rsidRPr="002B4FF6">
              <w:rPr>
                <w:rFonts w:hint="eastAsia"/>
                <w:lang w:eastAsia="zh-CN"/>
              </w:rPr>
              <w:t>的表</w:t>
            </w:r>
            <w:r w:rsidRPr="002B4FF6">
              <w:rPr>
                <w:lang w:eastAsia="zh-CN"/>
              </w:rPr>
              <w:t>1</w:t>
            </w:r>
            <w:r w:rsidRPr="002B4FF6">
              <w:rPr>
                <w:rFonts w:hint="eastAsia"/>
                <w:lang w:eastAsia="zh-CN"/>
              </w:rPr>
              <w:t>所述。</w:t>
            </w:r>
          </w:p>
          <w:p w:rsidR="00253061" w:rsidRPr="002B4FF6" w:rsidRDefault="00253061" w:rsidP="00FE4F75">
            <w:pPr>
              <w:pStyle w:val="TableLegendNote"/>
              <w:rPr>
                <w:lang w:eastAsia="zh-CN"/>
              </w:rPr>
            </w:pPr>
            <w:r w:rsidRPr="002B4FF6">
              <w:rPr>
                <w:lang w:eastAsia="zh-CN"/>
              </w:rPr>
              <w:t>F</w:t>
            </w:r>
            <w:r w:rsidRPr="002B4FF6">
              <w:rPr>
                <w:i/>
                <w:vertAlign w:val="subscript"/>
                <w:lang w:eastAsia="zh-CN"/>
              </w:rPr>
              <w:t>low</w:t>
            </w:r>
            <w:r w:rsidRPr="002B4FF6">
              <w:rPr>
                <w:rFonts w:hint="eastAsia"/>
                <w:lang w:eastAsia="zh-CN"/>
              </w:rPr>
              <w:t>：</w:t>
            </w:r>
            <w:r w:rsidRPr="002B4FF6">
              <w:rPr>
                <w:lang w:eastAsia="zh-CN"/>
              </w:rPr>
              <w:tab/>
            </w:r>
            <w:r w:rsidRPr="002B4FF6">
              <w:rPr>
                <w:rFonts w:hint="eastAsia"/>
                <w:lang w:eastAsia="zh-CN"/>
              </w:rPr>
              <w:t>工作频带的最低下行链路频率。</w:t>
            </w:r>
          </w:p>
          <w:p w:rsidR="00253061" w:rsidRPr="002B4FF6" w:rsidRDefault="00253061" w:rsidP="00FE4F75">
            <w:pPr>
              <w:pStyle w:val="TableLegendNote"/>
              <w:rPr>
                <w:lang w:eastAsia="zh-CN"/>
              </w:rPr>
            </w:pPr>
            <w:r w:rsidRPr="002B4FF6">
              <w:rPr>
                <w:lang w:eastAsia="zh-CN"/>
              </w:rPr>
              <w:t>F</w:t>
            </w:r>
            <w:r w:rsidRPr="002B4FF6">
              <w:rPr>
                <w:i/>
                <w:vertAlign w:val="subscript"/>
                <w:lang w:eastAsia="zh-CN"/>
              </w:rPr>
              <w:t>high</w:t>
            </w:r>
            <w:r w:rsidRPr="002B4FF6">
              <w:rPr>
                <w:rFonts w:hint="eastAsia"/>
                <w:lang w:eastAsia="zh-CN"/>
              </w:rPr>
              <w:t>：</w:t>
            </w:r>
            <w:r w:rsidRPr="002B4FF6">
              <w:rPr>
                <w:lang w:eastAsia="zh-CN"/>
              </w:rPr>
              <w:tab/>
            </w:r>
            <w:r w:rsidRPr="002B4FF6">
              <w:rPr>
                <w:rFonts w:hint="eastAsia"/>
                <w:lang w:eastAsia="zh-CN"/>
              </w:rPr>
              <w:t>工作频带的最高下行链路频率。</w:t>
            </w:r>
          </w:p>
        </w:tc>
      </w:tr>
    </w:tbl>
    <w:p w:rsidR="00253061" w:rsidRDefault="00253061" w:rsidP="00253061">
      <w:pPr>
        <w:pStyle w:val="TableNo"/>
        <w:rPr>
          <w:lang w:val="en-US" w:eastAsia="zh-CN"/>
        </w:rPr>
      </w:pPr>
      <w:r>
        <w:rPr>
          <w:rFonts w:cs="??" w:hint="eastAsia"/>
          <w:lang w:val="en-US" w:eastAsia="zh-CN"/>
        </w:rPr>
        <w:t>表</w:t>
      </w:r>
      <w:r>
        <w:rPr>
          <w:lang w:val="en-US" w:eastAsia="zh-CN"/>
        </w:rPr>
        <w:t>45E</w:t>
      </w:r>
    </w:p>
    <w:p w:rsidR="00253061" w:rsidRDefault="00253061" w:rsidP="00253061">
      <w:pPr>
        <w:pStyle w:val="Tabletitle"/>
        <w:rPr>
          <w:lang w:val="en-US" w:eastAsia="zh-CN"/>
        </w:rPr>
      </w:pPr>
      <w:r>
        <w:rPr>
          <w:rFonts w:ascii="SimSun" w:hAnsi="SimSun" w:cs="SimSun" w:hint="eastAsia"/>
          <w:lang w:val="en-US" w:eastAsia="zh-CN"/>
        </w:rPr>
        <w:t>对</w:t>
      </w:r>
      <w:r>
        <w:rPr>
          <w:rFonts w:cs="??" w:hint="eastAsia"/>
          <w:lang w:val="en-US" w:eastAsia="zh-CN"/>
        </w:rPr>
        <w:t>于</w:t>
      </w:r>
      <w:r>
        <w:rPr>
          <w:lang w:val="en-US" w:eastAsia="zh-CN"/>
        </w:rPr>
        <w:t>E-UTRA</w:t>
      </w:r>
      <w:r>
        <w:rPr>
          <w:rFonts w:cs="??" w:hint="eastAsia"/>
          <w:lang w:val="en-US" w:eastAsia="zh-CN"/>
        </w:rPr>
        <w:t>的</w:t>
      </w:r>
      <w:r>
        <w:rPr>
          <w:lang w:val="en-US" w:eastAsia="zh-CN"/>
        </w:rPr>
        <w:t>BS</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w:t>
      </w:r>
      <w:r>
        <w:rPr>
          <w:lang w:val="en-US" w:eastAsia="zh-CN"/>
        </w:rPr>
        <w:t>B</w:t>
      </w:r>
      <w:r>
        <w:rPr>
          <w:rFonts w:ascii="SimSun" w:hAnsi="SimSun" w:cs="SimSun" w:hint="eastAsia"/>
          <w:lang w:val="en-US" w:eastAsia="zh-CN"/>
        </w:rPr>
        <w:t>类</w:t>
      </w: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1"/>
        <w:gridCol w:w="2160"/>
        <w:gridCol w:w="2160"/>
        <w:gridCol w:w="1718"/>
        <w:gridCol w:w="6"/>
      </w:tblGrid>
      <w:tr w:rsidR="00253061" w:rsidRPr="002B4FF6" w:rsidTr="00FF6C46">
        <w:trPr>
          <w:jc w:val="center"/>
        </w:trPr>
        <w:tc>
          <w:tcPr>
            <w:tcW w:w="3601" w:type="dxa"/>
            <w:tcBorders>
              <w:top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16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2160" w:type="dxa"/>
            <w:tcBorders>
              <w:top w:val="single" w:sz="4" w:space="0" w:color="auto"/>
              <w:left w:val="single" w:sz="4" w:space="0" w:color="auto"/>
              <w:bottom w:val="single" w:sz="4" w:space="0" w:color="auto"/>
              <w:right w:val="single" w:sz="4" w:space="0" w:color="auto"/>
            </w:tcBorders>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gridSpan w:val="2"/>
            <w:tcBorders>
              <w:top w:val="single" w:sz="4" w:space="0" w:color="auto"/>
              <w:left w:val="single" w:sz="4" w:space="0" w:color="auto"/>
              <w:bottom w:val="single" w:sz="4" w:space="0" w:color="auto"/>
            </w:tcBorders>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gridAfter w:val="1"/>
          <w:wAfter w:w="6" w:type="dxa"/>
          <w:jc w:val="center"/>
        </w:trPr>
        <w:tc>
          <w:tcPr>
            <w:tcW w:w="3601" w:type="dxa"/>
            <w:tcBorders>
              <w:top w:val="single" w:sz="4" w:space="0" w:color="auto"/>
              <w:bottom w:val="single" w:sz="4" w:space="0" w:color="auto"/>
              <w:right w:val="single" w:sz="4" w:space="0" w:color="auto"/>
            </w:tcBorders>
          </w:tcPr>
          <w:p w:rsidR="00253061" w:rsidRPr="002B4FF6" w:rsidRDefault="00253061" w:rsidP="00FF6C46">
            <w:pPr>
              <w:pStyle w:val="Tabletext"/>
              <w:rPr>
                <w:lang w:eastAsia="zh-CN"/>
              </w:rPr>
            </w:pPr>
            <w:r w:rsidRPr="002B4FF6">
              <w:rPr>
                <w:lang w:eastAsia="zh-CN"/>
              </w:rPr>
              <w:t xml:space="preserve">9 </w:t>
            </w:r>
            <w:r w:rsidRPr="002B4FF6">
              <w:rPr>
                <w:szCs w:val="22"/>
              </w:rPr>
              <w:sym w:font="Symbol" w:char="F0AB"/>
            </w:r>
            <w:r w:rsidRPr="002B4FF6">
              <w:rPr>
                <w:lang w:eastAsia="zh-CN"/>
              </w:rPr>
              <w:t xml:space="preserve"> 150 kHz</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–36 dBm</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1 kHz</w:t>
            </w:r>
          </w:p>
        </w:tc>
        <w:tc>
          <w:tcPr>
            <w:tcW w:w="1718"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lang w:eastAsia="zh-CN"/>
              </w:rPr>
            </w:pPr>
            <w:r w:rsidRPr="002B4FF6">
              <w:rPr>
                <w:vertAlign w:val="superscript"/>
                <w:lang w:eastAsia="zh-CN"/>
              </w:rPr>
              <w:t>(1)</w:t>
            </w:r>
          </w:p>
        </w:tc>
      </w:tr>
      <w:tr w:rsidR="00253061" w:rsidRPr="002B4FF6" w:rsidTr="00FF6C46">
        <w:trPr>
          <w:gridAfter w:val="1"/>
          <w:wAfter w:w="6" w:type="dxa"/>
          <w:jc w:val="center"/>
        </w:trPr>
        <w:tc>
          <w:tcPr>
            <w:tcW w:w="3601" w:type="dxa"/>
            <w:tcBorders>
              <w:top w:val="single" w:sz="4" w:space="0" w:color="auto"/>
              <w:bottom w:val="single" w:sz="4" w:space="0" w:color="auto"/>
              <w:right w:val="single" w:sz="4" w:space="0" w:color="auto"/>
            </w:tcBorders>
          </w:tcPr>
          <w:p w:rsidR="00253061" w:rsidRPr="002B4FF6" w:rsidRDefault="00253061" w:rsidP="00FF6C46">
            <w:pPr>
              <w:pStyle w:val="Tabletext"/>
              <w:rPr>
                <w:lang w:eastAsia="zh-CN"/>
              </w:rPr>
            </w:pPr>
            <w:r w:rsidRPr="002B4FF6">
              <w:rPr>
                <w:lang w:eastAsia="zh-CN"/>
              </w:rPr>
              <w:t xml:space="preserve">150 kHz </w:t>
            </w:r>
            <w:r w:rsidRPr="002B4FF6">
              <w:rPr>
                <w:szCs w:val="22"/>
              </w:rPr>
              <w:sym w:font="Symbol" w:char="F0AB"/>
            </w:r>
            <w:r w:rsidRPr="002B4FF6">
              <w:rPr>
                <w:lang w:eastAsia="zh-CN"/>
              </w:rPr>
              <w:t xml:space="preserve"> 30 MHz</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rPr>
                <w:lang w:eastAsia="zh-CN"/>
              </w:rPr>
            </w:pPr>
            <w:r w:rsidRPr="002B4FF6">
              <w:rPr>
                <w:lang w:eastAsia="zh-CN"/>
              </w:rPr>
              <w:t>–36 dBm</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eastAsia="zh-CN"/>
              </w:rPr>
              <w:t>10 </w:t>
            </w:r>
            <w:r w:rsidRPr="002B4FF6">
              <w:t>kHz</w:t>
            </w:r>
          </w:p>
        </w:tc>
        <w:tc>
          <w:tcPr>
            <w:tcW w:w="1718"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t xml:space="preserve">30 MHz </w:t>
            </w:r>
            <w:r w:rsidRPr="002B4FF6">
              <w:rPr>
                <w:szCs w:val="22"/>
              </w:rPr>
              <w:sym w:font="Symbol" w:char="F0AB"/>
            </w:r>
            <w:r w:rsidRPr="002B4FF6">
              <w:t xml:space="preserve"> 1 GHz</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–36 dBm</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100 kHz</w:t>
            </w:r>
          </w:p>
        </w:tc>
        <w:tc>
          <w:tcPr>
            <w:tcW w:w="1718"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rPr>
            </w:pPr>
            <w:r w:rsidRPr="002B4FF6">
              <w:rPr>
                <w:vertAlign w:val="superscript"/>
              </w:rPr>
              <w:t>(1)</w:t>
            </w:r>
          </w:p>
        </w:tc>
      </w:tr>
      <w:tr w:rsidR="00253061" w:rsidRPr="002B4FF6" w:rsidTr="00FF6C46">
        <w:trPr>
          <w:gridAfter w:val="1"/>
          <w:wAfter w:w="6" w:type="dxa"/>
          <w:jc w:val="center"/>
        </w:trPr>
        <w:tc>
          <w:tcPr>
            <w:tcW w:w="3601" w:type="dxa"/>
            <w:tcBorders>
              <w:top w:val="single" w:sz="4" w:space="0" w:color="auto"/>
              <w:bottom w:val="single" w:sz="4" w:space="0" w:color="auto"/>
              <w:right w:val="single" w:sz="4" w:space="0" w:color="auto"/>
            </w:tcBorders>
          </w:tcPr>
          <w:p w:rsidR="00253061" w:rsidRPr="002B4FF6" w:rsidRDefault="00253061" w:rsidP="00FF6C46">
            <w:pPr>
              <w:pStyle w:val="Tabletext"/>
            </w:pPr>
            <w:r w:rsidRPr="002B4FF6">
              <w:t xml:space="preserve">1 GHz </w:t>
            </w:r>
            <w:r w:rsidRPr="002B4FF6">
              <w:rPr>
                <w:szCs w:val="22"/>
              </w:rPr>
              <w:sym w:font="Symbol" w:char="F0AB"/>
            </w:r>
            <w:r w:rsidRPr="002B4FF6">
              <w:t xml:space="preserve"> 12.75 GHz</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–30 dBm</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t>1 MHz</w:t>
            </w:r>
          </w:p>
        </w:tc>
        <w:tc>
          <w:tcPr>
            <w:tcW w:w="1718" w:type="dxa"/>
            <w:tcBorders>
              <w:top w:val="single" w:sz="4" w:space="0" w:color="auto"/>
              <w:left w:val="single" w:sz="4" w:space="0" w:color="auto"/>
              <w:bottom w:val="single" w:sz="4" w:space="0" w:color="auto"/>
            </w:tcBorders>
          </w:tcPr>
          <w:p w:rsidR="00253061" w:rsidRPr="002B4FF6" w:rsidRDefault="00253061" w:rsidP="00FF6C46">
            <w:pPr>
              <w:pStyle w:val="Tabletext"/>
              <w:jc w:val="center"/>
              <w:rPr>
                <w:vertAlign w:val="superscript"/>
              </w:rPr>
            </w:pPr>
            <w:r w:rsidRPr="002B4FF6">
              <w:rPr>
                <w:vertAlign w:val="superscript"/>
              </w:rPr>
              <w:t>(2)</w:t>
            </w:r>
          </w:p>
        </w:tc>
      </w:tr>
      <w:tr w:rsidR="00253061" w:rsidRPr="002B4FF6" w:rsidTr="00FF6C46">
        <w:trPr>
          <w:gridAfter w:val="1"/>
          <w:wAfter w:w="6" w:type="dxa"/>
          <w:trHeight w:val="930"/>
          <w:jc w:val="center"/>
        </w:trPr>
        <w:tc>
          <w:tcPr>
            <w:tcW w:w="3601" w:type="dxa"/>
            <w:tcBorders>
              <w:top w:val="single" w:sz="4" w:space="0" w:color="auto"/>
              <w:bottom w:val="single" w:sz="4" w:space="0" w:color="auto"/>
              <w:right w:val="single" w:sz="4" w:space="0" w:color="auto"/>
            </w:tcBorders>
          </w:tcPr>
          <w:p w:rsidR="00253061" w:rsidRPr="002B4FF6" w:rsidRDefault="00253061" w:rsidP="00FE4F75">
            <w:pPr>
              <w:pStyle w:val="Tabletext"/>
              <w:jc w:val="left"/>
              <w:rPr>
                <w:lang w:eastAsia="zh-CN"/>
              </w:rPr>
            </w:pPr>
            <w:r w:rsidRPr="002B4FF6">
              <w:rPr>
                <w:lang w:eastAsia="zh-CN"/>
              </w:rPr>
              <w:t xml:space="preserve">12.75 GHz </w:t>
            </w:r>
            <w:r w:rsidRPr="002B4FF6">
              <w:rPr>
                <w:szCs w:val="22"/>
              </w:rPr>
              <w:sym w:font="Symbol" w:char="F0AB"/>
            </w:r>
            <w:r w:rsidRPr="002B4FF6">
              <w:rPr>
                <w:lang w:eastAsia="zh-CN"/>
              </w:rPr>
              <w:t xml:space="preserve"> </w:t>
            </w:r>
            <w:r w:rsidRPr="002B4FF6">
              <w:rPr>
                <w:rFonts w:hint="eastAsia"/>
                <w:lang w:eastAsia="zh-CN"/>
              </w:rPr>
              <w:t>以</w:t>
            </w:r>
            <w:r w:rsidRPr="002B4FF6">
              <w:rPr>
                <w:lang w:eastAsia="zh-CN"/>
              </w:rPr>
              <w:t>GHz</w:t>
            </w:r>
            <w:r w:rsidRPr="002B4FF6">
              <w:rPr>
                <w:rFonts w:hint="eastAsia"/>
                <w:lang w:eastAsia="zh-CN"/>
              </w:rPr>
              <w:t>为单位的下行工作频带上限频率边缘的第</w:t>
            </w:r>
            <w:r w:rsidRPr="002B4FF6">
              <w:rPr>
                <w:lang w:eastAsia="zh-CN"/>
              </w:rPr>
              <w:t>5</w:t>
            </w:r>
            <w:r w:rsidRPr="002B4FF6">
              <w:rPr>
                <w:rFonts w:hint="eastAsia"/>
                <w:lang w:eastAsia="zh-CN"/>
              </w:rPr>
              <w:t>次</w:t>
            </w:r>
            <w:r w:rsidR="00FE4F75">
              <w:rPr>
                <w:lang w:eastAsia="zh-CN"/>
              </w:rPr>
              <w:br/>
            </w:r>
            <w:r w:rsidRPr="002B4FF6">
              <w:rPr>
                <w:rFonts w:hint="eastAsia"/>
                <w:lang w:eastAsia="zh-CN"/>
              </w:rPr>
              <w:t>谐波</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253061" w:rsidRPr="002B4FF6" w:rsidRDefault="00253061" w:rsidP="00FF6C46">
            <w:pPr>
              <w:pStyle w:val="Tabletext"/>
              <w:jc w:val="center"/>
            </w:pPr>
            <w:r w:rsidRPr="002B4FF6">
              <w:rPr>
                <w:lang w:val="en-GB"/>
              </w:rPr>
              <w:t>1 MHz</w:t>
            </w:r>
          </w:p>
        </w:tc>
        <w:tc>
          <w:tcPr>
            <w:tcW w:w="1718" w:type="dxa"/>
            <w:tcBorders>
              <w:top w:val="single" w:sz="4" w:space="0" w:color="auto"/>
              <w:left w:val="single" w:sz="4" w:space="0" w:color="auto"/>
              <w:bottom w:val="single" w:sz="4" w:space="0" w:color="auto"/>
            </w:tcBorders>
          </w:tcPr>
          <w:p w:rsidR="00253061" w:rsidRPr="002B4FF6" w:rsidRDefault="00FE4F75" w:rsidP="00FF6C46">
            <w:pPr>
              <w:pStyle w:val="Tabletext"/>
              <w:jc w:val="center"/>
              <w:rPr>
                <w:vertAlign w:val="superscript"/>
              </w:rPr>
            </w:pPr>
            <w:r w:rsidRPr="002D4836">
              <w:rPr>
                <w:vertAlign w:val="superscript"/>
                <w:lang w:val="en-GB"/>
              </w:rPr>
              <w:t>(2), (3)</w:t>
            </w:r>
          </w:p>
        </w:tc>
      </w:tr>
      <w:tr w:rsidR="00253061" w:rsidRPr="002B4FF6" w:rsidTr="00FF6C46">
        <w:trPr>
          <w:gridAfter w:val="1"/>
          <w:wAfter w:w="6" w:type="dxa"/>
          <w:jc w:val="center"/>
        </w:trPr>
        <w:tc>
          <w:tcPr>
            <w:tcW w:w="9639" w:type="dxa"/>
            <w:gridSpan w:val="4"/>
            <w:tcBorders>
              <w:top w:val="single" w:sz="4" w:space="0" w:color="auto"/>
              <w:left w:val="nil"/>
              <w:bottom w:val="nil"/>
              <w:right w:val="nil"/>
            </w:tcBorders>
          </w:tcPr>
          <w:p w:rsidR="00253061" w:rsidRPr="002B4FF6" w:rsidRDefault="00253061" w:rsidP="00FF6C46">
            <w:pPr>
              <w:pStyle w:val="Tabletext"/>
              <w:jc w:val="center"/>
              <w:rPr>
                <w:vertAlign w:val="superscript"/>
              </w:rPr>
            </w:pPr>
          </w:p>
        </w:tc>
      </w:tr>
      <w:tr w:rsidR="00253061" w:rsidRPr="00F20CFD" w:rsidTr="00FF6C46">
        <w:trPr>
          <w:gridAfter w:val="1"/>
          <w:wAfter w:w="6" w:type="dxa"/>
          <w:jc w:val="center"/>
        </w:trPr>
        <w:tc>
          <w:tcPr>
            <w:tcW w:w="9639" w:type="dxa"/>
            <w:gridSpan w:val="4"/>
            <w:tcBorders>
              <w:top w:val="nil"/>
              <w:left w:val="nil"/>
              <w:bottom w:val="nil"/>
              <w:right w:val="nil"/>
            </w:tcBorders>
          </w:tcPr>
          <w:p w:rsidR="00253061" w:rsidRDefault="00253061" w:rsidP="00FF6C46">
            <w:pPr>
              <w:pStyle w:val="Tablelegend"/>
              <w:rPr>
                <w:sz w:val="24"/>
                <w:lang w:eastAsia="zh-CN"/>
              </w:rPr>
            </w:pPr>
            <w:r>
              <w:rPr>
                <w:sz w:val="24"/>
                <w:lang w:eastAsia="zh-CN"/>
              </w:rPr>
              <w:br w:type="page"/>
            </w:r>
          </w:p>
          <w:p w:rsidR="00253061" w:rsidRPr="00F20CFD" w:rsidRDefault="00253061" w:rsidP="00FE4F75">
            <w:pPr>
              <w:pStyle w:val="TableLegendNote"/>
              <w:keepNext/>
              <w:keepLines/>
              <w:pageBreakBefore/>
              <w:rPr>
                <w:lang w:eastAsia="zh-CN"/>
              </w:rPr>
            </w:pPr>
            <w:r w:rsidRPr="00F20CFD">
              <w:rPr>
                <w:rFonts w:hint="eastAsia"/>
                <w:lang w:eastAsia="zh-CN"/>
              </w:rPr>
              <w:lastRenderedPageBreak/>
              <w:t>表</w:t>
            </w:r>
            <w:r w:rsidRPr="00F20CFD">
              <w:rPr>
                <w:lang w:eastAsia="zh-CN"/>
              </w:rPr>
              <w:t>45E</w:t>
            </w:r>
            <w:r w:rsidRPr="00F20CFD">
              <w:rPr>
                <w:rFonts w:hint="eastAsia"/>
                <w:lang w:eastAsia="zh-CN"/>
              </w:rPr>
              <w:t>注：</w:t>
            </w:r>
          </w:p>
          <w:p w:rsidR="00253061" w:rsidRPr="00F20CFD" w:rsidRDefault="00253061" w:rsidP="00FE4F75">
            <w:pPr>
              <w:pStyle w:val="TableLegendNote"/>
              <w:rPr>
                <w:lang w:eastAsia="zh-CN"/>
              </w:rPr>
            </w:pPr>
            <w:r w:rsidRPr="00F20CFD">
              <w:rPr>
                <w:vertAlign w:val="superscript"/>
                <w:lang w:eastAsia="zh-CN"/>
              </w:rPr>
              <w:t>(1)</w:t>
            </w:r>
            <w:r w:rsidRPr="00F20CFD">
              <w:rPr>
                <w:lang w:eastAsia="zh-CN"/>
              </w:rPr>
              <w:tab/>
            </w:r>
            <w:r w:rsidRPr="00F20CFD">
              <w:rPr>
                <w:rFonts w:ascii="SimSun" w:hAnsi="SimSun" w:cs="SimSun" w:hint="eastAsia"/>
                <w:lang w:eastAsia="zh-CN"/>
              </w:rPr>
              <w:t>带宽</w:t>
            </w:r>
            <w:r w:rsidRPr="00F20CFD">
              <w:rPr>
                <w:rFonts w:cs="??" w:hint="eastAsia"/>
                <w:lang w:eastAsia="zh-CN"/>
              </w:rPr>
              <w:t>如</w:t>
            </w:r>
            <w:r w:rsidRPr="00F20CFD">
              <w:rPr>
                <w:lang w:eastAsia="zh-CN"/>
              </w:rPr>
              <w:t>ITU-R SM.329</w:t>
            </w:r>
            <w:r w:rsidRPr="00F20CFD">
              <w:rPr>
                <w:rFonts w:cs="??" w:hint="eastAsia"/>
                <w:lang w:eastAsia="zh-CN"/>
              </w:rPr>
              <w:t>建</w:t>
            </w:r>
            <w:r w:rsidRPr="00F20CFD">
              <w:rPr>
                <w:rFonts w:ascii="SimSun" w:hAnsi="SimSun" w:cs="SimSun" w:hint="eastAsia"/>
                <w:lang w:eastAsia="zh-CN"/>
              </w:rPr>
              <w:t>议书</w:t>
            </w:r>
            <w:r w:rsidRPr="00F20CFD">
              <w:rPr>
                <w:rFonts w:cs="??" w:hint="eastAsia"/>
                <w:lang w:eastAsia="zh-CN"/>
              </w:rPr>
              <w:t>的</w:t>
            </w:r>
            <w:r w:rsidRPr="00F20CFD">
              <w:rPr>
                <w:lang w:eastAsia="zh-CN"/>
              </w:rPr>
              <w:t>§ 4.1</w:t>
            </w:r>
            <w:r w:rsidRPr="00F20CFD">
              <w:rPr>
                <w:rFonts w:cs="??" w:hint="eastAsia"/>
                <w:lang w:eastAsia="zh-CN"/>
              </w:rPr>
              <w:t>所述。</w:t>
            </w:r>
          </w:p>
          <w:p w:rsidR="00253061" w:rsidRPr="00F20CFD" w:rsidRDefault="00253061" w:rsidP="00FE4F75">
            <w:pPr>
              <w:pStyle w:val="TableLegendNote"/>
              <w:rPr>
                <w:rFonts w:cs="??"/>
                <w:spacing w:val="-6"/>
                <w:lang w:eastAsia="zh-CN"/>
              </w:rPr>
            </w:pPr>
            <w:r w:rsidRPr="00F20CFD">
              <w:rPr>
                <w:vertAlign w:val="superscript"/>
                <w:lang w:eastAsia="zh-CN"/>
              </w:rPr>
              <w:t>(2)</w:t>
            </w:r>
            <w:r w:rsidRPr="00F20CFD">
              <w:rPr>
                <w:lang w:eastAsia="zh-CN"/>
              </w:rPr>
              <w:tab/>
            </w:r>
            <w:r w:rsidRPr="00F20CFD">
              <w:rPr>
                <w:rFonts w:ascii="SimSun" w:hAnsi="SimSun" w:cs="SimSun" w:hint="eastAsia"/>
                <w:lang w:eastAsia="zh-CN"/>
              </w:rPr>
              <w:t>带</w:t>
            </w:r>
            <w:r w:rsidRPr="00F20CFD">
              <w:rPr>
                <w:rFonts w:ascii="SimSun" w:hAnsi="SimSun" w:cs="SimSun" w:hint="eastAsia"/>
                <w:spacing w:val="-6"/>
                <w:lang w:eastAsia="zh-CN"/>
              </w:rPr>
              <w:t>宽</w:t>
            </w:r>
            <w:r w:rsidRPr="00F20CFD">
              <w:rPr>
                <w:rFonts w:cs="??" w:hint="eastAsia"/>
                <w:spacing w:val="-6"/>
                <w:lang w:eastAsia="zh-CN"/>
              </w:rPr>
              <w:t>如</w:t>
            </w:r>
            <w:r w:rsidRPr="00F20CFD">
              <w:rPr>
                <w:spacing w:val="-6"/>
                <w:lang w:eastAsia="zh-CN"/>
              </w:rPr>
              <w:t>ITU-R SM.329</w:t>
            </w:r>
            <w:r w:rsidRPr="00F20CFD">
              <w:rPr>
                <w:rFonts w:cs="??" w:hint="eastAsia"/>
                <w:spacing w:val="-6"/>
                <w:lang w:eastAsia="zh-CN"/>
              </w:rPr>
              <w:t>建</w:t>
            </w:r>
            <w:r w:rsidRPr="00F20CFD">
              <w:rPr>
                <w:rFonts w:ascii="SimSun" w:hAnsi="SimSun" w:cs="SimSun" w:hint="eastAsia"/>
                <w:spacing w:val="-6"/>
                <w:lang w:eastAsia="zh-CN"/>
              </w:rPr>
              <w:t>议书</w:t>
            </w:r>
            <w:r w:rsidRPr="00F20CFD">
              <w:rPr>
                <w:rFonts w:cs="??" w:hint="eastAsia"/>
                <w:spacing w:val="-6"/>
                <w:lang w:eastAsia="zh-CN"/>
              </w:rPr>
              <w:t>的</w:t>
            </w:r>
            <w:r w:rsidRPr="00F20CFD">
              <w:rPr>
                <w:spacing w:val="-6"/>
                <w:lang w:eastAsia="zh-CN"/>
              </w:rPr>
              <w:t>§ 4.1</w:t>
            </w:r>
            <w:r w:rsidRPr="00F20CFD">
              <w:rPr>
                <w:rFonts w:cs="??" w:hint="eastAsia"/>
                <w:spacing w:val="-6"/>
                <w:lang w:eastAsia="zh-CN"/>
              </w:rPr>
              <w:t>所述。上限</w:t>
            </w:r>
            <w:r w:rsidRPr="00F20CFD">
              <w:rPr>
                <w:rFonts w:ascii="SimSun" w:hAnsi="SimSun" w:cs="SimSun" w:hint="eastAsia"/>
                <w:spacing w:val="-6"/>
                <w:lang w:eastAsia="zh-CN"/>
              </w:rPr>
              <w:t>频</w:t>
            </w:r>
            <w:r w:rsidRPr="00F20CFD">
              <w:rPr>
                <w:rFonts w:cs="??" w:hint="eastAsia"/>
                <w:spacing w:val="-6"/>
                <w:lang w:eastAsia="zh-CN"/>
              </w:rPr>
              <w:t>率如</w:t>
            </w:r>
            <w:r w:rsidRPr="00F20CFD">
              <w:rPr>
                <w:spacing w:val="-6"/>
                <w:lang w:eastAsia="zh-CN"/>
              </w:rPr>
              <w:t xml:space="preserve"> ITU-R SM.329</w:t>
            </w:r>
            <w:r w:rsidRPr="00F20CFD">
              <w:rPr>
                <w:rFonts w:cs="??" w:hint="eastAsia"/>
                <w:spacing w:val="-6"/>
                <w:lang w:eastAsia="zh-CN"/>
              </w:rPr>
              <w:t>建</w:t>
            </w:r>
            <w:r w:rsidRPr="00F20CFD">
              <w:rPr>
                <w:rFonts w:ascii="SimSun" w:hAnsi="SimSun" w:cs="SimSun" w:hint="eastAsia"/>
                <w:spacing w:val="-6"/>
                <w:lang w:eastAsia="zh-CN"/>
              </w:rPr>
              <w:t>议书</w:t>
            </w:r>
            <w:r w:rsidRPr="00F20CFD">
              <w:rPr>
                <w:rFonts w:cs="??" w:hint="eastAsia"/>
                <w:spacing w:val="-6"/>
                <w:lang w:eastAsia="zh-CN"/>
              </w:rPr>
              <w:t>的</w:t>
            </w:r>
            <w:r w:rsidRPr="00F20CFD">
              <w:rPr>
                <w:spacing w:val="-6"/>
                <w:lang w:eastAsia="zh-CN"/>
              </w:rPr>
              <w:t>§ 2.5</w:t>
            </w:r>
            <w:r w:rsidRPr="00F20CFD">
              <w:rPr>
                <w:rFonts w:cs="??" w:hint="eastAsia"/>
                <w:spacing w:val="-6"/>
                <w:lang w:eastAsia="zh-CN"/>
              </w:rPr>
              <w:t>的表</w:t>
            </w:r>
            <w:r w:rsidRPr="00F20CFD">
              <w:rPr>
                <w:spacing w:val="-6"/>
                <w:lang w:eastAsia="zh-CN"/>
              </w:rPr>
              <w:t>1</w:t>
            </w:r>
            <w:r w:rsidRPr="00F20CFD">
              <w:rPr>
                <w:rFonts w:cs="??" w:hint="eastAsia"/>
                <w:spacing w:val="-6"/>
                <w:lang w:eastAsia="zh-CN"/>
              </w:rPr>
              <w:t>所述。</w:t>
            </w:r>
          </w:p>
          <w:p w:rsidR="00253061" w:rsidRPr="00F20CFD" w:rsidRDefault="00253061" w:rsidP="00FE4F75">
            <w:pPr>
              <w:pStyle w:val="TableLegendNote"/>
              <w:rPr>
                <w:lang w:eastAsia="zh-CN"/>
              </w:rPr>
            </w:pPr>
            <w:r w:rsidRPr="00F20CFD">
              <w:rPr>
                <w:vertAlign w:val="superscript"/>
                <w:lang w:eastAsia="zh-CN"/>
              </w:rPr>
              <w:t>(3)</w:t>
            </w:r>
            <w:r w:rsidRPr="00F20CFD">
              <w:rPr>
                <w:lang w:eastAsia="zh-CN"/>
              </w:rPr>
              <w:tab/>
            </w:r>
            <w:r w:rsidRPr="00F20CFD">
              <w:rPr>
                <w:rFonts w:hint="eastAsia"/>
                <w:lang w:eastAsia="zh-CN"/>
              </w:rPr>
              <w:t>仅适用于</w:t>
            </w:r>
            <w:r w:rsidRPr="00F20CFD">
              <w:rPr>
                <w:lang w:eastAsia="zh-CN"/>
              </w:rPr>
              <w:t>E-UTRA</w:t>
            </w:r>
            <w:r w:rsidRPr="00F20CFD">
              <w:rPr>
                <w:rFonts w:hint="eastAsia"/>
                <w:lang w:eastAsia="zh-CN"/>
              </w:rPr>
              <w:t>频带</w:t>
            </w:r>
            <w:r w:rsidRPr="00F20CFD">
              <w:rPr>
                <w:lang w:eastAsia="zh-CN"/>
              </w:rPr>
              <w:t>42</w:t>
            </w:r>
            <w:r w:rsidRPr="00F20CFD">
              <w:rPr>
                <w:rFonts w:hint="eastAsia"/>
                <w:lang w:eastAsia="zh-CN"/>
              </w:rPr>
              <w:t>和</w:t>
            </w:r>
            <w:r w:rsidRPr="00F20CFD">
              <w:rPr>
                <w:lang w:eastAsia="zh-CN"/>
              </w:rPr>
              <w:t>E-UTRA</w:t>
            </w:r>
            <w:r w:rsidRPr="00F20CFD">
              <w:rPr>
                <w:rFonts w:hint="eastAsia"/>
                <w:lang w:eastAsia="zh-CN"/>
              </w:rPr>
              <w:t>频带</w:t>
            </w:r>
            <w:r w:rsidRPr="00F20CFD">
              <w:rPr>
                <w:lang w:eastAsia="zh-CN"/>
              </w:rPr>
              <w:t>43</w:t>
            </w:r>
            <w:r w:rsidRPr="00F20CFD">
              <w:rPr>
                <w:rFonts w:hint="eastAsia"/>
                <w:lang w:eastAsia="zh-CN"/>
              </w:rPr>
              <w:t>。</w:t>
            </w:r>
          </w:p>
        </w:tc>
      </w:tr>
    </w:tbl>
    <w:p w:rsidR="00253061" w:rsidRPr="00982F6F" w:rsidRDefault="00253061" w:rsidP="00253061">
      <w:pPr>
        <w:pStyle w:val="Heading2"/>
        <w:rPr>
          <w:i/>
          <w:iCs/>
          <w:szCs w:val="24"/>
          <w:lang w:val="en-US"/>
        </w:rPr>
      </w:pPr>
      <w:r w:rsidRPr="00982F6F">
        <w:rPr>
          <w:szCs w:val="24"/>
          <w:lang w:val="en-US"/>
        </w:rPr>
        <w:lastRenderedPageBreak/>
        <w:t>4.1</w:t>
      </w:r>
      <w:r w:rsidRPr="00982F6F">
        <w:rPr>
          <w:szCs w:val="24"/>
          <w:lang w:val="en-US"/>
        </w:rPr>
        <w:tab/>
      </w:r>
      <w:r w:rsidRPr="00982F6F">
        <w:rPr>
          <w:rFonts w:hint="eastAsia"/>
          <w:szCs w:val="24"/>
          <w:lang w:val="en-US"/>
        </w:rPr>
        <w:t>与</w:t>
      </w:r>
      <w:r w:rsidRPr="00982F6F">
        <w:rPr>
          <w:szCs w:val="24"/>
          <w:lang w:val="en-US"/>
        </w:rPr>
        <w:t>GSM 900</w:t>
      </w:r>
      <w:r w:rsidRPr="00982F6F">
        <w:rPr>
          <w:rFonts w:hint="eastAsia"/>
          <w:szCs w:val="24"/>
          <w:lang w:val="en-US" w:eastAsia="zh-CN"/>
        </w:rPr>
        <w:t>的</w:t>
      </w:r>
      <w:r w:rsidRPr="00982F6F">
        <w:rPr>
          <w:rFonts w:hint="eastAsia"/>
          <w:szCs w:val="24"/>
          <w:lang w:val="en-US"/>
        </w:rPr>
        <w:t>共存</w:t>
      </w:r>
      <w:r w:rsidRPr="00982F6F">
        <w:rPr>
          <w:i/>
          <w:iCs/>
          <w:szCs w:val="24"/>
          <w:lang w:val="en-US"/>
        </w:rPr>
        <w:t xml:space="preserve"> </w:t>
      </w:r>
    </w:p>
    <w:p w:rsidR="00253061" w:rsidRDefault="00253061" w:rsidP="00253061">
      <w:pPr>
        <w:ind w:firstLineChars="200" w:firstLine="480"/>
        <w:rPr>
          <w:lang w:val="en-US"/>
        </w:rPr>
      </w:pPr>
      <w:r>
        <w:rPr>
          <w:rFonts w:cs="??" w:hint="eastAsia"/>
          <w:lang w:val="en-US"/>
        </w:rPr>
        <w:t>此</w:t>
      </w:r>
      <w:r>
        <w:rPr>
          <w:rFonts w:ascii="SimSun" w:hAnsi="SimSun" w:cs="SimSun" w:hint="eastAsia"/>
          <w:lang w:val="en-US"/>
        </w:rPr>
        <w:t>项</w:t>
      </w:r>
      <w:r>
        <w:rPr>
          <w:rFonts w:cs="??" w:hint="eastAsia"/>
          <w:lang w:val="en-US"/>
        </w:rPr>
        <w:t>要求适用于</w:t>
      </w:r>
      <w:r>
        <w:rPr>
          <w:rFonts w:cs="??" w:hint="eastAsia"/>
          <w:lang w:val="en-US" w:eastAsia="zh-CN"/>
        </w:rPr>
        <w:t>为</w:t>
      </w:r>
      <w:r>
        <w:rPr>
          <w:rFonts w:ascii="SimSun" w:hAnsi="SimSun" w:cs="SimSun" w:hint="eastAsia"/>
          <w:lang w:val="en-US" w:eastAsia="zh-CN"/>
        </w:rPr>
        <w:t>在</w:t>
      </w:r>
      <w:r>
        <w:rPr>
          <w:rFonts w:cs="??" w:hint="eastAsia"/>
          <w:lang w:val="en-US"/>
        </w:rPr>
        <w:t>同</w:t>
      </w:r>
      <w:r>
        <w:rPr>
          <w:rFonts w:ascii="SimSun" w:hAnsi="SimSun" w:cs="SimSun" w:hint="eastAsia"/>
          <w:lang w:val="en-US"/>
        </w:rPr>
        <w:t>时</w:t>
      </w:r>
      <w:r>
        <w:rPr>
          <w:rFonts w:cs="??" w:hint="eastAsia"/>
          <w:lang w:val="en-US"/>
        </w:rPr>
        <w:t>部署了</w:t>
      </w:r>
      <w:r>
        <w:rPr>
          <w:lang w:val="en-US"/>
        </w:rPr>
        <w:t xml:space="preserve">GSM 900 </w:t>
      </w:r>
      <w:r>
        <w:rPr>
          <w:rFonts w:cs="??" w:hint="eastAsia"/>
          <w:lang w:val="en-US"/>
        </w:rPr>
        <w:t>和</w:t>
      </w:r>
      <w:r>
        <w:rPr>
          <w:lang w:val="en-US"/>
        </w:rPr>
        <w:t xml:space="preserve"> UTRA </w:t>
      </w:r>
      <w:r>
        <w:rPr>
          <w:rFonts w:cs="??" w:hint="eastAsia"/>
          <w:lang w:val="en-US"/>
        </w:rPr>
        <w:t>的地域</w:t>
      </w:r>
      <w:r>
        <w:rPr>
          <w:rFonts w:cs="??" w:hint="eastAsia"/>
          <w:lang w:val="en-US" w:eastAsia="zh-CN"/>
        </w:rPr>
        <w:t>工作</w:t>
      </w:r>
      <w:r>
        <w:rPr>
          <w:rFonts w:cs="??" w:hint="eastAsia"/>
          <w:lang w:val="en-US"/>
        </w:rPr>
        <w:t>的</w:t>
      </w:r>
      <w:r>
        <w:rPr>
          <w:lang w:val="en-US"/>
        </w:rPr>
        <w:t>GSM 900 MS</w:t>
      </w:r>
      <w:r>
        <w:rPr>
          <w:rFonts w:cs="??" w:hint="eastAsia"/>
          <w:lang w:val="en-US"/>
        </w:rPr>
        <w:t>和</w:t>
      </w:r>
      <w:r>
        <w:rPr>
          <w:lang w:val="en-US"/>
        </w:rPr>
        <w:t xml:space="preserve">GSM 900 BTS </w:t>
      </w:r>
      <w:r>
        <w:rPr>
          <w:rFonts w:cs="??" w:hint="eastAsia"/>
          <w:lang w:val="en-US"/>
        </w:rPr>
        <w:t>接收机提供保</w:t>
      </w:r>
      <w:r>
        <w:rPr>
          <w:rFonts w:ascii="SimSun" w:hAnsi="SimSun" w:cs="SimSun" w:hint="eastAsia"/>
          <w:lang w:val="en-US"/>
        </w:rPr>
        <w:t>护</w:t>
      </w:r>
      <w:r>
        <w:rPr>
          <w:rFonts w:cs="??" w:hint="eastAsia"/>
          <w:lang w:val="en-US"/>
        </w:rPr>
        <w:t>。</w:t>
      </w:r>
    </w:p>
    <w:p w:rsidR="00253061" w:rsidRDefault="00253061" w:rsidP="00253061">
      <w:pPr>
        <w:pStyle w:val="TableNo"/>
        <w:rPr>
          <w:lang w:val="en-US"/>
        </w:rPr>
      </w:pPr>
      <w:r>
        <w:rPr>
          <w:rFonts w:cs="??" w:hint="eastAsia"/>
          <w:lang w:val="en-US"/>
        </w:rPr>
        <w:t>表</w:t>
      </w:r>
      <w:r>
        <w:rPr>
          <w:lang w:val="en-US" w:eastAsia="zh-CN"/>
        </w:rPr>
        <w:t>46</w:t>
      </w:r>
      <w:r>
        <w:rPr>
          <w:lang w:val="en-US"/>
        </w:rPr>
        <w:t>A</w:t>
      </w:r>
    </w:p>
    <w:p w:rsidR="00253061" w:rsidRDefault="00253061" w:rsidP="00253061">
      <w:pPr>
        <w:pStyle w:val="Tabletitle"/>
        <w:rPr>
          <w:lang w:val="en-US"/>
        </w:rPr>
      </w:pPr>
      <w:r>
        <w:rPr>
          <w:rFonts w:ascii="SimSun" w:hAnsi="SimSun" w:cs="SimSun" w:hint="eastAsia"/>
          <w:lang w:eastAsia="zh-CN"/>
        </w:rPr>
        <w:t>对</w:t>
      </w:r>
      <w:r>
        <w:rPr>
          <w:rFonts w:cs="??" w:hint="eastAsia"/>
          <w:lang w:eastAsia="zh-CN"/>
        </w:rPr>
        <w:t>于</w:t>
      </w:r>
      <w:r>
        <w:rPr>
          <w:lang w:val="en-US" w:eastAsia="zh-CN"/>
        </w:rPr>
        <w:t>UTRA BS</w:t>
      </w:r>
      <w:r>
        <w:rPr>
          <w:rFonts w:cs="??" w:hint="eastAsia"/>
          <w:lang w:eastAsia="zh-CN"/>
        </w:rPr>
        <w:t>的</w:t>
      </w:r>
      <w:r>
        <w:rPr>
          <w:lang w:val="en-US"/>
        </w:rPr>
        <w:t>GSM 900 MS</w:t>
      </w:r>
      <w:r>
        <w:rPr>
          <w:rFonts w:cs="??" w:hint="eastAsia"/>
          <w:lang w:val="en-US"/>
        </w:rPr>
        <w:t>和</w:t>
      </w:r>
      <w:r>
        <w:rPr>
          <w:lang w:val="en-US"/>
        </w:rPr>
        <w:t>GSM 900 BTS</w:t>
      </w:r>
      <w:r>
        <w:rPr>
          <w:rFonts w:cs="??" w:hint="eastAsia"/>
          <w:lang w:val="en-US"/>
        </w:rPr>
        <w:t>接收机</w:t>
      </w:r>
      <w:r w:rsidRPr="00EB4FAE">
        <w:rPr>
          <w:lang w:val="en-US" w:eastAsia="zh-CN"/>
        </w:rPr>
        <w:br/>
      </w:r>
      <w:r>
        <w:rPr>
          <w:rFonts w:cs="??" w:hint="eastAsia"/>
          <w:lang w:val="en-US"/>
        </w:rPr>
        <w:t>所在地域的</w:t>
      </w:r>
      <w:r>
        <w:rPr>
          <w:lang w:val="en-US"/>
        </w:rPr>
        <w:t>BS</w:t>
      </w:r>
      <w:r>
        <w:rPr>
          <w:rFonts w:ascii="SimSun" w:hAnsi="SimSun" w:cs="SimSun" w:hint="eastAsia"/>
          <w:lang w:val="en-US"/>
        </w:rPr>
        <w:t>杂</w:t>
      </w:r>
      <w:r>
        <w:rPr>
          <w:rFonts w:cs="??" w:hint="eastAsia"/>
          <w:lang w:val="en-US"/>
        </w:rPr>
        <w:t>散</w:t>
      </w:r>
      <w:r>
        <w:rPr>
          <w:rFonts w:ascii="SimSun" w:hAnsi="SimSun" w:cs="SimSun" w:hint="eastAsia"/>
          <w:lang w:val="en-US"/>
        </w:rPr>
        <w:t>发</w:t>
      </w:r>
      <w:r>
        <w:rPr>
          <w:rFonts w:cs="??" w:hint="eastAsia"/>
          <w:lang w:val="en-US"/>
        </w:rPr>
        <w:t>射限</w:t>
      </w:r>
      <w:r>
        <w:rPr>
          <w:rFonts w:ascii="SimSun" w:hAnsi="SimSun" w:cs="SimSun" w:hint="eastAsia"/>
          <w:lang w:val="en-US"/>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9"/>
        <w:gridCol w:w="2411"/>
        <w:gridCol w:w="3101"/>
        <w:gridCol w:w="1718"/>
        <w:gridCol w:w="6"/>
      </w:tblGrid>
      <w:tr w:rsidR="00253061" w:rsidRPr="002B4FF6" w:rsidTr="00FF6C46">
        <w:trPr>
          <w:jc w:val="center"/>
        </w:trPr>
        <w:tc>
          <w:tcPr>
            <w:tcW w:w="2409"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411"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10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jc w:val="center"/>
        </w:trPr>
        <w:tc>
          <w:tcPr>
            <w:tcW w:w="2409" w:type="dxa"/>
            <w:vAlign w:val="center"/>
          </w:tcPr>
          <w:p w:rsidR="00253061" w:rsidRPr="002B4FF6" w:rsidRDefault="00253061" w:rsidP="00FF6C46">
            <w:pPr>
              <w:pStyle w:val="Tabletext"/>
              <w:jc w:val="center"/>
            </w:pPr>
            <w:r w:rsidRPr="002B4FF6">
              <w:t>876-915 MHz</w:t>
            </w:r>
          </w:p>
        </w:tc>
        <w:tc>
          <w:tcPr>
            <w:tcW w:w="2411" w:type="dxa"/>
            <w:vAlign w:val="center"/>
          </w:tcPr>
          <w:p w:rsidR="00253061" w:rsidRPr="002B4FF6" w:rsidRDefault="00253061" w:rsidP="00FF6C46">
            <w:pPr>
              <w:pStyle w:val="Tabletext"/>
              <w:jc w:val="center"/>
            </w:pPr>
            <w:r w:rsidRPr="002B4FF6">
              <w:t>−61 dBm</w:t>
            </w:r>
          </w:p>
        </w:tc>
        <w:tc>
          <w:tcPr>
            <w:tcW w:w="3101" w:type="dxa"/>
            <w:vAlign w:val="center"/>
          </w:tcPr>
          <w:p w:rsidR="00253061" w:rsidRPr="002B4FF6" w:rsidRDefault="00253061" w:rsidP="00FF6C46">
            <w:pPr>
              <w:pStyle w:val="Tabletext"/>
              <w:jc w:val="center"/>
            </w:pPr>
            <w:r w:rsidRPr="002B4FF6">
              <w:t>100 kHz</w:t>
            </w:r>
          </w:p>
        </w:tc>
        <w:tc>
          <w:tcPr>
            <w:tcW w:w="1718" w:type="dxa"/>
            <w:vAlign w:val="center"/>
          </w:tcPr>
          <w:p w:rsidR="00253061" w:rsidRPr="002B4FF6" w:rsidRDefault="00253061" w:rsidP="00FF6C46">
            <w:pPr>
              <w:pStyle w:val="Tabletext"/>
            </w:pP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jc w:val="center"/>
        </w:trPr>
        <w:tc>
          <w:tcPr>
            <w:tcW w:w="2409" w:type="dxa"/>
            <w:vAlign w:val="center"/>
          </w:tcPr>
          <w:p w:rsidR="00253061" w:rsidRPr="002B4FF6" w:rsidRDefault="00253061" w:rsidP="00FF6C46">
            <w:pPr>
              <w:pStyle w:val="Tabletext"/>
              <w:jc w:val="center"/>
            </w:pPr>
            <w:r w:rsidRPr="002B4FF6">
              <w:t>921-960 MHz</w:t>
            </w:r>
          </w:p>
        </w:tc>
        <w:tc>
          <w:tcPr>
            <w:tcW w:w="2411" w:type="dxa"/>
            <w:vAlign w:val="center"/>
          </w:tcPr>
          <w:p w:rsidR="00253061" w:rsidRPr="002B4FF6" w:rsidRDefault="00253061" w:rsidP="00FF6C46">
            <w:pPr>
              <w:pStyle w:val="Tabletext"/>
              <w:jc w:val="center"/>
            </w:pPr>
            <w:r w:rsidRPr="002B4FF6">
              <w:t>−57 dBm</w:t>
            </w:r>
          </w:p>
        </w:tc>
        <w:tc>
          <w:tcPr>
            <w:tcW w:w="3101" w:type="dxa"/>
            <w:vAlign w:val="center"/>
          </w:tcPr>
          <w:p w:rsidR="00253061" w:rsidRPr="002B4FF6" w:rsidRDefault="00253061" w:rsidP="00FF6C46">
            <w:pPr>
              <w:pStyle w:val="Tabletext"/>
              <w:jc w:val="center"/>
            </w:pPr>
            <w:r w:rsidRPr="002B4FF6">
              <w:t>100 kHz</w:t>
            </w:r>
          </w:p>
        </w:tc>
        <w:tc>
          <w:tcPr>
            <w:tcW w:w="1718" w:type="dxa"/>
            <w:vAlign w:val="center"/>
          </w:tcPr>
          <w:p w:rsidR="00253061" w:rsidRPr="002B4FF6" w:rsidRDefault="00253061" w:rsidP="00FF6C46">
            <w:pPr>
              <w:pStyle w:val="Tabletext"/>
            </w:pPr>
          </w:p>
        </w:tc>
      </w:tr>
    </w:tbl>
    <w:p w:rsidR="00253061" w:rsidRDefault="00253061" w:rsidP="00253061">
      <w:pPr>
        <w:pStyle w:val="Tablefin"/>
        <w:rPr>
          <w:rFonts w:eastAsia="MS Mincho"/>
        </w:rPr>
      </w:pPr>
      <w:bookmarkStart w:id="146" w:name="_Toc197312247"/>
    </w:p>
    <w:p w:rsidR="00253061" w:rsidRPr="00EB4FAE" w:rsidRDefault="00253061" w:rsidP="00253061">
      <w:pPr>
        <w:ind w:firstLineChars="200" w:firstLine="480"/>
        <w:rPr>
          <w:lang w:val="en-GB" w:eastAsia="zh-CN"/>
        </w:rPr>
      </w:pPr>
      <w:r>
        <w:rPr>
          <w:rFonts w:hint="eastAsia"/>
          <w:lang w:eastAsia="zh-CN"/>
        </w:rPr>
        <w:t>该要求也可适用于在</w:t>
      </w:r>
      <w:r w:rsidRPr="00EB4FAE">
        <w:rPr>
          <w:lang w:val="en-GB"/>
        </w:rPr>
        <w:t>GSM 900 BTS</w:t>
      </w:r>
      <w:r>
        <w:rPr>
          <w:rFonts w:hint="eastAsia"/>
          <w:lang w:eastAsia="zh-CN"/>
        </w:rPr>
        <w:t>和</w:t>
      </w:r>
      <w:r w:rsidRPr="00EB4FAE">
        <w:rPr>
          <w:lang w:val="en-GB"/>
        </w:rPr>
        <w:t>UTRA BS</w:t>
      </w:r>
      <w:r>
        <w:rPr>
          <w:rFonts w:hint="eastAsia"/>
          <w:lang w:eastAsia="zh-CN"/>
        </w:rPr>
        <w:t>共址情况下对</w:t>
      </w:r>
      <w:r w:rsidRPr="00EB4FAE">
        <w:rPr>
          <w:lang w:val="en-GB"/>
        </w:rPr>
        <w:t>GSM 900 BTS</w:t>
      </w:r>
      <w:r>
        <w:rPr>
          <w:rFonts w:hint="eastAsia"/>
          <w:lang w:eastAsia="zh-CN"/>
        </w:rPr>
        <w:t>接收机的保护。</w:t>
      </w:r>
    </w:p>
    <w:p w:rsidR="00253061" w:rsidRDefault="00253061" w:rsidP="00253061">
      <w:pPr>
        <w:ind w:firstLineChars="200" w:firstLine="480"/>
        <w:rPr>
          <w:lang w:eastAsia="zh-CN"/>
        </w:rPr>
      </w:pPr>
      <w:r>
        <w:rPr>
          <w:rFonts w:hint="eastAsia"/>
          <w:lang w:eastAsia="zh-CN"/>
        </w:rPr>
        <w:t>任何杂散发射功率不得超过表</w:t>
      </w:r>
      <w:r>
        <w:rPr>
          <w:lang w:eastAsia="zh-CN"/>
        </w:rPr>
        <w:t>46B</w:t>
      </w:r>
      <w:r>
        <w:rPr>
          <w:rFonts w:hint="eastAsia"/>
          <w:lang w:eastAsia="zh-CN"/>
        </w:rPr>
        <w:t>给出的最大电平。</w:t>
      </w:r>
    </w:p>
    <w:p w:rsidR="00253061" w:rsidRDefault="00253061" w:rsidP="00FE4F75">
      <w:pPr>
        <w:pStyle w:val="TableNo"/>
        <w:rPr>
          <w:lang w:val="en-US"/>
        </w:rPr>
      </w:pPr>
      <w:r>
        <w:rPr>
          <w:rFonts w:cs="??" w:hint="eastAsia"/>
          <w:lang w:val="en-US"/>
        </w:rPr>
        <w:t>表</w:t>
      </w:r>
      <w:r>
        <w:rPr>
          <w:lang w:val="en-US" w:eastAsia="zh-CN"/>
        </w:rPr>
        <w:t>46B</w:t>
      </w:r>
    </w:p>
    <w:p w:rsidR="00253061" w:rsidRDefault="00253061" w:rsidP="00253061">
      <w:pPr>
        <w:pStyle w:val="Tabletitle"/>
        <w:rPr>
          <w:lang w:val="en-US" w:eastAsia="zh-CN"/>
        </w:rPr>
      </w:pPr>
      <w:r>
        <w:rPr>
          <w:rFonts w:ascii="SimSun" w:hAnsi="SimSun" w:cs="SimSun" w:hint="eastAsia"/>
          <w:lang w:eastAsia="zh-CN"/>
        </w:rPr>
        <w:t>用于共址</w:t>
      </w:r>
      <w:r>
        <w:rPr>
          <w:lang w:val="en-US" w:eastAsia="zh-CN"/>
        </w:rPr>
        <w:t>GSM 900 BTS</w:t>
      </w:r>
      <w:r>
        <w:rPr>
          <w:rFonts w:cs="??" w:hint="eastAsia"/>
          <w:lang w:val="en-US" w:eastAsia="zh-CN"/>
        </w:rPr>
        <w:t>接收机保护的</w:t>
      </w:r>
      <w:r>
        <w:rPr>
          <w:lang w:val="en-US" w:eastAsia="zh-CN"/>
        </w:rPr>
        <w:t>BS</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408"/>
        <w:gridCol w:w="3121"/>
        <w:gridCol w:w="1707"/>
      </w:tblGrid>
      <w:tr w:rsidR="00253061" w:rsidRPr="002B4FF6" w:rsidTr="00FE4F75">
        <w:trPr>
          <w:jc w:val="center"/>
        </w:trPr>
        <w:tc>
          <w:tcPr>
            <w:tcW w:w="2403" w:type="dxa"/>
          </w:tcPr>
          <w:p w:rsidR="00253061" w:rsidRPr="002B4FF6" w:rsidRDefault="00253061" w:rsidP="00FF6C46">
            <w:pPr>
              <w:pStyle w:val="Tablehead"/>
            </w:pPr>
            <w:r w:rsidRPr="002B4FF6">
              <w:rPr>
                <w:rFonts w:hint="eastAsia"/>
              </w:rPr>
              <w:t>频带</w:t>
            </w:r>
          </w:p>
        </w:tc>
        <w:tc>
          <w:tcPr>
            <w:tcW w:w="2408" w:type="dxa"/>
          </w:tcPr>
          <w:p w:rsidR="00253061" w:rsidRPr="002B4FF6" w:rsidRDefault="00253061" w:rsidP="00FF6C46">
            <w:pPr>
              <w:pStyle w:val="Tablehead"/>
            </w:pPr>
            <w:r w:rsidRPr="002B4FF6">
              <w:rPr>
                <w:rFonts w:hint="eastAsia"/>
              </w:rPr>
              <w:t>最大电平</w:t>
            </w:r>
          </w:p>
        </w:tc>
        <w:tc>
          <w:tcPr>
            <w:tcW w:w="3121" w:type="dxa"/>
          </w:tcPr>
          <w:p w:rsidR="00253061" w:rsidRPr="002B4FF6" w:rsidRDefault="00253061" w:rsidP="00FF6C46">
            <w:pPr>
              <w:pStyle w:val="Tablehead"/>
            </w:pPr>
            <w:r w:rsidRPr="002B4FF6">
              <w:rPr>
                <w:rFonts w:hint="eastAsia"/>
              </w:rPr>
              <w:t>测量带宽</w:t>
            </w:r>
          </w:p>
        </w:tc>
        <w:tc>
          <w:tcPr>
            <w:tcW w:w="1707" w:type="dxa"/>
          </w:tcPr>
          <w:p w:rsidR="00253061" w:rsidRPr="002B4FF6" w:rsidRDefault="00253061" w:rsidP="00FF6C46">
            <w:pPr>
              <w:pStyle w:val="Tablehead"/>
            </w:pPr>
            <w:r w:rsidRPr="002B4FF6">
              <w:rPr>
                <w:rFonts w:hint="eastAsia"/>
              </w:rPr>
              <w:t>注释</w:t>
            </w:r>
          </w:p>
        </w:tc>
      </w:tr>
      <w:tr w:rsidR="00253061" w:rsidRPr="002B4FF6" w:rsidTr="00FE4F75">
        <w:trPr>
          <w:jc w:val="center"/>
        </w:trPr>
        <w:tc>
          <w:tcPr>
            <w:tcW w:w="2403" w:type="dxa"/>
          </w:tcPr>
          <w:p w:rsidR="00253061" w:rsidRPr="002B4FF6" w:rsidRDefault="00253061" w:rsidP="00FF6C46">
            <w:pPr>
              <w:pStyle w:val="Tabletext"/>
              <w:jc w:val="center"/>
            </w:pPr>
            <w:r w:rsidRPr="002B4FF6">
              <w:t>876 MHz</w:t>
            </w:r>
            <w:r w:rsidRPr="002B4FF6">
              <w:rPr>
                <w:lang w:val="en-US" w:eastAsia="zh-CN"/>
              </w:rPr>
              <w:t xml:space="preserve"> - </w:t>
            </w:r>
            <w:r w:rsidRPr="002B4FF6">
              <w:t>915 MHz</w:t>
            </w:r>
          </w:p>
        </w:tc>
        <w:tc>
          <w:tcPr>
            <w:tcW w:w="2408" w:type="dxa"/>
          </w:tcPr>
          <w:p w:rsidR="00253061" w:rsidRPr="002B4FF6" w:rsidRDefault="00253061" w:rsidP="00FF6C46">
            <w:pPr>
              <w:pStyle w:val="Tabletext"/>
              <w:jc w:val="center"/>
            </w:pPr>
            <w:r w:rsidRPr="002B4FF6">
              <w:t>–98 dBm</w:t>
            </w:r>
          </w:p>
        </w:tc>
        <w:tc>
          <w:tcPr>
            <w:tcW w:w="3121" w:type="dxa"/>
          </w:tcPr>
          <w:p w:rsidR="00253061" w:rsidRPr="002B4FF6" w:rsidRDefault="00253061" w:rsidP="00FF6C46">
            <w:pPr>
              <w:pStyle w:val="Tabletext"/>
              <w:jc w:val="center"/>
            </w:pPr>
            <w:r w:rsidRPr="002B4FF6">
              <w:t>100 kHz</w:t>
            </w:r>
          </w:p>
        </w:tc>
        <w:tc>
          <w:tcPr>
            <w:tcW w:w="1707" w:type="dxa"/>
          </w:tcPr>
          <w:p w:rsidR="00253061" w:rsidRPr="002B4FF6" w:rsidRDefault="00253061" w:rsidP="00FF6C46">
            <w:pPr>
              <w:pStyle w:val="Tabletext"/>
              <w:jc w:val="center"/>
            </w:pPr>
          </w:p>
        </w:tc>
      </w:tr>
    </w:tbl>
    <w:p w:rsidR="00253061" w:rsidRDefault="00253061" w:rsidP="00253061">
      <w:pPr>
        <w:pStyle w:val="Tablefin"/>
        <w:rPr>
          <w:rFonts w:eastAsia="MS Mincho"/>
        </w:rPr>
      </w:pPr>
      <w:bookmarkStart w:id="147" w:name="_Toc269477901"/>
      <w:bookmarkStart w:id="148" w:name="_Toc269478302"/>
    </w:p>
    <w:p w:rsidR="00253061" w:rsidRPr="00982F6F" w:rsidRDefault="00253061" w:rsidP="00253061">
      <w:pPr>
        <w:pStyle w:val="Heading2"/>
        <w:rPr>
          <w:szCs w:val="24"/>
          <w:lang w:val="en-US"/>
        </w:rPr>
      </w:pPr>
      <w:r w:rsidRPr="00982F6F">
        <w:rPr>
          <w:szCs w:val="24"/>
          <w:lang w:val="en-US"/>
        </w:rPr>
        <w:t>4.2</w:t>
      </w:r>
      <w:r w:rsidRPr="00982F6F">
        <w:rPr>
          <w:szCs w:val="24"/>
          <w:lang w:val="en-US"/>
        </w:rPr>
        <w:tab/>
      </w:r>
      <w:r w:rsidRPr="00982F6F">
        <w:rPr>
          <w:rFonts w:hint="eastAsia"/>
          <w:szCs w:val="24"/>
          <w:lang w:val="en-US"/>
        </w:rPr>
        <w:t>与</w:t>
      </w:r>
      <w:r w:rsidRPr="00982F6F">
        <w:rPr>
          <w:szCs w:val="24"/>
          <w:lang w:val="en-US"/>
        </w:rPr>
        <w:t>DCS 1800</w:t>
      </w:r>
      <w:bookmarkEnd w:id="146"/>
      <w:bookmarkEnd w:id="147"/>
      <w:bookmarkEnd w:id="148"/>
      <w:r w:rsidRPr="00982F6F">
        <w:rPr>
          <w:rFonts w:hint="eastAsia"/>
          <w:szCs w:val="24"/>
          <w:lang w:val="en-US"/>
        </w:rPr>
        <w:t>的共存</w:t>
      </w:r>
    </w:p>
    <w:p w:rsidR="00253061" w:rsidRDefault="00253061" w:rsidP="00253061">
      <w:pPr>
        <w:ind w:firstLineChars="200" w:firstLine="480"/>
        <w:rPr>
          <w:lang w:eastAsia="zh-CN"/>
        </w:rPr>
      </w:pPr>
      <w:r>
        <w:rPr>
          <w:rFonts w:cs="??" w:hint="eastAsia"/>
          <w:lang w:val="en-US" w:eastAsia="zh-CN"/>
        </w:rPr>
        <w:t>此</w:t>
      </w:r>
      <w:r>
        <w:rPr>
          <w:rFonts w:ascii="SimSun" w:hAnsi="SimSun" w:cs="SimSun" w:hint="eastAsia"/>
          <w:lang w:val="en-US" w:eastAsia="zh-CN"/>
        </w:rPr>
        <w:t>项</w:t>
      </w:r>
      <w:r>
        <w:rPr>
          <w:rFonts w:cs="??" w:hint="eastAsia"/>
          <w:lang w:val="en-US" w:eastAsia="zh-CN"/>
        </w:rPr>
        <w:t>要求适用于</w:t>
      </w:r>
      <w:r>
        <w:rPr>
          <w:rFonts w:ascii="SimSun" w:hAnsi="SimSun" w:cs="SimSun" w:hint="eastAsia"/>
          <w:lang w:val="en-US" w:eastAsia="zh-CN"/>
        </w:rPr>
        <w:t>为在</w:t>
      </w:r>
      <w:r>
        <w:rPr>
          <w:rFonts w:cs="??" w:hint="eastAsia"/>
          <w:lang w:val="en-US" w:eastAsia="zh-CN"/>
        </w:rPr>
        <w:t>同</w:t>
      </w:r>
      <w:r>
        <w:rPr>
          <w:rFonts w:ascii="SimSun" w:hAnsi="SimSun" w:cs="SimSun" w:hint="eastAsia"/>
          <w:lang w:val="en-US" w:eastAsia="zh-CN"/>
        </w:rPr>
        <w:t>时</w:t>
      </w:r>
      <w:r>
        <w:rPr>
          <w:rFonts w:cs="??" w:hint="eastAsia"/>
          <w:lang w:val="en-US" w:eastAsia="zh-CN"/>
        </w:rPr>
        <w:t>部署了</w:t>
      </w:r>
      <w:r>
        <w:rPr>
          <w:lang w:eastAsia="zh-CN"/>
        </w:rPr>
        <w:t>DCS 1800</w:t>
      </w:r>
      <w:r>
        <w:rPr>
          <w:rFonts w:cs="??" w:hint="eastAsia"/>
          <w:lang w:val="en-US" w:eastAsia="zh-CN"/>
        </w:rPr>
        <w:t>和</w:t>
      </w:r>
      <w:r>
        <w:rPr>
          <w:lang w:eastAsia="zh-CN"/>
        </w:rPr>
        <w:t>UTRA</w:t>
      </w:r>
      <w:r>
        <w:rPr>
          <w:rFonts w:cs="??" w:hint="eastAsia"/>
          <w:lang w:val="en-US" w:eastAsia="zh-CN"/>
        </w:rPr>
        <w:t>的地域内工作的</w:t>
      </w:r>
      <w:r>
        <w:rPr>
          <w:lang w:eastAsia="zh-CN"/>
        </w:rPr>
        <w:t>DCS 1800 MS</w:t>
      </w:r>
      <w:r>
        <w:rPr>
          <w:rFonts w:cs="??" w:hint="eastAsia"/>
          <w:lang w:val="en-US" w:eastAsia="zh-CN"/>
        </w:rPr>
        <w:t>和</w:t>
      </w:r>
      <w:r>
        <w:rPr>
          <w:lang w:eastAsia="zh-CN"/>
        </w:rPr>
        <w:t>DCS 1800 BTS</w:t>
      </w:r>
      <w:r>
        <w:rPr>
          <w:rFonts w:cs="??" w:hint="eastAsia"/>
          <w:lang w:val="en-US" w:eastAsia="zh-CN"/>
        </w:rPr>
        <w:t>接收机提供保</w:t>
      </w:r>
      <w:r>
        <w:rPr>
          <w:rFonts w:ascii="SimSun" w:hAnsi="SimSun" w:cs="SimSun" w:hint="eastAsia"/>
          <w:lang w:val="en-US" w:eastAsia="zh-CN"/>
        </w:rPr>
        <w:t>护</w:t>
      </w:r>
      <w:r>
        <w:rPr>
          <w:rFonts w:cs="??" w:hint="eastAsia"/>
          <w:lang w:val="en-US" w:eastAsia="zh-CN"/>
        </w:rPr>
        <w:t>。</w:t>
      </w:r>
    </w:p>
    <w:p w:rsidR="00253061" w:rsidRPr="00D50CED" w:rsidRDefault="00253061" w:rsidP="00253061">
      <w:pPr>
        <w:pStyle w:val="TableNo"/>
        <w:rPr>
          <w:lang w:eastAsia="zh-CN"/>
        </w:rPr>
      </w:pPr>
      <w:r>
        <w:rPr>
          <w:rFonts w:cs="??" w:hint="eastAsia"/>
          <w:lang w:val="en-US"/>
        </w:rPr>
        <w:t>表</w:t>
      </w:r>
      <w:r w:rsidRPr="00D50CED">
        <w:rPr>
          <w:lang w:eastAsia="zh-CN"/>
        </w:rPr>
        <w:t>46C</w:t>
      </w:r>
    </w:p>
    <w:p w:rsidR="00253061" w:rsidRPr="00D50CED" w:rsidRDefault="00253061" w:rsidP="00FE4F75">
      <w:pPr>
        <w:pStyle w:val="Tabletitle"/>
        <w:rPr>
          <w:lang w:eastAsia="zh-CN"/>
        </w:rPr>
      </w:pPr>
      <w:r w:rsidRPr="00D50CED">
        <w:rPr>
          <w:lang w:eastAsia="zh-CN"/>
        </w:rPr>
        <w:t>a</w:t>
      </w:r>
      <w:r w:rsidR="00FE4F75">
        <w:rPr>
          <w:lang w:eastAsia="zh-CN"/>
        </w:rPr>
        <w:t>)</w:t>
      </w:r>
      <w:r w:rsidRPr="00D50CED">
        <w:rPr>
          <w:lang w:eastAsia="zh-CN"/>
        </w:rPr>
        <w:t xml:space="preserve"> </w:t>
      </w:r>
      <w:r w:rsidRPr="00A07B79">
        <w:rPr>
          <w:rFonts w:hint="eastAsia"/>
          <w:lang w:eastAsia="zh-CN"/>
        </w:rPr>
        <w:t>在</w:t>
      </w:r>
      <w:r w:rsidRPr="00D50CED">
        <w:rPr>
          <w:lang w:eastAsia="zh-CN"/>
        </w:rPr>
        <w:t>DCS 1800 MS</w:t>
      </w:r>
      <w:r w:rsidRPr="00A07B79">
        <w:rPr>
          <w:rFonts w:hint="eastAsia"/>
          <w:lang w:eastAsia="zh-CN"/>
        </w:rPr>
        <w:t>和</w:t>
      </w:r>
      <w:r w:rsidRPr="00D50CED">
        <w:rPr>
          <w:lang w:eastAsia="zh-CN"/>
        </w:rPr>
        <w:t>DCS 1800 BTS</w:t>
      </w:r>
      <w:r w:rsidRPr="00A07B79">
        <w:rPr>
          <w:rFonts w:hint="eastAsia"/>
          <w:lang w:eastAsia="zh-CN"/>
        </w:rPr>
        <w:t>接收机覆盖的地域内在频带</w:t>
      </w:r>
      <w:r w:rsidRPr="00D50CED">
        <w:rPr>
          <w:lang w:eastAsia="zh-CN"/>
        </w:rPr>
        <w:br/>
      </w:r>
      <w:r w:rsidRPr="00D50CED">
        <w:t>a</w:t>
      </w:r>
      <w:r w:rsidR="00FE4F75">
        <w:t>)</w:t>
      </w:r>
      <w:r>
        <w:rPr>
          <w:rFonts w:hint="eastAsia"/>
          <w:lang w:val="en-US" w:eastAsia="zh-CN"/>
        </w:rPr>
        <w:t>、</w:t>
      </w:r>
      <w:r w:rsidRPr="00D50CED">
        <w:t>d</w:t>
      </w:r>
      <w:r w:rsidR="00FE4F75">
        <w:t>)</w:t>
      </w:r>
      <w:r w:rsidRPr="00A07B79">
        <w:rPr>
          <w:rFonts w:hint="eastAsia"/>
          <w:lang w:eastAsia="zh-CN"/>
        </w:rPr>
        <w:t>和</w:t>
      </w:r>
      <w:r w:rsidRPr="00D50CED">
        <w:t>e</w:t>
      </w:r>
      <w:r w:rsidR="00FE4F75">
        <w:t>)</w:t>
      </w:r>
      <w:r w:rsidRPr="00A07B79">
        <w:rPr>
          <w:rFonts w:hint="eastAsia"/>
          <w:lang w:eastAsia="zh-CN"/>
        </w:rPr>
        <w:t>上工作的</w:t>
      </w:r>
      <w:r w:rsidRPr="00D50CED">
        <w:t xml:space="preserve"> </w:t>
      </w:r>
      <w:r w:rsidRPr="00D50CED">
        <w:rPr>
          <w:lang w:eastAsia="zh-CN"/>
        </w:rPr>
        <w:t>UTRA BS</w:t>
      </w:r>
      <w:r w:rsidRPr="00A07B79">
        <w:rPr>
          <w:rFonts w:hint="eastAsia"/>
          <w:lang w:eastAsia="zh-CN"/>
        </w:rPr>
        <w:t>的</w:t>
      </w:r>
      <w:r w:rsidRPr="00D50CED">
        <w:rPr>
          <w:lang w:eastAsia="zh-CN"/>
        </w:rPr>
        <w:t>BS</w:t>
      </w:r>
      <w:r w:rsidRPr="00A07B79">
        <w:rPr>
          <w:rFonts w:hint="eastAsia"/>
          <w:lang w:eastAsia="zh-CN"/>
        </w:rPr>
        <w:t>杂散发射限值</w:t>
      </w: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2"/>
        <w:gridCol w:w="2410"/>
        <w:gridCol w:w="3109"/>
        <w:gridCol w:w="1718"/>
        <w:gridCol w:w="6"/>
      </w:tblGrid>
      <w:tr w:rsidR="00253061" w:rsidRPr="002B4FF6" w:rsidTr="00FE4F75">
        <w:trPr>
          <w:jc w:val="center"/>
        </w:trPr>
        <w:tc>
          <w:tcPr>
            <w:tcW w:w="2402"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410"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109"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E4F75">
        <w:trPr>
          <w:gridAfter w:val="1"/>
          <w:wAfter w:w="6" w:type="dxa"/>
          <w:jc w:val="center"/>
        </w:trPr>
        <w:tc>
          <w:tcPr>
            <w:tcW w:w="2402" w:type="dxa"/>
            <w:vAlign w:val="center"/>
          </w:tcPr>
          <w:p w:rsidR="00253061" w:rsidRPr="002B4FF6" w:rsidRDefault="00253061" w:rsidP="00FF6C46">
            <w:pPr>
              <w:pStyle w:val="Tabletext"/>
              <w:jc w:val="center"/>
              <w:rPr>
                <w:lang w:val="en-US"/>
              </w:rPr>
            </w:pPr>
            <w:r w:rsidRPr="002B4FF6">
              <w:rPr>
                <w:lang w:val="en-US"/>
              </w:rPr>
              <w:t>1 710-1 785 MHz</w:t>
            </w:r>
          </w:p>
        </w:tc>
        <w:tc>
          <w:tcPr>
            <w:tcW w:w="2410" w:type="dxa"/>
            <w:vAlign w:val="center"/>
          </w:tcPr>
          <w:p w:rsidR="00253061" w:rsidRPr="002B4FF6" w:rsidRDefault="00253061" w:rsidP="00FF6C46">
            <w:pPr>
              <w:pStyle w:val="Tabletext"/>
              <w:jc w:val="center"/>
              <w:rPr>
                <w:lang w:val="en-US"/>
              </w:rPr>
            </w:pPr>
            <w:r w:rsidRPr="002B4FF6">
              <w:rPr>
                <w:lang w:val="en-US"/>
              </w:rPr>
              <w:t>−61 dBm</w:t>
            </w:r>
          </w:p>
        </w:tc>
        <w:tc>
          <w:tcPr>
            <w:tcW w:w="3109" w:type="dxa"/>
            <w:vAlign w:val="center"/>
          </w:tcPr>
          <w:p w:rsidR="00253061" w:rsidRPr="002B4FF6" w:rsidRDefault="00253061" w:rsidP="00FF6C46">
            <w:pPr>
              <w:pStyle w:val="Tabletext"/>
              <w:jc w:val="center"/>
              <w:rPr>
                <w:lang w:val="en-US"/>
              </w:rPr>
            </w:pPr>
            <w:r w:rsidRPr="002B4FF6">
              <w:rPr>
                <w:lang w:val="en-US"/>
              </w:rPr>
              <w:t>100 kHz</w:t>
            </w:r>
          </w:p>
        </w:tc>
        <w:tc>
          <w:tcPr>
            <w:tcW w:w="1718" w:type="dxa"/>
            <w:vAlign w:val="center"/>
          </w:tcPr>
          <w:p w:rsidR="00253061" w:rsidRPr="002B4FF6" w:rsidRDefault="00253061" w:rsidP="00FF6C46">
            <w:pPr>
              <w:pStyle w:val="Tabletext"/>
              <w:jc w:val="center"/>
              <w:rPr>
                <w:lang w:val="en-US"/>
              </w:rPr>
            </w:pPr>
          </w:p>
        </w:tc>
      </w:tr>
      <w:tr w:rsidR="00253061" w:rsidRPr="002B4FF6" w:rsidTr="00FE4F75">
        <w:trPr>
          <w:gridAfter w:val="1"/>
          <w:wAfter w:w="6" w:type="dxa"/>
          <w:jc w:val="center"/>
        </w:trPr>
        <w:tc>
          <w:tcPr>
            <w:tcW w:w="2402" w:type="dxa"/>
            <w:vAlign w:val="center"/>
          </w:tcPr>
          <w:p w:rsidR="00253061" w:rsidRPr="002B4FF6" w:rsidRDefault="00253061" w:rsidP="00FF6C46">
            <w:pPr>
              <w:pStyle w:val="Tabletext"/>
              <w:jc w:val="center"/>
              <w:rPr>
                <w:lang w:val="en-US"/>
              </w:rPr>
            </w:pPr>
            <w:r w:rsidRPr="002B4FF6">
              <w:rPr>
                <w:lang w:val="en-US"/>
              </w:rPr>
              <w:t>1 805-1 880 MHz</w:t>
            </w:r>
          </w:p>
        </w:tc>
        <w:tc>
          <w:tcPr>
            <w:tcW w:w="2410" w:type="dxa"/>
            <w:vAlign w:val="center"/>
          </w:tcPr>
          <w:p w:rsidR="00253061" w:rsidRPr="002B4FF6" w:rsidRDefault="00253061" w:rsidP="00FF6C46">
            <w:pPr>
              <w:pStyle w:val="Tabletext"/>
              <w:jc w:val="center"/>
              <w:rPr>
                <w:lang w:val="en-US"/>
              </w:rPr>
            </w:pPr>
            <w:r w:rsidRPr="002B4FF6">
              <w:rPr>
                <w:lang w:val="en-US"/>
              </w:rPr>
              <w:t>−47 dBm</w:t>
            </w:r>
          </w:p>
        </w:tc>
        <w:tc>
          <w:tcPr>
            <w:tcW w:w="3109" w:type="dxa"/>
            <w:vAlign w:val="center"/>
          </w:tcPr>
          <w:p w:rsidR="00253061" w:rsidRPr="002B4FF6" w:rsidRDefault="00253061" w:rsidP="00FF6C46">
            <w:pPr>
              <w:pStyle w:val="Tabletext"/>
              <w:jc w:val="center"/>
              <w:rPr>
                <w:lang w:val="en-US"/>
              </w:rPr>
            </w:pPr>
            <w:r w:rsidRPr="002B4FF6">
              <w:rPr>
                <w:lang w:val="en-US"/>
              </w:rPr>
              <w:t>100 kHz</w:t>
            </w:r>
          </w:p>
        </w:tc>
        <w:tc>
          <w:tcPr>
            <w:tcW w:w="1718" w:type="dxa"/>
            <w:vAlign w:val="center"/>
          </w:tcPr>
          <w:p w:rsidR="00253061" w:rsidRPr="002B4FF6" w:rsidRDefault="00253061" w:rsidP="00FF6C46">
            <w:pPr>
              <w:pStyle w:val="Tabletext"/>
              <w:jc w:val="center"/>
              <w:rPr>
                <w:lang w:val="en-US"/>
              </w:rPr>
            </w:pPr>
          </w:p>
        </w:tc>
      </w:tr>
    </w:tbl>
    <w:p w:rsidR="00253061" w:rsidRDefault="00253061" w:rsidP="00253061">
      <w:pPr>
        <w:pStyle w:val="Tablefin"/>
        <w:rPr>
          <w:rFonts w:eastAsia="MS Mincho"/>
        </w:rPr>
      </w:pPr>
      <w:bookmarkStart w:id="149" w:name="_Toc197312248"/>
    </w:p>
    <w:p w:rsidR="00253061" w:rsidRPr="00A07B79" w:rsidRDefault="00253061" w:rsidP="00FE4F75">
      <w:pPr>
        <w:pStyle w:val="Tabletitle"/>
        <w:rPr>
          <w:lang w:val="en-US" w:eastAsia="zh-CN"/>
        </w:rPr>
      </w:pPr>
      <w:r w:rsidRPr="00A07B79">
        <w:rPr>
          <w:lang w:val="en-US" w:eastAsia="zh-CN"/>
        </w:rPr>
        <w:lastRenderedPageBreak/>
        <w:t>b</w:t>
      </w:r>
      <w:r w:rsidR="00FE4F75">
        <w:rPr>
          <w:lang w:val="en-US" w:eastAsia="zh-CN"/>
        </w:rPr>
        <w:t>)</w:t>
      </w:r>
      <w:r w:rsidRPr="00A07B79">
        <w:rPr>
          <w:lang w:val="en-US" w:eastAsia="zh-CN"/>
        </w:rPr>
        <w:t> </w:t>
      </w:r>
      <w:r>
        <w:rPr>
          <w:rFonts w:hint="eastAsia"/>
          <w:lang w:eastAsia="zh-CN"/>
        </w:rPr>
        <w:t>在</w:t>
      </w:r>
      <w:r w:rsidRPr="00A07B79">
        <w:rPr>
          <w:lang w:val="en-US" w:eastAsia="zh-CN"/>
        </w:rPr>
        <w:t>1 710-1 755 MHz/1 805-1 850 MHz</w:t>
      </w:r>
      <w:r>
        <w:rPr>
          <w:rFonts w:hint="eastAsia"/>
          <w:lang w:eastAsia="zh-CN"/>
        </w:rPr>
        <w:t>频带工作的</w:t>
      </w:r>
      <w:r w:rsidRPr="00A07B79">
        <w:rPr>
          <w:lang w:val="en-US" w:eastAsia="zh-CN"/>
        </w:rPr>
        <w:t xml:space="preserve">DCS 1800 MS </w:t>
      </w:r>
      <w:r w:rsidRPr="00A07B79">
        <w:rPr>
          <w:lang w:val="en-US" w:eastAsia="zh-CN"/>
        </w:rPr>
        <w:br/>
      </w:r>
      <w:r>
        <w:rPr>
          <w:rFonts w:hint="eastAsia"/>
          <w:lang w:eastAsia="zh-CN"/>
        </w:rPr>
        <w:t>和</w:t>
      </w:r>
      <w:r w:rsidRPr="00A07B79">
        <w:rPr>
          <w:lang w:val="en-US" w:eastAsia="zh-CN"/>
        </w:rPr>
        <w:t xml:space="preserve"> DCS 1800 BTS</w:t>
      </w:r>
      <w:r>
        <w:rPr>
          <w:rFonts w:hint="eastAsia"/>
          <w:lang w:eastAsia="zh-CN"/>
        </w:rPr>
        <w:t>接收机覆盖的地域内在频带</w:t>
      </w:r>
      <w:r w:rsidRPr="00A07B79">
        <w:rPr>
          <w:lang w:val="en-US" w:eastAsia="zh-CN"/>
        </w:rPr>
        <w:t>f</w:t>
      </w:r>
      <w:r w:rsidR="00FE4F75">
        <w:rPr>
          <w:rFonts w:hint="eastAsia"/>
          <w:lang w:val="en-US" w:eastAsia="zh-CN"/>
        </w:rPr>
        <w:t>)</w:t>
      </w:r>
      <w:r>
        <w:rPr>
          <w:rFonts w:hint="eastAsia"/>
          <w:lang w:eastAsia="zh-CN"/>
        </w:rPr>
        <w:t>上工作的</w:t>
      </w:r>
      <w:r w:rsidRPr="00A07B79">
        <w:rPr>
          <w:lang w:val="en-US" w:eastAsia="zh-CN"/>
        </w:rPr>
        <w:br/>
        <w:t>UTRA BS</w:t>
      </w:r>
      <w:r>
        <w:rPr>
          <w:rFonts w:hint="eastAsia"/>
          <w:lang w:eastAsia="zh-CN"/>
        </w:rPr>
        <w:t>的</w:t>
      </w:r>
      <w:r w:rsidRPr="00A07B79">
        <w:rPr>
          <w:lang w:val="en-US"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416"/>
        <w:gridCol w:w="3133"/>
        <w:gridCol w:w="1685"/>
      </w:tblGrid>
      <w:tr w:rsidR="00253061" w:rsidRPr="002B4FF6" w:rsidTr="00FE4F75">
        <w:trPr>
          <w:jc w:val="center"/>
        </w:trPr>
        <w:tc>
          <w:tcPr>
            <w:tcW w:w="240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416"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133"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685"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E4F75">
        <w:trPr>
          <w:jc w:val="center"/>
        </w:trPr>
        <w:tc>
          <w:tcPr>
            <w:tcW w:w="2405" w:type="dxa"/>
          </w:tcPr>
          <w:p w:rsidR="00253061" w:rsidRPr="002B4FF6" w:rsidRDefault="00253061" w:rsidP="00FF6C46">
            <w:pPr>
              <w:pStyle w:val="Tabletext"/>
              <w:jc w:val="center"/>
              <w:rPr>
                <w:lang w:eastAsia="zh-CN"/>
              </w:rPr>
            </w:pPr>
            <w:r w:rsidRPr="002B4FF6">
              <w:rPr>
                <w:lang w:eastAsia="zh-CN"/>
              </w:rPr>
              <w:t>1 710-1 755 MHz</w:t>
            </w:r>
          </w:p>
        </w:tc>
        <w:tc>
          <w:tcPr>
            <w:tcW w:w="2416" w:type="dxa"/>
          </w:tcPr>
          <w:p w:rsidR="00253061" w:rsidRPr="002B4FF6" w:rsidRDefault="00253061" w:rsidP="00FF6C46">
            <w:pPr>
              <w:pStyle w:val="Tabletext"/>
              <w:jc w:val="center"/>
              <w:rPr>
                <w:lang w:eastAsia="zh-CN"/>
              </w:rPr>
            </w:pPr>
            <w:r w:rsidRPr="002B4FF6">
              <w:rPr>
                <w:lang w:eastAsia="zh-CN"/>
              </w:rPr>
              <w:t>–61 dBm</w:t>
            </w:r>
          </w:p>
        </w:tc>
        <w:tc>
          <w:tcPr>
            <w:tcW w:w="3133" w:type="dxa"/>
          </w:tcPr>
          <w:p w:rsidR="00253061" w:rsidRPr="002B4FF6" w:rsidRDefault="00253061" w:rsidP="00FF6C46">
            <w:pPr>
              <w:pStyle w:val="Tabletext"/>
              <w:jc w:val="center"/>
              <w:rPr>
                <w:lang w:eastAsia="zh-CN"/>
              </w:rPr>
            </w:pPr>
            <w:r w:rsidRPr="002B4FF6">
              <w:rPr>
                <w:lang w:eastAsia="zh-CN"/>
              </w:rPr>
              <w:t>100 kHz</w:t>
            </w:r>
          </w:p>
        </w:tc>
        <w:tc>
          <w:tcPr>
            <w:tcW w:w="1685" w:type="dxa"/>
          </w:tcPr>
          <w:p w:rsidR="00253061" w:rsidRPr="002B4FF6" w:rsidRDefault="00253061" w:rsidP="00FF6C46">
            <w:pPr>
              <w:pStyle w:val="Tabletext"/>
              <w:jc w:val="center"/>
              <w:rPr>
                <w:lang w:eastAsia="zh-CN"/>
              </w:rPr>
            </w:pPr>
          </w:p>
        </w:tc>
      </w:tr>
      <w:tr w:rsidR="00253061" w:rsidRPr="002B4FF6" w:rsidTr="00FE4F75">
        <w:trPr>
          <w:jc w:val="center"/>
        </w:trPr>
        <w:tc>
          <w:tcPr>
            <w:tcW w:w="2405" w:type="dxa"/>
          </w:tcPr>
          <w:p w:rsidR="00253061" w:rsidRPr="002B4FF6" w:rsidRDefault="00253061" w:rsidP="00FF6C46">
            <w:pPr>
              <w:pStyle w:val="Tabletext"/>
              <w:jc w:val="center"/>
              <w:rPr>
                <w:lang w:eastAsia="zh-CN"/>
              </w:rPr>
            </w:pPr>
            <w:r w:rsidRPr="002B4FF6">
              <w:rPr>
                <w:lang w:eastAsia="zh-CN"/>
              </w:rPr>
              <w:t>1 805-1 850 MHz</w:t>
            </w:r>
          </w:p>
        </w:tc>
        <w:tc>
          <w:tcPr>
            <w:tcW w:w="2416" w:type="dxa"/>
          </w:tcPr>
          <w:p w:rsidR="00253061" w:rsidRPr="002B4FF6" w:rsidRDefault="00253061" w:rsidP="00FF6C46">
            <w:pPr>
              <w:pStyle w:val="Tabletext"/>
              <w:jc w:val="center"/>
              <w:rPr>
                <w:lang w:eastAsia="zh-CN"/>
              </w:rPr>
            </w:pPr>
            <w:r w:rsidRPr="002B4FF6">
              <w:rPr>
                <w:lang w:eastAsia="zh-CN"/>
              </w:rPr>
              <w:t>–47 dBm</w:t>
            </w:r>
          </w:p>
        </w:tc>
        <w:tc>
          <w:tcPr>
            <w:tcW w:w="3133" w:type="dxa"/>
          </w:tcPr>
          <w:p w:rsidR="00253061" w:rsidRPr="002B4FF6" w:rsidRDefault="00253061" w:rsidP="00FF6C46">
            <w:pPr>
              <w:pStyle w:val="Tabletext"/>
              <w:jc w:val="center"/>
              <w:rPr>
                <w:lang w:eastAsia="zh-CN"/>
              </w:rPr>
            </w:pPr>
            <w:r w:rsidRPr="002B4FF6">
              <w:rPr>
                <w:lang w:eastAsia="zh-CN"/>
              </w:rPr>
              <w:t>100 kHz</w:t>
            </w:r>
          </w:p>
        </w:tc>
        <w:tc>
          <w:tcPr>
            <w:tcW w:w="1685" w:type="dxa"/>
          </w:tcPr>
          <w:p w:rsidR="00253061" w:rsidRPr="002B4FF6" w:rsidRDefault="00253061" w:rsidP="00FF6C46">
            <w:pPr>
              <w:pStyle w:val="Tabletext"/>
              <w:jc w:val="center"/>
              <w:rPr>
                <w:lang w:eastAsia="zh-CN"/>
              </w:rPr>
            </w:pPr>
          </w:p>
        </w:tc>
      </w:tr>
    </w:tbl>
    <w:p w:rsidR="00253061" w:rsidRDefault="00253061" w:rsidP="00253061">
      <w:pPr>
        <w:pStyle w:val="Tablefin"/>
        <w:rPr>
          <w:rFonts w:eastAsia="MS Mincho"/>
          <w:lang w:eastAsia="zh-CN"/>
        </w:rPr>
      </w:pPr>
    </w:p>
    <w:p w:rsidR="00253061" w:rsidRDefault="00253061" w:rsidP="00253061">
      <w:pPr>
        <w:ind w:firstLineChars="200" w:firstLine="480"/>
        <w:rPr>
          <w:lang w:eastAsia="zh-CN"/>
        </w:rPr>
      </w:pPr>
      <w:r>
        <w:rPr>
          <w:rFonts w:hint="eastAsia"/>
          <w:lang w:eastAsia="zh-CN"/>
        </w:rPr>
        <w:t>该要求可适用于</w:t>
      </w:r>
      <w:r>
        <w:rPr>
          <w:lang w:eastAsia="zh-CN"/>
        </w:rPr>
        <w:t>DC</w:t>
      </w:r>
      <w:r>
        <w:t xml:space="preserve">S 1800 BTS </w:t>
      </w:r>
      <w:r>
        <w:rPr>
          <w:rFonts w:hint="eastAsia"/>
          <w:lang w:eastAsia="zh-CN"/>
        </w:rPr>
        <w:t>和</w:t>
      </w:r>
      <w:r>
        <w:t xml:space="preserve"> UTRA BS</w:t>
      </w:r>
      <w:r>
        <w:rPr>
          <w:rFonts w:hint="eastAsia"/>
          <w:lang w:eastAsia="zh-CN"/>
        </w:rPr>
        <w:t>共址情况下对</w:t>
      </w:r>
      <w:r>
        <w:t>DCS 1800 BTS</w:t>
      </w:r>
      <w:r>
        <w:rPr>
          <w:rFonts w:hint="eastAsia"/>
          <w:lang w:eastAsia="zh-CN"/>
        </w:rPr>
        <w:t>接收机的保护。</w:t>
      </w:r>
    </w:p>
    <w:p w:rsidR="00253061" w:rsidRDefault="00253061" w:rsidP="00253061">
      <w:pPr>
        <w:ind w:firstLineChars="200" w:firstLine="480"/>
        <w:rPr>
          <w:lang w:eastAsia="zh-CN"/>
        </w:rPr>
      </w:pPr>
      <w:r>
        <w:rPr>
          <w:rFonts w:hint="eastAsia"/>
          <w:lang w:eastAsia="zh-CN"/>
        </w:rPr>
        <w:t>任何杂散发射功率不得超过表</w:t>
      </w:r>
      <w:r>
        <w:rPr>
          <w:lang w:eastAsia="zh-CN"/>
        </w:rPr>
        <w:t>46D</w:t>
      </w:r>
      <w:r>
        <w:rPr>
          <w:rFonts w:hint="eastAsia"/>
          <w:lang w:eastAsia="zh-CN"/>
        </w:rPr>
        <w:t>给出的最大电平。</w:t>
      </w:r>
    </w:p>
    <w:p w:rsidR="00253061" w:rsidRPr="00A07B79" w:rsidRDefault="00253061" w:rsidP="00253061">
      <w:pPr>
        <w:pStyle w:val="TableNo"/>
        <w:rPr>
          <w:lang w:eastAsia="zh-CN"/>
        </w:rPr>
      </w:pPr>
      <w:r w:rsidRPr="00F17D49">
        <w:rPr>
          <w:rFonts w:hint="eastAsia"/>
          <w:lang w:eastAsia="zh-CN"/>
        </w:rPr>
        <w:t>表</w:t>
      </w:r>
      <w:r>
        <w:rPr>
          <w:lang w:eastAsia="zh-CN"/>
        </w:rPr>
        <w:t>46</w:t>
      </w:r>
      <w:r w:rsidRPr="00A07B79">
        <w:rPr>
          <w:lang w:eastAsia="zh-CN"/>
        </w:rPr>
        <w:t>D</w:t>
      </w:r>
    </w:p>
    <w:p w:rsidR="00253061" w:rsidRPr="003E4C6F" w:rsidRDefault="00253061" w:rsidP="00FE4F75">
      <w:pPr>
        <w:pStyle w:val="Tabletitle"/>
        <w:rPr>
          <w:lang w:eastAsia="zh-CN"/>
        </w:rPr>
      </w:pPr>
      <w:r w:rsidRPr="003E4C6F">
        <w:rPr>
          <w:lang w:eastAsia="zh-CN"/>
        </w:rPr>
        <w:t>a</w:t>
      </w:r>
      <w:r w:rsidR="00FE4F75">
        <w:rPr>
          <w:lang w:eastAsia="zh-CN"/>
        </w:rPr>
        <w:t>)</w:t>
      </w:r>
      <w:r w:rsidRPr="003E4C6F">
        <w:rPr>
          <w:lang w:eastAsia="zh-CN"/>
        </w:rPr>
        <w:t> </w:t>
      </w:r>
      <w:r>
        <w:rPr>
          <w:rFonts w:hint="eastAsia"/>
          <w:lang w:eastAsia="zh-CN"/>
        </w:rPr>
        <w:t>在与</w:t>
      </w:r>
      <w:r w:rsidRPr="003E4C6F">
        <w:rPr>
          <w:lang w:eastAsia="zh-CN"/>
        </w:rPr>
        <w:t>DCS 1800 BTS</w:t>
      </w:r>
      <w:r>
        <w:rPr>
          <w:rFonts w:hint="eastAsia"/>
          <w:lang w:eastAsia="zh-CN"/>
        </w:rPr>
        <w:t>共址情况下工作在频带</w:t>
      </w:r>
      <w:r w:rsidRPr="003E4C6F">
        <w:rPr>
          <w:lang w:eastAsia="zh-CN"/>
        </w:rPr>
        <w:t>a</w:t>
      </w:r>
      <w:r w:rsidR="00FE4F75">
        <w:rPr>
          <w:lang w:eastAsia="zh-CN"/>
        </w:rPr>
        <w:t>)</w:t>
      </w:r>
      <w:r>
        <w:rPr>
          <w:rFonts w:hint="eastAsia"/>
          <w:lang w:eastAsia="zh-CN"/>
        </w:rPr>
        <w:t>、</w:t>
      </w:r>
      <w:r w:rsidRPr="003E4C6F">
        <w:rPr>
          <w:lang w:eastAsia="zh-CN"/>
        </w:rPr>
        <w:t>d</w:t>
      </w:r>
      <w:r w:rsidR="00FE4F75">
        <w:rPr>
          <w:lang w:eastAsia="zh-CN"/>
        </w:rPr>
        <w:t>)</w:t>
      </w:r>
      <w:r>
        <w:rPr>
          <w:rFonts w:hint="eastAsia"/>
          <w:lang w:eastAsia="zh-CN"/>
        </w:rPr>
        <w:t>和</w:t>
      </w:r>
      <w:r w:rsidRPr="003E4C6F">
        <w:rPr>
          <w:lang w:eastAsia="zh-CN"/>
        </w:rPr>
        <w:t>e</w:t>
      </w:r>
      <w:r w:rsidR="00FE4F75">
        <w:rPr>
          <w:lang w:eastAsia="zh-CN"/>
        </w:rPr>
        <w:t>)</w:t>
      </w:r>
      <w:r>
        <w:rPr>
          <w:rFonts w:hint="eastAsia"/>
          <w:lang w:eastAsia="zh-CN"/>
        </w:rPr>
        <w:t>的</w:t>
      </w:r>
      <w:r w:rsidRPr="003E4C6F">
        <w:rPr>
          <w:lang w:eastAsia="zh-CN"/>
        </w:rPr>
        <w:br/>
        <w:t>UTRA BS</w:t>
      </w:r>
      <w:r>
        <w:rPr>
          <w:rFonts w:hint="eastAsia"/>
          <w:lang w:eastAsia="zh-CN"/>
        </w:rPr>
        <w:t>的</w:t>
      </w:r>
      <w:r w:rsidRPr="003E4C6F">
        <w:rPr>
          <w:lang w:eastAsia="zh-CN"/>
        </w:rPr>
        <w:t>BS</w:t>
      </w:r>
      <w:r>
        <w:rPr>
          <w:rFonts w:hint="eastAsia"/>
          <w:lang w:eastAsia="zh-CN"/>
        </w:rPr>
        <w:t>杂散发射限值</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408"/>
        <w:gridCol w:w="3121"/>
        <w:gridCol w:w="1707"/>
      </w:tblGrid>
      <w:tr w:rsidR="00253061" w:rsidRPr="002B4FF6" w:rsidTr="00FE4F75">
        <w:trPr>
          <w:jc w:val="center"/>
        </w:trPr>
        <w:tc>
          <w:tcPr>
            <w:tcW w:w="2403"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408"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12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07"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E4F75">
        <w:trPr>
          <w:jc w:val="center"/>
        </w:trPr>
        <w:tc>
          <w:tcPr>
            <w:tcW w:w="2403" w:type="dxa"/>
          </w:tcPr>
          <w:p w:rsidR="00253061" w:rsidRPr="002B4FF6" w:rsidRDefault="00253061" w:rsidP="00FF6C46">
            <w:pPr>
              <w:pStyle w:val="Tabletext"/>
              <w:jc w:val="center"/>
              <w:rPr>
                <w:lang w:eastAsia="zh-CN"/>
              </w:rPr>
            </w:pPr>
            <w:r w:rsidRPr="002B4FF6">
              <w:rPr>
                <w:lang w:eastAsia="zh-CN"/>
              </w:rPr>
              <w:t>1 710 MHz-1 785 MHz</w:t>
            </w:r>
          </w:p>
        </w:tc>
        <w:tc>
          <w:tcPr>
            <w:tcW w:w="2408" w:type="dxa"/>
          </w:tcPr>
          <w:p w:rsidR="00253061" w:rsidRPr="002B4FF6" w:rsidRDefault="00253061" w:rsidP="00FF6C46">
            <w:pPr>
              <w:pStyle w:val="Tabletext"/>
              <w:jc w:val="center"/>
              <w:rPr>
                <w:lang w:eastAsia="zh-CN"/>
              </w:rPr>
            </w:pPr>
            <w:r w:rsidRPr="002B4FF6">
              <w:rPr>
                <w:lang w:eastAsia="zh-CN"/>
              </w:rPr>
              <w:t>–98 dBm</w:t>
            </w:r>
          </w:p>
        </w:tc>
        <w:tc>
          <w:tcPr>
            <w:tcW w:w="3121" w:type="dxa"/>
          </w:tcPr>
          <w:p w:rsidR="00253061" w:rsidRPr="002B4FF6" w:rsidRDefault="00253061" w:rsidP="00FF6C46">
            <w:pPr>
              <w:pStyle w:val="Tabletext"/>
              <w:jc w:val="center"/>
              <w:rPr>
                <w:lang w:eastAsia="zh-CN"/>
              </w:rPr>
            </w:pPr>
            <w:r w:rsidRPr="002B4FF6">
              <w:rPr>
                <w:lang w:eastAsia="zh-CN"/>
              </w:rPr>
              <w:t>100 kHz</w:t>
            </w:r>
          </w:p>
        </w:tc>
        <w:tc>
          <w:tcPr>
            <w:tcW w:w="1707" w:type="dxa"/>
          </w:tcPr>
          <w:p w:rsidR="00253061" w:rsidRPr="002B4FF6" w:rsidRDefault="00253061" w:rsidP="00FF6C46">
            <w:pPr>
              <w:pStyle w:val="Tabletext"/>
              <w:jc w:val="center"/>
              <w:rPr>
                <w:lang w:eastAsia="zh-CN"/>
              </w:rPr>
            </w:pPr>
          </w:p>
        </w:tc>
      </w:tr>
    </w:tbl>
    <w:p w:rsidR="00253061" w:rsidRDefault="00253061" w:rsidP="00253061">
      <w:pPr>
        <w:pStyle w:val="Tablefin"/>
        <w:rPr>
          <w:rFonts w:eastAsia="MS Mincho"/>
          <w:lang w:eastAsia="zh-CN"/>
        </w:rPr>
      </w:pPr>
    </w:p>
    <w:p w:rsidR="00253061" w:rsidRDefault="00253061" w:rsidP="00FE4F75">
      <w:pPr>
        <w:pStyle w:val="Tabletitle"/>
        <w:rPr>
          <w:lang w:eastAsia="zh-CN"/>
        </w:rPr>
      </w:pPr>
      <w:r>
        <w:rPr>
          <w:lang w:eastAsia="zh-CN"/>
        </w:rPr>
        <w:t>b</w:t>
      </w:r>
      <w:r w:rsidR="00FE4F75">
        <w:rPr>
          <w:lang w:eastAsia="zh-CN"/>
        </w:rPr>
        <w:t>) </w:t>
      </w:r>
      <w:r>
        <w:rPr>
          <w:rFonts w:hint="eastAsia"/>
          <w:lang w:eastAsia="zh-CN"/>
        </w:rPr>
        <w:t>在与</w:t>
      </w:r>
      <w:r>
        <w:rPr>
          <w:lang w:eastAsia="zh-CN"/>
        </w:rPr>
        <w:t>DCS1800 BTS</w:t>
      </w:r>
      <w:r>
        <w:rPr>
          <w:rFonts w:hint="eastAsia"/>
          <w:lang w:eastAsia="zh-CN"/>
        </w:rPr>
        <w:t>共址情况下频带</w:t>
      </w:r>
      <w:r>
        <w:rPr>
          <w:lang w:eastAsia="zh-CN"/>
        </w:rPr>
        <w:t>f</w:t>
      </w:r>
      <w:r w:rsidR="00FE4F75">
        <w:rPr>
          <w:rFonts w:hint="eastAsia"/>
          <w:lang w:eastAsia="zh-CN"/>
        </w:rPr>
        <w:t>)</w:t>
      </w:r>
      <w:r>
        <w:rPr>
          <w:rFonts w:hint="eastAsia"/>
          <w:lang w:eastAsia="zh-CN"/>
        </w:rPr>
        <w:t>内</w:t>
      </w:r>
      <w:r>
        <w:rPr>
          <w:lang w:eastAsia="zh-CN"/>
        </w:rPr>
        <w:t>BS</w:t>
      </w:r>
      <w:r>
        <w:rPr>
          <w:rFonts w:hint="eastAsia"/>
          <w:lang w:eastAsia="zh-CN"/>
        </w:rPr>
        <w:t>的</w:t>
      </w:r>
      <w:r>
        <w:rPr>
          <w:lang w:eastAsia="zh-CN"/>
        </w:rPr>
        <w:t>BS</w:t>
      </w:r>
      <w:r>
        <w:rPr>
          <w:rFonts w:hint="eastAsia"/>
          <w:lang w:eastAsia="zh-CN"/>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84"/>
        <w:gridCol w:w="2424"/>
        <w:gridCol w:w="3107"/>
        <w:gridCol w:w="1724"/>
      </w:tblGrid>
      <w:tr w:rsidR="00253061" w:rsidRPr="002B4FF6" w:rsidTr="00FE4F75">
        <w:trPr>
          <w:jc w:val="center"/>
        </w:trPr>
        <w:tc>
          <w:tcPr>
            <w:tcW w:w="2384"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424"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3107"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724"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E4F75">
        <w:trPr>
          <w:jc w:val="center"/>
        </w:trPr>
        <w:tc>
          <w:tcPr>
            <w:tcW w:w="2384" w:type="dxa"/>
          </w:tcPr>
          <w:p w:rsidR="00253061" w:rsidRPr="002B4FF6" w:rsidRDefault="00253061" w:rsidP="00FF6C46">
            <w:pPr>
              <w:pStyle w:val="Tabletext"/>
              <w:jc w:val="center"/>
            </w:pPr>
            <w:r w:rsidRPr="002B4FF6">
              <w:rPr>
                <w:lang w:eastAsia="zh-CN"/>
              </w:rPr>
              <w:t>1 710 MHz-1 75</w:t>
            </w:r>
            <w:r w:rsidRPr="002B4FF6">
              <w:t>5 MHz</w:t>
            </w:r>
          </w:p>
        </w:tc>
        <w:tc>
          <w:tcPr>
            <w:tcW w:w="2424" w:type="dxa"/>
          </w:tcPr>
          <w:p w:rsidR="00253061" w:rsidRPr="002B4FF6" w:rsidRDefault="00253061" w:rsidP="00FF6C46">
            <w:pPr>
              <w:pStyle w:val="Tabletext"/>
              <w:jc w:val="center"/>
            </w:pPr>
            <w:r w:rsidRPr="002B4FF6">
              <w:t>–98 dBm</w:t>
            </w:r>
          </w:p>
        </w:tc>
        <w:tc>
          <w:tcPr>
            <w:tcW w:w="3107" w:type="dxa"/>
          </w:tcPr>
          <w:p w:rsidR="00253061" w:rsidRPr="002B4FF6" w:rsidRDefault="00253061" w:rsidP="00FF6C46">
            <w:pPr>
              <w:pStyle w:val="Tabletext"/>
              <w:jc w:val="center"/>
            </w:pPr>
            <w:r w:rsidRPr="002B4FF6">
              <w:t>100 kHz</w:t>
            </w:r>
          </w:p>
        </w:tc>
        <w:tc>
          <w:tcPr>
            <w:tcW w:w="1724" w:type="dxa"/>
          </w:tcPr>
          <w:p w:rsidR="00253061" w:rsidRPr="002B4FF6" w:rsidRDefault="00253061" w:rsidP="00FF6C46">
            <w:pPr>
              <w:pStyle w:val="Tabletext"/>
              <w:jc w:val="center"/>
            </w:pPr>
          </w:p>
        </w:tc>
      </w:tr>
    </w:tbl>
    <w:p w:rsidR="00253061" w:rsidRDefault="00253061" w:rsidP="00253061">
      <w:pPr>
        <w:pStyle w:val="Tablefin"/>
        <w:rPr>
          <w:rFonts w:eastAsia="MS Mincho"/>
        </w:rPr>
      </w:pPr>
      <w:bookmarkStart w:id="150" w:name="_Toc269477905"/>
      <w:bookmarkStart w:id="151" w:name="_Toc269478306"/>
    </w:p>
    <w:bookmarkEnd w:id="149"/>
    <w:bookmarkEnd w:id="150"/>
    <w:bookmarkEnd w:id="151"/>
    <w:p w:rsidR="00253061" w:rsidRPr="004539CB" w:rsidRDefault="00253061" w:rsidP="00253061">
      <w:pPr>
        <w:pStyle w:val="Heading2"/>
        <w:rPr>
          <w:bCs/>
          <w:lang w:val="en-GB"/>
        </w:rPr>
      </w:pPr>
      <w:r w:rsidRPr="004539CB">
        <w:rPr>
          <w:bCs/>
          <w:lang w:val="en-GB"/>
        </w:rPr>
        <w:t>4.3</w:t>
      </w:r>
      <w:r w:rsidRPr="004539CB">
        <w:rPr>
          <w:bCs/>
          <w:lang w:val="en-GB"/>
        </w:rPr>
        <w:tab/>
      </w:r>
      <w:r w:rsidRPr="004539CB">
        <w:rPr>
          <w:rFonts w:hint="eastAsia"/>
          <w:bCs/>
          <w:lang w:val="en-GB"/>
        </w:rPr>
        <w:t>与</w:t>
      </w:r>
      <w:r w:rsidRPr="004539CB">
        <w:rPr>
          <w:bCs/>
          <w:lang w:val="en-GB"/>
        </w:rPr>
        <w:t>UTRA-FDD</w:t>
      </w:r>
      <w:r w:rsidRPr="004539CB">
        <w:rPr>
          <w:rFonts w:hint="eastAsia"/>
          <w:bCs/>
          <w:lang w:val="en-GB"/>
        </w:rPr>
        <w:t>的共存</w:t>
      </w:r>
    </w:p>
    <w:p w:rsidR="00253061" w:rsidRPr="00982F6F" w:rsidRDefault="00253061" w:rsidP="00253061">
      <w:pPr>
        <w:pStyle w:val="Heading3"/>
        <w:rPr>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982F6F">
          <w:rPr>
            <w:szCs w:val="24"/>
          </w:rPr>
          <w:t>4.3.1</w:t>
        </w:r>
        <w:r w:rsidRPr="00982F6F">
          <w:rPr>
            <w:szCs w:val="24"/>
          </w:rPr>
          <w:tab/>
        </w:r>
      </w:smartTag>
      <w:r w:rsidRPr="00982F6F">
        <w:rPr>
          <w:rFonts w:hint="eastAsia"/>
          <w:szCs w:val="24"/>
          <w:lang w:eastAsia="zh-CN"/>
        </w:rPr>
        <w:t>在相同地域内工作</w:t>
      </w:r>
    </w:p>
    <w:p w:rsidR="00253061" w:rsidRDefault="00253061" w:rsidP="00103D03">
      <w:pPr>
        <w:ind w:firstLineChars="200" w:firstLine="480"/>
        <w:rPr>
          <w:lang w:eastAsia="zh-CN"/>
        </w:rPr>
      </w:pPr>
      <w:r>
        <w:rPr>
          <w:rFonts w:cs="??" w:hint="eastAsia"/>
          <w:lang w:eastAsia="zh-CN"/>
        </w:rPr>
        <w:t>此</w:t>
      </w:r>
      <w:r>
        <w:rPr>
          <w:rFonts w:ascii="SimSun" w:hAnsi="SimSun" w:cs="SimSun" w:hint="eastAsia"/>
          <w:lang w:eastAsia="zh-CN"/>
        </w:rPr>
        <w:t>项</w:t>
      </w:r>
      <w:r>
        <w:rPr>
          <w:rFonts w:cs="??" w:hint="eastAsia"/>
          <w:lang w:eastAsia="zh-CN"/>
        </w:rPr>
        <w:t>要求可能适用于同</w:t>
      </w:r>
      <w:r>
        <w:rPr>
          <w:rFonts w:ascii="SimSun" w:hAnsi="SimSun" w:cs="SimSun" w:hint="eastAsia"/>
          <w:lang w:eastAsia="zh-CN"/>
        </w:rPr>
        <w:t>时</w:t>
      </w:r>
      <w:r>
        <w:rPr>
          <w:rFonts w:cs="??" w:hint="eastAsia"/>
          <w:lang w:eastAsia="zh-CN"/>
        </w:rPr>
        <w:t>部署了在表</w:t>
      </w:r>
      <w:r>
        <w:rPr>
          <w:lang w:eastAsia="zh-CN"/>
        </w:rPr>
        <w:t>46E</w:t>
      </w:r>
      <w:r>
        <w:rPr>
          <w:rFonts w:ascii="SimSun" w:hAnsi="SimSun" w:cs="SimSun" w:hint="eastAsia"/>
          <w:lang w:eastAsia="zh-CN"/>
        </w:rPr>
        <w:t>规</w:t>
      </w:r>
      <w:r>
        <w:rPr>
          <w:rFonts w:cs="??" w:hint="eastAsia"/>
          <w:lang w:eastAsia="zh-CN"/>
        </w:rPr>
        <w:t>定的</w:t>
      </w:r>
      <w:r>
        <w:rPr>
          <w:rFonts w:ascii="SimSun" w:hAnsi="SimSun" w:cs="SimSun" w:hint="eastAsia"/>
          <w:lang w:eastAsia="zh-CN"/>
        </w:rPr>
        <w:t>频带</w:t>
      </w:r>
      <w:r>
        <w:rPr>
          <w:rFonts w:cs="??" w:hint="eastAsia"/>
          <w:lang w:eastAsia="zh-CN"/>
        </w:rPr>
        <w:t>工作的</w:t>
      </w:r>
      <w:r w:rsidR="00103D03">
        <w:rPr>
          <w:lang w:eastAsia="zh-CN"/>
        </w:rPr>
        <w:t>UTRA-TDD</w:t>
      </w:r>
      <w:r>
        <w:rPr>
          <w:rFonts w:cs="??" w:hint="eastAsia"/>
          <w:lang w:eastAsia="zh-CN"/>
        </w:rPr>
        <w:t>和</w:t>
      </w:r>
      <w:r>
        <w:rPr>
          <w:lang w:eastAsia="zh-CN"/>
        </w:rPr>
        <w:t>UTRA-FDD</w:t>
      </w:r>
      <w:r>
        <w:rPr>
          <w:rFonts w:cs="??" w:hint="eastAsia"/>
          <w:lang w:eastAsia="zh-CN"/>
        </w:rPr>
        <w:t>的地域。</w:t>
      </w:r>
    </w:p>
    <w:p w:rsidR="00253061" w:rsidRDefault="00253061" w:rsidP="00253061">
      <w:pPr>
        <w:ind w:firstLineChars="200" w:firstLine="480"/>
        <w:rPr>
          <w:rFonts w:cs="??"/>
          <w:lang w:eastAsia="zh-CN"/>
        </w:rPr>
      </w:pPr>
      <w:r>
        <w:rPr>
          <w:rFonts w:ascii="SimSun" w:hAnsi="SimSun" w:cs="SimSun" w:hint="eastAsia"/>
          <w:lang w:eastAsia="zh-CN"/>
        </w:rPr>
        <w:t>对</w:t>
      </w:r>
      <w:r>
        <w:rPr>
          <w:rFonts w:cs="??" w:hint="eastAsia"/>
          <w:lang w:eastAsia="zh-CN"/>
        </w:rPr>
        <w:t>于使用</w:t>
      </w:r>
      <w:r>
        <w:rPr>
          <w:lang w:eastAsia="zh-CN"/>
        </w:rPr>
        <w:t xml:space="preserve">2 010-2 025 MHz </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TDD</w:t>
      </w:r>
      <w:r>
        <w:rPr>
          <w:rFonts w:cs="??" w:hint="eastAsia"/>
          <w:lang w:eastAsia="zh-CN"/>
        </w:rPr>
        <w:t>基站而言，</w:t>
      </w:r>
      <w:r>
        <w:rPr>
          <w:rFonts w:ascii="SimSun" w:hAnsi="SimSun" w:cs="SimSun" w:hint="eastAsia"/>
          <w:lang w:eastAsia="zh-CN"/>
        </w:rPr>
        <w:t>这</w:t>
      </w:r>
      <w:r>
        <w:rPr>
          <w:rFonts w:cs="??" w:hint="eastAsia"/>
          <w:lang w:eastAsia="zh-CN"/>
        </w:rPr>
        <w:t>些要求适用于表</w:t>
      </w:r>
      <w:r>
        <w:rPr>
          <w:lang w:eastAsia="zh-CN"/>
        </w:rPr>
        <w:t>46E</w:t>
      </w:r>
      <w:r>
        <w:rPr>
          <w:rFonts w:ascii="SimSun" w:hAnsi="SimSun" w:cs="SimSun" w:hint="eastAsia"/>
          <w:lang w:eastAsia="zh-CN"/>
        </w:rPr>
        <w:t>规</w:t>
      </w:r>
      <w:r>
        <w:rPr>
          <w:rFonts w:cs="??" w:hint="eastAsia"/>
          <w:lang w:eastAsia="zh-CN"/>
        </w:rPr>
        <w:t>定</w:t>
      </w:r>
      <w:r>
        <w:rPr>
          <w:rFonts w:ascii="SimSun" w:hAnsi="SimSun" w:cs="SimSun" w:hint="eastAsia"/>
          <w:lang w:eastAsia="zh-CN"/>
        </w:rPr>
        <w:t>频带</w:t>
      </w:r>
      <w:r>
        <w:rPr>
          <w:rFonts w:cs="??" w:hint="eastAsia"/>
          <w:lang w:eastAsia="zh-CN"/>
        </w:rPr>
        <w:t>内的所有</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3.84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12.5 MHz</w:t>
      </w:r>
      <w:r>
        <w:rPr>
          <w:rFonts w:cs="??" w:hint="eastAsia"/>
          <w:lang w:eastAsia="zh-CN"/>
        </w:rPr>
        <w:t>以上的指定频率范围内的频率。对于使用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1.28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4 MHz</w:t>
      </w:r>
      <w:r>
        <w:rPr>
          <w:rFonts w:cs="??" w:hint="eastAsia"/>
          <w:lang w:eastAsia="zh-CN"/>
        </w:rPr>
        <w:t>以上的指定频率范围内的频率。对于使用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7.68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25 MHz</w:t>
      </w:r>
      <w:r>
        <w:rPr>
          <w:rFonts w:cs="??" w:hint="eastAsia"/>
          <w:lang w:eastAsia="zh-CN"/>
        </w:rPr>
        <w:t>以上的指定频率范围内的频率。</w:t>
      </w:r>
    </w:p>
    <w:p w:rsidR="00253061" w:rsidRDefault="00253061" w:rsidP="00253061">
      <w:pPr>
        <w:ind w:firstLineChars="200" w:firstLine="48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lang w:eastAsia="zh-CN"/>
        </w:rPr>
        <w:t>46E</w:t>
      </w:r>
      <w:r>
        <w:rPr>
          <w:rFonts w:cs="??" w:hint="eastAsia"/>
          <w:lang w:eastAsia="zh-CN"/>
        </w:rPr>
        <w:t>列出的数</w:t>
      </w:r>
      <w:r>
        <w:rPr>
          <w:rFonts w:ascii="SimSun" w:hAnsi="SimSun" w:cs="SimSun" w:hint="eastAsia"/>
          <w:lang w:eastAsia="zh-CN"/>
        </w:rPr>
        <w:t>值</w:t>
      </w:r>
      <w:r>
        <w:rPr>
          <w:rFonts w:cs="??" w:hint="eastAsia"/>
          <w:lang w:eastAsia="zh-CN"/>
        </w:rPr>
        <w:t>。</w:t>
      </w:r>
    </w:p>
    <w:p w:rsidR="00253061" w:rsidRPr="00982F6F" w:rsidRDefault="00253061" w:rsidP="00253061">
      <w:pPr>
        <w:pStyle w:val="TableNo"/>
        <w:rPr>
          <w:lang w:val="en-US"/>
        </w:rPr>
      </w:pPr>
      <w:r w:rsidRPr="00982F6F">
        <w:rPr>
          <w:rFonts w:cs="??" w:hint="eastAsia"/>
          <w:lang w:val="en-US"/>
        </w:rPr>
        <w:lastRenderedPageBreak/>
        <w:t>表</w:t>
      </w:r>
      <w:r>
        <w:rPr>
          <w:lang w:val="en-US" w:eastAsia="zh-CN"/>
        </w:rPr>
        <w:t>46</w:t>
      </w:r>
      <w:r w:rsidRPr="00982F6F">
        <w:rPr>
          <w:lang w:val="en-US" w:eastAsia="zh-CN"/>
        </w:rPr>
        <w:t>E</w:t>
      </w:r>
    </w:p>
    <w:p w:rsidR="00253061" w:rsidRDefault="00253061" w:rsidP="00253061">
      <w:pPr>
        <w:pStyle w:val="Tabletitle"/>
      </w:pPr>
      <w:r>
        <w:rPr>
          <w:rFonts w:hint="eastAsia"/>
          <w:lang w:eastAsia="zh-CN"/>
        </w:rPr>
        <w:t>在</w:t>
      </w:r>
      <w:r>
        <w:t>UTRA-FDD</w:t>
      </w:r>
      <w:r>
        <w:rPr>
          <w:rFonts w:cs="??" w:hint="eastAsia"/>
          <w:lang w:val="en-US"/>
        </w:rPr>
        <w:t>覆盖地域</w:t>
      </w:r>
      <w:r>
        <w:rPr>
          <w:rFonts w:cs="??" w:hint="eastAsia"/>
          <w:lang w:val="en-US" w:eastAsia="zh-CN"/>
        </w:rPr>
        <w:t>内</w:t>
      </w:r>
      <w:r>
        <w:rPr>
          <w:rFonts w:cs="??" w:hint="eastAsia"/>
          <w:lang w:val="en-US"/>
        </w:rPr>
        <w:t>的</w:t>
      </w:r>
      <w:r w:rsidRPr="00365DC2">
        <w:t>UTRA</w:t>
      </w:r>
      <w:r>
        <w:t xml:space="preserve"> BS</w:t>
      </w:r>
      <w:r>
        <w:rPr>
          <w:rFonts w:cs="??" w:hint="eastAsia"/>
          <w:lang w:val="en-US"/>
        </w:rPr>
        <w:t>的</w:t>
      </w:r>
      <w:r>
        <w:t xml:space="preserve"> BS </w:t>
      </w:r>
      <w:r>
        <w:rPr>
          <w:rFonts w:ascii="SimSun" w:hAnsi="SimSun" w:cs="SimSun" w:hint="eastAsia"/>
          <w:lang w:val="en-US"/>
        </w:rPr>
        <w:t>杂</w:t>
      </w:r>
      <w:r>
        <w:rPr>
          <w:rFonts w:cs="??" w:hint="eastAsia"/>
          <w:lang w:val="en-US"/>
        </w:rPr>
        <w:t>散</w:t>
      </w:r>
      <w:r>
        <w:rPr>
          <w:rFonts w:ascii="SimSun" w:hAnsi="SimSun" w:cs="SimSun" w:hint="eastAsia"/>
          <w:lang w:val="en-US"/>
        </w:rPr>
        <w:t>发</w:t>
      </w:r>
      <w:r>
        <w:rPr>
          <w:rFonts w:cs="??" w:hint="eastAsia"/>
          <w:lang w:val="en-US"/>
        </w:rPr>
        <w:t>射限</w:t>
      </w:r>
      <w:r>
        <w:rPr>
          <w:rFonts w:ascii="SimSun" w:hAnsi="SimSun" w:cs="SimSun" w:hint="eastAsia"/>
          <w:lang w:val="en-US"/>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2"/>
        <w:gridCol w:w="2701"/>
        <w:gridCol w:w="1468"/>
        <w:gridCol w:w="1579"/>
        <w:gridCol w:w="2299"/>
        <w:gridCol w:w="6"/>
      </w:tblGrid>
      <w:tr w:rsidR="00253061" w:rsidRPr="002B4FF6" w:rsidTr="00FF6C46">
        <w:trPr>
          <w:cantSplit/>
          <w:jc w:val="center"/>
        </w:trPr>
        <w:tc>
          <w:tcPr>
            <w:tcW w:w="1592" w:type="dxa"/>
            <w:vAlign w:val="center"/>
          </w:tcPr>
          <w:p w:rsidR="00253061" w:rsidRPr="002B4FF6" w:rsidRDefault="00253061" w:rsidP="00FF6C46">
            <w:pPr>
              <w:pStyle w:val="Tablehead"/>
              <w:rPr>
                <w:sz w:val="20"/>
                <w:lang w:val="en-US"/>
              </w:rPr>
            </w:pPr>
            <w:r w:rsidRPr="002B4FF6">
              <w:rPr>
                <w:sz w:val="20"/>
                <w:lang w:val="en-US"/>
              </w:rPr>
              <w:t>BS</w:t>
            </w:r>
            <w:r w:rsidRPr="002B4FF6">
              <w:rPr>
                <w:rFonts w:ascii="SimSun" w:hAnsi="SimSun" w:cs="SimSun" w:hint="eastAsia"/>
                <w:sz w:val="20"/>
                <w:lang w:val="en-US" w:eastAsia="zh-CN"/>
              </w:rPr>
              <w:t>类别</w:t>
            </w:r>
          </w:p>
        </w:tc>
        <w:tc>
          <w:tcPr>
            <w:tcW w:w="270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468"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579"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2305" w:type="dxa"/>
            <w:gridSpan w:val="2"/>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gridAfter w:val="1"/>
          <w:wAfter w:w="6" w:type="dxa"/>
          <w:cantSplit/>
          <w:jc w:val="center"/>
        </w:trPr>
        <w:tc>
          <w:tcPr>
            <w:tcW w:w="1592" w:type="dxa"/>
          </w:tcPr>
          <w:p w:rsidR="00253061" w:rsidRPr="002B4FF6" w:rsidRDefault="00253061" w:rsidP="00FF6C46">
            <w:pPr>
              <w:pStyle w:val="Tabletext"/>
              <w:spacing w:before="20" w:after="20"/>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1 920-1 980 MHz</w:t>
            </w:r>
          </w:p>
        </w:tc>
        <w:tc>
          <w:tcPr>
            <w:tcW w:w="1468" w:type="dxa"/>
            <w:vAlign w:val="center"/>
          </w:tcPr>
          <w:p w:rsidR="00253061" w:rsidRPr="002B4FF6" w:rsidRDefault="00253061" w:rsidP="00FF6C46">
            <w:pPr>
              <w:pStyle w:val="Tabletext"/>
              <w:spacing w:before="20" w:after="20"/>
              <w:jc w:val="center"/>
            </w:pPr>
            <w:r w:rsidRPr="002B4FF6">
              <w:t>−43 dBm</w:t>
            </w:r>
            <w:r w:rsidRPr="002B4FF6">
              <w:rPr>
                <w:vertAlign w:val="superscript"/>
              </w:rPr>
              <w:t>(1)</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Pr>
          <w:p w:rsidR="00253061" w:rsidRPr="002B4FF6" w:rsidRDefault="00253061" w:rsidP="00FF6C46">
            <w:pPr>
              <w:pStyle w:val="Tabletext"/>
              <w:spacing w:before="20" w:after="20"/>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2 110-2 170 MHz</w:t>
            </w:r>
          </w:p>
        </w:tc>
        <w:tc>
          <w:tcPr>
            <w:tcW w:w="1468" w:type="dxa"/>
            <w:vAlign w:val="center"/>
          </w:tcPr>
          <w:p w:rsidR="00253061" w:rsidRPr="002B4FF6" w:rsidRDefault="00253061" w:rsidP="00FF6C46">
            <w:pPr>
              <w:pStyle w:val="Tabletext"/>
              <w:spacing w:before="20" w:after="20"/>
              <w:jc w:val="center"/>
            </w:pPr>
            <w:r w:rsidRPr="002B4FF6">
              <w:t>−52 dBm</w:t>
            </w:r>
          </w:p>
        </w:tc>
        <w:tc>
          <w:tcPr>
            <w:tcW w:w="1579" w:type="dxa"/>
            <w:vAlign w:val="center"/>
          </w:tcPr>
          <w:p w:rsidR="00253061" w:rsidRPr="002B4FF6" w:rsidRDefault="00253061" w:rsidP="00FF6C46">
            <w:pPr>
              <w:pStyle w:val="Tabletext"/>
              <w:spacing w:before="20" w:after="20"/>
              <w:jc w:val="center"/>
            </w:pPr>
            <w:r w:rsidRPr="002B4FF6">
              <w:t>1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Pr>
          <w:p w:rsidR="00253061" w:rsidRPr="002B4FF6" w:rsidRDefault="00253061" w:rsidP="00FF6C46">
            <w:pPr>
              <w:pStyle w:val="Tabletext"/>
              <w:spacing w:before="20" w:after="20"/>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2 500-2 570 MHz</w:t>
            </w:r>
          </w:p>
        </w:tc>
        <w:tc>
          <w:tcPr>
            <w:tcW w:w="1468" w:type="dxa"/>
            <w:vAlign w:val="center"/>
          </w:tcPr>
          <w:p w:rsidR="00253061" w:rsidRPr="002B4FF6" w:rsidRDefault="00253061" w:rsidP="00FF6C46">
            <w:pPr>
              <w:pStyle w:val="Tabletext"/>
              <w:spacing w:before="20" w:after="20"/>
              <w:jc w:val="center"/>
            </w:pPr>
            <w:r w:rsidRPr="002B4FF6">
              <w:t>−43 dBm</w:t>
            </w:r>
            <w:r w:rsidRPr="002B4FF6">
              <w:rPr>
                <w:vertAlign w:val="superscript"/>
              </w:rPr>
              <w:t>(2)</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Pr>
          <w:p w:rsidR="00253061" w:rsidRPr="002B4FF6" w:rsidRDefault="00253061" w:rsidP="00FF6C46">
            <w:pPr>
              <w:pStyle w:val="Tabletext"/>
              <w:spacing w:before="20" w:after="20"/>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2 620-2 690 MHz</w:t>
            </w:r>
          </w:p>
        </w:tc>
        <w:tc>
          <w:tcPr>
            <w:tcW w:w="1468" w:type="dxa"/>
            <w:vAlign w:val="center"/>
          </w:tcPr>
          <w:p w:rsidR="00253061" w:rsidRPr="002B4FF6" w:rsidRDefault="00253061" w:rsidP="00FF6C46">
            <w:pPr>
              <w:pStyle w:val="Tabletext"/>
              <w:spacing w:before="20" w:after="20"/>
              <w:jc w:val="center"/>
            </w:pPr>
            <w:r w:rsidRPr="002B4FF6">
              <w:t>−52 dBm</w:t>
            </w:r>
          </w:p>
        </w:tc>
        <w:tc>
          <w:tcPr>
            <w:tcW w:w="1579" w:type="dxa"/>
            <w:vAlign w:val="center"/>
          </w:tcPr>
          <w:p w:rsidR="00253061" w:rsidRPr="002B4FF6" w:rsidRDefault="00253061" w:rsidP="00FF6C46">
            <w:pPr>
              <w:pStyle w:val="Tabletext"/>
              <w:spacing w:before="20" w:after="20"/>
              <w:jc w:val="center"/>
            </w:pPr>
            <w:r w:rsidRPr="002B4FF6">
              <w:t>1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Pr>
          <w:p w:rsidR="00253061" w:rsidRPr="002B4FF6" w:rsidRDefault="00253061" w:rsidP="00FF6C46">
            <w:pPr>
              <w:pStyle w:val="Tablelegend"/>
              <w:spacing w:before="20" w:after="20"/>
              <w:ind w:leftChars="6" w:left="282" w:hangingChars="134" w:hanging="268"/>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815-850 MHz</w:t>
            </w:r>
          </w:p>
        </w:tc>
        <w:tc>
          <w:tcPr>
            <w:tcW w:w="1468" w:type="dxa"/>
            <w:vAlign w:val="center"/>
          </w:tcPr>
          <w:p w:rsidR="00253061" w:rsidRPr="002B4FF6" w:rsidRDefault="00253061" w:rsidP="00FF6C46">
            <w:pPr>
              <w:pStyle w:val="Tabletext"/>
              <w:spacing w:before="20" w:after="20"/>
              <w:jc w:val="center"/>
            </w:pPr>
            <w:r w:rsidRPr="002B4FF6">
              <w:t>−43 dBm</w:t>
            </w:r>
            <w:r w:rsidRPr="002B4FF6">
              <w:rPr>
                <w:vertAlign w:val="superscript"/>
              </w:rPr>
              <w:t>(3)</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r w:rsidRPr="002B4FF6">
              <w:rPr>
                <w:rFonts w:cs="??" w:hint="eastAsia"/>
                <w:lang w:eastAsia="zh-CN"/>
              </w:rPr>
              <w:t>适用于日本</w:t>
            </w:r>
          </w:p>
        </w:tc>
      </w:tr>
      <w:tr w:rsidR="00253061" w:rsidRPr="002B4FF6" w:rsidTr="00FF6C46">
        <w:trPr>
          <w:gridAfter w:val="1"/>
          <w:wAfter w:w="6" w:type="dxa"/>
          <w:cantSplit/>
          <w:jc w:val="center"/>
        </w:trPr>
        <w:tc>
          <w:tcPr>
            <w:tcW w:w="1592" w:type="dxa"/>
          </w:tcPr>
          <w:p w:rsidR="00253061" w:rsidRPr="002B4FF6" w:rsidRDefault="00253061" w:rsidP="00FF6C46">
            <w:pPr>
              <w:pStyle w:val="Tablelegend"/>
              <w:spacing w:before="20" w:after="20"/>
              <w:ind w:leftChars="12" w:left="313" w:hanging="284"/>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860-895 MHz</w:t>
            </w:r>
          </w:p>
        </w:tc>
        <w:tc>
          <w:tcPr>
            <w:tcW w:w="1468" w:type="dxa"/>
            <w:vAlign w:val="center"/>
          </w:tcPr>
          <w:p w:rsidR="00253061" w:rsidRPr="002B4FF6" w:rsidRDefault="00253061" w:rsidP="00FF6C46">
            <w:pPr>
              <w:pStyle w:val="Tabletext"/>
              <w:spacing w:before="20" w:after="20"/>
              <w:jc w:val="center"/>
            </w:pPr>
            <w:r w:rsidRPr="002B4FF6">
              <w:t>−52 dBm</w:t>
            </w:r>
            <w:r w:rsidRPr="002B4FF6">
              <w:rPr>
                <w:vertAlign w:val="superscript"/>
              </w:rPr>
              <w:t>(3)</w:t>
            </w:r>
          </w:p>
        </w:tc>
        <w:tc>
          <w:tcPr>
            <w:tcW w:w="1579" w:type="dxa"/>
            <w:vAlign w:val="center"/>
          </w:tcPr>
          <w:p w:rsidR="00253061" w:rsidRPr="002B4FF6" w:rsidRDefault="00253061" w:rsidP="00FF6C46">
            <w:pPr>
              <w:pStyle w:val="Tabletext"/>
              <w:spacing w:before="20" w:after="20"/>
              <w:jc w:val="center"/>
            </w:pPr>
            <w:r w:rsidRPr="002B4FF6">
              <w:t>1 MHz</w:t>
            </w:r>
          </w:p>
        </w:tc>
        <w:tc>
          <w:tcPr>
            <w:tcW w:w="2299" w:type="dxa"/>
          </w:tcPr>
          <w:p w:rsidR="00253061" w:rsidRPr="002B4FF6" w:rsidRDefault="00253061" w:rsidP="00FF6C46">
            <w:pPr>
              <w:pStyle w:val="Tabletext"/>
              <w:spacing w:before="20" w:after="20"/>
            </w:pPr>
            <w:r w:rsidRPr="002B4FF6">
              <w:rPr>
                <w:rFonts w:cs="??" w:hint="eastAsia"/>
                <w:lang w:eastAsia="zh-CN"/>
              </w:rPr>
              <w:t>适用于日本</w:t>
            </w:r>
          </w:p>
        </w:tc>
      </w:tr>
      <w:tr w:rsidR="00253061" w:rsidRPr="002B4FF6" w:rsidTr="00FF6C46">
        <w:trPr>
          <w:gridAfter w:val="1"/>
          <w:wAfter w:w="6" w:type="dxa"/>
          <w:cantSplit/>
          <w:jc w:val="center"/>
        </w:trPr>
        <w:tc>
          <w:tcPr>
            <w:tcW w:w="1592" w:type="dxa"/>
          </w:tcPr>
          <w:p w:rsidR="00253061" w:rsidRPr="002B4FF6" w:rsidRDefault="00253061" w:rsidP="00FF6C46">
            <w:pPr>
              <w:pStyle w:val="Tablelegend"/>
              <w:spacing w:before="20" w:after="20"/>
              <w:ind w:leftChars="19" w:left="330" w:hanging="284"/>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1 427.9 MHz-1 452.9 MHz</w:t>
            </w:r>
          </w:p>
        </w:tc>
        <w:tc>
          <w:tcPr>
            <w:tcW w:w="1468" w:type="dxa"/>
            <w:vAlign w:val="center"/>
          </w:tcPr>
          <w:p w:rsidR="00253061" w:rsidRPr="002B4FF6" w:rsidRDefault="00253061" w:rsidP="00FF6C46">
            <w:pPr>
              <w:pStyle w:val="Tabletext"/>
              <w:spacing w:before="20" w:after="20"/>
              <w:jc w:val="center"/>
            </w:pPr>
            <w:r w:rsidRPr="002B4FF6">
              <w:t>−43 dBm</w:t>
            </w:r>
            <w:r w:rsidRPr="002B4FF6">
              <w:rPr>
                <w:vertAlign w:val="superscript"/>
              </w:rPr>
              <w:t>(3)</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r w:rsidRPr="002B4FF6">
              <w:rPr>
                <w:rFonts w:cs="??" w:hint="eastAsia"/>
                <w:lang w:eastAsia="zh-CN"/>
              </w:rPr>
              <w:t>适用于日本</w:t>
            </w:r>
          </w:p>
        </w:tc>
      </w:tr>
      <w:tr w:rsidR="00253061" w:rsidRPr="002B4FF6" w:rsidTr="00FF6C46">
        <w:trPr>
          <w:gridAfter w:val="1"/>
          <w:wAfter w:w="6" w:type="dxa"/>
          <w:cantSplit/>
          <w:jc w:val="center"/>
        </w:trPr>
        <w:tc>
          <w:tcPr>
            <w:tcW w:w="1592" w:type="dxa"/>
          </w:tcPr>
          <w:p w:rsidR="00253061" w:rsidRPr="002B4FF6" w:rsidRDefault="00253061" w:rsidP="00FF6C46">
            <w:pPr>
              <w:pStyle w:val="Tablelegend"/>
              <w:spacing w:before="20" w:after="20"/>
              <w:ind w:leftChars="6" w:left="282" w:hangingChars="134" w:hanging="268"/>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1 475.9 MHz-1 500.9 MHz</w:t>
            </w:r>
          </w:p>
        </w:tc>
        <w:tc>
          <w:tcPr>
            <w:tcW w:w="1468" w:type="dxa"/>
            <w:vAlign w:val="center"/>
          </w:tcPr>
          <w:p w:rsidR="00253061" w:rsidRPr="002B4FF6" w:rsidRDefault="00253061" w:rsidP="00FF6C46">
            <w:pPr>
              <w:pStyle w:val="Tabletext"/>
              <w:spacing w:before="20" w:after="20"/>
              <w:jc w:val="center"/>
            </w:pPr>
            <w:r w:rsidRPr="002B4FF6">
              <w:t>−52 dBm</w:t>
            </w:r>
            <w:r w:rsidRPr="002B4FF6">
              <w:rPr>
                <w:vertAlign w:val="superscript"/>
              </w:rPr>
              <w:t>(4)</w:t>
            </w:r>
          </w:p>
        </w:tc>
        <w:tc>
          <w:tcPr>
            <w:tcW w:w="1579" w:type="dxa"/>
            <w:vAlign w:val="center"/>
          </w:tcPr>
          <w:p w:rsidR="00253061" w:rsidRPr="002B4FF6" w:rsidRDefault="00253061" w:rsidP="00FF6C46">
            <w:pPr>
              <w:pStyle w:val="Tabletext"/>
              <w:spacing w:before="20" w:after="20"/>
              <w:jc w:val="center"/>
            </w:pPr>
            <w:r w:rsidRPr="002B4FF6">
              <w:t>1 MHz</w:t>
            </w:r>
          </w:p>
        </w:tc>
        <w:tc>
          <w:tcPr>
            <w:tcW w:w="2299" w:type="dxa"/>
          </w:tcPr>
          <w:p w:rsidR="00253061" w:rsidRPr="002B4FF6" w:rsidRDefault="00253061" w:rsidP="00FF6C46">
            <w:pPr>
              <w:pStyle w:val="Tabletext"/>
              <w:spacing w:before="20" w:after="20"/>
            </w:pPr>
            <w:r w:rsidRPr="002B4FF6">
              <w:rPr>
                <w:rFonts w:cs="??" w:hint="eastAsia"/>
                <w:lang w:eastAsia="zh-CN"/>
              </w:rPr>
              <w:t>适用于日本</w:t>
            </w:r>
          </w:p>
        </w:tc>
      </w:tr>
      <w:tr w:rsidR="00253061" w:rsidRPr="002B4FF6" w:rsidTr="00FF6C46">
        <w:trPr>
          <w:gridAfter w:val="1"/>
          <w:wAfter w:w="6" w:type="dxa"/>
          <w:cantSplit/>
          <w:jc w:val="center"/>
        </w:trPr>
        <w:tc>
          <w:tcPr>
            <w:tcW w:w="1592" w:type="dxa"/>
          </w:tcPr>
          <w:p w:rsidR="00253061" w:rsidRPr="002B4FF6" w:rsidRDefault="00253061" w:rsidP="00FF6C46">
            <w:pPr>
              <w:pStyle w:val="Tablelegend"/>
              <w:spacing w:before="20" w:after="20"/>
              <w:ind w:leftChars="6" w:left="282" w:hangingChars="134" w:hanging="268"/>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1 749.9-1 784.9 MHz</w:t>
            </w:r>
          </w:p>
        </w:tc>
        <w:tc>
          <w:tcPr>
            <w:tcW w:w="1468" w:type="dxa"/>
            <w:vAlign w:val="center"/>
          </w:tcPr>
          <w:p w:rsidR="00253061" w:rsidRPr="002B4FF6" w:rsidRDefault="00253061" w:rsidP="00FF6C46">
            <w:pPr>
              <w:pStyle w:val="Tabletext"/>
              <w:spacing w:before="20" w:after="20"/>
              <w:jc w:val="center"/>
            </w:pPr>
            <w:r w:rsidRPr="002B4FF6">
              <w:t>−43 dBm</w:t>
            </w:r>
            <w:r w:rsidRPr="002B4FF6">
              <w:rPr>
                <w:vertAlign w:val="superscript"/>
              </w:rPr>
              <w:t>(3)</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r w:rsidRPr="002B4FF6">
              <w:rPr>
                <w:rFonts w:cs="??" w:hint="eastAsia"/>
                <w:lang w:eastAsia="zh-CN"/>
              </w:rPr>
              <w:t>适用于日本</w:t>
            </w:r>
          </w:p>
        </w:tc>
      </w:tr>
      <w:tr w:rsidR="00253061" w:rsidRPr="002B4FF6" w:rsidTr="00FF6C46">
        <w:trPr>
          <w:gridAfter w:val="1"/>
          <w:wAfter w:w="6" w:type="dxa"/>
          <w:cantSplit/>
          <w:jc w:val="center"/>
        </w:trPr>
        <w:tc>
          <w:tcPr>
            <w:tcW w:w="1592" w:type="dxa"/>
          </w:tcPr>
          <w:p w:rsidR="00253061" w:rsidRPr="002B4FF6" w:rsidRDefault="00253061" w:rsidP="00FF6C46">
            <w:pPr>
              <w:pStyle w:val="Tablelegend"/>
              <w:spacing w:before="20" w:after="20"/>
              <w:ind w:leftChars="6" w:left="282" w:hangingChars="134" w:hanging="268"/>
              <w:rPr>
                <w:sz w:val="20"/>
                <w:lang w:val="en-US"/>
              </w:rPr>
            </w:pPr>
            <w:r w:rsidRPr="002B4FF6">
              <w:rPr>
                <w:rFonts w:cs="??" w:hint="eastAsia"/>
                <w:sz w:val="20"/>
                <w:lang w:val="en-US" w:eastAsia="zh-CN"/>
              </w:rPr>
              <w:t>广域</w:t>
            </w:r>
            <w:r w:rsidRPr="002B4FF6">
              <w:rPr>
                <w:sz w:val="20"/>
                <w:lang w:val="en-US"/>
              </w:rPr>
              <w:t>BS</w:t>
            </w:r>
          </w:p>
        </w:tc>
        <w:tc>
          <w:tcPr>
            <w:tcW w:w="2701" w:type="dxa"/>
            <w:vAlign w:val="center"/>
          </w:tcPr>
          <w:p w:rsidR="00253061" w:rsidRPr="002B4FF6" w:rsidRDefault="00253061" w:rsidP="00FF6C46">
            <w:pPr>
              <w:pStyle w:val="Tabletext"/>
              <w:spacing w:before="20" w:after="20"/>
              <w:jc w:val="center"/>
            </w:pPr>
            <w:r w:rsidRPr="002B4FF6">
              <w:t>1 844.9-1 879.9 MHz</w:t>
            </w:r>
          </w:p>
        </w:tc>
        <w:tc>
          <w:tcPr>
            <w:tcW w:w="1468" w:type="dxa"/>
            <w:vAlign w:val="center"/>
          </w:tcPr>
          <w:p w:rsidR="00253061" w:rsidRPr="002B4FF6" w:rsidRDefault="00253061" w:rsidP="00FF6C46">
            <w:pPr>
              <w:pStyle w:val="Tabletext"/>
              <w:spacing w:before="20" w:after="20"/>
              <w:jc w:val="center"/>
            </w:pPr>
            <w:r w:rsidRPr="002B4FF6">
              <w:t>−52 dBm</w:t>
            </w:r>
            <w:r w:rsidRPr="002B4FF6">
              <w:rPr>
                <w:vertAlign w:val="superscript"/>
              </w:rPr>
              <w:t>(3)</w:t>
            </w:r>
          </w:p>
        </w:tc>
        <w:tc>
          <w:tcPr>
            <w:tcW w:w="1579" w:type="dxa"/>
            <w:vAlign w:val="center"/>
          </w:tcPr>
          <w:p w:rsidR="00253061" w:rsidRPr="002B4FF6" w:rsidRDefault="00253061" w:rsidP="00FF6C46">
            <w:pPr>
              <w:pStyle w:val="Tabletext"/>
              <w:spacing w:before="20" w:after="20"/>
              <w:jc w:val="center"/>
            </w:pPr>
            <w:r w:rsidRPr="002B4FF6">
              <w:t>1 MHz</w:t>
            </w:r>
          </w:p>
        </w:tc>
        <w:tc>
          <w:tcPr>
            <w:tcW w:w="2299" w:type="dxa"/>
          </w:tcPr>
          <w:p w:rsidR="00253061" w:rsidRPr="002B4FF6" w:rsidRDefault="00253061" w:rsidP="00FF6C46">
            <w:pPr>
              <w:pStyle w:val="Tabletext"/>
              <w:spacing w:before="20" w:after="20"/>
            </w:pPr>
            <w:r w:rsidRPr="002B4FF6">
              <w:rPr>
                <w:rFonts w:cs="??" w:hint="eastAsia"/>
                <w:lang w:eastAsia="zh-CN"/>
              </w:rPr>
              <w:t>适用于日本</w:t>
            </w:r>
          </w:p>
        </w:tc>
      </w:tr>
      <w:tr w:rsidR="00253061" w:rsidRPr="002B4FF6" w:rsidTr="00FF6C46">
        <w:trPr>
          <w:gridAfter w:val="1"/>
          <w:wAfter w:w="6" w:type="dxa"/>
          <w:cantSplit/>
          <w:jc w:val="center"/>
        </w:trPr>
        <w:tc>
          <w:tcPr>
            <w:tcW w:w="1592" w:type="dxa"/>
          </w:tcPr>
          <w:p w:rsidR="00253061" w:rsidRPr="002B4FF6" w:rsidRDefault="00253061" w:rsidP="00FF6C46">
            <w:pPr>
              <w:pStyle w:val="Tabletext"/>
              <w:spacing w:before="20" w:after="20"/>
              <w:rPr>
                <w:sz w:val="20"/>
                <w:lang w:val="en-US"/>
              </w:rPr>
            </w:pPr>
            <w:r w:rsidRPr="002B4FF6">
              <w:rPr>
                <w:rFonts w:cs="??" w:hint="eastAsia"/>
                <w:sz w:val="20"/>
                <w:lang w:val="en-US" w:eastAsia="zh-CN"/>
              </w:rPr>
              <w:t>局域</w:t>
            </w:r>
            <w:r w:rsidRPr="002B4FF6">
              <w:rPr>
                <w:rFonts w:cs="??"/>
                <w:sz w:val="20"/>
                <w:lang w:val="en-US" w:eastAsia="zh-CN"/>
              </w:rPr>
              <w:t>BS</w:t>
            </w:r>
          </w:p>
        </w:tc>
        <w:tc>
          <w:tcPr>
            <w:tcW w:w="2701" w:type="dxa"/>
            <w:vAlign w:val="center"/>
          </w:tcPr>
          <w:p w:rsidR="00253061" w:rsidRPr="002B4FF6" w:rsidRDefault="00253061" w:rsidP="00FF6C46">
            <w:pPr>
              <w:pStyle w:val="Tabletext"/>
              <w:spacing w:before="20" w:after="20"/>
              <w:jc w:val="center"/>
            </w:pPr>
            <w:r w:rsidRPr="002B4FF6">
              <w:t>1 920-1 980 MHz</w:t>
            </w:r>
          </w:p>
        </w:tc>
        <w:tc>
          <w:tcPr>
            <w:tcW w:w="1468" w:type="dxa"/>
            <w:vAlign w:val="center"/>
          </w:tcPr>
          <w:p w:rsidR="00253061" w:rsidRPr="002B4FF6" w:rsidRDefault="00253061" w:rsidP="00FF6C46">
            <w:pPr>
              <w:pStyle w:val="Tabletext"/>
              <w:spacing w:before="20" w:after="20"/>
              <w:jc w:val="center"/>
            </w:pPr>
            <w:r w:rsidRPr="002B4FF6">
              <w:t>−40 dBm</w:t>
            </w:r>
            <w:r w:rsidRPr="002B4FF6">
              <w:rPr>
                <w:vertAlign w:val="superscript"/>
              </w:rPr>
              <w:t>(1)</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Pr>
          <w:p w:rsidR="00253061" w:rsidRPr="002B4FF6" w:rsidRDefault="00253061" w:rsidP="00FF6C46">
            <w:pPr>
              <w:spacing w:before="20" w:after="20"/>
            </w:pPr>
            <w:r w:rsidRPr="002B4FF6">
              <w:rPr>
                <w:rFonts w:cs="??" w:hint="eastAsia"/>
                <w:sz w:val="20"/>
                <w:lang w:val="en-US" w:eastAsia="zh-CN"/>
              </w:rPr>
              <w:t>局域</w:t>
            </w:r>
            <w:r w:rsidRPr="002B4FF6">
              <w:rPr>
                <w:rFonts w:cs="??"/>
                <w:sz w:val="20"/>
                <w:lang w:val="en-US" w:eastAsia="zh-CN"/>
              </w:rPr>
              <w:t>BS</w:t>
            </w:r>
          </w:p>
        </w:tc>
        <w:tc>
          <w:tcPr>
            <w:tcW w:w="2701" w:type="dxa"/>
            <w:vAlign w:val="center"/>
          </w:tcPr>
          <w:p w:rsidR="00253061" w:rsidRPr="002B4FF6" w:rsidRDefault="00253061" w:rsidP="00FF6C46">
            <w:pPr>
              <w:pStyle w:val="Tabletext"/>
              <w:spacing w:before="20" w:after="20"/>
              <w:jc w:val="center"/>
            </w:pPr>
            <w:r w:rsidRPr="002B4FF6">
              <w:t>2 110-2 170 MHz</w:t>
            </w:r>
          </w:p>
        </w:tc>
        <w:tc>
          <w:tcPr>
            <w:tcW w:w="1468" w:type="dxa"/>
            <w:vAlign w:val="center"/>
          </w:tcPr>
          <w:p w:rsidR="00253061" w:rsidRPr="002B4FF6" w:rsidRDefault="00253061" w:rsidP="00FF6C46">
            <w:pPr>
              <w:pStyle w:val="Tabletext"/>
              <w:spacing w:before="20" w:after="20"/>
              <w:jc w:val="center"/>
            </w:pPr>
            <w:r w:rsidRPr="002B4FF6">
              <w:t>−52 dBm</w:t>
            </w:r>
          </w:p>
        </w:tc>
        <w:tc>
          <w:tcPr>
            <w:tcW w:w="1579" w:type="dxa"/>
            <w:vAlign w:val="center"/>
          </w:tcPr>
          <w:p w:rsidR="00253061" w:rsidRPr="002B4FF6" w:rsidRDefault="00253061" w:rsidP="00FF6C46">
            <w:pPr>
              <w:pStyle w:val="Tabletext"/>
              <w:spacing w:before="20" w:after="20"/>
              <w:jc w:val="center"/>
            </w:pPr>
            <w:r w:rsidRPr="002B4FF6">
              <w:t>1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Pr>
          <w:p w:rsidR="00253061" w:rsidRPr="002B4FF6" w:rsidRDefault="00253061" w:rsidP="00FF6C46">
            <w:pPr>
              <w:spacing w:before="20" w:after="20"/>
            </w:pPr>
            <w:r w:rsidRPr="002B4FF6">
              <w:rPr>
                <w:rFonts w:cs="??" w:hint="eastAsia"/>
                <w:sz w:val="20"/>
                <w:lang w:val="en-US" w:eastAsia="zh-CN"/>
              </w:rPr>
              <w:t>局域</w:t>
            </w:r>
            <w:r w:rsidRPr="002B4FF6">
              <w:rPr>
                <w:rFonts w:cs="??"/>
                <w:sz w:val="20"/>
                <w:lang w:val="en-US" w:eastAsia="zh-CN"/>
              </w:rPr>
              <w:t>BS</w:t>
            </w:r>
          </w:p>
        </w:tc>
        <w:tc>
          <w:tcPr>
            <w:tcW w:w="2701" w:type="dxa"/>
            <w:vAlign w:val="center"/>
          </w:tcPr>
          <w:p w:rsidR="00253061" w:rsidRPr="002B4FF6" w:rsidRDefault="00253061" w:rsidP="00FF6C46">
            <w:pPr>
              <w:pStyle w:val="Tabletext"/>
              <w:spacing w:before="20" w:after="20"/>
              <w:jc w:val="center"/>
            </w:pPr>
            <w:r w:rsidRPr="002B4FF6">
              <w:t>2 500-2 570 MHz</w:t>
            </w:r>
          </w:p>
        </w:tc>
        <w:tc>
          <w:tcPr>
            <w:tcW w:w="1468" w:type="dxa"/>
            <w:vAlign w:val="center"/>
          </w:tcPr>
          <w:p w:rsidR="00253061" w:rsidRPr="002B4FF6" w:rsidRDefault="00253061" w:rsidP="00FF6C46">
            <w:pPr>
              <w:pStyle w:val="Tabletext"/>
              <w:spacing w:before="20" w:after="20"/>
              <w:jc w:val="center"/>
            </w:pPr>
            <w:r w:rsidRPr="002B4FF6">
              <w:t>−40 dBm</w:t>
            </w:r>
            <w:r w:rsidRPr="002B4FF6">
              <w:rPr>
                <w:vertAlign w:val="superscript"/>
              </w:rPr>
              <w:t>(2)</w:t>
            </w:r>
          </w:p>
        </w:tc>
        <w:tc>
          <w:tcPr>
            <w:tcW w:w="1579" w:type="dxa"/>
            <w:vAlign w:val="center"/>
          </w:tcPr>
          <w:p w:rsidR="00253061" w:rsidRPr="002B4FF6" w:rsidRDefault="00253061" w:rsidP="00FF6C46">
            <w:pPr>
              <w:pStyle w:val="Tabletext"/>
              <w:spacing w:before="20" w:after="20"/>
              <w:jc w:val="center"/>
            </w:pPr>
            <w:r w:rsidRPr="002B4FF6">
              <w:t>3.84 MHz</w:t>
            </w:r>
          </w:p>
        </w:tc>
        <w:tc>
          <w:tcPr>
            <w:tcW w:w="2299" w:type="dxa"/>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1592" w:type="dxa"/>
            <w:tcBorders>
              <w:bottom w:val="single" w:sz="4" w:space="0" w:color="auto"/>
            </w:tcBorders>
          </w:tcPr>
          <w:p w:rsidR="00253061" w:rsidRPr="002B4FF6" w:rsidRDefault="00253061" w:rsidP="00FF6C46">
            <w:pPr>
              <w:spacing w:before="20" w:after="20"/>
            </w:pPr>
            <w:r w:rsidRPr="002B4FF6">
              <w:rPr>
                <w:rFonts w:cs="??" w:hint="eastAsia"/>
                <w:sz w:val="20"/>
                <w:lang w:val="en-US" w:eastAsia="zh-CN"/>
              </w:rPr>
              <w:t>局域</w:t>
            </w:r>
            <w:r w:rsidRPr="002B4FF6">
              <w:rPr>
                <w:rFonts w:cs="??"/>
                <w:sz w:val="20"/>
                <w:lang w:val="en-US" w:eastAsia="zh-CN"/>
              </w:rPr>
              <w:t>BS</w:t>
            </w:r>
          </w:p>
        </w:tc>
        <w:tc>
          <w:tcPr>
            <w:tcW w:w="2701" w:type="dxa"/>
            <w:tcBorders>
              <w:bottom w:val="single" w:sz="4" w:space="0" w:color="auto"/>
            </w:tcBorders>
            <w:vAlign w:val="center"/>
          </w:tcPr>
          <w:p w:rsidR="00253061" w:rsidRPr="002B4FF6" w:rsidRDefault="00253061" w:rsidP="00FF6C46">
            <w:pPr>
              <w:pStyle w:val="Tabletext"/>
              <w:spacing w:before="20" w:after="20"/>
              <w:jc w:val="center"/>
            </w:pPr>
            <w:r w:rsidRPr="002B4FF6">
              <w:t>2 620-2 690 MHz</w:t>
            </w:r>
          </w:p>
        </w:tc>
        <w:tc>
          <w:tcPr>
            <w:tcW w:w="1468" w:type="dxa"/>
            <w:tcBorders>
              <w:bottom w:val="single" w:sz="4" w:space="0" w:color="auto"/>
            </w:tcBorders>
            <w:vAlign w:val="center"/>
          </w:tcPr>
          <w:p w:rsidR="00253061" w:rsidRPr="002B4FF6" w:rsidRDefault="00253061" w:rsidP="00FF6C46">
            <w:pPr>
              <w:pStyle w:val="Tabletext"/>
              <w:spacing w:before="20" w:after="20"/>
              <w:jc w:val="center"/>
            </w:pPr>
            <w:r w:rsidRPr="002B4FF6">
              <w:t>−52 dBm</w:t>
            </w:r>
          </w:p>
        </w:tc>
        <w:tc>
          <w:tcPr>
            <w:tcW w:w="1579" w:type="dxa"/>
            <w:tcBorders>
              <w:bottom w:val="single" w:sz="4" w:space="0" w:color="auto"/>
            </w:tcBorders>
            <w:vAlign w:val="center"/>
          </w:tcPr>
          <w:p w:rsidR="00253061" w:rsidRPr="002B4FF6" w:rsidRDefault="00253061" w:rsidP="00FF6C46">
            <w:pPr>
              <w:pStyle w:val="Tabletext"/>
              <w:spacing w:before="20" w:after="20"/>
              <w:jc w:val="center"/>
            </w:pPr>
            <w:r w:rsidRPr="002B4FF6">
              <w:t>1 MHz</w:t>
            </w:r>
          </w:p>
        </w:tc>
        <w:tc>
          <w:tcPr>
            <w:tcW w:w="2299" w:type="dxa"/>
            <w:tcBorders>
              <w:bottom w:val="single" w:sz="4" w:space="0" w:color="auto"/>
            </w:tcBorders>
          </w:tcPr>
          <w:p w:rsidR="00253061" w:rsidRPr="002B4FF6" w:rsidRDefault="00253061" w:rsidP="00FF6C46">
            <w:pPr>
              <w:pStyle w:val="Tabletext"/>
              <w:spacing w:before="20" w:after="20"/>
            </w:pPr>
          </w:p>
        </w:tc>
      </w:tr>
      <w:tr w:rsidR="00253061" w:rsidRPr="002B4FF6" w:rsidTr="00FF6C46">
        <w:trPr>
          <w:gridAfter w:val="1"/>
          <w:wAfter w:w="6" w:type="dxa"/>
          <w:cantSplit/>
          <w:jc w:val="center"/>
        </w:trPr>
        <w:tc>
          <w:tcPr>
            <w:tcW w:w="9639" w:type="dxa"/>
            <w:gridSpan w:val="5"/>
            <w:tcBorders>
              <w:top w:val="single" w:sz="4" w:space="0" w:color="auto"/>
              <w:left w:val="nil"/>
              <w:bottom w:val="nil"/>
              <w:right w:val="nil"/>
            </w:tcBorders>
          </w:tcPr>
          <w:p w:rsidR="00253061" w:rsidRPr="002B4FF6" w:rsidRDefault="00253061" w:rsidP="00FF6C46">
            <w:pPr>
              <w:pStyle w:val="Tablelegend"/>
              <w:tabs>
                <w:tab w:val="clear" w:pos="284"/>
                <w:tab w:val="clear" w:pos="567"/>
                <w:tab w:val="left" w:pos="459"/>
              </w:tabs>
              <w:ind w:leftChars="-45" w:hangingChars="178" w:hanging="392"/>
              <w:rPr>
                <w:spacing w:val="-4"/>
                <w:lang w:eastAsia="zh-CN"/>
              </w:rPr>
            </w:pPr>
            <w:r w:rsidRPr="002B4FF6">
              <w:rPr>
                <w:vertAlign w:val="superscript"/>
                <w:lang w:eastAsia="zh-CN"/>
              </w:rPr>
              <w:t>(1)</w:t>
            </w:r>
            <w:r w:rsidRPr="002B4FF6">
              <w:rPr>
                <w:spacing w:val="-4"/>
                <w:lang w:eastAsia="zh-CN"/>
              </w:rPr>
              <w:tab/>
            </w:r>
            <w:r w:rsidRPr="002B4FF6">
              <w:rPr>
                <w:rFonts w:cs="??" w:hint="eastAsia"/>
                <w:spacing w:val="-4"/>
                <w:lang w:eastAsia="zh-CN"/>
              </w:rPr>
              <w:t>对于使用</w:t>
            </w:r>
            <w:r w:rsidRPr="002B4FF6">
              <w:rPr>
                <w:spacing w:val="-4"/>
                <w:lang w:eastAsia="zh-CN"/>
              </w:rPr>
              <w:t>1 900-1 920 MHz</w:t>
            </w:r>
            <w:r w:rsidRPr="002B4FF6">
              <w:rPr>
                <w:rFonts w:ascii="SimSun" w:hAnsi="SimSun" w:cs="SimSun" w:hint="eastAsia"/>
                <w:spacing w:val="-4"/>
                <w:lang w:eastAsia="zh-CN"/>
              </w:rPr>
              <w:t>频带</w:t>
            </w:r>
            <w:r w:rsidRPr="002B4FF6">
              <w:rPr>
                <w:rFonts w:cs="??" w:hint="eastAsia"/>
                <w:spacing w:val="-4"/>
                <w:lang w:eastAsia="zh-CN"/>
              </w:rPr>
              <w:t>内</w:t>
            </w:r>
            <w:r w:rsidRPr="002B4FF6">
              <w:rPr>
                <w:rFonts w:ascii="SimSun" w:hAnsi="SimSun" w:cs="SimSun" w:hint="eastAsia"/>
                <w:spacing w:val="-4"/>
                <w:lang w:eastAsia="zh-CN"/>
              </w:rPr>
              <w:t>载频</w:t>
            </w:r>
            <w:r w:rsidRPr="002B4FF6">
              <w:rPr>
                <w:rFonts w:cs="??" w:hint="eastAsia"/>
                <w:spacing w:val="-4"/>
                <w:lang w:eastAsia="zh-CN"/>
              </w:rPr>
              <w:t>的</w:t>
            </w:r>
            <w:r w:rsidRPr="002B4FF6">
              <w:rPr>
                <w:spacing w:val="-4"/>
                <w:lang w:eastAsia="zh-CN"/>
              </w:rPr>
              <w:t>3.84 Mchip/s TDD</w:t>
            </w:r>
            <w:r w:rsidRPr="002B4FF6">
              <w:rPr>
                <w:rFonts w:cs="??" w:hint="eastAsia"/>
                <w:spacing w:val="-4"/>
                <w:lang w:eastAsia="zh-CN"/>
              </w:rPr>
              <w:t>模式基站，</w:t>
            </w:r>
            <w:r w:rsidRPr="002B4FF6">
              <w:rPr>
                <w:rFonts w:ascii="SimSun" w:hAnsi="SimSun" w:cs="SimSun" w:hint="eastAsia"/>
                <w:spacing w:val="-4"/>
                <w:lang w:eastAsia="zh-CN"/>
              </w:rPr>
              <w:t>该</w:t>
            </w:r>
            <w:r w:rsidRPr="002B4FF6">
              <w:rPr>
                <w:rFonts w:cs="??" w:hint="eastAsia"/>
                <w:spacing w:val="-4"/>
                <w:lang w:eastAsia="zh-CN"/>
              </w:rPr>
              <w:t>要求</w:t>
            </w:r>
            <w:r w:rsidRPr="002B4FF6">
              <w:rPr>
                <w:rFonts w:ascii="SimSun" w:hAnsi="SimSun" w:cs="SimSun" w:hint="eastAsia"/>
                <w:spacing w:val="-4"/>
                <w:lang w:eastAsia="zh-CN"/>
              </w:rPr>
              <w:t>应为</w:t>
            </w:r>
            <w:r w:rsidRPr="002B4FF6">
              <w:rPr>
                <w:rFonts w:cs="??" w:hint="eastAsia"/>
                <w:spacing w:val="-4"/>
                <w:lang w:eastAsia="zh-CN"/>
              </w:rPr>
              <w:t>以</w:t>
            </w:r>
            <w:r w:rsidRPr="002B4FF6">
              <w:rPr>
                <w:spacing w:val="-4"/>
                <w:lang w:eastAsia="zh-CN"/>
              </w:rPr>
              <w:t>1 922.6 MHz</w:t>
            </w:r>
            <w:r w:rsidRPr="002B4FF6">
              <w:rPr>
                <w:rFonts w:hint="eastAsia"/>
                <w:spacing w:val="-4"/>
                <w:lang w:eastAsia="zh-CN"/>
              </w:rPr>
              <w:t>或</w:t>
            </w:r>
            <w:r w:rsidRPr="002B4FF6">
              <w:rPr>
                <w:rFonts w:ascii="SimSun" w:hAnsi="SimSun" w:cs="SimSun" w:hint="eastAsia"/>
                <w:spacing w:val="-4"/>
                <w:lang w:eastAsia="zh-CN"/>
              </w:rPr>
              <w:t>较</w:t>
            </w:r>
            <w:r w:rsidRPr="002B4FF6">
              <w:rPr>
                <w:rFonts w:cs="??" w:hint="eastAsia"/>
                <w:spacing w:val="-4"/>
                <w:lang w:eastAsia="zh-CN"/>
              </w:rPr>
              <w:t>使用的最高</w:t>
            </w:r>
            <w:r w:rsidRPr="002B4FF6">
              <w:rPr>
                <w:spacing w:val="-4"/>
                <w:lang w:eastAsia="zh-CN"/>
              </w:rPr>
              <w:t>TDD</w:t>
            </w:r>
            <w:r w:rsidRPr="002B4FF6">
              <w:rPr>
                <w:rFonts w:ascii="SimSun" w:hAnsi="SimSun" w:cs="SimSun" w:hint="eastAsia"/>
                <w:spacing w:val="-4"/>
                <w:lang w:eastAsia="zh-CN"/>
              </w:rPr>
              <w:t>载</w:t>
            </w:r>
            <w:r w:rsidRPr="002B4FF6">
              <w:rPr>
                <w:rFonts w:cs="??" w:hint="eastAsia"/>
                <w:spacing w:val="-4"/>
                <w:lang w:eastAsia="zh-CN"/>
              </w:rPr>
              <w:t>波高出</w:t>
            </w:r>
            <w:r w:rsidRPr="002B4FF6">
              <w:rPr>
                <w:spacing w:val="-4"/>
                <w:lang w:eastAsia="zh-CN"/>
              </w:rPr>
              <w:t>15 MHz</w:t>
            </w:r>
            <w:r w:rsidRPr="002B4FF6">
              <w:rPr>
                <w:rFonts w:hint="eastAsia"/>
                <w:spacing w:val="-4"/>
                <w:lang w:eastAsia="zh-CN"/>
              </w:rPr>
              <w:t>的频率为</w:t>
            </w:r>
            <w:r w:rsidRPr="002B4FF6">
              <w:rPr>
                <w:rFonts w:cs="??" w:hint="eastAsia"/>
                <w:spacing w:val="-4"/>
                <w:lang w:eastAsia="zh-CN"/>
              </w:rPr>
              <w:t>最低中心</w:t>
            </w:r>
            <w:r w:rsidRPr="002B4FF6">
              <w:rPr>
                <w:rFonts w:ascii="SimSun" w:hAnsi="SimSun" w:cs="SimSun" w:hint="eastAsia"/>
                <w:spacing w:val="-4"/>
                <w:lang w:eastAsia="zh-CN"/>
              </w:rPr>
              <w:t>测</w:t>
            </w:r>
            <w:r w:rsidRPr="002B4FF6">
              <w:rPr>
                <w:rFonts w:cs="??" w:hint="eastAsia"/>
                <w:spacing w:val="-4"/>
                <w:lang w:eastAsia="zh-CN"/>
              </w:rPr>
              <w:t>量</w:t>
            </w:r>
            <w:r w:rsidRPr="002B4FF6">
              <w:rPr>
                <w:rFonts w:ascii="SimSun" w:hAnsi="SimSun" w:cs="SimSun" w:hint="eastAsia"/>
                <w:spacing w:val="-4"/>
                <w:lang w:eastAsia="zh-CN"/>
              </w:rPr>
              <w:t>频</w:t>
            </w:r>
            <w:r w:rsidRPr="002B4FF6">
              <w:rPr>
                <w:rFonts w:cs="??" w:hint="eastAsia"/>
                <w:spacing w:val="-4"/>
                <w:lang w:eastAsia="zh-CN"/>
              </w:rPr>
              <w:t>率的</w:t>
            </w:r>
            <w:r w:rsidRPr="002B4FF6">
              <w:rPr>
                <w:rFonts w:ascii="SimSun" w:hAnsi="SimSun" w:cs="SimSun" w:hint="eastAsia"/>
                <w:spacing w:val="-4"/>
                <w:lang w:eastAsia="zh-CN"/>
              </w:rPr>
              <w:t>测得</w:t>
            </w:r>
            <w:r w:rsidRPr="002B4FF6">
              <w:rPr>
                <w:rFonts w:cs="??" w:hint="eastAsia"/>
                <w:spacing w:val="-4"/>
                <w:lang w:eastAsia="zh-CN"/>
              </w:rPr>
              <w:t>的</w:t>
            </w:r>
            <w:r w:rsidRPr="002B4FF6">
              <w:rPr>
                <w:spacing w:val="-4"/>
                <w:lang w:eastAsia="zh-CN"/>
              </w:rPr>
              <w:t>RRC</w:t>
            </w:r>
            <w:r w:rsidRPr="002B4FF6">
              <w:rPr>
                <w:rFonts w:ascii="SimSun" w:hAnsi="SimSun" w:cs="SimSun" w:hint="eastAsia"/>
                <w:spacing w:val="-4"/>
                <w:lang w:eastAsia="zh-CN"/>
              </w:rPr>
              <w:t>滤</w:t>
            </w:r>
            <w:r w:rsidRPr="002B4FF6">
              <w:rPr>
                <w:rFonts w:cs="??" w:hint="eastAsia"/>
                <w:spacing w:val="-4"/>
                <w:lang w:eastAsia="zh-CN"/>
              </w:rPr>
              <w:t>波平均功率，取其中的</w:t>
            </w:r>
            <w:r w:rsidRPr="002B4FF6">
              <w:rPr>
                <w:rFonts w:ascii="SimSun" w:hAnsi="SimSun" w:cs="SimSun" w:hint="eastAsia"/>
                <w:spacing w:val="-4"/>
                <w:lang w:eastAsia="zh-CN"/>
              </w:rPr>
              <w:t>较</w:t>
            </w:r>
            <w:r w:rsidRPr="002B4FF6">
              <w:rPr>
                <w:rFonts w:cs="??" w:hint="eastAsia"/>
                <w:spacing w:val="-4"/>
                <w:lang w:eastAsia="zh-CN"/>
              </w:rPr>
              <w:t>高值。对于使用</w:t>
            </w:r>
            <w:r w:rsidRPr="002B4FF6">
              <w:rPr>
                <w:spacing w:val="-4"/>
                <w:lang w:eastAsia="zh-CN"/>
              </w:rPr>
              <w:t>1 900-1 920 MHz</w:t>
            </w:r>
            <w:r w:rsidRPr="002B4FF6">
              <w:rPr>
                <w:rFonts w:ascii="SimSun" w:hAnsi="SimSun" w:cs="SimSun" w:hint="eastAsia"/>
                <w:spacing w:val="-4"/>
                <w:lang w:eastAsia="zh-CN"/>
              </w:rPr>
              <w:t>频带</w:t>
            </w:r>
            <w:r w:rsidRPr="002B4FF6">
              <w:rPr>
                <w:rFonts w:cs="??" w:hint="eastAsia"/>
                <w:spacing w:val="-4"/>
                <w:lang w:eastAsia="zh-CN"/>
              </w:rPr>
              <w:t>内</w:t>
            </w:r>
            <w:r w:rsidRPr="002B4FF6">
              <w:rPr>
                <w:rFonts w:ascii="SimSun" w:hAnsi="SimSun" w:cs="SimSun" w:hint="eastAsia"/>
                <w:spacing w:val="-4"/>
                <w:lang w:eastAsia="zh-CN"/>
              </w:rPr>
              <w:t>载频</w:t>
            </w:r>
            <w:r w:rsidRPr="002B4FF6">
              <w:rPr>
                <w:rFonts w:cs="??" w:hint="eastAsia"/>
                <w:spacing w:val="-4"/>
                <w:lang w:eastAsia="zh-CN"/>
              </w:rPr>
              <w:t>的</w:t>
            </w:r>
            <w:r w:rsidRPr="002B4FF6">
              <w:rPr>
                <w:spacing w:val="-4"/>
                <w:lang w:eastAsia="zh-CN"/>
              </w:rPr>
              <w:t>1.28 Mchip/s TDD</w:t>
            </w:r>
            <w:r w:rsidRPr="002B4FF6">
              <w:rPr>
                <w:rFonts w:cs="??" w:hint="eastAsia"/>
                <w:spacing w:val="-4"/>
                <w:lang w:eastAsia="zh-CN"/>
              </w:rPr>
              <w:t>模式基站，</w:t>
            </w:r>
            <w:r w:rsidRPr="002B4FF6">
              <w:rPr>
                <w:rFonts w:ascii="SimSun" w:hAnsi="SimSun" w:cs="SimSun" w:hint="eastAsia"/>
                <w:spacing w:val="-4"/>
                <w:lang w:eastAsia="zh-CN"/>
              </w:rPr>
              <w:t>该</w:t>
            </w:r>
            <w:r w:rsidRPr="002B4FF6">
              <w:rPr>
                <w:rFonts w:cs="??" w:hint="eastAsia"/>
                <w:spacing w:val="-4"/>
                <w:lang w:eastAsia="zh-CN"/>
              </w:rPr>
              <w:t>要求</w:t>
            </w:r>
            <w:r w:rsidRPr="002B4FF6">
              <w:rPr>
                <w:rFonts w:ascii="SimSun" w:hAnsi="SimSun" w:cs="SimSun" w:hint="eastAsia"/>
                <w:spacing w:val="-4"/>
                <w:lang w:eastAsia="zh-CN"/>
              </w:rPr>
              <w:t>应为</w:t>
            </w:r>
            <w:r w:rsidRPr="002B4FF6">
              <w:rPr>
                <w:rFonts w:cs="??" w:hint="eastAsia"/>
                <w:spacing w:val="-4"/>
                <w:lang w:eastAsia="zh-CN"/>
              </w:rPr>
              <w:t>以</w:t>
            </w:r>
            <w:r w:rsidRPr="002B4FF6">
              <w:rPr>
                <w:spacing w:val="-4"/>
                <w:lang w:eastAsia="zh-CN"/>
              </w:rPr>
              <w:t>1 922.6 MHz</w:t>
            </w:r>
            <w:r w:rsidRPr="002B4FF6">
              <w:rPr>
                <w:rFonts w:hint="eastAsia"/>
                <w:spacing w:val="-4"/>
                <w:lang w:eastAsia="zh-CN"/>
              </w:rPr>
              <w:t>或</w:t>
            </w:r>
            <w:r w:rsidRPr="002B4FF6">
              <w:rPr>
                <w:rFonts w:ascii="SimSun" w:hAnsi="SimSun" w:cs="SimSun" w:hint="eastAsia"/>
                <w:spacing w:val="-4"/>
                <w:lang w:eastAsia="zh-CN"/>
              </w:rPr>
              <w:t>较</w:t>
            </w:r>
            <w:r w:rsidRPr="002B4FF6">
              <w:rPr>
                <w:rFonts w:cs="??" w:hint="eastAsia"/>
                <w:spacing w:val="-4"/>
                <w:lang w:eastAsia="zh-CN"/>
              </w:rPr>
              <w:t>使用的最高</w:t>
            </w:r>
            <w:r w:rsidRPr="002B4FF6">
              <w:rPr>
                <w:spacing w:val="-4"/>
                <w:lang w:eastAsia="zh-CN"/>
              </w:rPr>
              <w:t>TDD</w:t>
            </w:r>
            <w:r w:rsidRPr="002B4FF6">
              <w:rPr>
                <w:rFonts w:ascii="SimSun" w:hAnsi="SimSun" w:cs="SimSun" w:hint="eastAsia"/>
                <w:spacing w:val="-4"/>
                <w:lang w:eastAsia="zh-CN"/>
              </w:rPr>
              <w:t>载</w:t>
            </w:r>
            <w:r w:rsidRPr="002B4FF6">
              <w:rPr>
                <w:rFonts w:cs="??" w:hint="eastAsia"/>
                <w:spacing w:val="-4"/>
                <w:lang w:eastAsia="zh-CN"/>
              </w:rPr>
              <w:t>波高出</w:t>
            </w:r>
            <w:r w:rsidRPr="002B4FF6">
              <w:rPr>
                <w:spacing w:val="-4"/>
                <w:lang w:eastAsia="zh-CN"/>
              </w:rPr>
              <w:t>6.6  MHz</w:t>
            </w:r>
            <w:r w:rsidRPr="002B4FF6">
              <w:rPr>
                <w:rFonts w:hint="eastAsia"/>
                <w:spacing w:val="-4"/>
                <w:lang w:eastAsia="zh-CN"/>
              </w:rPr>
              <w:t>的频率为</w:t>
            </w:r>
            <w:r w:rsidRPr="002B4FF6">
              <w:rPr>
                <w:rFonts w:cs="??" w:hint="eastAsia"/>
                <w:spacing w:val="-4"/>
                <w:lang w:eastAsia="zh-CN"/>
              </w:rPr>
              <w:t>的最低中心</w:t>
            </w:r>
            <w:r w:rsidRPr="002B4FF6">
              <w:rPr>
                <w:rFonts w:ascii="SimSun" w:hAnsi="SimSun" w:cs="SimSun" w:hint="eastAsia"/>
                <w:spacing w:val="-4"/>
                <w:lang w:eastAsia="zh-CN"/>
              </w:rPr>
              <w:t>测</w:t>
            </w:r>
            <w:r w:rsidRPr="002B4FF6">
              <w:rPr>
                <w:rFonts w:cs="??" w:hint="eastAsia"/>
                <w:spacing w:val="-4"/>
                <w:lang w:eastAsia="zh-CN"/>
              </w:rPr>
              <w:t>量</w:t>
            </w:r>
            <w:r w:rsidRPr="002B4FF6">
              <w:rPr>
                <w:rFonts w:ascii="SimSun" w:hAnsi="SimSun" w:cs="SimSun" w:hint="eastAsia"/>
                <w:spacing w:val="-4"/>
                <w:lang w:eastAsia="zh-CN"/>
              </w:rPr>
              <w:t>频</w:t>
            </w:r>
            <w:r w:rsidRPr="002B4FF6">
              <w:rPr>
                <w:rFonts w:cs="??" w:hint="eastAsia"/>
                <w:spacing w:val="-4"/>
                <w:lang w:eastAsia="zh-CN"/>
              </w:rPr>
              <w:t>率的测得的</w:t>
            </w:r>
            <w:r w:rsidRPr="002B4FF6">
              <w:rPr>
                <w:spacing w:val="-4"/>
                <w:lang w:eastAsia="zh-CN"/>
              </w:rPr>
              <w:t>RRC</w:t>
            </w:r>
            <w:r w:rsidRPr="002B4FF6">
              <w:rPr>
                <w:rFonts w:ascii="SimSun" w:hAnsi="SimSun" w:cs="SimSun" w:hint="eastAsia"/>
                <w:spacing w:val="-4"/>
                <w:lang w:eastAsia="zh-CN"/>
              </w:rPr>
              <w:t>滤</w:t>
            </w:r>
            <w:r w:rsidRPr="002B4FF6">
              <w:rPr>
                <w:rFonts w:cs="??" w:hint="eastAsia"/>
                <w:spacing w:val="-4"/>
                <w:lang w:eastAsia="zh-CN"/>
              </w:rPr>
              <w:t>波平均功率，取其中的</w:t>
            </w:r>
            <w:r w:rsidRPr="002B4FF6">
              <w:rPr>
                <w:rFonts w:ascii="SimSun" w:hAnsi="SimSun" w:cs="SimSun" w:hint="eastAsia"/>
                <w:spacing w:val="-4"/>
                <w:lang w:eastAsia="zh-CN"/>
              </w:rPr>
              <w:t>较</w:t>
            </w:r>
            <w:r w:rsidRPr="002B4FF6">
              <w:rPr>
                <w:rFonts w:cs="??" w:hint="eastAsia"/>
                <w:spacing w:val="-4"/>
                <w:lang w:eastAsia="zh-CN"/>
              </w:rPr>
              <w:t>高值。对于使用</w:t>
            </w:r>
            <w:r w:rsidRPr="002B4FF6">
              <w:rPr>
                <w:spacing w:val="-4"/>
                <w:lang w:eastAsia="zh-CN"/>
              </w:rPr>
              <w:t>1 900-1 920 MHz</w:t>
            </w:r>
            <w:r w:rsidRPr="002B4FF6">
              <w:rPr>
                <w:rFonts w:ascii="SimSun" w:hAnsi="SimSun" w:cs="SimSun" w:hint="eastAsia"/>
                <w:spacing w:val="-4"/>
                <w:lang w:eastAsia="zh-CN"/>
              </w:rPr>
              <w:t>频带</w:t>
            </w:r>
            <w:r w:rsidRPr="002B4FF6">
              <w:rPr>
                <w:rFonts w:cs="??" w:hint="eastAsia"/>
                <w:spacing w:val="-4"/>
                <w:lang w:eastAsia="zh-CN"/>
              </w:rPr>
              <w:t>内</w:t>
            </w:r>
            <w:r w:rsidRPr="002B4FF6">
              <w:rPr>
                <w:rFonts w:ascii="SimSun" w:hAnsi="SimSun" w:cs="SimSun" w:hint="eastAsia"/>
                <w:spacing w:val="-4"/>
                <w:lang w:eastAsia="zh-CN"/>
              </w:rPr>
              <w:t>载频</w:t>
            </w:r>
            <w:r w:rsidRPr="002B4FF6">
              <w:rPr>
                <w:rFonts w:cs="??" w:hint="eastAsia"/>
                <w:spacing w:val="-4"/>
                <w:lang w:eastAsia="zh-CN"/>
              </w:rPr>
              <w:t>的</w:t>
            </w:r>
            <w:r w:rsidRPr="002B4FF6">
              <w:rPr>
                <w:spacing w:val="-4"/>
                <w:lang w:eastAsia="zh-CN"/>
              </w:rPr>
              <w:t>7.68 Mchip/s TDD</w:t>
            </w:r>
            <w:r w:rsidRPr="002B4FF6">
              <w:rPr>
                <w:rFonts w:cs="??" w:hint="eastAsia"/>
                <w:spacing w:val="-4"/>
                <w:lang w:eastAsia="zh-CN"/>
              </w:rPr>
              <w:t>模式基站，</w:t>
            </w:r>
            <w:r w:rsidRPr="002B4FF6">
              <w:rPr>
                <w:rFonts w:ascii="SimSun" w:hAnsi="SimSun" w:cs="SimSun" w:hint="eastAsia"/>
                <w:spacing w:val="-4"/>
                <w:lang w:eastAsia="zh-CN"/>
              </w:rPr>
              <w:t>该</w:t>
            </w:r>
            <w:r w:rsidRPr="002B4FF6">
              <w:rPr>
                <w:rFonts w:cs="??" w:hint="eastAsia"/>
                <w:spacing w:val="-4"/>
                <w:lang w:eastAsia="zh-CN"/>
              </w:rPr>
              <w:t>要求</w:t>
            </w:r>
            <w:r w:rsidRPr="002B4FF6">
              <w:rPr>
                <w:rFonts w:ascii="SimSun" w:hAnsi="SimSun" w:cs="SimSun" w:hint="eastAsia"/>
                <w:spacing w:val="-4"/>
                <w:lang w:eastAsia="zh-CN"/>
              </w:rPr>
              <w:t>应为</w:t>
            </w:r>
            <w:r w:rsidRPr="002B4FF6">
              <w:rPr>
                <w:rFonts w:cs="??" w:hint="eastAsia"/>
                <w:spacing w:val="-4"/>
                <w:lang w:eastAsia="zh-CN"/>
              </w:rPr>
              <w:t>以</w:t>
            </w:r>
            <w:r w:rsidRPr="002B4FF6">
              <w:rPr>
                <w:spacing w:val="-4"/>
                <w:lang w:eastAsia="zh-CN"/>
              </w:rPr>
              <w:t>1 922.6 MHz</w:t>
            </w:r>
            <w:r w:rsidRPr="002B4FF6">
              <w:rPr>
                <w:rFonts w:cs="??" w:hint="eastAsia"/>
                <w:spacing w:val="-4"/>
                <w:lang w:eastAsia="zh-CN"/>
              </w:rPr>
              <w:t>或</w:t>
            </w:r>
            <w:r w:rsidRPr="002B4FF6">
              <w:rPr>
                <w:rFonts w:ascii="SimSun" w:hAnsi="SimSun" w:cs="SimSun" w:hint="eastAsia"/>
                <w:spacing w:val="-4"/>
                <w:lang w:eastAsia="zh-CN"/>
              </w:rPr>
              <w:t>较</w:t>
            </w:r>
            <w:r w:rsidRPr="002B4FF6">
              <w:rPr>
                <w:rFonts w:cs="??" w:hint="eastAsia"/>
                <w:spacing w:val="-4"/>
                <w:lang w:eastAsia="zh-CN"/>
              </w:rPr>
              <w:t>使用的最高</w:t>
            </w:r>
            <w:r w:rsidRPr="002B4FF6">
              <w:rPr>
                <w:spacing w:val="-4"/>
                <w:lang w:eastAsia="zh-CN"/>
              </w:rPr>
              <w:t>TDD</w:t>
            </w:r>
            <w:r w:rsidRPr="002B4FF6">
              <w:rPr>
                <w:rFonts w:ascii="SimSun" w:hAnsi="SimSun" w:cs="SimSun" w:hint="eastAsia"/>
                <w:spacing w:val="-4"/>
                <w:lang w:eastAsia="zh-CN"/>
              </w:rPr>
              <w:t>载</w:t>
            </w:r>
            <w:r w:rsidRPr="002B4FF6">
              <w:rPr>
                <w:rFonts w:cs="??" w:hint="eastAsia"/>
                <w:spacing w:val="-4"/>
                <w:lang w:eastAsia="zh-CN"/>
              </w:rPr>
              <w:t>波高出</w:t>
            </w:r>
            <w:r w:rsidRPr="002B4FF6">
              <w:rPr>
                <w:spacing w:val="-4"/>
                <w:lang w:eastAsia="zh-CN"/>
              </w:rPr>
              <w:t>30 MHz</w:t>
            </w:r>
            <w:r w:rsidRPr="002B4FF6">
              <w:rPr>
                <w:rFonts w:cs="??" w:hint="eastAsia"/>
                <w:spacing w:val="-4"/>
                <w:lang w:eastAsia="zh-CN"/>
              </w:rPr>
              <w:t>的频率为最低中心</w:t>
            </w:r>
            <w:r w:rsidRPr="002B4FF6">
              <w:rPr>
                <w:rFonts w:ascii="SimSun" w:hAnsi="SimSun" w:cs="SimSun" w:hint="eastAsia"/>
                <w:spacing w:val="-4"/>
                <w:lang w:eastAsia="zh-CN"/>
              </w:rPr>
              <w:t>测</w:t>
            </w:r>
            <w:r w:rsidRPr="002B4FF6">
              <w:rPr>
                <w:rFonts w:cs="??" w:hint="eastAsia"/>
                <w:spacing w:val="-4"/>
                <w:lang w:eastAsia="zh-CN"/>
              </w:rPr>
              <w:t>量</w:t>
            </w:r>
            <w:r w:rsidRPr="002B4FF6">
              <w:rPr>
                <w:rFonts w:ascii="SimSun" w:hAnsi="SimSun" w:cs="SimSun" w:hint="eastAsia"/>
                <w:spacing w:val="-4"/>
                <w:lang w:eastAsia="zh-CN"/>
              </w:rPr>
              <w:t>频</w:t>
            </w:r>
            <w:r w:rsidRPr="002B4FF6">
              <w:rPr>
                <w:rFonts w:cs="??" w:hint="eastAsia"/>
                <w:spacing w:val="-4"/>
                <w:lang w:eastAsia="zh-CN"/>
              </w:rPr>
              <w:t>率的测得的</w:t>
            </w:r>
            <w:r w:rsidRPr="002B4FF6">
              <w:rPr>
                <w:spacing w:val="-4"/>
                <w:lang w:eastAsia="zh-CN"/>
              </w:rPr>
              <w:t>RRC</w:t>
            </w:r>
            <w:r w:rsidRPr="002B4FF6">
              <w:rPr>
                <w:rFonts w:ascii="SimSun" w:hAnsi="SimSun" w:cs="SimSun" w:hint="eastAsia"/>
                <w:spacing w:val="-4"/>
                <w:lang w:eastAsia="zh-CN"/>
              </w:rPr>
              <w:t>滤</w:t>
            </w:r>
            <w:r w:rsidRPr="002B4FF6">
              <w:rPr>
                <w:rFonts w:cs="??" w:hint="eastAsia"/>
                <w:spacing w:val="-4"/>
                <w:lang w:eastAsia="zh-CN"/>
              </w:rPr>
              <w:t>波平均功率，取其中的</w:t>
            </w:r>
            <w:r w:rsidRPr="002B4FF6">
              <w:rPr>
                <w:rFonts w:ascii="SimSun" w:hAnsi="SimSun" w:cs="SimSun" w:hint="eastAsia"/>
                <w:spacing w:val="-4"/>
                <w:lang w:eastAsia="zh-CN"/>
              </w:rPr>
              <w:t>较</w:t>
            </w:r>
            <w:r w:rsidRPr="002B4FF6">
              <w:rPr>
                <w:rFonts w:cs="??" w:hint="eastAsia"/>
                <w:spacing w:val="-4"/>
                <w:lang w:eastAsia="zh-CN"/>
              </w:rPr>
              <w:t>高值。</w:t>
            </w:r>
          </w:p>
          <w:p w:rsidR="00253061" w:rsidRPr="002B4FF6" w:rsidRDefault="00253061" w:rsidP="00FF6C46">
            <w:pPr>
              <w:pStyle w:val="Tablelegend"/>
              <w:tabs>
                <w:tab w:val="clear" w:pos="567"/>
              </w:tabs>
              <w:ind w:leftChars="-45" w:hangingChars="178" w:hanging="392"/>
              <w:rPr>
                <w:spacing w:val="-4"/>
                <w:lang w:eastAsia="zh-CN"/>
              </w:rPr>
            </w:pPr>
            <w:r w:rsidRPr="002B4FF6">
              <w:rPr>
                <w:vertAlign w:val="superscript"/>
                <w:lang w:eastAsia="zh-CN"/>
              </w:rPr>
              <w:t>(2)</w:t>
            </w:r>
            <w:r w:rsidRPr="002B4FF6">
              <w:rPr>
                <w:vertAlign w:val="superscript"/>
                <w:lang w:eastAsia="zh-CN"/>
              </w:rPr>
              <w:tab/>
            </w:r>
            <w:r w:rsidRPr="002B4FF6">
              <w:rPr>
                <w:rFonts w:cs="??" w:hint="eastAsia"/>
                <w:spacing w:val="-4"/>
                <w:lang w:eastAsia="zh-CN"/>
              </w:rPr>
              <w:t>对于使用</w:t>
            </w:r>
            <w:r w:rsidRPr="002B4FF6">
              <w:rPr>
                <w:spacing w:val="-4"/>
                <w:lang w:eastAsia="zh-CN"/>
              </w:rPr>
              <w:t>2 5702 620 MHz</w:t>
            </w:r>
            <w:r w:rsidRPr="002B4FF6">
              <w:rPr>
                <w:rFonts w:ascii="SimSun" w:hAnsi="SimSun" w:cs="SimSun" w:hint="eastAsia"/>
                <w:spacing w:val="-4"/>
                <w:lang w:eastAsia="zh-CN"/>
              </w:rPr>
              <w:t>频带</w:t>
            </w:r>
            <w:r w:rsidRPr="002B4FF6">
              <w:rPr>
                <w:rFonts w:cs="??" w:hint="eastAsia"/>
                <w:spacing w:val="-4"/>
                <w:lang w:eastAsia="zh-CN"/>
              </w:rPr>
              <w:t>内</w:t>
            </w:r>
            <w:r w:rsidRPr="002B4FF6">
              <w:rPr>
                <w:rFonts w:ascii="SimSun" w:hAnsi="SimSun" w:cs="SimSun" w:hint="eastAsia"/>
                <w:spacing w:val="-4"/>
                <w:lang w:eastAsia="zh-CN"/>
              </w:rPr>
              <w:t>载频</w:t>
            </w:r>
            <w:r w:rsidRPr="002B4FF6">
              <w:rPr>
                <w:rFonts w:cs="??" w:hint="eastAsia"/>
                <w:spacing w:val="-4"/>
                <w:lang w:eastAsia="zh-CN"/>
              </w:rPr>
              <w:t>的</w:t>
            </w:r>
            <w:r w:rsidRPr="002B4FF6">
              <w:rPr>
                <w:spacing w:val="-4"/>
                <w:lang w:eastAsia="zh-CN"/>
              </w:rPr>
              <w:t>3.84 Mchip/s TDD</w:t>
            </w:r>
            <w:r w:rsidRPr="002B4FF6">
              <w:rPr>
                <w:rFonts w:cs="??" w:hint="eastAsia"/>
                <w:spacing w:val="-4"/>
                <w:lang w:eastAsia="zh-CN"/>
              </w:rPr>
              <w:t>模式基站，</w:t>
            </w:r>
            <w:r w:rsidRPr="002B4FF6">
              <w:rPr>
                <w:rFonts w:ascii="SimSun" w:hAnsi="SimSun" w:cs="SimSun" w:hint="eastAsia"/>
                <w:spacing w:val="-4"/>
                <w:lang w:eastAsia="zh-CN"/>
              </w:rPr>
              <w:t>该</w:t>
            </w:r>
            <w:r w:rsidRPr="002B4FF6">
              <w:rPr>
                <w:rFonts w:cs="??" w:hint="eastAsia"/>
                <w:spacing w:val="-4"/>
                <w:lang w:eastAsia="zh-CN"/>
              </w:rPr>
              <w:t>要求</w:t>
            </w:r>
            <w:r w:rsidRPr="002B4FF6">
              <w:rPr>
                <w:rFonts w:ascii="SimSun" w:hAnsi="SimSun" w:cs="SimSun" w:hint="eastAsia"/>
                <w:spacing w:val="-4"/>
                <w:lang w:eastAsia="zh-CN"/>
              </w:rPr>
              <w:t>应为以</w:t>
            </w:r>
            <w:r w:rsidRPr="002B4FF6">
              <w:rPr>
                <w:spacing w:val="-4"/>
                <w:lang w:eastAsia="zh-CN"/>
              </w:rPr>
              <w:t>2 567.5 MHz</w:t>
            </w:r>
            <w:r w:rsidRPr="002B4FF6">
              <w:rPr>
                <w:rFonts w:hint="eastAsia"/>
                <w:spacing w:val="-4"/>
                <w:lang w:eastAsia="zh-CN"/>
              </w:rPr>
              <w:t>或</w:t>
            </w:r>
            <w:r w:rsidRPr="002B4FF6">
              <w:rPr>
                <w:rFonts w:ascii="SimSun" w:hAnsi="SimSun" w:cs="SimSun" w:hint="eastAsia"/>
                <w:spacing w:val="-4"/>
                <w:lang w:eastAsia="zh-CN"/>
              </w:rPr>
              <w:t>较</w:t>
            </w:r>
            <w:r w:rsidRPr="002B4FF6">
              <w:rPr>
                <w:rFonts w:cs="??" w:hint="eastAsia"/>
                <w:spacing w:val="-4"/>
                <w:lang w:eastAsia="zh-CN"/>
              </w:rPr>
              <w:t>使用的最低</w:t>
            </w:r>
            <w:r w:rsidRPr="002B4FF6">
              <w:rPr>
                <w:spacing w:val="-4"/>
                <w:lang w:eastAsia="zh-CN"/>
              </w:rPr>
              <w:t>TDD</w:t>
            </w:r>
            <w:r w:rsidRPr="002B4FF6">
              <w:rPr>
                <w:rFonts w:ascii="SimSun" w:hAnsi="SimSun" w:cs="SimSun" w:hint="eastAsia"/>
                <w:spacing w:val="-4"/>
                <w:lang w:eastAsia="zh-CN"/>
              </w:rPr>
              <w:t>载</w:t>
            </w:r>
            <w:r w:rsidRPr="002B4FF6">
              <w:rPr>
                <w:rFonts w:cs="??" w:hint="eastAsia"/>
                <w:spacing w:val="-4"/>
                <w:lang w:eastAsia="zh-CN"/>
              </w:rPr>
              <w:t>波低</w:t>
            </w:r>
            <w:r w:rsidRPr="002B4FF6">
              <w:rPr>
                <w:spacing w:val="-4"/>
                <w:lang w:eastAsia="zh-CN"/>
              </w:rPr>
              <w:t>15 MHz</w:t>
            </w:r>
            <w:r w:rsidRPr="002B4FF6">
              <w:rPr>
                <w:rFonts w:cs="??" w:hint="eastAsia"/>
                <w:spacing w:val="-4"/>
                <w:lang w:eastAsia="zh-CN"/>
              </w:rPr>
              <w:t>的频率为最高中心频率的测得的</w:t>
            </w:r>
            <w:r w:rsidRPr="002B4FF6">
              <w:rPr>
                <w:spacing w:val="-4"/>
                <w:lang w:eastAsia="zh-CN"/>
              </w:rPr>
              <w:t>RRC</w:t>
            </w:r>
            <w:r w:rsidRPr="002B4FF6">
              <w:rPr>
                <w:rFonts w:ascii="SimSun" w:hAnsi="SimSun" w:cs="SimSun" w:hint="eastAsia"/>
                <w:spacing w:val="-4"/>
                <w:lang w:eastAsia="zh-CN"/>
              </w:rPr>
              <w:t>滤</w:t>
            </w:r>
            <w:r w:rsidRPr="002B4FF6">
              <w:rPr>
                <w:rFonts w:cs="??" w:hint="eastAsia"/>
                <w:spacing w:val="-4"/>
                <w:lang w:eastAsia="zh-CN"/>
              </w:rPr>
              <w:t>波平均功率，取其中的</w:t>
            </w:r>
            <w:r w:rsidRPr="002B4FF6">
              <w:rPr>
                <w:rFonts w:ascii="SimSun" w:hAnsi="SimSun" w:cs="SimSun" w:hint="eastAsia"/>
                <w:spacing w:val="-4"/>
                <w:lang w:eastAsia="zh-CN"/>
              </w:rPr>
              <w:t>较</w:t>
            </w:r>
            <w:r w:rsidRPr="002B4FF6">
              <w:rPr>
                <w:rFonts w:cs="??" w:hint="eastAsia"/>
                <w:spacing w:val="-4"/>
                <w:lang w:eastAsia="zh-CN"/>
              </w:rPr>
              <w:t>低值。对于使用</w:t>
            </w:r>
            <w:r w:rsidRPr="002B4FF6">
              <w:rPr>
                <w:spacing w:val="-4"/>
                <w:lang w:eastAsia="zh-CN"/>
              </w:rPr>
              <w:t>2 5702 620 MHz</w:t>
            </w:r>
            <w:r w:rsidRPr="002B4FF6">
              <w:rPr>
                <w:rFonts w:ascii="SimSun" w:hAnsi="SimSun" w:cs="SimSun" w:hint="eastAsia"/>
                <w:spacing w:val="-4"/>
                <w:lang w:eastAsia="zh-CN"/>
              </w:rPr>
              <w:t>频带</w:t>
            </w:r>
            <w:r w:rsidRPr="002B4FF6">
              <w:rPr>
                <w:rFonts w:cs="??" w:hint="eastAsia"/>
                <w:spacing w:val="-4"/>
                <w:lang w:eastAsia="zh-CN"/>
              </w:rPr>
              <w:t>内</w:t>
            </w:r>
            <w:r w:rsidRPr="002B4FF6">
              <w:rPr>
                <w:rFonts w:ascii="SimSun" w:hAnsi="SimSun" w:cs="SimSun" w:hint="eastAsia"/>
                <w:spacing w:val="-4"/>
                <w:lang w:eastAsia="zh-CN"/>
              </w:rPr>
              <w:t>载频</w:t>
            </w:r>
            <w:r w:rsidRPr="002B4FF6">
              <w:rPr>
                <w:rFonts w:cs="??" w:hint="eastAsia"/>
                <w:spacing w:val="-4"/>
                <w:lang w:eastAsia="zh-CN"/>
              </w:rPr>
              <w:t>的</w:t>
            </w:r>
            <w:r w:rsidRPr="002B4FF6">
              <w:rPr>
                <w:spacing w:val="-4"/>
                <w:lang w:eastAsia="zh-CN"/>
              </w:rPr>
              <w:t>1.28 Mchip/s TDD</w:t>
            </w:r>
            <w:r w:rsidRPr="002B4FF6">
              <w:rPr>
                <w:rFonts w:cs="??" w:hint="eastAsia"/>
                <w:spacing w:val="-4"/>
                <w:lang w:eastAsia="zh-CN"/>
              </w:rPr>
              <w:t>模式基站，</w:t>
            </w:r>
            <w:r w:rsidRPr="002B4FF6">
              <w:rPr>
                <w:rFonts w:ascii="SimSun" w:hAnsi="SimSun" w:cs="SimSun" w:hint="eastAsia"/>
                <w:spacing w:val="-4"/>
                <w:lang w:eastAsia="zh-CN"/>
              </w:rPr>
              <w:t>该</w:t>
            </w:r>
            <w:r w:rsidRPr="002B4FF6">
              <w:rPr>
                <w:rFonts w:cs="??" w:hint="eastAsia"/>
                <w:spacing w:val="-4"/>
                <w:lang w:eastAsia="zh-CN"/>
              </w:rPr>
              <w:t>要求</w:t>
            </w:r>
            <w:r w:rsidRPr="002B4FF6">
              <w:rPr>
                <w:rFonts w:ascii="SimSun" w:hAnsi="SimSun" w:cs="SimSun" w:hint="eastAsia"/>
                <w:spacing w:val="-4"/>
                <w:lang w:eastAsia="zh-CN"/>
              </w:rPr>
              <w:t>应为</w:t>
            </w:r>
            <w:r w:rsidRPr="002B4FF6">
              <w:rPr>
                <w:rFonts w:cs="??" w:hint="eastAsia"/>
                <w:spacing w:val="-4"/>
                <w:lang w:eastAsia="zh-CN"/>
              </w:rPr>
              <w:t>以</w:t>
            </w:r>
            <w:r w:rsidRPr="002B4FF6">
              <w:rPr>
                <w:spacing w:val="-4"/>
                <w:lang w:eastAsia="zh-CN"/>
              </w:rPr>
              <w:t>2 567.5 MHz</w:t>
            </w:r>
            <w:r w:rsidRPr="002B4FF6">
              <w:rPr>
                <w:rFonts w:hint="eastAsia"/>
                <w:spacing w:val="-4"/>
                <w:lang w:eastAsia="zh-CN"/>
              </w:rPr>
              <w:t>或</w:t>
            </w:r>
            <w:r w:rsidRPr="002B4FF6">
              <w:rPr>
                <w:rFonts w:ascii="SimSun" w:hAnsi="SimSun" w:cs="SimSun" w:hint="eastAsia"/>
                <w:spacing w:val="-4"/>
                <w:lang w:eastAsia="zh-CN"/>
              </w:rPr>
              <w:t>较</w:t>
            </w:r>
            <w:r w:rsidRPr="002B4FF6">
              <w:rPr>
                <w:rFonts w:cs="??" w:hint="eastAsia"/>
                <w:spacing w:val="-4"/>
                <w:lang w:eastAsia="zh-CN"/>
              </w:rPr>
              <w:t>使用的最低</w:t>
            </w:r>
            <w:r w:rsidRPr="002B4FF6">
              <w:rPr>
                <w:spacing w:val="-4"/>
                <w:lang w:eastAsia="zh-CN"/>
              </w:rPr>
              <w:t>TDD</w:t>
            </w:r>
            <w:r w:rsidRPr="002B4FF6">
              <w:rPr>
                <w:rFonts w:ascii="SimSun" w:hAnsi="SimSun" w:cs="SimSun" w:hint="eastAsia"/>
                <w:spacing w:val="-4"/>
                <w:lang w:eastAsia="zh-CN"/>
              </w:rPr>
              <w:t>载</w:t>
            </w:r>
            <w:r w:rsidRPr="002B4FF6">
              <w:rPr>
                <w:rFonts w:cs="??" w:hint="eastAsia"/>
                <w:spacing w:val="-4"/>
                <w:lang w:eastAsia="zh-CN"/>
              </w:rPr>
              <w:t>波低</w:t>
            </w:r>
            <w:r w:rsidRPr="002B4FF6">
              <w:rPr>
                <w:spacing w:val="-4"/>
                <w:lang w:eastAsia="zh-CN"/>
              </w:rPr>
              <w:t>6.6 MHz</w:t>
            </w:r>
            <w:r w:rsidRPr="002B4FF6">
              <w:rPr>
                <w:rFonts w:cs="??" w:hint="eastAsia"/>
                <w:spacing w:val="-4"/>
                <w:lang w:eastAsia="zh-CN"/>
              </w:rPr>
              <w:t>的频率为最高中心频率的测得的</w:t>
            </w:r>
            <w:r w:rsidRPr="002B4FF6">
              <w:rPr>
                <w:spacing w:val="-4"/>
                <w:lang w:eastAsia="zh-CN"/>
              </w:rPr>
              <w:t>RRC</w:t>
            </w:r>
            <w:r w:rsidRPr="002B4FF6">
              <w:rPr>
                <w:rFonts w:ascii="SimSun" w:hAnsi="SimSun" w:cs="SimSun" w:hint="eastAsia"/>
                <w:spacing w:val="-4"/>
                <w:lang w:eastAsia="zh-CN"/>
              </w:rPr>
              <w:t>滤</w:t>
            </w:r>
            <w:r w:rsidRPr="002B4FF6">
              <w:rPr>
                <w:rFonts w:cs="??" w:hint="eastAsia"/>
                <w:spacing w:val="-4"/>
                <w:lang w:eastAsia="zh-CN"/>
              </w:rPr>
              <w:t>波平均功率，取其中的</w:t>
            </w:r>
            <w:r w:rsidRPr="002B4FF6">
              <w:rPr>
                <w:rFonts w:ascii="SimSun" w:hAnsi="SimSun" w:cs="SimSun" w:hint="eastAsia"/>
                <w:spacing w:val="-4"/>
                <w:lang w:eastAsia="zh-CN"/>
              </w:rPr>
              <w:t>较</w:t>
            </w:r>
            <w:r w:rsidRPr="002B4FF6">
              <w:rPr>
                <w:rFonts w:cs="??" w:hint="eastAsia"/>
                <w:spacing w:val="-4"/>
                <w:lang w:eastAsia="zh-CN"/>
              </w:rPr>
              <w:t>低值。对于使用</w:t>
            </w:r>
            <w:r w:rsidRPr="002B4FF6">
              <w:rPr>
                <w:spacing w:val="-4"/>
                <w:lang w:eastAsia="zh-CN"/>
              </w:rPr>
              <w:t>2 5702 620 MHz</w:t>
            </w:r>
            <w:r w:rsidRPr="002B4FF6">
              <w:rPr>
                <w:rFonts w:ascii="SimSun" w:hAnsi="SimSun" w:cs="SimSun" w:hint="eastAsia"/>
                <w:spacing w:val="-4"/>
                <w:lang w:eastAsia="zh-CN"/>
              </w:rPr>
              <w:t>频带</w:t>
            </w:r>
            <w:r w:rsidRPr="002B4FF6">
              <w:rPr>
                <w:rFonts w:cs="??" w:hint="eastAsia"/>
                <w:spacing w:val="-4"/>
                <w:lang w:eastAsia="zh-CN"/>
              </w:rPr>
              <w:t>内</w:t>
            </w:r>
            <w:r w:rsidRPr="002B4FF6">
              <w:rPr>
                <w:rFonts w:ascii="SimSun" w:hAnsi="SimSun" w:cs="SimSun" w:hint="eastAsia"/>
                <w:spacing w:val="-4"/>
                <w:lang w:eastAsia="zh-CN"/>
              </w:rPr>
              <w:t>载频</w:t>
            </w:r>
            <w:r w:rsidRPr="002B4FF6">
              <w:rPr>
                <w:rFonts w:cs="??" w:hint="eastAsia"/>
                <w:spacing w:val="-4"/>
                <w:lang w:eastAsia="zh-CN"/>
              </w:rPr>
              <w:t>的</w:t>
            </w:r>
            <w:r w:rsidRPr="002B4FF6">
              <w:rPr>
                <w:spacing w:val="-4"/>
                <w:lang w:eastAsia="zh-CN"/>
              </w:rPr>
              <w:t>7.68 Mchip/s TDD</w:t>
            </w:r>
            <w:r w:rsidRPr="002B4FF6">
              <w:rPr>
                <w:rFonts w:cs="??" w:hint="eastAsia"/>
                <w:spacing w:val="-4"/>
                <w:lang w:eastAsia="zh-CN"/>
              </w:rPr>
              <w:t>模式基站，</w:t>
            </w:r>
            <w:r w:rsidRPr="002B4FF6">
              <w:rPr>
                <w:rFonts w:ascii="SimSun" w:hAnsi="SimSun" w:cs="SimSun" w:hint="eastAsia"/>
                <w:spacing w:val="-4"/>
                <w:lang w:eastAsia="zh-CN"/>
              </w:rPr>
              <w:t>该</w:t>
            </w:r>
            <w:r w:rsidRPr="002B4FF6">
              <w:rPr>
                <w:rFonts w:cs="??" w:hint="eastAsia"/>
                <w:spacing w:val="-4"/>
                <w:lang w:eastAsia="zh-CN"/>
              </w:rPr>
              <w:t>要求</w:t>
            </w:r>
            <w:r w:rsidRPr="002B4FF6">
              <w:rPr>
                <w:rFonts w:ascii="SimSun" w:hAnsi="SimSun" w:cs="SimSun" w:hint="eastAsia"/>
                <w:spacing w:val="-4"/>
                <w:lang w:eastAsia="zh-CN"/>
              </w:rPr>
              <w:t>应为</w:t>
            </w:r>
            <w:r w:rsidRPr="002B4FF6">
              <w:rPr>
                <w:rFonts w:cs="??" w:hint="eastAsia"/>
                <w:spacing w:val="-4"/>
                <w:lang w:eastAsia="zh-CN"/>
              </w:rPr>
              <w:t>以</w:t>
            </w:r>
            <w:r w:rsidRPr="002B4FF6">
              <w:rPr>
                <w:spacing w:val="-4"/>
                <w:lang w:eastAsia="zh-CN"/>
              </w:rPr>
              <w:t>2 567.5 MHz</w:t>
            </w:r>
            <w:r w:rsidRPr="002B4FF6">
              <w:rPr>
                <w:rFonts w:hint="eastAsia"/>
                <w:spacing w:val="-4"/>
                <w:lang w:eastAsia="zh-CN"/>
              </w:rPr>
              <w:t>或</w:t>
            </w:r>
            <w:r w:rsidRPr="002B4FF6">
              <w:rPr>
                <w:rFonts w:ascii="SimSun" w:hAnsi="SimSun" w:cs="SimSun" w:hint="eastAsia"/>
                <w:spacing w:val="-4"/>
                <w:lang w:eastAsia="zh-CN"/>
              </w:rPr>
              <w:t>较</w:t>
            </w:r>
            <w:r w:rsidRPr="002B4FF6">
              <w:rPr>
                <w:rFonts w:cs="??" w:hint="eastAsia"/>
                <w:spacing w:val="-4"/>
                <w:lang w:eastAsia="zh-CN"/>
              </w:rPr>
              <w:t>使用的最低</w:t>
            </w:r>
            <w:r w:rsidRPr="002B4FF6">
              <w:rPr>
                <w:spacing w:val="-4"/>
                <w:lang w:eastAsia="zh-CN"/>
              </w:rPr>
              <w:t>TDD</w:t>
            </w:r>
            <w:r w:rsidRPr="002B4FF6">
              <w:rPr>
                <w:rFonts w:ascii="SimSun" w:hAnsi="SimSun" w:cs="SimSun" w:hint="eastAsia"/>
                <w:spacing w:val="-4"/>
                <w:lang w:eastAsia="zh-CN"/>
              </w:rPr>
              <w:t>载</w:t>
            </w:r>
            <w:r w:rsidRPr="002B4FF6">
              <w:rPr>
                <w:rFonts w:cs="??" w:hint="eastAsia"/>
                <w:spacing w:val="-4"/>
                <w:lang w:eastAsia="zh-CN"/>
              </w:rPr>
              <w:t>波低</w:t>
            </w:r>
            <w:r w:rsidRPr="002B4FF6">
              <w:rPr>
                <w:spacing w:val="-4"/>
                <w:lang w:eastAsia="zh-CN"/>
              </w:rPr>
              <w:t>30 MHz</w:t>
            </w:r>
            <w:r w:rsidRPr="002B4FF6">
              <w:rPr>
                <w:rFonts w:cs="??" w:hint="eastAsia"/>
                <w:spacing w:val="-4"/>
                <w:lang w:eastAsia="zh-CN"/>
              </w:rPr>
              <w:t>的频率为最高中心频率的测得的</w:t>
            </w:r>
            <w:r w:rsidRPr="002B4FF6">
              <w:rPr>
                <w:spacing w:val="-4"/>
                <w:lang w:eastAsia="zh-CN"/>
              </w:rPr>
              <w:t>RRC</w:t>
            </w:r>
            <w:r w:rsidRPr="002B4FF6">
              <w:rPr>
                <w:rFonts w:ascii="SimSun" w:hAnsi="SimSun" w:cs="SimSun" w:hint="eastAsia"/>
                <w:spacing w:val="-4"/>
                <w:lang w:eastAsia="zh-CN"/>
              </w:rPr>
              <w:t>滤</w:t>
            </w:r>
            <w:r w:rsidRPr="002B4FF6">
              <w:rPr>
                <w:rFonts w:cs="??" w:hint="eastAsia"/>
                <w:spacing w:val="-4"/>
                <w:lang w:eastAsia="zh-CN"/>
              </w:rPr>
              <w:t>波平均功率，取其中的</w:t>
            </w:r>
            <w:r w:rsidRPr="002B4FF6">
              <w:rPr>
                <w:rFonts w:ascii="SimSun" w:hAnsi="SimSun" w:cs="SimSun" w:hint="eastAsia"/>
                <w:spacing w:val="-4"/>
                <w:lang w:eastAsia="zh-CN"/>
              </w:rPr>
              <w:t>较</w:t>
            </w:r>
            <w:r w:rsidRPr="002B4FF6">
              <w:rPr>
                <w:rFonts w:cs="??" w:hint="eastAsia"/>
                <w:spacing w:val="-4"/>
                <w:lang w:eastAsia="zh-CN"/>
              </w:rPr>
              <w:t>低值。。</w:t>
            </w:r>
          </w:p>
          <w:p w:rsidR="00253061" w:rsidRPr="002B4FF6" w:rsidRDefault="00253061" w:rsidP="00FF6C46">
            <w:pPr>
              <w:pStyle w:val="Tablelegend"/>
              <w:ind w:leftChars="-44" w:left="567" w:hangingChars="306" w:hanging="673"/>
              <w:rPr>
                <w:spacing w:val="-4"/>
                <w:lang w:eastAsia="zh-CN"/>
              </w:rPr>
            </w:pPr>
            <w:r w:rsidRPr="002B4FF6">
              <w:rPr>
                <w:vertAlign w:val="superscript"/>
                <w:lang w:eastAsia="zh-CN"/>
              </w:rPr>
              <w:t>(3)</w:t>
            </w:r>
            <w:r w:rsidRPr="002B4FF6">
              <w:rPr>
                <w:vertAlign w:val="superscript"/>
                <w:lang w:eastAsia="zh-CN"/>
              </w:rPr>
              <w:tab/>
            </w:r>
            <w:r w:rsidRPr="002B4FF6">
              <w:rPr>
                <w:rFonts w:ascii="SimSun" w:hAnsi="SimSun" w:cs="SimSun" w:hint="eastAsia"/>
                <w:spacing w:val="-4"/>
                <w:lang w:eastAsia="zh-CN"/>
              </w:rPr>
              <w:t>这</w:t>
            </w:r>
            <w:r w:rsidRPr="002B4FF6">
              <w:rPr>
                <w:rFonts w:cs="??" w:hint="eastAsia"/>
                <w:spacing w:val="-4"/>
                <w:lang w:eastAsia="zh-CN"/>
              </w:rPr>
              <w:t>只适用于日本的工作在</w:t>
            </w:r>
            <w:r w:rsidRPr="002B4FF6">
              <w:rPr>
                <w:spacing w:val="-4"/>
                <w:lang w:eastAsia="zh-CN"/>
              </w:rPr>
              <w:t xml:space="preserve">2 0102 025 MHz </w:t>
            </w:r>
            <w:r w:rsidRPr="002B4FF6">
              <w:rPr>
                <w:rFonts w:cs="??" w:hint="eastAsia"/>
                <w:spacing w:val="-4"/>
                <w:lang w:eastAsia="zh-CN"/>
              </w:rPr>
              <w:t>的</w:t>
            </w:r>
            <w:r w:rsidRPr="002B4FF6">
              <w:rPr>
                <w:spacing w:val="-4"/>
                <w:lang w:eastAsia="zh-CN"/>
              </w:rPr>
              <w:t>3.84 Mchip/s</w:t>
            </w:r>
            <w:r w:rsidRPr="002B4FF6">
              <w:rPr>
                <w:rFonts w:cs="??" w:hint="eastAsia"/>
                <w:spacing w:val="-4"/>
                <w:lang w:eastAsia="zh-CN"/>
              </w:rPr>
              <w:t>和</w:t>
            </w:r>
            <w:r w:rsidRPr="002B4FF6">
              <w:rPr>
                <w:spacing w:val="-4"/>
                <w:lang w:eastAsia="zh-CN"/>
              </w:rPr>
              <w:t>7.68 Mchip/s TDD</w:t>
            </w:r>
            <w:r w:rsidRPr="002B4FF6">
              <w:rPr>
                <w:rFonts w:cs="??" w:hint="eastAsia"/>
                <w:spacing w:val="-4"/>
                <w:lang w:eastAsia="zh-CN"/>
              </w:rPr>
              <w:t>模式。</w:t>
            </w:r>
            <w:r w:rsidRPr="002B4FF6">
              <w:rPr>
                <w:spacing w:val="-4"/>
                <w:lang w:eastAsia="zh-CN"/>
              </w:rPr>
              <w:t xml:space="preserve"> </w:t>
            </w:r>
          </w:p>
          <w:p w:rsidR="00253061" w:rsidRPr="002B4FF6" w:rsidRDefault="00253061" w:rsidP="00FF6C46">
            <w:pPr>
              <w:pStyle w:val="Tablelegend"/>
              <w:rPr>
                <w:lang w:eastAsia="zh-CN"/>
              </w:rPr>
            </w:pPr>
            <w:r w:rsidRPr="002B4FF6">
              <w:rPr>
                <w:vertAlign w:val="superscript"/>
                <w:lang w:eastAsia="zh-CN"/>
              </w:rPr>
              <w:t>(4)</w:t>
            </w:r>
            <w:r w:rsidRPr="002B4FF6">
              <w:rPr>
                <w:vertAlign w:val="superscript"/>
                <w:lang w:eastAsia="zh-CN"/>
              </w:rPr>
              <w:tab/>
            </w:r>
            <w:r w:rsidRPr="002B4FF6">
              <w:rPr>
                <w:rFonts w:ascii="SimSun" w:hAnsi="SimSun" w:cs="SimSun" w:hint="eastAsia"/>
                <w:spacing w:val="-4"/>
                <w:lang w:eastAsia="zh-CN"/>
              </w:rPr>
              <w:t>这</w:t>
            </w:r>
            <w:r w:rsidRPr="002B4FF6">
              <w:rPr>
                <w:rFonts w:cs="??" w:hint="eastAsia"/>
                <w:spacing w:val="-4"/>
                <w:lang w:eastAsia="zh-CN"/>
              </w:rPr>
              <w:t>只适用于在</w:t>
            </w:r>
            <w:r w:rsidRPr="002B4FF6">
              <w:rPr>
                <w:spacing w:val="-4"/>
                <w:lang w:eastAsia="zh-CN"/>
              </w:rPr>
              <w:t>2 0102 025 MHz</w:t>
            </w:r>
            <w:r w:rsidRPr="002B4FF6">
              <w:rPr>
                <w:rFonts w:cs="??" w:hint="eastAsia"/>
                <w:spacing w:val="-4"/>
                <w:lang w:eastAsia="zh-CN"/>
              </w:rPr>
              <w:t>工作的</w:t>
            </w:r>
            <w:r w:rsidRPr="002B4FF6">
              <w:rPr>
                <w:spacing w:val="-4"/>
                <w:lang w:eastAsia="zh-CN"/>
              </w:rPr>
              <w:t>7.68 Mchip/s TDD</w:t>
            </w:r>
            <w:r w:rsidRPr="002B4FF6">
              <w:rPr>
                <w:rFonts w:cs="??" w:hint="eastAsia"/>
                <w:spacing w:val="-4"/>
                <w:lang w:eastAsia="zh-CN"/>
              </w:rPr>
              <w:t>模式。</w:t>
            </w:r>
          </w:p>
        </w:tc>
      </w:tr>
    </w:tbl>
    <w:p w:rsidR="00253061" w:rsidRDefault="00253061" w:rsidP="00253061">
      <w:pPr>
        <w:ind w:firstLineChars="200" w:firstLine="480"/>
        <w:rPr>
          <w:b/>
          <w:bCs/>
          <w:lang w:eastAsia="zh-CN"/>
        </w:rPr>
      </w:pPr>
      <w:r>
        <w:rPr>
          <w:rFonts w:cs="??" w:hint="eastAsia"/>
          <w:lang w:eastAsia="zh-CN"/>
        </w:rPr>
        <w:t>表</w:t>
      </w:r>
      <w:r>
        <w:rPr>
          <w:lang w:eastAsia="zh-CN"/>
        </w:rPr>
        <w:t>46E</w:t>
      </w:r>
      <w:r>
        <w:rPr>
          <w:rFonts w:cs="??" w:hint="eastAsia"/>
          <w:lang w:eastAsia="zh-CN"/>
        </w:rPr>
        <w:t>中</w:t>
      </w:r>
      <w:r>
        <w:rPr>
          <w:rFonts w:ascii="SimSun" w:hAnsi="SimSun" w:cs="SimSun" w:hint="eastAsia"/>
          <w:lang w:eastAsia="zh-CN"/>
        </w:rPr>
        <w:t>对</w:t>
      </w:r>
      <w:r>
        <w:rPr>
          <w:rFonts w:cs="??" w:hint="eastAsia"/>
          <w:lang w:eastAsia="zh-CN"/>
        </w:rPr>
        <w:t>广域</w:t>
      </w:r>
      <w:r>
        <w:rPr>
          <w:lang w:eastAsia="zh-CN"/>
        </w:rPr>
        <w:t xml:space="preserve"> BS </w:t>
      </w:r>
      <w:r>
        <w:rPr>
          <w:rFonts w:cs="??" w:hint="eastAsia"/>
          <w:lang w:eastAsia="zh-CN"/>
        </w:rPr>
        <w:t>的要求是以</w:t>
      </w:r>
      <w:r>
        <w:rPr>
          <w:lang w:eastAsia="zh-CN"/>
        </w:rPr>
        <w:t>TDD</w:t>
      </w:r>
      <w:r>
        <w:rPr>
          <w:rFonts w:cs="??" w:hint="eastAsia"/>
          <w:lang w:eastAsia="zh-CN"/>
        </w:rPr>
        <w:t>和</w:t>
      </w:r>
      <w:r>
        <w:rPr>
          <w:lang w:eastAsia="zh-CN"/>
        </w:rPr>
        <w:t>FDD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耗达</w:t>
      </w:r>
      <w:r>
        <w:rPr>
          <w:lang w:eastAsia="zh-CN"/>
        </w:rPr>
        <w:t>67 dB</w:t>
      </w:r>
      <w:r>
        <w:rPr>
          <w:rFonts w:ascii="SimSun" w:hAnsi="SimSun" w:cs="SimSun" w:hint="eastAsia"/>
          <w:lang w:eastAsia="zh-CN"/>
        </w:rPr>
        <w:t>为</w:t>
      </w:r>
      <w:r>
        <w:rPr>
          <w:rFonts w:cs="??" w:hint="eastAsia"/>
          <w:lang w:eastAsia="zh-CN"/>
        </w:rPr>
        <w:t>依据的。表</w:t>
      </w:r>
      <w:r>
        <w:rPr>
          <w:lang w:eastAsia="zh-CN"/>
        </w:rPr>
        <w:t>46E</w:t>
      </w:r>
      <w:r>
        <w:rPr>
          <w:rFonts w:cs="??" w:hint="eastAsia"/>
          <w:lang w:eastAsia="zh-CN"/>
        </w:rPr>
        <w:t>中</w:t>
      </w:r>
      <w:r>
        <w:rPr>
          <w:rFonts w:ascii="SimSun" w:hAnsi="SimSun" w:cs="SimSun" w:hint="eastAsia"/>
          <w:lang w:eastAsia="zh-CN"/>
        </w:rPr>
        <w:t>对</w:t>
      </w:r>
      <w:r>
        <w:rPr>
          <w:rFonts w:cs="??" w:hint="eastAsia"/>
          <w:lang w:eastAsia="zh-CN"/>
        </w:rPr>
        <w:t>局域</w:t>
      </w:r>
      <w:r>
        <w:rPr>
          <w:lang w:eastAsia="zh-CN"/>
        </w:rPr>
        <w:t xml:space="preserve">BS </w:t>
      </w:r>
      <w:r>
        <w:rPr>
          <w:rFonts w:cs="??" w:hint="eastAsia"/>
          <w:lang w:eastAsia="zh-CN"/>
        </w:rPr>
        <w:t>的要求是以</w:t>
      </w:r>
      <w:r>
        <w:rPr>
          <w:lang w:eastAsia="zh-CN"/>
        </w:rPr>
        <w:t>TDD</w:t>
      </w:r>
      <w:r>
        <w:rPr>
          <w:rFonts w:cs="??" w:hint="eastAsia"/>
          <w:lang w:eastAsia="zh-CN"/>
        </w:rPr>
        <w:t>和</w:t>
      </w:r>
      <w:r>
        <w:rPr>
          <w:lang w:eastAsia="zh-CN"/>
        </w:rPr>
        <w:t>FDD</w:t>
      </w:r>
      <w:r>
        <w:rPr>
          <w:rFonts w:cs="??" w:hint="eastAsia"/>
          <w:lang w:eastAsia="zh-CN"/>
        </w:rPr>
        <w:t>广域基站之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耗达</w:t>
      </w:r>
      <w:r>
        <w:rPr>
          <w:lang w:eastAsia="zh-CN"/>
        </w:rPr>
        <w:t>70 dB</w:t>
      </w:r>
      <w:r>
        <w:rPr>
          <w:rFonts w:ascii="SimSun" w:hAnsi="SimSun" w:cs="SimSun" w:hint="eastAsia"/>
          <w:lang w:eastAsia="zh-CN"/>
        </w:rPr>
        <w:t>为</w:t>
      </w:r>
      <w:r>
        <w:rPr>
          <w:rFonts w:cs="??" w:hint="eastAsia"/>
          <w:lang w:eastAsia="zh-CN"/>
        </w:rPr>
        <w:t>依据的。</w:t>
      </w:r>
    </w:p>
    <w:p w:rsidR="00253061" w:rsidRPr="00982F6F" w:rsidRDefault="00253061" w:rsidP="00253061">
      <w:pPr>
        <w:pStyle w:val="Heading3"/>
        <w:rPr>
          <w:szCs w:val="24"/>
          <w:lang w:eastAsia="zh-CN"/>
        </w:rPr>
      </w:pPr>
      <w:bookmarkStart w:id="152" w:name="_Toc269477907"/>
      <w:bookmarkStart w:id="153" w:name="_Toc269478308"/>
      <w:bookmarkStart w:id="154" w:name="_Toc197312249"/>
      <w:smartTag w:uri="urn:schemas-microsoft-com:office:smarttags" w:element="chsdate">
        <w:smartTagPr>
          <w:attr w:name="Year" w:val="1899"/>
          <w:attr w:name="Month" w:val="12"/>
          <w:attr w:name="Day" w:val="30"/>
          <w:attr w:name="IsLunarDate" w:val="False"/>
          <w:attr w:name="IsROCDate" w:val="False"/>
        </w:smartTagPr>
        <w:r w:rsidRPr="00982F6F">
          <w:rPr>
            <w:szCs w:val="24"/>
            <w:lang w:eastAsia="zh-CN"/>
          </w:rPr>
          <w:t>4.3.2</w:t>
        </w:r>
        <w:r w:rsidRPr="00982F6F">
          <w:rPr>
            <w:szCs w:val="24"/>
            <w:lang w:eastAsia="zh-CN"/>
          </w:rPr>
          <w:tab/>
        </w:r>
      </w:smartTag>
      <w:bookmarkEnd w:id="152"/>
      <w:bookmarkEnd w:id="153"/>
      <w:r w:rsidRPr="00982F6F">
        <w:rPr>
          <w:rFonts w:hint="eastAsia"/>
          <w:szCs w:val="24"/>
          <w:lang w:eastAsia="zh-CN"/>
        </w:rPr>
        <w:t>共址基站</w:t>
      </w:r>
    </w:p>
    <w:p w:rsidR="00253061" w:rsidRDefault="00253061" w:rsidP="00253061">
      <w:pPr>
        <w:ind w:firstLineChars="200" w:firstLine="480"/>
        <w:rPr>
          <w:lang w:eastAsia="zh-CN"/>
        </w:rPr>
      </w:pPr>
      <w:r>
        <w:rPr>
          <w:rFonts w:cs="??" w:hint="eastAsia"/>
          <w:lang w:eastAsia="zh-CN"/>
        </w:rPr>
        <w:t>此</w:t>
      </w:r>
      <w:r>
        <w:rPr>
          <w:rFonts w:ascii="SimSun" w:hAnsi="SimSun" w:cs="SimSun" w:hint="eastAsia"/>
          <w:lang w:eastAsia="zh-CN"/>
        </w:rPr>
        <w:t>项</w:t>
      </w:r>
      <w:r>
        <w:rPr>
          <w:rFonts w:cs="??" w:hint="eastAsia"/>
          <w:lang w:eastAsia="zh-CN"/>
        </w:rPr>
        <w:t>要求可适用于在</w:t>
      </w:r>
      <w:r>
        <w:rPr>
          <w:lang w:eastAsia="zh-CN"/>
        </w:rPr>
        <w:t>UTRA TDD BS</w:t>
      </w:r>
      <w:r>
        <w:rPr>
          <w:rFonts w:cs="??" w:hint="eastAsia"/>
          <w:lang w:eastAsia="zh-CN"/>
        </w:rPr>
        <w:t>和</w:t>
      </w:r>
      <w:r>
        <w:rPr>
          <w:lang w:eastAsia="zh-CN"/>
        </w:rPr>
        <w:t>UTRA FDD BS</w:t>
      </w:r>
      <w:r>
        <w:rPr>
          <w:rFonts w:hint="eastAsia"/>
          <w:lang w:eastAsia="zh-CN"/>
        </w:rPr>
        <w:t>共址情况下，</w:t>
      </w:r>
      <w:r>
        <w:rPr>
          <w:rFonts w:cs="??" w:hint="eastAsia"/>
          <w:lang w:eastAsia="zh-CN"/>
        </w:rPr>
        <w:t>为</w:t>
      </w:r>
      <w:r>
        <w:rPr>
          <w:lang w:eastAsia="zh-CN"/>
        </w:rPr>
        <w:t>UTRA FDD BS</w:t>
      </w:r>
      <w:r>
        <w:rPr>
          <w:rFonts w:cs="??" w:hint="eastAsia"/>
          <w:lang w:eastAsia="zh-CN"/>
        </w:rPr>
        <w:t>提供保</w:t>
      </w:r>
      <w:r>
        <w:rPr>
          <w:rFonts w:ascii="SimSun" w:hAnsi="SimSun" w:cs="SimSun" w:hint="eastAsia"/>
          <w:lang w:eastAsia="zh-CN"/>
        </w:rPr>
        <w:t>护</w:t>
      </w:r>
      <w:r>
        <w:rPr>
          <w:rFonts w:cs="??" w:hint="eastAsia"/>
          <w:lang w:eastAsia="zh-CN"/>
        </w:rPr>
        <w:t>。</w:t>
      </w:r>
    </w:p>
    <w:p w:rsidR="00CF6A86" w:rsidRDefault="00CF6A86">
      <w:pPr>
        <w:tabs>
          <w:tab w:val="clear" w:pos="794"/>
          <w:tab w:val="clear" w:pos="1191"/>
          <w:tab w:val="clear" w:pos="1588"/>
          <w:tab w:val="clear" w:pos="1985"/>
        </w:tabs>
        <w:overflowPunct/>
        <w:autoSpaceDE/>
        <w:autoSpaceDN/>
        <w:adjustRightInd/>
        <w:spacing w:before="0" w:after="160" w:line="259" w:lineRule="auto"/>
        <w:jc w:val="left"/>
        <w:textAlignment w:val="auto"/>
        <w:rPr>
          <w:rFonts w:ascii="SimSun" w:hAnsi="SimSun" w:cs="SimSun"/>
          <w:lang w:eastAsia="zh-CN"/>
        </w:rPr>
      </w:pPr>
      <w:r>
        <w:rPr>
          <w:rFonts w:ascii="SimSun" w:hAnsi="SimSun" w:cs="SimSun"/>
          <w:lang w:eastAsia="zh-CN"/>
        </w:rPr>
        <w:br w:type="page"/>
      </w:r>
    </w:p>
    <w:p w:rsidR="00253061" w:rsidRDefault="00253061" w:rsidP="00253061">
      <w:pPr>
        <w:ind w:firstLineChars="200" w:firstLine="480"/>
        <w:rPr>
          <w:lang w:eastAsia="zh-CN"/>
        </w:rPr>
      </w:pPr>
      <w:r>
        <w:rPr>
          <w:rFonts w:ascii="SimSun" w:hAnsi="SimSun" w:cs="SimSun" w:hint="eastAsia"/>
          <w:lang w:eastAsia="zh-CN"/>
        </w:rPr>
        <w:lastRenderedPageBreak/>
        <w:t>对</w:t>
      </w:r>
      <w:r>
        <w:rPr>
          <w:rFonts w:cs="??" w:hint="eastAsia"/>
          <w:lang w:eastAsia="zh-CN"/>
        </w:rPr>
        <w:t>于使用</w:t>
      </w:r>
      <w:r>
        <w:rPr>
          <w:lang w:eastAsia="zh-CN"/>
        </w:rPr>
        <w:t xml:space="preserve">2 010-2 025 MHz </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TDD</w:t>
      </w:r>
      <w:r>
        <w:rPr>
          <w:rFonts w:cs="??" w:hint="eastAsia"/>
          <w:lang w:eastAsia="zh-CN"/>
        </w:rPr>
        <w:t>基站而言，</w:t>
      </w:r>
      <w:r>
        <w:rPr>
          <w:rFonts w:ascii="SimSun" w:hAnsi="SimSun" w:cs="SimSun" w:hint="eastAsia"/>
          <w:lang w:eastAsia="zh-CN"/>
        </w:rPr>
        <w:t>这</w:t>
      </w:r>
      <w:r>
        <w:rPr>
          <w:rFonts w:cs="??" w:hint="eastAsia"/>
          <w:lang w:eastAsia="zh-CN"/>
        </w:rPr>
        <w:t>些要求适用于表</w:t>
      </w:r>
      <w:r>
        <w:rPr>
          <w:lang w:eastAsia="zh-CN"/>
        </w:rPr>
        <w:t>46F</w:t>
      </w:r>
      <w:r>
        <w:rPr>
          <w:rFonts w:ascii="SimSun" w:hAnsi="SimSun" w:cs="SimSun" w:hint="eastAsia"/>
          <w:lang w:eastAsia="zh-CN"/>
        </w:rPr>
        <w:t>规</w:t>
      </w:r>
      <w:r>
        <w:rPr>
          <w:rFonts w:cs="??" w:hint="eastAsia"/>
          <w:lang w:eastAsia="zh-CN"/>
        </w:rPr>
        <w:t>定</w:t>
      </w:r>
      <w:r>
        <w:rPr>
          <w:rFonts w:ascii="SimSun" w:hAnsi="SimSun" w:cs="SimSun" w:hint="eastAsia"/>
          <w:lang w:eastAsia="zh-CN"/>
        </w:rPr>
        <w:t>频带</w:t>
      </w:r>
      <w:r>
        <w:rPr>
          <w:rFonts w:cs="??" w:hint="eastAsia"/>
          <w:lang w:eastAsia="zh-CN"/>
        </w:rPr>
        <w:t>内的所有</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3.84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规</w:t>
      </w:r>
      <w:r>
        <w:rPr>
          <w:rFonts w:cs="??" w:hint="eastAsia"/>
          <w:lang w:eastAsia="zh-CN"/>
        </w:rPr>
        <w:t>定频率范</w:t>
      </w:r>
      <w:r>
        <w:rPr>
          <w:rFonts w:ascii="SimSun" w:hAnsi="SimSun" w:cs="SimSun" w:hint="eastAsia"/>
          <w:lang w:eastAsia="zh-CN"/>
        </w:rPr>
        <w:t>围</w:t>
      </w:r>
      <w:r>
        <w:rPr>
          <w:rFonts w:cs="??" w:hint="eastAsia"/>
          <w:lang w:eastAsia="zh-CN"/>
        </w:rPr>
        <w:t>内</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12.5 MHz</w:t>
      </w:r>
      <w:r>
        <w:rPr>
          <w:rFonts w:cs="??" w:hint="eastAsia"/>
          <w:lang w:eastAsia="zh-CN"/>
        </w:rPr>
        <w:t>以上的</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1.28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规</w:t>
      </w:r>
      <w:r>
        <w:rPr>
          <w:rFonts w:cs="??" w:hint="eastAsia"/>
          <w:lang w:eastAsia="zh-CN"/>
        </w:rPr>
        <w:t>定频率范</w:t>
      </w:r>
      <w:r>
        <w:rPr>
          <w:rFonts w:ascii="SimSun" w:hAnsi="SimSun" w:cs="SimSun" w:hint="eastAsia"/>
          <w:lang w:eastAsia="zh-CN"/>
        </w:rPr>
        <w:t>围</w:t>
      </w:r>
      <w:r>
        <w:rPr>
          <w:rFonts w:cs="??" w:hint="eastAsia"/>
          <w:lang w:eastAsia="zh-CN"/>
        </w:rPr>
        <w:t>内的</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4 MHz</w:t>
      </w:r>
      <w:r>
        <w:rPr>
          <w:rFonts w:cs="??" w:hint="eastAsia"/>
          <w:lang w:eastAsia="zh-CN"/>
        </w:rPr>
        <w:t>以上的</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7.68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规</w:t>
      </w:r>
      <w:r>
        <w:rPr>
          <w:rFonts w:cs="??" w:hint="eastAsia"/>
          <w:lang w:eastAsia="zh-CN"/>
        </w:rPr>
        <w:t>定频率范</w:t>
      </w:r>
      <w:r>
        <w:rPr>
          <w:rFonts w:ascii="SimSun" w:hAnsi="SimSun" w:cs="SimSun" w:hint="eastAsia"/>
          <w:lang w:eastAsia="zh-CN"/>
        </w:rPr>
        <w:t>围</w:t>
      </w:r>
      <w:r>
        <w:rPr>
          <w:rFonts w:cs="??" w:hint="eastAsia"/>
          <w:lang w:eastAsia="zh-CN"/>
        </w:rPr>
        <w:t>内的</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25 MHz</w:t>
      </w:r>
      <w:r>
        <w:rPr>
          <w:rFonts w:cs="??" w:hint="eastAsia"/>
          <w:lang w:eastAsia="zh-CN"/>
        </w:rPr>
        <w:t>以上的</w:t>
      </w:r>
      <w:r>
        <w:rPr>
          <w:rFonts w:ascii="SimSun" w:hAnsi="SimSun" w:cs="SimSun" w:hint="eastAsia"/>
          <w:lang w:eastAsia="zh-CN"/>
        </w:rPr>
        <w:t>频</w:t>
      </w:r>
      <w:r>
        <w:rPr>
          <w:rFonts w:cs="??" w:hint="eastAsia"/>
          <w:lang w:eastAsia="zh-CN"/>
        </w:rPr>
        <w:t>率。</w:t>
      </w:r>
    </w:p>
    <w:p w:rsidR="00253061" w:rsidRDefault="00253061" w:rsidP="00253061">
      <w:pPr>
        <w:ind w:firstLineChars="200" w:firstLine="48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lang w:eastAsia="zh-CN"/>
        </w:rPr>
        <w:t>46F</w:t>
      </w:r>
      <w:r>
        <w:rPr>
          <w:rFonts w:cs="??" w:hint="eastAsia"/>
          <w:lang w:eastAsia="zh-CN"/>
        </w:rPr>
        <w:t>列出的数</w:t>
      </w:r>
      <w:r>
        <w:rPr>
          <w:rFonts w:ascii="SimSun" w:hAnsi="SimSun" w:cs="SimSun" w:hint="eastAsia"/>
          <w:lang w:eastAsia="zh-CN"/>
        </w:rPr>
        <w:t>值</w:t>
      </w:r>
      <w:r>
        <w:rPr>
          <w:rFonts w:cs="??" w:hint="eastAsia"/>
          <w:lang w:eastAsia="zh-CN"/>
        </w:rPr>
        <w:t>。</w:t>
      </w:r>
    </w:p>
    <w:p w:rsidR="00253061" w:rsidRPr="007722DD" w:rsidRDefault="00253061" w:rsidP="00253061">
      <w:pPr>
        <w:pStyle w:val="TableNo"/>
        <w:rPr>
          <w:lang w:eastAsia="zh-CN"/>
        </w:rPr>
      </w:pPr>
      <w:r w:rsidRPr="007722DD">
        <w:rPr>
          <w:rFonts w:cs="??" w:hint="eastAsia"/>
          <w:lang w:val="en-US"/>
        </w:rPr>
        <w:t>表</w:t>
      </w:r>
      <w:r>
        <w:rPr>
          <w:lang w:eastAsia="zh-CN"/>
        </w:rPr>
        <w:t>46</w:t>
      </w:r>
      <w:r w:rsidR="00B86F2F">
        <w:rPr>
          <w:lang w:eastAsia="zh-CN"/>
        </w:rPr>
        <w:t>F</w:t>
      </w:r>
    </w:p>
    <w:p w:rsidR="00253061" w:rsidRDefault="00253061" w:rsidP="00253061">
      <w:pPr>
        <w:pStyle w:val="Tabletitle"/>
      </w:pPr>
      <w:r>
        <w:rPr>
          <w:rFonts w:hint="eastAsia"/>
          <w:lang w:eastAsia="zh-CN"/>
        </w:rPr>
        <w:t>与</w:t>
      </w:r>
      <w:r>
        <w:t>UTRA-FDD</w:t>
      </w:r>
      <w:r>
        <w:rPr>
          <w:rFonts w:hint="eastAsia"/>
          <w:lang w:eastAsia="zh-CN"/>
        </w:rPr>
        <w:t>共址的</w:t>
      </w:r>
      <w:r>
        <w:rPr>
          <w:lang w:eastAsia="zh-CN"/>
        </w:rPr>
        <w:t>BS</w:t>
      </w:r>
      <w:r>
        <w:rPr>
          <w:rFonts w:hint="eastAsia"/>
          <w:lang w:eastAsia="zh-CN"/>
        </w:rPr>
        <w:t>的</w:t>
      </w:r>
      <w:r>
        <w:t xml:space="preserve"> BS </w:t>
      </w:r>
      <w:r>
        <w:rPr>
          <w:rFonts w:ascii="SimSun" w:hAnsi="SimSun" w:cs="SimSun" w:hint="eastAsia"/>
        </w:rPr>
        <w:t>杂</w:t>
      </w:r>
      <w:r>
        <w:rPr>
          <w:rFonts w:cs="??" w:hint="eastAsia"/>
        </w:rPr>
        <w:t>散</w:t>
      </w:r>
      <w:r>
        <w:rPr>
          <w:rFonts w:ascii="SimSun" w:hAnsi="SimSun" w:cs="SimSun" w:hint="eastAsia"/>
        </w:rPr>
        <w:t>发</w:t>
      </w:r>
      <w:r>
        <w:rPr>
          <w:rFonts w:cs="??" w:hint="eastAsia"/>
        </w:rPr>
        <w:t>射限</w:t>
      </w:r>
      <w:r>
        <w:rPr>
          <w:rFonts w:ascii="SimSun" w:hAnsi="SimSun" w:cs="SimSun" w:hint="eastAsia"/>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345"/>
        <w:gridCol w:w="2083"/>
        <w:gridCol w:w="2484"/>
        <w:gridCol w:w="1077"/>
      </w:tblGrid>
      <w:tr w:rsidR="00253061" w:rsidRPr="002B4FF6" w:rsidTr="00FF6C46">
        <w:trPr>
          <w:jc w:val="center"/>
        </w:trPr>
        <w:tc>
          <w:tcPr>
            <w:tcW w:w="1650" w:type="dxa"/>
            <w:vAlign w:val="center"/>
          </w:tcPr>
          <w:p w:rsidR="00253061" w:rsidRPr="00B86F2F" w:rsidRDefault="00253061" w:rsidP="00FF6C46">
            <w:pPr>
              <w:pStyle w:val="Tablehead"/>
              <w:rPr>
                <w:szCs w:val="22"/>
                <w:lang w:val="en-US"/>
              </w:rPr>
            </w:pPr>
            <w:r w:rsidRPr="00B86F2F">
              <w:rPr>
                <w:szCs w:val="22"/>
                <w:lang w:val="en-US"/>
              </w:rPr>
              <w:t>BS</w:t>
            </w:r>
            <w:r w:rsidRPr="00B86F2F">
              <w:rPr>
                <w:rFonts w:ascii="SimSun" w:hAnsi="SimSun" w:cs="SimSun" w:hint="eastAsia"/>
                <w:szCs w:val="22"/>
                <w:lang w:val="en-US" w:eastAsia="zh-CN"/>
              </w:rPr>
              <w:t>类别</w:t>
            </w:r>
          </w:p>
        </w:tc>
        <w:tc>
          <w:tcPr>
            <w:tcW w:w="2345" w:type="dxa"/>
            <w:vAlign w:val="center"/>
          </w:tcPr>
          <w:p w:rsidR="00253061" w:rsidRPr="00B86F2F" w:rsidRDefault="00253061" w:rsidP="00FF6C46">
            <w:pPr>
              <w:pStyle w:val="Tablehead"/>
              <w:rPr>
                <w:szCs w:val="22"/>
                <w:lang w:val="en-US" w:eastAsia="zh-CN"/>
              </w:rPr>
            </w:pPr>
            <w:r w:rsidRPr="00B86F2F">
              <w:rPr>
                <w:rFonts w:ascii="SimSun" w:hAnsi="SimSun" w:cs="SimSun" w:hint="eastAsia"/>
                <w:szCs w:val="22"/>
                <w:lang w:val="en-US" w:eastAsia="zh-CN"/>
              </w:rPr>
              <w:t>频带</w:t>
            </w:r>
          </w:p>
        </w:tc>
        <w:tc>
          <w:tcPr>
            <w:tcW w:w="2083" w:type="dxa"/>
            <w:vAlign w:val="center"/>
          </w:tcPr>
          <w:p w:rsidR="00253061" w:rsidRPr="00B86F2F" w:rsidRDefault="00253061" w:rsidP="00FF6C46">
            <w:pPr>
              <w:pStyle w:val="Tablehead"/>
              <w:rPr>
                <w:szCs w:val="22"/>
                <w:lang w:val="en-US" w:eastAsia="zh-CN"/>
              </w:rPr>
            </w:pPr>
            <w:r w:rsidRPr="00B86F2F">
              <w:rPr>
                <w:rFonts w:cs="??" w:hint="eastAsia"/>
                <w:szCs w:val="22"/>
                <w:lang w:val="en-US" w:eastAsia="zh-CN"/>
              </w:rPr>
              <w:t>最大</w:t>
            </w:r>
            <w:r w:rsidRPr="00B86F2F">
              <w:rPr>
                <w:rFonts w:ascii="SimSun" w:hAnsi="SimSun" w:cs="SimSun" w:hint="eastAsia"/>
                <w:szCs w:val="22"/>
                <w:lang w:val="en-US" w:eastAsia="zh-CN"/>
              </w:rPr>
              <w:t>电</w:t>
            </w:r>
            <w:r w:rsidRPr="00B86F2F">
              <w:rPr>
                <w:rFonts w:cs="??" w:hint="eastAsia"/>
                <w:szCs w:val="22"/>
                <w:lang w:val="en-US" w:eastAsia="zh-CN"/>
              </w:rPr>
              <w:t>平</w:t>
            </w:r>
          </w:p>
        </w:tc>
        <w:tc>
          <w:tcPr>
            <w:tcW w:w="2484" w:type="dxa"/>
            <w:vAlign w:val="center"/>
          </w:tcPr>
          <w:p w:rsidR="00253061" w:rsidRPr="00B86F2F" w:rsidRDefault="00253061" w:rsidP="00FF6C46">
            <w:pPr>
              <w:pStyle w:val="Tablehead"/>
              <w:rPr>
                <w:szCs w:val="22"/>
                <w:lang w:val="en-US" w:eastAsia="zh-CN"/>
              </w:rPr>
            </w:pPr>
            <w:r w:rsidRPr="00B86F2F">
              <w:rPr>
                <w:rFonts w:ascii="SimSun" w:hAnsi="SimSun" w:cs="SimSun" w:hint="eastAsia"/>
                <w:szCs w:val="22"/>
                <w:lang w:val="en-US" w:eastAsia="zh-CN"/>
              </w:rPr>
              <w:t>测</w:t>
            </w:r>
            <w:r w:rsidRPr="00B86F2F">
              <w:rPr>
                <w:rFonts w:cs="??" w:hint="eastAsia"/>
                <w:szCs w:val="22"/>
                <w:lang w:val="en-US" w:eastAsia="zh-CN"/>
              </w:rPr>
              <w:t>量</w:t>
            </w:r>
            <w:r w:rsidRPr="00B86F2F">
              <w:rPr>
                <w:rFonts w:ascii="SimSun" w:hAnsi="SimSun" w:cs="SimSun" w:hint="eastAsia"/>
                <w:szCs w:val="22"/>
                <w:lang w:val="en-US" w:eastAsia="zh-CN"/>
              </w:rPr>
              <w:t>带宽</w:t>
            </w:r>
          </w:p>
        </w:tc>
        <w:tc>
          <w:tcPr>
            <w:tcW w:w="1077" w:type="dxa"/>
            <w:vAlign w:val="center"/>
          </w:tcPr>
          <w:p w:rsidR="00253061" w:rsidRPr="00B86F2F" w:rsidRDefault="00253061" w:rsidP="00FF6C46">
            <w:pPr>
              <w:pStyle w:val="Tablehead"/>
              <w:rPr>
                <w:szCs w:val="22"/>
                <w:lang w:val="en-US" w:eastAsia="zh-CN"/>
              </w:rPr>
            </w:pPr>
            <w:r w:rsidRPr="00B86F2F">
              <w:rPr>
                <w:rFonts w:cs="??" w:hint="eastAsia"/>
                <w:szCs w:val="22"/>
                <w:lang w:val="en-US" w:eastAsia="zh-CN"/>
              </w:rPr>
              <w:t>注</w:t>
            </w:r>
            <w:r w:rsidRPr="00B86F2F">
              <w:rPr>
                <w:rFonts w:ascii="SimSun" w:hAnsi="SimSun" w:cs="SimSun" w:hint="eastAsia"/>
                <w:szCs w:val="22"/>
                <w:lang w:val="en-US" w:eastAsia="zh-CN"/>
              </w:rPr>
              <w:t>释</w:t>
            </w:r>
          </w:p>
        </w:tc>
      </w:tr>
      <w:tr w:rsidR="00253061" w:rsidRPr="002B4FF6" w:rsidTr="00FF6C46">
        <w:trPr>
          <w:jc w:val="center"/>
        </w:trPr>
        <w:tc>
          <w:tcPr>
            <w:tcW w:w="1650" w:type="dxa"/>
          </w:tcPr>
          <w:p w:rsidR="00253061" w:rsidRPr="002B4FF6" w:rsidRDefault="00253061" w:rsidP="00FF6C46">
            <w:pPr>
              <w:pStyle w:val="Tabletext"/>
              <w:jc w:val="center"/>
            </w:pPr>
            <w:r w:rsidRPr="002B4FF6">
              <w:rPr>
                <w:rFonts w:hint="eastAsia"/>
                <w:lang w:eastAsia="zh-CN"/>
              </w:rPr>
              <w:t>广域</w:t>
            </w:r>
            <w:r w:rsidRPr="002B4FF6">
              <w:t>BS</w:t>
            </w:r>
          </w:p>
        </w:tc>
        <w:tc>
          <w:tcPr>
            <w:tcW w:w="2345" w:type="dxa"/>
          </w:tcPr>
          <w:p w:rsidR="00253061" w:rsidRPr="002B4FF6" w:rsidRDefault="00253061" w:rsidP="00FF6C46">
            <w:pPr>
              <w:pStyle w:val="Tabletext"/>
              <w:jc w:val="center"/>
            </w:pPr>
            <w:r w:rsidRPr="002B4FF6">
              <w:t>1 920-1 980 MHz</w:t>
            </w:r>
          </w:p>
        </w:tc>
        <w:tc>
          <w:tcPr>
            <w:tcW w:w="2083" w:type="dxa"/>
          </w:tcPr>
          <w:p w:rsidR="00253061" w:rsidRPr="002B4FF6" w:rsidRDefault="00253061" w:rsidP="00FF6C46">
            <w:pPr>
              <w:pStyle w:val="Tabletext"/>
              <w:jc w:val="center"/>
            </w:pPr>
            <w:r w:rsidRPr="002B4FF6">
              <w:t>–80 dBm</w:t>
            </w:r>
            <w:r w:rsidRPr="002B4FF6">
              <w:rPr>
                <w:vertAlign w:val="superscript"/>
              </w:rPr>
              <w:t>(1)</w:t>
            </w:r>
          </w:p>
        </w:tc>
        <w:tc>
          <w:tcPr>
            <w:tcW w:w="2484" w:type="dxa"/>
          </w:tcPr>
          <w:p w:rsidR="00253061" w:rsidRPr="002B4FF6" w:rsidRDefault="00253061" w:rsidP="00FF6C46">
            <w:pPr>
              <w:pStyle w:val="Tabletext"/>
              <w:jc w:val="center"/>
            </w:pPr>
            <w:r w:rsidRPr="002B4FF6">
              <w:t>3.84 MHz</w:t>
            </w:r>
          </w:p>
        </w:tc>
        <w:tc>
          <w:tcPr>
            <w:tcW w:w="1077" w:type="dxa"/>
          </w:tcPr>
          <w:p w:rsidR="00253061" w:rsidRPr="002B4FF6" w:rsidRDefault="00253061" w:rsidP="00FF6C46">
            <w:pPr>
              <w:pStyle w:val="Tabletext"/>
              <w:jc w:val="center"/>
            </w:pPr>
          </w:p>
        </w:tc>
      </w:tr>
      <w:tr w:rsidR="00253061" w:rsidRPr="002B4FF6" w:rsidTr="00FF6C46">
        <w:trPr>
          <w:jc w:val="center"/>
        </w:trPr>
        <w:tc>
          <w:tcPr>
            <w:tcW w:w="1650" w:type="dxa"/>
          </w:tcPr>
          <w:p w:rsidR="00253061" w:rsidRPr="002B4FF6" w:rsidRDefault="00253061" w:rsidP="00FF6C46">
            <w:pPr>
              <w:pStyle w:val="Tabletext"/>
              <w:jc w:val="center"/>
            </w:pPr>
            <w:r w:rsidRPr="002B4FF6">
              <w:rPr>
                <w:rFonts w:hint="eastAsia"/>
                <w:lang w:eastAsia="zh-CN"/>
              </w:rPr>
              <w:t>广域</w:t>
            </w:r>
            <w:r w:rsidRPr="002B4FF6">
              <w:t>BS</w:t>
            </w:r>
          </w:p>
        </w:tc>
        <w:tc>
          <w:tcPr>
            <w:tcW w:w="2345" w:type="dxa"/>
          </w:tcPr>
          <w:p w:rsidR="00253061" w:rsidRPr="002B4FF6" w:rsidRDefault="00253061" w:rsidP="00FF6C46">
            <w:pPr>
              <w:pStyle w:val="Tabletext"/>
              <w:jc w:val="center"/>
            </w:pPr>
            <w:r w:rsidRPr="002B4FF6">
              <w:t>2 110-2 170 MHz</w:t>
            </w:r>
          </w:p>
        </w:tc>
        <w:tc>
          <w:tcPr>
            <w:tcW w:w="2083" w:type="dxa"/>
          </w:tcPr>
          <w:p w:rsidR="00253061" w:rsidRPr="002B4FF6" w:rsidRDefault="00253061" w:rsidP="00FF6C46">
            <w:pPr>
              <w:pStyle w:val="Tabletext"/>
              <w:jc w:val="center"/>
            </w:pPr>
            <w:r w:rsidRPr="002B4FF6">
              <w:t>–52 dBm</w:t>
            </w:r>
          </w:p>
        </w:tc>
        <w:tc>
          <w:tcPr>
            <w:tcW w:w="2484" w:type="dxa"/>
          </w:tcPr>
          <w:p w:rsidR="00253061" w:rsidRPr="002B4FF6" w:rsidRDefault="00253061" w:rsidP="00FF6C46">
            <w:pPr>
              <w:pStyle w:val="Tabletext"/>
              <w:jc w:val="center"/>
            </w:pPr>
            <w:r w:rsidRPr="002B4FF6">
              <w:t>1 MHz</w:t>
            </w:r>
          </w:p>
        </w:tc>
        <w:tc>
          <w:tcPr>
            <w:tcW w:w="1077" w:type="dxa"/>
          </w:tcPr>
          <w:p w:rsidR="00253061" w:rsidRPr="002B4FF6" w:rsidRDefault="00253061" w:rsidP="00FF6C46">
            <w:pPr>
              <w:pStyle w:val="Tabletext"/>
              <w:jc w:val="center"/>
            </w:pPr>
          </w:p>
        </w:tc>
      </w:tr>
      <w:tr w:rsidR="00253061" w:rsidRPr="002B4FF6" w:rsidTr="00FF6C46">
        <w:trPr>
          <w:jc w:val="center"/>
        </w:trPr>
        <w:tc>
          <w:tcPr>
            <w:tcW w:w="1650" w:type="dxa"/>
          </w:tcPr>
          <w:p w:rsidR="00253061" w:rsidRPr="002B4FF6" w:rsidRDefault="00253061" w:rsidP="00FF6C46">
            <w:pPr>
              <w:pStyle w:val="Tabletext"/>
              <w:jc w:val="center"/>
            </w:pPr>
            <w:r w:rsidRPr="002B4FF6">
              <w:rPr>
                <w:rFonts w:hint="eastAsia"/>
                <w:lang w:eastAsia="zh-CN"/>
              </w:rPr>
              <w:t>广域</w:t>
            </w:r>
            <w:r w:rsidRPr="002B4FF6">
              <w:t>BS</w:t>
            </w:r>
          </w:p>
        </w:tc>
        <w:tc>
          <w:tcPr>
            <w:tcW w:w="2345" w:type="dxa"/>
          </w:tcPr>
          <w:p w:rsidR="00253061" w:rsidRPr="002B4FF6" w:rsidRDefault="00253061" w:rsidP="00FF6C46">
            <w:pPr>
              <w:pStyle w:val="Tabletext"/>
              <w:jc w:val="center"/>
            </w:pPr>
            <w:r w:rsidRPr="002B4FF6">
              <w:t>2 500-2 570 MHz</w:t>
            </w:r>
          </w:p>
        </w:tc>
        <w:tc>
          <w:tcPr>
            <w:tcW w:w="2083" w:type="dxa"/>
          </w:tcPr>
          <w:p w:rsidR="00253061" w:rsidRPr="002B4FF6" w:rsidRDefault="00253061" w:rsidP="00FF6C46">
            <w:pPr>
              <w:pStyle w:val="Tabletext"/>
              <w:jc w:val="center"/>
            </w:pPr>
            <w:r w:rsidRPr="002B4FF6">
              <w:t>–80 dBm</w:t>
            </w:r>
            <w:r w:rsidRPr="002B4FF6">
              <w:rPr>
                <w:vertAlign w:val="superscript"/>
              </w:rPr>
              <w:t>(2)</w:t>
            </w:r>
          </w:p>
        </w:tc>
        <w:tc>
          <w:tcPr>
            <w:tcW w:w="2484" w:type="dxa"/>
          </w:tcPr>
          <w:p w:rsidR="00253061" w:rsidRPr="002B4FF6" w:rsidRDefault="00253061" w:rsidP="00FF6C46">
            <w:pPr>
              <w:pStyle w:val="Tabletext"/>
              <w:jc w:val="center"/>
            </w:pPr>
            <w:r w:rsidRPr="002B4FF6">
              <w:t>3.84 MHz</w:t>
            </w:r>
          </w:p>
        </w:tc>
        <w:tc>
          <w:tcPr>
            <w:tcW w:w="1077" w:type="dxa"/>
          </w:tcPr>
          <w:p w:rsidR="00253061" w:rsidRPr="002B4FF6" w:rsidRDefault="00253061" w:rsidP="00FF6C46">
            <w:pPr>
              <w:pStyle w:val="Tabletext"/>
              <w:jc w:val="center"/>
            </w:pPr>
          </w:p>
        </w:tc>
      </w:tr>
      <w:tr w:rsidR="00253061" w:rsidRPr="002B4FF6" w:rsidTr="00FF6C46">
        <w:trPr>
          <w:jc w:val="center"/>
        </w:trPr>
        <w:tc>
          <w:tcPr>
            <w:tcW w:w="1650" w:type="dxa"/>
          </w:tcPr>
          <w:p w:rsidR="00253061" w:rsidRPr="002B4FF6" w:rsidRDefault="00253061" w:rsidP="00FF6C46">
            <w:pPr>
              <w:pStyle w:val="Tabletext"/>
              <w:jc w:val="center"/>
            </w:pPr>
            <w:r w:rsidRPr="002B4FF6">
              <w:rPr>
                <w:rFonts w:hint="eastAsia"/>
                <w:lang w:eastAsia="zh-CN"/>
              </w:rPr>
              <w:t>广域</w:t>
            </w:r>
            <w:r w:rsidRPr="002B4FF6">
              <w:t>BS</w:t>
            </w:r>
          </w:p>
        </w:tc>
        <w:tc>
          <w:tcPr>
            <w:tcW w:w="2345" w:type="dxa"/>
          </w:tcPr>
          <w:p w:rsidR="00253061" w:rsidRPr="002B4FF6" w:rsidRDefault="00253061" w:rsidP="00FF6C46">
            <w:pPr>
              <w:pStyle w:val="Tabletext"/>
              <w:jc w:val="center"/>
            </w:pPr>
            <w:r w:rsidRPr="002B4FF6">
              <w:t>2 620-2 690 MHz</w:t>
            </w:r>
          </w:p>
        </w:tc>
        <w:tc>
          <w:tcPr>
            <w:tcW w:w="2083" w:type="dxa"/>
          </w:tcPr>
          <w:p w:rsidR="00253061" w:rsidRPr="002B4FF6" w:rsidRDefault="00253061" w:rsidP="00FF6C46">
            <w:pPr>
              <w:pStyle w:val="Tabletext"/>
              <w:jc w:val="center"/>
            </w:pPr>
            <w:r w:rsidRPr="002B4FF6">
              <w:t>–52 dBm</w:t>
            </w:r>
          </w:p>
        </w:tc>
        <w:tc>
          <w:tcPr>
            <w:tcW w:w="2484" w:type="dxa"/>
          </w:tcPr>
          <w:p w:rsidR="00253061" w:rsidRPr="002B4FF6" w:rsidRDefault="00253061" w:rsidP="00FF6C46">
            <w:pPr>
              <w:pStyle w:val="Tabletext"/>
              <w:jc w:val="center"/>
            </w:pPr>
            <w:r w:rsidRPr="002B4FF6">
              <w:t>1 MHz</w:t>
            </w:r>
          </w:p>
        </w:tc>
        <w:tc>
          <w:tcPr>
            <w:tcW w:w="1077" w:type="dxa"/>
          </w:tcPr>
          <w:p w:rsidR="00253061" w:rsidRPr="002B4FF6" w:rsidRDefault="00253061" w:rsidP="00FF6C46">
            <w:pPr>
              <w:pStyle w:val="Tabletext"/>
              <w:jc w:val="center"/>
            </w:pPr>
          </w:p>
        </w:tc>
      </w:tr>
      <w:tr w:rsidR="00253061" w:rsidRPr="002B4FF6" w:rsidTr="00FF6C46">
        <w:trPr>
          <w:jc w:val="center"/>
        </w:trPr>
        <w:tc>
          <w:tcPr>
            <w:tcW w:w="9639" w:type="dxa"/>
            <w:gridSpan w:val="5"/>
            <w:tcBorders>
              <w:left w:val="nil"/>
              <w:bottom w:val="nil"/>
              <w:right w:val="nil"/>
            </w:tcBorders>
          </w:tcPr>
          <w:p w:rsidR="00253061" w:rsidRPr="00B86F2F" w:rsidRDefault="00253061" w:rsidP="00B86F2F">
            <w:pPr>
              <w:pStyle w:val="TableLegendNote"/>
            </w:pPr>
            <w:r w:rsidRPr="002B4FF6">
              <w:rPr>
                <w:vertAlign w:val="superscript"/>
                <w:lang w:eastAsia="zh-CN"/>
              </w:rPr>
              <w:t>(1)</w:t>
            </w:r>
            <w:r w:rsidRPr="005854F1">
              <w:rPr>
                <w:rFonts w:eastAsia="Batang"/>
                <w:vertAlign w:val="superscript"/>
                <w:lang w:val="en-GB" w:eastAsia="zh-CN"/>
              </w:rPr>
              <w:t xml:space="preserve"> </w:t>
            </w:r>
            <w:r w:rsidRPr="00B86F2F">
              <w:tab/>
            </w:r>
            <w:r w:rsidRPr="00B86F2F">
              <w:rPr>
                <w:rFonts w:hint="eastAsia"/>
              </w:rPr>
              <w:t>对于使用</w:t>
            </w:r>
            <w:r w:rsidRPr="00B86F2F">
              <w:t>1 900-1 920 MHz</w:t>
            </w:r>
            <w:r w:rsidRPr="00B86F2F">
              <w:rPr>
                <w:rFonts w:hint="eastAsia"/>
              </w:rPr>
              <w:t>或</w:t>
            </w:r>
            <w:r w:rsidRPr="00B86F2F">
              <w:t>1 880-1 920 MHz</w:t>
            </w:r>
            <w:r w:rsidRPr="00B86F2F">
              <w:rPr>
                <w:rFonts w:hint="eastAsia"/>
              </w:rPr>
              <w:t>频带内载频的</w:t>
            </w:r>
            <w:r w:rsidRPr="00B86F2F">
              <w:t>3.84 Mcps TDD</w:t>
            </w:r>
            <w:r w:rsidRPr="00B86F2F">
              <w:rPr>
                <w:rFonts w:hint="eastAsia"/>
              </w:rPr>
              <w:t>模式基站，该要求应为以</w:t>
            </w:r>
            <w:r w:rsidRPr="00B86F2F">
              <w:t>1 922.6 MHz</w:t>
            </w:r>
            <w:r w:rsidRPr="00B86F2F">
              <w:rPr>
                <w:rFonts w:hint="eastAsia"/>
              </w:rPr>
              <w:t>或以较使用的最高</w:t>
            </w:r>
            <w:r w:rsidRPr="00B86F2F">
              <w:t>TDD</w:t>
            </w:r>
            <w:r w:rsidRPr="00B86F2F">
              <w:rPr>
                <w:rFonts w:hint="eastAsia"/>
              </w:rPr>
              <w:t>载波高出</w:t>
            </w:r>
            <w:r w:rsidRPr="00B86F2F">
              <w:t>15 MHz</w:t>
            </w:r>
            <w:r w:rsidRPr="00B86F2F">
              <w:rPr>
                <w:rFonts w:hint="eastAsia"/>
              </w:rPr>
              <w:t>处为最低中心测量频率测得的</w:t>
            </w:r>
            <w:r w:rsidRPr="00B86F2F">
              <w:t>RRC</w:t>
            </w:r>
            <w:r w:rsidRPr="00B86F2F">
              <w:rPr>
                <w:rFonts w:hint="eastAsia"/>
              </w:rPr>
              <w:t>滤波平均功率两者中的较高者。对于使用</w:t>
            </w:r>
            <w:r w:rsidRPr="00B86F2F">
              <w:t>1 900-1 920 MHz</w:t>
            </w:r>
            <w:r w:rsidRPr="00B86F2F">
              <w:rPr>
                <w:rFonts w:hint="eastAsia"/>
              </w:rPr>
              <w:t>频带内载频的</w:t>
            </w:r>
            <w:r w:rsidRPr="00B86F2F">
              <w:t>1.28 Mcps TDD</w:t>
            </w:r>
            <w:r w:rsidRPr="00B86F2F">
              <w:rPr>
                <w:rFonts w:hint="eastAsia"/>
              </w:rPr>
              <w:t>模式基站，该要求应为以</w:t>
            </w:r>
            <w:r w:rsidRPr="00B86F2F">
              <w:t>1 922.6 MHz</w:t>
            </w:r>
            <w:r w:rsidRPr="00B86F2F">
              <w:rPr>
                <w:rFonts w:hint="eastAsia"/>
              </w:rPr>
              <w:t>或以较使用的最高</w:t>
            </w:r>
            <w:r w:rsidRPr="00B86F2F">
              <w:t>TDD</w:t>
            </w:r>
            <w:r w:rsidRPr="00B86F2F">
              <w:rPr>
                <w:rFonts w:hint="eastAsia"/>
              </w:rPr>
              <w:t>载波高出</w:t>
            </w:r>
            <w:r w:rsidRPr="00B86F2F">
              <w:t>6.6MHz</w:t>
            </w:r>
            <w:r w:rsidRPr="00B86F2F">
              <w:rPr>
                <w:rFonts w:hint="eastAsia"/>
              </w:rPr>
              <w:t>处为最低中心测量频率测得的</w:t>
            </w:r>
            <w:r w:rsidRPr="00B86F2F">
              <w:t>RRC</w:t>
            </w:r>
            <w:r w:rsidRPr="00B86F2F">
              <w:rPr>
                <w:rFonts w:hint="eastAsia"/>
              </w:rPr>
              <w:t>滤波平均功率两者中的较高者。对于使用</w:t>
            </w:r>
            <w:r w:rsidRPr="00B86F2F">
              <w:t>1 900-1 920 MHz</w:t>
            </w:r>
            <w:r w:rsidRPr="00B86F2F">
              <w:rPr>
                <w:rFonts w:hint="eastAsia"/>
              </w:rPr>
              <w:t>频带内载频的</w:t>
            </w:r>
            <w:r w:rsidRPr="00B86F2F">
              <w:t>7.68 Mcps TDD</w:t>
            </w:r>
            <w:r w:rsidRPr="00B86F2F">
              <w:rPr>
                <w:rFonts w:hint="eastAsia"/>
              </w:rPr>
              <w:t>模式基站，该要求应为以</w:t>
            </w:r>
            <w:r w:rsidRPr="00B86F2F">
              <w:t>1 922.6 MHz</w:t>
            </w:r>
            <w:r w:rsidRPr="00B86F2F">
              <w:rPr>
                <w:rFonts w:hint="eastAsia"/>
              </w:rPr>
              <w:t>或以较使用的最高</w:t>
            </w:r>
            <w:r w:rsidRPr="00B86F2F">
              <w:t>TDD</w:t>
            </w:r>
            <w:r w:rsidRPr="00B86F2F">
              <w:rPr>
                <w:rFonts w:hint="eastAsia"/>
              </w:rPr>
              <w:t>载波高出</w:t>
            </w:r>
            <w:r w:rsidRPr="00B86F2F">
              <w:t>30MHz</w:t>
            </w:r>
            <w:r w:rsidRPr="00B86F2F">
              <w:rPr>
                <w:rFonts w:hint="eastAsia"/>
              </w:rPr>
              <w:t>处为最低中心测量频率测得的</w:t>
            </w:r>
            <w:r w:rsidRPr="00B86F2F">
              <w:t>RRC</w:t>
            </w:r>
            <w:r w:rsidRPr="00B86F2F">
              <w:rPr>
                <w:rFonts w:hint="eastAsia"/>
              </w:rPr>
              <w:t>滤波平均功率两者中的较高者。</w:t>
            </w:r>
          </w:p>
          <w:p w:rsidR="00253061" w:rsidRPr="00B86F2F" w:rsidRDefault="00253061" w:rsidP="00B86F2F">
            <w:pPr>
              <w:pStyle w:val="TableLegendNote"/>
            </w:pPr>
            <w:r w:rsidRPr="00B86F2F">
              <w:rPr>
                <w:vertAlign w:val="superscript"/>
              </w:rPr>
              <w:t>(2)</w:t>
            </w:r>
            <w:r w:rsidRPr="00B86F2F">
              <w:tab/>
            </w:r>
            <w:r w:rsidRPr="00B86F2F">
              <w:rPr>
                <w:rFonts w:hint="eastAsia"/>
              </w:rPr>
              <w:t>对于使用</w:t>
            </w:r>
            <w:r w:rsidRPr="00B86F2F">
              <w:t>2 5702 620 MHz</w:t>
            </w:r>
            <w:r w:rsidRPr="00B86F2F">
              <w:rPr>
                <w:rFonts w:hint="eastAsia"/>
              </w:rPr>
              <w:t>频带内载频的</w:t>
            </w:r>
            <w:r w:rsidRPr="00B86F2F">
              <w:t>3.84 Mcps TDD</w:t>
            </w:r>
            <w:r w:rsidRPr="00B86F2F">
              <w:rPr>
                <w:rFonts w:hint="eastAsia"/>
              </w:rPr>
              <w:t>模式基站，该要求应为以</w:t>
            </w:r>
            <w:r w:rsidRPr="00B86F2F">
              <w:t>2 567.5 MHz</w:t>
            </w:r>
            <w:r w:rsidRPr="00B86F2F">
              <w:rPr>
                <w:rFonts w:hint="eastAsia"/>
              </w:rPr>
              <w:t>或以较使用的最低</w:t>
            </w:r>
            <w:r w:rsidRPr="00B86F2F">
              <w:t>TDD</w:t>
            </w:r>
            <w:r w:rsidRPr="00B86F2F">
              <w:rPr>
                <w:rFonts w:hint="eastAsia"/>
              </w:rPr>
              <w:t>载波低</w:t>
            </w:r>
            <w:r w:rsidRPr="00B86F2F">
              <w:t>15 MHz</w:t>
            </w:r>
            <w:r w:rsidRPr="00B86F2F">
              <w:rPr>
                <w:rFonts w:hint="eastAsia"/>
              </w:rPr>
              <w:t>处为最高中心测量频率测得的</w:t>
            </w:r>
            <w:r w:rsidRPr="00B86F2F">
              <w:t>RRC</w:t>
            </w:r>
            <w:r w:rsidRPr="00B86F2F">
              <w:rPr>
                <w:rFonts w:hint="eastAsia"/>
              </w:rPr>
              <w:t>滤波平均功率两者中的较低者。</w:t>
            </w:r>
          </w:p>
          <w:p w:rsidR="00253061" w:rsidRPr="00B86F2F" w:rsidRDefault="00B86F2F" w:rsidP="00B86F2F">
            <w:pPr>
              <w:pStyle w:val="TableLegendNote"/>
            </w:pPr>
            <w:r>
              <w:tab/>
            </w:r>
            <w:r w:rsidR="00253061" w:rsidRPr="00B86F2F">
              <w:rPr>
                <w:rFonts w:hint="eastAsia"/>
              </w:rPr>
              <w:t>对于使用</w:t>
            </w:r>
            <w:r w:rsidR="00253061" w:rsidRPr="00B86F2F">
              <w:t>2 5702 620 MHz</w:t>
            </w:r>
            <w:r w:rsidR="00253061" w:rsidRPr="00B86F2F">
              <w:rPr>
                <w:rFonts w:hint="eastAsia"/>
              </w:rPr>
              <w:t>频带内载频的</w:t>
            </w:r>
            <w:r w:rsidR="00253061" w:rsidRPr="00B86F2F">
              <w:t>1.28 Mcps TDD</w:t>
            </w:r>
            <w:r w:rsidR="00253061" w:rsidRPr="00B86F2F">
              <w:rPr>
                <w:rFonts w:hint="eastAsia"/>
              </w:rPr>
              <w:t>模式基站，该要求应为以</w:t>
            </w:r>
            <w:r w:rsidR="00253061" w:rsidRPr="00B86F2F">
              <w:t>2 567.5 MHz</w:t>
            </w:r>
            <w:r w:rsidR="00253061" w:rsidRPr="00B86F2F">
              <w:rPr>
                <w:rFonts w:hint="eastAsia"/>
              </w:rPr>
              <w:t>或以较使用的最低</w:t>
            </w:r>
            <w:r w:rsidR="00253061" w:rsidRPr="00B86F2F">
              <w:t>TDD</w:t>
            </w:r>
            <w:r w:rsidR="00253061" w:rsidRPr="00B86F2F">
              <w:rPr>
                <w:rFonts w:hint="eastAsia"/>
              </w:rPr>
              <w:t>载波低</w:t>
            </w:r>
            <w:r w:rsidR="00253061" w:rsidRPr="00B86F2F">
              <w:t>6.6MHz</w:t>
            </w:r>
            <w:r w:rsidR="00253061" w:rsidRPr="00B86F2F">
              <w:rPr>
                <w:rFonts w:hint="eastAsia"/>
              </w:rPr>
              <w:t>处为最高中心测量频率测得的</w:t>
            </w:r>
            <w:r w:rsidR="00253061" w:rsidRPr="00B86F2F">
              <w:t>RRC</w:t>
            </w:r>
            <w:r w:rsidR="00253061" w:rsidRPr="00B86F2F">
              <w:rPr>
                <w:rFonts w:hint="eastAsia"/>
              </w:rPr>
              <w:t>滤波平均功率两者中的较低者。</w:t>
            </w:r>
          </w:p>
          <w:p w:rsidR="00253061" w:rsidRPr="00B86F2F" w:rsidRDefault="00B86F2F" w:rsidP="00B86F2F">
            <w:pPr>
              <w:pStyle w:val="TableLegendNote"/>
            </w:pPr>
            <w:r>
              <w:tab/>
            </w:r>
            <w:r w:rsidR="00253061" w:rsidRPr="00B86F2F">
              <w:rPr>
                <w:rFonts w:hint="eastAsia"/>
              </w:rPr>
              <w:t>对于使用</w:t>
            </w:r>
            <w:r w:rsidR="00253061" w:rsidRPr="00B86F2F">
              <w:t>2 5702 620 MHz</w:t>
            </w:r>
            <w:r w:rsidR="00253061" w:rsidRPr="00B86F2F">
              <w:rPr>
                <w:rFonts w:hint="eastAsia"/>
              </w:rPr>
              <w:t>频带内载频的</w:t>
            </w:r>
            <w:r w:rsidR="00253061" w:rsidRPr="00B86F2F">
              <w:t>7.68 Mcps TDD</w:t>
            </w:r>
            <w:r w:rsidR="00253061" w:rsidRPr="00B86F2F">
              <w:rPr>
                <w:rFonts w:hint="eastAsia"/>
              </w:rPr>
              <w:t>模式基站，该要求应为以</w:t>
            </w:r>
            <w:r w:rsidR="00253061" w:rsidRPr="00B86F2F">
              <w:t>2 567.5 MHz</w:t>
            </w:r>
            <w:r w:rsidR="00253061" w:rsidRPr="00B86F2F">
              <w:rPr>
                <w:rFonts w:hint="eastAsia"/>
              </w:rPr>
              <w:t>或以较使用的最低</w:t>
            </w:r>
            <w:r w:rsidR="00253061" w:rsidRPr="00B86F2F">
              <w:t>TDD</w:t>
            </w:r>
            <w:r w:rsidR="00253061" w:rsidRPr="00B86F2F">
              <w:rPr>
                <w:rFonts w:hint="eastAsia"/>
              </w:rPr>
              <w:t>载波低</w:t>
            </w:r>
            <w:r w:rsidR="00253061" w:rsidRPr="00B86F2F">
              <w:t>30MHz</w:t>
            </w:r>
            <w:r w:rsidR="00253061" w:rsidRPr="00B86F2F">
              <w:rPr>
                <w:rFonts w:hint="eastAsia"/>
              </w:rPr>
              <w:t>处为最高中心测量频率测得的</w:t>
            </w:r>
            <w:r w:rsidR="00253061" w:rsidRPr="00B86F2F">
              <w:t>RRC</w:t>
            </w:r>
            <w:r w:rsidR="00253061" w:rsidRPr="00B86F2F">
              <w:rPr>
                <w:rFonts w:hint="eastAsia"/>
              </w:rPr>
              <w:t>滤波平均功率两者中的较低者。</w:t>
            </w:r>
          </w:p>
          <w:p w:rsidR="00253061" w:rsidRPr="002B4FF6" w:rsidRDefault="00253061" w:rsidP="00FF6C46">
            <w:pPr>
              <w:pStyle w:val="Tablelegend"/>
              <w:ind w:left="-85" w:firstLine="0"/>
              <w:rPr>
                <w:lang w:eastAsia="zh-CN"/>
              </w:rPr>
            </w:pPr>
          </w:p>
        </w:tc>
      </w:tr>
    </w:tbl>
    <w:p w:rsidR="00253061" w:rsidRDefault="00253061" w:rsidP="00253061">
      <w:pPr>
        <w:ind w:firstLineChars="200" w:firstLine="480"/>
        <w:rPr>
          <w:b/>
          <w:bCs/>
          <w:lang w:eastAsia="zh-CN"/>
        </w:rPr>
      </w:pPr>
      <w:r>
        <w:rPr>
          <w:rFonts w:cs="??" w:hint="eastAsia"/>
          <w:lang w:eastAsia="zh-CN"/>
        </w:rPr>
        <w:t>表</w:t>
      </w:r>
      <w:r>
        <w:rPr>
          <w:lang w:eastAsia="zh-CN"/>
        </w:rPr>
        <w:t>46F</w:t>
      </w:r>
      <w:r>
        <w:rPr>
          <w:rFonts w:cs="??" w:hint="eastAsia"/>
          <w:lang w:eastAsia="zh-CN"/>
        </w:rPr>
        <w:t>中的要求是以基站之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30 dB</w:t>
      </w:r>
      <w:r>
        <w:rPr>
          <w:rFonts w:ascii="SimSun" w:hAnsi="SimSun" w:cs="SimSun" w:hint="eastAsia"/>
          <w:lang w:eastAsia="zh-CN"/>
        </w:rPr>
        <w:t>为</w:t>
      </w:r>
      <w:r>
        <w:rPr>
          <w:rFonts w:cs="??" w:hint="eastAsia"/>
          <w:lang w:eastAsia="zh-CN"/>
        </w:rPr>
        <w:t>依据的。不同基站类型之间的共址问题不考虑。局域</w:t>
      </w:r>
      <w:r>
        <w:rPr>
          <w:rFonts w:cs="??"/>
          <w:lang w:eastAsia="zh-CN"/>
        </w:rPr>
        <w:t>TDD BS</w:t>
      </w:r>
      <w:r>
        <w:rPr>
          <w:rFonts w:cs="??" w:hint="eastAsia"/>
          <w:lang w:eastAsia="zh-CN"/>
        </w:rPr>
        <w:t>的共址要求将在未来版本中提供。</w:t>
      </w:r>
    </w:p>
    <w:p w:rsidR="00253061" w:rsidRPr="00EB4FAE" w:rsidRDefault="00253061" w:rsidP="00253061">
      <w:pPr>
        <w:pStyle w:val="Heading2"/>
        <w:rPr>
          <w:bCs/>
        </w:rPr>
      </w:pPr>
      <w:r w:rsidRPr="00EB4FAE">
        <w:rPr>
          <w:bCs/>
        </w:rPr>
        <w:t>4.4</w:t>
      </w:r>
      <w:r w:rsidRPr="00EB4FAE">
        <w:rPr>
          <w:bCs/>
        </w:rPr>
        <w:tab/>
        <w:t>UTRA TDD</w:t>
      </w:r>
      <w:r w:rsidRPr="004539CB">
        <w:rPr>
          <w:rFonts w:hint="eastAsia"/>
          <w:bCs/>
          <w:lang w:val="en-GB"/>
        </w:rPr>
        <w:t>与非同步</w:t>
      </w:r>
      <w:r w:rsidRPr="00EB4FAE">
        <w:rPr>
          <w:bCs/>
        </w:rPr>
        <w:t>UTRA TDD</w:t>
      </w:r>
      <w:r w:rsidRPr="004539CB">
        <w:rPr>
          <w:rFonts w:hint="eastAsia"/>
          <w:bCs/>
          <w:lang w:val="en-GB"/>
        </w:rPr>
        <w:t>和</w:t>
      </w:r>
      <w:r w:rsidRPr="00EB4FAE">
        <w:rPr>
          <w:bCs/>
        </w:rPr>
        <w:t>/</w:t>
      </w:r>
      <w:r w:rsidRPr="004539CB">
        <w:rPr>
          <w:rFonts w:hint="eastAsia"/>
          <w:bCs/>
          <w:lang w:val="en-GB"/>
        </w:rPr>
        <w:t>或</w:t>
      </w:r>
      <w:r w:rsidRPr="00EB4FAE">
        <w:rPr>
          <w:bCs/>
        </w:rPr>
        <w:t>E-UTRA TDD</w:t>
      </w:r>
      <w:r w:rsidRPr="004539CB">
        <w:rPr>
          <w:rFonts w:hint="eastAsia"/>
          <w:bCs/>
          <w:lang w:val="en-GB"/>
        </w:rPr>
        <w:t>的共存</w:t>
      </w:r>
    </w:p>
    <w:p w:rsidR="00253061" w:rsidRPr="00982F6F" w:rsidRDefault="00253061" w:rsidP="00253061">
      <w:pPr>
        <w:pStyle w:val="Heading3"/>
        <w:rPr>
          <w:szCs w:val="24"/>
          <w:lang w:eastAsia="zh-CN"/>
        </w:rPr>
      </w:pPr>
      <w:bookmarkStart w:id="155" w:name="_Toc249798544"/>
      <w:smartTag w:uri="urn:schemas-microsoft-com:office:smarttags" w:element="chsdate">
        <w:smartTagPr>
          <w:attr w:name="Year" w:val="1899"/>
          <w:attr w:name="Month" w:val="12"/>
          <w:attr w:name="Day" w:val="30"/>
          <w:attr w:name="IsLunarDate" w:val="False"/>
          <w:attr w:name="IsROCDate" w:val="False"/>
        </w:smartTagPr>
        <w:r w:rsidRPr="00982F6F">
          <w:rPr>
            <w:szCs w:val="24"/>
          </w:rPr>
          <w:t>4.4.1</w:t>
        </w:r>
        <w:r w:rsidRPr="00982F6F">
          <w:rPr>
            <w:szCs w:val="24"/>
          </w:rPr>
          <w:tab/>
        </w:r>
      </w:smartTag>
      <w:bookmarkEnd w:id="155"/>
      <w:r w:rsidRPr="00982F6F">
        <w:rPr>
          <w:rFonts w:hint="eastAsia"/>
          <w:szCs w:val="24"/>
          <w:lang w:eastAsia="zh-CN"/>
        </w:rPr>
        <w:t>在相同地理区域的工作</w:t>
      </w:r>
    </w:p>
    <w:p w:rsidR="00253061" w:rsidRPr="00982F6F" w:rsidRDefault="00253061" w:rsidP="00253061">
      <w:pPr>
        <w:ind w:firstLineChars="200" w:firstLine="480"/>
        <w:rPr>
          <w:lang w:eastAsia="zh-CN"/>
        </w:rPr>
      </w:pPr>
      <w:r w:rsidRPr="00982F6F">
        <w:rPr>
          <w:rFonts w:hint="eastAsia"/>
          <w:lang w:eastAsia="zh-CN"/>
        </w:rPr>
        <w:t>该要求可用于在部署了非同步</w:t>
      </w:r>
      <w:r w:rsidRPr="00982F6F">
        <w:rPr>
          <w:lang w:eastAsia="zh-CN"/>
        </w:rPr>
        <w:t>UTRA TDD</w:t>
      </w:r>
      <w:r w:rsidRPr="00982F6F">
        <w:rPr>
          <w:rFonts w:hint="eastAsia"/>
          <w:lang w:eastAsia="zh-CN"/>
        </w:rPr>
        <w:t>和</w:t>
      </w:r>
      <w:r w:rsidRPr="00982F6F">
        <w:rPr>
          <w:lang w:eastAsia="zh-CN"/>
        </w:rPr>
        <w:t>/</w:t>
      </w:r>
      <w:r w:rsidRPr="00982F6F">
        <w:rPr>
          <w:rFonts w:hint="eastAsia"/>
          <w:lang w:eastAsia="zh-CN"/>
        </w:rPr>
        <w:t>或</w:t>
      </w:r>
      <w:r w:rsidRPr="00982F6F">
        <w:rPr>
          <w:lang w:eastAsia="zh-CN"/>
        </w:rPr>
        <w:t>E-UTRA TDD</w:t>
      </w:r>
      <w:r w:rsidRPr="00982F6F">
        <w:rPr>
          <w:rFonts w:hint="eastAsia"/>
          <w:lang w:eastAsia="zh-CN"/>
        </w:rPr>
        <w:t>的地域内对</w:t>
      </w:r>
      <w:r w:rsidRPr="00982F6F">
        <w:rPr>
          <w:lang w:eastAsia="zh-CN"/>
        </w:rPr>
        <w:t>TDD BS</w:t>
      </w:r>
      <w:r w:rsidRPr="00982F6F">
        <w:rPr>
          <w:rFonts w:hint="eastAsia"/>
          <w:lang w:eastAsia="zh-CN"/>
        </w:rPr>
        <w:t>接收机的保护。</w:t>
      </w:r>
    </w:p>
    <w:p w:rsidR="00253061" w:rsidRPr="00E825D7" w:rsidRDefault="00253061" w:rsidP="00B86F2F">
      <w:pPr>
        <w:pStyle w:val="Heading4"/>
        <w:rPr>
          <w:lang w:eastAsia="zh-CN"/>
        </w:rPr>
      </w:pPr>
      <w:bookmarkStart w:id="156" w:name="_Toc249798545"/>
      <w:smartTag w:uri="urn:schemas-microsoft-com:office:smarttags" w:element="chsdate">
        <w:smartTagPr>
          <w:attr w:name="Year" w:val="1899"/>
          <w:attr w:name="Month" w:val="12"/>
          <w:attr w:name="Day" w:val="30"/>
          <w:attr w:name="IsLunarDate" w:val="False"/>
          <w:attr w:name="IsROCDate" w:val="False"/>
        </w:smartTagPr>
        <w:r w:rsidRPr="00E825D7">
          <w:rPr>
            <w:lang w:eastAsia="zh-CN"/>
          </w:rPr>
          <w:t>4.4.1</w:t>
        </w:r>
      </w:smartTag>
      <w:r w:rsidRPr="00E825D7">
        <w:rPr>
          <w:lang w:eastAsia="zh-CN"/>
        </w:rPr>
        <w:t>.1</w:t>
      </w:r>
      <w:r w:rsidRPr="00E825D7">
        <w:rPr>
          <w:lang w:eastAsia="zh-CN"/>
        </w:rPr>
        <w:tab/>
        <w:t>UTRA 3</w:t>
      </w:r>
      <w:r>
        <w:rPr>
          <w:lang w:eastAsia="zh-CN"/>
        </w:rPr>
        <w:t>.</w:t>
      </w:r>
      <w:r w:rsidRPr="00E825D7">
        <w:rPr>
          <w:lang w:eastAsia="zh-CN"/>
        </w:rPr>
        <w:t>84 Mcps TDD</w:t>
      </w:r>
      <w:r w:rsidRPr="004539CB">
        <w:rPr>
          <w:rFonts w:hint="eastAsia"/>
          <w:lang w:val="en-GB" w:eastAsia="zh-CN"/>
        </w:rPr>
        <w:t>模式</w:t>
      </w:r>
      <w:r w:rsidRPr="00E825D7">
        <w:rPr>
          <w:lang w:eastAsia="zh-CN"/>
        </w:rPr>
        <w:t xml:space="preserve"> </w:t>
      </w:r>
      <w:bookmarkEnd w:id="156"/>
    </w:p>
    <w:p w:rsidR="00253061" w:rsidRDefault="00253061" w:rsidP="00253061">
      <w:pPr>
        <w:ind w:firstLineChars="200" w:firstLine="480"/>
        <w:rPr>
          <w:lang w:eastAsia="zh-CN"/>
        </w:rPr>
      </w:pPr>
      <w:r>
        <w:rPr>
          <w:rFonts w:hint="eastAsia"/>
          <w:lang w:eastAsia="zh-CN"/>
        </w:rPr>
        <w:t>任何杂散发射</w:t>
      </w:r>
      <w:r>
        <w:rPr>
          <w:lang w:eastAsia="zh-CN"/>
        </w:rPr>
        <w:t xml:space="preserve">RRC </w:t>
      </w:r>
      <w:r>
        <w:rPr>
          <w:rFonts w:hint="eastAsia"/>
          <w:lang w:eastAsia="zh-CN"/>
        </w:rPr>
        <w:t>滤波平均功率不得超过表</w:t>
      </w:r>
      <w:r>
        <w:rPr>
          <w:lang w:eastAsia="zh-CN"/>
        </w:rPr>
        <w:t>46G</w:t>
      </w:r>
      <w:r>
        <w:rPr>
          <w:rFonts w:hint="eastAsia"/>
          <w:lang w:eastAsia="zh-CN"/>
        </w:rPr>
        <w:t>给出的最大电平。</w:t>
      </w:r>
    </w:p>
    <w:p w:rsidR="00253061" w:rsidRPr="007722DD" w:rsidRDefault="00253061" w:rsidP="00253061">
      <w:pPr>
        <w:pStyle w:val="TableNo"/>
        <w:rPr>
          <w:lang w:eastAsia="zh-CN"/>
        </w:rPr>
      </w:pPr>
      <w:r w:rsidRPr="007722DD">
        <w:rPr>
          <w:rFonts w:hint="eastAsia"/>
          <w:lang w:eastAsia="zh-CN"/>
        </w:rPr>
        <w:lastRenderedPageBreak/>
        <w:t>表</w:t>
      </w:r>
      <w:r>
        <w:rPr>
          <w:lang w:eastAsia="zh-CN"/>
        </w:rPr>
        <w:t>46</w:t>
      </w:r>
      <w:r w:rsidRPr="007722DD">
        <w:rPr>
          <w:lang w:eastAsia="zh-CN"/>
        </w:rPr>
        <w:t>G</w:t>
      </w:r>
    </w:p>
    <w:p w:rsidR="00253061" w:rsidRDefault="00253061" w:rsidP="00253061">
      <w:pPr>
        <w:pStyle w:val="Tabletitle"/>
        <w:rPr>
          <w:lang w:eastAsia="zh-CN"/>
        </w:rPr>
      </w:pPr>
      <w:r>
        <w:rPr>
          <w:rFonts w:hint="eastAsia"/>
          <w:lang w:eastAsia="zh-CN"/>
        </w:rPr>
        <w:t>工作在相同地域部署了非同步</w:t>
      </w:r>
      <w:r>
        <w:rPr>
          <w:lang w:eastAsia="zh-CN"/>
        </w:rPr>
        <w:t>UTRA TDD</w:t>
      </w:r>
      <w:r>
        <w:rPr>
          <w:rFonts w:hint="eastAsia"/>
          <w:lang w:eastAsia="zh-CN"/>
        </w:rPr>
        <w:t>和</w:t>
      </w:r>
      <w:r>
        <w:rPr>
          <w:lang w:eastAsia="zh-CN"/>
        </w:rPr>
        <w:t>/</w:t>
      </w:r>
      <w:r>
        <w:rPr>
          <w:rFonts w:hint="eastAsia"/>
          <w:lang w:eastAsia="zh-CN"/>
        </w:rPr>
        <w:t>或</w:t>
      </w:r>
      <w:r>
        <w:rPr>
          <w:lang w:eastAsia="zh-CN"/>
        </w:rPr>
        <w:t>E-UTRA TDD</w:t>
      </w:r>
      <w:r>
        <w:rPr>
          <w:rFonts w:hint="eastAsia"/>
          <w:lang w:eastAsia="zh-CN"/>
        </w:rPr>
        <w:t>的</w:t>
      </w:r>
      <w:r>
        <w:rPr>
          <w:lang w:eastAsia="zh-CN"/>
        </w:rPr>
        <w:b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253061" w:rsidRPr="002B4FF6" w:rsidTr="00FF6C46">
        <w:trPr>
          <w:cantSplit/>
          <w:jc w:val="center"/>
        </w:trPr>
        <w:tc>
          <w:tcPr>
            <w:tcW w:w="2681" w:type="dxa"/>
            <w:vAlign w:val="center"/>
          </w:tcPr>
          <w:p w:rsidR="00253061" w:rsidRPr="002B4FF6" w:rsidRDefault="00253061" w:rsidP="00FF6C46">
            <w:pPr>
              <w:pStyle w:val="Tablehead"/>
              <w:spacing w:before="0" w:after="0"/>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1946" w:type="dxa"/>
            <w:vAlign w:val="center"/>
          </w:tcPr>
          <w:p w:rsidR="00253061" w:rsidRPr="002B4FF6" w:rsidRDefault="00253061" w:rsidP="00FF6C46">
            <w:pPr>
              <w:pStyle w:val="Tablehead"/>
              <w:spacing w:before="0" w:after="0"/>
              <w:rPr>
                <w:lang w:eastAsia="zh-CN"/>
              </w:rPr>
            </w:pPr>
            <w:r w:rsidRPr="002B4FF6">
              <w:rPr>
                <w:rFonts w:hint="eastAsia"/>
                <w:lang w:eastAsia="zh-CN"/>
              </w:rPr>
              <w:t>频率范围频带</w:t>
            </w:r>
          </w:p>
        </w:tc>
        <w:tc>
          <w:tcPr>
            <w:tcW w:w="2448" w:type="dxa"/>
            <w:vAlign w:val="center"/>
          </w:tcPr>
          <w:p w:rsidR="00253061" w:rsidRPr="002B4FF6" w:rsidRDefault="00253061" w:rsidP="00FF6C46">
            <w:pPr>
              <w:pStyle w:val="Tablehead"/>
              <w:spacing w:before="0" w:after="0"/>
              <w:rPr>
                <w:lang w:eastAsia="zh-CN"/>
              </w:rPr>
            </w:pPr>
            <w:r w:rsidRPr="002B4FF6">
              <w:rPr>
                <w:rFonts w:hint="eastAsia"/>
                <w:lang w:eastAsia="zh-CN"/>
              </w:rPr>
              <w:t>最大电平</w:t>
            </w:r>
          </w:p>
        </w:tc>
        <w:tc>
          <w:tcPr>
            <w:tcW w:w="2564" w:type="dxa"/>
            <w:vAlign w:val="center"/>
          </w:tcPr>
          <w:p w:rsidR="00253061" w:rsidRPr="002B4FF6" w:rsidRDefault="00253061" w:rsidP="00FF6C46">
            <w:pPr>
              <w:pStyle w:val="Tablehead"/>
              <w:spacing w:before="0" w:after="0"/>
              <w:rPr>
                <w:lang w:eastAsia="zh-CN"/>
              </w:rPr>
            </w:pPr>
            <w:r w:rsidRPr="002B4FF6">
              <w:rPr>
                <w:rFonts w:hint="eastAsia"/>
                <w:lang w:eastAsia="zh-CN"/>
              </w:rPr>
              <w:t>测量带宽</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 xml:space="preserve"> a</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33</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1 900-1 920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3.84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 xml:space="preserve"> a</w:t>
            </w:r>
            <w:r w:rsidR="00B86F2F">
              <w:t>)</w:t>
            </w:r>
            <w:r w:rsidRPr="002B4FF6">
              <w:rPr>
                <w:rFonts w:hint="eastAsia"/>
                <w:lang w:eastAsia="zh-CN"/>
              </w:rPr>
              <w:t>或</w:t>
            </w:r>
            <w:r w:rsidRPr="002B4FF6">
              <w:t xml:space="preserve"> E-UTRA</w:t>
            </w:r>
            <w:r w:rsidRPr="002B4FF6">
              <w:rPr>
                <w:rFonts w:hint="eastAsia"/>
                <w:lang w:eastAsia="zh-CN"/>
              </w:rPr>
              <w:t>频带</w:t>
            </w:r>
            <w:r w:rsidRPr="002B4FF6">
              <w:t xml:space="preserve"> 34</w:t>
            </w:r>
          </w:p>
          <w:p w:rsidR="00253061" w:rsidRPr="002B4FF6" w:rsidRDefault="00253061" w:rsidP="00FF6C46">
            <w:pPr>
              <w:pStyle w:val="Tabletext"/>
              <w:spacing w:before="0" w:after="0"/>
              <w:jc w:val="center"/>
            </w:pP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2 010-2 025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3.84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 xml:space="preserve"> d</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38</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2 570-2 620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3.84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t xml:space="preserve"> a</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33</w:t>
            </w:r>
            <w:r w:rsidRPr="002B4FF6">
              <w:br/>
            </w:r>
            <w:r w:rsidRPr="002B4FF6">
              <w:rPr>
                <w:rFonts w:hint="eastAsia"/>
                <w:lang w:eastAsia="zh-CN"/>
              </w:rPr>
              <w:t>局域</w:t>
            </w:r>
            <w:r w:rsidRPr="002B4FF6">
              <w:t xml:space="preserve"> BS</w:t>
            </w:r>
          </w:p>
        </w:tc>
        <w:tc>
          <w:tcPr>
            <w:tcW w:w="1946" w:type="dxa"/>
          </w:tcPr>
          <w:p w:rsidR="00253061" w:rsidRPr="002B4FF6" w:rsidRDefault="00253061" w:rsidP="00FF6C46">
            <w:pPr>
              <w:pStyle w:val="Tabletext"/>
              <w:spacing w:before="0" w:after="0"/>
              <w:jc w:val="center"/>
            </w:pPr>
            <w:r w:rsidRPr="002B4FF6">
              <w:t>1 900-1 920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3.84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t xml:space="preserve"> a</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34</w:t>
            </w:r>
            <w:r w:rsidRPr="002B4FF6">
              <w:br/>
            </w:r>
            <w:r w:rsidRPr="002B4FF6">
              <w:rPr>
                <w:rFonts w:hint="eastAsia"/>
                <w:lang w:eastAsia="zh-CN"/>
              </w:rPr>
              <w:t>局域</w:t>
            </w:r>
            <w:r w:rsidRPr="002B4FF6">
              <w:t xml:space="preserve"> BS</w:t>
            </w:r>
          </w:p>
        </w:tc>
        <w:tc>
          <w:tcPr>
            <w:tcW w:w="1946" w:type="dxa"/>
          </w:tcPr>
          <w:p w:rsidR="00253061" w:rsidRPr="002B4FF6" w:rsidRDefault="00253061" w:rsidP="00FF6C46">
            <w:pPr>
              <w:pStyle w:val="Tabletext"/>
              <w:spacing w:before="0" w:after="0"/>
              <w:jc w:val="center"/>
            </w:pPr>
            <w:r w:rsidRPr="002B4FF6">
              <w:t>2 010-2 025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3.84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t xml:space="preserve"> d</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38</w:t>
            </w:r>
            <w:r w:rsidRPr="002B4FF6">
              <w:br/>
            </w:r>
            <w:r w:rsidRPr="002B4FF6">
              <w:rPr>
                <w:rFonts w:hint="eastAsia"/>
                <w:lang w:eastAsia="zh-CN"/>
              </w:rPr>
              <w:t>局域</w:t>
            </w:r>
            <w:r w:rsidRPr="002B4FF6">
              <w:t xml:space="preserve"> BS</w:t>
            </w:r>
          </w:p>
        </w:tc>
        <w:tc>
          <w:tcPr>
            <w:tcW w:w="1946" w:type="dxa"/>
          </w:tcPr>
          <w:p w:rsidR="00253061" w:rsidRPr="002B4FF6" w:rsidRDefault="00253061" w:rsidP="00FF6C46">
            <w:pPr>
              <w:pStyle w:val="Tabletext"/>
              <w:spacing w:before="0" w:after="0"/>
              <w:jc w:val="center"/>
            </w:pPr>
            <w:r w:rsidRPr="002B4FF6">
              <w:t>2 570-2 620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3.84 MHz</w:t>
            </w:r>
          </w:p>
        </w:tc>
      </w:tr>
    </w:tbl>
    <w:p w:rsidR="00253061" w:rsidRDefault="00253061" w:rsidP="00B86F2F">
      <w:pPr>
        <w:ind w:firstLineChars="200" w:firstLine="480"/>
        <w:rPr>
          <w:lang w:eastAsia="zh-CN"/>
        </w:rPr>
      </w:pPr>
      <w:r>
        <w:rPr>
          <w:rFonts w:cs="??" w:hint="eastAsia"/>
          <w:lang w:eastAsia="zh-CN"/>
        </w:rPr>
        <w:t>表</w:t>
      </w:r>
      <w:r>
        <w:rPr>
          <w:lang w:eastAsia="zh-CN"/>
        </w:rPr>
        <w:t>46G</w:t>
      </w:r>
      <w:r>
        <w:rPr>
          <w:rFonts w:cs="??" w:hint="eastAsia"/>
          <w:lang w:eastAsia="zh-CN"/>
        </w:rPr>
        <w:t>中对广域</w:t>
      </w:r>
      <w:r>
        <w:rPr>
          <w:rFonts w:cs="??"/>
          <w:lang w:eastAsia="zh-CN"/>
        </w:rPr>
        <w:t>BS</w:t>
      </w:r>
      <w:r>
        <w:rPr>
          <w:rFonts w:cs="??" w:hint="eastAsia"/>
          <w:lang w:eastAsia="zh-CN"/>
        </w:rPr>
        <w:t>的要求是以非同步</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67 dB</w:t>
      </w:r>
      <w:r>
        <w:rPr>
          <w:rFonts w:ascii="SimSun" w:hAnsi="SimSun" w:cs="SimSun" w:hint="eastAsia"/>
          <w:lang w:eastAsia="zh-CN"/>
        </w:rPr>
        <w:t>为</w:t>
      </w:r>
      <w:r>
        <w:rPr>
          <w:rFonts w:cs="??" w:hint="eastAsia"/>
          <w:lang w:eastAsia="zh-CN"/>
        </w:rPr>
        <w:t>依据的。表</w:t>
      </w:r>
      <w:r>
        <w:rPr>
          <w:lang w:eastAsia="zh-CN"/>
        </w:rPr>
        <w:t>46G</w:t>
      </w:r>
      <w:r>
        <w:rPr>
          <w:rFonts w:cs="??" w:hint="eastAsia"/>
          <w:lang w:eastAsia="zh-CN"/>
        </w:rPr>
        <w:t>中对局域</w:t>
      </w:r>
      <w:r>
        <w:rPr>
          <w:rFonts w:cs="??"/>
          <w:lang w:eastAsia="zh-CN"/>
        </w:rPr>
        <w:t>BS</w:t>
      </w:r>
      <w:r>
        <w:rPr>
          <w:rFonts w:cs="??" w:hint="eastAsia"/>
          <w:lang w:eastAsia="zh-CN"/>
        </w:rPr>
        <w:t>的要求是以非同步广域和局域</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w:t>
      </w:r>
      <w:r>
        <w:rPr>
          <w:lang w:eastAsia="zh-CN"/>
        </w:rPr>
        <w:t>70 dB</w:t>
      </w:r>
      <w:r>
        <w:rPr>
          <w:rFonts w:ascii="SimSun" w:hAnsi="SimSun" w:cs="SimSun" w:hint="eastAsia"/>
          <w:lang w:eastAsia="zh-CN"/>
        </w:rPr>
        <w:t>为</w:t>
      </w:r>
      <w:r>
        <w:rPr>
          <w:rFonts w:cs="??" w:hint="eastAsia"/>
          <w:lang w:eastAsia="zh-CN"/>
        </w:rPr>
        <w:t>依据的。</w:t>
      </w:r>
    </w:p>
    <w:p w:rsidR="00253061" w:rsidRPr="004539CB" w:rsidRDefault="00253061" w:rsidP="00253061">
      <w:pPr>
        <w:pStyle w:val="Heading4"/>
        <w:rPr>
          <w:bCs/>
          <w:lang w:val="en-GB" w:eastAsia="zh-CN"/>
        </w:rPr>
      </w:pPr>
      <w:bookmarkStart w:id="157" w:name="_Toc249798546"/>
      <w:smartTag w:uri="urn:schemas-microsoft-com:office:smarttags" w:element="chsdate">
        <w:smartTagPr>
          <w:attr w:name="Year" w:val="1899"/>
          <w:attr w:name="Month" w:val="12"/>
          <w:attr w:name="Day" w:val="30"/>
          <w:attr w:name="IsLunarDate" w:val="False"/>
          <w:attr w:name="IsROCDate" w:val="False"/>
        </w:smartTagPr>
        <w:r w:rsidRPr="004539CB">
          <w:rPr>
            <w:bCs/>
            <w:lang w:val="en-GB" w:eastAsia="zh-CN"/>
          </w:rPr>
          <w:t>4.4.1</w:t>
        </w:r>
      </w:smartTag>
      <w:r w:rsidRPr="004539CB">
        <w:rPr>
          <w:bCs/>
          <w:lang w:val="en-GB" w:eastAsia="zh-CN"/>
        </w:rPr>
        <w:t>.2</w:t>
      </w:r>
      <w:r w:rsidRPr="004539CB">
        <w:rPr>
          <w:bCs/>
          <w:lang w:val="en-GB" w:eastAsia="zh-CN"/>
        </w:rPr>
        <w:tab/>
        <w:t xml:space="preserve">1.28 Mcps TDD </w:t>
      </w:r>
      <w:r w:rsidRPr="004539CB">
        <w:rPr>
          <w:rFonts w:hint="eastAsia"/>
          <w:bCs/>
          <w:lang w:val="en-GB" w:eastAsia="zh-CN"/>
        </w:rPr>
        <w:t>模式</w:t>
      </w:r>
      <w:bookmarkEnd w:id="157"/>
    </w:p>
    <w:p w:rsidR="00253061" w:rsidRDefault="00253061" w:rsidP="00B86F2F">
      <w:pPr>
        <w:ind w:firstLineChars="200" w:firstLine="480"/>
        <w:rPr>
          <w:lang w:eastAsia="zh-CN"/>
        </w:rPr>
      </w:pPr>
      <w:r>
        <w:rPr>
          <w:rFonts w:hint="eastAsia"/>
          <w:lang w:eastAsia="zh-CN"/>
        </w:rPr>
        <w:t>在只部署</w:t>
      </w:r>
      <w:r>
        <w:rPr>
          <w:lang w:eastAsia="zh-CN"/>
        </w:rPr>
        <w:t>1.28 Mcps TDD</w:t>
      </w:r>
      <w:r>
        <w:rPr>
          <w:rFonts w:hint="eastAsia"/>
          <w:lang w:eastAsia="zh-CN"/>
        </w:rPr>
        <w:t>的地域，任一杂散发射的</w:t>
      </w:r>
      <w:r>
        <w:rPr>
          <w:lang w:eastAsia="zh-CN"/>
        </w:rPr>
        <w:t>RRC</w:t>
      </w:r>
      <w:r>
        <w:rPr>
          <w:rFonts w:hint="eastAsia"/>
          <w:lang w:eastAsia="zh-CN"/>
        </w:rPr>
        <w:t>滤波平均功率不应超过表</w:t>
      </w:r>
      <w:r>
        <w:rPr>
          <w:lang w:eastAsia="zh-CN"/>
        </w:rPr>
        <w:t>46H</w:t>
      </w:r>
      <w:r>
        <w:rPr>
          <w:rFonts w:hint="eastAsia"/>
          <w:lang w:eastAsia="zh-CN"/>
        </w:rPr>
        <w:t>给出的最大电平，否则应适用表</w:t>
      </w:r>
      <w:r>
        <w:rPr>
          <w:lang w:eastAsia="zh-CN"/>
        </w:rPr>
        <w:t>46I</w:t>
      </w:r>
      <w:r>
        <w:rPr>
          <w:rFonts w:hint="eastAsia"/>
          <w:lang w:eastAsia="zh-CN"/>
        </w:rPr>
        <w:t>给出的限值。</w:t>
      </w:r>
    </w:p>
    <w:p w:rsidR="00253061" w:rsidRPr="007722DD" w:rsidRDefault="00253061" w:rsidP="00253061">
      <w:pPr>
        <w:pStyle w:val="TableNo"/>
        <w:spacing w:before="160"/>
        <w:rPr>
          <w:lang w:eastAsia="zh-CN"/>
        </w:rPr>
      </w:pPr>
      <w:r w:rsidRPr="007722DD">
        <w:rPr>
          <w:rFonts w:hint="eastAsia"/>
          <w:lang w:eastAsia="zh-CN"/>
        </w:rPr>
        <w:t>表</w:t>
      </w:r>
      <w:r>
        <w:rPr>
          <w:lang w:eastAsia="zh-CN"/>
        </w:rPr>
        <w:t>46</w:t>
      </w:r>
      <w:r w:rsidRPr="007722DD">
        <w:rPr>
          <w:lang w:eastAsia="zh-CN"/>
        </w:rPr>
        <w:t>H</w:t>
      </w:r>
    </w:p>
    <w:p w:rsidR="00253061" w:rsidRDefault="00253061" w:rsidP="00B86F2F">
      <w:pPr>
        <w:pStyle w:val="Tabletitle"/>
        <w:rPr>
          <w:lang w:eastAsia="zh-CN"/>
        </w:rPr>
      </w:pPr>
      <w:r>
        <w:rPr>
          <w:rFonts w:hint="eastAsia"/>
          <w:lang w:eastAsia="zh-CN"/>
        </w:rPr>
        <w:t>工作在相同地域部署了非同步</w:t>
      </w:r>
      <w:r>
        <w:t xml:space="preserve">1.28 Mcps </w:t>
      </w:r>
      <w:r>
        <w:rPr>
          <w:lang w:eastAsia="zh-CN"/>
        </w:rPr>
        <w:t>UTRA TDD</w:t>
      </w:r>
      <w:r>
        <w:rPr>
          <w:rFonts w:hint="eastAsia"/>
          <w:lang w:eastAsia="zh-CN"/>
        </w:rPr>
        <w:t>和</w:t>
      </w:r>
      <w:r>
        <w:rPr>
          <w:lang w:eastAsia="zh-CN"/>
        </w:rPr>
        <w:t>/</w:t>
      </w:r>
      <w:r>
        <w:rPr>
          <w:rFonts w:hint="eastAsia"/>
          <w:lang w:eastAsia="zh-CN"/>
        </w:rPr>
        <w:t>或</w:t>
      </w:r>
      <w:r w:rsidR="00B86F2F">
        <w:rPr>
          <w:lang w:eastAsia="zh-CN"/>
        </w:rPr>
        <w:br/>
      </w:r>
      <w:r>
        <w:rPr>
          <w:lang w:eastAsia="zh-CN"/>
        </w:rPr>
        <w:t>E-UTRA TDD</w:t>
      </w:r>
      <w:r>
        <w:rPr>
          <w:rFonts w:hint="eastAsia"/>
          <w:lang w:eastAsia="zh-CN"/>
        </w:rPr>
        <w:t>的</w:t>
      </w:r>
      <w:r>
        <w:rPr>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253061" w:rsidRPr="002B4FF6" w:rsidTr="00FF6C46">
        <w:trPr>
          <w:cantSplit/>
          <w:jc w:val="center"/>
        </w:trPr>
        <w:tc>
          <w:tcPr>
            <w:tcW w:w="2681" w:type="dxa"/>
            <w:vAlign w:val="center"/>
          </w:tcPr>
          <w:p w:rsidR="00253061" w:rsidRPr="002B4FF6" w:rsidRDefault="00253061" w:rsidP="00FF6C46">
            <w:pPr>
              <w:pStyle w:val="Tablehead"/>
              <w:spacing w:before="0" w:after="0"/>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1946" w:type="dxa"/>
            <w:vAlign w:val="center"/>
          </w:tcPr>
          <w:p w:rsidR="00253061" w:rsidRPr="002B4FF6" w:rsidRDefault="00253061" w:rsidP="00FF6C46">
            <w:pPr>
              <w:pStyle w:val="Tablehead"/>
              <w:spacing w:before="0" w:after="0"/>
              <w:rPr>
                <w:lang w:eastAsia="zh-CN"/>
              </w:rPr>
            </w:pPr>
            <w:r w:rsidRPr="002B4FF6">
              <w:rPr>
                <w:rFonts w:hint="eastAsia"/>
                <w:lang w:eastAsia="zh-CN"/>
              </w:rPr>
              <w:t>频率范围频带</w:t>
            </w:r>
          </w:p>
        </w:tc>
        <w:tc>
          <w:tcPr>
            <w:tcW w:w="2448" w:type="dxa"/>
            <w:vAlign w:val="center"/>
          </w:tcPr>
          <w:p w:rsidR="00253061" w:rsidRPr="002B4FF6" w:rsidRDefault="00253061" w:rsidP="00FF6C46">
            <w:pPr>
              <w:pStyle w:val="Tablehead"/>
              <w:spacing w:before="0" w:after="0"/>
              <w:rPr>
                <w:lang w:eastAsia="zh-CN"/>
              </w:rPr>
            </w:pPr>
            <w:r w:rsidRPr="002B4FF6">
              <w:rPr>
                <w:rFonts w:hint="eastAsia"/>
                <w:lang w:eastAsia="zh-CN"/>
              </w:rPr>
              <w:t>最大电平</w:t>
            </w:r>
          </w:p>
        </w:tc>
        <w:tc>
          <w:tcPr>
            <w:tcW w:w="2564" w:type="dxa"/>
            <w:vAlign w:val="center"/>
          </w:tcPr>
          <w:p w:rsidR="00253061" w:rsidRPr="002B4FF6" w:rsidRDefault="00253061" w:rsidP="00FF6C46">
            <w:pPr>
              <w:pStyle w:val="Tablehead"/>
              <w:spacing w:before="0" w:after="0"/>
              <w:rPr>
                <w:lang w:eastAsia="zh-CN"/>
              </w:rPr>
            </w:pPr>
            <w:r w:rsidRPr="002B4FF6">
              <w:rPr>
                <w:rFonts w:hint="eastAsia"/>
                <w:lang w:eastAsia="zh-CN"/>
              </w:rPr>
              <w:t>测量带宽</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a</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33</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1 900-1 920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a</w:t>
            </w:r>
            <w:r w:rsidR="00B86F2F">
              <w:t>)</w:t>
            </w:r>
            <w:r w:rsidRPr="002B4FF6">
              <w:rPr>
                <w:rFonts w:hint="eastAsia"/>
                <w:lang w:eastAsia="zh-CN"/>
              </w:rPr>
              <w:t>或</w:t>
            </w:r>
            <w:r w:rsidRPr="002B4FF6">
              <w:t xml:space="preserve"> E-UTRA </w:t>
            </w:r>
            <w:r w:rsidRPr="002B4FF6">
              <w:rPr>
                <w:rFonts w:hint="eastAsia"/>
                <w:lang w:eastAsia="zh-CN"/>
              </w:rPr>
              <w:t>频带</w:t>
            </w:r>
            <w:r w:rsidRPr="002B4FF6">
              <w:t>34</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2 010-2 025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d</w:t>
            </w:r>
            <w:r w:rsidR="00B86F2F">
              <w:t>)</w:t>
            </w:r>
            <w:r w:rsidRPr="002B4FF6">
              <w:rPr>
                <w:rFonts w:hint="eastAsia"/>
                <w:lang w:eastAsia="zh-CN"/>
              </w:rPr>
              <w:t>或</w:t>
            </w:r>
            <w:r w:rsidRPr="002B4FF6">
              <w:t xml:space="preserve"> E-UTRA </w:t>
            </w:r>
            <w:r w:rsidRPr="002B4FF6">
              <w:rPr>
                <w:rFonts w:hint="eastAsia"/>
                <w:lang w:eastAsia="zh-CN"/>
              </w:rPr>
              <w:t>频带</w:t>
            </w:r>
            <w:r w:rsidRPr="002B4FF6">
              <w:t>38</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2 570-2 620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1.28 MHz</w:t>
            </w:r>
          </w:p>
        </w:tc>
      </w:tr>
    </w:tbl>
    <w:p w:rsidR="00253061" w:rsidRPr="007722DD" w:rsidRDefault="00253061" w:rsidP="00253061">
      <w:pPr>
        <w:pStyle w:val="TableNo"/>
        <w:spacing w:before="160"/>
        <w:rPr>
          <w:lang w:eastAsia="zh-CN"/>
        </w:rPr>
      </w:pPr>
      <w:r w:rsidRPr="007722DD">
        <w:rPr>
          <w:rFonts w:hint="eastAsia"/>
          <w:lang w:eastAsia="zh-CN"/>
        </w:rPr>
        <w:lastRenderedPageBreak/>
        <w:t>表</w:t>
      </w:r>
      <w:r>
        <w:rPr>
          <w:lang w:eastAsia="zh-CN"/>
        </w:rPr>
        <w:t>46</w:t>
      </w:r>
      <w:r w:rsidRPr="007722DD">
        <w:rPr>
          <w:lang w:eastAsia="zh-CN"/>
        </w:rPr>
        <w:t>H</w:t>
      </w:r>
      <w:r>
        <w:rPr>
          <w:rFonts w:hint="eastAsia"/>
          <w:lang w:eastAsia="zh-CN"/>
        </w:rPr>
        <w:t>（</w:t>
      </w:r>
      <w:r w:rsidRPr="00B86F2F">
        <w:rPr>
          <w:rFonts w:eastAsia="STKaiti" w:hint="eastAsia"/>
          <w:lang w:eastAsia="zh-CN"/>
        </w:rPr>
        <w:t>完</w:t>
      </w:r>
      <w:r>
        <w:rPr>
          <w:rFonts w:hint="eastAsia"/>
          <w:lang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1"/>
        <w:gridCol w:w="1946"/>
        <w:gridCol w:w="2448"/>
        <w:gridCol w:w="2564"/>
      </w:tblGrid>
      <w:tr w:rsidR="00253061" w:rsidRPr="003712ED" w:rsidTr="00FF6C46">
        <w:trPr>
          <w:cantSplit/>
          <w:jc w:val="center"/>
        </w:trPr>
        <w:tc>
          <w:tcPr>
            <w:tcW w:w="2681" w:type="dxa"/>
          </w:tcPr>
          <w:p w:rsidR="00253061" w:rsidRPr="003712ED" w:rsidRDefault="00253061" w:rsidP="00B86F2F">
            <w:pPr>
              <w:pStyle w:val="Tabletext"/>
              <w:spacing w:before="80" w:after="80"/>
              <w:jc w:val="center"/>
              <w:rPr>
                <w:b/>
                <w:lang w:eastAsia="zh-CN"/>
              </w:rPr>
            </w:pPr>
            <w:r w:rsidRPr="003712ED">
              <w:rPr>
                <w:rFonts w:hint="eastAsia"/>
                <w:b/>
                <w:lang w:eastAsia="zh-CN"/>
              </w:rPr>
              <w:t>工作在相同地域</w:t>
            </w:r>
            <w:r w:rsidRPr="003712ED">
              <w:rPr>
                <w:b/>
                <w:lang w:eastAsia="zh-CN"/>
              </w:rPr>
              <w:t>BS</w:t>
            </w:r>
            <w:r w:rsidRPr="003712ED">
              <w:rPr>
                <w:rFonts w:hint="eastAsia"/>
                <w:b/>
                <w:lang w:eastAsia="zh-CN"/>
              </w:rPr>
              <w:t>类型的系统类型</w:t>
            </w:r>
          </w:p>
        </w:tc>
        <w:tc>
          <w:tcPr>
            <w:tcW w:w="1946" w:type="dxa"/>
          </w:tcPr>
          <w:p w:rsidR="00253061" w:rsidRPr="003712ED" w:rsidRDefault="00253061" w:rsidP="00B86F2F">
            <w:pPr>
              <w:pStyle w:val="Tabletext"/>
              <w:spacing w:before="80" w:after="80"/>
              <w:jc w:val="center"/>
              <w:rPr>
                <w:b/>
              </w:rPr>
            </w:pPr>
            <w:r w:rsidRPr="003712ED">
              <w:rPr>
                <w:rFonts w:hint="eastAsia"/>
                <w:b/>
              </w:rPr>
              <w:t>频率范围频带</w:t>
            </w:r>
          </w:p>
        </w:tc>
        <w:tc>
          <w:tcPr>
            <w:tcW w:w="2448" w:type="dxa"/>
          </w:tcPr>
          <w:p w:rsidR="00253061" w:rsidRPr="003712ED" w:rsidRDefault="00253061" w:rsidP="00B86F2F">
            <w:pPr>
              <w:pStyle w:val="Tabletext"/>
              <w:spacing w:before="80" w:after="80"/>
              <w:jc w:val="center"/>
              <w:rPr>
                <w:b/>
              </w:rPr>
            </w:pPr>
            <w:r w:rsidRPr="003712ED">
              <w:rPr>
                <w:rFonts w:hint="eastAsia"/>
                <w:b/>
              </w:rPr>
              <w:t>最大电平</w:t>
            </w:r>
          </w:p>
        </w:tc>
        <w:tc>
          <w:tcPr>
            <w:tcW w:w="2564" w:type="dxa"/>
          </w:tcPr>
          <w:p w:rsidR="00253061" w:rsidRPr="003712ED" w:rsidRDefault="00253061" w:rsidP="00B86F2F">
            <w:pPr>
              <w:pStyle w:val="Tabletext"/>
              <w:spacing w:before="80" w:after="80"/>
              <w:jc w:val="center"/>
              <w:rPr>
                <w:b/>
              </w:rPr>
            </w:pPr>
            <w:r w:rsidRPr="003712ED">
              <w:rPr>
                <w:rFonts w:hint="eastAsia"/>
                <w:b/>
              </w:rPr>
              <w:t>测量带宽</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 xml:space="preserve"> e</w:t>
            </w:r>
            <w:r w:rsidR="00B86F2F">
              <w:t>)</w:t>
            </w:r>
            <w:r w:rsidRPr="002B4FF6">
              <w:rPr>
                <w:rFonts w:hint="eastAsia"/>
                <w:lang w:eastAsia="zh-CN"/>
              </w:rPr>
              <w:t>或</w:t>
            </w:r>
            <w:r w:rsidRPr="002B4FF6">
              <w:t xml:space="preserve"> E-UTRA </w:t>
            </w:r>
            <w:r w:rsidRPr="002B4FF6">
              <w:rPr>
                <w:rFonts w:hint="eastAsia"/>
                <w:lang w:eastAsia="zh-CN"/>
              </w:rPr>
              <w:t>频带</w:t>
            </w:r>
            <w:r w:rsidRPr="002B4FF6">
              <w:t xml:space="preserve"> 40</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2 300-2 400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 xml:space="preserve"> f</w:t>
            </w:r>
            <w:r w:rsidR="00B86F2F">
              <w:t>)</w:t>
            </w:r>
            <w:r w:rsidR="00B86F2F">
              <w:br/>
            </w:r>
            <w:r w:rsidRPr="002B4FF6">
              <w:rPr>
                <w:rFonts w:hint="eastAsia"/>
                <w:lang w:eastAsia="zh-CN"/>
              </w:rPr>
              <w:t>或</w:t>
            </w:r>
            <w:r w:rsidRPr="002B4FF6">
              <w:t xml:space="preserve"> E-UTRA </w:t>
            </w:r>
            <w:r w:rsidRPr="002B4FF6">
              <w:rPr>
                <w:rFonts w:hint="eastAsia"/>
                <w:lang w:eastAsia="zh-CN"/>
              </w:rPr>
              <w:t>频带</w:t>
            </w:r>
            <w:r w:rsidRPr="002B4FF6">
              <w:t xml:space="preserve"> 39</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spacing w:before="0" w:after="0"/>
              <w:jc w:val="center"/>
            </w:pPr>
            <w:r w:rsidRPr="002B4FF6">
              <w:t>1 880-1 920 MHz</w:t>
            </w:r>
          </w:p>
        </w:tc>
        <w:tc>
          <w:tcPr>
            <w:tcW w:w="2448" w:type="dxa"/>
          </w:tcPr>
          <w:p w:rsidR="00253061" w:rsidRPr="002B4FF6" w:rsidRDefault="00253061" w:rsidP="00FF6C46">
            <w:pPr>
              <w:pStyle w:val="Tabletext"/>
              <w:spacing w:before="0" w:after="0"/>
              <w:jc w:val="center"/>
            </w:pPr>
            <w:r w:rsidRPr="002B4FF6">
              <w:t>–39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t xml:space="preserve"> a</w:t>
            </w:r>
            <w:r w:rsidR="00B86F2F">
              <w:t>)</w:t>
            </w:r>
            <w:r w:rsidR="00B86F2F">
              <w:br/>
            </w:r>
            <w:r w:rsidRPr="002B4FF6">
              <w:rPr>
                <w:rFonts w:hint="eastAsia"/>
                <w:lang w:eastAsia="zh-CN"/>
              </w:rPr>
              <w:t>或</w:t>
            </w:r>
            <w:r w:rsidRPr="002B4FF6">
              <w:t xml:space="preserve"> E-UTRA </w:t>
            </w:r>
            <w:r w:rsidRPr="002B4FF6">
              <w:rPr>
                <w:rFonts w:hint="eastAsia"/>
                <w:lang w:eastAsia="zh-CN"/>
              </w:rPr>
              <w:t>频带</w:t>
            </w:r>
            <w:r w:rsidRPr="002B4FF6">
              <w:t xml:space="preserve"> 33</w:t>
            </w:r>
            <w:r w:rsidRPr="002B4FF6">
              <w:br/>
            </w:r>
            <w:r w:rsidRPr="002B4FF6">
              <w:rPr>
                <w:rFonts w:hint="eastAsia"/>
                <w:lang w:eastAsia="zh-CN"/>
              </w:rPr>
              <w:t>局域</w:t>
            </w:r>
            <w:r w:rsidR="00B86F2F">
              <w:rPr>
                <w:rFonts w:hint="eastAsia"/>
                <w:lang w:eastAsia="zh-CN"/>
              </w:rPr>
              <w:t xml:space="preserve"> </w:t>
            </w:r>
            <w:r w:rsidRPr="002B4FF6">
              <w:t>BS</w:t>
            </w:r>
          </w:p>
        </w:tc>
        <w:tc>
          <w:tcPr>
            <w:tcW w:w="1946" w:type="dxa"/>
          </w:tcPr>
          <w:p w:rsidR="00253061" w:rsidRPr="002B4FF6" w:rsidRDefault="00253061" w:rsidP="00FF6C46">
            <w:pPr>
              <w:pStyle w:val="Tabletext"/>
              <w:spacing w:before="0" w:after="0"/>
              <w:jc w:val="center"/>
            </w:pPr>
            <w:r w:rsidRPr="002B4FF6">
              <w:t>1 900-1 920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t>a</w:t>
            </w:r>
            <w:r w:rsidR="00B86F2F">
              <w:t>)</w:t>
            </w:r>
            <w:r w:rsidR="00B86F2F">
              <w:br/>
            </w:r>
            <w:r w:rsidRPr="002B4FF6">
              <w:rPr>
                <w:rFonts w:hint="eastAsia"/>
                <w:lang w:eastAsia="zh-CN"/>
              </w:rPr>
              <w:t>或</w:t>
            </w:r>
            <w:r w:rsidRPr="002B4FF6">
              <w:t xml:space="preserve"> E-UTRA</w:t>
            </w:r>
            <w:r w:rsidRPr="002B4FF6">
              <w:rPr>
                <w:rFonts w:hint="eastAsia"/>
                <w:lang w:eastAsia="zh-CN"/>
              </w:rPr>
              <w:t>频带</w:t>
            </w:r>
            <w:r w:rsidRPr="002B4FF6">
              <w:t>34</w:t>
            </w:r>
            <w:r w:rsidR="00B86F2F">
              <w:br/>
            </w:r>
            <w:r w:rsidRPr="002B4FF6">
              <w:rPr>
                <w:rFonts w:hint="eastAsia"/>
                <w:lang w:eastAsia="zh-CN"/>
              </w:rPr>
              <w:t>局域</w:t>
            </w:r>
            <w:r w:rsidR="00B86F2F">
              <w:rPr>
                <w:rFonts w:hint="eastAsia"/>
                <w:lang w:eastAsia="zh-CN"/>
              </w:rPr>
              <w:t xml:space="preserve"> </w:t>
            </w:r>
            <w:r w:rsidRPr="002B4FF6">
              <w:t>BS</w:t>
            </w:r>
          </w:p>
        </w:tc>
        <w:tc>
          <w:tcPr>
            <w:tcW w:w="1946" w:type="dxa"/>
          </w:tcPr>
          <w:p w:rsidR="00253061" w:rsidRPr="002B4FF6" w:rsidRDefault="00253061" w:rsidP="00FF6C46">
            <w:pPr>
              <w:pStyle w:val="Tabletext"/>
              <w:spacing w:before="0" w:after="0"/>
              <w:jc w:val="center"/>
            </w:pPr>
            <w:r w:rsidRPr="002B4FF6">
              <w:t>2 010-2 025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rPr>
                <w:lang w:eastAsia="zh-CN"/>
              </w:rPr>
              <w:t xml:space="preserve"> </w:t>
            </w:r>
            <w:r w:rsidRPr="002B4FF6">
              <w:t>d</w:t>
            </w:r>
            <w:r w:rsidR="00B86F2F">
              <w:t>)</w:t>
            </w:r>
            <w:r w:rsidR="00B86F2F">
              <w:br/>
            </w:r>
            <w:r w:rsidRPr="002B4FF6">
              <w:rPr>
                <w:rFonts w:hint="eastAsia"/>
                <w:lang w:eastAsia="zh-CN"/>
              </w:rPr>
              <w:t>或</w:t>
            </w:r>
            <w:r w:rsidRPr="002B4FF6">
              <w:t xml:space="preserve"> E-UTRA</w:t>
            </w:r>
            <w:r w:rsidRPr="002B4FF6">
              <w:rPr>
                <w:rFonts w:hint="eastAsia"/>
                <w:lang w:eastAsia="zh-CN"/>
              </w:rPr>
              <w:t>频带</w:t>
            </w:r>
            <w:r w:rsidRPr="002B4FF6">
              <w:t>38</w:t>
            </w:r>
            <w:r w:rsidRPr="002B4FF6">
              <w:br/>
            </w:r>
            <w:r w:rsidRPr="002B4FF6">
              <w:rPr>
                <w:rFonts w:hint="eastAsia"/>
                <w:lang w:eastAsia="zh-CN"/>
              </w:rPr>
              <w:t>局域</w:t>
            </w:r>
            <w:r w:rsidR="00B86F2F">
              <w:rPr>
                <w:rFonts w:hint="eastAsia"/>
                <w:lang w:eastAsia="zh-CN"/>
              </w:rPr>
              <w:t xml:space="preserve"> </w:t>
            </w:r>
            <w:r w:rsidRPr="002B4FF6">
              <w:t>BS</w:t>
            </w:r>
          </w:p>
        </w:tc>
        <w:tc>
          <w:tcPr>
            <w:tcW w:w="1946" w:type="dxa"/>
          </w:tcPr>
          <w:p w:rsidR="00253061" w:rsidRPr="002B4FF6" w:rsidRDefault="00253061" w:rsidP="00FF6C46">
            <w:pPr>
              <w:pStyle w:val="Tabletext"/>
              <w:spacing w:before="0" w:after="0"/>
              <w:jc w:val="center"/>
            </w:pPr>
            <w:r w:rsidRPr="002B4FF6">
              <w:t>2 570-2 620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rPr>
                <w:lang w:eastAsia="zh-CN"/>
              </w:rPr>
              <w:t xml:space="preserve"> </w:t>
            </w:r>
            <w:r w:rsidRPr="002B4FF6">
              <w:t>e</w:t>
            </w:r>
            <w:r w:rsidR="00B86F2F">
              <w:t>)</w:t>
            </w:r>
            <w:r w:rsidR="00B86F2F">
              <w:br/>
            </w:r>
            <w:r w:rsidRPr="002B4FF6">
              <w:rPr>
                <w:rFonts w:hint="eastAsia"/>
                <w:lang w:eastAsia="zh-CN"/>
              </w:rPr>
              <w:t>或</w:t>
            </w:r>
            <w:r w:rsidRPr="002B4FF6">
              <w:t>E-UTRA</w:t>
            </w:r>
            <w:r w:rsidRPr="002B4FF6">
              <w:rPr>
                <w:rFonts w:hint="eastAsia"/>
                <w:lang w:eastAsia="zh-CN"/>
              </w:rPr>
              <w:t>频带</w:t>
            </w:r>
            <w:r w:rsidRPr="002B4FF6">
              <w:t>40</w:t>
            </w:r>
            <w:r w:rsidR="00B86F2F">
              <w:br/>
            </w:r>
            <w:r w:rsidRPr="002B4FF6">
              <w:rPr>
                <w:rFonts w:hint="eastAsia"/>
                <w:lang w:eastAsia="zh-CN"/>
              </w:rPr>
              <w:t>局域</w:t>
            </w:r>
            <w:r w:rsidR="00B86F2F">
              <w:rPr>
                <w:rFonts w:hint="eastAsia"/>
                <w:lang w:eastAsia="zh-CN"/>
              </w:rPr>
              <w:t xml:space="preserve"> </w:t>
            </w:r>
            <w:r w:rsidRPr="002B4FF6">
              <w:t>BS</w:t>
            </w:r>
          </w:p>
        </w:tc>
        <w:tc>
          <w:tcPr>
            <w:tcW w:w="1946" w:type="dxa"/>
          </w:tcPr>
          <w:p w:rsidR="00253061" w:rsidRPr="002B4FF6" w:rsidRDefault="00253061" w:rsidP="00FF6C46">
            <w:pPr>
              <w:pStyle w:val="Tabletext"/>
              <w:spacing w:before="0" w:after="0"/>
              <w:jc w:val="center"/>
            </w:pPr>
            <w:r w:rsidRPr="002B4FF6">
              <w:t>2 300-2 400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1.28 MHz</w:t>
            </w:r>
          </w:p>
        </w:tc>
      </w:tr>
      <w:tr w:rsidR="00253061" w:rsidRPr="002B4FF6" w:rsidTr="00FF6C46">
        <w:trPr>
          <w:cantSplit/>
          <w:jc w:val="center"/>
        </w:trPr>
        <w:tc>
          <w:tcPr>
            <w:tcW w:w="2681" w:type="dxa"/>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rPr>
                <w:lang w:eastAsia="zh-CN"/>
              </w:rPr>
              <w:t xml:space="preserve"> </w:t>
            </w:r>
            <w:r w:rsidRPr="002B4FF6">
              <w:t>f</w:t>
            </w:r>
            <w:r w:rsidR="00B86F2F">
              <w:t>)</w:t>
            </w:r>
            <w:r w:rsidR="00B86F2F">
              <w:br/>
            </w:r>
            <w:r w:rsidRPr="002B4FF6">
              <w:rPr>
                <w:rFonts w:hint="eastAsia"/>
                <w:lang w:eastAsia="zh-CN"/>
              </w:rPr>
              <w:t>或</w:t>
            </w:r>
            <w:r w:rsidRPr="002B4FF6">
              <w:t>E-UTRA</w:t>
            </w:r>
            <w:r w:rsidRPr="002B4FF6">
              <w:rPr>
                <w:rFonts w:hint="eastAsia"/>
                <w:lang w:eastAsia="zh-CN"/>
              </w:rPr>
              <w:t>频带</w:t>
            </w:r>
            <w:r w:rsidRPr="002B4FF6">
              <w:t>39</w:t>
            </w:r>
            <w:r w:rsidR="00B86F2F">
              <w:br/>
            </w:r>
            <w:r w:rsidRPr="002B4FF6">
              <w:rPr>
                <w:rFonts w:hint="eastAsia"/>
                <w:lang w:eastAsia="zh-CN"/>
              </w:rPr>
              <w:t>局域</w:t>
            </w:r>
            <w:r w:rsidR="00B86F2F">
              <w:rPr>
                <w:rFonts w:hint="eastAsia"/>
                <w:lang w:eastAsia="zh-CN"/>
              </w:rPr>
              <w:t xml:space="preserve"> </w:t>
            </w:r>
            <w:r w:rsidRPr="002B4FF6">
              <w:t>BS</w:t>
            </w:r>
          </w:p>
        </w:tc>
        <w:tc>
          <w:tcPr>
            <w:tcW w:w="1946" w:type="dxa"/>
          </w:tcPr>
          <w:p w:rsidR="00253061" w:rsidRPr="002B4FF6" w:rsidRDefault="00253061" w:rsidP="00FF6C46">
            <w:pPr>
              <w:pStyle w:val="Tabletext"/>
              <w:spacing w:before="0" w:after="0"/>
              <w:jc w:val="center"/>
            </w:pPr>
            <w:r w:rsidRPr="002B4FF6">
              <w:t>1 880-1 920 MHz</w:t>
            </w:r>
          </w:p>
        </w:tc>
        <w:tc>
          <w:tcPr>
            <w:tcW w:w="2448" w:type="dxa"/>
          </w:tcPr>
          <w:p w:rsidR="00253061" w:rsidRPr="002B4FF6" w:rsidRDefault="00253061" w:rsidP="00FF6C46">
            <w:pPr>
              <w:pStyle w:val="Tabletext"/>
              <w:spacing w:before="0" w:after="0"/>
              <w:jc w:val="center"/>
            </w:pPr>
            <w:r w:rsidRPr="002B4FF6">
              <w:t>–36 dBm</w:t>
            </w:r>
          </w:p>
        </w:tc>
        <w:tc>
          <w:tcPr>
            <w:tcW w:w="2564" w:type="dxa"/>
          </w:tcPr>
          <w:p w:rsidR="00253061" w:rsidRPr="002B4FF6" w:rsidRDefault="00253061" w:rsidP="00FF6C46">
            <w:pPr>
              <w:pStyle w:val="Tabletext"/>
              <w:spacing w:before="0" w:after="0"/>
              <w:jc w:val="center"/>
            </w:pPr>
            <w:r w:rsidRPr="002B4FF6">
              <w:t>1.28 MHz</w:t>
            </w:r>
          </w:p>
        </w:tc>
      </w:tr>
    </w:tbl>
    <w:p w:rsidR="00253061" w:rsidRPr="007722DD" w:rsidRDefault="00253061" w:rsidP="00B86F2F">
      <w:pPr>
        <w:pStyle w:val="TableNo"/>
        <w:rPr>
          <w:lang w:eastAsia="zh-CN"/>
        </w:rPr>
      </w:pPr>
      <w:r w:rsidRPr="007722DD">
        <w:rPr>
          <w:rFonts w:hint="eastAsia"/>
          <w:lang w:eastAsia="zh-CN"/>
        </w:rPr>
        <w:t>表</w:t>
      </w:r>
      <w:r>
        <w:rPr>
          <w:lang w:eastAsia="zh-CN"/>
        </w:rPr>
        <w:t>46</w:t>
      </w:r>
      <w:r w:rsidRPr="007722DD">
        <w:rPr>
          <w:lang w:eastAsia="zh-CN"/>
        </w:rPr>
        <w:t>I</w:t>
      </w:r>
    </w:p>
    <w:p w:rsidR="00253061" w:rsidRDefault="00253061" w:rsidP="00253061">
      <w:pPr>
        <w:pStyle w:val="Tabletitle"/>
        <w:rPr>
          <w:lang w:eastAsia="zh-CN"/>
        </w:rPr>
      </w:pPr>
      <w:r>
        <w:rPr>
          <w:rFonts w:hint="eastAsia"/>
          <w:lang w:eastAsia="zh-CN"/>
        </w:rPr>
        <w:t>工作在相同地域部署了非同步</w:t>
      </w:r>
      <w:r>
        <w:rPr>
          <w:lang w:eastAsia="zh-CN"/>
        </w:rPr>
        <w:t>UTRA TDD</w:t>
      </w:r>
      <w:r>
        <w:rPr>
          <w:rFonts w:hint="eastAsia"/>
          <w:lang w:eastAsia="zh-CN"/>
        </w:rPr>
        <w:t>和</w:t>
      </w:r>
      <w:r>
        <w:rPr>
          <w:lang w:eastAsia="zh-CN"/>
        </w:rPr>
        <w:t>/</w:t>
      </w:r>
      <w:r>
        <w:rPr>
          <w:rFonts w:hint="eastAsia"/>
          <w:lang w:eastAsia="zh-CN"/>
        </w:rPr>
        <w:t>或</w:t>
      </w:r>
      <w:r>
        <w:rPr>
          <w:lang w:eastAsia="zh-CN"/>
        </w:rPr>
        <w:t>E-UTRA TDD</w:t>
      </w:r>
      <w:r>
        <w:rPr>
          <w:rFonts w:hint="eastAsia"/>
          <w:lang w:eastAsia="zh-CN"/>
        </w:rPr>
        <w:t>的</w:t>
      </w:r>
      <w:r>
        <w:rPr>
          <w:lang w:eastAsia="zh-CN"/>
        </w:rPr>
        <w:br/>
        <w:t>BS</w:t>
      </w:r>
      <w:r>
        <w:rPr>
          <w:rFonts w:hint="eastAsia"/>
          <w:lang w:eastAsia="zh-CN"/>
        </w:rPr>
        <w:t>杂散发射的限值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253061"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B86F2F">
            <w:pPr>
              <w:pStyle w:val="Tablehead"/>
              <w:keepNext w:val="0"/>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B86F2F">
            <w:pPr>
              <w:pStyle w:val="Tablehead"/>
              <w:keepNext w:val="0"/>
              <w:rPr>
                <w:lang w:eastAsia="zh-CN"/>
              </w:rPr>
            </w:pPr>
            <w:r w:rsidRPr="002B4FF6">
              <w:rPr>
                <w:rFonts w:hint="eastAsia"/>
                <w:lang w:eastAsia="zh-CN"/>
              </w:rPr>
              <w:t>频率范围频带</w:t>
            </w:r>
          </w:p>
        </w:tc>
        <w:tc>
          <w:tcPr>
            <w:tcW w:w="2448"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B86F2F">
            <w:pPr>
              <w:pStyle w:val="Tablehead"/>
              <w:keepNext w:val="0"/>
              <w:rPr>
                <w:lang w:eastAsia="zh-CN"/>
              </w:rPr>
            </w:pPr>
            <w:r w:rsidRPr="002B4FF6">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B86F2F">
            <w:pPr>
              <w:pStyle w:val="Tablehead"/>
              <w:keepNext w:val="0"/>
              <w:rPr>
                <w:lang w:eastAsia="zh-CN"/>
              </w:rPr>
            </w:pPr>
            <w:r w:rsidRPr="002B4FF6">
              <w:rPr>
                <w:rFonts w:hint="eastAsia"/>
                <w:lang w:eastAsia="zh-CN"/>
              </w:rPr>
              <w:t>测量带宽</w:t>
            </w:r>
          </w:p>
        </w:tc>
      </w:tr>
      <w:tr w:rsidR="00253061"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a</w:t>
            </w:r>
            <w:r w:rsidR="00B86F2F">
              <w:t>)</w:t>
            </w:r>
            <w:r w:rsidR="00B86F2F">
              <w:br/>
            </w:r>
            <w:r w:rsidRPr="002B4FF6">
              <w:rPr>
                <w:rFonts w:hint="eastAsia"/>
                <w:lang w:eastAsia="zh-CN"/>
              </w:rPr>
              <w:t>或</w:t>
            </w:r>
            <w:r w:rsidRPr="002B4FF6">
              <w:t xml:space="preserve"> E-UTRA </w:t>
            </w:r>
            <w:r w:rsidRPr="002B4FF6">
              <w:rPr>
                <w:rFonts w:hint="eastAsia"/>
                <w:lang w:eastAsia="zh-CN"/>
              </w:rPr>
              <w:t>频带</w:t>
            </w:r>
            <w:r w:rsidRPr="002B4FF6">
              <w:t>33</w:t>
            </w:r>
            <w:r w:rsidRPr="002B4FF6">
              <w:br/>
            </w:r>
            <w:r w:rsidRPr="002B4FF6">
              <w:rPr>
                <w:rFonts w:hint="eastAsia"/>
                <w:lang w:eastAsia="zh-CN"/>
              </w:rPr>
              <w:t>广域</w:t>
            </w:r>
            <w:r w:rsidRPr="002B4FF6">
              <w:rPr>
                <w:lang w:eastAsia="zh-CN"/>
              </w:rPr>
              <w:t xml:space="preserve"> </w:t>
            </w:r>
            <w:r w:rsidRPr="002B4FF6">
              <w:t>BS</w:t>
            </w:r>
          </w:p>
        </w:tc>
        <w:tc>
          <w:tcPr>
            <w:tcW w:w="194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1 900-1 920 MHz</w:t>
            </w:r>
          </w:p>
        </w:tc>
        <w:tc>
          <w:tcPr>
            <w:tcW w:w="2448"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–39 dBm</w:t>
            </w:r>
          </w:p>
        </w:tc>
        <w:tc>
          <w:tcPr>
            <w:tcW w:w="2564"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3.84 MHz</w:t>
            </w:r>
          </w:p>
        </w:tc>
      </w:tr>
      <w:tr w:rsidR="00253061"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a</w:t>
            </w:r>
            <w:r w:rsidR="00B86F2F">
              <w:t>)</w:t>
            </w:r>
            <w:r w:rsidR="00B86F2F">
              <w:br/>
            </w:r>
            <w:r w:rsidRPr="002B4FF6">
              <w:rPr>
                <w:rFonts w:hint="eastAsia"/>
                <w:lang w:eastAsia="zh-CN"/>
              </w:rPr>
              <w:t>或</w:t>
            </w:r>
            <w:r w:rsidRPr="002B4FF6">
              <w:t xml:space="preserve"> E-UTRA </w:t>
            </w:r>
            <w:r w:rsidRPr="002B4FF6">
              <w:rPr>
                <w:rFonts w:hint="eastAsia"/>
                <w:lang w:eastAsia="zh-CN"/>
              </w:rPr>
              <w:t>频带</w:t>
            </w:r>
            <w:r w:rsidRPr="002B4FF6">
              <w:t>34</w:t>
            </w:r>
            <w:r w:rsidRPr="002B4FF6">
              <w:br/>
            </w:r>
            <w:r w:rsidRPr="002B4FF6">
              <w:rPr>
                <w:rFonts w:hint="eastAsia"/>
                <w:lang w:eastAsia="zh-CN"/>
              </w:rPr>
              <w:t>广域</w:t>
            </w:r>
            <w:r w:rsidRPr="002B4FF6">
              <w:rPr>
                <w:lang w:eastAsia="zh-CN"/>
              </w:rPr>
              <w:t xml:space="preserve"> </w:t>
            </w:r>
            <w:r w:rsidRPr="002B4FF6">
              <w:t>BS</w:t>
            </w:r>
          </w:p>
        </w:tc>
        <w:tc>
          <w:tcPr>
            <w:tcW w:w="194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2 010-2 025 MHz</w:t>
            </w:r>
          </w:p>
        </w:tc>
        <w:tc>
          <w:tcPr>
            <w:tcW w:w="2448"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–39 dBm</w:t>
            </w:r>
          </w:p>
        </w:tc>
        <w:tc>
          <w:tcPr>
            <w:tcW w:w="2564"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3.84 MHz</w:t>
            </w:r>
          </w:p>
        </w:tc>
      </w:tr>
      <w:tr w:rsidR="00253061"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B86F2F">
            <w:pPr>
              <w:pStyle w:val="Tabletext"/>
              <w:spacing w:before="0" w:after="0"/>
              <w:jc w:val="center"/>
            </w:pPr>
            <w:r w:rsidRPr="002B4FF6">
              <w:t xml:space="preserve">WA UTRA TDD </w:t>
            </w:r>
            <w:r w:rsidRPr="002B4FF6">
              <w:rPr>
                <w:rFonts w:hint="eastAsia"/>
                <w:lang w:eastAsia="zh-CN"/>
              </w:rPr>
              <w:t>频带</w:t>
            </w:r>
            <w:r w:rsidRPr="002B4FF6">
              <w:t>d</w:t>
            </w:r>
            <w:r w:rsidR="00B86F2F">
              <w:t>)</w:t>
            </w:r>
            <w:r w:rsidR="00B86F2F">
              <w:br/>
            </w:r>
            <w:r w:rsidRPr="002B4FF6">
              <w:rPr>
                <w:rFonts w:hint="eastAsia"/>
                <w:lang w:eastAsia="zh-CN"/>
              </w:rPr>
              <w:t>或</w:t>
            </w:r>
            <w:r w:rsidRPr="002B4FF6">
              <w:t xml:space="preserve"> E-UTRA </w:t>
            </w:r>
            <w:r w:rsidRPr="002B4FF6">
              <w:rPr>
                <w:rFonts w:hint="eastAsia"/>
                <w:lang w:eastAsia="zh-CN"/>
              </w:rPr>
              <w:t>频带</w:t>
            </w:r>
            <w:r w:rsidRPr="002B4FF6">
              <w:t>38</w:t>
            </w:r>
            <w:r w:rsidRPr="002B4FF6">
              <w:br/>
            </w:r>
            <w:r w:rsidRPr="002B4FF6">
              <w:rPr>
                <w:rFonts w:hint="eastAsia"/>
                <w:lang w:eastAsia="zh-CN"/>
              </w:rPr>
              <w:t>广域</w:t>
            </w:r>
            <w:r w:rsidRPr="002B4FF6">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2 570-2 620 MHz</w:t>
            </w:r>
          </w:p>
        </w:tc>
        <w:tc>
          <w:tcPr>
            <w:tcW w:w="2448"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–39 dBm</w:t>
            </w:r>
          </w:p>
        </w:tc>
        <w:tc>
          <w:tcPr>
            <w:tcW w:w="2564"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3.84 MHz</w:t>
            </w:r>
          </w:p>
        </w:tc>
      </w:tr>
      <w:tr w:rsidR="00253061"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B86F2F">
            <w:pPr>
              <w:pStyle w:val="Tabletext"/>
              <w:spacing w:before="0" w:after="0"/>
              <w:jc w:val="center"/>
            </w:pPr>
            <w:r w:rsidRPr="002B4FF6">
              <w:t xml:space="preserve">LA UTRA TDD </w:t>
            </w:r>
            <w:r w:rsidRPr="002B4FF6">
              <w:rPr>
                <w:rFonts w:hint="eastAsia"/>
                <w:lang w:eastAsia="zh-CN"/>
              </w:rPr>
              <w:t>频带</w:t>
            </w:r>
            <w:r w:rsidRPr="002B4FF6">
              <w:t>a</w:t>
            </w:r>
            <w:r w:rsidR="00B86F2F">
              <w:t>)</w:t>
            </w:r>
            <w:r w:rsidR="00B86F2F">
              <w:br/>
            </w:r>
            <w:r w:rsidRPr="002B4FF6">
              <w:rPr>
                <w:rFonts w:hint="eastAsia"/>
                <w:lang w:eastAsia="zh-CN"/>
              </w:rPr>
              <w:t>或</w:t>
            </w:r>
            <w:r w:rsidRPr="002B4FF6">
              <w:t xml:space="preserve"> E-UTRA </w:t>
            </w:r>
            <w:r w:rsidRPr="002B4FF6">
              <w:rPr>
                <w:rFonts w:hint="eastAsia"/>
                <w:lang w:eastAsia="zh-CN"/>
              </w:rPr>
              <w:t>频带</w:t>
            </w:r>
            <w:r w:rsidRPr="002B4FF6">
              <w:t>33</w:t>
            </w:r>
            <w:r w:rsidRPr="002B4FF6">
              <w:br/>
            </w:r>
            <w:r w:rsidRPr="002B4FF6">
              <w:rPr>
                <w:rFonts w:hint="eastAsia"/>
                <w:lang w:eastAsia="zh-CN"/>
              </w:rPr>
              <w:t>局域</w:t>
            </w:r>
            <w:r w:rsidRPr="002B4FF6">
              <w:rPr>
                <w:lang w:eastAsia="zh-CN"/>
              </w:rPr>
              <w:t xml:space="preserve"> </w:t>
            </w:r>
            <w:r w:rsidRPr="002B4FF6">
              <w:t>BS</w:t>
            </w:r>
          </w:p>
        </w:tc>
        <w:tc>
          <w:tcPr>
            <w:tcW w:w="1946"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1 900-1 920 MHz</w:t>
            </w:r>
          </w:p>
        </w:tc>
        <w:tc>
          <w:tcPr>
            <w:tcW w:w="2448"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–36 dBm</w:t>
            </w:r>
          </w:p>
        </w:tc>
        <w:tc>
          <w:tcPr>
            <w:tcW w:w="2564"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3.84 MHz</w:t>
            </w:r>
          </w:p>
        </w:tc>
      </w:tr>
    </w:tbl>
    <w:p w:rsidR="00003194" w:rsidRPr="002B4FF6" w:rsidRDefault="00003194" w:rsidP="00B86F2F">
      <w:pPr>
        <w:pStyle w:val="Tabletext"/>
        <w:spacing w:before="0" w:after="0"/>
        <w:jc w:val="center"/>
      </w:pPr>
    </w:p>
    <w:p w:rsidR="00003194" w:rsidRDefault="00003194">
      <w:pPr>
        <w:tabs>
          <w:tab w:val="clear" w:pos="794"/>
          <w:tab w:val="clear" w:pos="1191"/>
          <w:tab w:val="clear" w:pos="1588"/>
          <w:tab w:val="clear" w:pos="1985"/>
        </w:tabs>
        <w:overflowPunct/>
        <w:autoSpaceDE/>
        <w:autoSpaceDN/>
        <w:adjustRightInd/>
        <w:spacing w:before="0" w:after="160" w:line="259" w:lineRule="auto"/>
        <w:jc w:val="left"/>
        <w:textAlignment w:val="auto"/>
        <w:rPr>
          <w:sz w:val="22"/>
        </w:rPr>
      </w:pPr>
      <w:r>
        <w:br w:type="page"/>
      </w:r>
    </w:p>
    <w:p w:rsidR="00003194" w:rsidRPr="002B4FF6" w:rsidRDefault="00003194" w:rsidP="00003194">
      <w:pPr>
        <w:pStyle w:val="TableNo"/>
      </w:pPr>
      <w:r w:rsidRPr="007722DD">
        <w:rPr>
          <w:rFonts w:hint="eastAsia"/>
          <w:lang w:eastAsia="zh-CN"/>
        </w:rPr>
        <w:lastRenderedPageBreak/>
        <w:t>表</w:t>
      </w:r>
      <w:r>
        <w:rPr>
          <w:lang w:eastAsia="zh-CN"/>
        </w:rPr>
        <w:t>46</w:t>
      </w:r>
      <w:r w:rsidRPr="007722DD">
        <w:rPr>
          <w:lang w:eastAsia="zh-CN"/>
        </w:rPr>
        <w:t>I</w:t>
      </w:r>
      <w:r>
        <w:rPr>
          <w:rFonts w:hint="eastAsia"/>
          <w:lang w:eastAsia="zh-CN"/>
        </w:rPr>
        <w:t>（</w:t>
      </w:r>
      <w:r w:rsidRPr="00B86F2F">
        <w:rPr>
          <w:rFonts w:eastAsia="STKaiti" w:hint="eastAsia"/>
          <w:lang w:eastAsia="zh-CN"/>
        </w:rPr>
        <w:t>完</w:t>
      </w:r>
      <w:r>
        <w:rPr>
          <w:rFonts w:hint="eastAsia"/>
          <w:lang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003194" w:rsidRPr="002B4FF6" w:rsidTr="008C3F05">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003194" w:rsidRPr="002B4FF6" w:rsidRDefault="00003194" w:rsidP="00003194">
            <w:pPr>
              <w:pStyle w:val="Tablehead"/>
              <w:keepNext w:val="0"/>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003194" w:rsidRPr="002B4FF6" w:rsidRDefault="00003194" w:rsidP="00003194">
            <w:pPr>
              <w:pStyle w:val="Tablehead"/>
              <w:keepNext w:val="0"/>
              <w:rPr>
                <w:lang w:eastAsia="zh-CN"/>
              </w:rPr>
            </w:pPr>
            <w:r w:rsidRPr="002B4FF6">
              <w:rPr>
                <w:rFonts w:hint="eastAsia"/>
                <w:lang w:eastAsia="zh-CN"/>
              </w:rPr>
              <w:t>频率范围频带</w:t>
            </w:r>
          </w:p>
        </w:tc>
        <w:tc>
          <w:tcPr>
            <w:tcW w:w="2448" w:type="dxa"/>
            <w:tcBorders>
              <w:top w:val="single" w:sz="4" w:space="0" w:color="000000"/>
              <w:left w:val="single" w:sz="4" w:space="0" w:color="000000"/>
              <w:bottom w:val="single" w:sz="4" w:space="0" w:color="000000"/>
              <w:right w:val="single" w:sz="4" w:space="0" w:color="000000"/>
            </w:tcBorders>
            <w:vAlign w:val="center"/>
          </w:tcPr>
          <w:p w:rsidR="00003194" w:rsidRPr="002B4FF6" w:rsidRDefault="00003194" w:rsidP="00003194">
            <w:pPr>
              <w:pStyle w:val="Tablehead"/>
              <w:keepNext w:val="0"/>
              <w:rPr>
                <w:lang w:eastAsia="zh-CN"/>
              </w:rPr>
            </w:pPr>
            <w:r w:rsidRPr="002B4FF6">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003194" w:rsidRPr="002B4FF6" w:rsidRDefault="00003194" w:rsidP="00003194">
            <w:pPr>
              <w:pStyle w:val="Tablehead"/>
              <w:keepNext w:val="0"/>
              <w:rPr>
                <w:lang w:eastAsia="zh-CN"/>
              </w:rPr>
            </w:pPr>
            <w:r w:rsidRPr="002B4FF6">
              <w:rPr>
                <w:rFonts w:hint="eastAsia"/>
                <w:lang w:eastAsia="zh-CN"/>
              </w:rPr>
              <w:t>测量带宽</w:t>
            </w:r>
          </w:p>
        </w:tc>
      </w:tr>
      <w:tr w:rsidR="00003194"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 xml:space="preserve">LA UTRA TDD </w:t>
            </w:r>
            <w:r w:rsidRPr="002B4FF6">
              <w:rPr>
                <w:rFonts w:hint="eastAsia"/>
                <w:lang w:eastAsia="zh-CN"/>
              </w:rPr>
              <w:t>频带</w:t>
            </w:r>
            <w:r w:rsidRPr="002B4FF6">
              <w:t>a</w:t>
            </w:r>
            <w:r>
              <w:t>)</w:t>
            </w:r>
            <w:r>
              <w:br/>
            </w:r>
            <w:r w:rsidRPr="002B4FF6">
              <w:rPr>
                <w:rFonts w:hint="eastAsia"/>
                <w:lang w:eastAsia="zh-CN"/>
              </w:rPr>
              <w:t>或</w:t>
            </w:r>
            <w:r w:rsidRPr="002B4FF6">
              <w:t xml:space="preserve"> E-UTRA </w:t>
            </w:r>
            <w:r w:rsidRPr="002B4FF6">
              <w:rPr>
                <w:rFonts w:hint="eastAsia"/>
                <w:lang w:eastAsia="zh-CN"/>
              </w:rPr>
              <w:t>频带</w:t>
            </w:r>
            <w:r w:rsidRPr="002B4FF6">
              <w:t>34</w:t>
            </w:r>
            <w:r w:rsidRPr="002B4FF6">
              <w:br/>
            </w:r>
            <w:r w:rsidRPr="002B4FF6">
              <w:rPr>
                <w:rFonts w:hint="eastAsia"/>
                <w:lang w:eastAsia="zh-CN"/>
              </w:rPr>
              <w:t>局域</w:t>
            </w:r>
            <w:r w:rsidRPr="002B4FF6">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2 010-2 025 MHz</w:t>
            </w:r>
          </w:p>
        </w:tc>
        <w:tc>
          <w:tcPr>
            <w:tcW w:w="2448"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–36 dBm</w:t>
            </w:r>
          </w:p>
        </w:tc>
        <w:tc>
          <w:tcPr>
            <w:tcW w:w="2564"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3.84 MHz</w:t>
            </w:r>
          </w:p>
        </w:tc>
      </w:tr>
      <w:tr w:rsidR="00003194"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 xml:space="preserve">LA UTRA TDD </w:t>
            </w:r>
            <w:r w:rsidRPr="002B4FF6">
              <w:rPr>
                <w:rFonts w:hint="eastAsia"/>
                <w:lang w:eastAsia="zh-CN"/>
              </w:rPr>
              <w:t>频带</w:t>
            </w:r>
            <w:r w:rsidRPr="002B4FF6">
              <w:t>d</w:t>
            </w:r>
            <w:r>
              <w:t>)</w:t>
            </w:r>
            <w:r>
              <w:br/>
            </w:r>
            <w:r w:rsidRPr="002B4FF6">
              <w:rPr>
                <w:rFonts w:hint="eastAsia"/>
                <w:lang w:eastAsia="zh-CN"/>
              </w:rPr>
              <w:t>或</w:t>
            </w:r>
            <w:r w:rsidRPr="002B4FF6">
              <w:t xml:space="preserve"> E-UTRA </w:t>
            </w:r>
            <w:r w:rsidRPr="002B4FF6">
              <w:rPr>
                <w:rFonts w:hint="eastAsia"/>
                <w:lang w:eastAsia="zh-CN"/>
              </w:rPr>
              <w:t>频带</w:t>
            </w:r>
            <w:r w:rsidRPr="002B4FF6">
              <w:t>38</w:t>
            </w:r>
            <w:r w:rsidRPr="002B4FF6">
              <w:br/>
            </w:r>
            <w:r w:rsidRPr="002B4FF6">
              <w:rPr>
                <w:rFonts w:hint="eastAsia"/>
                <w:lang w:eastAsia="zh-CN"/>
              </w:rPr>
              <w:t>局域</w:t>
            </w:r>
            <w:r w:rsidR="00F11A1D">
              <w:rPr>
                <w:rFonts w:hint="eastAsia"/>
                <w:lang w:eastAsia="zh-CN"/>
              </w:rPr>
              <w:t xml:space="preserve"> </w:t>
            </w:r>
            <w:r w:rsidRPr="002B4FF6">
              <w:t>BS</w:t>
            </w:r>
          </w:p>
        </w:tc>
        <w:tc>
          <w:tcPr>
            <w:tcW w:w="1946"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2 570-2 620 MHz</w:t>
            </w:r>
          </w:p>
        </w:tc>
        <w:tc>
          <w:tcPr>
            <w:tcW w:w="2448"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–36 dBm</w:t>
            </w:r>
          </w:p>
        </w:tc>
        <w:tc>
          <w:tcPr>
            <w:tcW w:w="2564" w:type="dxa"/>
            <w:tcBorders>
              <w:top w:val="single" w:sz="4" w:space="0" w:color="000000"/>
              <w:left w:val="single" w:sz="4" w:space="0" w:color="000000"/>
              <w:bottom w:val="single" w:sz="4" w:space="0" w:color="000000"/>
              <w:right w:val="single" w:sz="4" w:space="0" w:color="000000"/>
            </w:tcBorders>
          </w:tcPr>
          <w:p w:rsidR="00003194" w:rsidRPr="002B4FF6" w:rsidRDefault="00003194" w:rsidP="00003194">
            <w:pPr>
              <w:pStyle w:val="Tabletext"/>
              <w:spacing w:before="0" w:after="0"/>
              <w:jc w:val="center"/>
            </w:pPr>
            <w:r w:rsidRPr="002B4FF6">
              <w:t>3.84 MHz</w:t>
            </w:r>
          </w:p>
        </w:tc>
      </w:tr>
    </w:tbl>
    <w:p w:rsidR="00253061" w:rsidRDefault="00253061" w:rsidP="00253061">
      <w:pPr>
        <w:ind w:firstLineChars="200" w:firstLine="480"/>
        <w:rPr>
          <w:lang w:eastAsia="zh-CN"/>
        </w:rPr>
      </w:pPr>
      <w:r>
        <w:rPr>
          <w:rFonts w:cs="??" w:hint="eastAsia"/>
          <w:lang w:eastAsia="zh-CN"/>
        </w:rPr>
        <w:t>表</w:t>
      </w:r>
      <w:r>
        <w:rPr>
          <w:lang w:eastAsia="zh-CN"/>
        </w:rPr>
        <w:t>46H</w:t>
      </w:r>
      <w:r>
        <w:rPr>
          <w:rFonts w:hint="eastAsia"/>
          <w:lang w:eastAsia="zh-CN"/>
        </w:rPr>
        <w:t>和</w:t>
      </w:r>
      <w:r>
        <w:rPr>
          <w:lang w:eastAsia="zh-CN"/>
        </w:rPr>
        <w:t>46I</w:t>
      </w:r>
      <w:r>
        <w:rPr>
          <w:rFonts w:cs="??" w:hint="eastAsia"/>
          <w:lang w:eastAsia="zh-CN"/>
        </w:rPr>
        <w:t>中对广域</w:t>
      </w:r>
      <w:r>
        <w:rPr>
          <w:rFonts w:cs="??"/>
          <w:lang w:eastAsia="zh-CN"/>
        </w:rPr>
        <w:t>BS</w:t>
      </w:r>
      <w:r>
        <w:rPr>
          <w:rFonts w:cs="??" w:hint="eastAsia"/>
          <w:lang w:eastAsia="zh-CN"/>
        </w:rPr>
        <w:t>的要求是以非同步</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67 dB</w:t>
      </w:r>
      <w:r>
        <w:rPr>
          <w:rFonts w:ascii="SimSun" w:hAnsi="SimSun" w:cs="SimSun" w:hint="eastAsia"/>
          <w:lang w:eastAsia="zh-CN"/>
        </w:rPr>
        <w:t>为</w:t>
      </w:r>
      <w:r>
        <w:rPr>
          <w:rFonts w:cs="??" w:hint="eastAsia"/>
          <w:lang w:eastAsia="zh-CN"/>
        </w:rPr>
        <w:t>依据的。表</w:t>
      </w:r>
      <w:r>
        <w:rPr>
          <w:lang w:eastAsia="zh-CN"/>
        </w:rPr>
        <w:t>46H</w:t>
      </w:r>
      <w:r>
        <w:rPr>
          <w:rFonts w:hint="eastAsia"/>
          <w:lang w:eastAsia="zh-CN"/>
        </w:rPr>
        <w:t>和</w:t>
      </w:r>
      <w:r>
        <w:rPr>
          <w:lang w:eastAsia="zh-CN"/>
        </w:rPr>
        <w:t>46I</w:t>
      </w:r>
      <w:r>
        <w:rPr>
          <w:rFonts w:cs="??" w:hint="eastAsia"/>
          <w:lang w:eastAsia="zh-CN"/>
        </w:rPr>
        <w:t>中对局域</w:t>
      </w:r>
      <w:r>
        <w:rPr>
          <w:rFonts w:cs="??"/>
          <w:lang w:eastAsia="zh-CN"/>
        </w:rPr>
        <w:t>BS</w:t>
      </w:r>
      <w:r>
        <w:rPr>
          <w:rFonts w:cs="??" w:hint="eastAsia"/>
          <w:lang w:eastAsia="zh-CN"/>
        </w:rPr>
        <w:t>的要求是以非同步广域和局域</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w:t>
      </w:r>
      <w:r>
        <w:rPr>
          <w:lang w:eastAsia="zh-CN"/>
        </w:rPr>
        <w:t>70 dB</w:t>
      </w:r>
      <w:r>
        <w:rPr>
          <w:rFonts w:ascii="SimSun" w:hAnsi="SimSun" w:cs="SimSun" w:hint="eastAsia"/>
          <w:lang w:eastAsia="zh-CN"/>
        </w:rPr>
        <w:t>为</w:t>
      </w:r>
      <w:r>
        <w:rPr>
          <w:rFonts w:cs="??" w:hint="eastAsia"/>
          <w:lang w:eastAsia="zh-CN"/>
        </w:rPr>
        <w:t>依据的。</w:t>
      </w:r>
    </w:p>
    <w:p w:rsidR="00253061" w:rsidRPr="004539CB" w:rsidRDefault="00253061" w:rsidP="00253061">
      <w:pPr>
        <w:pStyle w:val="Heading4"/>
        <w:rPr>
          <w:bCs/>
          <w:lang w:val="en-GB" w:eastAsia="zh-CN"/>
        </w:rPr>
      </w:pPr>
      <w:bookmarkStart w:id="158" w:name="_Toc249798547"/>
      <w:smartTag w:uri="urn:schemas-microsoft-com:office:smarttags" w:element="chsdate">
        <w:smartTagPr>
          <w:attr w:name="Year" w:val="1899"/>
          <w:attr w:name="Month" w:val="12"/>
          <w:attr w:name="Day" w:val="30"/>
          <w:attr w:name="IsLunarDate" w:val="False"/>
          <w:attr w:name="IsROCDate" w:val="False"/>
        </w:smartTagPr>
        <w:r w:rsidRPr="004539CB">
          <w:rPr>
            <w:bCs/>
            <w:lang w:val="en-GB" w:eastAsia="zh-CN"/>
          </w:rPr>
          <w:t>4.4.1</w:t>
        </w:r>
      </w:smartTag>
      <w:r w:rsidRPr="004539CB">
        <w:rPr>
          <w:bCs/>
          <w:lang w:val="en-GB" w:eastAsia="zh-CN"/>
        </w:rPr>
        <w:t>.3</w:t>
      </w:r>
      <w:r w:rsidRPr="004539CB">
        <w:rPr>
          <w:bCs/>
          <w:lang w:val="en-GB" w:eastAsia="zh-CN"/>
        </w:rPr>
        <w:tab/>
        <w:t xml:space="preserve">UTRA 7.68 Mcps TDD </w:t>
      </w:r>
      <w:bookmarkEnd w:id="158"/>
      <w:r w:rsidRPr="004539CB">
        <w:rPr>
          <w:rFonts w:hint="eastAsia"/>
          <w:bCs/>
          <w:lang w:val="en-GB" w:eastAsia="zh-CN"/>
        </w:rPr>
        <w:t>模式</w:t>
      </w:r>
    </w:p>
    <w:p w:rsidR="00253061" w:rsidRDefault="00253061" w:rsidP="00253061">
      <w:pPr>
        <w:ind w:firstLineChars="200" w:firstLine="480"/>
        <w:rPr>
          <w:lang w:val="en-US" w:eastAsia="zh-CN"/>
        </w:rPr>
      </w:pPr>
      <w:r>
        <w:rPr>
          <w:rFonts w:hint="eastAsia"/>
          <w:lang w:eastAsia="zh-CN"/>
        </w:rPr>
        <w:t>任一杂散发射的</w:t>
      </w:r>
      <w:r>
        <w:rPr>
          <w:lang w:eastAsia="zh-CN"/>
        </w:rPr>
        <w:t>RRC</w:t>
      </w:r>
      <w:r>
        <w:rPr>
          <w:rFonts w:hint="eastAsia"/>
          <w:lang w:eastAsia="zh-CN"/>
        </w:rPr>
        <w:t>滤波平均功率不应超过表</w:t>
      </w:r>
      <w:r>
        <w:rPr>
          <w:lang w:eastAsia="zh-CN"/>
        </w:rPr>
        <w:t>46J</w:t>
      </w:r>
      <w:r>
        <w:rPr>
          <w:rFonts w:hint="eastAsia"/>
          <w:lang w:eastAsia="zh-CN"/>
        </w:rPr>
        <w:t>和</w:t>
      </w:r>
      <w:r>
        <w:rPr>
          <w:lang w:eastAsia="zh-CN"/>
        </w:rPr>
        <w:t>46K</w:t>
      </w:r>
      <w:r>
        <w:rPr>
          <w:rFonts w:hint="eastAsia"/>
          <w:lang w:eastAsia="zh-CN"/>
        </w:rPr>
        <w:t>给出的最大电平。</w:t>
      </w:r>
    </w:p>
    <w:p w:rsidR="00253061" w:rsidRPr="00EB4FAE" w:rsidRDefault="00253061" w:rsidP="00253061">
      <w:pPr>
        <w:pStyle w:val="TableNo"/>
        <w:rPr>
          <w:lang w:val="en-US" w:eastAsia="zh-CN"/>
        </w:rPr>
      </w:pPr>
      <w:r w:rsidRPr="007722DD">
        <w:rPr>
          <w:rFonts w:hint="eastAsia"/>
          <w:lang w:eastAsia="zh-CN"/>
        </w:rPr>
        <w:t>表</w:t>
      </w:r>
      <w:r>
        <w:rPr>
          <w:lang w:val="en-US" w:eastAsia="zh-CN"/>
        </w:rPr>
        <w:t>46</w:t>
      </w:r>
      <w:r w:rsidRPr="00EB4FAE">
        <w:rPr>
          <w:lang w:val="en-US" w:eastAsia="zh-CN"/>
        </w:rPr>
        <w:t>J</w:t>
      </w:r>
    </w:p>
    <w:p w:rsidR="00253061" w:rsidRPr="00EB4FAE" w:rsidRDefault="00253061" w:rsidP="00003194">
      <w:pPr>
        <w:pStyle w:val="Tabletitle"/>
        <w:rPr>
          <w:lang w:val="en-US" w:eastAsia="zh-CN"/>
        </w:rPr>
      </w:pPr>
      <w:r>
        <w:rPr>
          <w:rFonts w:hint="eastAsia"/>
          <w:lang w:eastAsia="zh-CN"/>
        </w:rPr>
        <w:t>工作在相同地域部署了非同步</w:t>
      </w:r>
      <w:r w:rsidRPr="00EB4FAE">
        <w:rPr>
          <w:lang w:val="en-US" w:eastAsia="zh-CN"/>
        </w:rPr>
        <w:t>UTRA TDD</w:t>
      </w:r>
      <w:r>
        <w:rPr>
          <w:rFonts w:hint="eastAsia"/>
          <w:lang w:val="en-US" w:eastAsia="zh-CN"/>
        </w:rPr>
        <w:t>（</w:t>
      </w:r>
      <w:r w:rsidR="00003194">
        <w:rPr>
          <w:lang w:val="en-US"/>
        </w:rPr>
        <w:t>7.68 Mcps TDD</w:t>
      </w:r>
      <w:r>
        <w:rPr>
          <w:rFonts w:hint="eastAsia"/>
          <w:lang w:eastAsia="zh-CN"/>
        </w:rPr>
        <w:t>和</w:t>
      </w:r>
      <w:r w:rsidRPr="00EB4FAE">
        <w:rPr>
          <w:lang w:val="en-US"/>
        </w:rPr>
        <w:t>3.84 Mcps TDD</w:t>
      </w:r>
      <w:r>
        <w:rPr>
          <w:rFonts w:hint="eastAsia"/>
          <w:lang w:val="en-US" w:eastAsia="zh-CN"/>
        </w:rPr>
        <w:t>）</w:t>
      </w:r>
      <w:r>
        <w:rPr>
          <w:lang w:val="en-US" w:eastAsia="zh-CN"/>
        </w:rPr>
        <w:br/>
      </w:r>
      <w:r>
        <w:rPr>
          <w:rFonts w:hint="eastAsia"/>
          <w:lang w:eastAsia="zh-CN"/>
        </w:rPr>
        <w:t>和</w:t>
      </w:r>
      <w:r w:rsidRPr="00EB4FAE">
        <w:rPr>
          <w:lang w:val="en-US" w:eastAsia="zh-CN"/>
        </w:rPr>
        <w:t>/</w:t>
      </w:r>
      <w:r>
        <w:rPr>
          <w:rFonts w:hint="eastAsia"/>
          <w:lang w:eastAsia="zh-CN"/>
        </w:rPr>
        <w:t>或</w:t>
      </w:r>
      <w:r w:rsidRPr="00EB4FAE">
        <w:rPr>
          <w:lang w:val="en-US" w:eastAsia="zh-CN"/>
        </w:rPr>
        <w:t>E-UTRA TDD</w:t>
      </w:r>
      <w:r>
        <w:rPr>
          <w:rFonts w:hint="eastAsia"/>
          <w:lang w:eastAsia="zh-CN"/>
        </w:rPr>
        <w:t>的</w:t>
      </w:r>
      <w:r w:rsidRPr="00EB4FAE">
        <w:rPr>
          <w:lang w:val="en-US" w:eastAsia="zh-CN"/>
        </w:rPr>
        <w:t>BS</w:t>
      </w:r>
      <w:r>
        <w:rPr>
          <w:rFonts w:hint="eastAsia"/>
          <w:lang w:eastAsia="zh-CN"/>
        </w:rPr>
        <w:t>杂散发射的限值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253061" w:rsidRPr="002B4FF6" w:rsidTr="00003194">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频率范围频带</w:t>
            </w:r>
          </w:p>
        </w:tc>
        <w:tc>
          <w:tcPr>
            <w:tcW w:w="2448"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0031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jc w:val="center"/>
            </w:pPr>
            <w:r w:rsidRPr="002B4FF6">
              <w:t xml:space="preserve">WA UTRA TDD </w:t>
            </w:r>
            <w:r w:rsidRPr="002B4FF6">
              <w:rPr>
                <w:rFonts w:hint="eastAsia"/>
                <w:lang w:eastAsia="zh-CN"/>
              </w:rPr>
              <w:t>频带</w:t>
            </w:r>
            <w:r w:rsidRPr="002B4FF6">
              <w:t xml:space="preserve"> a</w:t>
            </w:r>
            <w:r w:rsidR="00003194">
              <w:t>)</w:t>
            </w:r>
            <w:r w:rsidRPr="002B4FF6">
              <w:rPr>
                <w:rFonts w:hint="eastAsia"/>
                <w:lang w:eastAsia="zh-CN"/>
              </w:rPr>
              <w:t>或</w:t>
            </w:r>
            <w:r w:rsidRPr="002B4FF6">
              <w:t xml:space="preserve"> E-UTRA</w:t>
            </w:r>
            <w:r w:rsidRPr="002B4FF6">
              <w:rPr>
                <w:rFonts w:hint="eastAsia"/>
                <w:lang w:eastAsia="zh-CN"/>
              </w:rPr>
              <w:t>频带</w:t>
            </w:r>
            <w:r w:rsidRPr="002B4FF6">
              <w:t>33</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jc w:val="center"/>
            </w:pPr>
            <w:r w:rsidRPr="002B4FF6">
              <w:t>1 900-1 920 MHz</w:t>
            </w:r>
          </w:p>
        </w:tc>
        <w:tc>
          <w:tcPr>
            <w:tcW w:w="2448" w:type="dxa"/>
          </w:tcPr>
          <w:p w:rsidR="00253061" w:rsidRPr="002B4FF6" w:rsidRDefault="00253061" w:rsidP="00FF6C46">
            <w:pPr>
              <w:pStyle w:val="Tabletext"/>
              <w:jc w:val="center"/>
            </w:pPr>
            <w:r w:rsidRPr="002B4FF6">
              <w:t>–39 dBm</w:t>
            </w:r>
          </w:p>
        </w:tc>
        <w:tc>
          <w:tcPr>
            <w:tcW w:w="2564" w:type="dxa"/>
          </w:tcPr>
          <w:p w:rsidR="00253061" w:rsidRPr="002B4FF6" w:rsidRDefault="00253061" w:rsidP="00FF6C46">
            <w:pPr>
              <w:pStyle w:val="Tabletext"/>
              <w:jc w:val="center"/>
            </w:pPr>
            <w:r w:rsidRPr="002B4FF6">
              <w:t>3.84 MHz</w:t>
            </w:r>
          </w:p>
        </w:tc>
      </w:tr>
      <w:tr w:rsidR="00253061" w:rsidRPr="002B4FF6" w:rsidTr="000031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jc w:val="center"/>
            </w:pPr>
            <w:r w:rsidRPr="002B4FF6">
              <w:t>WA UTRA TDD</w:t>
            </w:r>
            <w:r w:rsidRPr="002B4FF6">
              <w:rPr>
                <w:rFonts w:hint="eastAsia"/>
                <w:lang w:eastAsia="zh-CN"/>
              </w:rPr>
              <w:t>频带</w:t>
            </w:r>
            <w:r w:rsidRPr="002B4FF6">
              <w:t>a</w:t>
            </w:r>
            <w:r w:rsidR="00003194">
              <w:t>)</w:t>
            </w:r>
            <w:r w:rsidR="00003194">
              <w:br/>
            </w:r>
            <w:r w:rsidRPr="002B4FF6">
              <w:rPr>
                <w:rFonts w:hint="eastAsia"/>
                <w:lang w:eastAsia="zh-CN"/>
              </w:rPr>
              <w:t>或</w:t>
            </w:r>
            <w:r w:rsidRPr="002B4FF6">
              <w:t xml:space="preserve"> E-UTRA</w:t>
            </w:r>
            <w:r w:rsidRPr="002B4FF6">
              <w:rPr>
                <w:rFonts w:hint="eastAsia"/>
                <w:lang w:eastAsia="zh-CN"/>
              </w:rPr>
              <w:t>频带</w:t>
            </w:r>
            <w:r w:rsidRPr="002B4FF6">
              <w:t>34</w:t>
            </w:r>
            <w:r w:rsidRPr="002B4FF6">
              <w:br/>
            </w:r>
            <w:r w:rsidRPr="002B4FF6">
              <w:rPr>
                <w:rFonts w:hint="eastAsia"/>
                <w:lang w:eastAsia="zh-CN"/>
              </w:rPr>
              <w:t>广域</w:t>
            </w:r>
            <w:r w:rsidRPr="002B4FF6">
              <w:t xml:space="preserve"> BS</w:t>
            </w:r>
          </w:p>
        </w:tc>
        <w:tc>
          <w:tcPr>
            <w:tcW w:w="1946" w:type="dxa"/>
          </w:tcPr>
          <w:p w:rsidR="00253061" w:rsidRPr="002B4FF6" w:rsidRDefault="00253061" w:rsidP="00FF6C46">
            <w:pPr>
              <w:pStyle w:val="Tabletext"/>
              <w:jc w:val="center"/>
            </w:pPr>
            <w:r w:rsidRPr="002B4FF6">
              <w:t>2 010-2 025 MHz</w:t>
            </w:r>
          </w:p>
        </w:tc>
        <w:tc>
          <w:tcPr>
            <w:tcW w:w="2448" w:type="dxa"/>
          </w:tcPr>
          <w:p w:rsidR="00253061" w:rsidRPr="002B4FF6" w:rsidRDefault="00253061" w:rsidP="00FF6C46">
            <w:pPr>
              <w:pStyle w:val="Tabletext"/>
              <w:jc w:val="center"/>
            </w:pPr>
            <w:r w:rsidRPr="002B4FF6">
              <w:t>–39 dBm</w:t>
            </w:r>
          </w:p>
        </w:tc>
        <w:tc>
          <w:tcPr>
            <w:tcW w:w="2564" w:type="dxa"/>
          </w:tcPr>
          <w:p w:rsidR="00253061" w:rsidRPr="002B4FF6" w:rsidRDefault="00253061" w:rsidP="00FF6C46">
            <w:pPr>
              <w:pStyle w:val="Tabletext"/>
              <w:jc w:val="center"/>
            </w:pPr>
            <w:r w:rsidRPr="002B4FF6">
              <w:t>3.84 MHz</w:t>
            </w:r>
          </w:p>
        </w:tc>
      </w:tr>
      <w:tr w:rsidR="00253061" w:rsidRPr="002B4FF6" w:rsidTr="000031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jc w:val="center"/>
            </w:pPr>
            <w:r w:rsidRPr="002B4FF6">
              <w:t xml:space="preserve">WA UTRA TDD </w:t>
            </w:r>
            <w:r w:rsidRPr="002B4FF6">
              <w:rPr>
                <w:rFonts w:hint="eastAsia"/>
                <w:lang w:eastAsia="zh-CN"/>
              </w:rPr>
              <w:t>频带</w:t>
            </w:r>
            <w:r w:rsidRPr="002B4FF6">
              <w:t>d</w:t>
            </w:r>
            <w:r w:rsidR="00003194">
              <w:t>)</w:t>
            </w:r>
            <w:r w:rsidR="00003194">
              <w:br/>
            </w:r>
            <w:r w:rsidRPr="002B4FF6">
              <w:rPr>
                <w:rFonts w:hint="eastAsia"/>
                <w:lang w:eastAsia="zh-CN"/>
              </w:rPr>
              <w:t>或</w:t>
            </w:r>
            <w:r w:rsidRPr="002B4FF6">
              <w:t xml:space="preserve"> E-UTRA </w:t>
            </w:r>
            <w:r w:rsidRPr="002B4FF6">
              <w:rPr>
                <w:rFonts w:hint="eastAsia"/>
                <w:lang w:eastAsia="zh-CN"/>
              </w:rPr>
              <w:t>频带</w:t>
            </w:r>
            <w:r w:rsidRPr="002B4FF6">
              <w:br/>
            </w:r>
            <w:r w:rsidRPr="002B4FF6">
              <w:rPr>
                <w:rFonts w:hint="eastAsia"/>
                <w:lang w:eastAsia="zh-CN"/>
              </w:rPr>
              <w:t>广域</w:t>
            </w:r>
            <w:r w:rsidR="00003194">
              <w:rPr>
                <w:rFonts w:hint="eastAsia"/>
                <w:lang w:eastAsia="zh-CN"/>
              </w:rPr>
              <w:t xml:space="preserve"> </w:t>
            </w:r>
            <w:r w:rsidRPr="002B4FF6">
              <w:t>BS</w:t>
            </w:r>
          </w:p>
        </w:tc>
        <w:tc>
          <w:tcPr>
            <w:tcW w:w="1946" w:type="dxa"/>
          </w:tcPr>
          <w:p w:rsidR="00253061" w:rsidRPr="002B4FF6" w:rsidRDefault="00253061" w:rsidP="00FF6C46">
            <w:pPr>
              <w:pStyle w:val="Tabletext"/>
              <w:jc w:val="center"/>
            </w:pPr>
            <w:r w:rsidRPr="002B4FF6">
              <w:t>2 570-2 620 MHz</w:t>
            </w:r>
          </w:p>
        </w:tc>
        <w:tc>
          <w:tcPr>
            <w:tcW w:w="2448" w:type="dxa"/>
          </w:tcPr>
          <w:p w:rsidR="00253061" w:rsidRPr="002B4FF6" w:rsidRDefault="00253061" w:rsidP="00FF6C46">
            <w:pPr>
              <w:pStyle w:val="Tabletext"/>
              <w:jc w:val="center"/>
            </w:pPr>
            <w:r w:rsidRPr="002B4FF6">
              <w:t>–39 dBm</w:t>
            </w:r>
          </w:p>
        </w:tc>
        <w:tc>
          <w:tcPr>
            <w:tcW w:w="2564" w:type="dxa"/>
          </w:tcPr>
          <w:p w:rsidR="00253061" w:rsidRPr="002B4FF6" w:rsidRDefault="00253061" w:rsidP="00FF6C46">
            <w:pPr>
              <w:pStyle w:val="Tabletext"/>
              <w:jc w:val="center"/>
            </w:pPr>
            <w:r w:rsidRPr="002B4FF6">
              <w:t>3.84 MHz</w:t>
            </w:r>
          </w:p>
        </w:tc>
      </w:tr>
      <w:tr w:rsidR="00253061" w:rsidRPr="002B4FF6" w:rsidTr="000031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jc w:val="center"/>
            </w:pPr>
            <w:r w:rsidRPr="002B4FF6">
              <w:t xml:space="preserve">LA UTRA TDD </w:t>
            </w:r>
            <w:r w:rsidRPr="002B4FF6">
              <w:rPr>
                <w:rFonts w:hint="eastAsia"/>
                <w:lang w:eastAsia="zh-CN"/>
              </w:rPr>
              <w:t>频带</w:t>
            </w:r>
            <w:r w:rsidRPr="002B4FF6">
              <w:t>a</w:t>
            </w:r>
            <w:r w:rsidR="00003194">
              <w:t>)</w:t>
            </w:r>
            <w:r w:rsidR="00003194">
              <w:br/>
            </w:r>
            <w:r w:rsidRPr="002B4FF6">
              <w:rPr>
                <w:rFonts w:hint="eastAsia"/>
                <w:lang w:eastAsia="zh-CN"/>
              </w:rPr>
              <w:t>或</w:t>
            </w:r>
            <w:r w:rsidRPr="002B4FF6">
              <w:t xml:space="preserve"> E-UTRA </w:t>
            </w:r>
            <w:r w:rsidRPr="002B4FF6">
              <w:rPr>
                <w:rFonts w:hint="eastAsia"/>
                <w:lang w:eastAsia="zh-CN"/>
              </w:rPr>
              <w:t>频带</w:t>
            </w:r>
            <w:r w:rsidRPr="002B4FF6">
              <w:t>33</w:t>
            </w:r>
            <w:r w:rsidRPr="002B4FF6">
              <w:br/>
            </w:r>
            <w:r w:rsidRPr="002B4FF6">
              <w:rPr>
                <w:rFonts w:hint="eastAsia"/>
                <w:lang w:eastAsia="zh-CN"/>
              </w:rPr>
              <w:t>局域</w:t>
            </w:r>
            <w:r w:rsidR="00003194">
              <w:rPr>
                <w:rFonts w:hint="eastAsia"/>
                <w:lang w:eastAsia="zh-CN"/>
              </w:rPr>
              <w:t xml:space="preserve"> </w:t>
            </w:r>
            <w:r w:rsidRPr="002B4FF6">
              <w:t>BS</w:t>
            </w:r>
          </w:p>
        </w:tc>
        <w:tc>
          <w:tcPr>
            <w:tcW w:w="1946" w:type="dxa"/>
          </w:tcPr>
          <w:p w:rsidR="00253061" w:rsidRPr="002B4FF6" w:rsidRDefault="00253061" w:rsidP="00FF6C46">
            <w:pPr>
              <w:pStyle w:val="Tabletext"/>
              <w:jc w:val="center"/>
            </w:pPr>
            <w:r w:rsidRPr="002B4FF6">
              <w:t>1 900-1 920 MHz</w:t>
            </w:r>
          </w:p>
        </w:tc>
        <w:tc>
          <w:tcPr>
            <w:tcW w:w="2448" w:type="dxa"/>
          </w:tcPr>
          <w:p w:rsidR="00253061" w:rsidRPr="002B4FF6" w:rsidRDefault="00253061" w:rsidP="00FF6C46">
            <w:pPr>
              <w:pStyle w:val="Tabletext"/>
              <w:jc w:val="center"/>
            </w:pPr>
            <w:r w:rsidRPr="002B4FF6">
              <w:t>–36 dBm</w:t>
            </w:r>
          </w:p>
        </w:tc>
        <w:tc>
          <w:tcPr>
            <w:tcW w:w="2564" w:type="dxa"/>
          </w:tcPr>
          <w:p w:rsidR="00253061" w:rsidRPr="002B4FF6" w:rsidRDefault="00253061" w:rsidP="00FF6C46">
            <w:pPr>
              <w:pStyle w:val="Tabletext"/>
              <w:jc w:val="center"/>
            </w:pPr>
            <w:r w:rsidRPr="002B4FF6">
              <w:t>3.84 MHz</w:t>
            </w:r>
          </w:p>
        </w:tc>
      </w:tr>
      <w:tr w:rsidR="00253061" w:rsidRPr="002B4FF6" w:rsidTr="000031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jc w:val="center"/>
            </w:pPr>
            <w:r w:rsidRPr="002B4FF6">
              <w:t xml:space="preserve">LA UTRA TDD </w:t>
            </w:r>
            <w:r w:rsidRPr="002B4FF6">
              <w:rPr>
                <w:rFonts w:hint="eastAsia"/>
                <w:lang w:eastAsia="zh-CN"/>
              </w:rPr>
              <w:t>频带</w:t>
            </w:r>
            <w:r w:rsidRPr="002B4FF6">
              <w:t>a</w:t>
            </w:r>
            <w:r w:rsidR="00003194">
              <w:t>)</w:t>
            </w:r>
            <w:r w:rsidR="00003194">
              <w:br/>
            </w:r>
            <w:r w:rsidRPr="002B4FF6">
              <w:rPr>
                <w:rFonts w:hint="eastAsia"/>
                <w:lang w:eastAsia="zh-CN"/>
              </w:rPr>
              <w:t>或</w:t>
            </w:r>
            <w:r w:rsidRPr="002B4FF6">
              <w:t xml:space="preserve"> E-UTRA </w:t>
            </w:r>
            <w:r w:rsidRPr="002B4FF6">
              <w:rPr>
                <w:rFonts w:hint="eastAsia"/>
                <w:lang w:eastAsia="zh-CN"/>
              </w:rPr>
              <w:t>频带</w:t>
            </w:r>
            <w:r w:rsidRPr="002B4FF6">
              <w:t>34</w:t>
            </w:r>
            <w:r w:rsidRPr="002B4FF6">
              <w:br/>
            </w:r>
            <w:r w:rsidRPr="002B4FF6">
              <w:rPr>
                <w:rFonts w:hint="eastAsia"/>
                <w:lang w:eastAsia="zh-CN"/>
              </w:rPr>
              <w:t>局域</w:t>
            </w:r>
            <w:r w:rsidR="00003194">
              <w:rPr>
                <w:rFonts w:hint="eastAsia"/>
                <w:lang w:eastAsia="zh-CN"/>
              </w:rPr>
              <w:t xml:space="preserve"> </w:t>
            </w:r>
            <w:r w:rsidRPr="002B4FF6">
              <w:t>BS</w:t>
            </w:r>
          </w:p>
        </w:tc>
        <w:tc>
          <w:tcPr>
            <w:tcW w:w="1946" w:type="dxa"/>
          </w:tcPr>
          <w:p w:rsidR="00253061" w:rsidRPr="002B4FF6" w:rsidRDefault="00253061" w:rsidP="00FF6C46">
            <w:pPr>
              <w:pStyle w:val="Tabletext"/>
              <w:jc w:val="center"/>
            </w:pPr>
            <w:r w:rsidRPr="002B4FF6">
              <w:t>2 010-2 025 MHz</w:t>
            </w:r>
          </w:p>
        </w:tc>
        <w:tc>
          <w:tcPr>
            <w:tcW w:w="2448" w:type="dxa"/>
          </w:tcPr>
          <w:p w:rsidR="00253061" w:rsidRPr="002B4FF6" w:rsidRDefault="00253061" w:rsidP="00FF6C46">
            <w:pPr>
              <w:pStyle w:val="Tabletext"/>
              <w:jc w:val="center"/>
            </w:pPr>
            <w:r w:rsidRPr="002B4FF6">
              <w:t>–36 dBm</w:t>
            </w:r>
          </w:p>
        </w:tc>
        <w:tc>
          <w:tcPr>
            <w:tcW w:w="2564" w:type="dxa"/>
          </w:tcPr>
          <w:p w:rsidR="00253061" w:rsidRPr="002B4FF6" w:rsidRDefault="00253061" w:rsidP="00FF6C46">
            <w:pPr>
              <w:pStyle w:val="Tabletext"/>
              <w:jc w:val="center"/>
            </w:pPr>
            <w:r w:rsidRPr="002B4FF6">
              <w:t>3.84 MHz</w:t>
            </w:r>
          </w:p>
        </w:tc>
      </w:tr>
      <w:tr w:rsidR="00253061" w:rsidRPr="002B4FF6" w:rsidTr="000031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jc w:val="center"/>
            </w:pPr>
            <w:r w:rsidRPr="002B4FF6">
              <w:t xml:space="preserve">LA UTRA TDD </w:t>
            </w:r>
            <w:r w:rsidRPr="002B4FF6">
              <w:rPr>
                <w:rFonts w:hint="eastAsia"/>
                <w:lang w:eastAsia="zh-CN"/>
              </w:rPr>
              <w:t>频带</w:t>
            </w:r>
            <w:r w:rsidRPr="002B4FF6">
              <w:t>d</w:t>
            </w:r>
            <w:r w:rsidR="00003194">
              <w:t>)</w:t>
            </w:r>
            <w:r w:rsidR="00003194">
              <w:br/>
            </w:r>
            <w:r w:rsidRPr="002B4FF6">
              <w:rPr>
                <w:rFonts w:hint="eastAsia"/>
                <w:lang w:eastAsia="zh-CN"/>
              </w:rPr>
              <w:t>或</w:t>
            </w:r>
            <w:r w:rsidRPr="002B4FF6">
              <w:t xml:space="preserve"> E-UTRA </w:t>
            </w:r>
            <w:r w:rsidRPr="002B4FF6">
              <w:rPr>
                <w:rFonts w:hint="eastAsia"/>
                <w:lang w:eastAsia="zh-CN"/>
              </w:rPr>
              <w:t>频带</w:t>
            </w:r>
            <w:r w:rsidRPr="002B4FF6">
              <w:t xml:space="preserve"> 38</w:t>
            </w:r>
            <w:r w:rsidRPr="002B4FF6">
              <w:br/>
            </w:r>
            <w:r w:rsidRPr="002B4FF6">
              <w:rPr>
                <w:rFonts w:hint="eastAsia"/>
                <w:lang w:eastAsia="zh-CN"/>
              </w:rPr>
              <w:t>局域</w:t>
            </w:r>
            <w:r w:rsidRPr="002B4FF6">
              <w:t xml:space="preserve"> BS</w:t>
            </w:r>
          </w:p>
        </w:tc>
        <w:tc>
          <w:tcPr>
            <w:tcW w:w="1946" w:type="dxa"/>
          </w:tcPr>
          <w:p w:rsidR="00253061" w:rsidRPr="002B4FF6" w:rsidRDefault="00253061" w:rsidP="00FF6C46">
            <w:pPr>
              <w:pStyle w:val="Tabletext"/>
              <w:jc w:val="center"/>
            </w:pPr>
            <w:r w:rsidRPr="002B4FF6">
              <w:t>2 570-2 620 MHz</w:t>
            </w:r>
          </w:p>
        </w:tc>
        <w:tc>
          <w:tcPr>
            <w:tcW w:w="2448" w:type="dxa"/>
          </w:tcPr>
          <w:p w:rsidR="00253061" w:rsidRPr="002B4FF6" w:rsidRDefault="00253061" w:rsidP="00FF6C46">
            <w:pPr>
              <w:pStyle w:val="Tabletext"/>
              <w:jc w:val="center"/>
            </w:pPr>
            <w:r w:rsidRPr="002B4FF6">
              <w:t>–36 dBm</w:t>
            </w:r>
          </w:p>
        </w:tc>
        <w:tc>
          <w:tcPr>
            <w:tcW w:w="2564" w:type="dxa"/>
          </w:tcPr>
          <w:p w:rsidR="00253061" w:rsidRPr="002B4FF6" w:rsidRDefault="00253061" w:rsidP="00FF6C46">
            <w:pPr>
              <w:pStyle w:val="Tabletext"/>
              <w:jc w:val="center"/>
            </w:pPr>
            <w:r w:rsidRPr="002B4FF6">
              <w:t>3.84 MHz</w:t>
            </w:r>
          </w:p>
        </w:tc>
      </w:tr>
    </w:tbl>
    <w:p w:rsidR="00253061" w:rsidRPr="007722DD" w:rsidRDefault="00253061" w:rsidP="00253061">
      <w:pPr>
        <w:pStyle w:val="TableNo"/>
        <w:rPr>
          <w:lang w:eastAsia="zh-CN"/>
        </w:rPr>
      </w:pPr>
      <w:r w:rsidRPr="007722DD">
        <w:rPr>
          <w:rFonts w:hint="eastAsia"/>
          <w:lang w:eastAsia="zh-CN"/>
        </w:rPr>
        <w:lastRenderedPageBreak/>
        <w:t>表</w:t>
      </w:r>
      <w:r>
        <w:rPr>
          <w:lang w:eastAsia="zh-CN"/>
        </w:rPr>
        <w:t>46</w:t>
      </w:r>
      <w:r w:rsidRPr="007722DD">
        <w:rPr>
          <w:lang w:eastAsia="zh-CN"/>
        </w:rPr>
        <w:t>K</w:t>
      </w:r>
    </w:p>
    <w:p w:rsidR="00253061" w:rsidRDefault="00253061" w:rsidP="00253061">
      <w:pPr>
        <w:pStyle w:val="Tabletitle"/>
        <w:rPr>
          <w:lang w:eastAsia="zh-CN"/>
        </w:rPr>
      </w:pPr>
      <w:r>
        <w:rPr>
          <w:rFonts w:hint="eastAsia"/>
          <w:lang w:eastAsia="zh-CN"/>
        </w:rPr>
        <w:t>工作在相同地域部署了非同步</w:t>
      </w:r>
      <w:r>
        <w:t xml:space="preserve">1.28 Mcps </w:t>
      </w:r>
      <w:r>
        <w:rPr>
          <w:lang w:eastAsia="zh-CN"/>
        </w:rPr>
        <w:t>UTRA TDD</w:t>
      </w:r>
      <w:r>
        <w:rPr>
          <w:lang w:eastAsia="zh-CN"/>
        </w:rPr>
        <w:br/>
      </w:r>
      <w:r>
        <w:rPr>
          <w:rFonts w:hint="eastAsia"/>
          <w:lang w:eastAsia="zh-CN"/>
        </w:rPr>
        <w:t>和</w:t>
      </w:r>
      <w:r>
        <w:rPr>
          <w:lang w:eastAsia="zh-CN"/>
        </w:rPr>
        <w:t>/</w:t>
      </w:r>
      <w:r>
        <w:rPr>
          <w:rFonts w:hint="eastAsia"/>
          <w:lang w:eastAsia="zh-CN"/>
        </w:rPr>
        <w:t>或</w:t>
      </w:r>
      <w:r>
        <w:rPr>
          <w:lang w:eastAsia="zh-CN"/>
        </w:rPr>
        <w:t>E-UTRA TDD</w:t>
      </w:r>
      <w:r>
        <w:rPr>
          <w:rFonts w:hint="eastAsia"/>
          <w:lang w:eastAsia="zh-CN"/>
        </w:rPr>
        <w:t>的</w:t>
      </w:r>
      <w:r>
        <w:rPr>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3131"/>
        <w:gridCol w:w="1985"/>
        <w:gridCol w:w="1842"/>
      </w:tblGrid>
      <w:tr w:rsidR="00253061" w:rsidRPr="002B4FF6" w:rsidTr="00FF6C46">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line="260" w:lineRule="exact"/>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313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line="260" w:lineRule="exact"/>
              <w:rPr>
                <w:lang w:eastAsia="zh-CN"/>
              </w:rPr>
            </w:pPr>
            <w:r w:rsidRPr="002B4FF6">
              <w:rPr>
                <w:rFonts w:hint="eastAsia"/>
                <w:lang w:eastAsia="zh-CN"/>
              </w:rPr>
              <w:t>频率范围频带</w:t>
            </w:r>
          </w:p>
        </w:tc>
        <w:tc>
          <w:tcPr>
            <w:tcW w:w="1985"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line="260" w:lineRule="exact"/>
              <w:rPr>
                <w:lang w:eastAsia="zh-CN"/>
              </w:rPr>
            </w:pPr>
            <w:r w:rsidRPr="002B4FF6">
              <w:rPr>
                <w:rFonts w:hint="eastAsia"/>
                <w:lang w:eastAsia="zh-CN"/>
              </w:rPr>
              <w:t>最大电平</w:t>
            </w:r>
          </w:p>
        </w:tc>
        <w:tc>
          <w:tcPr>
            <w:tcW w:w="1842"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line="260" w:lineRule="exact"/>
              <w:rPr>
                <w:lang w:eastAsia="zh-CN"/>
              </w:rPr>
            </w:pPr>
            <w:r w:rsidRPr="002B4FF6">
              <w:rPr>
                <w:rFonts w:hint="eastAsia"/>
                <w:lang w:eastAsia="zh-CN"/>
              </w:rPr>
              <w:t>测量带宽</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WA UTRA TDD </w:t>
            </w:r>
            <w:r w:rsidRPr="002B4FF6">
              <w:rPr>
                <w:rFonts w:hint="eastAsia"/>
                <w:lang w:eastAsia="zh-CN"/>
              </w:rPr>
              <w:t>频带</w:t>
            </w:r>
            <w:r w:rsidRPr="002B4FF6">
              <w:t>a</w:t>
            </w:r>
            <w:r w:rsidR="00003194">
              <w:t>)</w:t>
            </w:r>
            <w:r w:rsidR="00003194">
              <w:br/>
            </w:r>
            <w:r w:rsidRPr="002B4FF6">
              <w:rPr>
                <w:rFonts w:hint="eastAsia"/>
                <w:lang w:eastAsia="zh-CN"/>
              </w:rPr>
              <w:t>或</w:t>
            </w:r>
            <w:r w:rsidRPr="002B4FF6">
              <w:t xml:space="preserve"> E-UTRA </w:t>
            </w:r>
            <w:r w:rsidRPr="002B4FF6">
              <w:rPr>
                <w:rFonts w:hint="eastAsia"/>
                <w:lang w:eastAsia="zh-CN"/>
              </w:rPr>
              <w:t>频带</w:t>
            </w:r>
            <w:r w:rsidRPr="002B4FF6">
              <w:t>33</w:t>
            </w:r>
            <w:r w:rsidRPr="002B4FF6">
              <w:br/>
            </w:r>
            <w:r w:rsidRPr="002B4FF6">
              <w:rPr>
                <w:rFonts w:hint="eastAsia"/>
                <w:lang w:eastAsia="zh-CN"/>
              </w:rPr>
              <w:t>广域</w:t>
            </w:r>
            <w:r w:rsidR="00003194">
              <w:rPr>
                <w:rFonts w:hint="eastAsia"/>
                <w:lang w:eastAsia="zh-CN"/>
              </w:rPr>
              <w:t xml:space="preserve"> </w:t>
            </w:r>
            <w:r w:rsidRPr="002B4FF6">
              <w:t>BS</w:t>
            </w:r>
          </w:p>
        </w:tc>
        <w:tc>
          <w:tcPr>
            <w:tcW w:w="3131" w:type="dxa"/>
          </w:tcPr>
          <w:p w:rsidR="00253061" w:rsidRPr="002B4FF6" w:rsidRDefault="00253061" w:rsidP="00FF6C46">
            <w:pPr>
              <w:pStyle w:val="Tabletext"/>
              <w:spacing w:line="260" w:lineRule="exact"/>
              <w:jc w:val="center"/>
            </w:pPr>
            <w:r w:rsidRPr="002B4FF6">
              <w:t>1 900-1 920 MHz</w:t>
            </w:r>
          </w:p>
        </w:tc>
        <w:tc>
          <w:tcPr>
            <w:tcW w:w="1985" w:type="dxa"/>
          </w:tcPr>
          <w:p w:rsidR="00253061" w:rsidRPr="002B4FF6" w:rsidRDefault="00253061" w:rsidP="00FF6C46">
            <w:pPr>
              <w:pStyle w:val="Tabletext"/>
              <w:spacing w:line="260" w:lineRule="exact"/>
              <w:jc w:val="center"/>
            </w:pPr>
            <w:r w:rsidRPr="002B4FF6">
              <w:t>–39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WA UTRA TDD </w:t>
            </w:r>
            <w:r w:rsidRPr="002B4FF6">
              <w:rPr>
                <w:rFonts w:hint="eastAsia"/>
                <w:lang w:eastAsia="zh-CN"/>
              </w:rPr>
              <w:t>频带</w:t>
            </w:r>
            <w:r w:rsidRPr="002B4FF6">
              <w:t>a</w:t>
            </w:r>
            <w:r w:rsidR="00003194">
              <w:t>)</w:t>
            </w:r>
            <w:r w:rsidR="00003194">
              <w:br/>
            </w:r>
            <w:r w:rsidRPr="002B4FF6">
              <w:rPr>
                <w:rFonts w:hint="eastAsia"/>
                <w:lang w:eastAsia="zh-CN"/>
              </w:rPr>
              <w:t>或</w:t>
            </w:r>
            <w:r w:rsidRPr="002B4FF6">
              <w:t xml:space="preserve">E-UTRA </w:t>
            </w:r>
            <w:r w:rsidRPr="002B4FF6">
              <w:rPr>
                <w:rFonts w:hint="eastAsia"/>
                <w:lang w:eastAsia="zh-CN"/>
              </w:rPr>
              <w:t>频带</w:t>
            </w:r>
            <w:r w:rsidRPr="002B4FF6">
              <w:t>34</w:t>
            </w:r>
            <w:r w:rsidRPr="002B4FF6">
              <w:br/>
            </w:r>
            <w:r w:rsidRPr="002B4FF6">
              <w:rPr>
                <w:rFonts w:hint="eastAsia"/>
                <w:lang w:eastAsia="zh-CN"/>
              </w:rPr>
              <w:t>广域</w:t>
            </w:r>
            <w:r w:rsidRPr="002B4FF6">
              <w:t xml:space="preserve"> BS</w:t>
            </w:r>
          </w:p>
        </w:tc>
        <w:tc>
          <w:tcPr>
            <w:tcW w:w="3131" w:type="dxa"/>
          </w:tcPr>
          <w:p w:rsidR="00253061" w:rsidRPr="002B4FF6" w:rsidRDefault="00253061" w:rsidP="00FF6C46">
            <w:pPr>
              <w:pStyle w:val="Tabletext"/>
              <w:spacing w:line="260" w:lineRule="exact"/>
              <w:jc w:val="center"/>
            </w:pPr>
            <w:r w:rsidRPr="002B4FF6">
              <w:t>2 010-2 025 MHz</w:t>
            </w:r>
          </w:p>
        </w:tc>
        <w:tc>
          <w:tcPr>
            <w:tcW w:w="1985" w:type="dxa"/>
          </w:tcPr>
          <w:p w:rsidR="00253061" w:rsidRPr="002B4FF6" w:rsidRDefault="00253061" w:rsidP="00FF6C46">
            <w:pPr>
              <w:pStyle w:val="Tabletext"/>
              <w:spacing w:line="260" w:lineRule="exact"/>
              <w:jc w:val="center"/>
            </w:pPr>
            <w:r w:rsidRPr="002B4FF6">
              <w:t>–39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WA UTRA TDD </w:t>
            </w:r>
            <w:r w:rsidRPr="002B4FF6">
              <w:rPr>
                <w:rFonts w:hint="eastAsia"/>
                <w:lang w:eastAsia="zh-CN"/>
              </w:rPr>
              <w:t>频带</w:t>
            </w:r>
            <w:r w:rsidRPr="002B4FF6">
              <w:t>d</w:t>
            </w:r>
            <w:r w:rsidR="00003194">
              <w:t>)</w:t>
            </w:r>
            <w:r w:rsidR="00003194">
              <w:br/>
            </w:r>
            <w:r w:rsidRPr="002B4FF6">
              <w:rPr>
                <w:rFonts w:hint="eastAsia"/>
                <w:lang w:eastAsia="zh-CN"/>
              </w:rPr>
              <w:t>或</w:t>
            </w:r>
            <w:r w:rsidRPr="002B4FF6">
              <w:t xml:space="preserve">E-UTRA </w:t>
            </w:r>
            <w:r w:rsidRPr="002B4FF6">
              <w:rPr>
                <w:rFonts w:hint="eastAsia"/>
                <w:lang w:eastAsia="zh-CN"/>
              </w:rPr>
              <w:t>频带</w:t>
            </w:r>
            <w:r w:rsidRPr="002B4FF6">
              <w:t>38</w:t>
            </w:r>
            <w:r w:rsidRPr="002B4FF6">
              <w:br/>
            </w:r>
            <w:r w:rsidRPr="002B4FF6">
              <w:rPr>
                <w:rFonts w:hint="eastAsia"/>
                <w:lang w:eastAsia="zh-CN"/>
              </w:rPr>
              <w:t>广域</w:t>
            </w:r>
            <w:r w:rsidRPr="002B4FF6">
              <w:t xml:space="preserve"> BS</w:t>
            </w:r>
          </w:p>
        </w:tc>
        <w:tc>
          <w:tcPr>
            <w:tcW w:w="3131" w:type="dxa"/>
          </w:tcPr>
          <w:p w:rsidR="00253061" w:rsidRPr="002B4FF6" w:rsidRDefault="00253061" w:rsidP="00FF6C46">
            <w:pPr>
              <w:pStyle w:val="Tabletext"/>
              <w:spacing w:line="260" w:lineRule="exact"/>
              <w:jc w:val="center"/>
            </w:pPr>
            <w:r w:rsidRPr="002B4FF6">
              <w:t>2 570-2 620 MHz</w:t>
            </w:r>
          </w:p>
        </w:tc>
        <w:tc>
          <w:tcPr>
            <w:tcW w:w="1985" w:type="dxa"/>
          </w:tcPr>
          <w:p w:rsidR="00253061" w:rsidRPr="002B4FF6" w:rsidRDefault="00253061" w:rsidP="00FF6C46">
            <w:pPr>
              <w:pStyle w:val="Tabletext"/>
              <w:spacing w:line="260" w:lineRule="exact"/>
              <w:jc w:val="center"/>
            </w:pPr>
            <w:r w:rsidRPr="002B4FF6">
              <w:t>–39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WA UTRA TDD </w:t>
            </w:r>
            <w:r w:rsidRPr="002B4FF6">
              <w:rPr>
                <w:rFonts w:hint="eastAsia"/>
                <w:lang w:eastAsia="zh-CN"/>
              </w:rPr>
              <w:t>频带</w:t>
            </w:r>
            <w:r w:rsidRPr="002B4FF6">
              <w:t>e</w:t>
            </w:r>
            <w:r w:rsidR="00003194">
              <w:rPr>
                <w:rFonts w:hint="eastAsia"/>
              </w:rPr>
              <w:t>)</w:t>
            </w:r>
            <w:r w:rsidR="00003194">
              <w:br/>
            </w:r>
            <w:r w:rsidRPr="002B4FF6">
              <w:rPr>
                <w:rFonts w:hint="eastAsia"/>
                <w:lang w:eastAsia="zh-CN"/>
              </w:rPr>
              <w:t>或</w:t>
            </w:r>
            <w:r w:rsidRPr="002B4FF6">
              <w:t xml:space="preserve">E-UTRA </w:t>
            </w:r>
            <w:r w:rsidRPr="002B4FF6">
              <w:rPr>
                <w:rFonts w:hint="eastAsia"/>
                <w:lang w:eastAsia="zh-CN"/>
              </w:rPr>
              <w:t>频带</w:t>
            </w:r>
            <w:r w:rsidRPr="002B4FF6">
              <w:t>40</w:t>
            </w:r>
            <w:r w:rsidRPr="002B4FF6">
              <w:br/>
            </w:r>
            <w:r w:rsidRPr="002B4FF6">
              <w:rPr>
                <w:rFonts w:hint="eastAsia"/>
                <w:lang w:eastAsia="zh-CN"/>
              </w:rPr>
              <w:t>广域</w:t>
            </w:r>
            <w:r w:rsidR="00003194">
              <w:rPr>
                <w:rFonts w:hint="eastAsia"/>
                <w:lang w:eastAsia="zh-CN"/>
              </w:rPr>
              <w:t xml:space="preserve"> </w:t>
            </w:r>
            <w:r w:rsidRPr="002B4FF6">
              <w:t>BS</w:t>
            </w:r>
          </w:p>
        </w:tc>
        <w:tc>
          <w:tcPr>
            <w:tcW w:w="3131" w:type="dxa"/>
          </w:tcPr>
          <w:p w:rsidR="00253061" w:rsidRPr="002B4FF6" w:rsidRDefault="00253061" w:rsidP="00FF6C46">
            <w:pPr>
              <w:pStyle w:val="Tabletext"/>
              <w:spacing w:line="260" w:lineRule="exact"/>
              <w:jc w:val="center"/>
            </w:pPr>
            <w:r w:rsidRPr="002B4FF6">
              <w:t>2 300-2 400 MHz</w:t>
            </w:r>
          </w:p>
        </w:tc>
        <w:tc>
          <w:tcPr>
            <w:tcW w:w="1985" w:type="dxa"/>
          </w:tcPr>
          <w:p w:rsidR="00253061" w:rsidRPr="002B4FF6" w:rsidRDefault="00253061" w:rsidP="00FF6C46">
            <w:pPr>
              <w:pStyle w:val="Tabletext"/>
              <w:spacing w:line="260" w:lineRule="exact"/>
              <w:jc w:val="center"/>
            </w:pPr>
            <w:r w:rsidRPr="002B4FF6">
              <w:t>–39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LA UTRA TDD </w:t>
            </w:r>
            <w:r w:rsidRPr="002B4FF6">
              <w:rPr>
                <w:rFonts w:hint="eastAsia"/>
                <w:lang w:eastAsia="zh-CN"/>
              </w:rPr>
              <w:t>频带</w:t>
            </w:r>
            <w:r w:rsidRPr="002B4FF6">
              <w:t>a</w:t>
            </w:r>
            <w:r w:rsidR="00003194">
              <w:rPr>
                <w:rFonts w:hint="eastAsia"/>
              </w:rPr>
              <w:t>)</w:t>
            </w:r>
            <w:r w:rsidR="00003194">
              <w:br/>
            </w:r>
            <w:r w:rsidRPr="002B4FF6">
              <w:rPr>
                <w:rFonts w:hint="eastAsia"/>
                <w:lang w:eastAsia="zh-CN"/>
              </w:rPr>
              <w:t>或</w:t>
            </w:r>
            <w:r w:rsidRPr="002B4FF6">
              <w:t xml:space="preserve">E-UTRA </w:t>
            </w:r>
            <w:r w:rsidRPr="002B4FF6">
              <w:rPr>
                <w:rFonts w:hint="eastAsia"/>
                <w:lang w:eastAsia="zh-CN"/>
              </w:rPr>
              <w:t>频带</w:t>
            </w:r>
            <w:r w:rsidRPr="002B4FF6">
              <w:t>33</w:t>
            </w:r>
            <w:r w:rsidRPr="002B4FF6">
              <w:br/>
            </w:r>
            <w:r w:rsidRPr="002B4FF6">
              <w:rPr>
                <w:rFonts w:hint="eastAsia"/>
                <w:lang w:eastAsia="zh-CN"/>
              </w:rPr>
              <w:t>局域</w:t>
            </w:r>
            <w:r w:rsidRPr="002B4FF6">
              <w:t xml:space="preserve"> BS</w:t>
            </w:r>
          </w:p>
        </w:tc>
        <w:tc>
          <w:tcPr>
            <w:tcW w:w="3131" w:type="dxa"/>
          </w:tcPr>
          <w:p w:rsidR="00253061" w:rsidRPr="002B4FF6" w:rsidRDefault="00253061" w:rsidP="00FF6C46">
            <w:pPr>
              <w:pStyle w:val="Tabletext"/>
              <w:spacing w:line="260" w:lineRule="exact"/>
              <w:jc w:val="center"/>
            </w:pPr>
            <w:r w:rsidRPr="002B4FF6">
              <w:t>1 900-1 920 MHz</w:t>
            </w:r>
          </w:p>
        </w:tc>
        <w:tc>
          <w:tcPr>
            <w:tcW w:w="1985" w:type="dxa"/>
          </w:tcPr>
          <w:p w:rsidR="00253061" w:rsidRPr="002B4FF6" w:rsidRDefault="00253061" w:rsidP="00FF6C46">
            <w:pPr>
              <w:pStyle w:val="Tabletext"/>
              <w:spacing w:line="260" w:lineRule="exact"/>
              <w:jc w:val="center"/>
            </w:pPr>
            <w:r w:rsidRPr="002B4FF6">
              <w:t>–36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LA UTRA TDD </w:t>
            </w:r>
            <w:r w:rsidRPr="002B4FF6">
              <w:rPr>
                <w:rFonts w:hint="eastAsia"/>
                <w:lang w:eastAsia="zh-CN"/>
              </w:rPr>
              <w:t>频带</w:t>
            </w:r>
            <w:r w:rsidRPr="002B4FF6">
              <w:t>a</w:t>
            </w:r>
            <w:r w:rsidR="00003194">
              <w:rPr>
                <w:rFonts w:hint="eastAsia"/>
              </w:rPr>
              <w:t>)</w:t>
            </w:r>
            <w:r w:rsidR="00003194">
              <w:br/>
            </w:r>
            <w:r w:rsidRPr="002B4FF6">
              <w:rPr>
                <w:rFonts w:hint="eastAsia"/>
                <w:lang w:eastAsia="zh-CN"/>
              </w:rPr>
              <w:t>或</w:t>
            </w:r>
            <w:r w:rsidRPr="002B4FF6">
              <w:t xml:space="preserve">E-UTRA </w:t>
            </w:r>
            <w:r w:rsidRPr="002B4FF6">
              <w:rPr>
                <w:rFonts w:hint="eastAsia"/>
                <w:lang w:eastAsia="zh-CN"/>
              </w:rPr>
              <w:t>频带</w:t>
            </w:r>
            <w:r w:rsidRPr="002B4FF6">
              <w:t>34</w:t>
            </w:r>
            <w:r w:rsidRPr="002B4FF6">
              <w:br/>
            </w:r>
            <w:r w:rsidRPr="002B4FF6">
              <w:rPr>
                <w:rFonts w:hint="eastAsia"/>
                <w:lang w:eastAsia="zh-CN"/>
              </w:rPr>
              <w:t>局域</w:t>
            </w:r>
            <w:r w:rsidR="00003194">
              <w:t xml:space="preserve"> </w:t>
            </w:r>
            <w:r w:rsidRPr="002B4FF6">
              <w:t>BS</w:t>
            </w:r>
          </w:p>
        </w:tc>
        <w:tc>
          <w:tcPr>
            <w:tcW w:w="3131" w:type="dxa"/>
          </w:tcPr>
          <w:p w:rsidR="00253061" w:rsidRPr="002B4FF6" w:rsidRDefault="00253061" w:rsidP="00FF6C46">
            <w:pPr>
              <w:pStyle w:val="Tabletext"/>
              <w:spacing w:line="260" w:lineRule="exact"/>
              <w:jc w:val="center"/>
            </w:pPr>
            <w:r w:rsidRPr="002B4FF6">
              <w:t>2 010-2 025 MHz</w:t>
            </w:r>
          </w:p>
        </w:tc>
        <w:tc>
          <w:tcPr>
            <w:tcW w:w="1985" w:type="dxa"/>
          </w:tcPr>
          <w:p w:rsidR="00253061" w:rsidRPr="002B4FF6" w:rsidRDefault="00253061" w:rsidP="00FF6C46">
            <w:pPr>
              <w:pStyle w:val="Tabletext"/>
              <w:spacing w:line="260" w:lineRule="exact"/>
              <w:jc w:val="center"/>
            </w:pPr>
            <w:r w:rsidRPr="002B4FF6">
              <w:t>–36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LA UTRA TDD </w:t>
            </w:r>
            <w:r w:rsidRPr="002B4FF6">
              <w:rPr>
                <w:rFonts w:hint="eastAsia"/>
                <w:lang w:eastAsia="zh-CN"/>
              </w:rPr>
              <w:t>频带</w:t>
            </w:r>
            <w:r w:rsidRPr="002B4FF6">
              <w:t>d</w:t>
            </w:r>
            <w:r w:rsidR="00003194">
              <w:rPr>
                <w:rFonts w:hint="eastAsia"/>
              </w:rPr>
              <w:t>)</w:t>
            </w:r>
            <w:r w:rsidR="00003194">
              <w:br/>
            </w:r>
            <w:r w:rsidRPr="002B4FF6">
              <w:rPr>
                <w:rFonts w:hint="eastAsia"/>
                <w:lang w:eastAsia="zh-CN"/>
              </w:rPr>
              <w:t>或</w:t>
            </w:r>
            <w:r w:rsidRPr="002B4FF6">
              <w:t xml:space="preserve">E-UTRA </w:t>
            </w:r>
            <w:r w:rsidRPr="002B4FF6">
              <w:rPr>
                <w:rFonts w:hint="eastAsia"/>
                <w:lang w:eastAsia="zh-CN"/>
              </w:rPr>
              <w:t>频带</w:t>
            </w:r>
            <w:r w:rsidRPr="002B4FF6">
              <w:t>38</w:t>
            </w:r>
            <w:r w:rsidRPr="002B4FF6">
              <w:br/>
            </w:r>
            <w:r w:rsidRPr="002B4FF6">
              <w:rPr>
                <w:rFonts w:hint="eastAsia"/>
                <w:lang w:eastAsia="zh-CN"/>
              </w:rPr>
              <w:t>局域</w:t>
            </w:r>
            <w:r w:rsidR="00003194">
              <w:t xml:space="preserve"> </w:t>
            </w:r>
            <w:r w:rsidRPr="002B4FF6">
              <w:t>BS</w:t>
            </w:r>
          </w:p>
        </w:tc>
        <w:tc>
          <w:tcPr>
            <w:tcW w:w="3131" w:type="dxa"/>
          </w:tcPr>
          <w:p w:rsidR="00253061" w:rsidRPr="002B4FF6" w:rsidRDefault="00253061" w:rsidP="00FF6C46">
            <w:pPr>
              <w:pStyle w:val="Tabletext"/>
              <w:spacing w:line="260" w:lineRule="exact"/>
              <w:jc w:val="center"/>
            </w:pPr>
            <w:r w:rsidRPr="002B4FF6">
              <w:t>2 570-2 620 MHz</w:t>
            </w:r>
          </w:p>
        </w:tc>
        <w:tc>
          <w:tcPr>
            <w:tcW w:w="1985" w:type="dxa"/>
          </w:tcPr>
          <w:p w:rsidR="00253061" w:rsidRPr="002B4FF6" w:rsidRDefault="00253061" w:rsidP="00FF6C46">
            <w:pPr>
              <w:pStyle w:val="Tabletext"/>
              <w:spacing w:line="260" w:lineRule="exact"/>
              <w:jc w:val="center"/>
            </w:pPr>
            <w:r w:rsidRPr="002B4FF6">
              <w:t>–36 dBm</w:t>
            </w:r>
          </w:p>
        </w:tc>
        <w:tc>
          <w:tcPr>
            <w:tcW w:w="1842" w:type="dxa"/>
          </w:tcPr>
          <w:p w:rsidR="00253061" w:rsidRPr="002B4FF6" w:rsidRDefault="00253061" w:rsidP="00FF6C46">
            <w:pPr>
              <w:pStyle w:val="Tabletext"/>
              <w:spacing w:line="260" w:lineRule="exact"/>
              <w:jc w:val="center"/>
            </w:pPr>
            <w:r w:rsidRPr="002B4FF6">
              <w:t>1.28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003194">
            <w:pPr>
              <w:pStyle w:val="Tabletext"/>
              <w:spacing w:line="260" w:lineRule="exact"/>
              <w:jc w:val="center"/>
            </w:pPr>
            <w:r w:rsidRPr="002B4FF6">
              <w:t xml:space="preserve">LA UTRA TDD </w:t>
            </w:r>
            <w:r w:rsidRPr="002B4FF6">
              <w:rPr>
                <w:rFonts w:hint="eastAsia"/>
                <w:lang w:eastAsia="zh-CN"/>
              </w:rPr>
              <w:t>频带</w:t>
            </w:r>
            <w:r w:rsidRPr="002B4FF6">
              <w:t>e</w:t>
            </w:r>
            <w:r w:rsidR="00003194">
              <w:rPr>
                <w:rFonts w:hint="eastAsia"/>
              </w:rPr>
              <w:t>)</w:t>
            </w:r>
            <w:r w:rsidR="00003194">
              <w:br/>
            </w:r>
            <w:r w:rsidRPr="002B4FF6">
              <w:rPr>
                <w:rFonts w:hint="eastAsia"/>
                <w:lang w:eastAsia="zh-CN"/>
              </w:rPr>
              <w:t>或</w:t>
            </w:r>
            <w:r w:rsidRPr="002B4FF6">
              <w:t xml:space="preserve">E-UTRA </w:t>
            </w:r>
            <w:r w:rsidRPr="002B4FF6">
              <w:rPr>
                <w:rFonts w:hint="eastAsia"/>
                <w:lang w:eastAsia="zh-CN"/>
              </w:rPr>
              <w:t>频带</w:t>
            </w:r>
            <w:r w:rsidRPr="002B4FF6">
              <w:t>40</w:t>
            </w:r>
            <w:r w:rsidRPr="002B4FF6">
              <w:br/>
            </w:r>
            <w:r w:rsidRPr="002B4FF6">
              <w:rPr>
                <w:rFonts w:hint="eastAsia"/>
                <w:lang w:eastAsia="zh-CN"/>
              </w:rPr>
              <w:t>局域</w:t>
            </w:r>
            <w:r w:rsidR="00003194">
              <w:t xml:space="preserve"> </w:t>
            </w:r>
            <w:r w:rsidRPr="002B4FF6">
              <w:t>BS</w:t>
            </w:r>
          </w:p>
        </w:tc>
        <w:tc>
          <w:tcPr>
            <w:tcW w:w="3131" w:type="dxa"/>
          </w:tcPr>
          <w:p w:rsidR="00253061" w:rsidRPr="002B4FF6" w:rsidRDefault="00253061" w:rsidP="00FF6C46">
            <w:pPr>
              <w:pStyle w:val="Tabletext"/>
              <w:spacing w:line="260" w:lineRule="exact"/>
              <w:jc w:val="center"/>
            </w:pPr>
            <w:r w:rsidRPr="002B4FF6">
              <w:t>2 300-2 400 MHz</w:t>
            </w:r>
          </w:p>
        </w:tc>
        <w:tc>
          <w:tcPr>
            <w:tcW w:w="1985" w:type="dxa"/>
          </w:tcPr>
          <w:p w:rsidR="00253061" w:rsidRPr="002B4FF6" w:rsidRDefault="00253061" w:rsidP="00FF6C46">
            <w:pPr>
              <w:pStyle w:val="Tabletext"/>
              <w:spacing w:line="260" w:lineRule="exact"/>
              <w:jc w:val="center"/>
            </w:pPr>
            <w:r w:rsidRPr="002B4FF6">
              <w:t>–36 dBm</w:t>
            </w:r>
          </w:p>
        </w:tc>
        <w:tc>
          <w:tcPr>
            <w:tcW w:w="1842" w:type="dxa"/>
          </w:tcPr>
          <w:p w:rsidR="00253061" w:rsidRPr="002B4FF6" w:rsidRDefault="00253061" w:rsidP="00FF6C46">
            <w:pPr>
              <w:pStyle w:val="Tabletext"/>
              <w:spacing w:line="260" w:lineRule="exact"/>
              <w:jc w:val="center"/>
            </w:pPr>
            <w:r w:rsidRPr="002B4FF6">
              <w:t>1.28 MHz</w:t>
            </w:r>
          </w:p>
        </w:tc>
      </w:tr>
    </w:tbl>
    <w:p w:rsidR="00253061" w:rsidRDefault="00253061" w:rsidP="00253061">
      <w:pPr>
        <w:ind w:firstLineChars="200" w:firstLine="480"/>
        <w:rPr>
          <w:lang w:eastAsia="zh-CN"/>
        </w:rPr>
      </w:pPr>
      <w:r>
        <w:rPr>
          <w:rFonts w:cs="??" w:hint="eastAsia"/>
          <w:lang w:eastAsia="zh-CN"/>
        </w:rPr>
        <w:t>表</w:t>
      </w:r>
      <w:r>
        <w:rPr>
          <w:lang w:eastAsia="zh-CN"/>
        </w:rPr>
        <w:t>46J</w:t>
      </w:r>
      <w:r>
        <w:rPr>
          <w:rFonts w:hint="eastAsia"/>
          <w:lang w:eastAsia="zh-CN"/>
        </w:rPr>
        <w:t>和</w:t>
      </w:r>
      <w:r>
        <w:rPr>
          <w:lang w:eastAsia="zh-CN"/>
        </w:rPr>
        <w:t>46K</w:t>
      </w:r>
      <w:r>
        <w:rPr>
          <w:rFonts w:cs="??" w:hint="eastAsia"/>
          <w:lang w:eastAsia="zh-CN"/>
        </w:rPr>
        <w:t>中对广域</w:t>
      </w:r>
      <w:r>
        <w:rPr>
          <w:rFonts w:cs="??"/>
          <w:lang w:eastAsia="zh-CN"/>
        </w:rPr>
        <w:t>BS</w:t>
      </w:r>
      <w:r>
        <w:rPr>
          <w:rFonts w:cs="??" w:hint="eastAsia"/>
          <w:lang w:eastAsia="zh-CN"/>
        </w:rPr>
        <w:t>的要求是以非同步</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67 dB</w:t>
      </w:r>
      <w:r>
        <w:rPr>
          <w:rFonts w:ascii="SimSun" w:hAnsi="SimSun" w:cs="SimSun" w:hint="eastAsia"/>
          <w:lang w:eastAsia="zh-CN"/>
        </w:rPr>
        <w:t>为</w:t>
      </w:r>
      <w:r>
        <w:rPr>
          <w:rFonts w:cs="??" w:hint="eastAsia"/>
          <w:lang w:eastAsia="zh-CN"/>
        </w:rPr>
        <w:t>依据的。表</w:t>
      </w:r>
      <w:r>
        <w:rPr>
          <w:lang w:eastAsia="zh-CN"/>
        </w:rPr>
        <w:t>46J</w:t>
      </w:r>
      <w:r>
        <w:rPr>
          <w:rFonts w:hint="eastAsia"/>
          <w:lang w:eastAsia="zh-CN"/>
        </w:rPr>
        <w:t>和</w:t>
      </w:r>
      <w:r>
        <w:rPr>
          <w:lang w:eastAsia="zh-CN"/>
        </w:rPr>
        <w:t>46K</w:t>
      </w:r>
      <w:r>
        <w:rPr>
          <w:rFonts w:cs="??" w:hint="eastAsia"/>
          <w:lang w:eastAsia="zh-CN"/>
        </w:rPr>
        <w:t>中对局域</w:t>
      </w:r>
      <w:r>
        <w:rPr>
          <w:rFonts w:cs="??"/>
          <w:lang w:eastAsia="zh-CN"/>
        </w:rPr>
        <w:t>BS</w:t>
      </w:r>
      <w:r>
        <w:rPr>
          <w:rFonts w:cs="??" w:hint="eastAsia"/>
          <w:lang w:eastAsia="zh-CN"/>
        </w:rPr>
        <w:t>的要求是以非同步广域和局域</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w:t>
      </w:r>
      <w:r>
        <w:rPr>
          <w:lang w:eastAsia="zh-CN"/>
        </w:rPr>
        <w:t>70 dB</w:t>
      </w:r>
      <w:r>
        <w:rPr>
          <w:rFonts w:ascii="SimSun" w:hAnsi="SimSun" w:cs="SimSun" w:hint="eastAsia"/>
          <w:lang w:eastAsia="zh-CN"/>
        </w:rPr>
        <w:t>为</w:t>
      </w:r>
      <w:r>
        <w:rPr>
          <w:rFonts w:cs="??" w:hint="eastAsia"/>
          <w:lang w:eastAsia="zh-CN"/>
        </w:rPr>
        <w:t>依据的。</w:t>
      </w:r>
    </w:p>
    <w:p w:rsidR="00253061" w:rsidRPr="00485D09" w:rsidRDefault="00253061" w:rsidP="00253061">
      <w:pPr>
        <w:pStyle w:val="Heading3"/>
        <w:rPr>
          <w:szCs w:val="24"/>
          <w:lang w:eastAsia="zh-CN"/>
        </w:rPr>
      </w:pPr>
      <w:bookmarkStart w:id="159" w:name="_Toc249798548"/>
      <w:smartTag w:uri="urn:schemas-microsoft-com:office:smarttags" w:element="chsdate">
        <w:smartTagPr>
          <w:attr w:name="Year" w:val="1899"/>
          <w:attr w:name="Month" w:val="12"/>
          <w:attr w:name="Day" w:val="30"/>
          <w:attr w:name="IsLunarDate" w:val="False"/>
          <w:attr w:name="IsROCDate" w:val="False"/>
        </w:smartTagPr>
        <w:r w:rsidRPr="00485D09">
          <w:rPr>
            <w:szCs w:val="24"/>
          </w:rPr>
          <w:t>4.4.2</w:t>
        </w:r>
        <w:r w:rsidRPr="00485D09">
          <w:rPr>
            <w:szCs w:val="24"/>
          </w:rPr>
          <w:tab/>
        </w:r>
      </w:smartTag>
      <w:bookmarkEnd w:id="159"/>
      <w:r w:rsidRPr="00485D09">
        <w:rPr>
          <w:rFonts w:hint="eastAsia"/>
          <w:szCs w:val="24"/>
          <w:lang w:eastAsia="zh-CN"/>
        </w:rPr>
        <w:t>共址基站</w:t>
      </w:r>
    </w:p>
    <w:p w:rsidR="00253061" w:rsidRDefault="00253061" w:rsidP="00103D03">
      <w:pPr>
        <w:ind w:firstLineChars="200" w:firstLine="480"/>
        <w:rPr>
          <w:lang w:eastAsia="zh-CN"/>
        </w:rPr>
      </w:pPr>
      <w:r>
        <w:rPr>
          <w:rFonts w:hint="eastAsia"/>
          <w:lang w:eastAsia="zh-CN"/>
        </w:rPr>
        <w:t>该要求可适用于非同步</w:t>
      </w:r>
      <w:r w:rsidR="00103D03">
        <w:t>UTRA TDD</w:t>
      </w:r>
      <w:r>
        <w:rPr>
          <w:rFonts w:hint="eastAsia"/>
          <w:lang w:eastAsia="zh-CN"/>
        </w:rPr>
        <w:t>和</w:t>
      </w:r>
      <w:r>
        <w:t>/</w:t>
      </w:r>
      <w:r>
        <w:rPr>
          <w:rFonts w:hint="eastAsia"/>
          <w:lang w:eastAsia="zh-CN"/>
        </w:rPr>
        <w:t>或</w:t>
      </w:r>
      <w:r>
        <w:t>E-UTRA TDD BS</w:t>
      </w:r>
      <w:r>
        <w:rPr>
          <w:rFonts w:hint="eastAsia"/>
          <w:lang w:eastAsia="zh-CN"/>
        </w:rPr>
        <w:t>共址情况下对</w:t>
      </w:r>
      <w:r>
        <w:t>TDD BS</w:t>
      </w:r>
      <w:r>
        <w:rPr>
          <w:rFonts w:hint="eastAsia"/>
          <w:lang w:eastAsia="zh-CN"/>
        </w:rPr>
        <w:t>的保护。</w:t>
      </w:r>
    </w:p>
    <w:p w:rsidR="00253061" w:rsidRPr="00485D09" w:rsidRDefault="00253061" w:rsidP="00F11A1D">
      <w:pPr>
        <w:pStyle w:val="Heading4"/>
        <w:rPr>
          <w:lang w:eastAsia="zh-CN"/>
        </w:rPr>
      </w:pPr>
      <w:bookmarkStart w:id="160" w:name="_Toc249798549"/>
      <w:smartTag w:uri="urn:schemas-microsoft-com:office:smarttags" w:element="chsdate">
        <w:smartTagPr>
          <w:attr w:name="Year" w:val="1899"/>
          <w:attr w:name="Month" w:val="12"/>
          <w:attr w:name="Day" w:val="30"/>
          <w:attr w:name="IsLunarDate" w:val="False"/>
          <w:attr w:name="IsROCDate" w:val="False"/>
        </w:smartTagPr>
        <w:r w:rsidRPr="00485D09">
          <w:rPr>
            <w:lang w:eastAsia="zh-CN"/>
          </w:rPr>
          <w:t>4.4.2</w:t>
        </w:r>
      </w:smartTag>
      <w:r w:rsidRPr="00485D09">
        <w:rPr>
          <w:lang w:eastAsia="zh-CN"/>
        </w:rPr>
        <w:t>.1</w:t>
      </w:r>
      <w:r w:rsidRPr="00485D09">
        <w:rPr>
          <w:lang w:eastAsia="zh-CN"/>
        </w:rPr>
        <w:tab/>
        <w:t xml:space="preserve">3.84 Mcps TDD </w:t>
      </w:r>
      <w:bookmarkEnd w:id="160"/>
      <w:r w:rsidRPr="00485D09">
        <w:rPr>
          <w:rFonts w:hint="eastAsia"/>
          <w:lang w:eastAsia="zh-CN"/>
        </w:rPr>
        <w:t>模式</w:t>
      </w:r>
    </w:p>
    <w:p w:rsidR="00253061" w:rsidRDefault="00253061" w:rsidP="00F11A1D">
      <w:pPr>
        <w:ind w:firstLineChars="200" w:firstLine="480"/>
        <w:rPr>
          <w:lang w:eastAsia="zh-CN"/>
        </w:rPr>
      </w:pPr>
      <w:r>
        <w:rPr>
          <w:rFonts w:hint="eastAsia"/>
          <w:lang w:eastAsia="zh-CN"/>
        </w:rPr>
        <w:t>任一杂散发射的</w:t>
      </w:r>
      <w:r>
        <w:rPr>
          <w:lang w:eastAsia="zh-CN"/>
        </w:rPr>
        <w:t>RRC</w:t>
      </w:r>
      <w:r>
        <w:rPr>
          <w:rFonts w:hint="eastAsia"/>
          <w:lang w:eastAsia="zh-CN"/>
        </w:rPr>
        <w:t>滤波平均功率不应超过表</w:t>
      </w:r>
      <w:r>
        <w:rPr>
          <w:lang w:eastAsia="zh-CN"/>
        </w:rPr>
        <w:t>46L</w:t>
      </w:r>
      <w:r>
        <w:rPr>
          <w:rFonts w:hint="eastAsia"/>
          <w:lang w:eastAsia="zh-CN"/>
        </w:rPr>
        <w:t>给出的最大电平。</w:t>
      </w:r>
    </w:p>
    <w:p w:rsidR="00253061" w:rsidRPr="00B20593" w:rsidRDefault="00253061" w:rsidP="00253061">
      <w:pPr>
        <w:pStyle w:val="TableNo"/>
        <w:rPr>
          <w:lang w:eastAsia="zh-CN"/>
        </w:rPr>
      </w:pPr>
      <w:r w:rsidRPr="001C6FCE">
        <w:rPr>
          <w:rFonts w:hint="eastAsia"/>
          <w:lang w:eastAsia="zh-CN"/>
        </w:rPr>
        <w:lastRenderedPageBreak/>
        <w:t>表</w:t>
      </w:r>
      <w:r w:rsidRPr="001C6FCE">
        <w:rPr>
          <w:lang w:eastAsia="zh-CN"/>
        </w:rPr>
        <w:t>46L</w:t>
      </w:r>
    </w:p>
    <w:p w:rsidR="00253061" w:rsidRPr="00B20593" w:rsidRDefault="00253061" w:rsidP="00253061">
      <w:pPr>
        <w:pStyle w:val="Tabletitle"/>
        <w:rPr>
          <w:lang w:eastAsia="zh-CN"/>
        </w:rPr>
      </w:pPr>
      <w:r>
        <w:rPr>
          <w:rFonts w:hint="eastAsia"/>
          <w:lang w:eastAsia="zh-CN"/>
        </w:rPr>
        <w:t>在与非同步</w:t>
      </w:r>
      <w:r w:rsidRPr="00B20593">
        <w:rPr>
          <w:lang w:eastAsia="zh-CN"/>
        </w:rPr>
        <w:t>UTRA TDD</w:t>
      </w:r>
      <w:r>
        <w:rPr>
          <w:rFonts w:hint="eastAsia"/>
          <w:lang w:eastAsia="zh-CN"/>
        </w:rPr>
        <w:t>和</w:t>
      </w:r>
      <w:r w:rsidRPr="00B20593">
        <w:rPr>
          <w:lang w:eastAsia="zh-CN"/>
        </w:rPr>
        <w:t>/</w:t>
      </w:r>
      <w:r>
        <w:rPr>
          <w:rFonts w:hint="eastAsia"/>
          <w:lang w:eastAsia="zh-CN"/>
        </w:rPr>
        <w:t>或</w:t>
      </w:r>
      <w:r w:rsidRPr="00B20593">
        <w:rPr>
          <w:lang w:eastAsia="zh-CN"/>
        </w:rPr>
        <w:t>E-UTRA TDD</w:t>
      </w:r>
      <w:r>
        <w:rPr>
          <w:rFonts w:hint="eastAsia"/>
          <w:lang w:eastAsia="zh-CN"/>
        </w:rPr>
        <w:t>共址情况下</w:t>
      </w:r>
      <w:r w:rsidRPr="00B20593">
        <w:rPr>
          <w:lang w:eastAsia="zh-CN"/>
        </w:rPr>
        <w:b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253061" w:rsidRPr="002B4FF6" w:rsidTr="00FF6C46">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频率范围频带</w:t>
            </w:r>
          </w:p>
        </w:tc>
        <w:tc>
          <w:tcPr>
            <w:tcW w:w="2448"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jc w:val="center"/>
            </w:pPr>
            <w:r w:rsidRPr="002B4FF6">
              <w:t xml:space="preserve">WA UTRA TDD </w:t>
            </w:r>
            <w:r w:rsidRPr="002B4FF6">
              <w:rPr>
                <w:rFonts w:hint="eastAsia"/>
                <w:lang w:eastAsia="zh-CN"/>
              </w:rPr>
              <w:t>频带</w:t>
            </w:r>
            <w:r w:rsidRPr="002B4FF6">
              <w:t>a</w:t>
            </w:r>
            <w:r w:rsidR="00F11A1D">
              <w:t>)</w:t>
            </w:r>
            <w:r w:rsidRPr="002B4FF6">
              <w:rPr>
                <w:rFonts w:hint="eastAsia"/>
              </w:rPr>
              <w:t>或</w:t>
            </w:r>
            <w:r w:rsidRPr="002B4FF6">
              <w:t>E-UTRA</w:t>
            </w:r>
            <w:r w:rsidRPr="002B4FF6">
              <w:rPr>
                <w:rFonts w:hint="eastAsia"/>
                <w:lang w:eastAsia="zh-CN"/>
              </w:rPr>
              <w:t>频带</w:t>
            </w:r>
            <w:r w:rsidRPr="002B4FF6">
              <w:t>33</w:t>
            </w:r>
            <w:r w:rsidRPr="002B4FF6">
              <w:br/>
            </w:r>
            <w:r w:rsidRPr="002B4FF6">
              <w:rPr>
                <w:rFonts w:hint="eastAsia"/>
              </w:rPr>
              <w:t>广域</w:t>
            </w:r>
            <w:r w:rsidRPr="002B4FF6">
              <w:t>BS</w:t>
            </w:r>
          </w:p>
        </w:tc>
        <w:tc>
          <w:tcPr>
            <w:tcW w:w="1946" w:type="dxa"/>
          </w:tcPr>
          <w:p w:rsidR="00253061" w:rsidRPr="002B4FF6" w:rsidRDefault="00253061" w:rsidP="00FF6C46">
            <w:pPr>
              <w:pStyle w:val="Tabletext"/>
              <w:jc w:val="center"/>
            </w:pPr>
            <w:r w:rsidRPr="002B4FF6">
              <w:t>1 900-1 920 MHz</w:t>
            </w:r>
          </w:p>
        </w:tc>
        <w:tc>
          <w:tcPr>
            <w:tcW w:w="2448" w:type="dxa"/>
          </w:tcPr>
          <w:p w:rsidR="00253061" w:rsidRPr="002B4FF6" w:rsidRDefault="00253061" w:rsidP="00FF6C46">
            <w:pPr>
              <w:pStyle w:val="Tabletext"/>
              <w:jc w:val="center"/>
            </w:pPr>
            <w:r w:rsidRPr="002B4FF6">
              <w:t>–76 dBm</w:t>
            </w:r>
          </w:p>
        </w:tc>
        <w:tc>
          <w:tcPr>
            <w:tcW w:w="2564" w:type="dxa"/>
          </w:tcPr>
          <w:p w:rsidR="00253061" w:rsidRPr="002B4FF6" w:rsidRDefault="00253061" w:rsidP="00FF6C46">
            <w:pPr>
              <w:pStyle w:val="Tabletext"/>
              <w:jc w:val="center"/>
            </w:pPr>
            <w:r w:rsidRPr="002B4FF6">
              <w:t>3.84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jc w:val="center"/>
            </w:pPr>
            <w:r w:rsidRPr="002B4FF6">
              <w:t>WA UTRA TDD</w:t>
            </w:r>
            <w:r w:rsidRPr="002B4FF6">
              <w:rPr>
                <w:rFonts w:hint="eastAsia"/>
                <w:lang w:eastAsia="zh-CN"/>
              </w:rPr>
              <w:t>频带</w:t>
            </w:r>
            <w:r w:rsidRPr="002B4FF6">
              <w:t>a</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34</w:t>
            </w:r>
            <w:r w:rsidRPr="002B4FF6">
              <w:rPr>
                <w:rFonts w:hint="eastAsia"/>
              </w:rPr>
              <w:t>广域</w:t>
            </w:r>
            <w:r w:rsidRPr="002B4FF6">
              <w:t>BS</w:t>
            </w:r>
          </w:p>
        </w:tc>
        <w:tc>
          <w:tcPr>
            <w:tcW w:w="1946" w:type="dxa"/>
          </w:tcPr>
          <w:p w:rsidR="00253061" w:rsidRPr="002B4FF6" w:rsidRDefault="00253061" w:rsidP="00FF6C46">
            <w:pPr>
              <w:pStyle w:val="Tabletext"/>
              <w:jc w:val="center"/>
            </w:pPr>
            <w:r w:rsidRPr="002B4FF6">
              <w:t>2 010-2 025 MHz</w:t>
            </w:r>
          </w:p>
        </w:tc>
        <w:tc>
          <w:tcPr>
            <w:tcW w:w="2448" w:type="dxa"/>
          </w:tcPr>
          <w:p w:rsidR="00253061" w:rsidRPr="002B4FF6" w:rsidRDefault="00253061" w:rsidP="00FF6C46">
            <w:pPr>
              <w:pStyle w:val="Tabletext"/>
              <w:jc w:val="center"/>
            </w:pPr>
            <w:r w:rsidRPr="002B4FF6">
              <w:t>–76 dBm</w:t>
            </w:r>
          </w:p>
        </w:tc>
        <w:tc>
          <w:tcPr>
            <w:tcW w:w="2564" w:type="dxa"/>
          </w:tcPr>
          <w:p w:rsidR="00253061" w:rsidRPr="002B4FF6" w:rsidRDefault="00253061" w:rsidP="00FF6C46">
            <w:pPr>
              <w:pStyle w:val="Tabletext"/>
              <w:jc w:val="center"/>
            </w:pPr>
            <w:r w:rsidRPr="002B4FF6">
              <w:t>3.84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jc w:val="center"/>
            </w:pPr>
            <w:r w:rsidRPr="002B4FF6">
              <w:t>WA UTRA TDD</w:t>
            </w:r>
            <w:r w:rsidRPr="002B4FF6">
              <w:rPr>
                <w:rFonts w:hint="eastAsia"/>
                <w:lang w:eastAsia="zh-CN"/>
              </w:rPr>
              <w:t>频带</w:t>
            </w:r>
            <w:r w:rsidRPr="002B4FF6">
              <w:t>d</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38</w:t>
            </w:r>
            <w:r w:rsidRPr="002B4FF6">
              <w:rPr>
                <w:rFonts w:hint="eastAsia"/>
              </w:rPr>
              <w:t>广域</w:t>
            </w:r>
            <w:r w:rsidRPr="002B4FF6">
              <w:t>BS</w:t>
            </w:r>
          </w:p>
        </w:tc>
        <w:tc>
          <w:tcPr>
            <w:tcW w:w="1946" w:type="dxa"/>
          </w:tcPr>
          <w:p w:rsidR="00253061" w:rsidRPr="002B4FF6" w:rsidRDefault="00253061" w:rsidP="00FF6C46">
            <w:pPr>
              <w:pStyle w:val="Tabletext"/>
              <w:jc w:val="center"/>
            </w:pPr>
            <w:r w:rsidRPr="002B4FF6">
              <w:t>2 570-2 620 MHz</w:t>
            </w:r>
          </w:p>
        </w:tc>
        <w:tc>
          <w:tcPr>
            <w:tcW w:w="2448" w:type="dxa"/>
          </w:tcPr>
          <w:p w:rsidR="00253061" w:rsidRPr="002B4FF6" w:rsidRDefault="00253061" w:rsidP="00FF6C46">
            <w:pPr>
              <w:pStyle w:val="Tabletext"/>
              <w:jc w:val="center"/>
            </w:pPr>
            <w:r w:rsidRPr="002B4FF6">
              <w:t>–76 dBm</w:t>
            </w:r>
          </w:p>
        </w:tc>
        <w:tc>
          <w:tcPr>
            <w:tcW w:w="2564" w:type="dxa"/>
          </w:tcPr>
          <w:p w:rsidR="00253061" w:rsidRPr="002B4FF6" w:rsidRDefault="00253061" w:rsidP="00FF6C46">
            <w:pPr>
              <w:pStyle w:val="Tabletext"/>
              <w:jc w:val="center"/>
            </w:pPr>
            <w:r w:rsidRPr="002B4FF6">
              <w:t>3.84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jc w:val="center"/>
            </w:pPr>
            <w:r w:rsidRPr="002B4FF6">
              <w:t>LA UTRA TDD</w:t>
            </w:r>
            <w:r w:rsidRPr="002B4FF6">
              <w:rPr>
                <w:rFonts w:hint="eastAsia"/>
                <w:lang w:eastAsia="zh-CN"/>
              </w:rPr>
              <w:t>频带</w:t>
            </w:r>
            <w:r w:rsidRPr="002B4FF6">
              <w:t>a</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33</w:t>
            </w:r>
            <w:r w:rsidRPr="002B4FF6">
              <w:rPr>
                <w:rFonts w:hint="eastAsia"/>
              </w:rPr>
              <w:t>局域</w:t>
            </w:r>
            <w:r w:rsidRPr="002B4FF6">
              <w:t>BS</w:t>
            </w:r>
          </w:p>
        </w:tc>
        <w:tc>
          <w:tcPr>
            <w:tcW w:w="1946" w:type="dxa"/>
          </w:tcPr>
          <w:p w:rsidR="00253061" w:rsidRPr="002B4FF6" w:rsidRDefault="00253061" w:rsidP="00FF6C46">
            <w:pPr>
              <w:pStyle w:val="Tabletext"/>
              <w:jc w:val="center"/>
            </w:pPr>
            <w:r w:rsidRPr="002B4FF6">
              <w:t>1 900-1 920 MHz</w:t>
            </w:r>
          </w:p>
        </w:tc>
        <w:tc>
          <w:tcPr>
            <w:tcW w:w="2448" w:type="dxa"/>
          </w:tcPr>
          <w:p w:rsidR="00253061" w:rsidRPr="002B4FF6" w:rsidRDefault="00253061" w:rsidP="00FF6C46">
            <w:pPr>
              <w:pStyle w:val="Tabletext"/>
              <w:jc w:val="center"/>
            </w:pPr>
            <w:r w:rsidRPr="002B4FF6">
              <w:t>–66 dBm</w:t>
            </w:r>
          </w:p>
        </w:tc>
        <w:tc>
          <w:tcPr>
            <w:tcW w:w="2564" w:type="dxa"/>
          </w:tcPr>
          <w:p w:rsidR="00253061" w:rsidRPr="002B4FF6" w:rsidRDefault="00253061" w:rsidP="00FF6C46">
            <w:pPr>
              <w:pStyle w:val="Tabletext"/>
              <w:jc w:val="center"/>
            </w:pPr>
            <w:r w:rsidRPr="002B4FF6">
              <w:t>3.84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jc w:val="center"/>
            </w:pPr>
            <w:r w:rsidRPr="002B4FF6">
              <w:t>LA UTRA TDD</w:t>
            </w:r>
            <w:r w:rsidRPr="002B4FF6">
              <w:rPr>
                <w:rFonts w:hint="eastAsia"/>
                <w:lang w:eastAsia="zh-CN"/>
              </w:rPr>
              <w:t>频带</w:t>
            </w:r>
            <w:r w:rsidRPr="002B4FF6">
              <w:t>a</w:t>
            </w:r>
            <w:r w:rsidR="00F11A1D">
              <w:t>)</w:t>
            </w:r>
            <w:r w:rsidR="00F11A1D">
              <w:br/>
            </w:r>
            <w:r w:rsidRPr="002B4FF6">
              <w:rPr>
                <w:rFonts w:hint="eastAsia"/>
              </w:rPr>
              <w:t>或</w:t>
            </w:r>
            <w:r w:rsidRPr="002B4FF6">
              <w:t>E-UTRA</w:t>
            </w:r>
            <w:r w:rsidRPr="002B4FF6">
              <w:rPr>
                <w:rFonts w:hint="eastAsia"/>
                <w:lang w:eastAsia="zh-CN"/>
              </w:rPr>
              <w:t>频带</w:t>
            </w:r>
            <w:r w:rsidRPr="002B4FF6">
              <w:t>3</w:t>
            </w:r>
            <w:r w:rsidRPr="002B4FF6">
              <w:rPr>
                <w:rFonts w:hint="eastAsia"/>
              </w:rPr>
              <w:t>局域</w:t>
            </w:r>
            <w:r w:rsidRPr="002B4FF6">
              <w:t>BS</w:t>
            </w:r>
          </w:p>
        </w:tc>
        <w:tc>
          <w:tcPr>
            <w:tcW w:w="1946" w:type="dxa"/>
          </w:tcPr>
          <w:p w:rsidR="00253061" w:rsidRPr="002B4FF6" w:rsidRDefault="00253061" w:rsidP="00FF6C46">
            <w:pPr>
              <w:pStyle w:val="Tabletext"/>
              <w:jc w:val="center"/>
            </w:pPr>
            <w:r w:rsidRPr="002B4FF6">
              <w:t>2 010-2 025 MHz</w:t>
            </w:r>
          </w:p>
        </w:tc>
        <w:tc>
          <w:tcPr>
            <w:tcW w:w="2448" w:type="dxa"/>
          </w:tcPr>
          <w:p w:rsidR="00253061" w:rsidRPr="002B4FF6" w:rsidRDefault="00253061" w:rsidP="00FF6C46">
            <w:pPr>
              <w:pStyle w:val="Tabletext"/>
              <w:jc w:val="center"/>
            </w:pPr>
            <w:r w:rsidRPr="002B4FF6">
              <w:t>–66 dBm</w:t>
            </w:r>
          </w:p>
        </w:tc>
        <w:tc>
          <w:tcPr>
            <w:tcW w:w="2564" w:type="dxa"/>
          </w:tcPr>
          <w:p w:rsidR="00253061" w:rsidRPr="002B4FF6" w:rsidRDefault="00253061" w:rsidP="00FF6C46">
            <w:pPr>
              <w:pStyle w:val="Tabletext"/>
              <w:jc w:val="center"/>
            </w:pPr>
            <w:r w:rsidRPr="002B4FF6">
              <w:t>384 MHz</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jc w:val="center"/>
            </w:pPr>
            <w:r w:rsidRPr="002B4FF6">
              <w:t>LA UTRA TDD</w:t>
            </w:r>
            <w:r w:rsidRPr="002B4FF6">
              <w:rPr>
                <w:rFonts w:hint="eastAsia"/>
                <w:lang w:eastAsia="zh-CN"/>
              </w:rPr>
              <w:t>频带</w:t>
            </w:r>
            <w:r w:rsidRPr="002B4FF6">
              <w:t>d</w:t>
            </w:r>
            <w:r w:rsidR="00F11A1D">
              <w:t>)</w:t>
            </w:r>
            <w:r w:rsidR="00F11A1D">
              <w:br/>
            </w:r>
            <w:r w:rsidRPr="002B4FF6">
              <w:rPr>
                <w:rFonts w:hint="eastAsia"/>
              </w:rPr>
              <w:t>或</w:t>
            </w:r>
            <w:r w:rsidRPr="002B4FF6">
              <w:t>E-UTRA</w:t>
            </w:r>
            <w:r w:rsidRPr="002B4FF6">
              <w:rPr>
                <w:rFonts w:hint="eastAsia"/>
                <w:lang w:eastAsia="zh-CN"/>
              </w:rPr>
              <w:t>频带</w:t>
            </w:r>
            <w:r w:rsidRPr="002B4FF6">
              <w:t>38</w:t>
            </w:r>
            <w:r w:rsidRPr="002B4FF6">
              <w:rPr>
                <w:rFonts w:hint="eastAsia"/>
              </w:rPr>
              <w:t>局域</w:t>
            </w:r>
            <w:r w:rsidRPr="002B4FF6">
              <w:t>BS</w:t>
            </w:r>
          </w:p>
        </w:tc>
        <w:tc>
          <w:tcPr>
            <w:tcW w:w="1946" w:type="dxa"/>
          </w:tcPr>
          <w:p w:rsidR="00253061" w:rsidRPr="002B4FF6" w:rsidRDefault="00253061" w:rsidP="00FF6C46">
            <w:pPr>
              <w:pStyle w:val="Tabletext"/>
              <w:jc w:val="center"/>
            </w:pPr>
            <w:r w:rsidRPr="002B4FF6">
              <w:t>2 570-2 620 MHz</w:t>
            </w:r>
          </w:p>
        </w:tc>
        <w:tc>
          <w:tcPr>
            <w:tcW w:w="2448" w:type="dxa"/>
          </w:tcPr>
          <w:p w:rsidR="00253061" w:rsidRPr="002B4FF6" w:rsidRDefault="00253061" w:rsidP="00FF6C46">
            <w:pPr>
              <w:pStyle w:val="Tabletext"/>
              <w:jc w:val="center"/>
            </w:pPr>
            <w:r w:rsidRPr="002B4FF6">
              <w:t>–66 dBm</w:t>
            </w:r>
          </w:p>
        </w:tc>
        <w:tc>
          <w:tcPr>
            <w:tcW w:w="2564" w:type="dxa"/>
          </w:tcPr>
          <w:p w:rsidR="00253061" w:rsidRPr="002B4FF6" w:rsidRDefault="00253061" w:rsidP="00FF6C46">
            <w:pPr>
              <w:pStyle w:val="Tabletext"/>
              <w:jc w:val="center"/>
            </w:pPr>
            <w:r w:rsidRPr="002B4FF6">
              <w:t>3.84 MHz</w:t>
            </w:r>
          </w:p>
        </w:tc>
      </w:tr>
    </w:tbl>
    <w:p w:rsidR="00253061" w:rsidRDefault="00253061" w:rsidP="00253061">
      <w:pPr>
        <w:spacing w:before="360"/>
        <w:ind w:firstLineChars="200" w:firstLine="480"/>
        <w:rPr>
          <w:lang w:eastAsia="zh-CN"/>
        </w:rPr>
      </w:pPr>
      <w:r>
        <w:rPr>
          <w:rFonts w:cs="??" w:hint="eastAsia"/>
          <w:lang w:eastAsia="zh-CN"/>
        </w:rPr>
        <w:t>表</w:t>
      </w:r>
      <w:r>
        <w:rPr>
          <w:lang w:eastAsia="zh-CN"/>
        </w:rPr>
        <w:t>46L</w:t>
      </w:r>
      <w:r>
        <w:rPr>
          <w:rFonts w:cs="??" w:hint="eastAsia"/>
          <w:lang w:eastAsia="zh-CN"/>
        </w:rPr>
        <w:t>中对广域</w:t>
      </w:r>
      <w:r>
        <w:rPr>
          <w:rFonts w:cs="??"/>
          <w:lang w:eastAsia="zh-CN"/>
        </w:rPr>
        <w:t>BS</w:t>
      </w:r>
      <w:r>
        <w:rPr>
          <w:rFonts w:cs="??" w:hint="eastAsia"/>
          <w:lang w:eastAsia="zh-CN"/>
        </w:rPr>
        <w:t>的要求是以非同步</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cs="??"/>
          <w:lang w:eastAsia="zh-CN"/>
        </w:rPr>
        <w:t>30</w:t>
      </w:r>
      <w:r>
        <w:rPr>
          <w:lang w:eastAsia="zh-CN"/>
        </w:rPr>
        <w:t>dB</w:t>
      </w:r>
      <w:r>
        <w:rPr>
          <w:rFonts w:ascii="SimSun" w:hAnsi="SimSun" w:cs="SimSun" w:hint="eastAsia"/>
          <w:lang w:eastAsia="zh-CN"/>
        </w:rPr>
        <w:t>为</w:t>
      </w:r>
      <w:r>
        <w:rPr>
          <w:rFonts w:cs="??" w:hint="eastAsia"/>
          <w:lang w:eastAsia="zh-CN"/>
        </w:rPr>
        <w:t>依据的。表</w:t>
      </w:r>
      <w:r>
        <w:rPr>
          <w:lang w:eastAsia="zh-CN"/>
        </w:rPr>
        <w:t>46L</w:t>
      </w:r>
      <w:r>
        <w:rPr>
          <w:rFonts w:cs="??" w:hint="eastAsia"/>
          <w:lang w:eastAsia="zh-CN"/>
        </w:rPr>
        <w:t>中对局域</w:t>
      </w:r>
      <w:r>
        <w:rPr>
          <w:rFonts w:cs="??"/>
          <w:lang w:eastAsia="zh-CN"/>
        </w:rPr>
        <w:t>BS</w:t>
      </w:r>
      <w:r>
        <w:rPr>
          <w:rFonts w:cs="??" w:hint="eastAsia"/>
          <w:lang w:eastAsia="zh-CN"/>
        </w:rPr>
        <w:t>的要求是以非同步局域</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30dB</w:t>
      </w:r>
      <w:r>
        <w:rPr>
          <w:rFonts w:ascii="SimSun" w:hAnsi="SimSun" w:cs="SimSun" w:hint="eastAsia"/>
          <w:lang w:eastAsia="zh-CN"/>
        </w:rPr>
        <w:t>为</w:t>
      </w:r>
      <w:r>
        <w:rPr>
          <w:rFonts w:cs="??" w:hint="eastAsia"/>
          <w:lang w:eastAsia="zh-CN"/>
        </w:rPr>
        <w:t>依据的。不同基站类型之间的共址问题不在考虑范围内。</w:t>
      </w:r>
    </w:p>
    <w:p w:rsidR="00253061" w:rsidRPr="00485D09" w:rsidRDefault="00253061" w:rsidP="00F11A1D">
      <w:pPr>
        <w:pStyle w:val="Heading4"/>
        <w:rPr>
          <w:lang w:eastAsia="zh-CN"/>
        </w:rPr>
      </w:pPr>
      <w:bookmarkStart w:id="161" w:name="_Toc249798550"/>
      <w:smartTag w:uri="urn:schemas-microsoft-com:office:smarttags" w:element="chsdate">
        <w:smartTagPr>
          <w:attr w:name="Year" w:val="1899"/>
          <w:attr w:name="Month" w:val="12"/>
          <w:attr w:name="Day" w:val="30"/>
          <w:attr w:name="IsLunarDate" w:val="False"/>
          <w:attr w:name="IsROCDate" w:val="False"/>
        </w:smartTagPr>
        <w:r w:rsidRPr="00485D09">
          <w:rPr>
            <w:lang w:eastAsia="zh-CN"/>
          </w:rPr>
          <w:t>4.4.2</w:t>
        </w:r>
      </w:smartTag>
      <w:r w:rsidRPr="00485D09">
        <w:rPr>
          <w:lang w:eastAsia="zh-CN"/>
        </w:rPr>
        <w:t>.2</w:t>
      </w:r>
      <w:r w:rsidRPr="00485D09">
        <w:rPr>
          <w:lang w:eastAsia="zh-CN"/>
        </w:rPr>
        <w:tab/>
        <w:t xml:space="preserve">1.28 Mcps TDD </w:t>
      </w:r>
      <w:bookmarkEnd w:id="161"/>
      <w:r w:rsidRPr="00485D09">
        <w:rPr>
          <w:rFonts w:hint="eastAsia"/>
          <w:lang w:eastAsia="zh-CN"/>
        </w:rPr>
        <w:t>模式</w:t>
      </w:r>
    </w:p>
    <w:p w:rsidR="00253061" w:rsidRDefault="00253061" w:rsidP="00253061">
      <w:pPr>
        <w:ind w:firstLineChars="200" w:firstLine="480"/>
        <w:rPr>
          <w:lang w:eastAsia="zh-CN"/>
        </w:rPr>
      </w:pPr>
      <w:r>
        <w:rPr>
          <w:rFonts w:hint="eastAsia"/>
          <w:lang w:eastAsia="zh-CN"/>
        </w:rPr>
        <w:t>在只部署</w:t>
      </w:r>
      <w:r>
        <w:rPr>
          <w:lang w:eastAsia="zh-CN"/>
        </w:rPr>
        <w:t>1.28 Mcps TDD</w:t>
      </w:r>
      <w:r>
        <w:rPr>
          <w:rFonts w:hint="eastAsia"/>
          <w:lang w:eastAsia="zh-CN"/>
        </w:rPr>
        <w:t>的地域，在共址情况下任一杂散发射的</w:t>
      </w:r>
      <w:r>
        <w:rPr>
          <w:lang w:eastAsia="zh-CN"/>
        </w:rPr>
        <w:t>RRC</w:t>
      </w:r>
      <w:r>
        <w:rPr>
          <w:rFonts w:hint="eastAsia"/>
          <w:lang w:eastAsia="zh-CN"/>
        </w:rPr>
        <w:t>滤波平均功率不应超过表</w:t>
      </w:r>
      <w:r>
        <w:rPr>
          <w:lang w:eastAsia="zh-CN"/>
        </w:rPr>
        <w:t>46M</w:t>
      </w:r>
      <w:r>
        <w:rPr>
          <w:rFonts w:hint="eastAsia"/>
          <w:lang w:eastAsia="zh-CN"/>
        </w:rPr>
        <w:t>给出的最大电平，否则应适用表</w:t>
      </w:r>
      <w:r>
        <w:rPr>
          <w:lang w:eastAsia="zh-CN"/>
        </w:rPr>
        <w:t>46N</w:t>
      </w:r>
      <w:r>
        <w:rPr>
          <w:rFonts w:hint="eastAsia"/>
          <w:lang w:eastAsia="zh-CN"/>
        </w:rPr>
        <w:t>规定的限值。</w:t>
      </w:r>
    </w:p>
    <w:p w:rsidR="00253061" w:rsidRPr="007722DD" w:rsidRDefault="00253061" w:rsidP="00253061">
      <w:pPr>
        <w:pStyle w:val="TableNo"/>
        <w:rPr>
          <w:lang w:eastAsia="zh-CN"/>
        </w:rPr>
      </w:pPr>
      <w:r w:rsidRPr="007722DD">
        <w:rPr>
          <w:rFonts w:hint="eastAsia"/>
          <w:lang w:eastAsia="zh-CN"/>
        </w:rPr>
        <w:t>表</w:t>
      </w:r>
      <w:r>
        <w:rPr>
          <w:lang w:eastAsia="zh-CN"/>
        </w:rPr>
        <w:t>46</w:t>
      </w:r>
      <w:r w:rsidRPr="007722DD">
        <w:rPr>
          <w:lang w:eastAsia="zh-CN"/>
        </w:rPr>
        <w:t>M</w:t>
      </w:r>
    </w:p>
    <w:p w:rsidR="00253061" w:rsidRDefault="00253061" w:rsidP="00253061">
      <w:pPr>
        <w:pStyle w:val="Tabletitle"/>
        <w:rPr>
          <w:lang w:eastAsia="zh-CN"/>
        </w:rPr>
      </w:pPr>
      <w:r>
        <w:rPr>
          <w:rFonts w:hint="eastAsia"/>
          <w:lang w:eastAsia="zh-CN"/>
        </w:rPr>
        <w:t>在与非同步</w:t>
      </w:r>
      <w:r>
        <w:t>1.28 Mcps</w:t>
      </w:r>
      <w:r>
        <w:rPr>
          <w:lang w:eastAsia="zh-CN"/>
        </w:rPr>
        <w:t xml:space="preserve"> UTRA TDD</w:t>
      </w:r>
      <w:r>
        <w:rPr>
          <w:rFonts w:hint="eastAsia"/>
          <w:lang w:eastAsia="zh-CN"/>
        </w:rPr>
        <w:t>和</w:t>
      </w:r>
      <w:r>
        <w:rPr>
          <w:lang w:eastAsia="zh-CN"/>
        </w:rPr>
        <w:t>/</w:t>
      </w:r>
      <w:r>
        <w:rPr>
          <w:rFonts w:hint="eastAsia"/>
          <w:lang w:eastAsia="zh-CN"/>
        </w:rPr>
        <w:t>或</w:t>
      </w:r>
      <w:r>
        <w:rPr>
          <w:lang w:eastAsia="zh-CN"/>
        </w:rPr>
        <w:t>E-UTRA TDD</w:t>
      </w:r>
      <w:r>
        <w:rPr>
          <w:rFonts w:hint="eastAsia"/>
          <w:lang w:eastAsia="zh-CN"/>
        </w:rPr>
        <w:t>共址情况下</w:t>
      </w:r>
      <w:r>
        <w:rPr>
          <w:lang w:eastAsia="zh-CN"/>
        </w:rPr>
        <w:br/>
        <w:t>BS</w:t>
      </w:r>
      <w:r>
        <w:rPr>
          <w:rFonts w:hint="eastAsia"/>
          <w:lang w:eastAsia="zh-CN"/>
        </w:rPr>
        <w:t>杂散发射的限值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2417"/>
        <w:gridCol w:w="2410"/>
        <w:gridCol w:w="2131"/>
      </w:tblGrid>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2417"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频率范围频带</w:t>
            </w:r>
          </w:p>
        </w:tc>
        <w:tc>
          <w:tcPr>
            <w:tcW w:w="2410"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最大电平</w:t>
            </w:r>
          </w:p>
        </w:tc>
        <w:tc>
          <w:tcPr>
            <w:tcW w:w="213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jc w:val="center"/>
            </w:pPr>
            <w:r w:rsidRPr="002B4FF6">
              <w:t>WA UTRA TDD</w:t>
            </w:r>
            <w:r w:rsidRPr="002B4FF6">
              <w:rPr>
                <w:rFonts w:hint="eastAsia"/>
                <w:lang w:eastAsia="zh-CN"/>
              </w:rPr>
              <w:t>频带</w:t>
            </w:r>
            <w:r w:rsidRPr="002B4FF6">
              <w:t>a</w:t>
            </w:r>
            <w:r w:rsidR="00F11A1D">
              <w:t>)</w:t>
            </w:r>
            <w:r w:rsidR="00F11A1D">
              <w:br/>
            </w:r>
            <w:r w:rsidRPr="002B4FF6">
              <w:rPr>
                <w:rFonts w:hint="eastAsia"/>
              </w:rPr>
              <w:t>或</w:t>
            </w:r>
            <w:r w:rsidRPr="002B4FF6">
              <w:t>E-UTRA</w:t>
            </w:r>
            <w:r w:rsidRPr="002B4FF6">
              <w:rPr>
                <w:rFonts w:hint="eastAsia"/>
                <w:lang w:eastAsia="zh-CN"/>
              </w:rPr>
              <w:t>频带</w:t>
            </w:r>
            <w:r w:rsidRPr="002B4FF6">
              <w:t>33</w:t>
            </w:r>
            <w:r w:rsidRPr="002B4FF6">
              <w:br/>
            </w:r>
            <w:r w:rsidRPr="002B4FF6">
              <w:rPr>
                <w:rFonts w:hint="eastAsia"/>
              </w:rPr>
              <w:t>广域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1 900-1 920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–76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jc w:val="center"/>
            </w:pPr>
            <w:r w:rsidRPr="002B4FF6">
              <w:t>WA UTRA TDD</w:t>
            </w:r>
            <w:r w:rsidRPr="002B4FF6">
              <w:rPr>
                <w:rFonts w:hint="eastAsia"/>
                <w:lang w:eastAsia="zh-CN"/>
              </w:rPr>
              <w:t>频带</w:t>
            </w:r>
            <w:r w:rsidRPr="002B4FF6">
              <w:t>a</w:t>
            </w:r>
            <w:r w:rsidR="00F11A1D">
              <w:t>)</w:t>
            </w:r>
            <w:r w:rsidR="00F11A1D">
              <w:br/>
            </w:r>
            <w:r w:rsidRPr="002B4FF6">
              <w:rPr>
                <w:rFonts w:hint="eastAsia"/>
              </w:rPr>
              <w:t>或</w:t>
            </w:r>
            <w:r w:rsidRPr="002B4FF6">
              <w:t>E-UTRA</w:t>
            </w:r>
            <w:r w:rsidRPr="002B4FF6">
              <w:rPr>
                <w:rFonts w:hint="eastAsia"/>
                <w:lang w:eastAsia="zh-CN"/>
              </w:rPr>
              <w:t>频带</w:t>
            </w:r>
            <w:r w:rsidRPr="002B4FF6">
              <w:t>34</w:t>
            </w:r>
            <w:r w:rsidRPr="002B4FF6">
              <w:br/>
            </w:r>
            <w:r w:rsidRPr="002B4FF6">
              <w:rPr>
                <w:rFonts w:hint="eastAsia"/>
              </w:rPr>
              <w:t>广域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2 010-2 025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–76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jc w:val="center"/>
            </w:pPr>
            <w:r w:rsidRPr="002B4FF6">
              <w:t>WA UTRA TDD</w:t>
            </w:r>
            <w:r w:rsidRPr="002B4FF6">
              <w:rPr>
                <w:rFonts w:hint="eastAsia"/>
                <w:lang w:eastAsia="zh-CN"/>
              </w:rPr>
              <w:t>频带</w:t>
            </w:r>
            <w:r w:rsidRPr="002B4FF6">
              <w:t>d</w:t>
            </w:r>
            <w:r w:rsidR="00F11A1D">
              <w:t>)</w:t>
            </w:r>
            <w:r w:rsidR="00F11A1D">
              <w:br/>
            </w:r>
            <w:r w:rsidRPr="002B4FF6">
              <w:rPr>
                <w:rFonts w:hint="eastAsia"/>
              </w:rPr>
              <w:t>或</w:t>
            </w:r>
            <w:r w:rsidRPr="002B4FF6">
              <w:t>E-UTRA</w:t>
            </w:r>
            <w:r w:rsidRPr="002B4FF6">
              <w:rPr>
                <w:rFonts w:hint="eastAsia"/>
              </w:rPr>
              <w:t>频带</w:t>
            </w:r>
            <w:r w:rsidRPr="002B4FF6">
              <w:t>38</w:t>
            </w:r>
            <w:r w:rsidRPr="002B4FF6">
              <w:br/>
            </w:r>
            <w:r w:rsidRPr="002B4FF6">
              <w:rPr>
                <w:rFonts w:hint="eastAsia"/>
              </w:rPr>
              <w:t>广域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2 570-2 620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–76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1.28 MHz</w:t>
            </w:r>
          </w:p>
        </w:tc>
      </w:tr>
    </w:tbl>
    <w:p w:rsidR="00253061" w:rsidRDefault="00253061" w:rsidP="002530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81"/>
          <w:tab w:val="left" w:pos="4627"/>
          <w:tab w:val="left" w:pos="7075"/>
        </w:tabs>
        <w:jc w:val="center"/>
        <w:rPr>
          <w:sz w:val="24"/>
          <w:szCs w:val="24"/>
          <w:lang w:eastAsia="zh-CN"/>
        </w:rPr>
      </w:pPr>
      <w:r w:rsidRPr="00D34310">
        <w:rPr>
          <w:rFonts w:hint="eastAsia"/>
          <w:sz w:val="24"/>
          <w:szCs w:val="24"/>
          <w:lang w:eastAsia="zh-CN"/>
        </w:rPr>
        <w:lastRenderedPageBreak/>
        <w:t>表</w:t>
      </w:r>
      <w:r w:rsidRPr="00D34310">
        <w:rPr>
          <w:sz w:val="24"/>
          <w:szCs w:val="24"/>
          <w:lang w:eastAsia="zh-CN"/>
        </w:rPr>
        <w:t>46M</w:t>
      </w:r>
      <w:r>
        <w:rPr>
          <w:rFonts w:hint="eastAsia"/>
          <w:sz w:val="24"/>
          <w:szCs w:val="24"/>
          <w:lang w:eastAsia="zh-CN"/>
        </w:rPr>
        <w:t>（</w:t>
      </w:r>
      <w:r w:rsidRPr="00F11A1D">
        <w:rPr>
          <w:rFonts w:eastAsia="STKaiti" w:hint="eastAsia"/>
          <w:sz w:val="24"/>
          <w:szCs w:val="24"/>
          <w:lang w:eastAsia="zh-CN"/>
        </w:rPr>
        <w:t>完</w:t>
      </w:r>
      <w:r>
        <w:rPr>
          <w:rFonts w:hint="eastAsia"/>
          <w:sz w:val="24"/>
          <w:szCs w:val="24"/>
          <w:lang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2417"/>
        <w:gridCol w:w="2410"/>
        <w:gridCol w:w="2131"/>
      </w:tblGrid>
      <w:tr w:rsidR="00253061" w:rsidRPr="00D34310"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D34310" w:rsidRDefault="00253061" w:rsidP="00FF6C46">
            <w:pPr>
              <w:pStyle w:val="Tabletext"/>
              <w:spacing w:before="0" w:after="0"/>
              <w:jc w:val="center"/>
              <w:rPr>
                <w:b/>
                <w:lang w:eastAsia="zh-CN"/>
              </w:rPr>
            </w:pPr>
            <w:r w:rsidRPr="00D34310">
              <w:rPr>
                <w:rFonts w:hint="eastAsia"/>
                <w:b/>
                <w:lang w:eastAsia="zh-CN"/>
              </w:rPr>
              <w:t>工作在相同地域</w:t>
            </w:r>
            <w:r w:rsidRPr="00D34310">
              <w:rPr>
                <w:b/>
                <w:lang w:eastAsia="zh-CN"/>
              </w:rPr>
              <w:t>BS</w:t>
            </w:r>
            <w:r w:rsidRPr="00D34310">
              <w:rPr>
                <w:rFonts w:hint="eastAsia"/>
                <w:b/>
                <w:lang w:eastAsia="zh-CN"/>
              </w:rPr>
              <w:t>类型的系统类型</w:t>
            </w:r>
          </w:p>
        </w:tc>
        <w:tc>
          <w:tcPr>
            <w:tcW w:w="2417" w:type="dxa"/>
            <w:tcBorders>
              <w:top w:val="single" w:sz="4" w:space="0" w:color="000000"/>
              <w:left w:val="single" w:sz="4" w:space="0" w:color="000000"/>
              <w:bottom w:val="single" w:sz="4" w:space="0" w:color="000000"/>
              <w:right w:val="single" w:sz="4" w:space="0" w:color="000000"/>
            </w:tcBorders>
            <w:vAlign w:val="center"/>
          </w:tcPr>
          <w:p w:rsidR="00253061" w:rsidRPr="00D34310" w:rsidRDefault="00253061" w:rsidP="00897872">
            <w:pPr>
              <w:pStyle w:val="Tabletext"/>
              <w:spacing w:before="0" w:after="0"/>
              <w:jc w:val="center"/>
              <w:rPr>
                <w:b/>
              </w:rPr>
            </w:pPr>
            <w:r w:rsidRPr="00D34310">
              <w:rPr>
                <w:rFonts w:hint="eastAsia"/>
                <w:b/>
              </w:rPr>
              <w:t>频率范围频带</w:t>
            </w:r>
          </w:p>
        </w:tc>
        <w:tc>
          <w:tcPr>
            <w:tcW w:w="2410" w:type="dxa"/>
            <w:tcBorders>
              <w:top w:val="single" w:sz="4" w:space="0" w:color="000000"/>
              <w:left w:val="single" w:sz="4" w:space="0" w:color="000000"/>
              <w:bottom w:val="single" w:sz="4" w:space="0" w:color="000000"/>
              <w:right w:val="single" w:sz="4" w:space="0" w:color="000000"/>
            </w:tcBorders>
            <w:vAlign w:val="center"/>
          </w:tcPr>
          <w:p w:rsidR="00253061" w:rsidRPr="00D34310" w:rsidRDefault="00253061" w:rsidP="00897872">
            <w:pPr>
              <w:pStyle w:val="Tabletext"/>
              <w:spacing w:before="0" w:after="0"/>
              <w:jc w:val="center"/>
              <w:rPr>
                <w:b/>
              </w:rPr>
            </w:pPr>
            <w:r w:rsidRPr="00D34310">
              <w:rPr>
                <w:rFonts w:hint="eastAsia"/>
                <w:b/>
              </w:rPr>
              <w:t>最大电平</w:t>
            </w:r>
          </w:p>
        </w:tc>
        <w:tc>
          <w:tcPr>
            <w:tcW w:w="2131" w:type="dxa"/>
            <w:tcBorders>
              <w:top w:val="single" w:sz="4" w:space="0" w:color="000000"/>
              <w:left w:val="single" w:sz="4" w:space="0" w:color="000000"/>
              <w:bottom w:val="single" w:sz="4" w:space="0" w:color="000000"/>
              <w:right w:val="single" w:sz="4" w:space="0" w:color="000000"/>
            </w:tcBorders>
            <w:vAlign w:val="center"/>
          </w:tcPr>
          <w:p w:rsidR="00253061" w:rsidRPr="00D34310" w:rsidRDefault="00253061" w:rsidP="00897872">
            <w:pPr>
              <w:pStyle w:val="Tabletext"/>
              <w:spacing w:before="0" w:after="0"/>
              <w:jc w:val="center"/>
              <w:rPr>
                <w:b/>
              </w:rPr>
            </w:pPr>
            <w:r w:rsidRPr="00D34310">
              <w:rPr>
                <w:rFonts w:hint="eastAsia"/>
                <w:b/>
              </w:rPr>
              <w:t>测量带宽</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WA UTRA TDD</w:t>
            </w:r>
            <w:r w:rsidRPr="002B4FF6">
              <w:rPr>
                <w:rFonts w:hint="eastAsia"/>
                <w:lang w:eastAsia="zh-CN"/>
              </w:rPr>
              <w:t>频带</w:t>
            </w:r>
            <w:r w:rsidRPr="002B4FF6">
              <w:t>e</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40</w:t>
            </w:r>
            <w:r w:rsidRPr="002B4FF6">
              <w:br/>
            </w:r>
            <w:r w:rsidRPr="002B4FF6">
              <w:rPr>
                <w:rFonts w:hint="eastAsia"/>
              </w:rPr>
              <w:t>广域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2 300-2 400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–76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WA UTRA TDD</w:t>
            </w:r>
            <w:r w:rsidRPr="002B4FF6">
              <w:rPr>
                <w:rFonts w:hint="eastAsia"/>
                <w:lang w:eastAsia="zh-CN"/>
              </w:rPr>
              <w:t>频带</w:t>
            </w:r>
            <w:r w:rsidRPr="002B4FF6">
              <w:t>f</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39</w:t>
            </w:r>
            <w:r w:rsidRPr="002B4FF6">
              <w:br/>
            </w:r>
            <w:r w:rsidRPr="002B4FF6">
              <w:rPr>
                <w:rFonts w:hint="eastAsia"/>
              </w:rPr>
              <w:t>广域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1 880-1 920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–76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a</w:t>
            </w:r>
            <w:r w:rsidR="00F11A1D">
              <w:t>)</w:t>
            </w:r>
            <w:r w:rsidRPr="002B4FF6">
              <w:br/>
            </w:r>
            <w:r w:rsidRPr="002B4FF6">
              <w:rPr>
                <w:rFonts w:hint="eastAsia"/>
              </w:rPr>
              <w:t>或</w:t>
            </w:r>
            <w:r w:rsidRPr="002B4FF6">
              <w:t>E-UTRA</w:t>
            </w:r>
            <w:r w:rsidRPr="002B4FF6">
              <w:rPr>
                <w:rFonts w:hint="eastAsia"/>
                <w:lang w:eastAsia="zh-CN"/>
              </w:rPr>
              <w:t>频带</w:t>
            </w:r>
            <w:r w:rsidRPr="002B4FF6">
              <w:t>33</w:t>
            </w:r>
            <w:r w:rsidRPr="002B4FF6">
              <w:br/>
            </w:r>
            <w:r w:rsidRPr="002B4FF6">
              <w:rPr>
                <w:rFonts w:hint="eastAsia"/>
              </w:rPr>
              <w:t>局域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1 900-1 920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–71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a</w:t>
            </w:r>
            <w:r w:rsidR="00F11A1D">
              <w:t>)</w:t>
            </w:r>
            <w:r w:rsidRPr="002B4FF6">
              <w:br/>
            </w:r>
            <w:r w:rsidRPr="002B4FF6">
              <w:rPr>
                <w:rFonts w:hint="eastAsia"/>
              </w:rPr>
              <w:t>或</w:t>
            </w:r>
            <w:r w:rsidRPr="002B4FF6">
              <w:t>E-UTRA</w:t>
            </w:r>
            <w:r w:rsidRPr="002B4FF6">
              <w:rPr>
                <w:rFonts w:hint="eastAsia"/>
                <w:lang w:eastAsia="zh-CN"/>
              </w:rPr>
              <w:t>频带</w:t>
            </w:r>
            <w:r w:rsidRPr="002B4FF6">
              <w:t>34</w:t>
            </w:r>
            <w:r w:rsidRPr="002B4FF6">
              <w:br/>
            </w:r>
            <w:r w:rsidRPr="002B4FF6">
              <w:rPr>
                <w:rFonts w:hint="eastAsia"/>
              </w:rPr>
              <w:t>局域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2 010-2 025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–71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d</w:t>
            </w:r>
            <w:r w:rsidR="00F11A1D">
              <w:t>)</w:t>
            </w:r>
            <w:r w:rsidRPr="002B4FF6">
              <w:br/>
            </w:r>
            <w:r w:rsidRPr="002B4FF6">
              <w:rPr>
                <w:rFonts w:hint="eastAsia"/>
              </w:rPr>
              <w:t>或</w:t>
            </w:r>
            <w:r w:rsidRPr="002B4FF6">
              <w:t>E-UTRA</w:t>
            </w:r>
            <w:r w:rsidRPr="002B4FF6">
              <w:rPr>
                <w:rFonts w:hint="eastAsia"/>
                <w:lang w:eastAsia="zh-CN"/>
              </w:rPr>
              <w:t>频带</w:t>
            </w:r>
            <w:r w:rsidRPr="002B4FF6">
              <w:t>38</w:t>
            </w:r>
            <w:r w:rsidRPr="002B4FF6">
              <w:br/>
            </w:r>
            <w:r w:rsidRPr="002B4FF6">
              <w:rPr>
                <w:rFonts w:hint="eastAsia"/>
              </w:rPr>
              <w:t>局域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2 570-2 620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–71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e</w:t>
            </w:r>
            <w:r w:rsidR="00F11A1D">
              <w:t>)</w:t>
            </w:r>
          </w:p>
          <w:p w:rsidR="00253061" w:rsidRPr="002B4FF6" w:rsidRDefault="00253061" w:rsidP="00FF6C46">
            <w:pPr>
              <w:pStyle w:val="Tabletext"/>
              <w:spacing w:before="0" w:after="0"/>
              <w:jc w:val="center"/>
            </w:pPr>
            <w:r w:rsidRPr="002B4FF6">
              <w:rPr>
                <w:rFonts w:hint="eastAsia"/>
              </w:rPr>
              <w:t>或</w:t>
            </w:r>
            <w:r w:rsidRPr="002B4FF6">
              <w:t>E-UTRA</w:t>
            </w:r>
            <w:r w:rsidRPr="002B4FF6">
              <w:rPr>
                <w:rFonts w:hint="eastAsia"/>
                <w:lang w:eastAsia="zh-CN"/>
              </w:rPr>
              <w:t>频带</w:t>
            </w:r>
            <w:r w:rsidRPr="002B4FF6">
              <w:t>40</w:t>
            </w:r>
            <w:r w:rsidRPr="002B4FF6">
              <w:br/>
            </w:r>
            <w:r w:rsidRPr="002B4FF6">
              <w:rPr>
                <w:rFonts w:hint="eastAsia"/>
              </w:rPr>
              <w:t>局域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2 300-2 400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–71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f</w:t>
            </w:r>
            <w:r w:rsidR="00F11A1D">
              <w:t>)</w:t>
            </w:r>
            <w:r w:rsidRPr="002B4FF6">
              <w:br/>
            </w:r>
            <w:r w:rsidRPr="002B4FF6">
              <w:rPr>
                <w:rFonts w:hint="eastAsia"/>
              </w:rPr>
              <w:t>或</w:t>
            </w:r>
            <w:r w:rsidRPr="002B4FF6">
              <w:t>E-UTRA</w:t>
            </w:r>
            <w:r w:rsidRPr="002B4FF6">
              <w:rPr>
                <w:rFonts w:hint="eastAsia"/>
                <w:lang w:eastAsia="zh-CN"/>
              </w:rPr>
              <w:t>频带</w:t>
            </w:r>
            <w:r w:rsidRPr="002B4FF6">
              <w:t>39</w:t>
            </w:r>
            <w:r w:rsidRPr="002B4FF6">
              <w:br/>
            </w:r>
            <w:r w:rsidRPr="002B4FF6">
              <w:rPr>
                <w:rFonts w:hint="eastAsia"/>
              </w:rPr>
              <w:t>局域</w:t>
            </w:r>
            <w:r w:rsidRPr="002B4FF6">
              <w:t>BS</w:t>
            </w:r>
          </w:p>
        </w:tc>
        <w:tc>
          <w:tcPr>
            <w:tcW w:w="241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1 880-1 920 MHz</w:t>
            </w:r>
          </w:p>
        </w:tc>
        <w:tc>
          <w:tcPr>
            <w:tcW w:w="241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–71 dBm</w:t>
            </w:r>
          </w:p>
        </w:tc>
        <w:tc>
          <w:tcPr>
            <w:tcW w:w="2131"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spacing w:before="0" w:after="0"/>
              <w:jc w:val="center"/>
            </w:pPr>
            <w:r w:rsidRPr="002B4FF6">
              <w:t>1.28 MHz</w:t>
            </w:r>
          </w:p>
        </w:tc>
      </w:tr>
      <w:tr w:rsidR="00253061" w:rsidRPr="002B4FF6" w:rsidTr="00897872">
        <w:trPr>
          <w:cantSplit/>
          <w:jc w:val="center"/>
        </w:trPr>
        <w:tc>
          <w:tcPr>
            <w:tcW w:w="9639" w:type="dxa"/>
            <w:gridSpan w:val="4"/>
            <w:tcBorders>
              <w:top w:val="single" w:sz="4" w:space="0" w:color="000000"/>
              <w:left w:val="nil"/>
              <w:bottom w:val="nil"/>
              <w:right w:val="nil"/>
            </w:tcBorders>
          </w:tcPr>
          <w:p w:rsidR="00253061" w:rsidRPr="002B4FF6" w:rsidRDefault="00253061" w:rsidP="00F11A1D">
            <w:pPr>
              <w:pStyle w:val="TableLegendNote"/>
              <w:rPr>
                <w:lang w:eastAsia="zh-CN"/>
              </w:rPr>
            </w:pPr>
            <w:r w:rsidRPr="002B4FF6">
              <w:rPr>
                <w:rFonts w:hint="eastAsia"/>
                <w:lang w:eastAsia="zh-CN"/>
              </w:rPr>
              <w:t>注</w:t>
            </w:r>
            <w:r w:rsidRPr="002B4FF6">
              <w:rPr>
                <w:lang w:eastAsia="zh-CN"/>
              </w:rPr>
              <w:t xml:space="preserve"> </w:t>
            </w:r>
            <w:r w:rsidR="007179FF">
              <w:rPr>
                <w:lang w:eastAsia="zh-CN"/>
              </w:rPr>
              <w:t>–</w:t>
            </w:r>
            <w:r w:rsidRPr="002B4FF6">
              <w:rPr>
                <w:lang w:eastAsia="zh-CN"/>
              </w:rPr>
              <w:t xml:space="preserve"> </w:t>
            </w:r>
            <w:r w:rsidRPr="002B4FF6">
              <w:rPr>
                <w:rFonts w:hint="eastAsia"/>
                <w:lang w:eastAsia="zh-CN"/>
              </w:rPr>
              <w:t>该要求适用于销售商宣布的支持范围之下或之上超出</w:t>
            </w:r>
            <w:r w:rsidRPr="002B4FF6">
              <w:rPr>
                <w:lang w:eastAsia="zh-CN"/>
              </w:rPr>
              <w:t>10 MHz</w:t>
            </w:r>
            <w:r w:rsidRPr="002B4FF6">
              <w:rPr>
                <w:rFonts w:hint="eastAsia"/>
                <w:lang w:eastAsia="zh-CN"/>
              </w:rPr>
              <w:t>范围的频率。</w:t>
            </w:r>
          </w:p>
        </w:tc>
      </w:tr>
    </w:tbl>
    <w:p w:rsidR="00253061" w:rsidRPr="007722DD" w:rsidRDefault="00253061" w:rsidP="00253061">
      <w:pPr>
        <w:pStyle w:val="TableNo"/>
        <w:spacing w:before="240"/>
        <w:rPr>
          <w:lang w:eastAsia="zh-CN"/>
        </w:rPr>
      </w:pPr>
      <w:r w:rsidRPr="007722DD">
        <w:rPr>
          <w:rFonts w:hint="eastAsia"/>
          <w:lang w:eastAsia="zh-CN"/>
        </w:rPr>
        <w:t>表</w:t>
      </w:r>
      <w:r>
        <w:rPr>
          <w:lang w:eastAsia="zh-CN"/>
        </w:rPr>
        <w:t>46</w:t>
      </w:r>
      <w:r w:rsidRPr="007722DD">
        <w:rPr>
          <w:lang w:eastAsia="zh-CN"/>
        </w:rPr>
        <w:t>N</w:t>
      </w:r>
    </w:p>
    <w:p w:rsidR="00253061" w:rsidRDefault="00253061" w:rsidP="00253061">
      <w:pPr>
        <w:pStyle w:val="Tabletitle"/>
        <w:rPr>
          <w:lang w:eastAsia="zh-CN"/>
        </w:rPr>
      </w:pPr>
      <w:r>
        <w:rPr>
          <w:rFonts w:hint="eastAsia"/>
          <w:lang w:eastAsia="zh-CN"/>
        </w:rPr>
        <w:t>在与非同步</w:t>
      </w:r>
      <w:r>
        <w:rPr>
          <w:lang w:eastAsia="zh-CN"/>
        </w:rPr>
        <w:t>UTRA TDD</w:t>
      </w:r>
      <w:r>
        <w:rPr>
          <w:rFonts w:hint="eastAsia"/>
          <w:lang w:eastAsia="zh-CN"/>
        </w:rPr>
        <w:t>和</w:t>
      </w:r>
      <w:r>
        <w:rPr>
          <w:lang w:eastAsia="zh-CN"/>
        </w:rPr>
        <w:t>/</w:t>
      </w:r>
      <w:r>
        <w:rPr>
          <w:rFonts w:hint="eastAsia"/>
          <w:lang w:eastAsia="zh-CN"/>
        </w:rPr>
        <w:t>或</w:t>
      </w:r>
      <w:r>
        <w:rPr>
          <w:lang w:eastAsia="zh-CN"/>
        </w:rPr>
        <w:t>E-UTRA TDD</w:t>
      </w:r>
      <w:r>
        <w:rPr>
          <w:rFonts w:hint="eastAsia"/>
          <w:lang w:eastAsia="zh-CN"/>
        </w:rPr>
        <w:t>共址情况下</w:t>
      </w:r>
      <w:r>
        <w:rPr>
          <w:lang w:eastAsia="zh-CN"/>
        </w:rPr>
        <w:br/>
        <w:t>BS</w:t>
      </w:r>
      <w:r>
        <w:rPr>
          <w:rFonts w:hint="eastAsia"/>
          <w:lang w:eastAsia="zh-CN"/>
        </w:rPr>
        <w:t>杂散发射的限值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2438"/>
        <w:gridCol w:w="2393"/>
        <w:gridCol w:w="2127"/>
      </w:tblGrid>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11A1D">
            <w:pPr>
              <w:pStyle w:val="Tablehead"/>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2438"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11A1D">
            <w:pPr>
              <w:pStyle w:val="Tablehead"/>
              <w:rPr>
                <w:lang w:eastAsia="zh-CN"/>
              </w:rPr>
            </w:pPr>
            <w:r w:rsidRPr="002B4FF6">
              <w:rPr>
                <w:rFonts w:hint="eastAsia"/>
                <w:lang w:eastAsia="zh-CN"/>
              </w:rPr>
              <w:t>频率范围频带</w:t>
            </w:r>
          </w:p>
        </w:tc>
        <w:tc>
          <w:tcPr>
            <w:tcW w:w="2393"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11A1D">
            <w:pPr>
              <w:pStyle w:val="Tablehead"/>
              <w:rPr>
                <w:lang w:eastAsia="zh-CN"/>
              </w:rPr>
            </w:pPr>
            <w:r w:rsidRPr="002B4FF6">
              <w:rPr>
                <w:rFonts w:hint="eastAsia"/>
                <w:lang w:eastAsia="zh-CN"/>
              </w:rPr>
              <w:t>最大电平</w:t>
            </w:r>
          </w:p>
        </w:tc>
        <w:tc>
          <w:tcPr>
            <w:tcW w:w="2127"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11A1D">
            <w:pPr>
              <w:pStyle w:val="Tablehead"/>
              <w:rPr>
                <w:lang w:eastAsia="zh-CN"/>
              </w:rPr>
            </w:pPr>
            <w:r w:rsidRPr="002B4FF6">
              <w:rPr>
                <w:rFonts w:hint="eastAsia"/>
                <w:lang w:eastAsia="zh-CN"/>
              </w:rPr>
              <w:t>测量带宽</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rPr>
                <w:lang w:eastAsia="zh-CN"/>
              </w:rPr>
            </w:pPr>
            <w:r w:rsidRPr="002B4FF6">
              <w:rPr>
                <w:lang w:eastAsia="zh-CN"/>
              </w:rPr>
              <w:t>WA UTRA TDD</w:t>
            </w:r>
            <w:r w:rsidRPr="002B4FF6">
              <w:rPr>
                <w:rFonts w:hint="eastAsia"/>
                <w:lang w:eastAsia="zh-CN"/>
              </w:rPr>
              <w:t>频带</w:t>
            </w:r>
            <w:r w:rsidRPr="002B4FF6">
              <w:rPr>
                <w:lang w:eastAsia="zh-CN"/>
              </w:rPr>
              <w:t>a</w:t>
            </w:r>
            <w:r w:rsidR="00F11A1D">
              <w:rPr>
                <w:lang w:eastAsia="zh-CN"/>
              </w:rPr>
              <w:t>)</w:t>
            </w:r>
            <w:r w:rsidR="00F11A1D">
              <w:rPr>
                <w:lang w:eastAsia="zh-CN"/>
              </w:rPr>
              <w:br/>
            </w:r>
            <w:r w:rsidRPr="002B4FF6">
              <w:rPr>
                <w:rFonts w:hint="eastAsia"/>
                <w:lang w:eastAsia="zh-CN"/>
              </w:rPr>
              <w:t>或</w:t>
            </w:r>
            <w:r w:rsidRPr="002B4FF6">
              <w:rPr>
                <w:lang w:eastAsia="zh-CN"/>
              </w:rPr>
              <w:t>E-UTRA</w:t>
            </w:r>
            <w:r w:rsidRPr="002B4FF6">
              <w:rPr>
                <w:rFonts w:hint="eastAsia"/>
                <w:lang w:eastAsia="zh-CN"/>
              </w:rPr>
              <w:t>频带</w:t>
            </w:r>
            <w:r w:rsidRPr="002B4FF6">
              <w:rPr>
                <w:lang w:eastAsia="zh-CN"/>
              </w:rPr>
              <w:t>33</w:t>
            </w:r>
            <w:r w:rsidRPr="002B4FF6">
              <w:rPr>
                <w:lang w:eastAsia="zh-CN"/>
              </w:rPr>
              <w:br/>
            </w:r>
            <w:r w:rsidRPr="002B4FF6">
              <w:rPr>
                <w:rFonts w:hint="eastAsia"/>
                <w:lang w:eastAsia="zh-CN"/>
              </w:rPr>
              <w:t>广域</w:t>
            </w:r>
            <w:r w:rsidRPr="002B4FF6">
              <w:rPr>
                <w:lang w:eastAsia="zh-CN"/>
              </w:rPr>
              <w:t>BS</w:t>
            </w:r>
          </w:p>
        </w:tc>
        <w:tc>
          <w:tcPr>
            <w:tcW w:w="2438" w:type="dxa"/>
          </w:tcPr>
          <w:p w:rsidR="00253061" w:rsidRPr="002B4FF6" w:rsidRDefault="00253061" w:rsidP="00FF6C46">
            <w:pPr>
              <w:pStyle w:val="Tabletext"/>
              <w:spacing w:before="0" w:after="0"/>
              <w:jc w:val="center"/>
              <w:rPr>
                <w:lang w:eastAsia="zh-CN"/>
              </w:rPr>
            </w:pPr>
            <w:r w:rsidRPr="002B4FF6">
              <w:rPr>
                <w:lang w:eastAsia="zh-CN"/>
              </w:rPr>
              <w:t>1 900-1 920 MHz</w:t>
            </w:r>
          </w:p>
        </w:tc>
        <w:tc>
          <w:tcPr>
            <w:tcW w:w="2393" w:type="dxa"/>
          </w:tcPr>
          <w:p w:rsidR="00253061" w:rsidRPr="002B4FF6" w:rsidRDefault="00253061" w:rsidP="00FF6C46">
            <w:pPr>
              <w:pStyle w:val="Tabletext"/>
              <w:spacing w:before="0" w:after="0"/>
              <w:jc w:val="center"/>
              <w:rPr>
                <w:lang w:eastAsia="zh-CN"/>
              </w:rPr>
            </w:pPr>
            <w:r w:rsidRPr="002B4FF6">
              <w:rPr>
                <w:lang w:eastAsia="zh-CN"/>
              </w:rPr>
              <w:t>–76 dBm</w:t>
            </w:r>
          </w:p>
        </w:tc>
        <w:tc>
          <w:tcPr>
            <w:tcW w:w="2127" w:type="dxa"/>
          </w:tcPr>
          <w:p w:rsidR="00253061" w:rsidRPr="002B4FF6" w:rsidRDefault="00253061" w:rsidP="00FF6C46">
            <w:pPr>
              <w:pStyle w:val="Tabletext"/>
              <w:spacing w:before="0" w:after="0"/>
              <w:jc w:val="center"/>
              <w:rPr>
                <w:lang w:eastAsia="zh-CN"/>
              </w:rPr>
            </w:pPr>
            <w:r w:rsidRPr="002B4FF6">
              <w:rPr>
                <w:lang w:eastAsia="zh-CN"/>
              </w:rPr>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rPr>
                <w:lang w:eastAsia="zh-CN"/>
              </w:rPr>
              <w:t>WA UTRA TDD</w:t>
            </w:r>
            <w:r w:rsidRPr="002B4FF6">
              <w:rPr>
                <w:rFonts w:hint="eastAsia"/>
                <w:lang w:eastAsia="zh-CN"/>
              </w:rPr>
              <w:t>频带</w:t>
            </w:r>
            <w:r w:rsidRPr="002B4FF6">
              <w:rPr>
                <w:lang w:eastAsia="zh-CN"/>
              </w:rPr>
              <w:t>a</w:t>
            </w:r>
            <w:r w:rsidR="00F11A1D">
              <w:rPr>
                <w:rFonts w:hint="eastAsia"/>
                <w:lang w:eastAsia="zh-CN"/>
              </w:rPr>
              <w:t>)</w:t>
            </w:r>
            <w:r w:rsidR="00F11A1D">
              <w:rPr>
                <w:lang w:eastAsia="zh-CN"/>
              </w:rPr>
              <w:br/>
            </w:r>
            <w:r w:rsidRPr="002B4FF6">
              <w:rPr>
                <w:rFonts w:hint="eastAsia"/>
                <w:lang w:eastAsia="zh-CN"/>
              </w:rPr>
              <w:t>或</w:t>
            </w:r>
            <w:r w:rsidRPr="002B4FF6">
              <w:rPr>
                <w:lang w:eastAsia="zh-CN"/>
              </w:rPr>
              <w:t>E-UTRA</w:t>
            </w:r>
            <w:r w:rsidRPr="002B4FF6">
              <w:rPr>
                <w:rFonts w:hint="eastAsia"/>
                <w:lang w:eastAsia="zh-CN"/>
              </w:rPr>
              <w:t>频带</w:t>
            </w:r>
            <w:r w:rsidRPr="002B4FF6">
              <w:rPr>
                <w:lang w:eastAsia="zh-CN"/>
              </w:rPr>
              <w:t>34</w:t>
            </w:r>
            <w:r w:rsidRPr="002B4FF6">
              <w:rPr>
                <w:lang w:eastAsia="zh-CN"/>
              </w:rPr>
              <w:br/>
            </w:r>
            <w:r w:rsidRPr="002B4FF6">
              <w:rPr>
                <w:rFonts w:hint="eastAsia"/>
              </w:rPr>
              <w:t>广域</w:t>
            </w:r>
            <w:r w:rsidRPr="002B4FF6">
              <w:t>BS</w:t>
            </w:r>
          </w:p>
        </w:tc>
        <w:tc>
          <w:tcPr>
            <w:tcW w:w="2438" w:type="dxa"/>
          </w:tcPr>
          <w:p w:rsidR="00253061" w:rsidRPr="002B4FF6" w:rsidRDefault="00253061" w:rsidP="00FF6C46">
            <w:pPr>
              <w:pStyle w:val="Tabletext"/>
              <w:spacing w:before="0" w:after="0"/>
              <w:jc w:val="center"/>
            </w:pPr>
            <w:r w:rsidRPr="002B4FF6">
              <w:t>2 010-2 025 MHz</w:t>
            </w:r>
          </w:p>
        </w:tc>
        <w:tc>
          <w:tcPr>
            <w:tcW w:w="2393" w:type="dxa"/>
          </w:tcPr>
          <w:p w:rsidR="00253061" w:rsidRPr="002B4FF6" w:rsidRDefault="00253061" w:rsidP="00FF6C46">
            <w:pPr>
              <w:pStyle w:val="Tabletext"/>
              <w:spacing w:before="0" w:after="0"/>
              <w:jc w:val="center"/>
            </w:pPr>
            <w:r w:rsidRPr="002B4FF6">
              <w:t>–76 dBm</w:t>
            </w:r>
          </w:p>
        </w:tc>
        <w:tc>
          <w:tcPr>
            <w:tcW w:w="2127" w:type="dxa"/>
          </w:tcPr>
          <w:p w:rsidR="00253061" w:rsidRPr="002B4FF6" w:rsidRDefault="00253061" w:rsidP="00FF6C46">
            <w:pPr>
              <w:pStyle w:val="Tabletext"/>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t>WA UTRA TDD</w:t>
            </w:r>
            <w:r w:rsidRPr="002B4FF6">
              <w:rPr>
                <w:rFonts w:hint="eastAsia"/>
                <w:lang w:eastAsia="zh-CN"/>
              </w:rPr>
              <w:t>频带</w:t>
            </w:r>
            <w:r w:rsidRPr="002B4FF6">
              <w:t>d</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38</w:t>
            </w:r>
            <w:r w:rsidRPr="002B4FF6">
              <w:br/>
            </w:r>
            <w:r w:rsidRPr="002B4FF6">
              <w:rPr>
                <w:rFonts w:hint="eastAsia"/>
              </w:rPr>
              <w:t>广域</w:t>
            </w:r>
            <w:r w:rsidRPr="002B4FF6">
              <w:t>BS</w:t>
            </w:r>
          </w:p>
        </w:tc>
        <w:tc>
          <w:tcPr>
            <w:tcW w:w="2438" w:type="dxa"/>
          </w:tcPr>
          <w:p w:rsidR="00253061" w:rsidRPr="002B4FF6" w:rsidRDefault="00253061" w:rsidP="00FF6C46">
            <w:pPr>
              <w:pStyle w:val="Tabletext"/>
              <w:spacing w:before="0" w:after="0"/>
              <w:jc w:val="center"/>
            </w:pPr>
            <w:r w:rsidRPr="002B4FF6">
              <w:t>2 570-2 620 MHz</w:t>
            </w:r>
          </w:p>
        </w:tc>
        <w:tc>
          <w:tcPr>
            <w:tcW w:w="2393" w:type="dxa"/>
          </w:tcPr>
          <w:p w:rsidR="00253061" w:rsidRPr="002B4FF6" w:rsidRDefault="00253061" w:rsidP="00FF6C46">
            <w:pPr>
              <w:pStyle w:val="Tabletext"/>
              <w:spacing w:before="0" w:after="0"/>
              <w:jc w:val="center"/>
            </w:pPr>
            <w:r w:rsidRPr="002B4FF6">
              <w:t>–76 dBm</w:t>
            </w:r>
          </w:p>
        </w:tc>
        <w:tc>
          <w:tcPr>
            <w:tcW w:w="2127" w:type="dxa"/>
          </w:tcPr>
          <w:p w:rsidR="00253061" w:rsidRPr="002B4FF6" w:rsidRDefault="00253061" w:rsidP="00FF6C46">
            <w:pPr>
              <w:pStyle w:val="Tabletext"/>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a</w:t>
            </w:r>
            <w:r w:rsidR="00F11A1D">
              <w:rPr>
                <w:rFonts w:hint="eastAsia"/>
              </w:rPr>
              <w:t>)</w:t>
            </w:r>
            <w:r w:rsidR="00F11A1D">
              <w:br/>
            </w:r>
            <w:r w:rsidRPr="002B4FF6">
              <w:rPr>
                <w:rFonts w:hint="eastAsia"/>
              </w:rPr>
              <w:t>或</w:t>
            </w:r>
            <w:r w:rsidRPr="002B4FF6">
              <w:t>E-UTRA</w:t>
            </w:r>
            <w:r w:rsidRPr="002B4FF6">
              <w:rPr>
                <w:rFonts w:hint="eastAsia"/>
                <w:lang w:eastAsia="zh-CN"/>
              </w:rPr>
              <w:t>频带</w:t>
            </w:r>
            <w:r w:rsidRPr="002B4FF6">
              <w:t>33</w:t>
            </w:r>
            <w:r w:rsidR="00F11A1D">
              <w:br/>
            </w:r>
            <w:r w:rsidRPr="002B4FF6">
              <w:rPr>
                <w:rFonts w:hint="eastAsia"/>
              </w:rPr>
              <w:t>局域</w:t>
            </w:r>
            <w:r w:rsidRPr="002B4FF6">
              <w:t>BS</w:t>
            </w:r>
          </w:p>
        </w:tc>
        <w:tc>
          <w:tcPr>
            <w:tcW w:w="2438" w:type="dxa"/>
          </w:tcPr>
          <w:p w:rsidR="00253061" w:rsidRPr="002B4FF6" w:rsidRDefault="00253061" w:rsidP="00FF6C46">
            <w:pPr>
              <w:pStyle w:val="Tabletext"/>
              <w:spacing w:before="0" w:after="0"/>
              <w:jc w:val="center"/>
            </w:pPr>
            <w:r w:rsidRPr="002B4FF6">
              <w:t>1 900-1 920 MHz</w:t>
            </w:r>
          </w:p>
        </w:tc>
        <w:tc>
          <w:tcPr>
            <w:tcW w:w="2393" w:type="dxa"/>
          </w:tcPr>
          <w:p w:rsidR="00253061" w:rsidRPr="002B4FF6" w:rsidRDefault="00253061" w:rsidP="00FF6C46">
            <w:pPr>
              <w:pStyle w:val="Tabletext"/>
              <w:spacing w:before="0" w:after="0"/>
              <w:jc w:val="center"/>
            </w:pPr>
            <w:r w:rsidRPr="002B4FF6">
              <w:t>–66 dBm</w:t>
            </w:r>
          </w:p>
        </w:tc>
        <w:tc>
          <w:tcPr>
            <w:tcW w:w="2127" w:type="dxa"/>
          </w:tcPr>
          <w:p w:rsidR="00253061" w:rsidRPr="002B4FF6" w:rsidRDefault="00253061" w:rsidP="00FF6C46">
            <w:pPr>
              <w:pStyle w:val="Tabletext"/>
              <w:spacing w:before="0" w:after="0"/>
              <w:jc w:val="center"/>
            </w:pPr>
            <w:r w:rsidRPr="002B4FF6">
              <w:t>3.84 MHz</w:t>
            </w:r>
          </w:p>
        </w:tc>
      </w:tr>
    </w:tbl>
    <w:p w:rsidR="00F11A1D" w:rsidRPr="002B4FF6" w:rsidRDefault="00F11A1D" w:rsidP="00F11A1D">
      <w:pPr>
        <w:pStyle w:val="Tabletext"/>
        <w:spacing w:before="0" w:after="0"/>
        <w:jc w:val="center"/>
      </w:pPr>
    </w:p>
    <w:p w:rsidR="00F11A1D" w:rsidRPr="002B4FF6" w:rsidRDefault="00F11A1D" w:rsidP="00FF6C46">
      <w:pPr>
        <w:pStyle w:val="Tabletext"/>
        <w:spacing w:before="0" w:after="0"/>
        <w:jc w:val="center"/>
      </w:pPr>
    </w:p>
    <w:p w:rsidR="00F11A1D" w:rsidRPr="007722DD" w:rsidRDefault="00F11A1D" w:rsidP="00F11A1D">
      <w:pPr>
        <w:pStyle w:val="TableNo"/>
        <w:spacing w:before="240"/>
        <w:rPr>
          <w:lang w:eastAsia="zh-CN"/>
        </w:rPr>
      </w:pPr>
      <w:r w:rsidRPr="007722DD">
        <w:rPr>
          <w:rFonts w:hint="eastAsia"/>
          <w:lang w:eastAsia="zh-CN"/>
        </w:rPr>
        <w:lastRenderedPageBreak/>
        <w:t>表</w:t>
      </w:r>
      <w:r>
        <w:rPr>
          <w:lang w:eastAsia="zh-CN"/>
        </w:rPr>
        <w:t>46</w:t>
      </w:r>
      <w:r w:rsidRPr="007722DD">
        <w:rPr>
          <w:lang w:eastAsia="zh-CN"/>
        </w:rPr>
        <w:t>N</w:t>
      </w:r>
      <w:r>
        <w:rPr>
          <w:rFonts w:hint="eastAsia"/>
          <w:szCs w:val="24"/>
          <w:lang w:eastAsia="zh-CN"/>
        </w:rPr>
        <w:t>（</w:t>
      </w:r>
      <w:r w:rsidRPr="00F11A1D">
        <w:rPr>
          <w:rFonts w:eastAsia="STKaiti" w:hint="eastAsia"/>
          <w:szCs w:val="24"/>
          <w:lang w:eastAsia="zh-CN"/>
        </w:rPr>
        <w:t>完</w:t>
      </w:r>
      <w:r>
        <w:rPr>
          <w:rFonts w:hint="eastAsia"/>
          <w:szCs w:val="24"/>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1"/>
        <w:gridCol w:w="2438"/>
        <w:gridCol w:w="2379"/>
        <w:gridCol w:w="2141"/>
      </w:tblGrid>
      <w:tr w:rsidR="00F11A1D" w:rsidRPr="002B4FF6" w:rsidTr="00897872">
        <w:trPr>
          <w:cantSplit/>
          <w:jc w:val="center"/>
        </w:trPr>
        <w:tc>
          <w:tcPr>
            <w:tcW w:w="2681" w:type="dxa"/>
            <w:vAlign w:val="center"/>
          </w:tcPr>
          <w:p w:rsidR="00F11A1D" w:rsidRPr="002B4FF6" w:rsidRDefault="00F11A1D" w:rsidP="00F11A1D">
            <w:pPr>
              <w:pStyle w:val="Tablehead"/>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2438" w:type="dxa"/>
            <w:vAlign w:val="center"/>
          </w:tcPr>
          <w:p w:rsidR="00F11A1D" w:rsidRPr="002B4FF6" w:rsidRDefault="00F11A1D" w:rsidP="00F11A1D">
            <w:pPr>
              <w:pStyle w:val="Tablehead"/>
              <w:rPr>
                <w:lang w:eastAsia="zh-CN"/>
              </w:rPr>
            </w:pPr>
            <w:r w:rsidRPr="002B4FF6">
              <w:rPr>
                <w:rFonts w:hint="eastAsia"/>
                <w:lang w:eastAsia="zh-CN"/>
              </w:rPr>
              <w:t>频率范围频带</w:t>
            </w:r>
          </w:p>
        </w:tc>
        <w:tc>
          <w:tcPr>
            <w:tcW w:w="2379" w:type="dxa"/>
            <w:vAlign w:val="center"/>
          </w:tcPr>
          <w:p w:rsidR="00F11A1D" w:rsidRPr="002B4FF6" w:rsidRDefault="00F11A1D" w:rsidP="00F11A1D">
            <w:pPr>
              <w:pStyle w:val="Tablehead"/>
              <w:rPr>
                <w:lang w:eastAsia="zh-CN"/>
              </w:rPr>
            </w:pPr>
            <w:r w:rsidRPr="002B4FF6">
              <w:rPr>
                <w:rFonts w:hint="eastAsia"/>
                <w:lang w:eastAsia="zh-CN"/>
              </w:rPr>
              <w:t>最大电平</w:t>
            </w:r>
          </w:p>
        </w:tc>
        <w:tc>
          <w:tcPr>
            <w:tcW w:w="2141" w:type="dxa"/>
            <w:vAlign w:val="center"/>
          </w:tcPr>
          <w:p w:rsidR="00F11A1D" w:rsidRPr="002B4FF6" w:rsidRDefault="00F11A1D" w:rsidP="00F11A1D">
            <w:pPr>
              <w:pStyle w:val="Tablehead"/>
              <w:rPr>
                <w:lang w:eastAsia="zh-CN"/>
              </w:rPr>
            </w:pPr>
            <w:r w:rsidRPr="002B4FF6">
              <w:rPr>
                <w:rFonts w:hint="eastAsia"/>
                <w:lang w:eastAsia="zh-CN"/>
              </w:rPr>
              <w:t>测量带宽</w:t>
            </w:r>
          </w:p>
        </w:tc>
      </w:tr>
      <w:tr w:rsidR="00253061" w:rsidRPr="002B4FF6" w:rsidTr="00897872">
        <w:trPr>
          <w:cantSplit/>
          <w:jc w:val="center"/>
        </w:trPr>
        <w:tc>
          <w:tcPr>
            <w:tcW w:w="2681" w:type="dxa"/>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a</w:t>
            </w:r>
            <w:r w:rsidR="00F11A1D">
              <w:t>)</w:t>
            </w:r>
            <w:r w:rsidR="00F11A1D">
              <w:br/>
            </w:r>
            <w:r w:rsidRPr="002B4FF6">
              <w:rPr>
                <w:rFonts w:hint="eastAsia"/>
              </w:rPr>
              <w:t>或</w:t>
            </w:r>
            <w:r w:rsidRPr="002B4FF6">
              <w:t>E-UTRA</w:t>
            </w:r>
            <w:r w:rsidRPr="002B4FF6">
              <w:rPr>
                <w:rFonts w:hint="eastAsia"/>
                <w:lang w:eastAsia="zh-CN"/>
              </w:rPr>
              <w:t>频带</w:t>
            </w:r>
            <w:r w:rsidRPr="002B4FF6">
              <w:t>34</w:t>
            </w:r>
            <w:r w:rsidR="00F11A1D">
              <w:br/>
            </w:r>
            <w:r w:rsidRPr="002B4FF6">
              <w:rPr>
                <w:rFonts w:hint="eastAsia"/>
              </w:rPr>
              <w:t>局域</w:t>
            </w:r>
            <w:r w:rsidRPr="002B4FF6">
              <w:t>BS</w:t>
            </w:r>
          </w:p>
        </w:tc>
        <w:tc>
          <w:tcPr>
            <w:tcW w:w="2438" w:type="dxa"/>
          </w:tcPr>
          <w:p w:rsidR="00253061" w:rsidRPr="002B4FF6" w:rsidRDefault="00253061" w:rsidP="00FF6C46">
            <w:pPr>
              <w:pStyle w:val="Tabletext"/>
              <w:spacing w:before="0" w:after="0"/>
              <w:jc w:val="center"/>
            </w:pPr>
            <w:r w:rsidRPr="002B4FF6">
              <w:t>2 010-2 025 MHz</w:t>
            </w:r>
          </w:p>
        </w:tc>
        <w:tc>
          <w:tcPr>
            <w:tcW w:w="2379" w:type="dxa"/>
          </w:tcPr>
          <w:p w:rsidR="00253061" w:rsidRPr="002B4FF6" w:rsidRDefault="00253061" w:rsidP="00FF6C46">
            <w:pPr>
              <w:pStyle w:val="Tabletext"/>
              <w:spacing w:before="0" w:after="0"/>
              <w:jc w:val="center"/>
            </w:pPr>
            <w:r w:rsidRPr="002B4FF6">
              <w:t>–66 dBm</w:t>
            </w:r>
          </w:p>
        </w:tc>
        <w:tc>
          <w:tcPr>
            <w:tcW w:w="2141" w:type="dxa"/>
          </w:tcPr>
          <w:p w:rsidR="00253061" w:rsidRPr="002B4FF6" w:rsidRDefault="00253061" w:rsidP="00FF6C46">
            <w:pPr>
              <w:pStyle w:val="Tabletext"/>
              <w:spacing w:before="0" w:after="0"/>
              <w:jc w:val="center"/>
            </w:pPr>
            <w:r w:rsidRPr="002B4FF6">
              <w:t>3.84 MHz</w:t>
            </w:r>
          </w:p>
        </w:tc>
      </w:tr>
      <w:tr w:rsidR="00253061" w:rsidRPr="002B4FF6" w:rsidTr="00897872">
        <w:trPr>
          <w:cantSplit/>
          <w:jc w:val="center"/>
        </w:trPr>
        <w:tc>
          <w:tcPr>
            <w:tcW w:w="2681" w:type="dxa"/>
          </w:tcPr>
          <w:p w:rsidR="00253061" w:rsidRPr="002B4FF6" w:rsidRDefault="00253061" w:rsidP="00F11A1D">
            <w:pPr>
              <w:pStyle w:val="Tabletext"/>
              <w:spacing w:before="0" w:after="0"/>
              <w:jc w:val="center"/>
            </w:pPr>
            <w:r w:rsidRPr="002B4FF6">
              <w:t>LA UTRA TDD</w:t>
            </w:r>
            <w:r w:rsidRPr="002B4FF6">
              <w:rPr>
                <w:rFonts w:hint="eastAsia"/>
                <w:lang w:eastAsia="zh-CN"/>
              </w:rPr>
              <w:t>频带</w:t>
            </w:r>
            <w:r w:rsidRPr="002B4FF6">
              <w:t>d</w:t>
            </w:r>
            <w:r w:rsidR="00F11A1D">
              <w:t>)</w:t>
            </w:r>
            <w:r w:rsidRPr="002B4FF6">
              <w:br/>
            </w:r>
            <w:r w:rsidRPr="002B4FF6">
              <w:rPr>
                <w:rFonts w:hint="eastAsia"/>
              </w:rPr>
              <w:t>或</w:t>
            </w:r>
            <w:r w:rsidRPr="002B4FF6">
              <w:t>E-UTRA</w:t>
            </w:r>
            <w:r w:rsidRPr="002B4FF6">
              <w:rPr>
                <w:rFonts w:hint="eastAsia"/>
                <w:lang w:eastAsia="zh-CN"/>
              </w:rPr>
              <w:t>频带</w:t>
            </w:r>
            <w:r w:rsidRPr="002B4FF6">
              <w:t>38</w:t>
            </w:r>
            <w:r w:rsidRPr="002B4FF6">
              <w:br/>
            </w:r>
            <w:r w:rsidRPr="002B4FF6">
              <w:rPr>
                <w:rFonts w:hint="eastAsia"/>
              </w:rPr>
              <w:t>局域</w:t>
            </w:r>
            <w:r w:rsidRPr="002B4FF6">
              <w:t>BS</w:t>
            </w:r>
          </w:p>
        </w:tc>
        <w:tc>
          <w:tcPr>
            <w:tcW w:w="2438" w:type="dxa"/>
          </w:tcPr>
          <w:p w:rsidR="00253061" w:rsidRPr="002B4FF6" w:rsidRDefault="00253061" w:rsidP="00FF6C46">
            <w:pPr>
              <w:pStyle w:val="Tabletext"/>
              <w:spacing w:before="0" w:after="0"/>
              <w:jc w:val="center"/>
            </w:pPr>
            <w:r w:rsidRPr="002B4FF6">
              <w:t>2 570-2 620 MHz</w:t>
            </w:r>
          </w:p>
        </w:tc>
        <w:tc>
          <w:tcPr>
            <w:tcW w:w="2379" w:type="dxa"/>
          </w:tcPr>
          <w:p w:rsidR="00253061" w:rsidRPr="002B4FF6" w:rsidRDefault="00253061" w:rsidP="00FF6C46">
            <w:pPr>
              <w:pStyle w:val="Tabletext"/>
              <w:spacing w:before="0" w:after="0"/>
              <w:jc w:val="center"/>
            </w:pPr>
            <w:r w:rsidRPr="002B4FF6">
              <w:t>–66 dBm</w:t>
            </w:r>
          </w:p>
        </w:tc>
        <w:tc>
          <w:tcPr>
            <w:tcW w:w="2141" w:type="dxa"/>
          </w:tcPr>
          <w:p w:rsidR="00253061" w:rsidRPr="002B4FF6" w:rsidRDefault="00253061" w:rsidP="00FF6C46">
            <w:pPr>
              <w:pStyle w:val="Tabletext"/>
              <w:spacing w:before="0" w:after="0"/>
              <w:jc w:val="center"/>
            </w:pPr>
            <w:r w:rsidRPr="002B4FF6">
              <w:t>3.84 MHz</w:t>
            </w:r>
          </w:p>
        </w:tc>
      </w:tr>
    </w:tbl>
    <w:p w:rsidR="00253061" w:rsidRDefault="00253061" w:rsidP="00253061">
      <w:pPr>
        <w:pStyle w:val="Tablefin"/>
        <w:rPr>
          <w:rFonts w:eastAsia="MS Mincho"/>
        </w:rPr>
      </w:pPr>
    </w:p>
    <w:p w:rsidR="00253061" w:rsidRDefault="00253061" w:rsidP="00253061">
      <w:pPr>
        <w:ind w:firstLineChars="200" w:firstLine="480"/>
        <w:rPr>
          <w:lang w:eastAsia="zh-CN"/>
        </w:rPr>
      </w:pPr>
      <w:r>
        <w:rPr>
          <w:rFonts w:cs="??" w:hint="eastAsia"/>
          <w:lang w:eastAsia="zh-CN"/>
        </w:rPr>
        <w:t>表</w:t>
      </w:r>
      <w:r>
        <w:rPr>
          <w:lang w:eastAsia="zh-CN"/>
        </w:rPr>
        <w:t>46M</w:t>
      </w:r>
      <w:r>
        <w:rPr>
          <w:rFonts w:hint="eastAsia"/>
          <w:lang w:eastAsia="zh-CN"/>
        </w:rPr>
        <w:t>和</w:t>
      </w:r>
      <w:r>
        <w:rPr>
          <w:lang w:eastAsia="zh-CN"/>
        </w:rPr>
        <w:t>46N</w:t>
      </w:r>
      <w:r>
        <w:rPr>
          <w:rFonts w:cs="??" w:hint="eastAsia"/>
          <w:lang w:eastAsia="zh-CN"/>
        </w:rPr>
        <w:t>中对广域</w:t>
      </w:r>
      <w:r>
        <w:rPr>
          <w:rFonts w:cs="??"/>
          <w:lang w:eastAsia="zh-CN"/>
        </w:rPr>
        <w:t>BS</w:t>
      </w:r>
      <w:r>
        <w:rPr>
          <w:rFonts w:cs="??" w:hint="eastAsia"/>
          <w:lang w:eastAsia="zh-CN"/>
        </w:rPr>
        <w:t>的要求是以非同步</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cs="??"/>
          <w:lang w:eastAsia="zh-CN"/>
        </w:rPr>
        <w:t xml:space="preserve">30 </w:t>
      </w:r>
      <w:r>
        <w:rPr>
          <w:lang w:eastAsia="zh-CN"/>
        </w:rPr>
        <w:t>dB</w:t>
      </w:r>
      <w:r>
        <w:rPr>
          <w:rFonts w:ascii="SimSun" w:hAnsi="SimSun" w:cs="SimSun" w:hint="eastAsia"/>
          <w:lang w:eastAsia="zh-CN"/>
        </w:rPr>
        <w:t>为</w:t>
      </w:r>
      <w:r>
        <w:rPr>
          <w:rFonts w:cs="??" w:hint="eastAsia"/>
          <w:lang w:eastAsia="zh-CN"/>
        </w:rPr>
        <w:t>依据的。表</w:t>
      </w:r>
      <w:r>
        <w:rPr>
          <w:lang w:eastAsia="zh-CN"/>
        </w:rPr>
        <w:t>46M</w:t>
      </w:r>
      <w:r>
        <w:rPr>
          <w:rFonts w:hint="eastAsia"/>
          <w:lang w:eastAsia="zh-CN"/>
        </w:rPr>
        <w:t>和</w:t>
      </w:r>
      <w:r>
        <w:rPr>
          <w:lang w:eastAsia="zh-CN"/>
        </w:rPr>
        <w:t>46N</w:t>
      </w:r>
      <w:r>
        <w:rPr>
          <w:rFonts w:cs="??" w:hint="eastAsia"/>
          <w:lang w:eastAsia="zh-CN"/>
        </w:rPr>
        <w:t>中对局域</w:t>
      </w:r>
      <w:r>
        <w:rPr>
          <w:rFonts w:cs="??"/>
          <w:lang w:eastAsia="zh-CN"/>
        </w:rPr>
        <w:t>BS</w:t>
      </w:r>
      <w:r>
        <w:rPr>
          <w:rFonts w:cs="??" w:hint="eastAsia"/>
          <w:lang w:eastAsia="zh-CN"/>
        </w:rPr>
        <w:t>的要求是以非同步局域</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30 dB</w:t>
      </w:r>
      <w:r>
        <w:rPr>
          <w:rFonts w:ascii="SimSun" w:hAnsi="SimSun" w:cs="SimSun" w:hint="eastAsia"/>
          <w:lang w:eastAsia="zh-CN"/>
        </w:rPr>
        <w:t>为</w:t>
      </w:r>
      <w:r>
        <w:rPr>
          <w:rFonts w:cs="??" w:hint="eastAsia"/>
          <w:lang w:eastAsia="zh-CN"/>
        </w:rPr>
        <w:t>依据的。不同基站类型之间的共址问题不在考虑范围内。</w:t>
      </w:r>
    </w:p>
    <w:p w:rsidR="00253061" w:rsidRPr="004539CB" w:rsidRDefault="00253061" w:rsidP="00253061">
      <w:pPr>
        <w:pStyle w:val="Heading4"/>
        <w:rPr>
          <w:bCs/>
          <w:lang w:val="en-GB" w:eastAsia="zh-CN"/>
        </w:rPr>
      </w:pPr>
      <w:bookmarkStart w:id="162" w:name="_Toc249798551"/>
      <w:smartTag w:uri="urn:schemas-microsoft-com:office:smarttags" w:element="chsdate">
        <w:smartTagPr>
          <w:attr w:name="Year" w:val="1899"/>
          <w:attr w:name="Month" w:val="12"/>
          <w:attr w:name="Day" w:val="30"/>
          <w:attr w:name="IsLunarDate" w:val="False"/>
          <w:attr w:name="IsROCDate" w:val="False"/>
        </w:smartTagPr>
        <w:r w:rsidRPr="004539CB">
          <w:rPr>
            <w:bCs/>
            <w:lang w:val="en-GB" w:eastAsia="zh-CN"/>
          </w:rPr>
          <w:t>4.4.2</w:t>
        </w:r>
      </w:smartTag>
      <w:r w:rsidRPr="004539CB">
        <w:rPr>
          <w:bCs/>
          <w:lang w:val="en-GB" w:eastAsia="zh-CN"/>
        </w:rPr>
        <w:t>.3</w:t>
      </w:r>
      <w:r w:rsidRPr="004539CB">
        <w:rPr>
          <w:bCs/>
          <w:lang w:val="en-GB" w:eastAsia="zh-CN"/>
        </w:rPr>
        <w:tab/>
        <w:t xml:space="preserve">7.68 Mcps TDD </w:t>
      </w:r>
      <w:bookmarkEnd w:id="162"/>
      <w:r w:rsidRPr="004539CB">
        <w:rPr>
          <w:rFonts w:hint="eastAsia"/>
          <w:bCs/>
          <w:lang w:val="en-GB" w:eastAsia="zh-CN"/>
        </w:rPr>
        <w:t>模式</w:t>
      </w:r>
    </w:p>
    <w:p w:rsidR="00253061" w:rsidRDefault="00253061" w:rsidP="00253061">
      <w:pPr>
        <w:ind w:firstLineChars="200" w:firstLine="480"/>
        <w:rPr>
          <w:lang w:eastAsia="zh-CN"/>
        </w:rPr>
      </w:pPr>
      <w:r>
        <w:rPr>
          <w:rFonts w:hint="eastAsia"/>
          <w:lang w:eastAsia="zh-CN"/>
        </w:rPr>
        <w:t>任一杂散发射的</w:t>
      </w:r>
      <w:r>
        <w:rPr>
          <w:lang w:eastAsia="zh-CN"/>
        </w:rPr>
        <w:t>RRC</w:t>
      </w:r>
      <w:r>
        <w:rPr>
          <w:rFonts w:hint="eastAsia"/>
          <w:lang w:eastAsia="zh-CN"/>
        </w:rPr>
        <w:t>滤波平均功率不应超过表</w:t>
      </w:r>
      <w:r>
        <w:rPr>
          <w:lang w:eastAsia="zh-CN"/>
        </w:rPr>
        <w:t>46</w:t>
      </w:r>
      <w:r>
        <w:rPr>
          <w:lang w:val="en-US" w:eastAsia="zh-CN"/>
        </w:rPr>
        <w:t>O</w:t>
      </w:r>
      <w:r>
        <w:rPr>
          <w:rFonts w:hint="eastAsia"/>
          <w:lang w:val="en-US" w:eastAsia="zh-CN"/>
        </w:rPr>
        <w:t>和</w:t>
      </w:r>
      <w:r>
        <w:rPr>
          <w:lang w:val="en-US" w:eastAsia="zh-CN"/>
        </w:rPr>
        <w:t>46P</w:t>
      </w:r>
      <w:r>
        <w:rPr>
          <w:rFonts w:hint="eastAsia"/>
          <w:lang w:eastAsia="zh-CN"/>
        </w:rPr>
        <w:t>给出的最大电平。</w:t>
      </w:r>
    </w:p>
    <w:p w:rsidR="00253061" w:rsidRPr="007722DD" w:rsidRDefault="00253061" w:rsidP="00F11A1D">
      <w:pPr>
        <w:pStyle w:val="TableNo"/>
        <w:rPr>
          <w:lang w:eastAsia="zh-CN"/>
        </w:rPr>
      </w:pPr>
      <w:r w:rsidRPr="007722DD">
        <w:rPr>
          <w:rFonts w:hint="eastAsia"/>
          <w:lang w:eastAsia="zh-CN"/>
        </w:rPr>
        <w:t>表</w:t>
      </w:r>
      <w:r>
        <w:rPr>
          <w:lang w:eastAsia="zh-CN"/>
        </w:rPr>
        <w:t>46</w:t>
      </w:r>
      <w:r w:rsidRPr="007722DD">
        <w:rPr>
          <w:lang w:eastAsia="zh-CN"/>
        </w:rPr>
        <w:t>O</w:t>
      </w:r>
    </w:p>
    <w:p w:rsidR="00253061" w:rsidRDefault="00253061" w:rsidP="00253061">
      <w:pPr>
        <w:pStyle w:val="Tabletitle"/>
        <w:rPr>
          <w:lang w:eastAsia="zh-CN"/>
        </w:rPr>
      </w:pPr>
      <w:r>
        <w:rPr>
          <w:rFonts w:hint="eastAsia"/>
          <w:lang w:eastAsia="zh-CN"/>
        </w:rPr>
        <w:t>在与非同步</w:t>
      </w:r>
      <w:r>
        <w:rPr>
          <w:lang w:eastAsia="zh-CN"/>
        </w:rPr>
        <w:t>UTRA TDD</w:t>
      </w:r>
      <w:r>
        <w:rPr>
          <w:rFonts w:hint="eastAsia"/>
          <w:lang w:eastAsia="zh-CN"/>
        </w:rPr>
        <w:t>（</w:t>
      </w:r>
      <w:r>
        <w:t xml:space="preserve">7.68 Mcps TDD </w:t>
      </w:r>
      <w:r>
        <w:rPr>
          <w:rFonts w:hint="eastAsia"/>
          <w:lang w:eastAsia="zh-CN"/>
        </w:rPr>
        <w:t>和</w:t>
      </w:r>
      <w:r>
        <w:t xml:space="preserve"> 3.84 Mcps TDD</w:t>
      </w:r>
      <w:r>
        <w:rPr>
          <w:rFonts w:hint="eastAsia"/>
          <w:lang w:eastAsia="zh-CN"/>
        </w:rPr>
        <w:t>）和</w:t>
      </w:r>
      <w:r>
        <w:rPr>
          <w:lang w:eastAsia="zh-CN"/>
        </w:rPr>
        <w:t>/</w:t>
      </w:r>
      <w:r>
        <w:rPr>
          <w:rFonts w:hint="eastAsia"/>
          <w:lang w:eastAsia="zh-CN"/>
        </w:rPr>
        <w:t>或</w:t>
      </w:r>
      <w:r>
        <w:rPr>
          <w:lang w:eastAsia="zh-CN"/>
        </w:rPr>
        <w:t>E-UTRA TDD</w:t>
      </w:r>
      <w:r>
        <w:rPr>
          <w:lang w:eastAsia="zh-CN"/>
        </w:rPr>
        <w:br/>
      </w:r>
      <w:r>
        <w:rPr>
          <w:rFonts w:hint="eastAsia"/>
          <w:lang w:eastAsia="zh-CN"/>
        </w:rPr>
        <w:t>共址情况下</w:t>
      </w:r>
      <w:r>
        <w:rPr>
          <w:lang w:eastAsia="zh-CN"/>
        </w:rPr>
        <w:t>BS</w:t>
      </w:r>
      <w:r>
        <w:rPr>
          <w:rFonts w:hint="eastAsia"/>
          <w:lang w:eastAsia="zh-CN"/>
        </w:rPr>
        <w:t>杂散发射的限值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2438"/>
        <w:gridCol w:w="2389"/>
        <w:gridCol w:w="2131"/>
      </w:tblGrid>
      <w:tr w:rsidR="00253061" w:rsidRPr="002B4FF6" w:rsidTr="00897872">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2438"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频率范围频带</w:t>
            </w:r>
          </w:p>
        </w:tc>
        <w:tc>
          <w:tcPr>
            <w:tcW w:w="2389"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最大电平</w:t>
            </w:r>
          </w:p>
        </w:tc>
        <w:tc>
          <w:tcPr>
            <w:tcW w:w="213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测量带宽</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keepNext/>
              <w:keepLines/>
              <w:spacing w:before="0" w:after="0"/>
              <w:jc w:val="center"/>
            </w:pPr>
            <w:r w:rsidRPr="002B4FF6">
              <w:t xml:space="preserve">WA UTRA TDD </w:t>
            </w:r>
            <w:r w:rsidRPr="002B4FF6">
              <w:rPr>
                <w:rFonts w:hint="eastAsia"/>
              </w:rPr>
              <w:t>频带</w:t>
            </w:r>
            <w:r w:rsidRPr="002B4FF6">
              <w:t xml:space="preserve"> a</w:t>
            </w:r>
            <w:r w:rsidR="00F11A1D">
              <w:t>)</w:t>
            </w:r>
            <w:r w:rsidRPr="002B4FF6">
              <w:rPr>
                <w:rFonts w:hint="eastAsia"/>
              </w:rPr>
              <w:t>或</w:t>
            </w:r>
            <w:r w:rsidRPr="002B4FF6">
              <w:t xml:space="preserve">E-UTRA </w:t>
            </w:r>
            <w:r w:rsidRPr="002B4FF6">
              <w:rPr>
                <w:rFonts w:hint="eastAsia"/>
              </w:rPr>
              <w:t>频带</w:t>
            </w:r>
            <w:r w:rsidRPr="002B4FF6">
              <w:t xml:space="preserve"> 33</w:t>
            </w:r>
            <w:r w:rsidRPr="002B4FF6">
              <w:br/>
            </w:r>
            <w:r w:rsidRPr="002B4FF6">
              <w:rPr>
                <w:rFonts w:hint="eastAsia"/>
              </w:rPr>
              <w:t>广域</w:t>
            </w:r>
            <w:r w:rsidRPr="002B4FF6">
              <w:t>BS</w:t>
            </w:r>
          </w:p>
        </w:tc>
        <w:tc>
          <w:tcPr>
            <w:tcW w:w="2438" w:type="dxa"/>
          </w:tcPr>
          <w:p w:rsidR="00253061" w:rsidRPr="002B4FF6" w:rsidRDefault="00253061" w:rsidP="00FF6C46">
            <w:pPr>
              <w:pStyle w:val="Tabletext"/>
              <w:keepNext/>
              <w:keepLines/>
              <w:spacing w:before="0" w:after="0"/>
              <w:jc w:val="center"/>
            </w:pPr>
            <w:r w:rsidRPr="002B4FF6">
              <w:t>1 900-1 920 MHz</w:t>
            </w:r>
          </w:p>
        </w:tc>
        <w:tc>
          <w:tcPr>
            <w:tcW w:w="2389" w:type="dxa"/>
          </w:tcPr>
          <w:p w:rsidR="00253061" w:rsidRPr="002B4FF6" w:rsidRDefault="00253061" w:rsidP="00FF6C46">
            <w:pPr>
              <w:pStyle w:val="Tabletext"/>
              <w:keepNext/>
              <w:keepLines/>
              <w:spacing w:before="0" w:after="0"/>
              <w:jc w:val="center"/>
            </w:pPr>
            <w:r w:rsidRPr="002B4FF6">
              <w:t>–76 dBm</w:t>
            </w:r>
          </w:p>
        </w:tc>
        <w:tc>
          <w:tcPr>
            <w:tcW w:w="2131" w:type="dxa"/>
          </w:tcPr>
          <w:p w:rsidR="00253061" w:rsidRPr="002B4FF6" w:rsidRDefault="00253061" w:rsidP="00FF6C46">
            <w:pPr>
              <w:pStyle w:val="Tabletext"/>
              <w:keepNext/>
              <w:keepLines/>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keepNext/>
              <w:keepLines/>
              <w:spacing w:before="0" w:after="0"/>
              <w:jc w:val="center"/>
            </w:pPr>
            <w:r w:rsidRPr="002B4FF6">
              <w:t xml:space="preserve">WA UTRA TDD </w:t>
            </w:r>
            <w:r w:rsidRPr="002B4FF6">
              <w:rPr>
                <w:rFonts w:hint="eastAsia"/>
              </w:rPr>
              <w:t>频带</w:t>
            </w:r>
            <w:r w:rsidRPr="002B4FF6">
              <w:t xml:space="preserve"> a</w:t>
            </w:r>
            <w:r w:rsidR="00F11A1D">
              <w:rPr>
                <w:rFonts w:hint="eastAsia"/>
              </w:rPr>
              <w:t>)</w:t>
            </w:r>
            <w:r w:rsidRPr="002B4FF6">
              <w:rPr>
                <w:rFonts w:hint="eastAsia"/>
              </w:rPr>
              <w:t>或</w:t>
            </w:r>
            <w:r w:rsidRPr="002B4FF6">
              <w:t xml:space="preserve">E-UTRA </w:t>
            </w:r>
            <w:r w:rsidRPr="002B4FF6">
              <w:rPr>
                <w:rFonts w:hint="eastAsia"/>
              </w:rPr>
              <w:t>频带</w:t>
            </w:r>
            <w:r w:rsidRPr="002B4FF6">
              <w:t xml:space="preserve"> 34</w:t>
            </w:r>
            <w:r w:rsidRPr="002B4FF6">
              <w:br/>
            </w:r>
            <w:r w:rsidRPr="002B4FF6">
              <w:rPr>
                <w:rFonts w:hint="eastAsia"/>
              </w:rPr>
              <w:t>广域</w:t>
            </w:r>
            <w:r w:rsidRPr="002B4FF6">
              <w:t>BS</w:t>
            </w:r>
          </w:p>
        </w:tc>
        <w:tc>
          <w:tcPr>
            <w:tcW w:w="2438" w:type="dxa"/>
          </w:tcPr>
          <w:p w:rsidR="00253061" w:rsidRPr="002B4FF6" w:rsidRDefault="00253061" w:rsidP="00FF6C46">
            <w:pPr>
              <w:pStyle w:val="Tabletext"/>
              <w:keepNext/>
              <w:keepLines/>
              <w:spacing w:before="0" w:after="0"/>
              <w:jc w:val="center"/>
            </w:pPr>
            <w:r w:rsidRPr="002B4FF6">
              <w:t>2 010-2 025 MHz</w:t>
            </w:r>
          </w:p>
        </w:tc>
        <w:tc>
          <w:tcPr>
            <w:tcW w:w="2389" w:type="dxa"/>
          </w:tcPr>
          <w:p w:rsidR="00253061" w:rsidRPr="002B4FF6" w:rsidRDefault="00253061" w:rsidP="00FF6C46">
            <w:pPr>
              <w:pStyle w:val="Tabletext"/>
              <w:keepNext/>
              <w:keepLines/>
              <w:spacing w:before="0" w:after="0"/>
              <w:jc w:val="center"/>
            </w:pPr>
            <w:r w:rsidRPr="002B4FF6">
              <w:t>–76 dBm</w:t>
            </w:r>
          </w:p>
        </w:tc>
        <w:tc>
          <w:tcPr>
            <w:tcW w:w="2131" w:type="dxa"/>
          </w:tcPr>
          <w:p w:rsidR="00253061" w:rsidRPr="002B4FF6" w:rsidRDefault="00253061" w:rsidP="00FF6C46">
            <w:pPr>
              <w:pStyle w:val="Tabletext"/>
              <w:keepNext/>
              <w:keepLines/>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t xml:space="preserve">WA UTRA TDD </w:t>
            </w:r>
            <w:r w:rsidRPr="002B4FF6">
              <w:rPr>
                <w:rFonts w:hint="eastAsia"/>
              </w:rPr>
              <w:t>频带</w:t>
            </w:r>
            <w:r w:rsidRPr="002B4FF6">
              <w:t xml:space="preserve"> d</w:t>
            </w:r>
            <w:r w:rsidR="00F11A1D">
              <w:rPr>
                <w:rFonts w:hint="eastAsia"/>
              </w:rPr>
              <w:t>)</w:t>
            </w:r>
            <w:r w:rsidRPr="002B4FF6">
              <w:rPr>
                <w:rFonts w:hint="eastAsia"/>
              </w:rPr>
              <w:t>或</w:t>
            </w:r>
            <w:r w:rsidRPr="002B4FF6">
              <w:t xml:space="preserve">E-UTRA </w:t>
            </w:r>
            <w:r w:rsidRPr="002B4FF6">
              <w:rPr>
                <w:rFonts w:hint="eastAsia"/>
              </w:rPr>
              <w:t>频带</w:t>
            </w:r>
            <w:r w:rsidRPr="002B4FF6">
              <w:t xml:space="preserve"> 38</w:t>
            </w:r>
            <w:r w:rsidRPr="002B4FF6">
              <w:br/>
            </w:r>
            <w:r w:rsidRPr="002B4FF6">
              <w:rPr>
                <w:rFonts w:hint="eastAsia"/>
              </w:rPr>
              <w:t>广域</w:t>
            </w:r>
            <w:r w:rsidRPr="002B4FF6">
              <w:t>BS</w:t>
            </w:r>
          </w:p>
        </w:tc>
        <w:tc>
          <w:tcPr>
            <w:tcW w:w="2438" w:type="dxa"/>
          </w:tcPr>
          <w:p w:rsidR="00253061" w:rsidRPr="002B4FF6" w:rsidRDefault="00253061" w:rsidP="00FF6C46">
            <w:pPr>
              <w:pStyle w:val="Tabletext"/>
              <w:spacing w:before="0" w:after="0"/>
              <w:jc w:val="center"/>
            </w:pPr>
            <w:r w:rsidRPr="002B4FF6">
              <w:t>2 570-2 620 MHz</w:t>
            </w:r>
          </w:p>
        </w:tc>
        <w:tc>
          <w:tcPr>
            <w:tcW w:w="2389" w:type="dxa"/>
          </w:tcPr>
          <w:p w:rsidR="00253061" w:rsidRPr="002B4FF6" w:rsidRDefault="00253061" w:rsidP="00FF6C46">
            <w:pPr>
              <w:pStyle w:val="Tabletext"/>
              <w:spacing w:before="0" w:after="0"/>
              <w:jc w:val="center"/>
            </w:pPr>
            <w:r w:rsidRPr="002B4FF6">
              <w:t>–76 dBm</w:t>
            </w:r>
          </w:p>
        </w:tc>
        <w:tc>
          <w:tcPr>
            <w:tcW w:w="2131" w:type="dxa"/>
          </w:tcPr>
          <w:p w:rsidR="00253061" w:rsidRPr="002B4FF6" w:rsidRDefault="00253061" w:rsidP="00FF6C46">
            <w:pPr>
              <w:pStyle w:val="Tabletext"/>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t xml:space="preserve">LA UTRA TDD </w:t>
            </w:r>
            <w:r w:rsidRPr="002B4FF6">
              <w:rPr>
                <w:rFonts w:hint="eastAsia"/>
              </w:rPr>
              <w:t>频带</w:t>
            </w:r>
            <w:r w:rsidRPr="002B4FF6">
              <w:t xml:space="preserve"> a</w:t>
            </w:r>
            <w:r w:rsidR="00F11A1D">
              <w:rPr>
                <w:rFonts w:hint="eastAsia"/>
              </w:rPr>
              <w:t>)</w:t>
            </w:r>
            <w:r w:rsidRPr="002B4FF6">
              <w:br/>
            </w:r>
            <w:r w:rsidRPr="002B4FF6">
              <w:rPr>
                <w:rFonts w:hint="eastAsia"/>
              </w:rPr>
              <w:t>或</w:t>
            </w:r>
            <w:r w:rsidRPr="002B4FF6">
              <w:t xml:space="preserve">E-UTRA </w:t>
            </w:r>
            <w:r w:rsidRPr="002B4FF6">
              <w:rPr>
                <w:rFonts w:hint="eastAsia"/>
              </w:rPr>
              <w:t>频带</w:t>
            </w:r>
            <w:r w:rsidRPr="002B4FF6">
              <w:t xml:space="preserve"> 33</w:t>
            </w:r>
            <w:r w:rsidRPr="002B4FF6">
              <w:br/>
            </w:r>
            <w:r w:rsidRPr="002B4FF6">
              <w:rPr>
                <w:rFonts w:hint="eastAsia"/>
              </w:rPr>
              <w:t>局域</w:t>
            </w:r>
            <w:r w:rsidRPr="002B4FF6">
              <w:t>BS</w:t>
            </w:r>
          </w:p>
        </w:tc>
        <w:tc>
          <w:tcPr>
            <w:tcW w:w="2438" w:type="dxa"/>
          </w:tcPr>
          <w:p w:rsidR="00253061" w:rsidRPr="002B4FF6" w:rsidRDefault="00253061" w:rsidP="00FF6C46">
            <w:pPr>
              <w:pStyle w:val="Tabletext"/>
              <w:spacing w:before="0" w:after="0"/>
              <w:jc w:val="center"/>
            </w:pPr>
            <w:r w:rsidRPr="002B4FF6">
              <w:t>1 900-1 920 MHz</w:t>
            </w:r>
          </w:p>
        </w:tc>
        <w:tc>
          <w:tcPr>
            <w:tcW w:w="2389" w:type="dxa"/>
          </w:tcPr>
          <w:p w:rsidR="00253061" w:rsidRPr="002B4FF6" w:rsidRDefault="00253061" w:rsidP="00FF6C46">
            <w:pPr>
              <w:pStyle w:val="Tabletext"/>
              <w:spacing w:before="0" w:after="0"/>
              <w:jc w:val="center"/>
            </w:pPr>
            <w:r w:rsidRPr="002B4FF6">
              <w:t>–66 dBm</w:t>
            </w:r>
          </w:p>
        </w:tc>
        <w:tc>
          <w:tcPr>
            <w:tcW w:w="2131" w:type="dxa"/>
          </w:tcPr>
          <w:p w:rsidR="00253061" w:rsidRPr="002B4FF6" w:rsidRDefault="00253061" w:rsidP="00FF6C46">
            <w:pPr>
              <w:pStyle w:val="Tabletext"/>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t xml:space="preserve">LA UTRA TDD </w:t>
            </w:r>
            <w:r w:rsidRPr="002B4FF6">
              <w:rPr>
                <w:rFonts w:hint="eastAsia"/>
              </w:rPr>
              <w:t>频带</w:t>
            </w:r>
            <w:r w:rsidRPr="002B4FF6">
              <w:t xml:space="preserve"> a</w:t>
            </w:r>
            <w:r w:rsidR="00F11A1D">
              <w:rPr>
                <w:rFonts w:hint="eastAsia"/>
              </w:rPr>
              <w:t>)</w:t>
            </w:r>
            <w:r w:rsidRPr="002B4FF6">
              <w:br/>
            </w:r>
            <w:r w:rsidRPr="002B4FF6">
              <w:rPr>
                <w:rFonts w:hint="eastAsia"/>
              </w:rPr>
              <w:t>或</w:t>
            </w:r>
            <w:r w:rsidRPr="002B4FF6">
              <w:t xml:space="preserve">E-UTRA </w:t>
            </w:r>
            <w:r w:rsidRPr="002B4FF6">
              <w:rPr>
                <w:rFonts w:hint="eastAsia"/>
              </w:rPr>
              <w:t>频带</w:t>
            </w:r>
            <w:r w:rsidRPr="002B4FF6">
              <w:t xml:space="preserve"> 34</w:t>
            </w:r>
            <w:r w:rsidRPr="002B4FF6">
              <w:br/>
            </w:r>
            <w:r w:rsidRPr="002B4FF6">
              <w:rPr>
                <w:rFonts w:hint="eastAsia"/>
              </w:rPr>
              <w:t>局域</w:t>
            </w:r>
            <w:r w:rsidRPr="002B4FF6">
              <w:t>BS</w:t>
            </w:r>
          </w:p>
        </w:tc>
        <w:tc>
          <w:tcPr>
            <w:tcW w:w="2438" w:type="dxa"/>
          </w:tcPr>
          <w:p w:rsidR="00253061" w:rsidRPr="002B4FF6" w:rsidRDefault="00253061" w:rsidP="00FF6C46">
            <w:pPr>
              <w:pStyle w:val="Tabletext"/>
              <w:spacing w:before="0" w:after="0"/>
              <w:jc w:val="center"/>
            </w:pPr>
            <w:r w:rsidRPr="002B4FF6">
              <w:t>2 010-2 025 MHz</w:t>
            </w:r>
          </w:p>
        </w:tc>
        <w:tc>
          <w:tcPr>
            <w:tcW w:w="2389" w:type="dxa"/>
          </w:tcPr>
          <w:p w:rsidR="00253061" w:rsidRPr="002B4FF6" w:rsidRDefault="00253061" w:rsidP="00FF6C46">
            <w:pPr>
              <w:pStyle w:val="Tabletext"/>
              <w:spacing w:before="0" w:after="0"/>
              <w:jc w:val="center"/>
            </w:pPr>
            <w:r w:rsidRPr="002B4FF6">
              <w:t>–66 dBm</w:t>
            </w:r>
          </w:p>
        </w:tc>
        <w:tc>
          <w:tcPr>
            <w:tcW w:w="2131" w:type="dxa"/>
          </w:tcPr>
          <w:p w:rsidR="00253061" w:rsidRPr="002B4FF6" w:rsidRDefault="00253061" w:rsidP="00FF6C46">
            <w:pPr>
              <w:pStyle w:val="Tabletext"/>
              <w:spacing w:before="0" w:after="0"/>
              <w:jc w:val="center"/>
            </w:pPr>
            <w:r w:rsidRPr="002B4FF6">
              <w:t>3.84 MHz</w:t>
            </w:r>
          </w:p>
        </w:tc>
      </w:tr>
      <w:tr w:rsidR="00253061" w:rsidRPr="002B4FF6" w:rsidTr="008978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F11A1D">
            <w:pPr>
              <w:pStyle w:val="Tabletext"/>
              <w:spacing w:before="0" w:after="0"/>
              <w:jc w:val="center"/>
            </w:pPr>
            <w:r w:rsidRPr="002B4FF6">
              <w:t xml:space="preserve">LA UTRA TDD </w:t>
            </w:r>
            <w:r w:rsidRPr="002B4FF6">
              <w:rPr>
                <w:rFonts w:hint="eastAsia"/>
              </w:rPr>
              <w:t>频带</w:t>
            </w:r>
            <w:r w:rsidRPr="002B4FF6">
              <w:t xml:space="preserve"> d</w:t>
            </w:r>
            <w:r w:rsidR="00F11A1D">
              <w:rPr>
                <w:rFonts w:hint="eastAsia"/>
              </w:rPr>
              <w:t>)</w:t>
            </w:r>
            <w:r w:rsidRPr="002B4FF6">
              <w:br/>
            </w:r>
            <w:r w:rsidRPr="002B4FF6">
              <w:rPr>
                <w:rFonts w:hint="eastAsia"/>
              </w:rPr>
              <w:t>或</w:t>
            </w:r>
            <w:r w:rsidRPr="002B4FF6">
              <w:t xml:space="preserve">E-UTRA </w:t>
            </w:r>
            <w:r w:rsidRPr="002B4FF6">
              <w:rPr>
                <w:rFonts w:hint="eastAsia"/>
              </w:rPr>
              <w:t>频带</w:t>
            </w:r>
            <w:r w:rsidRPr="002B4FF6">
              <w:t xml:space="preserve"> 38</w:t>
            </w:r>
            <w:r w:rsidRPr="002B4FF6">
              <w:br/>
            </w:r>
            <w:r w:rsidRPr="002B4FF6">
              <w:rPr>
                <w:rFonts w:hint="eastAsia"/>
              </w:rPr>
              <w:t>局域</w:t>
            </w:r>
            <w:r w:rsidRPr="002B4FF6">
              <w:t>BS</w:t>
            </w:r>
          </w:p>
        </w:tc>
        <w:tc>
          <w:tcPr>
            <w:tcW w:w="2438" w:type="dxa"/>
          </w:tcPr>
          <w:p w:rsidR="00253061" w:rsidRPr="002B4FF6" w:rsidRDefault="00253061" w:rsidP="00FF6C46">
            <w:pPr>
              <w:pStyle w:val="Tabletext"/>
              <w:spacing w:before="0" w:after="0"/>
              <w:jc w:val="center"/>
            </w:pPr>
            <w:r w:rsidRPr="002B4FF6">
              <w:t>2 570-2 620 MHz</w:t>
            </w:r>
          </w:p>
        </w:tc>
        <w:tc>
          <w:tcPr>
            <w:tcW w:w="2389" w:type="dxa"/>
          </w:tcPr>
          <w:p w:rsidR="00253061" w:rsidRPr="002B4FF6" w:rsidRDefault="00253061" w:rsidP="00FF6C46">
            <w:pPr>
              <w:pStyle w:val="Tabletext"/>
              <w:spacing w:before="0" w:after="0"/>
              <w:jc w:val="center"/>
            </w:pPr>
            <w:r w:rsidRPr="002B4FF6">
              <w:t>–66 dBm</w:t>
            </w:r>
          </w:p>
        </w:tc>
        <w:tc>
          <w:tcPr>
            <w:tcW w:w="2131" w:type="dxa"/>
          </w:tcPr>
          <w:p w:rsidR="00253061" w:rsidRPr="002B4FF6" w:rsidRDefault="00253061" w:rsidP="00FF6C46">
            <w:pPr>
              <w:pStyle w:val="Tabletext"/>
              <w:spacing w:before="0" w:after="0"/>
              <w:jc w:val="center"/>
            </w:pPr>
            <w:r w:rsidRPr="002B4FF6">
              <w:t>3.84 MHz</w:t>
            </w:r>
          </w:p>
        </w:tc>
      </w:tr>
    </w:tbl>
    <w:p w:rsidR="00253061" w:rsidRPr="007722DD" w:rsidRDefault="00253061" w:rsidP="008C3F05">
      <w:pPr>
        <w:pStyle w:val="TableNo"/>
        <w:pageBreakBefore/>
        <w:rPr>
          <w:lang w:eastAsia="zh-CN"/>
        </w:rPr>
      </w:pPr>
      <w:r w:rsidRPr="007722DD">
        <w:rPr>
          <w:rFonts w:hint="eastAsia"/>
          <w:lang w:eastAsia="zh-CN"/>
        </w:rPr>
        <w:lastRenderedPageBreak/>
        <w:t>表</w:t>
      </w:r>
      <w:r>
        <w:rPr>
          <w:lang w:eastAsia="zh-CN"/>
        </w:rPr>
        <w:t>46</w:t>
      </w:r>
      <w:r w:rsidRPr="007722DD">
        <w:rPr>
          <w:lang w:eastAsia="zh-CN"/>
        </w:rPr>
        <w:t xml:space="preserve">P </w:t>
      </w:r>
    </w:p>
    <w:p w:rsidR="00253061" w:rsidRDefault="00253061" w:rsidP="00253061">
      <w:pPr>
        <w:pStyle w:val="Tabletitle"/>
        <w:rPr>
          <w:lang w:eastAsia="zh-CN"/>
        </w:rPr>
      </w:pPr>
      <w:r>
        <w:rPr>
          <w:rFonts w:hint="eastAsia"/>
          <w:lang w:eastAsia="zh-CN"/>
        </w:rPr>
        <w:t>在与非同步</w:t>
      </w:r>
      <w:r>
        <w:t xml:space="preserve">1.28 Mcps </w:t>
      </w:r>
      <w:r>
        <w:rPr>
          <w:lang w:eastAsia="zh-CN"/>
        </w:rPr>
        <w:t>UTRA TDD</w:t>
      </w:r>
      <w:r>
        <w:rPr>
          <w:rFonts w:hint="eastAsia"/>
          <w:lang w:eastAsia="zh-CN"/>
        </w:rPr>
        <w:t>和</w:t>
      </w:r>
      <w:r>
        <w:rPr>
          <w:lang w:eastAsia="zh-CN"/>
        </w:rPr>
        <w:t>/</w:t>
      </w:r>
      <w:r>
        <w:rPr>
          <w:rFonts w:hint="eastAsia"/>
          <w:lang w:eastAsia="zh-CN"/>
        </w:rPr>
        <w:t>或</w:t>
      </w:r>
      <w:r>
        <w:rPr>
          <w:lang w:eastAsia="zh-CN"/>
        </w:rPr>
        <w:t>E-UTRA TDD</w:t>
      </w:r>
      <w:r>
        <w:rPr>
          <w:lang w:eastAsia="zh-CN"/>
        </w:rPr>
        <w:br/>
      </w:r>
      <w:r>
        <w:rPr>
          <w:rFonts w:hint="eastAsia"/>
          <w:lang w:eastAsia="zh-CN"/>
        </w:rPr>
        <w:t>共址情况下</w:t>
      </w:r>
      <w:r>
        <w:rPr>
          <w:lang w:eastAsia="zh-CN"/>
        </w:rPr>
        <w:t>BS</w:t>
      </w:r>
      <w:r>
        <w:rPr>
          <w:rFonts w:hint="eastAsia"/>
          <w:lang w:eastAsia="zh-CN"/>
        </w:rPr>
        <w:t>杂散发射的限值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2417"/>
        <w:gridCol w:w="2410"/>
        <w:gridCol w:w="2131"/>
      </w:tblGrid>
      <w:tr w:rsidR="00253061" w:rsidRPr="002B4FF6" w:rsidTr="00871935">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before="0" w:after="0"/>
              <w:rPr>
                <w:lang w:eastAsia="zh-CN"/>
              </w:rPr>
            </w:pPr>
            <w:r w:rsidRPr="002B4FF6">
              <w:rPr>
                <w:rFonts w:hint="eastAsia"/>
                <w:lang w:eastAsia="zh-CN"/>
              </w:rPr>
              <w:t>工作在相同地域</w:t>
            </w:r>
            <w:r w:rsidRPr="002B4FF6">
              <w:rPr>
                <w:lang w:eastAsia="zh-CN"/>
              </w:rPr>
              <w:t>BS</w:t>
            </w:r>
            <w:r w:rsidRPr="002B4FF6">
              <w:rPr>
                <w:rFonts w:hint="eastAsia"/>
                <w:lang w:eastAsia="zh-CN"/>
              </w:rPr>
              <w:t>类型的系统类型</w:t>
            </w:r>
          </w:p>
        </w:tc>
        <w:tc>
          <w:tcPr>
            <w:tcW w:w="2417"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before="0" w:after="0"/>
              <w:rPr>
                <w:lang w:eastAsia="zh-CN"/>
              </w:rPr>
            </w:pPr>
            <w:r w:rsidRPr="002B4FF6">
              <w:rPr>
                <w:rFonts w:hint="eastAsia"/>
                <w:lang w:eastAsia="zh-CN"/>
              </w:rPr>
              <w:t>频率范围频带</w:t>
            </w:r>
          </w:p>
        </w:tc>
        <w:tc>
          <w:tcPr>
            <w:tcW w:w="2410"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before="0" w:after="0"/>
              <w:rPr>
                <w:lang w:eastAsia="zh-CN"/>
              </w:rPr>
            </w:pPr>
            <w:r w:rsidRPr="002B4FF6">
              <w:rPr>
                <w:rFonts w:hint="eastAsia"/>
                <w:lang w:eastAsia="zh-CN"/>
              </w:rPr>
              <w:t>最大电平</w:t>
            </w:r>
          </w:p>
        </w:tc>
        <w:tc>
          <w:tcPr>
            <w:tcW w:w="2131"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spacing w:before="0" w:after="0"/>
              <w:rPr>
                <w:lang w:eastAsia="zh-CN"/>
              </w:rPr>
            </w:pPr>
            <w:r w:rsidRPr="002B4FF6">
              <w:rPr>
                <w:rFonts w:hint="eastAsia"/>
                <w:lang w:eastAsia="zh-CN"/>
              </w:rPr>
              <w:t>测量带宽</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WA UTRA TDD </w:t>
            </w:r>
            <w:r w:rsidRPr="002B4FF6">
              <w:rPr>
                <w:rFonts w:hint="eastAsia"/>
              </w:rPr>
              <w:t>频带</w:t>
            </w:r>
            <w:r w:rsidRPr="002B4FF6">
              <w:t xml:space="preserve"> a</w:t>
            </w:r>
            <w:r w:rsidR="008C3F05">
              <w:rPr>
                <w:rFonts w:hint="eastAsia"/>
              </w:rPr>
              <w:t>)</w:t>
            </w:r>
            <w:r w:rsidRPr="002B4FF6">
              <w:rPr>
                <w:rFonts w:hint="eastAsia"/>
              </w:rPr>
              <w:t>或</w:t>
            </w:r>
            <w:r w:rsidRPr="002B4FF6">
              <w:t xml:space="preserve">E-UTRA </w:t>
            </w:r>
            <w:r w:rsidRPr="002B4FF6">
              <w:rPr>
                <w:rFonts w:hint="eastAsia"/>
              </w:rPr>
              <w:t>频带</w:t>
            </w:r>
            <w:r w:rsidRPr="002B4FF6">
              <w:t xml:space="preserve"> 33</w:t>
            </w:r>
            <w:r w:rsidRPr="002B4FF6">
              <w:br/>
            </w:r>
            <w:r w:rsidRPr="002B4FF6">
              <w:rPr>
                <w:rFonts w:hint="eastAsia"/>
              </w:rPr>
              <w:t>广域</w:t>
            </w:r>
            <w:r w:rsidRPr="002B4FF6">
              <w:t>BS</w:t>
            </w:r>
          </w:p>
        </w:tc>
        <w:tc>
          <w:tcPr>
            <w:tcW w:w="2417" w:type="dxa"/>
          </w:tcPr>
          <w:p w:rsidR="00253061" w:rsidRPr="002B4FF6" w:rsidRDefault="00253061" w:rsidP="00FF6C46">
            <w:pPr>
              <w:pStyle w:val="Tabletext"/>
              <w:spacing w:before="0" w:after="0"/>
              <w:jc w:val="center"/>
            </w:pPr>
            <w:r w:rsidRPr="002B4FF6">
              <w:t>1 900-1 920 MHz</w:t>
            </w:r>
          </w:p>
        </w:tc>
        <w:tc>
          <w:tcPr>
            <w:tcW w:w="2410" w:type="dxa"/>
          </w:tcPr>
          <w:p w:rsidR="00253061" w:rsidRPr="002B4FF6" w:rsidRDefault="00253061" w:rsidP="00FF6C46">
            <w:pPr>
              <w:pStyle w:val="Tabletext"/>
              <w:spacing w:before="0" w:after="0"/>
              <w:jc w:val="center"/>
            </w:pPr>
            <w:r w:rsidRPr="002B4FF6">
              <w:t>–76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WA UTRA TDD </w:t>
            </w:r>
            <w:r w:rsidRPr="002B4FF6">
              <w:rPr>
                <w:rFonts w:hint="eastAsia"/>
              </w:rPr>
              <w:t>频带</w:t>
            </w:r>
            <w:r w:rsidRPr="002B4FF6">
              <w:t xml:space="preserve"> a</w:t>
            </w:r>
            <w:r w:rsidR="008C3F05">
              <w:rPr>
                <w:rFonts w:hint="eastAsia"/>
              </w:rPr>
              <w:t>)</w:t>
            </w:r>
            <w:r w:rsidRPr="002B4FF6">
              <w:rPr>
                <w:rFonts w:hint="eastAsia"/>
              </w:rPr>
              <w:t>或</w:t>
            </w:r>
            <w:r w:rsidRPr="002B4FF6">
              <w:t xml:space="preserve">E-UTRA </w:t>
            </w:r>
            <w:r w:rsidRPr="002B4FF6">
              <w:rPr>
                <w:rFonts w:hint="eastAsia"/>
              </w:rPr>
              <w:t>频带</w:t>
            </w:r>
            <w:r w:rsidRPr="002B4FF6">
              <w:t xml:space="preserve"> 34</w:t>
            </w:r>
            <w:r w:rsidRPr="002B4FF6">
              <w:br/>
            </w:r>
            <w:r w:rsidRPr="002B4FF6">
              <w:rPr>
                <w:rFonts w:hint="eastAsia"/>
              </w:rPr>
              <w:t>广域</w:t>
            </w:r>
            <w:r w:rsidRPr="002B4FF6">
              <w:t>BS</w:t>
            </w:r>
          </w:p>
        </w:tc>
        <w:tc>
          <w:tcPr>
            <w:tcW w:w="2417" w:type="dxa"/>
          </w:tcPr>
          <w:p w:rsidR="00253061" w:rsidRPr="002B4FF6" w:rsidRDefault="00253061" w:rsidP="00FF6C46">
            <w:pPr>
              <w:pStyle w:val="Tabletext"/>
              <w:spacing w:before="0" w:after="0"/>
              <w:jc w:val="center"/>
            </w:pPr>
            <w:r w:rsidRPr="002B4FF6">
              <w:t>2 010-2 025 MHz</w:t>
            </w:r>
          </w:p>
        </w:tc>
        <w:tc>
          <w:tcPr>
            <w:tcW w:w="2410" w:type="dxa"/>
          </w:tcPr>
          <w:p w:rsidR="00253061" w:rsidRPr="002B4FF6" w:rsidRDefault="00253061" w:rsidP="00FF6C46">
            <w:pPr>
              <w:pStyle w:val="Tabletext"/>
              <w:spacing w:before="0" w:after="0"/>
              <w:jc w:val="center"/>
            </w:pPr>
            <w:r w:rsidRPr="002B4FF6">
              <w:t>–76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WA UTRA TDD </w:t>
            </w:r>
            <w:r w:rsidRPr="002B4FF6">
              <w:rPr>
                <w:rFonts w:hint="eastAsia"/>
              </w:rPr>
              <w:t>频带</w:t>
            </w:r>
            <w:r w:rsidRPr="002B4FF6">
              <w:t xml:space="preserve"> d</w:t>
            </w:r>
            <w:r w:rsidR="008C3F05">
              <w:rPr>
                <w:rFonts w:hint="eastAsia"/>
              </w:rPr>
              <w:t>)</w:t>
            </w:r>
            <w:r w:rsidRPr="002B4FF6">
              <w:rPr>
                <w:rFonts w:hint="eastAsia"/>
              </w:rPr>
              <w:t>或</w:t>
            </w:r>
            <w:r w:rsidRPr="002B4FF6">
              <w:t xml:space="preserve">E-UTRA </w:t>
            </w:r>
            <w:r w:rsidRPr="002B4FF6">
              <w:rPr>
                <w:rFonts w:hint="eastAsia"/>
              </w:rPr>
              <w:t>频带</w:t>
            </w:r>
            <w:r w:rsidRPr="002B4FF6">
              <w:t xml:space="preserve"> 38</w:t>
            </w:r>
            <w:r w:rsidRPr="002B4FF6">
              <w:br/>
            </w:r>
            <w:r w:rsidRPr="002B4FF6">
              <w:rPr>
                <w:rFonts w:hint="eastAsia"/>
              </w:rPr>
              <w:t>广域</w:t>
            </w:r>
            <w:r w:rsidRPr="002B4FF6">
              <w:t>BS</w:t>
            </w:r>
          </w:p>
        </w:tc>
        <w:tc>
          <w:tcPr>
            <w:tcW w:w="2417" w:type="dxa"/>
          </w:tcPr>
          <w:p w:rsidR="00253061" w:rsidRPr="002B4FF6" w:rsidRDefault="00253061" w:rsidP="00FF6C46">
            <w:pPr>
              <w:pStyle w:val="Tabletext"/>
              <w:spacing w:before="0" w:after="0"/>
              <w:jc w:val="center"/>
            </w:pPr>
            <w:r w:rsidRPr="002B4FF6">
              <w:t>2 570-2 620 MHz</w:t>
            </w:r>
          </w:p>
        </w:tc>
        <w:tc>
          <w:tcPr>
            <w:tcW w:w="2410" w:type="dxa"/>
          </w:tcPr>
          <w:p w:rsidR="00253061" w:rsidRPr="002B4FF6" w:rsidRDefault="00253061" w:rsidP="00FF6C46">
            <w:pPr>
              <w:pStyle w:val="Tabletext"/>
              <w:spacing w:before="0" w:after="0"/>
              <w:jc w:val="center"/>
            </w:pPr>
            <w:r w:rsidRPr="002B4FF6">
              <w:t>–76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WA UTRA TDD </w:t>
            </w:r>
            <w:r w:rsidRPr="002B4FF6">
              <w:rPr>
                <w:rFonts w:hint="eastAsia"/>
              </w:rPr>
              <w:t>频带</w:t>
            </w:r>
            <w:r w:rsidRPr="002B4FF6">
              <w:t xml:space="preserve"> e</w:t>
            </w:r>
            <w:r w:rsidR="008C3F05">
              <w:rPr>
                <w:rFonts w:hint="eastAsia"/>
              </w:rPr>
              <w:t>)</w:t>
            </w:r>
            <w:r w:rsidRPr="002B4FF6">
              <w:rPr>
                <w:rFonts w:hint="eastAsia"/>
              </w:rPr>
              <w:t>或</w:t>
            </w:r>
            <w:r w:rsidRPr="002B4FF6">
              <w:t xml:space="preserve">E-UTRA </w:t>
            </w:r>
            <w:r w:rsidRPr="002B4FF6">
              <w:rPr>
                <w:rFonts w:hint="eastAsia"/>
              </w:rPr>
              <w:t>频带</w:t>
            </w:r>
            <w:r w:rsidRPr="002B4FF6">
              <w:t xml:space="preserve"> 40</w:t>
            </w:r>
            <w:r w:rsidRPr="002B4FF6">
              <w:br/>
            </w:r>
            <w:r w:rsidRPr="002B4FF6">
              <w:rPr>
                <w:rFonts w:hint="eastAsia"/>
              </w:rPr>
              <w:t>广域</w:t>
            </w:r>
            <w:r w:rsidRPr="002B4FF6">
              <w:t>BS</w:t>
            </w:r>
          </w:p>
        </w:tc>
        <w:tc>
          <w:tcPr>
            <w:tcW w:w="2417" w:type="dxa"/>
          </w:tcPr>
          <w:p w:rsidR="00253061" w:rsidRPr="002B4FF6" w:rsidRDefault="00253061" w:rsidP="00FF6C46">
            <w:pPr>
              <w:pStyle w:val="Tabletext"/>
              <w:spacing w:before="0" w:after="0"/>
              <w:jc w:val="center"/>
            </w:pPr>
            <w:r w:rsidRPr="002B4FF6">
              <w:t>2 300-2 400 MHz</w:t>
            </w:r>
          </w:p>
        </w:tc>
        <w:tc>
          <w:tcPr>
            <w:tcW w:w="2410" w:type="dxa"/>
          </w:tcPr>
          <w:p w:rsidR="00253061" w:rsidRPr="002B4FF6" w:rsidRDefault="00253061" w:rsidP="00FF6C46">
            <w:pPr>
              <w:pStyle w:val="Tabletext"/>
              <w:spacing w:before="0" w:after="0"/>
              <w:jc w:val="center"/>
            </w:pPr>
            <w:r w:rsidRPr="002B4FF6">
              <w:t>–76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LA UTRA TDD </w:t>
            </w:r>
            <w:r w:rsidRPr="002B4FF6">
              <w:rPr>
                <w:rFonts w:hint="eastAsia"/>
              </w:rPr>
              <w:t>频带</w:t>
            </w:r>
            <w:r w:rsidRPr="002B4FF6">
              <w:t xml:space="preserve"> a</w:t>
            </w:r>
            <w:r w:rsidR="008C3F05">
              <w:rPr>
                <w:rFonts w:hint="eastAsia"/>
              </w:rPr>
              <w:t>)</w:t>
            </w:r>
            <w:r w:rsidR="008C3F05">
              <w:br/>
            </w:r>
            <w:r w:rsidRPr="002B4FF6">
              <w:rPr>
                <w:rFonts w:hint="eastAsia"/>
              </w:rPr>
              <w:t>或</w:t>
            </w:r>
            <w:r w:rsidRPr="002B4FF6">
              <w:t xml:space="preserve">E-UTRA </w:t>
            </w:r>
            <w:r w:rsidRPr="002B4FF6">
              <w:rPr>
                <w:rFonts w:hint="eastAsia"/>
              </w:rPr>
              <w:t>频带</w:t>
            </w:r>
            <w:r w:rsidRPr="002B4FF6">
              <w:t xml:space="preserve"> 33</w:t>
            </w:r>
            <w:r w:rsidRPr="002B4FF6">
              <w:br/>
            </w:r>
            <w:r w:rsidRPr="002B4FF6">
              <w:rPr>
                <w:rFonts w:hint="eastAsia"/>
              </w:rPr>
              <w:t>局域</w:t>
            </w:r>
            <w:r w:rsidRPr="002B4FF6">
              <w:t>BS</w:t>
            </w:r>
          </w:p>
        </w:tc>
        <w:tc>
          <w:tcPr>
            <w:tcW w:w="2417" w:type="dxa"/>
          </w:tcPr>
          <w:p w:rsidR="00253061" w:rsidRPr="002B4FF6" w:rsidRDefault="00253061" w:rsidP="00FF6C46">
            <w:pPr>
              <w:pStyle w:val="Tabletext"/>
              <w:spacing w:before="0" w:after="0"/>
              <w:jc w:val="center"/>
            </w:pPr>
            <w:r w:rsidRPr="002B4FF6">
              <w:t>1 900-1 920 MHz</w:t>
            </w:r>
          </w:p>
        </w:tc>
        <w:tc>
          <w:tcPr>
            <w:tcW w:w="2410" w:type="dxa"/>
          </w:tcPr>
          <w:p w:rsidR="00253061" w:rsidRPr="002B4FF6" w:rsidRDefault="00253061" w:rsidP="00FF6C46">
            <w:pPr>
              <w:pStyle w:val="Tabletext"/>
              <w:spacing w:before="0" w:after="0"/>
              <w:jc w:val="center"/>
            </w:pPr>
            <w:r w:rsidRPr="002B4FF6">
              <w:t>–71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LA UTRA TDD </w:t>
            </w:r>
            <w:r w:rsidRPr="002B4FF6">
              <w:rPr>
                <w:rFonts w:hint="eastAsia"/>
              </w:rPr>
              <w:t>频带</w:t>
            </w:r>
            <w:r w:rsidRPr="002B4FF6">
              <w:t xml:space="preserve"> a</w:t>
            </w:r>
            <w:r w:rsidR="008C3F05">
              <w:rPr>
                <w:rFonts w:hint="eastAsia"/>
              </w:rPr>
              <w:t>)</w:t>
            </w:r>
            <w:r w:rsidR="008C3F05">
              <w:br/>
            </w:r>
            <w:r w:rsidRPr="002B4FF6">
              <w:rPr>
                <w:rFonts w:hint="eastAsia"/>
              </w:rPr>
              <w:t>或</w:t>
            </w:r>
            <w:r w:rsidRPr="002B4FF6">
              <w:t xml:space="preserve">E-UTRA </w:t>
            </w:r>
            <w:r w:rsidRPr="002B4FF6">
              <w:rPr>
                <w:rFonts w:hint="eastAsia"/>
              </w:rPr>
              <w:t>频带</w:t>
            </w:r>
            <w:r w:rsidRPr="002B4FF6">
              <w:t xml:space="preserve"> 34</w:t>
            </w:r>
            <w:r w:rsidRPr="002B4FF6">
              <w:br/>
            </w:r>
            <w:r w:rsidRPr="002B4FF6">
              <w:rPr>
                <w:rFonts w:hint="eastAsia"/>
              </w:rPr>
              <w:t>局域</w:t>
            </w:r>
            <w:r w:rsidRPr="002B4FF6">
              <w:t>BS</w:t>
            </w:r>
          </w:p>
        </w:tc>
        <w:tc>
          <w:tcPr>
            <w:tcW w:w="2417" w:type="dxa"/>
          </w:tcPr>
          <w:p w:rsidR="00253061" w:rsidRPr="002B4FF6" w:rsidRDefault="00253061" w:rsidP="00FF6C46">
            <w:pPr>
              <w:pStyle w:val="Tabletext"/>
              <w:spacing w:before="0" w:after="0"/>
              <w:jc w:val="center"/>
            </w:pPr>
            <w:r w:rsidRPr="002B4FF6">
              <w:t>2 010-2 025 MHz</w:t>
            </w:r>
          </w:p>
        </w:tc>
        <w:tc>
          <w:tcPr>
            <w:tcW w:w="2410" w:type="dxa"/>
          </w:tcPr>
          <w:p w:rsidR="00253061" w:rsidRPr="002B4FF6" w:rsidRDefault="00253061" w:rsidP="00FF6C46">
            <w:pPr>
              <w:pStyle w:val="Tabletext"/>
              <w:spacing w:before="0" w:after="0"/>
              <w:jc w:val="center"/>
            </w:pPr>
            <w:r w:rsidRPr="002B4FF6">
              <w:t>–71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LA UTRA TDD </w:t>
            </w:r>
            <w:r w:rsidRPr="002B4FF6">
              <w:rPr>
                <w:rFonts w:hint="eastAsia"/>
              </w:rPr>
              <w:t>频带</w:t>
            </w:r>
            <w:r w:rsidRPr="002B4FF6">
              <w:t xml:space="preserve"> d</w:t>
            </w:r>
            <w:r w:rsidR="008C3F05">
              <w:rPr>
                <w:rFonts w:hint="eastAsia"/>
              </w:rPr>
              <w:t>)</w:t>
            </w:r>
            <w:r w:rsidR="008C3F05">
              <w:br/>
            </w:r>
            <w:r w:rsidRPr="002B4FF6">
              <w:rPr>
                <w:rFonts w:hint="eastAsia"/>
              </w:rPr>
              <w:t>或</w:t>
            </w:r>
            <w:r w:rsidRPr="002B4FF6">
              <w:t xml:space="preserve">E-UTRA </w:t>
            </w:r>
            <w:r w:rsidRPr="002B4FF6">
              <w:rPr>
                <w:rFonts w:hint="eastAsia"/>
              </w:rPr>
              <w:t>频带</w:t>
            </w:r>
            <w:r w:rsidRPr="002B4FF6">
              <w:t xml:space="preserve"> 38</w:t>
            </w:r>
            <w:r w:rsidRPr="002B4FF6">
              <w:br/>
            </w:r>
            <w:r w:rsidRPr="002B4FF6">
              <w:rPr>
                <w:rFonts w:hint="eastAsia"/>
              </w:rPr>
              <w:t>局域</w:t>
            </w:r>
            <w:r w:rsidRPr="002B4FF6">
              <w:t>BS</w:t>
            </w:r>
          </w:p>
        </w:tc>
        <w:tc>
          <w:tcPr>
            <w:tcW w:w="2417" w:type="dxa"/>
          </w:tcPr>
          <w:p w:rsidR="00253061" w:rsidRPr="002B4FF6" w:rsidRDefault="00253061" w:rsidP="00FF6C46">
            <w:pPr>
              <w:pStyle w:val="Tabletext"/>
              <w:spacing w:before="0" w:after="0"/>
              <w:jc w:val="center"/>
            </w:pPr>
            <w:r w:rsidRPr="002B4FF6">
              <w:t>2 570-2 620 MHz</w:t>
            </w:r>
          </w:p>
        </w:tc>
        <w:tc>
          <w:tcPr>
            <w:tcW w:w="2410" w:type="dxa"/>
          </w:tcPr>
          <w:p w:rsidR="00253061" w:rsidRPr="002B4FF6" w:rsidRDefault="00253061" w:rsidP="00FF6C46">
            <w:pPr>
              <w:pStyle w:val="Tabletext"/>
              <w:spacing w:before="0" w:after="0"/>
              <w:jc w:val="center"/>
            </w:pPr>
            <w:r w:rsidRPr="002B4FF6">
              <w:t>–71 dBm</w:t>
            </w:r>
          </w:p>
        </w:tc>
        <w:tc>
          <w:tcPr>
            <w:tcW w:w="2131" w:type="dxa"/>
          </w:tcPr>
          <w:p w:rsidR="00253061" w:rsidRPr="002B4FF6" w:rsidRDefault="00253061" w:rsidP="00FF6C46">
            <w:pPr>
              <w:pStyle w:val="Tabletext"/>
              <w:spacing w:before="0" w:after="0"/>
              <w:jc w:val="center"/>
            </w:pPr>
            <w:r w:rsidRPr="002B4FF6">
              <w:t>1.28 MHz</w:t>
            </w:r>
          </w:p>
        </w:tc>
      </w:tr>
      <w:tr w:rsidR="00253061" w:rsidRPr="002B4FF6" w:rsidTr="008719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253061" w:rsidRPr="002B4FF6" w:rsidRDefault="00253061" w:rsidP="008C3F05">
            <w:pPr>
              <w:pStyle w:val="Tabletext"/>
              <w:spacing w:before="0" w:after="0"/>
              <w:jc w:val="center"/>
            </w:pPr>
            <w:r w:rsidRPr="002B4FF6">
              <w:t xml:space="preserve">LA UTRA TDD </w:t>
            </w:r>
            <w:r w:rsidRPr="002B4FF6">
              <w:rPr>
                <w:rFonts w:hint="eastAsia"/>
              </w:rPr>
              <w:t>频带</w:t>
            </w:r>
            <w:r w:rsidRPr="002B4FF6">
              <w:t xml:space="preserve"> e</w:t>
            </w:r>
            <w:r w:rsidR="008C3F05">
              <w:rPr>
                <w:rFonts w:hint="eastAsia"/>
              </w:rPr>
              <w:t>)</w:t>
            </w:r>
            <w:r w:rsidR="008C3F05">
              <w:br/>
            </w:r>
            <w:r w:rsidRPr="002B4FF6">
              <w:rPr>
                <w:rFonts w:hint="eastAsia"/>
              </w:rPr>
              <w:t>或</w:t>
            </w:r>
            <w:r w:rsidRPr="002B4FF6">
              <w:t xml:space="preserve">E-UTRA </w:t>
            </w:r>
            <w:r w:rsidRPr="002B4FF6">
              <w:rPr>
                <w:rFonts w:hint="eastAsia"/>
              </w:rPr>
              <w:t>频带</w:t>
            </w:r>
            <w:r w:rsidRPr="002B4FF6">
              <w:t xml:space="preserve"> 40</w:t>
            </w:r>
            <w:r w:rsidRPr="002B4FF6">
              <w:br/>
            </w:r>
            <w:r w:rsidRPr="002B4FF6">
              <w:rPr>
                <w:rFonts w:hint="eastAsia"/>
              </w:rPr>
              <w:t>局域</w:t>
            </w:r>
            <w:r w:rsidRPr="002B4FF6">
              <w:t>BS</w:t>
            </w:r>
          </w:p>
        </w:tc>
        <w:tc>
          <w:tcPr>
            <w:tcW w:w="2417" w:type="dxa"/>
          </w:tcPr>
          <w:p w:rsidR="00253061" w:rsidRPr="002B4FF6" w:rsidRDefault="00253061" w:rsidP="00FF6C46">
            <w:pPr>
              <w:pStyle w:val="Tabletext"/>
              <w:spacing w:before="0" w:after="0"/>
              <w:jc w:val="center"/>
            </w:pPr>
            <w:r w:rsidRPr="002B4FF6">
              <w:t>2 300-2 400 MHz</w:t>
            </w:r>
          </w:p>
        </w:tc>
        <w:tc>
          <w:tcPr>
            <w:tcW w:w="2410" w:type="dxa"/>
          </w:tcPr>
          <w:p w:rsidR="00253061" w:rsidRPr="002B4FF6" w:rsidRDefault="00253061" w:rsidP="00FF6C46">
            <w:pPr>
              <w:pStyle w:val="Tabletext"/>
              <w:spacing w:before="0" w:after="0"/>
              <w:jc w:val="center"/>
            </w:pPr>
            <w:r w:rsidRPr="002B4FF6">
              <w:t>–71 dBm</w:t>
            </w:r>
          </w:p>
        </w:tc>
        <w:tc>
          <w:tcPr>
            <w:tcW w:w="2131" w:type="dxa"/>
          </w:tcPr>
          <w:p w:rsidR="00253061" w:rsidRPr="002B4FF6" w:rsidRDefault="00253061" w:rsidP="00FF6C46">
            <w:pPr>
              <w:pStyle w:val="Tabletext"/>
              <w:spacing w:before="0" w:after="0"/>
              <w:jc w:val="center"/>
            </w:pPr>
            <w:r w:rsidRPr="002B4FF6">
              <w:t>1.28 MHz</w:t>
            </w:r>
          </w:p>
        </w:tc>
      </w:tr>
    </w:tbl>
    <w:p w:rsidR="00253061" w:rsidRDefault="00253061" w:rsidP="00253061">
      <w:pPr>
        <w:pStyle w:val="Tablefin"/>
        <w:rPr>
          <w:rFonts w:eastAsia="MS Mincho"/>
        </w:rPr>
      </w:pPr>
    </w:p>
    <w:p w:rsidR="00253061" w:rsidRDefault="00253061" w:rsidP="00253061">
      <w:pPr>
        <w:ind w:firstLine="540"/>
        <w:rPr>
          <w:lang w:eastAsia="zh-CN"/>
        </w:rPr>
      </w:pPr>
      <w:r w:rsidRPr="00BB7E9B">
        <w:rPr>
          <w:rFonts w:cs="??" w:hint="eastAsia"/>
          <w:lang w:eastAsia="zh-CN"/>
        </w:rPr>
        <w:t>表</w:t>
      </w:r>
      <w:r w:rsidRPr="00BB7E9B">
        <w:rPr>
          <w:lang w:eastAsia="zh-CN"/>
        </w:rPr>
        <w:t>46O</w:t>
      </w:r>
      <w:r>
        <w:rPr>
          <w:rFonts w:hint="eastAsia"/>
          <w:lang w:eastAsia="zh-CN"/>
        </w:rPr>
        <w:t>和</w:t>
      </w:r>
      <w:r>
        <w:rPr>
          <w:lang w:eastAsia="zh-CN"/>
        </w:rPr>
        <w:t>46P</w:t>
      </w:r>
      <w:r>
        <w:rPr>
          <w:rFonts w:cs="??" w:hint="eastAsia"/>
          <w:lang w:eastAsia="zh-CN"/>
        </w:rPr>
        <w:t>中对广域</w:t>
      </w:r>
      <w:r>
        <w:rPr>
          <w:rFonts w:cs="??"/>
          <w:lang w:eastAsia="zh-CN"/>
        </w:rPr>
        <w:t>BS</w:t>
      </w:r>
      <w:r>
        <w:rPr>
          <w:rFonts w:cs="??" w:hint="eastAsia"/>
          <w:lang w:eastAsia="zh-CN"/>
        </w:rPr>
        <w:t>的要求是以非同步</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cs="??"/>
          <w:lang w:eastAsia="zh-CN"/>
        </w:rPr>
        <w:t xml:space="preserve">30 </w:t>
      </w:r>
      <w:r>
        <w:rPr>
          <w:lang w:eastAsia="zh-CN"/>
        </w:rPr>
        <w:t>dB</w:t>
      </w:r>
      <w:r>
        <w:rPr>
          <w:rFonts w:ascii="SimSun" w:hAnsi="SimSun" w:cs="SimSun" w:hint="eastAsia"/>
          <w:lang w:eastAsia="zh-CN"/>
        </w:rPr>
        <w:t>为</w:t>
      </w:r>
      <w:r>
        <w:rPr>
          <w:rFonts w:cs="??" w:hint="eastAsia"/>
          <w:lang w:eastAsia="zh-CN"/>
        </w:rPr>
        <w:t>依据的。表</w:t>
      </w:r>
      <w:r>
        <w:rPr>
          <w:lang w:eastAsia="zh-CN"/>
        </w:rPr>
        <w:t>46O</w:t>
      </w:r>
      <w:r>
        <w:rPr>
          <w:rFonts w:hint="eastAsia"/>
          <w:lang w:eastAsia="zh-CN"/>
        </w:rPr>
        <w:t>和</w:t>
      </w:r>
      <w:r>
        <w:rPr>
          <w:lang w:eastAsia="zh-CN"/>
        </w:rPr>
        <w:t>46P</w:t>
      </w:r>
      <w:r>
        <w:rPr>
          <w:rFonts w:cs="??" w:hint="eastAsia"/>
          <w:lang w:eastAsia="zh-CN"/>
        </w:rPr>
        <w:t>中对局域</w:t>
      </w:r>
      <w:r>
        <w:rPr>
          <w:rFonts w:cs="??"/>
          <w:lang w:eastAsia="zh-CN"/>
        </w:rPr>
        <w:t>BS</w:t>
      </w:r>
      <w:r>
        <w:rPr>
          <w:rFonts w:cs="??" w:hint="eastAsia"/>
          <w:lang w:eastAsia="zh-CN"/>
        </w:rPr>
        <w:t>的要求是以非同步局域</w:t>
      </w:r>
      <w:r>
        <w:rPr>
          <w:rFonts w:cs="??"/>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lang w:eastAsia="zh-CN"/>
        </w:rPr>
        <w:t>30 dB</w:t>
      </w:r>
      <w:r>
        <w:rPr>
          <w:rFonts w:ascii="SimSun" w:hAnsi="SimSun" w:cs="SimSun" w:hint="eastAsia"/>
          <w:lang w:eastAsia="zh-CN"/>
        </w:rPr>
        <w:t>为</w:t>
      </w:r>
      <w:r>
        <w:rPr>
          <w:rFonts w:cs="??" w:hint="eastAsia"/>
          <w:lang w:eastAsia="zh-CN"/>
        </w:rPr>
        <w:t>依据的。不同基站类型之间的共址问题不在考虑范围内。</w:t>
      </w:r>
    </w:p>
    <w:p w:rsidR="00253061" w:rsidRPr="004F516F" w:rsidRDefault="00253061" w:rsidP="00253061">
      <w:pPr>
        <w:pStyle w:val="Heading2"/>
        <w:rPr>
          <w:szCs w:val="24"/>
          <w:lang w:eastAsia="zh-CN"/>
        </w:rPr>
      </w:pPr>
      <w:r w:rsidRPr="004F516F">
        <w:rPr>
          <w:szCs w:val="24"/>
          <w:lang w:eastAsia="zh-CN"/>
        </w:rPr>
        <w:t>4.5</w:t>
      </w:r>
      <w:r w:rsidRPr="004F516F">
        <w:rPr>
          <w:szCs w:val="24"/>
          <w:lang w:eastAsia="zh-CN"/>
        </w:rPr>
        <w:tab/>
      </w:r>
      <w:r w:rsidRPr="004F516F">
        <w:rPr>
          <w:rFonts w:hint="eastAsia"/>
          <w:szCs w:val="24"/>
          <w:lang w:eastAsia="zh-CN"/>
        </w:rPr>
        <w:t>对于</w:t>
      </w:r>
      <w:r w:rsidRPr="004F516F">
        <w:rPr>
          <w:szCs w:val="24"/>
          <w:lang w:eastAsia="zh-CN"/>
        </w:rPr>
        <w:t>E-UTRA</w:t>
      </w:r>
      <w:r w:rsidRPr="004F516F">
        <w:rPr>
          <w:rFonts w:hint="eastAsia"/>
          <w:szCs w:val="24"/>
          <w:lang w:eastAsia="zh-CN"/>
        </w:rPr>
        <w:t>，与相同地域其他系统的共存</w:t>
      </w:r>
    </w:p>
    <w:p w:rsidR="00253061" w:rsidRDefault="00253061" w:rsidP="00BE4021">
      <w:pPr>
        <w:ind w:firstLineChars="200" w:firstLine="480"/>
        <w:rPr>
          <w:lang w:eastAsia="zh-CN"/>
        </w:rPr>
      </w:pPr>
      <w:r>
        <w:rPr>
          <w:rFonts w:cs="??" w:hint="eastAsia"/>
          <w:lang w:eastAsia="zh-CN"/>
        </w:rPr>
        <w:t>这些要求可能适用于为在同一地域其他频带上工作的</w:t>
      </w:r>
      <w:r>
        <w:rPr>
          <w:lang w:eastAsia="zh-CN"/>
        </w:rPr>
        <w:t>UE</w:t>
      </w:r>
      <w:r>
        <w:rPr>
          <w:rFonts w:hint="eastAsia"/>
          <w:lang w:eastAsia="zh-CN"/>
        </w:rPr>
        <w:t>，</w:t>
      </w:r>
      <w:r>
        <w:rPr>
          <w:lang w:eastAsia="zh-CN"/>
        </w:rPr>
        <w:t xml:space="preserve">MS </w:t>
      </w:r>
      <w:r>
        <w:rPr>
          <w:rFonts w:hint="eastAsia"/>
          <w:lang w:eastAsia="zh-CN"/>
        </w:rPr>
        <w:t>和</w:t>
      </w:r>
      <w:r>
        <w:rPr>
          <w:lang w:eastAsia="zh-CN"/>
        </w:rPr>
        <w:t>/</w:t>
      </w:r>
      <w:r>
        <w:rPr>
          <w:rFonts w:hint="eastAsia"/>
          <w:lang w:eastAsia="zh-CN"/>
        </w:rPr>
        <w:t>或</w:t>
      </w:r>
      <w:r>
        <w:rPr>
          <w:lang w:eastAsia="zh-CN"/>
        </w:rPr>
        <w:t xml:space="preserve"> BS</w:t>
      </w:r>
      <w:r>
        <w:rPr>
          <w:rFonts w:hint="eastAsia"/>
          <w:lang w:eastAsia="zh-CN"/>
        </w:rPr>
        <w:t>提供保护。这些要求也适用于</w:t>
      </w:r>
      <w:r>
        <w:rPr>
          <w:rFonts w:cs="??" w:hint="eastAsia"/>
          <w:lang w:eastAsia="zh-CN"/>
        </w:rPr>
        <w:t>同</w:t>
      </w:r>
      <w:r>
        <w:rPr>
          <w:rFonts w:ascii="SimSun" w:hAnsi="SimSun" w:cs="SimSun" w:hint="eastAsia"/>
          <w:lang w:eastAsia="zh-CN"/>
        </w:rPr>
        <w:t>时</w:t>
      </w:r>
      <w:r>
        <w:rPr>
          <w:rFonts w:cs="??" w:hint="eastAsia"/>
          <w:lang w:eastAsia="zh-CN"/>
        </w:rPr>
        <w:t>部署了</w:t>
      </w:r>
      <w:r>
        <w:rPr>
          <w:lang w:eastAsia="zh-CN"/>
        </w:rPr>
        <w:t>E-UTRA BS</w:t>
      </w:r>
      <w:r>
        <w:rPr>
          <w:rFonts w:hint="eastAsia"/>
          <w:lang w:eastAsia="zh-CN"/>
        </w:rPr>
        <w:t>系统和在非</w:t>
      </w:r>
      <w:r>
        <w:rPr>
          <w:lang w:eastAsia="zh-CN"/>
        </w:rPr>
        <w:t>E-UTRA</w:t>
      </w:r>
      <w:r>
        <w:rPr>
          <w:rFonts w:hint="eastAsia"/>
          <w:lang w:eastAsia="zh-CN"/>
        </w:rPr>
        <w:t>工作频带的其他频带上工作的系统的地域。</w:t>
      </w:r>
      <w:r>
        <w:rPr>
          <w:rFonts w:cs="??" w:hint="eastAsia"/>
          <w:lang w:eastAsia="zh-CN"/>
        </w:rPr>
        <w:t>这些工作在其他频带上的系统可能是</w:t>
      </w:r>
      <w:r>
        <w:rPr>
          <w:lang w:eastAsia="zh-CN"/>
        </w:rPr>
        <w:t>GSM900</w:t>
      </w:r>
      <w:r>
        <w:rPr>
          <w:rFonts w:hint="eastAsia"/>
          <w:lang w:eastAsia="zh-CN"/>
        </w:rPr>
        <w:t>、</w:t>
      </w:r>
      <w:r>
        <w:rPr>
          <w:lang w:eastAsia="zh-CN"/>
        </w:rPr>
        <w:t>DCS1800</w:t>
      </w:r>
      <w:r>
        <w:rPr>
          <w:rFonts w:hint="eastAsia"/>
          <w:lang w:eastAsia="zh-CN"/>
        </w:rPr>
        <w:t>、</w:t>
      </w:r>
      <w:r>
        <w:rPr>
          <w:lang w:eastAsia="zh-CN"/>
        </w:rPr>
        <w:t>PCS1900</w:t>
      </w:r>
      <w:r>
        <w:rPr>
          <w:rFonts w:hint="eastAsia"/>
          <w:lang w:eastAsia="zh-CN"/>
        </w:rPr>
        <w:t>、</w:t>
      </w:r>
      <w:r>
        <w:rPr>
          <w:lang w:eastAsia="zh-CN"/>
        </w:rPr>
        <w:t>GSM850</w:t>
      </w:r>
      <w:r>
        <w:rPr>
          <w:rFonts w:hint="eastAsia"/>
          <w:lang w:eastAsia="zh-CN"/>
        </w:rPr>
        <w:t>、</w:t>
      </w:r>
      <w:r>
        <w:rPr>
          <w:lang w:eastAsia="zh-CN"/>
        </w:rPr>
        <w:t xml:space="preserve">UTRA FDD/TDD </w:t>
      </w:r>
      <w:r>
        <w:rPr>
          <w:rFonts w:hint="eastAsia"/>
          <w:lang w:eastAsia="zh-CN"/>
        </w:rPr>
        <w:t>和</w:t>
      </w:r>
      <w:r>
        <w:rPr>
          <w:lang w:eastAsia="zh-CN"/>
        </w:rPr>
        <w:t>/</w:t>
      </w:r>
      <w:r>
        <w:rPr>
          <w:rFonts w:hint="eastAsia"/>
          <w:lang w:eastAsia="zh-CN"/>
        </w:rPr>
        <w:t>或</w:t>
      </w:r>
      <w:r>
        <w:rPr>
          <w:lang w:eastAsia="zh-CN"/>
        </w:rPr>
        <w:t xml:space="preserve"> E-UTRA</w:t>
      </w:r>
      <w:r>
        <w:rPr>
          <w:rFonts w:hint="eastAsia"/>
          <w:lang w:eastAsia="zh-CN"/>
        </w:rPr>
        <w:t>。</w:t>
      </w:r>
    </w:p>
    <w:p w:rsidR="00253061" w:rsidRDefault="00253061" w:rsidP="00253061">
      <w:pPr>
        <w:ind w:firstLineChars="200" w:firstLine="480"/>
        <w:rPr>
          <w:lang w:eastAsia="zh-CN"/>
        </w:rPr>
      </w:pPr>
      <w:r>
        <w:rPr>
          <w:rFonts w:hint="eastAsia"/>
          <w:lang w:eastAsia="zh-CN"/>
        </w:rPr>
        <w:t>在适用表第一栏与所列系统共存要求情况下，任一杂散发射的功率不应超过表</w:t>
      </w:r>
      <w:r>
        <w:rPr>
          <w:lang w:eastAsia="zh-CN"/>
        </w:rPr>
        <w:t>46Q</w:t>
      </w:r>
      <w:r>
        <w:rPr>
          <w:rFonts w:hint="eastAsia"/>
          <w:lang w:eastAsia="zh-CN"/>
        </w:rPr>
        <w:t>为</w:t>
      </w:r>
      <w:r>
        <w:rPr>
          <w:lang w:eastAsia="zh-CN"/>
        </w:rPr>
        <w:t>BS</w:t>
      </w:r>
      <w:r>
        <w:rPr>
          <w:rFonts w:hint="eastAsia"/>
          <w:lang w:eastAsia="zh-CN"/>
        </w:rPr>
        <w:t>规定的限值。</w:t>
      </w:r>
    </w:p>
    <w:p w:rsidR="00253061" w:rsidRDefault="00253061" w:rsidP="008C3F05">
      <w:pPr>
        <w:pStyle w:val="TableNo"/>
        <w:rPr>
          <w:lang w:eastAsia="zh-CN"/>
        </w:rPr>
      </w:pPr>
      <w:r>
        <w:rPr>
          <w:rFonts w:hint="eastAsia"/>
          <w:lang w:eastAsia="zh-CN"/>
        </w:rPr>
        <w:lastRenderedPageBreak/>
        <w:t>表</w:t>
      </w:r>
      <w:r>
        <w:rPr>
          <w:lang w:eastAsia="zh-CN"/>
        </w:rPr>
        <w:t>46Q</w:t>
      </w:r>
    </w:p>
    <w:p w:rsidR="00253061" w:rsidRDefault="00253061" w:rsidP="00253061">
      <w:pPr>
        <w:pStyle w:val="Tabletitle"/>
        <w:rPr>
          <w:lang w:eastAsia="zh-CN"/>
        </w:rPr>
      </w:pPr>
      <w:r>
        <w:rPr>
          <w:rFonts w:hint="eastAsia"/>
          <w:lang w:eastAsia="zh-CN"/>
        </w:rPr>
        <w:t>在其他频带系统覆盖地域工作的</w:t>
      </w:r>
      <w:r>
        <w:rPr>
          <w:lang w:eastAsia="zh-CN"/>
        </w:rPr>
        <w:t>E-UTRA BS</w:t>
      </w:r>
      <w:r>
        <w:rPr>
          <w:rFonts w:hint="eastAsia"/>
          <w:lang w:eastAsia="zh-CN"/>
        </w:rPr>
        <w:t>的</w:t>
      </w:r>
      <w:r>
        <w:rPr>
          <w:lang w:eastAsia="zh-CN"/>
        </w:rPr>
        <w:br/>
        <w:t>BS</w:t>
      </w:r>
      <w:r>
        <w:rPr>
          <w:rFonts w:hint="eastAsia"/>
          <w:lang w:eastAsia="zh-CN"/>
        </w:rPr>
        <w:t>杂散发射的限值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23"/>
        <w:gridCol w:w="2030"/>
        <w:gridCol w:w="1190"/>
        <w:gridCol w:w="1100"/>
        <w:gridCol w:w="3096"/>
      </w:tblGrid>
      <w:tr w:rsidR="00253061" w:rsidRPr="002B4FF6" w:rsidTr="00E9246F">
        <w:trPr>
          <w:cantSplit/>
          <w:jc w:val="center"/>
        </w:trPr>
        <w:tc>
          <w:tcPr>
            <w:tcW w:w="2223" w:type="dxa"/>
            <w:vAlign w:val="center"/>
          </w:tcPr>
          <w:p w:rsidR="00253061" w:rsidRPr="008C3F05" w:rsidRDefault="00253061" w:rsidP="008C3F05">
            <w:pPr>
              <w:pStyle w:val="Tablehead"/>
            </w:pPr>
            <w:r w:rsidRPr="008C3F05">
              <w:rPr>
                <w:rFonts w:hint="eastAsia"/>
              </w:rPr>
              <w:t>在相同地域工作的</w:t>
            </w:r>
            <w:r w:rsidR="00BE4021">
              <w:br/>
            </w:r>
            <w:r w:rsidRPr="008C3F05">
              <w:rPr>
                <w:rFonts w:hint="eastAsia"/>
              </w:rPr>
              <w:t>系统类型</w:t>
            </w:r>
          </w:p>
        </w:tc>
        <w:tc>
          <w:tcPr>
            <w:tcW w:w="2030" w:type="dxa"/>
            <w:vAlign w:val="center"/>
          </w:tcPr>
          <w:p w:rsidR="00253061" w:rsidRPr="008C3F05" w:rsidRDefault="00253061" w:rsidP="008C3F05">
            <w:pPr>
              <w:pStyle w:val="Tablehead"/>
            </w:pPr>
            <w:r w:rsidRPr="008C3F05">
              <w:rPr>
                <w:rFonts w:hint="eastAsia"/>
              </w:rPr>
              <w:t>有共存要求的频带</w:t>
            </w:r>
          </w:p>
        </w:tc>
        <w:tc>
          <w:tcPr>
            <w:tcW w:w="1190" w:type="dxa"/>
            <w:vAlign w:val="center"/>
          </w:tcPr>
          <w:p w:rsidR="00253061" w:rsidRPr="008C3F05" w:rsidRDefault="00253061" w:rsidP="008C3F05">
            <w:pPr>
              <w:pStyle w:val="Tablehead"/>
            </w:pPr>
            <w:r w:rsidRPr="008C3F05">
              <w:rPr>
                <w:rFonts w:hint="eastAsia"/>
              </w:rPr>
              <w:t>最大电平</w:t>
            </w:r>
          </w:p>
        </w:tc>
        <w:tc>
          <w:tcPr>
            <w:tcW w:w="1100" w:type="dxa"/>
            <w:vAlign w:val="center"/>
          </w:tcPr>
          <w:p w:rsidR="00253061" w:rsidRPr="008C3F05" w:rsidRDefault="00253061" w:rsidP="008C3F05">
            <w:pPr>
              <w:pStyle w:val="Tablehead"/>
            </w:pPr>
            <w:r w:rsidRPr="008C3F05">
              <w:rPr>
                <w:rFonts w:hint="eastAsia"/>
              </w:rPr>
              <w:t>测量</w:t>
            </w:r>
            <w:r w:rsidR="00E9246F">
              <w:br/>
            </w:r>
            <w:r w:rsidRPr="008C3F05">
              <w:rPr>
                <w:rFonts w:hint="eastAsia"/>
              </w:rPr>
              <w:t>带宽</w:t>
            </w:r>
          </w:p>
        </w:tc>
        <w:tc>
          <w:tcPr>
            <w:tcW w:w="3096" w:type="dxa"/>
            <w:vAlign w:val="center"/>
          </w:tcPr>
          <w:p w:rsidR="00253061" w:rsidRPr="008C3F05" w:rsidRDefault="00253061" w:rsidP="008C3F05">
            <w:pPr>
              <w:pStyle w:val="Tablehead"/>
            </w:pPr>
            <w:r w:rsidRPr="008C3F05">
              <w:rPr>
                <w:rFonts w:hint="eastAsia"/>
              </w:rPr>
              <w:t>注释</w:t>
            </w:r>
          </w:p>
        </w:tc>
      </w:tr>
      <w:tr w:rsidR="00253061" w:rsidRPr="002B4FF6" w:rsidTr="00E9246F">
        <w:trPr>
          <w:cantSplit/>
          <w:jc w:val="center"/>
        </w:trPr>
        <w:tc>
          <w:tcPr>
            <w:tcW w:w="2223" w:type="dxa"/>
            <w:vMerge w:val="restart"/>
          </w:tcPr>
          <w:p w:rsidR="00253061" w:rsidRPr="008C3F05" w:rsidRDefault="00253061" w:rsidP="00FF6C46">
            <w:pPr>
              <w:pStyle w:val="Tabletext"/>
              <w:spacing w:before="0" w:after="0"/>
              <w:jc w:val="center"/>
              <w:rPr>
                <w:szCs w:val="22"/>
              </w:rPr>
            </w:pPr>
            <w:r w:rsidRPr="008C3F05">
              <w:rPr>
                <w:szCs w:val="22"/>
              </w:rPr>
              <w:t>GSM900</w:t>
            </w:r>
          </w:p>
        </w:tc>
        <w:tc>
          <w:tcPr>
            <w:tcW w:w="2030" w:type="dxa"/>
          </w:tcPr>
          <w:p w:rsidR="00253061" w:rsidRPr="008C3F05" w:rsidRDefault="00253061" w:rsidP="00FF6C46">
            <w:pPr>
              <w:pStyle w:val="Tabletext"/>
              <w:spacing w:before="0" w:after="0"/>
              <w:jc w:val="center"/>
              <w:rPr>
                <w:szCs w:val="22"/>
              </w:rPr>
            </w:pPr>
            <w:r w:rsidRPr="008C3F05">
              <w:rPr>
                <w:szCs w:val="22"/>
              </w:rPr>
              <w:t>921-960 MHz</w:t>
            </w:r>
          </w:p>
        </w:tc>
        <w:tc>
          <w:tcPr>
            <w:tcW w:w="1190" w:type="dxa"/>
          </w:tcPr>
          <w:p w:rsidR="00253061" w:rsidRPr="008C3F05" w:rsidRDefault="00253061" w:rsidP="00FF6C46">
            <w:pPr>
              <w:pStyle w:val="Tabletext"/>
              <w:spacing w:before="0" w:after="0"/>
              <w:jc w:val="center"/>
              <w:rPr>
                <w:szCs w:val="22"/>
              </w:rPr>
            </w:pPr>
            <w:r w:rsidRPr="008C3F05">
              <w:rPr>
                <w:szCs w:val="22"/>
              </w:rPr>
              <w:t>–57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8</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876-915 MHz</w:t>
            </w:r>
          </w:p>
        </w:tc>
        <w:tc>
          <w:tcPr>
            <w:tcW w:w="1190" w:type="dxa"/>
          </w:tcPr>
          <w:p w:rsidR="00253061" w:rsidRPr="008C3F05" w:rsidRDefault="00253061" w:rsidP="00FF6C46">
            <w:pPr>
              <w:pStyle w:val="Tabletext"/>
              <w:spacing w:before="0" w:after="0"/>
              <w:jc w:val="center"/>
              <w:rPr>
                <w:szCs w:val="22"/>
              </w:rPr>
            </w:pPr>
            <w:r w:rsidRPr="008C3F05">
              <w:rPr>
                <w:szCs w:val="22"/>
              </w:rPr>
              <w:t>–61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eastAsia="zh-CN"/>
              </w:rPr>
              <w:t>对于</w:t>
            </w:r>
            <w:r w:rsidRPr="008C3F05">
              <w:rPr>
                <w:szCs w:val="22"/>
                <w:lang w:eastAsia="zh-CN"/>
              </w:rPr>
              <w:t>880915 MHz</w:t>
            </w:r>
            <w:r w:rsidRPr="008C3F05">
              <w:rPr>
                <w:rFonts w:hint="eastAsia"/>
                <w:szCs w:val="22"/>
                <w:lang w:eastAsia="zh-CN"/>
              </w:rPr>
              <w:t>频率范围，该要求不适用于工作在频带</w:t>
            </w:r>
            <w:r w:rsidRPr="008C3F05">
              <w:rPr>
                <w:szCs w:val="22"/>
                <w:lang w:eastAsia="zh-CN"/>
              </w:rPr>
              <w:t>8</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val="restart"/>
          </w:tcPr>
          <w:p w:rsidR="00253061" w:rsidRPr="008C3F05" w:rsidRDefault="00253061" w:rsidP="00FF6C46">
            <w:pPr>
              <w:pStyle w:val="Tabletext"/>
              <w:spacing w:before="0" w:after="0"/>
              <w:jc w:val="center"/>
              <w:rPr>
                <w:szCs w:val="22"/>
              </w:rPr>
            </w:pPr>
            <w:r w:rsidRPr="008C3F05">
              <w:rPr>
                <w:szCs w:val="22"/>
              </w:rPr>
              <w:t>DCS1800</w:t>
            </w:r>
          </w:p>
        </w:tc>
        <w:tc>
          <w:tcPr>
            <w:tcW w:w="2030" w:type="dxa"/>
          </w:tcPr>
          <w:p w:rsidR="00253061" w:rsidRPr="008C3F05" w:rsidRDefault="00253061" w:rsidP="00FF6C46">
            <w:pPr>
              <w:pStyle w:val="Tabletext"/>
              <w:spacing w:before="0" w:after="0"/>
              <w:jc w:val="center"/>
              <w:rPr>
                <w:szCs w:val="22"/>
              </w:rPr>
            </w:pPr>
            <w:r w:rsidRPr="008C3F05">
              <w:rPr>
                <w:szCs w:val="22"/>
              </w:rPr>
              <w:t>1 805-1 880 MHz</w:t>
            </w:r>
          </w:p>
        </w:tc>
        <w:tc>
          <w:tcPr>
            <w:tcW w:w="1190" w:type="dxa"/>
          </w:tcPr>
          <w:p w:rsidR="00253061" w:rsidRPr="008C3F05" w:rsidRDefault="00253061" w:rsidP="00FF6C46">
            <w:pPr>
              <w:pStyle w:val="Tabletext"/>
              <w:spacing w:before="0" w:after="0"/>
              <w:jc w:val="center"/>
              <w:rPr>
                <w:szCs w:val="22"/>
              </w:rPr>
            </w:pPr>
            <w:r w:rsidRPr="008C3F05">
              <w:rPr>
                <w:szCs w:val="22"/>
              </w:rPr>
              <w:t>–47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1 7101 785 MHz</w:t>
            </w:r>
          </w:p>
        </w:tc>
        <w:tc>
          <w:tcPr>
            <w:tcW w:w="1190" w:type="dxa"/>
          </w:tcPr>
          <w:p w:rsidR="00253061" w:rsidRPr="008C3F05" w:rsidRDefault="00253061" w:rsidP="00FF6C46">
            <w:pPr>
              <w:pStyle w:val="Tabletext"/>
              <w:spacing w:before="0" w:after="0"/>
              <w:jc w:val="center"/>
              <w:rPr>
                <w:szCs w:val="22"/>
              </w:rPr>
            </w:pPr>
            <w:r w:rsidRPr="008C3F05">
              <w:rPr>
                <w:szCs w:val="22"/>
              </w:rPr>
              <w:t>–61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val="restart"/>
          </w:tcPr>
          <w:p w:rsidR="00253061" w:rsidRPr="008C3F05" w:rsidRDefault="00253061" w:rsidP="00FF6C46">
            <w:pPr>
              <w:pStyle w:val="Tabletext"/>
              <w:spacing w:before="0" w:after="0"/>
              <w:jc w:val="center"/>
              <w:rPr>
                <w:szCs w:val="22"/>
              </w:rPr>
            </w:pPr>
            <w:r w:rsidRPr="008C3F05">
              <w:rPr>
                <w:szCs w:val="22"/>
              </w:rPr>
              <w:t>PCS1900</w:t>
            </w:r>
          </w:p>
        </w:tc>
        <w:tc>
          <w:tcPr>
            <w:tcW w:w="2030" w:type="dxa"/>
          </w:tcPr>
          <w:p w:rsidR="00253061" w:rsidRPr="008C3F05" w:rsidRDefault="00253061" w:rsidP="00FF6C46">
            <w:pPr>
              <w:pStyle w:val="Tabletext"/>
              <w:spacing w:before="0" w:after="0"/>
              <w:jc w:val="center"/>
              <w:rPr>
                <w:szCs w:val="22"/>
              </w:rPr>
            </w:pPr>
            <w:r w:rsidRPr="008C3F05">
              <w:rPr>
                <w:szCs w:val="22"/>
              </w:rPr>
              <w:t>1 930-1 990 MHz</w:t>
            </w:r>
          </w:p>
        </w:tc>
        <w:tc>
          <w:tcPr>
            <w:tcW w:w="1190" w:type="dxa"/>
          </w:tcPr>
          <w:p w:rsidR="00253061" w:rsidRPr="008C3F05" w:rsidRDefault="00253061" w:rsidP="00FF6C46">
            <w:pPr>
              <w:pStyle w:val="Tabletext"/>
              <w:spacing w:before="0" w:after="0"/>
              <w:jc w:val="center"/>
              <w:rPr>
                <w:szCs w:val="22"/>
              </w:rPr>
            </w:pPr>
            <w:r w:rsidRPr="008C3F05">
              <w:rPr>
                <w:szCs w:val="22"/>
              </w:rPr>
              <w:t>–47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w:t>
            </w:r>
            <w:r w:rsidRPr="008C3F05">
              <w:rPr>
                <w:rFonts w:hint="eastAsia"/>
                <w:szCs w:val="22"/>
                <w:lang w:eastAsia="zh-CN"/>
              </w:rPr>
              <w:t>、频带</w:t>
            </w:r>
            <w:r w:rsidRPr="008C3F05">
              <w:rPr>
                <w:szCs w:val="22"/>
                <w:lang w:eastAsia="zh-CN"/>
              </w:rPr>
              <w:t>25</w:t>
            </w:r>
            <w:r w:rsidRPr="008C3F05">
              <w:rPr>
                <w:rFonts w:hint="eastAsia"/>
                <w:szCs w:val="22"/>
                <w:lang w:eastAsia="zh-CN"/>
              </w:rPr>
              <w:t>和频带</w:t>
            </w:r>
            <w:r w:rsidRPr="008C3F05">
              <w:rPr>
                <w:szCs w:val="22"/>
                <w:lang w:eastAsia="zh-CN"/>
              </w:rPr>
              <w:t>36</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1 850-1 910 MHz</w:t>
            </w:r>
          </w:p>
        </w:tc>
        <w:tc>
          <w:tcPr>
            <w:tcW w:w="1190" w:type="dxa"/>
          </w:tcPr>
          <w:p w:rsidR="00253061" w:rsidRPr="008C3F05" w:rsidRDefault="00253061" w:rsidP="00FF6C46">
            <w:pPr>
              <w:pStyle w:val="Tabletext"/>
              <w:spacing w:before="0" w:after="0"/>
              <w:jc w:val="center"/>
              <w:rPr>
                <w:szCs w:val="22"/>
              </w:rPr>
            </w:pPr>
            <w:r w:rsidRPr="008C3F05">
              <w:rPr>
                <w:szCs w:val="22"/>
              </w:rPr>
              <w:t>–61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w:t>
            </w:r>
            <w:r w:rsidRPr="008C3F05">
              <w:rPr>
                <w:rFonts w:hint="eastAsia"/>
                <w:szCs w:val="22"/>
                <w:lang w:eastAsia="zh-CN"/>
              </w:rPr>
              <w:t>或</w:t>
            </w:r>
            <w:r w:rsidRPr="008C3F05">
              <w:rPr>
                <w:szCs w:val="22"/>
                <w:lang w:eastAsia="zh-CN"/>
              </w:rPr>
              <w:t>25</w:t>
            </w:r>
            <w:r w:rsidRPr="008C3F05">
              <w:rPr>
                <w:rFonts w:hint="eastAsia"/>
                <w:szCs w:val="22"/>
                <w:lang w:eastAsia="zh-CN"/>
              </w:rPr>
              <w:t>的</w:t>
            </w:r>
            <w:r w:rsidRPr="008C3F05">
              <w:rPr>
                <w:szCs w:val="22"/>
                <w:lang w:eastAsia="zh-CN"/>
              </w:rPr>
              <w:t>E-UTRA BS</w:t>
            </w:r>
            <w:r w:rsidRPr="008C3F05">
              <w:rPr>
                <w:rFonts w:hint="eastAsia"/>
                <w:szCs w:val="22"/>
                <w:lang w:eastAsia="zh-CN"/>
              </w:rPr>
              <w:t>。该要求不适用于工作在频带</w:t>
            </w:r>
            <w:r w:rsidRPr="008C3F05">
              <w:rPr>
                <w:szCs w:val="22"/>
                <w:lang w:eastAsia="zh-CN"/>
              </w:rPr>
              <w:t>35</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val="restart"/>
          </w:tcPr>
          <w:p w:rsidR="00253061" w:rsidRPr="008C3F05" w:rsidRDefault="00253061" w:rsidP="00FF6C46">
            <w:pPr>
              <w:pStyle w:val="Tabletext"/>
              <w:spacing w:before="0" w:after="0"/>
              <w:jc w:val="center"/>
              <w:rPr>
                <w:szCs w:val="22"/>
              </w:rPr>
            </w:pPr>
            <w:r w:rsidRPr="008C3F05">
              <w:rPr>
                <w:szCs w:val="22"/>
              </w:rPr>
              <w:t>GSM850</w:t>
            </w:r>
          </w:p>
        </w:tc>
        <w:tc>
          <w:tcPr>
            <w:tcW w:w="2030" w:type="dxa"/>
          </w:tcPr>
          <w:p w:rsidR="00253061" w:rsidRPr="008C3F05" w:rsidRDefault="00253061" w:rsidP="00FF6C46">
            <w:pPr>
              <w:pStyle w:val="Tabletext"/>
              <w:spacing w:before="0" w:after="0"/>
              <w:jc w:val="center"/>
              <w:rPr>
                <w:szCs w:val="22"/>
              </w:rPr>
            </w:pPr>
            <w:r w:rsidRPr="008C3F05">
              <w:rPr>
                <w:szCs w:val="22"/>
              </w:rPr>
              <w:t>869-894 MHz</w:t>
            </w:r>
          </w:p>
        </w:tc>
        <w:tc>
          <w:tcPr>
            <w:tcW w:w="1190" w:type="dxa"/>
          </w:tcPr>
          <w:p w:rsidR="00253061" w:rsidRPr="008C3F05" w:rsidRDefault="00253061" w:rsidP="00FF6C46">
            <w:pPr>
              <w:pStyle w:val="Tabletext"/>
              <w:spacing w:before="0" w:after="0"/>
              <w:jc w:val="center"/>
              <w:rPr>
                <w:szCs w:val="22"/>
              </w:rPr>
            </w:pPr>
            <w:r w:rsidRPr="008C3F05">
              <w:rPr>
                <w:szCs w:val="22"/>
              </w:rPr>
              <w:t>–57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5</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824-849 MHz</w:t>
            </w:r>
          </w:p>
        </w:tc>
        <w:tc>
          <w:tcPr>
            <w:tcW w:w="1190" w:type="dxa"/>
          </w:tcPr>
          <w:p w:rsidR="00253061" w:rsidRPr="008C3F05" w:rsidRDefault="00253061" w:rsidP="00FF6C46">
            <w:pPr>
              <w:pStyle w:val="Tabletext"/>
              <w:spacing w:before="0" w:after="0"/>
              <w:jc w:val="center"/>
              <w:rPr>
                <w:szCs w:val="22"/>
              </w:rPr>
            </w:pPr>
            <w:r w:rsidRPr="008C3F05">
              <w:rPr>
                <w:szCs w:val="22"/>
              </w:rPr>
              <w:t>–61 dBm</w:t>
            </w:r>
          </w:p>
        </w:tc>
        <w:tc>
          <w:tcPr>
            <w:tcW w:w="1100" w:type="dxa"/>
          </w:tcPr>
          <w:p w:rsidR="00253061" w:rsidRPr="008C3F05" w:rsidRDefault="00253061" w:rsidP="00FF6C46">
            <w:pPr>
              <w:pStyle w:val="Tabletext"/>
              <w:spacing w:before="0" w:after="0"/>
              <w:jc w:val="center"/>
              <w:rPr>
                <w:szCs w:val="22"/>
              </w:rPr>
            </w:pPr>
            <w:r w:rsidRPr="008C3F05">
              <w:rPr>
                <w:szCs w:val="22"/>
              </w:rPr>
              <w:t>100 kHz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5</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val="restart"/>
          </w:tcPr>
          <w:p w:rsidR="00253061" w:rsidRPr="008C3F05" w:rsidRDefault="00253061" w:rsidP="008C3F05">
            <w:pPr>
              <w:pStyle w:val="Tabletext"/>
              <w:spacing w:before="0" w:after="0"/>
              <w:jc w:val="center"/>
              <w:rPr>
                <w:szCs w:val="22"/>
              </w:rPr>
            </w:pPr>
            <w:r w:rsidRPr="008C3F05">
              <w:rPr>
                <w:szCs w:val="22"/>
              </w:rPr>
              <w:t xml:space="preserve">UTRA FDD </w:t>
            </w:r>
            <w:r w:rsidRPr="008C3F05">
              <w:rPr>
                <w:rFonts w:hint="eastAsia"/>
                <w:szCs w:val="22"/>
              </w:rPr>
              <w:t>频带</w:t>
            </w:r>
            <w:r w:rsidRPr="008C3F05">
              <w:rPr>
                <w:szCs w:val="22"/>
              </w:rPr>
              <w:t xml:space="preserve"> I</w:t>
            </w:r>
            <w:r w:rsidR="008C3F05">
              <w:rPr>
                <w:szCs w:val="22"/>
              </w:rPr>
              <w:br/>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1</w:t>
            </w:r>
          </w:p>
        </w:tc>
        <w:tc>
          <w:tcPr>
            <w:tcW w:w="2030" w:type="dxa"/>
          </w:tcPr>
          <w:p w:rsidR="00253061" w:rsidRPr="008C3F05" w:rsidRDefault="00253061" w:rsidP="00FF6C46">
            <w:pPr>
              <w:pStyle w:val="Tabletext"/>
              <w:spacing w:before="0" w:after="0"/>
              <w:jc w:val="center"/>
              <w:rPr>
                <w:szCs w:val="22"/>
              </w:rPr>
            </w:pPr>
            <w:r w:rsidRPr="008C3F05">
              <w:rPr>
                <w:szCs w:val="22"/>
              </w:rPr>
              <w:t>2 110-2 170 MHz</w:t>
            </w:r>
          </w:p>
        </w:tc>
        <w:tc>
          <w:tcPr>
            <w:tcW w:w="1190" w:type="dxa"/>
          </w:tcPr>
          <w:p w:rsidR="00253061" w:rsidRPr="008C3F05" w:rsidRDefault="00253061" w:rsidP="00FF6C46">
            <w:pPr>
              <w:pStyle w:val="Tabletext"/>
              <w:spacing w:before="0" w:after="0"/>
              <w:jc w:val="center"/>
              <w:rPr>
                <w:szCs w:val="22"/>
              </w:rPr>
            </w:pPr>
            <w:r w:rsidRPr="008C3F05">
              <w:rPr>
                <w:szCs w:val="22"/>
              </w:rPr>
              <w:t>–52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1 920-1 980 MHz</w:t>
            </w:r>
          </w:p>
        </w:tc>
        <w:tc>
          <w:tcPr>
            <w:tcW w:w="1190" w:type="dxa"/>
          </w:tcPr>
          <w:p w:rsidR="00253061" w:rsidRPr="008C3F05" w:rsidRDefault="00253061" w:rsidP="00FF6C46">
            <w:pPr>
              <w:pStyle w:val="Tabletext"/>
              <w:spacing w:before="0" w:after="0"/>
              <w:jc w:val="center"/>
              <w:rPr>
                <w:szCs w:val="22"/>
              </w:rPr>
            </w:pPr>
            <w:r w:rsidRPr="008C3F05">
              <w:rPr>
                <w:szCs w:val="22"/>
              </w:rPr>
              <w:t>–49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val="restart"/>
          </w:tcPr>
          <w:p w:rsidR="00253061" w:rsidRPr="008C3F05" w:rsidRDefault="00253061" w:rsidP="008C3F05">
            <w:pPr>
              <w:pStyle w:val="Tabletext"/>
              <w:spacing w:before="0" w:after="0"/>
              <w:jc w:val="center"/>
              <w:rPr>
                <w:szCs w:val="22"/>
              </w:rPr>
            </w:pPr>
            <w:r w:rsidRPr="008C3F05">
              <w:rPr>
                <w:szCs w:val="22"/>
              </w:rPr>
              <w:t xml:space="preserve">UTRA FDD </w:t>
            </w:r>
            <w:r w:rsidRPr="008C3F05">
              <w:rPr>
                <w:rFonts w:hint="eastAsia"/>
                <w:szCs w:val="22"/>
              </w:rPr>
              <w:t>频带</w:t>
            </w:r>
            <w:r w:rsidRPr="008C3F05">
              <w:rPr>
                <w:szCs w:val="22"/>
              </w:rPr>
              <w:t xml:space="preserve"> II</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2</w:t>
            </w:r>
          </w:p>
        </w:tc>
        <w:tc>
          <w:tcPr>
            <w:tcW w:w="2030" w:type="dxa"/>
          </w:tcPr>
          <w:p w:rsidR="00253061" w:rsidRPr="008C3F05" w:rsidRDefault="00253061" w:rsidP="00FF6C46">
            <w:pPr>
              <w:pStyle w:val="Tabletext"/>
              <w:spacing w:before="0" w:after="0"/>
              <w:jc w:val="center"/>
              <w:rPr>
                <w:szCs w:val="22"/>
              </w:rPr>
            </w:pPr>
            <w:r w:rsidRPr="008C3F05">
              <w:rPr>
                <w:szCs w:val="22"/>
              </w:rPr>
              <w:t>1 930-1 990 MHz</w:t>
            </w:r>
          </w:p>
        </w:tc>
        <w:tc>
          <w:tcPr>
            <w:tcW w:w="1190" w:type="dxa"/>
          </w:tcPr>
          <w:p w:rsidR="00253061" w:rsidRPr="008C3F05" w:rsidRDefault="00253061" w:rsidP="00FF6C46">
            <w:pPr>
              <w:pStyle w:val="Tabletext"/>
              <w:spacing w:before="0" w:after="0"/>
              <w:jc w:val="center"/>
              <w:rPr>
                <w:szCs w:val="22"/>
              </w:rPr>
            </w:pPr>
            <w:r w:rsidRPr="008C3F05">
              <w:rPr>
                <w:szCs w:val="22"/>
              </w:rPr>
              <w:t>–52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w:t>
            </w:r>
            <w:r w:rsidRPr="008C3F05">
              <w:rPr>
                <w:rFonts w:hint="eastAsia"/>
                <w:szCs w:val="22"/>
                <w:lang w:eastAsia="zh-CN"/>
              </w:rPr>
              <w:t>或</w:t>
            </w:r>
            <w:r w:rsidRPr="008C3F05">
              <w:rPr>
                <w:szCs w:val="22"/>
                <w:lang w:eastAsia="zh-CN"/>
              </w:rPr>
              <w:t>25</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1 850-1 910 MHz</w:t>
            </w:r>
          </w:p>
        </w:tc>
        <w:tc>
          <w:tcPr>
            <w:tcW w:w="1190" w:type="dxa"/>
          </w:tcPr>
          <w:p w:rsidR="00253061" w:rsidRPr="008C3F05" w:rsidRDefault="00253061" w:rsidP="00FF6C46">
            <w:pPr>
              <w:pStyle w:val="Tabletext"/>
              <w:spacing w:before="0" w:after="0"/>
              <w:jc w:val="center"/>
              <w:rPr>
                <w:szCs w:val="22"/>
              </w:rPr>
            </w:pPr>
            <w:r w:rsidRPr="008C3F05">
              <w:rPr>
                <w:szCs w:val="22"/>
              </w:rPr>
              <w:t>–49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w:t>
            </w:r>
            <w:r w:rsidRPr="008C3F05">
              <w:rPr>
                <w:rFonts w:hint="eastAsia"/>
                <w:szCs w:val="22"/>
                <w:lang w:eastAsia="zh-CN"/>
              </w:rPr>
              <w:t>或</w:t>
            </w:r>
            <w:r w:rsidRPr="008C3F05">
              <w:rPr>
                <w:szCs w:val="22"/>
                <w:lang w:eastAsia="zh-CN"/>
              </w:rPr>
              <w:t>25</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val="restart"/>
          </w:tcPr>
          <w:p w:rsidR="00253061" w:rsidRPr="008C3F05" w:rsidRDefault="00253061" w:rsidP="008C3F05">
            <w:pPr>
              <w:pStyle w:val="Tabletext"/>
              <w:spacing w:before="0" w:after="0"/>
              <w:jc w:val="center"/>
              <w:rPr>
                <w:szCs w:val="22"/>
              </w:rPr>
            </w:pPr>
            <w:r w:rsidRPr="008C3F05">
              <w:rPr>
                <w:szCs w:val="22"/>
              </w:rPr>
              <w:t xml:space="preserve">UTRA FDD </w:t>
            </w:r>
            <w:r w:rsidRPr="008C3F05">
              <w:rPr>
                <w:rFonts w:hint="eastAsia"/>
                <w:szCs w:val="22"/>
              </w:rPr>
              <w:t>频带</w:t>
            </w:r>
            <w:r w:rsidRPr="008C3F05">
              <w:rPr>
                <w:szCs w:val="22"/>
              </w:rPr>
              <w:t xml:space="preserve"> III</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3</w:t>
            </w:r>
          </w:p>
        </w:tc>
        <w:tc>
          <w:tcPr>
            <w:tcW w:w="2030" w:type="dxa"/>
          </w:tcPr>
          <w:p w:rsidR="00253061" w:rsidRPr="008C3F05" w:rsidRDefault="00253061" w:rsidP="00FF6C46">
            <w:pPr>
              <w:pStyle w:val="Tabletext"/>
              <w:spacing w:before="0" w:after="0"/>
              <w:jc w:val="center"/>
              <w:rPr>
                <w:szCs w:val="22"/>
              </w:rPr>
            </w:pPr>
            <w:r w:rsidRPr="008C3F05">
              <w:rPr>
                <w:szCs w:val="22"/>
              </w:rPr>
              <w:t>1 805-1 880 MHz</w:t>
            </w:r>
          </w:p>
        </w:tc>
        <w:tc>
          <w:tcPr>
            <w:tcW w:w="1190" w:type="dxa"/>
          </w:tcPr>
          <w:p w:rsidR="00253061" w:rsidRPr="008C3F05" w:rsidRDefault="00253061" w:rsidP="00FF6C46">
            <w:pPr>
              <w:pStyle w:val="Tabletext"/>
              <w:spacing w:before="0" w:after="0"/>
              <w:jc w:val="center"/>
              <w:rPr>
                <w:szCs w:val="22"/>
              </w:rPr>
            </w:pPr>
            <w:r w:rsidRPr="008C3F05">
              <w:rPr>
                <w:szCs w:val="22"/>
              </w:rPr>
              <w:t>–52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w:t>
            </w:r>
            <w:r w:rsidRPr="008C3F05">
              <w:rPr>
                <w:rFonts w:hint="eastAsia"/>
                <w:szCs w:val="22"/>
                <w:lang w:eastAsia="zh-CN"/>
              </w:rPr>
              <w:t>或</w:t>
            </w:r>
            <w:r w:rsidRPr="008C3F05">
              <w:rPr>
                <w:szCs w:val="22"/>
                <w:lang w:eastAsia="zh-CN"/>
              </w:rPr>
              <w:t>9</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1 710-1 785 MHz</w:t>
            </w:r>
          </w:p>
        </w:tc>
        <w:tc>
          <w:tcPr>
            <w:tcW w:w="1190" w:type="dxa"/>
          </w:tcPr>
          <w:p w:rsidR="00253061" w:rsidRPr="008C3F05" w:rsidRDefault="00253061" w:rsidP="00FF6C46">
            <w:pPr>
              <w:pStyle w:val="Tabletext"/>
              <w:spacing w:before="0" w:after="0"/>
              <w:jc w:val="center"/>
              <w:rPr>
                <w:szCs w:val="22"/>
              </w:rPr>
            </w:pPr>
            <w:r w:rsidRPr="008C3F05">
              <w:rPr>
                <w:szCs w:val="22"/>
              </w:rPr>
              <w:t>–49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w:t>
            </w:r>
            <w:r w:rsidRPr="008C3F05">
              <w:rPr>
                <w:rFonts w:hint="eastAsia"/>
                <w:szCs w:val="22"/>
                <w:lang w:eastAsia="zh-CN"/>
              </w:rPr>
              <w:t>的</w:t>
            </w:r>
            <w:r w:rsidRPr="008C3F05">
              <w:rPr>
                <w:szCs w:val="22"/>
                <w:lang w:eastAsia="zh-CN"/>
              </w:rPr>
              <w:t>E-UTRA BS</w:t>
            </w:r>
            <w:r w:rsidRPr="008C3F05">
              <w:rPr>
                <w:rFonts w:hint="eastAsia"/>
                <w:szCs w:val="22"/>
                <w:lang w:eastAsia="zh-CN"/>
              </w:rPr>
              <w:t>。</w:t>
            </w:r>
            <w:r w:rsidRPr="008C3F05">
              <w:rPr>
                <w:rFonts w:hint="eastAsia"/>
                <w:szCs w:val="22"/>
              </w:rPr>
              <w:t>对于工作在频带</w:t>
            </w:r>
            <w:r w:rsidRPr="008C3F05">
              <w:rPr>
                <w:szCs w:val="22"/>
              </w:rPr>
              <w:t>9</w:t>
            </w:r>
            <w:r w:rsidRPr="008C3F05">
              <w:rPr>
                <w:rFonts w:hint="eastAsia"/>
                <w:szCs w:val="22"/>
              </w:rPr>
              <w:t>的</w:t>
            </w:r>
            <w:r w:rsidRPr="008C3F05">
              <w:rPr>
                <w:szCs w:val="22"/>
              </w:rPr>
              <w:t>E-UTRA BS</w:t>
            </w:r>
            <w:r w:rsidRPr="008C3F05">
              <w:rPr>
                <w:rFonts w:hint="eastAsia"/>
                <w:szCs w:val="22"/>
              </w:rPr>
              <w:t>，此要求适用于</w:t>
            </w:r>
            <w:r w:rsidRPr="008C3F05">
              <w:rPr>
                <w:szCs w:val="22"/>
              </w:rPr>
              <w:t xml:space="preserve">1 710 MHz </w:t>
            </w:r>
            <w:r w:rsidRPr="008C3F05">
              <w:rPr>
                <w:rFonts w:hint="eastAsia"/>
                <w:szCs w:val="22"/>
              </w:rPr>
              <w:t>至</w:t>
            </w:r>
            <w:r w:rsidR="008C3F05" w:rsidRPr="008C3F05">
              <w:rPr>
                <w:szCs w:val="22"/>
              </w:rPr>
              <w:br/>
            </w:r>
            <w:r w:rsidRPr="008C3F05">
              <w:rPr>
                <w:szCs w:val="22"/>
              </w:rPr>
              <w:t>1 749.9 MHz</w:t>
            </w:r>
            <w:r w:rsidRPr="008C3F05">
              <w:rPr>
                <w:rFonts w:hint="eastAsia"/>
                <w:szCs w:val="22"/>
              </w:rPr>
              <w:t>和</w:t>
            </w:r>
            <w:r w:rsidRPr="008C3F05">
              <w:rPr>
                <w:szCs w:val="22"/>
              </w:rPr>
              <w:t xml:space="preserve">1 784.9 MHz </w:t>
            </w:r>
            <w:r w:rsidRPr="008C3F05">
              <w:rPr>
                <w:rFonts w:hint="eastAsia"/>
                <w:szCs w:val="22"/>
              </w:rPr>
              <w:t>至</w:t>
            </w:r>
            <w:r w:rsidRPr="008C3F05">
              <w:rPr>
                <w:szCs w:val="22"/>
              </w:rPr>
              <w:t xml:space="preserve"> 1 785 MHz</w:t>
            </w:r>
          </w:p>
        </w:tc>
      </w:tr>
      <w:tr w:rsidR="00253061" w:rsidRPr="002B4FF6" w:rsidTr="00E9246F">
        <w:trPr>
          <w:cantSplit/>
          <w:jc w:val="center"/>
        </w:trPr>
        <w:tc>
          <w:tcPr>
            <w:tcW w:w="2223" w:type="dxa"/>
            <w:vMerge w:val="restart"/>
          </w:tcPr>
          <w:p w:rsidR="00253061" w:rsidRPr="008C3F05" w:rsidRDefault="00253061" w:rsidP="008C3F05">
            <w:pPr>
              <w:pStyle w:val="Tabletext"/>
              <w:spacing w:before="0" w:after="0"/>
              <w:jc w:val="center"/>
              <w:rPr>
                <w:szCs w:val="22"/>
              </w:rPr>
            </w:pPr>
            <w:r w:rsidRPr="008C3F05">
              <w:rPr>
                <w:szCs w:val="22"/>
              </w:rPr>
              <w:t xml:space="preserve">UTRA FDD </w:t>
            </w:r>
            <w:r w:rsidRPr="008C3F05">
              <w:rPr>
                <w:rFonts w:hint="eastAsia"/>
                <w:szCs w:val="22"/>
              </w:rPr>
              <w:t>频带</w:t>
            </w:r>
            <w:r w:rsidRPr="008C3F05">
              <w:rPr>
                <w:szCs w:val="22"/>
              </w:rPr>
              <w:t xml:space="preserve"> IV</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4</w:t>
            </w:r>
          </w:p>
        </w:tc>
        <w:tc>
          <w:tcPr>
            <w:tcW w:w="2030" w:type="dxa"/>
          </w:tcPr>
          <w:p w:rsidR="00253061" w:rsidRPr="008C3F05" w:rsidRDefault="00253061" w:rsidP="00FF6C46">
            <w:pPr>
              <w:pStyle w:val="Tabletext"/>
              <w:spacing w:before="0" w:after="0"/>
              <w:jc w:val="center"/>
              <w:rPr>
                <w:szCs w:val="22"/>
              </w:rPr>
            </w:pPr>
            <w:r w:rsidRPr="008C3F05">
              <w:rPr>
                <w:szCs w:val="22"/>
              </w:rPr>
              <w:t>2 110-2 155 MHz</w:t>
            </w:r>
          </w:p>
        </w:tc>
        <w:tc>
          <w:tcPr>
            <w:tcW w:w="1190" w:type="dxa"/>
          </w:tcPr>
          <w:p w:rsidR="00253061" w:rsidRPr="008C3F05" w:rsidRDefault="00253061" w:rsidP="00FF6C46">
            <w:pPr>
              <w:pStyle w:val="Tabletext"/>
              <w:spacing w:before="0" w:after="0"/>
              <w:jc w:val="center"/>
              <w:rPr>
                <w:szCs w:val="22"/>
              </w:rPr>
            </w:pPr>
            <w:r w:rsidRPr="008C3F05">
              <w:rPr>
                <w:szCs w:val="22"/>
              </w:rPr>
              <w:t>–52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w:t>
            </w:r>
            <w:r w:rsidRPr="008C3F05">
              <w:rPr>
                <w:rFonts w:hint="eastAsia"/>
                <w:szCs w:val="22"/>
                <w:lang w:eastAsia="zh-CN"/>
              </w:rPr>
              <w:t>或</w:t>
            </w:r>
            <w:r w:rsidRPr="008C3F05">
              <w:rPr>
                <w:szCs w:val="22"/>
                <w:lang w:eastAsia="zh-CN"/>
              </w:rPr>
              <w:t>10</w:t>
            </w:r>
            <w:r w:rsidRPr="008C3F05">
              <w:rPr>
                <w:rFonts w:hint="eastAsia"/>
                <w:szCs w:val="22"/>
                <w:lang w:eastAsia="zh-CN"/>
              </w:rPr>
              <w:t>的</w:t>
            </w:r>
            <w:r w:rsidRPr="008C3F05">
              <w:rPr>
                <w:szCs w:val="22"/>
                <w:lang w:eastAsia="zh-CN"/>
              </w:rPr>
              <w:t>E-UTRA BS</w:t>
            </w:r>
          </w:p>
        </w:tc>
      </w:tr>
      <w:tr w:rsidR="00253061" w:rsidRPr="002B4FF6" w:rsidTr="00E9246F">
        <w:trPr>
          <w:cantSplit/>
          <w:jc w:val="center"/>
        </w:trPr>
        <w:tc>
          <w:tcPr>
            <w:tcW w:w="2223" w:type="dxa"/>
            <w:vMerge/>
          </w:tcPr>
          <w:p w:rsidR="00253061" w:rsidRPr="008C3F05" w:rsidRDefault="00253061" w:rsidP="00FF6C46">
            <w:pPr>
              <w:pStyle w:val="Tabletext"/>
              <w:spacing w:before="0" w:after="0"/>
              <w:jc w:val="center"/>
              <w:rPr>
                <w:szCs w:val="22"/>
                <w:lang w:eastAsia="zh-CN"/>
              </w:rPr>
            </w:pPr>
          </w:p>
        </w:tc>
        <w:tc>
          <w:tcPr>
            <w:tcW w:w="2030" w:type="dxa"/>
          </w:tcPr>
          <w:p w:rsidR="00253061" w:rsidRPr="008C3F05" w:rsidRDefault="00253061" w:rsidP="00FF6C46">
            <w:pPr>
              <w:pStyle w:val="Tabletext"/>
              <w:spacing w:before="0" w:after="0"/>
              <w:jc w:val="center"/>
              <w:rPr>
                <w:szCs w:val="22"/>
              </w:rPr>
            </w:pPr>
            <w:r w:rsidRPr="008C3F05">
              <w:rPr>
                <w:szCs w:val="22"/>
              </w:rPr>
              <w:t>1 710-1 755 MHz</w:t>
            </w:r>
          </w:p>
        </w:tc>
        <w:tc>
          <w:tcPr>
            <w:tcW w:w="1190" w:type="dxa"/>
          </w:tcPr>
          <w:p w:rsidR="00253061" w:rsidRPr="008C3F05" w:rsidRDefault="00253061" w:rsidP="00FF6C46">
            <w:pPr>
              <w:pStyle w:val="Tabletext"/>
              <w:spacing w:before="0" w:after="0"/>
              <w:jc w:val="center"/>
              <w:rPr>
                <w:szCs w:val="22"/>
              </w:rPr>
            </w:pPr>
            <w:r w:rsidRPr="008C3F05">
              <w:rPr>
                <w:szCs w:val="22"/>
              </w:rPr>
              <w:t>–49 dBm</w:t>
            </w:r>
          </w:p>
        </w:tc>
        <w:tc>
          <w:tcPr>
            <w:tcW w:w="1100" w:type="dxa"/>
          </w:tcPr>
          <w:p w:rsidR="00253061" w:rsidRPr="008C3F05" w:rsidRDefault="00253061" w:rsidP="00FF6C46">
            <w:pPr>
              <w:pStyle w:val="Tabletext"/>
              <w:spacing w:before="0" w:after="0"/>
              <w:jc w:val="center"/>
              <w:rPr>
                <w:szCs w:val="22"/>
              </w:rPr>
            </w:pPr>
            <w:r w:rsidRPr="008C3F05">
              <w:rPr>
                <w:szCs w:val="22"/>
              </w:rPr>
              <w:t>1 MHz</w:t>
            </w:r>
          </w:p>
        </w:tc>
        <w:tc>
          <w:tcPr>
            <w:tcW w:w="3096" w:type="dxa"/>
          </w:tcPr>
          <w:p w:rsidR="00253061" w:rsidRPr="008C3F05" w:rsidRDefault="00253061" w:rsidP="00FF6C46">
            <w:pPr>
              <w:pStyle w:val="Tabletext"/>
              <w:spacing w:before="0" w:after="0"/>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w:t>
            </w:r>
            <w:r w:rsidRPr="008C3F05">
              <w:rPr>
                <w:rFonts w:hint="eastAsia"/>
                <w:szCs w:val="22"/>
                <w:lang w:eastAsia="zh-CN"/>
              </w:rPr>
              <w:t>或</w:t>
            </w:r>
            <w:r w:rsidRPr="008C3F05">
              <w:rPr>
                <w:szCs w:val="22"/>
                <w:lang w:eastAsia="zh-CN"/>
              </w:rPr>
              <w:t>10</w:t>
            </w:r>
            <w:r w:rsidRPr="008C3F05">
              <w:rPr>
                <w:rFonts w:hint="eastAsia"/>
                <w:szCs w:val="22"/>
                <w:lang w:eastAsia="zh-CN"/>
              </w:rPr>
              <w:t>的</w:t>
            </w:r>
            <w:r w:rsidRPr="008C3F05">
              <w:rPr>
                <w:szCs w:val="22"/>
                <w:lang w:eastAsia="zh-CN"/>
              </w:rPr>
              <w:t>E-UTRA BS</w:t>
            </w:r>
          </w:p>
        </w:tc>
      </w:tr>
    </w:tbl>
    <w:p w:rsidR="008C3F05" w:rsidRDefault="008C3F05" w:rsidP="002530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90"/>
          <w:tab w:val="left" w:pos="3837"/>
          <w:tab w:val="left" w:pos="5031"/>
          <w:tab w:val="left" w:pos="6543"/>
        </w:tabs>
        <w:spacing w:before="0" w:after="0"/>
        <w:jc w:val="center"/>
        <w:rPr>
          <w:sz w:val="24"/>
          <w:szCs w:val="24"/>
          <w:lang w:eastAsia="zh-CN"/>
        </w:rPr>
      </w:pPr>
    </w:p>
    <w:p w:rsidR="008C3F05" w:rsidRDefault="008C3F05">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eastAsia="zh-CN"/>
        </w:rPr>
      </w:pPr>
      <w:r>
        <w:rPr>
          <w:szCs w:val="24"/>
          <w:lang w:eastAsia="zh-CN"/>
        </w:rPr>
        <w:br w:type="page"/>
      </w:r>
    </w:p>
    <w:p w:rsidR="00253061" w:rsidRDefault="00253061" w:rsidP="0037723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90"/>
          <w:tab w:val="left" w:pos="3837"/>
          <w:tab w:val="left" w:pos="5031"/>
          <w:tab w:val="left" w:pos="6543"/>
        </w:tabs>
        <w:spacing w:before="0" w:after="0"/>
        <w:jc w:val="center"/>
        <w:rPr>
          <w:sz w:val="24"/>
          <w:szCs w:val="24"/>
          <w:lang w:eastAsia="zh-CN"/>
        </w:rPr>
      </w:pPr>
      <w:r w:rsidRPr="00B63111">
        <w:rPr>
          <w:rFonts w:hint="eastAsia"/>
          <w:sz w:val="24"/>
          <w:szCs w:val="24"/>
          <w:lang w:eastAsia="zh-CN"/>
        </w:rPr>
        <w:lastRenderedPageBreak/>
        <w:t>表</w:t>
      </w:r>
      <w:r w:rsidRPr="00B63111">
        <w:rPr>
          <w:sz w:val="24"/>
          <w:szCs w:val="24"/>
          <w:lang w:eastAsia="zh-CN"/>
        </w:rPr>
        <w:t xml:space="preserve"> 46Q</w:t>
      </w:r>
      <w:r>
        <w:rPr>
          <w:rFonts w:hint="eastAsia"/>
          <w:sz w:val="24"/>
          <w:szCs w:val="24"/>
          <w:lang w:eastAsia="zh-CN"/>
        </w:rPr>
        <w:t>（</w:t>
      </w:r>
      <w:r w:rsidRPr="00E9246F">
        <w:rPr>
          <w:rFonts w:eastAsia="STKaiti" w:hint="eastAsia"/>
          <w:sz w:val="24"/>
          <w:szCs w:val="24"/>
          <w:lang w:eastAsia="zh-CN"/>
        </w:rPr>
        <w:t>续</w:t>
      </w:r>
      <w:r>
        <w:rPr>
          <w:rFonts w:hint="eastAsia"/>
          <w:sz w:val="24"/>
          <w:szCs w:val="24"/>
          <w:lang w:eastAsia="zh-CN"/>
        </w:rPr>
        <w:t>）</w:t>
      </w:r>
    </w:p>
    <w:p w:rsidR="0037723F" w:rsidRPr="0037723F" w:rsidRDefault="0037723F" w:rsidP="0037723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90"/>
          <w:tab w:val="left" w:pos="3837"/>
          <w:tab w:val="left" w:pos="5031"/>
          <w:tab w:val="left" w:pos="6543"/>
        </w:tabs>
        <w:spacing w:before="0" w:after="0"/>
        <w:jc w:val="left"/>
        <w:rPr>
          <w:rStyle w:val="TableNo0"/>
          <w:lang w:val="en-US"/>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37"/>
        <w:gridCol w:w="2156"/>
        <w:gridCol w:w="1133"/>
        <w:gridCol w:w="994"/>
        <w:gridCol w:w="3119"/>
      </w:tblGrid>
      <w:tr w:rsidR="00253061" w:rsidRPr="0089489C" w:rsidTr="00E9246F">
        <w:trPr>
          <w:cantSplit/>
          <w:trHeight w:val="113"/>
          <w:jc w:val="center"/>
        </w:trPr>
        <w:tc>
          <w:tcPr>
            <w:tcW w:w="2237" w:type="dxa"/>
            <w:vAlign w:val="center"/>
          </w:tcPr>
          <w:p w:rsidR="00253061" w:rsidRPr="0089489C" w:rsidRDefault="00253061" w:rsidP="00FF6C46">
            <w:pPr>
              <w:pStyle w:val="Tabletext"/>
              <w:jc w:val="center"/>
              <w:rPr>
                <w:b/>
                <w:lang w:eastAsia="zh-CN"/>
              </w:rPr>
            </w:pPr>
            <w:r w:rsidRPr="0089489C">
              <w:rPr>
                <w:rFonts w:hint="eastAsia"/>
                <w:b/>
                <w:lang w:eastAsia="zh-CN"/>
              </w:rPr>
              <w:t>在相同地域工作的</w:t>
            </w:r>
            <w:r w:rsidR="00BE4021">
              <w:rPr>
                <w:b/>
                <w:lang w:eastAsia="zh-CN"/>
              </w:rPr>
              <w:br/>
            </w:r>
            <w:r w:rsidRPr="0089489C">
              <w:rPr>
                <w:rFonts w:hint="eastAsia"/>
                <w:b/>
                <w:lang w:eastAsia="zh-CN"/>
              </w:rPr>
              <w:t>系统类型</w:t>
            </w:r>
          </w:p>
        </w:tc>
        <w:tc>
          <w:tcPr>
            <w:tcW w:w="2156" w:type="dxa"/>
            <w:vAlign w:val="center"/>
          </w:tcPr>
          <w:p w:rsidR="00253061" w:rsidRPr="0089489C" w:rsidRDefault="00253061" w:rsidP="00FF6C46">
            <w:pPr>
              <w:pStyle w:val="Tabletext"/>
              <w:jc w:val="center"/>
              <w:rPr>
                <w:b/>
              </w:rPr>
            </w:pPr>
            <w:r w:rsidRPr="0089489C">
              <w:rPr>
                <w:rFonts w:hint="eastAsia"/>
                <w:b/>
              </w:rPr>
              <w:t>有共存要求的频带</w:t>
            </w:r>
          </w:p>
        </w:tc>
        <w:tc>
          <w:tcPr>
            <w:tcW w:w="1133" w:type="dxa"/>
            <w:vAlign w:val="center"/>
          </w:tcPr>
          <w:p w:rsidR="00253061" w:rsidRPr="0089489C" w:rsidRDefault="00253061" w:rsidP="00FF6C46">
            <w:pPr>
              <w:pStyle w:val="Tabletext"/>
              <w:jc w:val="center"/>
              <w:rPr>
                <w:b/>
              </w:rPr>
            </w:pPr>
            <w:r w:rsidRPr="0089489C">
              <w:rPr>
                <w:rFonts w:hint="eastAsia"/>
                <w:b/>
              </w:rPr>
              <w:t>最大电平</w:t>
            </w:r>
          </w:p>
        </w:tc>
        <w:tc>
          <w:tcPr>
            <w:tcW w:w="994" w:type="dxa"/>
            <w:vAlign w:val="center"/>
          </w:tcPr>
          <w:p w:rsidR="00253061" w:rsidRPr="0089489C" w:rsidRDefault="00253061" w:rsidP="00FF6C46">
            <w:pPr>
              <w:pStyle w:val="Tabletext"/>
              <w:jc w:val="center"/>
              <w:rPr>
                <w:b/>
              </w:rPr>
            </w:pPr>
            <w:r w:rsidRPr="0089489C">
              <w:rPr>
                <w:rFonts w:hint="eastAsia"/>
                <w:b/>
              </w:rPr>
              <w:t>测量</w:t>
            </w:r>
            <w:r w:rsidR="00E9246F">
              <w:rPr>
                <w:b/>
              </w:rPr>
              <w:br/>
            </w:r>
            <w:r w:rsidRPr="0089489C">
              <w:rPr>
                <w:rFonts w:hint="eastAsia"/>
                <w:b/>
              </w:rPr>
              <w:t>带宽</w:t>
            </w:r>
          </w:p>
        </w:tc>
        <w:tc>
          <w:tcPr>
            <w:tcW w:w="3119" w:type="dxa"/>
            <w:vAlign w:val="center"/>
          </w:tcPr>
          <w:p w:rsidR="00253061" w:rsidRPr="0089489C" w:rsidRDefault="00253061" w:rsidP="00FF6C46">
            <w:pPr>
              <w:pStyle w:val="Tabletext"/>
              <w:jc w:val="center"/>
              <w:rPr>
                <w:b/>
                <w:lang w:val="en-US" w:eastAsia="zh-CN"/>
              </w:rPr>
            </w:pPr>
            <w:r w:rsidRPr="0089489C">
              <w:rPr>
                <w:rFonts w:hint="eastAsia"/>
                <w:b/>
                <w:lang w:val="en-US" w:eastAsia="zh-CN"/>
              </w:rPr>
              <w:t>注释</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V</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5</w:t>
            </w:r>
          </w:p>
        </w:tc>
        <w:tc>
          <w:tcPr>
            <w:tcW w:w="2156" w:type="dxa"/>
          </w:tcPr>
          <w:p w:rsidR="00253061" w:rsidRPr="008C3F05" w:rsidRDefault="00253061" w:rsidP="00E9246F">
            <w:pPr>
              <w:pStyle w:val="Tabletext"/>
              <w:jc w:val="center"/>
              <w:rPr>
                <w:szCs w:val="22"/>
              </w:rPr>
            </w:pPr>
            <w:r w:rsidRPr="008C3F05">
              <w:rPr>
                <w:szCs w:val="22"/>
              </w:rPr>
              <w:t>869-894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5</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824-849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5</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VI</w:t>
            </w:r>
            <w:r w:rsidRPr="008C3F05">
              <w:rPr>
                <w:rFonts w:hint="eastAsia"/>
                <w:szCs w:val="22"/>
              </w:rPr>
              <w:t>或</w:t>
            </w:r>
            <w:r w:rsidRPr="008C3F05">
              <w:rPr>
                <w:szCs w:val="22"/>
              </w:rPr>
              <w:t>XIX</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6</w:t>
            </w:r>
            <w:r w:rsidRPr="008C3F05">
              <w:rPr>
                <w:rFonts w:hint="eastAsia"/>
                <w:szCs w:val="22"/>
                <w:lang w:eastAsia="zh-CN"/>
              </w:rPr>
              <w:t>、</w:t>
            </w:r>
            <w:r w:rsidRPr="008C3F05">
              <w:rPr>
                <w:szCs w:val="22"/>
              </w:rPr>
              <w:t>18</w:t>
            </w:r>
            <w:r w:rsidRPr="008C3F05">
              <w:rPr>
                <w:rFonts w:hint="eastAsia"/>
                <w:szCs w:val="22"/>
                <w:lang w:eastAsia="zh-CN"/>
              </w:rPr>
              <w:t>、</w:t>
            </w:r>
            <w:r w:rsidRPr="008C3F05">
              <w:rPr>
                <w:szCs w:val="22"/>
              </w:rPr>
              <w:t>19</w:t>
            </w:r>
          </w:p>
        </w:tc>
        <w:tc>
          <w:tcPr>
            <w:tcW w:w="2156" w:type="dxa"/>
          </w:tcPr>
          <w:p w:rsidR="00253061" w:rsidRPr="008C3F05" w:rsidRDefault="00253061" w:rsidP="00E9246F">
            <w:pPr>
              <w:pStyle w:val="Tabletext"/>
              <w:jc w:val="center"/>
              <w:rPr>
                <w:szCs w:val="22"/>
              </w:rPr>
            </w:pPr>
            <w:r w:rsidRPr="008C3F05">
              <w:rPr>
                <w:szCs w:val="22"/>
              </w:rPr>
              <w:t>860-895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6</w:t>
            </w:r>
            <w:r w:rsidRPr="008C3F05">
              <w:rPr>
                <w:rFonts w:hint="eastAsia"/>
                <w:szCs w:val="22"/>
                <w:lang w:eastAsia="zh-CN"/>
              </w:rPr>
              <w:t>、</w:t>
            </w:r>
            <w:r w:rsidRPr="008C3F05">
              <w:rPr>
                <w:szCs w:val="22"/>
                <w:lang w:eastAsia="zh-CN"/>
              </w:rPr>
              <w:t>18</w:t>
            </w:r>
            <w:r w:rsidRPr="008C3F05">
              <w:rPr>
                <w:rFonts w:hint="eastAsia"/>
                <w:szCs w:val="22"/>
                <w:lang w:eastAsia="zh-CN"/>
              </w:rPr>
              <w:t>或</w:t>
            </w:r>
            <w:r w:rsidRPr="008C3F05">
              <w:rPr>
                <w:szCs w:val="22"/>
                <w:lang w:eastAsia="zh-CN"/>
              </w:rPr>
              <w:t>19</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815-850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18</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830-850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6</w:t>
            </w:r>
            <w:r w:rsidRPr="008C3F05">
              <w:rPr>
                <w:rFonts w:hint="eastAsia"/>
                <w:szCs w:val="22"/>
                <w:lang w:eastAsia="zh-CN"/>
              </w:rPr>
              <w:t>、</w:t>
            </w:r>
            <w:r w:rsidRPr="008C3F05">
              <w:rPr>
                <w:szCs w:val="22"/>
                <w:lang w:eastAsia="zh-CN"/>
              </w:rPr>
              <w:t>19</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VII</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7</w:t>
            </w:r>
          </w:p>
        </w:tc>
        <w:tc>
          <w:tcPr>
            <w:tcW w:w="2156" w:type="dxa"/>
          </w:tcPr>
          <w:p w:rsidR="00253061" w:rsidRPr="008C3F05" w:rsidRDefault="00253061" w:rsidP="00E9246F">
            <w:pPr>
              <w:pStyle w:val="Tabletext"/>
              <w:jc w:val="center"/>
              <w:rPr>
                <w:szCs w:val="22"/>
              </w:rPr>
            </w:pPr>
            <w:r w:rsidRPr="008C3F05">
              <w:rPr>
                <w:szCs w:val="22"/>
              </w:rPr>
              <w:t>2 620-2 690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7</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2 500-2 570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7</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VIII</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8</w:t>
            </w:r>
          </w:p>
        </w:tc>
        <w:tc>
          <w:tcPr>
            <w:tcW w:w="2156" w:type="dxa"/>
          </w:tcPr>
          <w:p w:rsidR="00253061" w:rsidRPr="008C3F05" w:rsidRDefault="00253061" w:rsidP="00E9246F">
            <w:pPr>
              <w:pStyle w:val="Tabletext"/>
              <w:jc w:val="center"/>
              <w:rPr>
                <w:szCs w:val="22"/>
              </w:rPr>
            </w:pPr>
            <w:r w:rsidRPr="008C3F05">
              <w:rPr>
                <w:szCs w:val="22"/>
              </w:rPr>
              <w:t>925-960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8</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880-915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8</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IX</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9</w:t>
            </w:r>
          </w:p>
        </w:tc>
        <w:tc>
          <w:tcPr>
            <w:tcW w:w="2156" w:type="dxa"/>
          </w:tcPr>
          <w:p w:rsidR="00253061" w:rsidRPr="008C3F05" w:rsidRDefault="00253061" w:rsidP="00E9246F">
            <w:pPr>
              <w:pStyle w:val="Tabletext"/>
              <w:jc w:val="center"/>
              <w:rPr>
                <w:szCs w:val="22"/>
              </w:rPr>
            </w:pPr>
            <w:r w:rsidRPr="008C3F05">
              <w:rPr>
                <w:szCs w:val="22"/>
              </w:rPr>
              <w:t>1 844.9-1 879.9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w:t>
            </w:r>
            <w:r w:rsidRPr="008C3F05">
              <w:rPr>
                <w:rFonts w:hint="eastAsia"/>
                <w:szCs w:val="22"/>
                <w:lang w:eastAsia="zh-CN"/>
              </w:rPr>
              <w:t>或</w:t>
            </w:r>
            <w:r w:rsidRPr="008C3F05">
              <w:rPr>
                <w:szCs w:val="22"/>
                <w:lang w:eastAsia="zh-CN"/>
              </w:rPr>
              <w:t>9</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1 749.9-1 784.9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w:t>
            </w:r>
            <w:r w:rsidRPr="008C3F05">
              <w:rPr>
                <w:rFonts w:hint="eastAsia"/>
                <w:szCs w:val="22"/>
                <w:lang w:eastAsia="zh-CN"/>
              </w:rPr>
              <w:t>或</w:t>
            </w:r>
            <w:r w:rsidRPr="008C3F05">
              <w:rPr>
                <w:szCs w:val="22"/>
                <w:lang w:eastAsia="zh-CN"/>
              </w:rPr>
              <w:t>9</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X</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10</w:t>
            </w:r>
          </w:p>
        </w:tc>
        <w:tc>
          <w:tcPr>
            <w:tcW w:w="2156" w:type="dxa"/>
          </w:tcPr>
          <w:p w:rsidR="00253061" w:rsidRPr="008C3F05" w:rsidRDefault="00253061" w:rsidP="00E9246F">
            <w:pPr>
              <w:pStyle w:val="Tabletext"/>
              <w:jc w:val="center"/>
              <w:rPr>
                <w:szCs w:val="22"/>
              </w:rPr>
            </w:pPr>
            <w:r w:rsidRPr="008C3F05">
              <w:rPr>
                <w:szCs w:val="22"/>
              </w:rPr>
              <w:t>2 110-2 170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w:t>
            </w:r>
            <w:r w:rsidRPr="008C3F05">
              <w:rPr>
                <w:rFonts w:hint="eastAsia"/>
                <w:szCs w:val="22"/>
                <w:lang w:eastAsia="zh-CN"/>
              </w:rPr>
              <w:t>或</w:t>
            </w:r>
            <w:r w:rsidRPr="008C3F05">
              <w:rPr>
                <w:szCs w:val="22"/>
                <w:lang w:eastAsia="zh-CN"/>
              </w:rPr>
              <w:t>10</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1 710-1 770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10</w:t>
            </w:r>
            <w:r w:rsidRPr="008C3F05">
              <w:rPr>
                <w:rFonts w:hint="eastAsia"/>
                <w:szCs w:val="22"/>
                <w:lang w:eastAsia="zh-CN"/>
              </w:rPr>
              <w:t>的</w:t>
            </w:r>
            <w:r w:rsidRPr="008C3F05">
              <w:rPr>
                <w:szCs w:val="22"/>
                <w:lang w:eastAsia="zh-CN"/>
              </w:rPr>
              <w:t>E-UTRA BS</w:t>
            </w:r>
            <w:r w:rsidRPr="008C3F05">
              <w:rPr>
                <w:rFonts w:hint="eastAsia"/>
                <w:szCs w:val="22"/>
                <w:lang w:eastAsia="zh-CN"/>
              </w:rPr>
              <w:t>。对工作在频带</w:t>
            </w:r>
            <w:r w:rsidRPr="008C3F05">
              <w:rPr>
                <w:szCs w:val="22"/>
                <w:lang w:eastAsia="zh-CN"/>
              </w:rPr>
              <w:t>4</w:t>
            </w:r>
            <w:r w:rsidRPr="008C3F05">
              <w:rPr>
                <w:rFonts w:hint="eastAsia"/>
                <w:szCs w:val="22"/>
                <w:lang w:eastAsia="zh-CN"/>
              </w:rPr>
              <w:t>的</w:t>
            </w:r>
            <w:r w:rsidRPr="008C3F05">
              <w:rPr>
                <w:szCs w:val="22"/>
                <w:lang w:eastAsia="zh-CN"/>
              </w:rPr>
              <w:t>E-UTRA BS</w:t>
            </w:r>
            <w:r w:rsidRPr="008C3F05">
              <w:rPr>
                <w:rFonts w:hint="eastAsia"/>
                <w:szCs w:val="22"/>
                <w:lang w:eastAsia="zh-CN"/>
              </w:rPr>
              <w:t>，适用于</w:t>
            </w:r>
            <w:r w:rsidRPr="008C3F05">
              <w:rPr>
                <w:szCs w:val="22"/>
                <w:lang w:eastAsia="zh-CN"/>
              </w:rPr>
              <w:t xml:space="preserve">1 755 MHz </w:t>
            </w:r>
            <w:r w:rsidRPr="008C3F05">
              <w:rPr>
                <w:rFonts w:hint="eastAsia"/>
                <w:szCs w:val="22"/>
                <w:lang w:eastAsia="zh-CN"/>
              </w:rPr>
              <w:t>至</w:t>
            </w:r>
            <w:r w:rsidRPr="008C3F05">
              <w:rPr>
                <w:szCs w:val="22"/>
                <w:lang w:eastAsia="zh-CN"/>
              </w:rPr>
              <w:t xml:space="preserve"> 1 770 MHz</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 xml:space="preserve">UTRA FDD </w:t>
            </w:r>
            <w:r w:rsidRPr="008C3F05">
              <w:rPr>
                <w:rFonts w:hint="eastAsia"/>
                <w:szCs w:val="22"/>
              </w:rPr>
              <w:t>频带</w:t>
            </w:r>
            <w:r w:rsidRPr="008C3F05">
              <w:rPr>
                <w:szCs w:val="22"/>
              </w:rPr>
              <w:t xml:space="preserve"> XI</w:t>
            </w:r>
            <w:r w:rsidRPr="008C3F05">
              <w:rPr>
                <w:rFonts w:hint="eastAsia"/>
                <w:szCs w:val="22"/>
              </w:rPr>
              <w:t>或</w:t>
            </w:r>
            <w:r w:rsidRPr="008C3F05">
              <w:rPr>
                <w:szCs w:val="22"/>
              </w:rPr>
              <w:t>XXI</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11</w:t>
            </w:r>
            <w:r w:rsidRPr="008C3F05">
              <w:rPr>
                <w:rFonts w:hint="eastAsia"/>
                <w:szCs w:val="22"/>
              </w:rPr>
              <w:t>或</w:t>
            </w:r>
            <w:r w:rsidRPr="008C3F05">
              <w:rPr>
                <w:szCs w:val="22"/>
              </w:rPr>
              <w:t>21</w:t>
            </w:r>
          </w:p>
        </w:tc>
        <w:tc>
          <w:tcPr>
            <w:tcW w:w="2156" w:type="dxa"/>
          </w:tcPr>
          <w:p w:rsidR="00253061" w:rsidRPr="008C3F05" w:rsidRDefault="00253061" w:rsidP="00E9246F">
            <w:pPr>
              <w:pStyle w:val="Tabletext"/>
              <w:jc w:val="center"/>
              <w:rPr>
                <w:szCs w:val="22"/>
              </w:rPr>
            </w:pPr>
            <w:r w:rsidRPr="008C3F05">
              <w:rPr>
                <w:szCs w:val="22"/>
              </w:rPr>
              <w:t>1 475.9-1 510.9 MHz</w:t>
            </w:r>
          </w:p>
        </w:tc>
        <w:tc>
          <w:tcPr>
            <w:tcW w:w="1133" w:type="dxa"/>
          </w:tcPr>
          <w:p w:rsidR="00253061" w:rsidRPr="008C3F05" w:rsidRDefault="00253061" w:rsidP="00E9246F">
            <w:pPr>
              <w:pStyle w:val="Tabletext"/>
              <w:jc w:val="center"/>
              <w:rPr>
                <w:szCs w:val="22"/>
              </w:rPr>
            </w:pPr>
            <w:r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11</w:t>
            </w:r>
            <w:r w:rsidRPr="008C3F05">
              <w:rPr>
                <w:rFonts w:hint="eastAsia"/>
                <w:szCs w:val="22"/>
                <w:lang w:eastAsia="zh-CN"/>
              </w:rPr>
              <w:t>或</w:t>
            </w:r>
            <w:r w:rsidRPr="008C3F05">
              <w:rPr>
                <w:szCs w:val="22"/>
                <w:lang w:eastAsia="zh-CN"/>
              </w:rPr>
              <w:t>21</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1 427.9-1 447.9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11</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1 447.9</w:t>
            </w:r>
            <w:r w:rsidRPr="008C3F05">
              <w:rPr>
                <w:szCs w:val="22"/>
                <w:lang w:eastAsia="zh-CN"/>
              </w:rPr>
              <w:t>-</w:t>
            </w:r>
            <w:r w:rsidRPr="008C3F05">
              <w:rPr>
                <w:szCs w:val="22"/>
              </w:rPr>
              <w:t>1 462.9 MHz</w:t>
            </w:r>
          </w:p>
        </w:tc>
        <w:tc>
          <w:tcPr>
            <w:tcW w:w="1133" w:type="dxa"/>
          </w:tcPr>
          <w:p w:rsidR="00253061" w:rsidRPr="008C3F05" w:rsidRDefault="00253061" w:rsidP="00E9246F">
            <w:pPr>
              <w:pStyle w:val="Tabletext"/>
              <w:jc w:val="center"/>
              <w:rPr>
                <w:rFonts w:eastAsia="Times New Roman"/>
                <w:szCs w:val="22"/>
              </w:rPr>
            </w:pPr>
            <w:r w:rsidRPr="008C3F05">
              <w:rPr>
                <w:rFonts w:eastAsia="Times New Roman"/>
                <w:szCs w:val="22"/>
              </w:rPr>
              <w:t>–49 dBm</w:t>
            </w:r>
          </w:p>
        </w:tc>
        <w:tc>
          <w:tcPr>
            <w:tcW w:w="994" w:type="dxa"/>
          </w:tcPr>
          <w:p w:rsidR="00253061" w:rsidRPr="008C3F05" w:rsidRDefault="00253061" w:rsidP="00E9246F">
            <w:pPr>
              <w:pStyle w:val="Tabletext"/>
              <w:jc w:val="center"/>
              <w:rPr>
                <w:rFonts w:eastAsia="Times New Roman"/>
                <w:szCs w:val="22"/>
              </w:rPr>
            </w:pPr>
            <w:r w:rsidRPr="008C3F05">
              <w:rPr>
                <w:rFonts w:eastAsia="Times New Roman"/>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21</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rPr>
              <w:t>UTRA FDD</w:t>
            </w:r>
            <w:r w:rsidRPr="008C3F05">
              <w:rPr>
                <w:rFonts w:hint="eastAsia"/>
                <w:szCs w:val="22"/>
              </w:rPr>
              <w:t>频带</w:t>
            </w:r>
            <w:r w:rsidRPr="008C3F05">
              <w:rPr>
                <w:szCs w:val="22"/>
              </w:rPr>
              <w:t xml:space="preserve"> XII</w:t>
            </w:r>
            <w:r w:rsidRPr="008C3F05">
              <w:rPr>
                <w:rFonts w:hint="eastAsia"/>
                <w:szCs w:val="22"/>
              </w:rPr>
              <w:t>或</w:t>
            </w:r>
            <w:r w:rsidRPr="008C3F05">
              <w:rPr>
                <w:szCs w:val="22"/>
              </w:rPr>
              <w:t xml:space="preserve">E-UTRA </w:t>
            </w:r>
            <w:r w:rsidRPr="008C3F05">
              <w:rPr>
                <w:szCs w:val="22"/>
              </w:rPr>
              <w:br/>
            </w:r>
            <w:r w:rsidRPr="008C3F05">
              <w:rPr>
                <w:rFonts w:hint="eastAsia"/>
                <w:szCs w:val="22"/>
              </w:rPr>
              <w:t>频带</w:t>
            </w:r>
            <w:r w:rsidRPr="008C3F05">
              <w:rPr>
                <w:szCs w:val="22"/>
              </w:rPr>
              <w:t xml:space="preserve"> 12</w:t>
            </w:r>
          </w:p>
        </w:tc>
        <w:tc>
          <w:tcPr>
            <w:tcW w:w="2156" w:type="dxa"/>
          </w:tcPr>
          <w:p w:rsidR="00253061" w:rsidRPr="008C3F05" w:rsidRDefault="00253061" w:rsidP="00E9246F">
            <w:pPr>
              <w:pStyle w:val="Tabletext"/>
              <w:jc w:val="center"/>
              <w:rPr>
                <w:szCs w:val="22"/>
              </w:rPr>
            </w:pPr>
            <w:r w:rsidRPr="008C3F05">
              <w:rPr>
                <w:szCs w:val="22"/>
              </w:rPr>
              <w:t>729-746 MHz</w:t>
            </w:r>
          </w:p>
        </w:tc>
        <w:tc>
          <w:tcPr>
            <w:tcW w:w="1133" w:type="dxa"/>
          </w:tcPr>
          <w:p w:rsidR="00253061" w:rsidRPr="008C3F05" w:rsidRDefault="00BE4021" w:rsidP="00E9246F">
            <w:pPr>
              <w:pStyle w:val="Tabletext"/>
              <w:jc w:val="center"/>
              <w:rPr>
                <w:szCs w:val="22"/>
              </w:rPr>
            </w:pPr>
            <w:r w:rsidRPr="008C3F05">
              <w:rPr>
                <w:rFonts w:eastAsia="Times New Roman"/>
                <w:szCs w:val="22"/>
              </w:rPr>
              <w:t>–</w:t>
            </w:r>
            <w:r w:rsidR="00253061" w:rsidRPr="008C3F05">
              <w:rPr>
                <w:szCs w:val="22"/>
              </w:rPr>
              <w:t>52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12</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vMerge/>
          </w:tcPr>
          <w:p w:rsidR="00253061" w:rsidRPr="008C3F05" w:rsidRDefault="00253061" w:rsidP="00E9246F">
            <w:pPr>
              <w:pStyle w:val="Tabletext"/>
              <w:jc w:val="center"/>
              <w:rPr>
                <w:szCs w:val="22"/>
                <w:lang w:eastAsia="zh-CN"/>
              </w:rPr>
            </w:pPr>
          </w:p>
        </w:tc>
        <w:tc>
          <w:tcPr>
            <w:tcW w:w="2156" w:type="dxa"/>
          </w:tcPr>
          <w:p w:rsidR="00253061" w:rsidRPr="008C3F05" w:rsidRDefault="00253061" w:rsidP="00E9246F">
            <w:pPr>
              <w:pStyle w:val="Tabletext"/>
              <w:jc w:val="center"/>
              <w:rPr>
                <w:szCs w:val="22"/>
              </w:rPr>
            </w:pPr>
            <w:r w:rsidRPr="008C3F05">
              <w:rPr>
                <w:szCs w:val="22"/>
              </w:rPr>
              <w:t>699-716 MHz</w:t>
            </w:r>
          </w:p>
        </w:tc>
        <w:tc>
          <w:tcPr>
            <w:tcW w:w="1133" w:type="dxa"/>
          </w:tcPr>
          <w:p w:rsidR="00253061" w:rsidRPr="008C3F05" w:rsidRDefault="00253061" w:rsidP="00E9246F">
            <w:pPr>
              <w:pStyle w:val="Tabletext"/>
              <w:jc w:val="center"/>
              <w:rPr>
                <w:szCs w:val="22"/>
              </w:rPr>
            </w:pPr>
            <w:r w:rsidRPr="008C3F05">
              <w:rPr>
                <w:szCs w:val="22"/>
              </w:rPr>
              <w:t>–49 dBm</w:t>
            </w:r>
          </w:p>
        </w:tc>
        <w:tc>
          <w:tcPr>
            <w:tcW w:w="994" w:type="dxa"/>
          </w:tcPr>
          <w:p w:rsidR="00253061" w:rsidRPr="008C3F05" w:rsidRDefault="00253061" w:rsidP="00E9246F">
            <w:pPr>
              <w:pStyle w:val="Tabletext"/>
              <w:jc w:val="center"/>
              <w:rPr>
                <w:szCs w:val="22"/>
              </w:rPr>
            </w:pPr>
            <w:r w:rsidRPr="008C3F05">
              <w:rPr>
                <w:szCs w:val="22"/>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12</w:t>
            </w:r>
            <w:r w:rsidRPr="008C3F05">
              <w:rPr>
                <w:rFonts w:hint="eastAsia"/>
                <w:szCs w:val="22"/>
                <w:lang w:eastAsia="zh-CN"/>
              </w:rPr>
              <w:t>的</w:t>
            </w:r>
            <w:r w:rsidRPr="008C3F05">
              <w:rPr>
                <w:szCs w:val="22"/>
              </w:rPr>
              <w:t>E-UTRA BS</w:t>
            </w:r>
          </w:p>
        </w:tc>
      </w:tr>
    </w:tbl>
    <w:p w:rsidR="00DB13DA" w:rsidRPr="008C3F05" w:rsidRDefault="00DB13DA" w:rsidP="00E9246F">
      <w:pPr>
        <w:pStyle w:val="Tabletext"/>
        <w:jc w:val="center"/>
        <w:rPr>
          <w:szCs w:val="22"/>
        </w:rPr>
      </w:pPr>
    </w:p>
    <w:p w:rsidR="0037723F" w:rsidRDefault="0037723F">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eastAsia="zh-CN"/>
        </w:rPr>
      </w:pPr>
      <w:r>
        <w:rPr>
          <w:szCs w:val="24"/>
          <w:lang w:eastAsia="zh-CN"/>
        </w:rPr>
        <w:br w:type="page"/>
      </w:r>
    </w:p>
    <w:p w:rsidR="00DB13DA" w:rsidRPr="0037723F" w:rsidRDefault="00DB13DA" w:rsidP="00E9246F">
      <w:pPr>
        <w:pStyle w:val="Tabletext"/>
        <w:jc w:val="center"/>
        <w:rPr>
          <w:rStyle w:val="TableNo0"/>
        </w:rPr>
      </w:pPr>
      <w:r w:rsidRPr="00B63111">
        <w:rPr>
          <w:rFonts w:hint="eastAsia"/>
          <w:sz w:val="24"/>
          <w:szCs w:val="24"/>
          <w:lang w:eastAsia="zh-CN"/>
        </w:rPr>
        <w:lastRenderedPageBreak/>
        <w:t>表</w:t>
      </w:r>
      <w:r w:rsidRPr="00B63111">
        <w:rPr>
          <w:sz w:val="24"/>
          <w:szCs w:val="24"/>
          <w:lang w:eastAsia="zh-CN"/>
        </w:rPr>
        <w:t xml:space="preserve"> 46Q</w:t>
      </w:r>
      <w:r>
        <w:rPr>
          <w:rFonts w:hint="eastAsia"/>
          <w:sz w:val="24"/>
          <w:szCs w:val="24"/>
          <w:lang w:eastAsia="zh-CN"/>
        </w:rPr>
        <w:t>（</w:t>
      </w:r>
      <w:r w:rsidRPr="00E9246F">
        <w:rPr>
          <w:rFonts w:eastAsia="STKaiti" w:hint="eastAsia"/>
          <w:sz w:val="24"/>
          <w:szCs w:val="24"/>
          <w:lang w:eastAsia="zh-CN"/>
        </w:rPr>
        <w:t>续</w:t>
      </w:r>
      <w:r>
        <w:rPr>
          <w:rFonts w:hint="eastAsia"/>
          <w:sz w:val="24"/>
          <w:szCs w:val="24"/>
          <w:lang w:eastAsia="zh-CN"/>
        </w:rPr>
        <w:t>）</w:t>
      </w:r>
    </w:p>
    <w:p w:rsidR="00DB13DA" w:rsidRPr="008C3F05" w:rsidRDefault="00DB13DA" w:rsidP="00DB13DA">
      <w:pPr>
        <w:pStyle w:val="Tabletext"/>
        <w:spacing w:before="0" w:after="0"/>
        <w:jc w:val="left"/>
        <w:rPr>
          <w:szCs w:val="22"/>
          <w:lang w:val="en-US" w:eastAsia="zh-CN"/>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36"/>
        <w:gridCol w:w="2156"/>
        <w:gridCol w:w="1134"/>
        <w:gridCol w:w="994"/>
        <w:gridCol w:w="3119"/>
      </w:tblGrid>
      <w:tr w:rsidR="00DB13DA" w:rsidRPr="002B4FF6" w:rsidTr="00BE4021">
        <w:trPr>
          <w:cantSplit/>
          <w:trHeight w:val="113"/>
          <w:jc w:val="center"/>
        </w:trPr>
        <w:tc>
          <w:tcPr>
            <w:tcW w:w="2236" w:type="dxa"/>
            <w:vAlign w:val="center"/>
          </w:tcPr>
          <w:p w:rsidR="00DB13DA" w:rsidRPr="0089489C" w:rsidRDefault="00DB13DA" w:rsidP="00DB13DA">
            <w:pPr>
              <w:pStyle w:val="Tabletext"/>
              <w:jc w:val="center"/>
              <w:rPr>
                <w:b/>
                <w:lang w:eastAsia="zh-CN"/>
              </w:rPr>
            </w:pPr>
            <w:r w:rsidRPr="0089489C">
              <w:rPr>
                <w:rFonts w:hint="eastAsia"/>
                <w:b/>
                <w:lang w:eastAsia="zh-CN"/>
              </w:rPr>
              <w:t>在相同地域工作的</w:t>
            </w:r>
            <w:r>
              <w:rPr>
                <w:b/>
                <w:lang w:eastAsia="zh-CN"/>
              </w:rPr>
              <w:br/>
            </w:r>
            <w:r w:rsidRPr="0089489C">
              <w:rPr>
                <w:rFonts w:hint="eastAsia"/>
                <w:b/>
                <w:lang w:eastAsia="zh-CN"/>
              </w:rPr>
              <w:t>系统类型</w:t>
            </w:r>
          </w:p>
        </w:tc>
        <w:tc>
          <w:tcPr>
            <w:tcW w:w="2156" w:type="dxa"/>
            <w:vAlign w:val="center"/>
          </w:tcPr>
          <w:p w:rsidR="00DB13DA" w:rsidRPr="0089489C" w:rsidRDefault="00DB13DA" w:rsidP="00DB13DA">
            <w:pPr>
              <w:pStyle w:val="Tabletext"/>
              <w:jc w:val="center"/>
              <w:rPr>
                <w:b/>
              </w:rPr>
            </w:pPr>
            <w:r w:rsidRPr="0089489C">
              <w:rPr>
                <w:rFonts w:hint="eastAsia"/>
                <w:b/>
              </w:rPr>
              <w:t>有共存要求的频带</w:t>
            </w:r>
          </w:p>
        </w:tc>
        <w:tc>
          <w:tcPr>
            <w:tcW w:w="1134" w:type="dxa"/>
            <w:vAlign w:val="center"/>
          </w:tcPr>
          <w:p w:rsidR="00DB13DA" w:rsidRPr="0089489C" w:rsidRDefault="00DB13DA" w:rsidP="00DB13DA">
            <w:pPr>
              <w:pStyle w:val="Tabletext"/>
              <w:jc w:val="center"/>
              <w:rPr>
                <w:b/>
              </w:rPr>
            </w:pPr>
            <w:r w:rsidRPr="0089489C">
              <w:rPr>
                <w:rFonts w:hint="eastAsia"/>
                <w:b/>
              </w:rPr>
              <w:t>最大电平</w:t>
            </w:r>
          </w:p>
        </w:tc>
        <w:tc>
          <w:tcPr>
            <w:tcW w:w="994" w:type="dxa"/>
            <w:vAlign w:val="center"/>
          </w:tcPr>
          <w:p w:rsidR="00DB13DA" w:rsidRPr="0089489C" w:rsidRDefault="00DB13DA" w:rsidP="00DB13DA">
            <w:pPr>
              <w:pStyle w:val="Tabletext"/>
              <w:jc w:val="center"/>
              <w:rPr>
                <w:b/>
              </w:rPr>
            </w:pPr>
            <w:r w:rsidRPr="0089489C">
              <w:rPr>
                <w:rFonts w:hint="eastAsia"/>
                <w:b/>
              </w:rPr>
              <w:t>测量</w:t>
            </w:r>
            <w:r>
              <w:rPr>
                <w:b/>
              </w:rPr>
              <w:br/>
            </w:r>
            <w:r w:rsidRPr="0089489C">
              <w:rPr>
                <w:rFonts w:hint="eastAsia"/>
                <w:b/>
              </w:rPr>
              <w:t>带宽</w:t>
            </w:r>
          </w:p>
        </w:tc>
        <w:tc>
          <w:tcPr>
            <w:tcW w:w="3119" w:type="dxa"/>
            <w:vAlign w:val="center"/>
          </w:tcPr>
          <w:p w:rsidR="00DB13DA" w:rsidRPr="0089489C" w:rsidRDefault="00DB13DA" w:rsidP="00DB13DA">
            <w:pPr>
              <w:pStyle w:val="Tabletext"/>
              <w:jc w:val="center"/>
              <w:rPr>
                <w:b/>
                <w:lang w:val="en-US" w:eastAsia="zh-CN"/>
              </w:rPr>
            </w:pPr>
            <w:r w:rsidRPr="0089489C">
              <w:rPr>
                <w:rFonts w:hint="eastAsia"/>
                <w:b/>
                <w:lang w:val="en-US" w:eastAsia="zh-CN"/>
              </w:rPr>
              <w:t>注释</w:t>
            </w:r>
          </w:p>
        </w:tc>
      </w:tr>
      <w:tr w:rsidR="00DB13DA" w:rsidRPr="002B4FF6" w:rsidTr="00BE4021">
        <w:trPr>
          <w:cantSplit/>
          <w:trHeight w:val="113"/>
          <w:jc w:val="center"/>
        </w:trPr>
        <w:tc>
          <w:tcPr>
            <w:tcW w:w="2236" w:type="dxa"/>
            <w:vMerge w:val="restart"/>
          </w:tcPr>
          <w:p w:rsidR="00DB13DA" w:rsidRPr="008C3F05" w:rsidRDefault="00DB13DA" w:rsidP="00DB13DA">
            <w:pPr>
              <w:pStyle w:val="Tabletext"/>
              <w:jc w:val="center"/>
              <w:rPr>
                <w:szCs w:val="22"/>
              </w:rPr>
            </w:pPr>
            <w:r w:rsidRPr="008C3F05">
              <w:rPr>
                <w:szCs w:val="22"/>
                <w:lang w:val="en-GB"/>
              </w:rPr>
              <w:t xml:space="preserve">UTRA FDD </w:t>
            </w:r>
            <w:r w:rsidRPr="008C3F05">
              <w:rPr>
                <w:rFonts w:hint="eastAsia"/>
                <w:szCs w:val="22"/>
                <w:lang w:val="en-GB"/>
              </w:rPr>
              <w:t>频带</w:t>
            </w:r>
            <w:r w:rsidRPr="008C3F05">
              <w:rPr>
                <w:szCs w:val="22"/>
                <w:lang w:val="en-GB"/>
              </w:rPr>
              <w:t xml:space="preserve"> XIII </w:t>
            </w:r>
            <w:r w:rsidRPr="008C3F05">
              <w:rPr>
                <w:rFonts w:hint="eastAsia"/>
                <w:szCs w:val="22"/>
                <w:lang w:val="en-GB"/>
              </w:rPr>
              <w:t>或</w:t>
            </w: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13</w:t>
            </w:r>
          </w:p>
        </w:tc>
        <w:tc>
          <w:tcPr>
            <w:tcW w:w="2156" w:type="dxa"/>
          </w:tcPr>
          <w:p w:rsidR="00DB13DA" w:rsidRPr="008C3F05" w:rsidDel="00724532" w:rsidRDefault="00DB13DA" w:rsidP="00DB13DA">
            <w:pPr>
              <w:pStyle w:val="Tabletext"/>
              <w:jc w:val="center"/>
              <w:rPr>
                <w:szCs w:val="22"/>
              </w:rPr>
            </w:pPr>
            <w:r w:rsidRPr="008C3F05">
              <w:rPr>
                <w:szCs w:val="22"/>
                <w:lang w:val="en-GB"/>
              </w:rPr>
              <w:t>746-756 MHz</w:t>
            </w:r>
          </w:p>
        </w:tc>
        <w:tc>
          <w:tcPr>
            <w:tcW w:w="1134" w:type="dxa"/>
          </w:tcPr>
          <w:p w:rsidR="00DB13DA" w:rsidRPr="008C3F05" w:rsidRDefault="00DB13DA" w:rsidP="00DB13DA">
            <w:pPr>
              <w:pStyle w:val="Tabletext"/>
              <w:jc w:val="center"/>
              <w:rPr>
                <w:szCs w:val="22"/>
              </w:rPr>
            </w:pPr>
            <w:r w:rsidRPr="008C3F05">
              <w:rPr>
                <w:szCs w:val="22"/>
                <w:lang w:val="en-GB"/>
              </w:rPr>
              <w:t>–52 dBm</w:t>
            </w:r>
          </w:p>
        </w:tc>
        <w:tc>
          <w:tcPr>
            <w:tcW w:w="994" w:type="dxa"/>
          </w:tcPr>
          <w:p w:rsidR="00DB13DA" w:rsidRPr="008C3F05" w:rsidRDefault="00DB13DA" w:rsidP="00DB13DA">
            <w:pPr>
              <w:pStyle w:val="Tabletext"/>
              <w:jc w:val="center"/>
              <w:rPr>
                <w:szCs w:val="22"/>
              </w:rPr>
            </w:pPr>
            <w:r w:rsidRPr="008C3F05">
              <w:rPr>
                <w:szCs w:val="22"/>
                <w:lang w:val="en-GB"/>
              </w:rPr>
              <w:t>1 MHz</w:t>
            </w:r>
          </w:p>
        </w:tc>
        <w:tc>
          <w:tcPr>
            <w:tcW w:w="3119" w:type="dxa"/>
          </w:tcPr>
          <w:p w:rsidR="00DB13DA" w:rsidRPr="008C3F05" w:rsidRDefault="00DB13DA" w:rsidP="00DB13DA">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13</w:t>
            </w:r>
            <w:r w:rsidRPr="008C3F05">
              <w:rPr>
                <w:rFonts w:hint="eastAsia"/>
                <w:szCs w:val="22"/>
                <w:lang w:eastAsia="zh-CN"/>
              </w:rPr>
              <w:t>的</w:t>
            </w:r>
            <w:r w:rsidRPr="008C3F05">
              <w:rPr>
                <w:szCs w:val="22"/>
                <w:lang w:val="en-GB"/>
              </w:rPr>
              <w:t>E</w:t>
            </w:r>
            <w:r w:rsidRPr="008C3F05">
              <w:rPr>
                <w:szCs w:val="22"/>
                <w:lang w:val="en-GB"/>
              </w:rPr>
              <w:noBreakHyphen/>
              <w:t>-</w:t>
            </w:r>
            <w:r w:rsidRPr="008C3F05">
              <w:rPr>
                <w:rFonts w:cs="v5.0.0"/>
                <w:szCs w:val="22"/>
                <w:lang w:val="en-GB"/>
              </w:rPr>
              <w:t xml:space="preserve">UTRA </w:t>
            </w:r>
            <w:r w:rsidRPr="008C3F05">
              <w:rPr>
                <w:szCs w:val="22"/>
                <w:lang w:val="en-GB"/>
              </w:rPr>
              <w:t>BS</w:t>
            </w:r>
          </w:p>
        </w:tc>
      </w:tr>
      <w:tr w:rsidR="00DB13DA" w:rsidRPr="002B4FF6" w:rsidTr="00BE4021">
        <w:trPr>
          <w:cantSplit/>
          <w:trHeight w:val="113"/>
          <w:jc w:val="center"/>
        </w:trPr>
        <w:tc>
          <w:tcPr>
            <w:tcW w:w="2236" w:type="dxa"/>
            <w:vMerge/>
          </w:tcPr>
          <w:p w:rsidR="00DB13DA" w:rsidRPr="008C3F05" w:rsidRDefault="00DB13DA" w:rsidP="00DB13DA">
            <w:pPr>
              <w:pStyle w:val="Tabletext"/>
              <w:jc w:val="center"/>
              <w:rPr>
                <w:szCs w:val="22"/>
              </w:rPr>
            </w:pPr>
          </w:p>
        </w:tc>
        <w:tc>
          <w:tcPr>
            <w:tcW w:w="2156" w:type="dxa"/>
          </w:tcPr>
          <w:p w:rsidR="00DB13DA" w:rsidRPr="008C3F05" w:rsidDel="00724532" w:rsidRDefault="00DB13DA" w:rsidP="00DB13DA">
            <w:pPr>
              <w:pStyle w:val="Tabletext"/>
              <w:jc w:val="center"/>
              <w:rPr>
                <w:szCs w:val="22"/>
              </w:rPr>
            </w:pPr>
            <w:r w:rsidRPr="008C3F05">
              <w:rPr>
                <w:szCs w:val="22"/>
                <w:lang w:val="en-GB"/>
              </w:rPr>
              <w:t>777-787 MHz</w:t>
            </w:r>
          </w:p>
        </w:tc>
        <w:tc>
          <w:tcPr>
            <w:tcW w:w="1134" w:type="dxa"/>
          </w:tcPr>
          <w:p w:rsidR="00DB13DA" w:rsidRPr="008C3F05" w:rsidRDefault="00DB13DA" w:rsidP="00DB13DA">
            <w:pPr>
              <w:pStyle w:val="Tabletext"/>
              <w:jc w:val="center"/>
              <w:rPr>
                <w:szCs w:val="22"/>
              </w:rPr>
            </w:pPr>
            <w:r w:rsidRPr="008C3F05">
              <w:rPr>
                <w:szCs w:val="22"/>
                <w:lang w:val="en-GB"/>
              </w:rPr>
              <w:t>–49 dBm</w:t>
            </w:r>
          </w:p>
        </w:tc>
        <w:tc>
          <w:tcPr>
            <w:tcW w:w="994" w:type="dxa"/>
          </w:tcPr>
          <w:p w:rsidR="00DB13DA" w:rsidRPr="008C3F05" w:rsidRDefault="00DB13DA" w:rsidP="00DB13DA">
            <w:pPr>
              <w:pStyle w:val="Tabletext"/>
              <w:jc w:val="center"/>
              <w:rPr>
                <w:szCs w:val="22"/>
              </w:rPr>
            </w:pPr>
            <w:r w:rsidRPr="008C3F05">
              <w:rPr>
                <w:szCs w:val="22"/>
                <w:lang w:val="en-GB"/>
              </w:rPr>
              <w:t>1 MHz</w:t>
            </w:r>
          </w:p>
        </w:tc>
        <w:tc>
          <w:tcPr>
            <w:tcW w:w="3119" w:type="dxa"/>
          </w:tcPr>
          <w:p w:rsidR="00DB13DA" w:rsidRPr="008C3F05" w:rsidRDefault="00DB13DA" w:rsidP="00DB13DA">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13</w:t>
            </w:r>
            <w:r w:rsidRPr="008C3F05">
              <w:rPr>
                <w:rFonts w:hint="eastAsia"/>
                <w:szCs w:val="22"/>
                <w:lang w:eastAsia="zh-CN"/>
              </w:rPr>
              <w:t>的</w:t>
            </w:r>
            <w:r w:rsidRPr="008C3F05">
              <w:rPr>
                <w:szCs w:val="22"/>
                <w:lang w:val="en-GB"/>
              </w:rPr>
              <w:t>E-</w:t>
            </w:r>
            <w:r w:rsidRPr="008C3F05">
              <w:rPr>
                <w:rFonts w:cs="v5.0.0"/>
                <w:szCs w:val="22"/>
                <w:lang w:val="en-GB"/>
              </w:rPr>
              <w:t xml:space="preserve">UTRA </w:t>
            </w:r>
            <w:r w:rsidRPr="008C3F05">
              <w:rPr>
                <w:szCs w:val="22"/>
                <w:lang w:val="en-GB"/>
              </w:rPr>
              <w:t>BS</w:t>
            </w:r>
          </w:p>
        </w:tc>
      </w:tr>
      <w:tr w:rsidR="00253061" w:rsidRPr="002B4FF6" w:rsidTr="00BE4021">
        <w:trPr>
          <w:cantSplit/>
          <w:trHeight w:val="113"/>
          <w:jc w:val="center"/>
        </w:trPr>
        <w:tc>
          <w:tcPr>
            <w:tcW w:w="2236" w:type="dxa"/>
            <w:vMerge w:val="restart"/>
          </w:tcPr>
          <w:p w:rsidR="00253061" w:rsidRPr="008C3F05" w:rsidRDefault="00253061" w:rsidP="00E9246F">
            <w:pPr>
              <w:pStyle w:val="Tabletext"/>
              <w:jc w:val="center"/>
              <w:rPr>
                <w:szCs w:val="22"/>
              </w:rPr>
            </w:pPr>
            <w:r w:rsidRPr="008C3F05">
              <w:rPr>
                <w:szCs w:val="22"/>
                <w:lang w:val="en-GB"/>
              </w:rPr>
              <w:t xml:space="preserve">UTRA FDD </w:t>
            </w:r>
            <w:r w:rsidRPr="008C3F05">
              <w:rPr>
                <w:rFonts w:hint="eastAsia"/>
                <w:szCs w:val="22"/>
                <w:lang w:val="en-GB"/>
              </w:rPr>
              <w:t>频带</w:t>
            </w:r>
            <w:r w:rsidRPr="008C3F05">
              <w:rPr>
                <w:szCs w:val="22"/>
                <w:lang w:val="en-GB"/>
              </w:rPr>
              <w:t xml:space="preserve"> XIV </w:t>
            </w:r>
            <w:r w:rsidRPr="008C3F05">
              <w:rPr>
                <w:rFonts w:hint="eastAsia"/>
                <w:szCs w:val="22"/>
                <w:lang w:val="en-GB"/>
              </w:rPr>
              <w:t>或</w:t>
            </w:r>
            <w:r w:rsidRPr="008C3F05">
              <w:rPr>
                <w:szCs w:val="22"/>
                <w:lang w:val="en-GB"/>
              </w:rPr>
              <w:t>E-UTRA</w:t>
            </w:r>
            <w:r w:rsidRPr="008C3F05">
              <w:rPr>
                <w:szCs w:val="22"/>
                <w:lang w:val="en-GB"/>
              </w:rPr>
              <w:br/>
            </w:r>
            <w:r w:rsidRPr="008C3F05">
              <w:rPr>
                <w:rFonts w:hint="eastAsia"/>
                <w:szCs w:val="22"/>
                <w:lang w:val="en-GB"/>
              </w:rPr>
              <w:t>频带</w:t>
            </w:r>
            <w:r w:rsidRPr="008C3F05">
              <w:rPr>
                <w:szCs w:val="22"/>
                <w:lang w:val="en-GB"/>
              </w:rPr>
              <w:t xml:space="preserve"> 14</w:t>
            </w:r>
          </w:p>
        </w:tc>
        <w:tc>
          <w:tcPr>
            <w:tcW w:w="2156" w:type="dxa"/>
          </w:tcPr>
          <w:p w:rsidR="00253061" w:rsidRPr="008C3F05" w:rsidDel="00724532" w:rsidRDefault="00253061" w:rsidP="00E9246F">
            <w:pPr>
              <w:pStyle w:val="Tabletext"/>
              <w:jc w:val="center"/>
              <w:rPr>
                <w:szCs w:val="22"/>
              </w:rPr>
            </w:pPr>
            <w:r w:rsidRPr="008C3F05">
              <w:rPr>
                <w:szCs w:val="22"/>
                <w:lang w:val="en-GB"/>
              </w:rPr>
              <w:t>758-768 MHz</w:t>
            </w:r>
          </w:p>
        </w:tc>
        <w:tc>
          <w:tcPr>
            <w:tcW w:w="1134" w:type="dxa"/>
          </w:tcPr>
          <w:p w:rsidR="00253061" w:rsidRPr="008C3F05" w:rsidRDefault="00253061" w:rsidP="00E9246F">
            <w:pPr>
              <w:pStyle w:val="Tabletext"/>
              <w:jc w:val="center"/>
              <w:rPr>
                <w:szCs w:val="22"/>
              </w:rPr>
            </w:pPr>
            <w:r w:rsidRPr="008C3F05">
              <w:rPr>
                <w:szCs w:val="22"/>
                <w:lang w:val="en-GB"/>
              </w:rPr>
              <w:t>–52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val="en-GB"/>
              </w:rPr>
              <w:t>14</w:t>
            </w:r>
            <w:r w:rsidRPr="008C3F05">
              <w:rPr>
                <w:rFonts w:hint="eastAsia"/>
                <w:szCs w:val="22"/>
                <w:lang w:val="en-GB"/>
              </w:rPr>
              <w:t>的</w:t>
            </w:r>
            <w:r w:rsidRPr="008C3F05">
              <w:rPr>
                <w:szCs w:val="22"/>
                <w:lang w:val="en-GB"/>
              </w:rPr>
              <w:t>E</w:t>
            </w:r>
            <w:r w:rsidRPr="008C3F05">
              <w:rPr>
                <w:szCs w:val="22"/>
                <w:lang w:val="en-GB"/>
              </w:rPr>
              <w:noBreakHyphen/>
            </w:r>
            <w:r w:rsidRPr="008C3F05">
              <w:rPr>
                <w:rFonts w:cs="v5.0.0"/>
                <w:szCs w:val="22"/>
                <w:lang w:val="en-GB"/>
              </w:rPr>
              <w:t xml:space="preserve">UTRA </w:t>
            </w:r>
            <w:r w:rsidRPr="008C3F05">
              <w:rPr>
                <w:szCs w:val="22"/>
                <w:lang w:val="en-GB"/>
              </w:rPr>
              <w:t>BS</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rPr>
            </w:pPr>
          </w:p>
        </w:tc>
        <w:tc>
          <w:tcPr>
            <w:tcW w:w="2156" w:type="dxa"/>
          </w:tcPr>
          <w:p w:rsidR="00253061" w:rsidRPr="008C3F05" w:rsidDel="00724532" w:rsidRDefault="00253061" w:rsidP="00E9246F">
            <w:pPr>
              <w:pStyle w:val="Tabletext"/>
              <w:jc w:val="center"/>
              <w:rPr>
                <w:szCs w:val="22"/>
              </w:rPr>
            </w:pPr>
            <w:r w:rsidRPr="008C3F05">
              <w:rPr>
                <w:szCs w:val="22"/>
                <w:lang w:val="en-GB"/>
              </w:rPr>
              <w:t>788-798 MHz</w:t>
            </w:r>
          </w:p>
        </w:tc>
        <w:tc>
          <w:tcPr>
            <w:tcW w:w="1134" w:type="dxa"/>
          </w:tcPr>
          <w:p w:rsidR="00253061" w:rsidRPr="008C3F05" w:rsidRDefault="00253061" w:rsidP="00E9246F">
            <w:pPr>
              <w:pStyle w:val="Tabletext"/>
              <w:jc w:val="center"/>
              <w:rPr>
                <w:szCs w:val="22"/>
              </w:rPr>
            </w:pPr>
            <w:r w:rsidRPr="008C3F05">
              <w:rPr>
                <w:szCs w:val="22"/>
                <w:lang w:val="en-GB"/>
              </w:rPr>
              <w:t>–49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14</w:t>
            </w:r>
            <w:r w:rsidRPr="008C3F05">
              <w:rPr>
                <w:rFonts w:hint="eastAsia"/>
                <w:szCs w:val="22"/>
                <w:lang w:eastAsia="zh-CN"/>
              </w:rPr>
              <w:t>的</w:t>
            </w:r>
            <w:r w:rsidRPr="008C3F05">
              <w:rPr>
                <w:szCs w:val="22"/>
                <w:lang w:val="en-GB"/>
              </w:rPr>
              <w:t>E-</w:t>
            </w:r>
            <w:r w:rsidRPr="008C3F05">
              <w:rPr>
                <w:rFonts w:cs="v5.0.0"/>
                <w:szCs w:val="22"/>
                <w:lang w:val="en-GB"/>
              </w:rPr>
              <w:t xml:space="preserve">UTRA </w:t>
            </w:r>
            <w:r w:rsidRPr="008C3F05">
              <w:rPr>
                <w:szCs w:val="22"/>
                <w:lang w:val="en-GB"/>
              </w:rPr>
              <w:t>BS</w:t>
            </w:r>
          </w:p>
        </w:tc>
      </w:tr>
      <w:tr w:rsidR="00253061" w:rsidRPr="002B4FF6" w:rsidTr="00BE4021">
        <w:trPr>
          <w:cantSplit/>
          <w:trHeight w:val="113"/>
          <w:jc w:val="center"/>
        </w:trPr>
        <w:tc>
          <w:tcPr>
            <w:tcW w:w="2236" w:type="dxa"/>
            <w:vMerge w:val="restart"/>
          </w:tcPr>
          <w:p w:rsidR="00253061" w:rsidRPr="008C3F05" w:rsidRDefault="00253061" w:rsidP="00E9246F">
            <w:pPr>
              <w:pStyle w:val="Tabletext"/>
              <w:jc w:val="center"/>
              <w:rPr>
                <w:szCs w:val="22"/>
              </w:rPr>
            </w:pP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17</w:t>
            </w:r>
          </w:p>
        </w:tc>
        <w:tc>
          <w:tcPr>
            <w:tcW w:w="2156" w:type="dxa"/>
          </w:tcPr>
          <w:p w:rsidR="00253061" w:rsidRPr="008C3F05" w:rsidDel="00724532" w:rsidRDefault="00253061" w:rsidP="00E9246F">
            <w:pPr>
              <w:pStyle w:val="Tabletext"/>
              <w:jc w:val="center"/>
              <w:rPr>
                <w:szCs w:val="22"/>
              </w:rPr>
            </w:pPr>
            <w:r w:rsidRPr="008C3F05">
              <w:rPr>
                <w:szCs w:val="22"/>
                <w:lang w:val="en-GB"/>
              </w:rPr>
              <w:t>734-746 MHz</w:t>
            </w:r>
          </w:p>
        </w:tc>
        <w:tc>
          <w:tcPr>
            <w:tcW w:w="1134" w:type="dxa"/>
          </w:tcPr>
          <w:p w:rsidR="00253061" w:rsidRPr="008C3F05" w:rsidRDefault="00253061" w:rsidP="00E9246F">
            <w:pPr>
              <w:pStyle w:val="Tabletext"/>
              <w:jc w:val="center"/>
              <w:rPr>
                <w:szCs w:val="22"/>
              </w:rPr>
            </w:pPr>
            <w:r w:rsidRPr="008C3F05">
              <w:rPr>
                <w:szCs w:val="22"/>
                <w:lang w:val="en-GB"/>
              </w:rPr>
              <w:t>–52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17</w:t>
            </w:r>
            <w:r w:rsidRPr="008C3F05">
              <w:rPr>
                <w:rFonts w:hint="eastAsia"/>
                <w:szCs w:val="22"/>
                <w:lang w:eastAsia="zh-CN"/>
              </w:rPr>
              <w:t>的</w:t>
            </w:r>
            <w:r w:rsidRPr="008C3F05">
              <w:rPr>
                <w:szCs w:val="22"/>
                <w:lang w:val="en-GB"/>
              </w:rPr>
              <w:t>E-</w:t>
            </w:r>
            <w:r w:rsidRPr="008C3F05">
              <w:rPr>
                <w:rFonts w:cs="v5.0.0"/>
                <w:szCs w:val="22"/>
                <w:lang w:val="en-GB"/>
              </w:rPr>
              <w:t xml:space="preserve">UTRA </w:t>
            </w:r>
            <w:r w:rsidRPr="008C3F05">
              <w:rPr>
                <w:szCs w:val="22"/>
                <w:lang w:val="en-GB"/>
              </w:rPr>
              <w:t>BS</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rPr>
            </w:pPr>
          </w:p>
        </w:tc>
        <w:tc>
          <w:tcPr>
            <w:tcW w:w="2156" w:type="dxa"/>
          </w:tcPr>
          <w:p w:rsidR="00253061" w:rsidRPr="008C3F05" w:rsidDel="00724532" w:rsidRDefault="00253061" w:rsidP="00E9246F">
            <w:pPr>
              <w:pStyle w:val="Tabletext"/>
              <w:jc w:val="center"/>
              <w:rPr>
                <w:szCs w:val="22"/>
              </w:rPr>
            </w:pPr>
            <w:r w:rsidRPr="008C3F05">
              <w:rPr>
                <w:szCs w:val="22"/>
                <w:lang w:val="en-GB"/>
              </w:rPr>
              <w:t>704-716 MHz</w:t>
            </w:r>
          </w:p>
        </w:tc>
        <w:tc>
          <w:tcPr>
            <w:tcW w:w="1134" w:type="dxa"/>
          </w:tcPr>
          <w:p w:rsidR="00253061" w:rsidRPr="008C3F05" w:rsidRDefault="00253061" w:rsidP="00E9246F">
            <w:pPr>
              <w:pStyle w:val="Tabletext"/>
              <w:jc w:val="center"/>
              <w:rPr>
                <w:szCs w:val="22"/>
              </w:rPr>
            </w:pPr>
            <w:r w:rsidRPr="008C3F05">
              <w:rPr>
                <w:szCs w:val="22"/>
                <w:lang w:val="en-GB"/>
              </w:rPr>
              <w:t>–49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17</w:t>
            </w:r>
            <w:r w:rsidRPr="008C3F05">
              <w:rPr>
                <w:rFonts w:hint="eastAsia"/>
                <w:szCs w:val="22"/>
                <w:lang w:eastAsia="zh-CN"/>
              </w:rPr>
              <w:t>的</w:t>
            </w:r>
            <w:r w:rsidRPr="008C3F05">
              <w:rPr>
                <w:szCs w:val="22"/>
              </w:rPr>
              <w:t>E-</w:t>
            </w:r>
            <w:r w:rsidRPr="008C3F05">
              <w:rPr>
                <w:rFonts w:cs="v5.0.0"/>
                <w:szCs w:val="22"/>
              </w:rPr>
              <w:t xml:space="preserve">UTRA </w:t>
            </w:r>
            <w:r w:rsidRPr="008C3F05">
              <w:rPr>
                <w:szCs w:val="22"/>
              </w:rPr>
              <w:t>BS</w:t>
            </w:r>
          </w:p>
        </w:tc>
      </w:tr>
      <w:tr w:rsidR="00253061" w:rsidRPr="002B4FF6" w:rsidTr="00BE4021">
        <w:trPr>
          <w:cantSplit/>
          <w:trHeight w:val="113"/>
          <w:jc w:val="center"/>
        </w:trPr>
        <w:tc>
          <w:tcPr>
            <w:tcW w:w="2236" w:type="dxa"/>
            <w:vMerge w:val="restart"/>
          </w:tcPr>
          <w:p w:rsidR="00253061" w:rsidRPr="008C3F05" w:rsidRDefault="00253061" w:rsidP="00E9246F">
            <w:pPr>
              <w:pStyle w:val="Tabletext"/>
              <w:jc w:val="center"/>
              <w:rPr>
                <w:szCs w:val="22"/>
              </w:rPr>
            </w:pPr>
            <w:r w:rsidRPr="008C3F05">
              <w:rPr>
                <w:szCs w:val="22"/>
                <w:lang w:val="en-GB"/>
              </w:rPr>
              <w:t xml:space="preserve">UTRA FDD </w:t>
            </w:r>
            <w:r w:rsidRPr="008C3F05">
              <w:rPr>
                <w:rFonts w:hint="eastAsia"/>
                <w:szCs w:val="22"/>
                <w:lang w:val="en-GB"/>
              </w:rPr>
              <w:t>频带</w:t>
            </w:r>
            <w:r w:rsidRPr="008C3F05">
              <w:rPr>
                <w:szCs w:val="22"/>
                <w:lang w:val="en-GB"/>
              </w:rPr>
              <w:t xml:space="preserve"> XX </w:t>
            </w:r>
            <w:r w:rsidRPr="008C3F05">
              <w:rPr>
                <w:rFonts w:hint="eastAsia"/>
                <w:szCs w:val="22"/>
                <w:lang w:val="en-GB"/>
              </w:rPr>
              <w:t>或</w:t>
            </w:r>
            <w:r w:rsidRPr="008C3F05">
              <w:rPr>
                <w:szCs w:val="22"/>
                <w:lang w:val="en-GB"/>
              </w:rPr>
              <w:t xml:space="preserve"> E-UTRA </w:t>
            </w:r>
            <w:r w:rsidRPr="008C3F05">
              <w:rPr>
                <w:szCs w:val="22"/>
                <w:lang w:val="en-GB"/>
              </w:rPr>
              <w:br/>
            </w:r>
            <w:r w:rsidRPr="008C3F05">
              <w:rPr>
                <w:rFonts w:hint="eastAsia"/>
                <w:szCs w:val="22"/>
                <w:lang w:val="en-GB"/>
              </w:rPr>
              <w:t>频带</w:t>
            </w:r>
            <w:r w:rsidRPr="008C3F05">
              <w:rPr>
                <w:szCs w:val="22"/>
                <w:lang w:val="en-GB"/>
              </w:rPr>
              <w:t xml:space="preserve"> 20</w:t>
            </w:r>
          </w:p>
        </w:tc>
        <w:tc>
          <w:tcPr>
            <w:tcW w:w="2156" w:type="dxa"/>
          </w:tcPr>
          <w:p w:rsidR="00253061" w:rsidRPr="008C3F05" w:rsidDel="00724532" w:rsidRDefault="00253061" w:rsidP="00E9246F">
            <w:pPr>
              <w:pStyle w:val="Tabletext"/>
              <w:jc w:val="center"/>
              <w:rPr>
                <w:szCs w:val="22"/>
              </w:rPr>
            </w:pPr>
            <w:r w:rsidRPr="008C3F05">
              <w:rPr>
                <w:szCs w:val="22"/>
                <w:lang w:val="en-GB"/>
              </w:rPr>
              <w:t>791-821 MHz</w:t>
            </w:r>
          </w:p>
        </w:tc>
        <w:tc>
          <w:tcPr>
            <w:tcW w:w="1134" w:type="dxa"/>
          </w:tcPr>
          <w:p w:rsidR="00253061" w:rsidRPr="008C3F05" w:rsidRDefault="00253061" w:rsidP="00E9246F">
            <w:pPr>
              <w:pStyle w:val="Tabletext"/>
              <w:jc w:val="center"/>
              <w:rPr>
                <w:szCs w:val="22"/>
              </w:rPr>
            </w:pPr>
            <w:r w:rsidRPr="008C3F05">
              <w:rPr>
                <w:szCs w:val="22"/>
                <w:lang w:val="en-GB"/>
              </w:rPr>
              <w:t>–52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20</w:t>
            </w:r>
            <w:r w:rsidRPr="008C3F05">
              <w:rPr>
                <w:rFonts w:hint="eastAsia"/>
                <w:szCs w:val="22"/>
                <w:lang w:eastAsia="zh-CN"/>
              </w:rPr>
              <w:t>的</w:t>
            </w:r>
            <w:r w:rsidRPr="008C3F05">
              <w:rPr>
                <w:szCs w:val="22"/>
                <w:lang w:val="en-GB"/>
              </w:rPr>
              <w:t>E</w:t>
            </w:r>
            <w:r w:rsidRPr="008C3F05">
              <w:rPr>
                <w:szCs w:val="22"/>
                <w:lang w:val="en-GB"/>
              </w:rPr>
              <w:noBreakHyphen/>
            </w:r>
            <w:r w:rsidRPr="008C3F05">
              <w:rPr>
                <w:rFonts w:cs="v5.0.0"/>
                <w:szCs w:val="22"/>
                <w:lang w:val="en-GB"/>
              </w:rPr>
              <w:t xml:space="preserve">UTRA </w:t>
            </w:r>
            <w:r w:rsidRPr="008C3F05">
              <w:rPr>
                <w:szCs w:val="22"/>
                <w:lang w:val="en-GB"/>
              </w:rPr>
              <w:t>BS</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rPr>
            </w:pPr>
          </w:p>
        </w:tc>
        <w:tc>
          <w:tcPr>
            <w:tcW w:w="2156" w:type="dxa"/>
          </w:tcPr>
          <w:p w:rsidR="00253061" w:rsidRPr="008C3F05" w:rsidDel="00724532" w:rsidRDefault="00253061" w:rsidP="00E9246F">
            <w:pPr>
              <w:pStyle w:val="Tabletext"/>
              <w:jc w:val="center"/>
              <w:rPr>
                <w:szCs w:val="22"/>
              </w:rPr>
            </w:pPr>
            <w:r w:rsidRPr="008C3F05">
              <w:rPr>
                <w:szCs w:val="22"/>
                <w:lang w:val="en-GB"/>
              </w:rPr>
              <w:t>832-862 MHz</w:t>
            </w:r>
          </w:p>
        </w:tc>
        <w:tc>
          <w:tcPr>
            <w:tcW w:w="1134" w:type="dxa"/>
          </w:tcPr>
          <w:p w:rsidR="00253061" w:rsidRPr="008C3F05" w:rsidRDefault="00253061" w:rsidP="00E9246F">
            <w:pPr>
              <w:pStyle w:val="Tabletext"/>
              <w:jc w:val="center"/>
              <w:rPr>
                <w:szCs w:val="22"/>
              </w:rPr>
            </w:pPr>
            <w:r w:rsidRPr="008C3F05">
              <w:rPr>
                <w:szCs w:val="22"/>
                <w:lang w:val="en-GB"/>
              </w:rPr>
              <w:t>–49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val="en-US"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20</w:t>
            </w:r>
            <w:r w:rsidRPr="008C3F05">
              <w:rPr>
                <w:rFonts w:hint="eastAsia"/>
                <w:szCs w:val="22"/>
                <w:lang w:eastAsia="zh-CN"/>
              </w:rPr>
              <w:t>的</w:t>
            </w:r>
            <w:r w:rsidRPr="008C3F05">
              <w:rPr>
                <w:szCs w:val="22"/>
                <w:lang w:val="en-GB"/>
              </w:rPr>
              <w:t>E</w:t>
            </w:r>
            <w:r w:rsidRPr="008C3F05">
              <w:rPr>
                <w:szCs w:val="22"/>
              </w:rPr>
              <w:noBreakHyphen/>
            </w:r>
            <w:r w:rsidRPr="008C3F05">
              <w:rPr>
                <w:rFonts w:cs="v5.0.0"/>
                <w:szCs w:val="22"/>
                <w:lang w:val="en-GB"/>
              </w:rPr>
              <w:t xml:space="preserve">UTRA </w:t>
            </w:r>
            <w:r w:rsidRPr="008C3F05">
              <w:rPr>
                <w:szCs w:val="22"/>
                <w:lang w:val="en-GB"/>
              </w:rPr>
              <w:t>BS</w:t>
            </w:r>
          </w:p>
        </w:tc>
      </w:tr>
      <w:tr w:rsidR="00253061" w:rsidRPr="002B4FF6" w:rsidTr="00BE4021">
        <w:trPr>
          <w:cantSplit/>
          <w:trHeight w:val="113"/>
          <w:jc w:val="center"/>
        </w:trPr>
        <w:tc>
          <w:tcPr>
            <w:tcW w:w="2236" w:type="dxa"/>
            <w:vMerge w:val="restart"/>
          </w:tcPr>
          <w:p w:rsidR="00253061" w:rsidRPr="008C3F05" w:rsidRDefault="00253061" w:rsidP="00E9246F">
            <w:pPr>
              <w:pStyle w:val="Tabletext"/>
              <w:jc w:val="center"/>
              <w:rPr>
                <w:szCs w:val="22"/>
              </w:rPr>
            </w:pPr>
            <w:r w:rsidRPr="008C3F05">
              <w:rPr>
                <w:szCs w:val="22"/>
                <w:lang w:val="en-GB"/>
              </w:rPr>
              <w:t xml:space="preserve">UTRA FDD </w:t>
            </w:r>
            <w:r w:rsidRPr="008C3F05">
              <w:rPr>
                <w:rFonts w:hint="eastAsia"/>
                <w:szCs w:val="22"/>
                <w:lang w:val="en-GB"/>
              </w:rPr>
              <w:t>频带</w:t>
            </w:r>
            <w:r w:rsidRPr="008C3F05">
              <w:rPr>
                <w:szCs w:val="22"/>
                <w:lang w:val="en-GB"/>
              </w:rPr>
              <w:t xml:space="preserve"> XXII </w:t>
            </w:r>
            <w:r w:rsidRPr="008C3F05">
              <w:rPr>
                <w:rFonts w:hint="eastAsia"/>
                <w:szCs w:val="22"/>
                <w:lang w:val="en-GB"/>
              </w:rPr>
              <w:t>或</w:t>
            </w:r>
            <w:r w:rsidRPr="008C3F05">
              <w:rPr>
                <w:szCs w:val="22"/>
                <w:lang w:val="en-GB"/>
              </w:rPr>
              <w:t xml:space="preserve"> E-UTRA </w:t>
            </w:r>
            <w:r w:rsidRPr="008C3F05">
              <w:rPr>
                <w:szCs w:val="22"/>
                <w:lang w:val="en-GB"/>
              </w:rPr>
              <w:br/>
            </w:r>
            <w:r w:rsidRPr="008C3F05">
              <w:rPr>
                <w:rFonts w:hint="eastAsia"/>
                <w:szCs w:val="22"/>
                <w:lang w:val="en-GB"/>
              </w:rPr>
              <w:t>频带</w:t>
            </w:r>
            <w:r w:rsidRPr="008C3F05">
              <w:rPr>
                <w:szCs w:val="22"/>
                <w:lang w:val="en-GB"/>
              </w:rPr>
              <w:t xml:space="preserve"> 22</w:t>
            </w:r>
          </w:p>
        </w:tc>
        <w:tc>
          <w:tcPr>
            <w:tcW w:w="2156" w:type="dxa"/>
          </w:tcPr>
          <w:p w:rsidR="00253061" w:rsidRPr="008C3F05" w:rsidDel="00724532" w:rsidRDefault="00253061" w:rsidP="00E9246F">
            <w:pPr>
              <w:pStyle w:val="Tabletext"/>
              <w:jc w:val="center"/>
              <w:rPr>
                <w:szCs w:val="22"/>
              </w:rPr>
            </w:pPr>
            <w:r w:rsidRPr="008C3F05">
              <w:rPr>
                <w:rFonts w:cs="v5.0.0"/>
                <w:szCs w:val="22"/>
                <w:lang w:val="en-GB"/>
              </w:rPr>
              <w:t>3 510</w:t>
            </w:r>
            <w:r w:rsidRPr="008C3F05">
              <w:rPr>
                <w:szCs w:val="22"/>
                <w:lang w:val="en-GB"/>
              </w:rPr>
              <w:t>.9</w:t>
            </w:r>
            <w:r w:rsidRPr="008C3F05">
              <w:rPr>
                <w:rFonts w:cs="v5.0.0"/>
                <w:szCs w:val="22"/>
                <w:lang w:val="en-GB"/>
              </w:rPr>
              <w:t>-3 590 MHz</w:t>
            </w:r>
          </w:p>
        </w:tc>
        <w:tc>
          <w:tcPr>
            <w:tcW w:w="1134" w:type="dxa"/>
          </w:tcPr>
          <w:p w:rsidR="00253061" w:rsidRPr="008C3F05" w:rsidRDefault="00253061" w:rsidP="00E9246F">
            <w:pPr>
              <w:pStyle w:val="Tabletext"/>
              <w:jc w:val="center"/>
              <w:rPr>
                <w:szCs w:val="22"/>
              </w:rPr>
            </w:pPr>
            <w:r w:rsidRPr="008C3F05">
              <w:rPr>
                <w:szCs w:val="22"/>
                <w:lang w:val="en-GB"/>
              </w:rPr>
              <w:t>–52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22</w:t>
            </w:r>
            <w:r w:rsidRPr="008C3F05">
              <w:rPr>
                <w:rFonts w:hint="eastAsia"/>
                <w:szCs w:val="22"/>
                <w:lang w:eastAsia="zh-CN"/>
              </w:rPr>
              <w:t>或</w:t>
            </w:r>
            <w:r w:rsidRPr="008C3F05">
              <w:rPr>
                <w:szCs w:val="22"/>
                <w:lang w:eastAsia="zh-CN"/>
              </w:rPr>
              <w:t>42</w:t>
            </w:r>
            <w:r w:rsidRPr="008C3F05">
              <w:rPr>
                <w:rFonts w:hint="eastAsia"/>
                <w:szCs w:val="22"/>
                <w:lang w:eastAsia="zh-CN"/>
              </w:rPr>
              <w:t>的</w:t>
            </w:r>
            <w:r w:rsidRPr="008C3F05">
              <w:rPr>
                <w:szCs w:val="22"/>
              </w:rPr>
              <w:t>E</w:t>
            </w:r>
            <w:r w:rsidRPr="008C3F05">
              <w:rPr>
                <w:szCs w:val="22"/>
              </w:rPr>
              <w:noBreakHyphen/>
            </w:r>
            <w:r w:rsidRPr="008C3F05">
              <w:rPr>
                <w:rFonts w:cs="v5.0.0"/>
                <w:szCs w:val="22"/>
              </w:rPr>
              <w:t xml:space="preserve">UTRA </w:t>
            </w:r>
            <w:r w:rsidRPr="008C3F05">
              <w:rPr>
                <w:szCs w:val="22"/>
              </w:rPr>
              <w:t>BS</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rPr>
            </w:pPr>
          </w:p>
        </w:tc>
        <w:tc>
          <w:tcPr>
            <w:tcW w:w="2156" w:type="dxa"/>
          </w:tcPr>
          <w:p w:rsidR="00253061" w:rsidRPr="008C3F05" w:rsidDel="00724532" w:rsidRDefault="00253061" w:rsidP="00E9246F">
            <w:pPr>
              <w:pStyle w:val="Tabletext"/>
              <w:jc w:val="center"/>
              <w:rPr>
                <w:szCs w:val="22"/>
              </w:rPr>
            </w:pPr>
            <w:r w:rsidRPr="008C3F05">
              <w:rPr>
                <w:rFonts w:cs="v5.0.0"/>
                <w:szCs w:val="22"/>
                <w:lang w:val="en-GB"/>
              </w:rPr>
              <w:t>3 410-3 490 MHz</w:t>
            </w:r>
          </w:p>
        </w:tc>
        <w:tc>
          <w:tcPr>
            <w:tcW w:w="1134" w:type="dxa"/>
          </w:tcPr>
          <w:p w:rsidR="00253061" w:rsidRPr="008C3F05" w:rsidRDefault="00253061" w:rsidP="00E9246F">
            <w:pPr>
              <w:pStyle w:val="Tabletext"/>
              <w:jc w:val="center"/>
              <w:rPr>
                <w:szCs w:val="22"/>
              </w:rPr>
            </w:pPr>
            <w:r w:rsidRPr="008C3F05">
              <w:rPr>
                <w:szCs w:val="22"/>
                <w:lang w:val="en-GB"/>
              </w:rPr>
              <w:t>–49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rPr>
              <w:t>22</w:t>
            </w:r>
            <w:r w:rsidRPr="008C3F05">
              <w:rPr>
                <w:rFonts w:hint="eastAsia"/>
                <w:szCs w:val="22"/>
              </w:rPr>
              <w:t>的</w:t>
            </w:r>
            <w:r w:rsidRPr="008C3F05">
              <w:rPr>
                <w:szCs w:val="22"/>
              </w:rPr>
              <w:t>E</w:t>
            </w:r>
            <w:r w:rsidRPr="008C3F05">
              <w:rPr>
                <w:szCs w:val="22"/>
              </w:rPr>
              <w:noBreakHyphen/>
            </w:r>
            <w:r w:rsidRPr="008C3F05">
              <w:rPr>
                <w:rFonts w:cs="v5.0.0"/>
                <w:szCs w:val="22"/>
              </w:rPr>
              <w:t xml:space="preserve">UTRA </w:t>
            </w:r>
            <w:r w:rsidRPr="008C3F05">
              <w:rPr>
                <w:szCs w:val="22"/>
              </w:rPr>
              <w:t>BS</w:t>
            </w:r>
            <w:r w:rsidRPr="008C3F05">
              <w:rPr>
                <w:rFonts w:hint="eastAsia"/>
                <w:szCs w:val="22"/>
                <w:lang w:eastAsia="zh-CN"/>
              </w:rPr>
              <w:t>。</w:t>
            </w: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42</w:t>
            </w:r>
            <w:r w:rsidRPr="008C3F05">
              <w:rPr>
                <w:rFonts w:cs="v5.0.0" w:hint="eastAsia"/>
                <w:szCs w:val="22"/>
                <w:lang w:eastAsia="zh-CN"/>
              </w:rPr>
              <w:t>的</w:t>
            </w:r>
            <w:r w:rsidRPr="008C3F05">
              <w:rPr>
                <w:rFonts w:cs="v5.0.0"/>
                <w:szCs w:val="22"/>
              </w:rPr>
              <w:t xml:space="preserve">E-UTRA BS </w:t>
            </w:r>
          </w:p>
        </w:tc>
      </w:tr>
      <w:tr w:rsidR="00253061" w:rsidRPr="002B4FF6" w:rsidTr="00BE4021">
        <w:trPr>
          <w:cantSplit/>
          <w:trHeight w:val="113"/>
          <w:jc w:val="center"/>
        </w:trPr>
        <w:tc>
          <w:tcPr>
            <w:tcW w:w="2236" w:type="dxa"/>
            <w:vMerge w:val="restart"/>
          </w:tcPr>
          <w:p w:rsidR="00253061" w:rsidRPr="008C3F05" w:rsidRDefault="00253061" w:rsidP="00E9246F">
            <w:pPr>
              <w:pStyle w:val="Tabletext"/>
              <w:jc w:val="center"/>
              <w:rPr>
                <w:szCs w:val="22"/>
              </w:rPr>
            </w:pP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23</w:t>
            </w:r>
          </w:p>
        </w:tc>
        <w:tc>
          <w:tcPr>
            <w:tcW w:w="2156" w:type="dxa"/>
          </w:tcPr>
          <w:p w:rsidR="00253061" w:rsidRPr="008C3F05" w:rsidDel="00724532" w:rsidRDefault="00253061" w:rsidP="00E9246F">
            <w:pPr>
              <w:pStyle w:val="Tabletext"/>
              <w:jc w:val="center"/>
              <w:rPr>
                <w:szCs w:val="22"/>
              </w:rPr>
            </w:pPr>
            <w:r w:rsidRPr="008C3F05">
              <w:rPr>
                <w:rFonts w:cs="v5.0.0"/>
                <w:szCs w:val="22"/>
                <w:lang w:val="en-GB"/>
              </w:rPr>
              <w:t>2 180-2 200 MHz</w:t>
            </w:r>
          </w:p>
        </w:tc>
        <w:tc>
          <w:tcPr>
            <w:tcW w:w="1134" w:type="dxa"/>
          </w:tcPr>
          <w:p w:rsidR="00253061" w:rsidRPr="008C3F05" w:rsidRDefault="00253061" w:rsidP="00E9246F">
            <w:pPr>
              <w:pStyle w:val="Tabletext"/>
              <w:jc w:val="center"/>
              <w:rPr>
                <w:szCs w:val="22"/>
              </w:rPr>
            </w:pPr>
            <w:r w:rsidRPr="008C3F05">
              <w:rPr>
                <w:rFonts w:cs="v5.0.0"/>
                <w:szCs w:val="22"/>
                <w:lang w:val="en-GB"/>
              </w:rPr>
              <w:t>–52 dBm</w:t>
            </w:r>
          </w:p>
        </w:tc>
        <w:tc>
          <w:tcPr>
            <w:tcW w:w="994" w:type="dxa"/>
          </w:tcPr>
          <w:p w:rsidR="00253061" w:rsidRPr="008C3F05" w:rsidRDefault="00253061" w:rsidP="00E9246F">
            <w:pPr>
              <w:pStyle w:val="Tabletext"/>
              <w:jc w:val="center"/>
              <w:rPr>
                <w:szCs w:val="22"/>
              </w:rPr>
            </w:pPr>
            <w:r w:rsidRPr="008C3F05">
              <w:rPr>
                <w:rFonts w:cs="v5.0.0"/>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23</w:t>
            </w:r>
            <w:r w:rsidRPr="008C3F05">
              <w:rPr>
                <w:rFonts w:hint="eastAsia"/>
                <w:szCs w:val="22"/>
                <w:lang w:eastAsia="zh-CN"/>
              </w:rPr>
              <w:t>的</w:t>
            </w:r>
            <w:r w:rsidRPr="008C3F05">
              <w:rPr>
                <w:szCs w:val="22"/>
              </w:rPr>
              <w:t>E-UTRA BS</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rPr>
            </w:pPr>
          </w:p>
        </w:tc>
        <w:tc>
          <w:tcPr>
            <w:tcW w:w="2156" w:type="dxa"/>
          </w:tcPr>
          <w:p w:rsidR="00253061" w:rsidRPr="008C3F05" w:rsidDel="00724532" w:rsidRDefault="00253061" w:rsidP="00E9246F">
            <w:pPr>
              <w:pStyle w:val="Tabletext"/>
              <w:jc w:val="center"/>
              <w:rPr>
                <w:szCs w:val="22"/>
              </w:rPr>
            </w:pPr>
            <w:r w:rsidRPr="008C3F05">
              <w:rPr>
                <w:szCs w:val="22"/>
                <w:lang w:val="en-GB"/>
              </w:rPr>
              <w:t>2 000-2 020 MHz</w:t>
            </w:r>
          </w:p>
        </w:tc>
        <w:tc>
          <w:tcPr>
            <w:tcW w:w="1134" w:type="dxa"/>
          </w:tcPr>
          <w:p w:rsidR="00253061" w:rsidRPr="008C3F05" w:rsidRDefault="00253061" w:rsidP="00E9246F">
            <w:pPr>
              <w:pStyle w:val="Tabletext"/>
              <w:jc w:val="center"/>
              <w:rPr>
                <w:szCs w:val="22"/>
              </w:rPr>
            </w:pPr>
            <w:r w:rsidRPr="008C3F05">
              <w:rPr>
                <w:rFonts w:cs="v5.0.0"/>
                <w:szCs w:val="22"/>
                <w:lang w:val="en-GB"/>
              </w:rPr>
              <w:t>–</w:t>
            </w:r>
            <w:r w:rsidRPr="008C3F05">
              <w:rPr>
                <w:szCs w:val="22"/>
                <w:lang w:val="en-GB"/>
              </w:rPr>
              <w:t>49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23</w:t>
            </w:r>
            <w:r w:rsidRPr="008C3F05">
              <w:rPr>
                <w:rFonts w:hint="eastAsia"/>
                <w:szCs w:val="22"/>
                <w:lang w:eastAsia="zh-CN"/>
              </w:rPr>
              <w:t>的</w:t>
            </w:r>
            <w:r w:rsidRPr="008C3F05">
              <w:rPr>
                <w:szCs w:val="22"/>
                <w:lang w:eastAsia="zh-CN"/>
              </w:rPr>
              <w:t>E</w:t>
            </w:r>
            <w:r w:rsidRPr="008C3F05">
              <w:rPr>
                <w:szCs w:val="22"/>
                <w:lang w:eastAsia="zh-CN"/>
              </w:rPr>
              <w:noBreakHyphen/>
            </w:r>
            <w:r w:rsidRPr="008C3F05">
              <w:rPr>
                <w:rFonts w:cs="v5.0.0"/>
                <w:szCs w:val="22"/>
                <w:lang w:eastAsia="zh-CN"/>
              </w:rPr>
              <w:t xml:space="preserve">UTRA </w:t>
            </w:r>
            <w:r w:rsidRPr="008C3F05">
              <w:rPr>
                <w:szCs w:val="22"/>
                <w:lang w:eastAsia="zh-CN"/>
              </w:rPr>
              <w:t>BS</w:t>
            </w:r>
            <w:r w:rsidRPr="008C3F05">
              <w:rPr>
                <w:rFonts w:hint="eastAsia"/>
                <w:szCs w:val="22"/>
                <w:lang w:eastAsia="zh-CN"/>
              </w:rPr>
              <w:t>。</w:t>
            </w: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w:t>
            </w:r>
            <w:r w:rsidRPr="008C3F05">
              <w:rPr>
                <w:rFonts w:hint="eastAsia"/>
                <w:szCs w:val="22"/>
                <w:lang w:eastAsia="zh-CN"/>
              </w:rPr>
              <w:t>或</w:t>
            </w:r>
            <w:r w:rsidRPr="008C3F05">
              <w:rPr>
                <w:szCs w:val="22"/>
                <w:lang w:eastAsia="zh-CN"/>
              </w:rPr>
              <w:t>25</w:t>
            </w:r>
            <w:r w:rsidRPr="008C3F05">
              <w:rPr>
                <w:rFonts w:hint="eastAsia"/>
                <w:szCs w:val="22"/>
                <w:lang w:eastAsia="zh-CN"/>
              </w:rPr>
              <w:t>的</w:t>
            </w:r>
            <w:r w:rsidRPr="008C3F05">
              <w:rPr>
                <w:rFonts w:cs="v5.0.0"/>
                <w:szCs w:val="22"/>
                <w:lang w:eastAsia="zh-CN"/>
              </w:rPr>
              <w:t>BS</w:t>
            </w:r>
            <w:r w:rsidRPr="008C3F05">
              <w:rPr>
                <w:rFonts w:cs="v5.0.0" w:hint="eastAsia"/>
                <w:szCs w:val="22"/>
                <w:lang w:eastAsia="zh-CN"/>
              </w:rPr>
              <w:t>，其中的限值另外规定</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lang w:eastAsia="zh-CN"/>
              </w:rPr>
            </w:pPr>
          </w:p>
        </w:tc>
        <w:tc>
          <w:tcPr>
            <w:tcW w:w="2156" w:type="dxa"/>
          </w:tcPr>
          <w:p w:rsidR="00253061" w:rsidRPr="008C3F05" w:rsidDel="00724532" w:rsidRDefault="00253061" w:rsidP="00E9246F">
            <w:pPr>
              <w:pStyle w:val="Tabletext"/>
              <w:jc w:val="center"/>
              <w:rPr>
                <w:szCs w:val="22"/>
              </w:rPr>
            </w:pPr>
            <w:r w:rsidRPr="008C3F05">
              <w:rPr>
                <w:rFonts w:eastAsia="MS PGothic"/>
                <w:kern w:val="24"/>
                <w:szCs w:val="22"/>
                <w:lang w:val="en-GB"/>
              </w:rPr>
              <w:t>2 000-2 010 MHz</w:t>
            </w:r>
          </w:p>
        </w:tc>
        <w:tc>
          <w:tcPr>
            <w:tcW w:w="1134" w:type="dxa"/>
          </w:tcPr>
          <w:p w:rsidR="00253061" w:rsidRPr="008C3F05" w:rsidRDefault="00253061" w:rsidP="00E9246F">
            <w:pPr>
              <w:pStyle w:val="Tabletext"/>
              <w:jc w:val="center"/>
              <w:rPr>
                <w:szCs w:val="22"/>
              </w:rPr>
            </w:pPr>
            <w:r w:rsidRPr="008C3F05">
              <w:rPr>
                <w:rFonts w:cs="v5.0.0"/>
                <w:szCs w:val="22"/>
                <w:lang w:val="en-GB"/>
              </w:rPr>
              <w:t>–</w:t>
            </w:r>
            <w:r w:rsidRPr="008C3F05">
              <w:rPr>
                <w:rFonts w:eastAsia="MS PGothic"/>
                <w:bCs/>
                <w:kern w:val="24"/>
                <w:szCs w:val="22"/>
                <w:lang w:val="en-GB"/>
              </w:rPr>
              <w:t>30</w:t>
            </w:r>
            <w:r w:rsidRPr="008C3F05">
              <w:rPr>
                <w:rFonts w:eastAsia="MS PGothic"/>
                <w:kern w:val="24"/>
                <w:szCs w:val="22"/>
                <w:lang w:val="en-GB"/>
              </w:rPr>
              <w:t xml:space="preserve"> dBm</w:t>
            </w:r>
          </w:p>
        </w:tc>
        <w:tc>
          <w:tcPr>
            <w:tcW w:w="994" w:type="dxa"/>
          </w:tcPr>
          <w:p w:rsidR="00253061" w:rsidRPr="008C3F05" w:rsidRDefault="00253061" w:rsidP="00E9246F">
            <w:pPr>
              <w:pStyle w:val="Tabletext"/>
              <w:jc w:val="center"/>
              <w:rPr>
                <w:szCs w:val="22"/>
              </w:rPr>
            </w:pPr>
            <w:r w:rsidRPr="008C3F05">
              <w:rPr>
                <w:rFonts w:eastAsia="MS PGothic"/>
                <w:kern w:val="24"/>
                <w:szCs w:val="22"/>
                <w:lang w:val="en-GB"/>
              </w:rPr>
              <w:t>1 MHz</w:t>
            </w:r>
          </w:p>
        </w:tc>
        <w:tc>
          <w:tcPr>
            <w:tcW w:w="3119" w:type="dxa"/>
            <w:vMerge w:val="restart"/>
          </w:tcPr>
          <w:p w:rsidR="00253061" w:rsidRPr="008C3F05" w:rsidRDefault="00253061" w:rsidP="00E9246F">
            <w:pPr>
              <w:pStyle w:val="Tabletext"/>
              <w:jc w:val="left"/>
              <w:rPr>
                <w:rFonts w:cs="v5.0.0"/>
                <w:szCs w:val="22"/>
                <w:lang w:eastAsia="zh-CN"/>
              </w:rPr>
            </w:pPr>
            <w:r w:rsidRPr="008C3F05">
              <w:rPr>
                <w:rFonts w:cs="v5.0.0" w:hint="eastAsia"/>
                <w:szCs w:val="22"/>
                <w:lang w:eastAsia="zh-CN"/>
              </w:rPr>
              <w:t>该要求仅适用于工作在频带</w:t>
            </w:r>
            <w:r w:rsidRPr="008C3F05">
              <w:rPr>
                <w:rFonts w:cs="v5.0.0"/>
                <w:szCs w:val="22"/>
                <w:lang w:eastAsia="zh-CN"/>
              </w:rPr>
              <w:t>2</w:t>
            </w:r>
            <w:r w:rsidRPr="008C3F05">
              <w:rPr>
                <w:rFonts w:cs="v5.0.0" w:hint="eastAsia"/>
                <w:szCs w:val="22"/>
                <w:lang w:eastAsia="zh-CN"/>
              </w:rPr>
              <w:t>或</w:t>
            </w:r>
            <w:r w:rsidRPr="008C3F05">
              <w:rPr>
                <w:rFonts w:cs="v5.0.0"/>
                <w:szCs w:val="22"/>
                <w:lang w:eastAsia="zh-CN"/>
              </w:rPr>
              <w:t>25</w:t>
            </w:r>
            <w:r w:rsidRPr="008C3F05">
              <w:rPr>
                <w:rFonts w:cs="v5.0.0" w:hint="eastAsia"/>
                <w:szCs w:val="22"/>
                <w:lang w:eastAsia="zh-CN"/>
              </w:rPr>
              <w:t>的</w:t>
            </w:r>
            <w:r w:rsidRPr="008C3F05">
              <w:rPr>
                <w:rFonts w:cs="v5.0.0"/>
                <w:szCs w:val="22"/>
                <w:lang w:eastAsia="zh-CN"/>
              </w:rPr>
              <w:t>E-UTRA BS</w:t>
            </w:r>
            <w:r w:rsidRPr="008C3F05">
              <w:rPr>
                <w:rFonts w:cs="v5.0.0" w:hint="eastAsia"/>
                <w:szCs w:val="22"/>
                <w:lang w:eastAsia="zh-CN"/>
              </w:rPr>
              <w:t>。该要求适用于频带</w:t>
            </w:r>
            <w:r w:rsidRPr="008C3F05">
              <w:rPr>
                <w:rFonts w:cs="v5.0.0"/>
                <w:szCs w:val="22"/>
                <w:lang w:eastAsia="zh-CN"/>
              </w:rPr>
              <w:t>25</w:t>
            </w:r>
            <w:r w:rsidRPr="008C3F05">
              <w:rPr>
                <w:rFonts w:cs="v5.0.0" w:hint="eastAsia"/>
                <w:szCs w:val="22"/>
                <w:lang w:eastAsia="zh-CN"/>
              </w:rPr>
              <w:t>以上</w:t>
            </w:r>
            <w:r w:rsidRPr="008C3F05">
              <w:rPr>
                <w:rFonts w:cs="v5.0.0"/>
                <w:szCs w:val="22"/>
                <w:lang w:eastAsia="zh-CN"/>
              </w:rPr>
              <w:t>5 MHz</w:t>
            </w:r>
            <w:r w:rsidRPr="008C3F05">
              <w:rPr>
                <w:rFonts w:cs="v5.0.0" w:hint="eastAsia"/>
                <w:szCs w:val="22"/>
                <w:lang w:eastAsia="zh-CN"/>
              </w:rPr>
              <w:t>开始的下行工作频带。（</w:t>
            </w:r>
            <w:r w:rsidRPr="008C3F05">
              <w:rPr>
                <w:rFonts w:cs="v5.0.0" w:hint="eastAsia"/>
                <w:szCs w:val="22"/>
              </w:rPr>
              <w:t>注</w:t>
            </w:r>
            <w:r w:rsidRPr="008C3F05">
              <w:rPr>
                <w:rFonts w:cs="v5.0.0"/>
                <w:szCs w:val="22"/>
                <w:lang w:eastAsia="zh-CN"/>
              </w:rPr>
              <w:t xml:space="preserve"> 4</w:t>
            </w:r>
            <w:r w:rsidRPr="008C3F05">
              <w:rPr>
                <w:rFonts w:cs="v5.0.0" w:hint="eastAsia"/>
                <w:szCs w:val="22"/>
                <w:lang w:eastAsia="zh-CN"/>
              </w:rPr>
              <w:t>）</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lang w:eastAsia="zh-CN"/>
              </w:rPr>
            </w:pPr>
          </w:p>
        </w:tc>
        <w:tc>
          <w:tcPr>
            <w:tcW w:w="2156" w:type="dxa"/>
          </w:tcPr>
          <w:p w:rsidR="00253061" w:rsidRPr="008C3F05" w:rsidDel="00724532" w:rsidRDefault="00253061" w:rsidP="00E9246F">
            <w:pPr>
              <w:pStyle w:val="Tabletext"/>
              <w:jc w:val="center"/>
              <w:rPr>
                <w:szCs w:val="22"/>
              </w:rPr>
            </w:pPr>
            <w:r w:rsidRPr="008C3F05">
              <w:rPr>
                <w:rFonts w:eastAsia="MS PGothic"/>
                <w:color w:val="000000"/>
                <w:kern w:val="24"/>
                <w:szCs w:val="22"/>
                <w:lang w:val="en-GB"/>
              </w:rPr>
              <w:t>2 010-2 020 MHz</w:t>
            </w:r>
          </w:p>
        </w:tc>
        <w:tc>
          <w:tcPr>
            <w:tcW w:w="1134" w:type="dxa"/>
          </w:tcPr>
          <w:p w:rsidR="00253061" w:rsidRPr="008C3F05" w:rsidRDefault="00253061" w:rsidP="00E9246F">
            <w:pPr>
              <w:pStyle w:val="Tabletext"/>
              <w:jc w:val="center"/>
              <w:rPr>
                <w:szCs w:val="22"/>
              </w:rPr>
            </w:pPr>
            <w:r w:rsidRPr="008C3F05">
              <w:rPr>
                <w:rFonts w:cs="v5.0.0"/>
                <w:szCs w:val="22"/>
                <w:lang w:val="en-GB"/>
              </w:rPr>
              <w:t>–</w:t>
            </w:r>
            <w:r w:rsidRPr="008C3F05">
              <w:rPr>
                <w:rFonts w:eastAsia="MS PGothic"/>
                <w:color w:val="000000"/>
                <w:kern w:val="24"/>
                <w:szCs w:val="22"/>
                <w:lang w:val="en-GB"/>
              </w:rPr>
              <w:t>49 dBm</w:t>
            </w:r>
          </w:p>
        </w:tc>
        <w:tc>
          <w:tcPr>
            <w:tcW w:w="994" w:type="dxa"/>
          </w:tcPr>
          <w:p w:rsidR="00253061" w:rsidRPr="008C3F05" w:rsidRDefault="00253061" w:rsidP="00E9246F">
            <w:pPr>
              <w:pStyle w:val="Tabletext"/>
              <w:jc w:val="center"/>
              <w:rPr>
                <w:szCs w:val="22"/>
              </w:rPr>
            </w:pPr>
            <w:r w:rsidRPr="008C3F05">
              <w:rPr>
                <w:rFonts w:eastAsia="MS PGothic"/>
                <w:color w:val="000000"/>
                <w:kern w:val="24"/>
                <w:szCs w:val="22"/>
                <w:lang w:val="en-GB"/>
              </w:rPr>
              <w:t>1 MHz</w:t>
            </w:r>
          </w:p>
        </w:tc>
        <w:tc>
          <w:tcPr>
            <w:tcW w:w="3119" w:type="dxa"/>
            <w:vMerge/>
          </w:tcPr>
          <w:p w:rsidR="00253061" w:rsidRPr="008C3F05" w:rsidRDefault="00253061" w:rsidP="00E9246F">
            <w:pPr>
              <w:pStyle w:val="Tabletext"/>
              <w:jc w:val="left"/>
              <w:rPr>
                <w:szCs w:val="22"/>
                <w:lang w:val="en-US" w:eastAsia="zh-CN"/>
              </w:rPr>
            </w:pPr>
          </w:p>
        </w:tc>
      </w:tr>
      <w:tr w:rsidR="00253061" w:rsidRPr="002B4FF6" w:rsidTr="00BE4021">
        <w:trPr>
          <w:cantSplit/>
          <w:trHeight w:val="113"/>
          <w:jc w:val="center"/>
        </w:trPr>
        <w:tc>
          <w:tcPr>
            <w:tcW w:w="2236" w:type="dxa"/>
            <w:vMerge w:val="restart"/>
          </w:tcPr>
          <w:p w:rsidR="00253061" w:rsidRPr="008C3F05" w:rsidRDefault="00253061" w:rsidP="00E9246F">
            <w:pPr>
              <w:pStyle w:val="Tabletext"/>
              <w:jc w:val="center"/>
              <w:rPr>
                <w:szCs w:val="22"/>
              </w:rPr>
            </w:pP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24</w:t>
            </w:r>
          </w:p>
        </w:tc>
        <w:tc>
          <w:tcPr>
            <w:tcW w:w="2156" w:type="dxa"/>
          </w:tcPr>
          <w:p w:rsidR="00253061" w:rsidRPr="008C3F05" w:rsidDel="00724532" w:rsidRDefault="00253061" w:rsidP="00E9246F">
            <w:pPr>
              <w:pStyle w:val="Tabletext"/>
              <w:jc w:val="center"/>
              <w:rPr>
                <w:szCs w:val="22"/>
              </w:rPr>
            </w:pPr>
            <w:r w:rsidRPr="008C3F05">
              <w:rPr>
                <w:szCs w:val="22"/>
                <w:lang w:val="en-GB"/>
              </w:rPr>
              <w:t>1 525-1 559 MHz</w:t>
            </w:r>
          </w:p>
        </w:tc>
        <w:tc>
          <w:tcPr>
            <w:tcW w:w="1134" w:type="dxa"/>
          </w:tcPr>
          <w:p w:rsidR="00253061" w:rsidRPr="008C3F05" w:rsidRDefault="00253061" w:rsidP="00E9246F">
            <w:pPr>
              <w:pStyle w:val="Tabletext"/>
              <w:jc w:val="center"/>
              <w:rPr>
                <w:szCs w:val="22"/>
              </w:rPr>
            </w:pPr>
            <w:r w:rsidRPr="008C3F05">
              <w:rPr>
                <w:rFonts w:cs="v5.0.0"/>
                <w:szCs w:val="22"/>
                <w:lang w:val="en-GB"/>
              </w:rPr>
              <w:t>–</w:t>
            </w:r>
            <w:r w:rsidRPr="008C3F05">
              <w:rPr>
                <w:szCs w:val="22"/>
                <w:lang w:val="en-GB"/>
              </w:rPr>
              <w:t>52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cs="v5.0.0" w:hint="eastAsia"/>
                <w:szCs w:val="22"/>
                <w:lang w:eastAsia="zh-CN"/>
              </w:rPr>
              <w:t>该要求不适用于工作在频带</w:t>
            </w:r>
            <w:r w:rsidRPr="008C3F05">
              <w:rPr>
                <w:rFonts w:cs="v5.0.0"/>
                <w:szCs w:val="22"/>
                <w:lang w:eastAsia="zh-CN"/>
              </w:rPr>
              <w:t>24</w:t>
            </w:r>
            <w:r w:rsidRPr="008C3F05">
              <w:rPr>
                <w:rFonts w:cs="v5.0.0" w:hint="eastAsia"/>
                <w:szCs w:val="22"/>
                <w:lang w:eastAsia="zh-CN"/>
              </w:rPr>
              <w:t>的</w:t>
            </w:r>
            <w:r w:rsidRPr="008C3F05">
              <w:rPr>
                <w:szCs w:val="22"/>
              </w:rPr>
              <w:t>E-</w:t>
            </w:r>
            <w:r w:rsidRPr="008C3F05">
              <w:rPr>
                <w:rFonts w:cs="v5.0.0"/>
                <w:szCs w:val="22"/>
              </w:rPr>
              <w:t xml:space="preserve">UTRA </w:t>
            </w:r>
            <w:r w:rsidRPr="008C3F05">
              <w:rPr>
                <w:szCs w:val="22"/>
              </w:rPr>
              <w:t>BS</w:t>
            </w:r>
          </w:p>
        </w:tc>
      </w:tr>
      <w:tr w:rsidR="00253061" w:rsidRPr="002B4FF6" w:rsidTr="00BE4021">
        <w:trPr>
          <w:cantSplit/>
          <w:trHeight w:val="113"/>
          <w:jc w:val="center"/>
        </w:trPr>
        <w:tc>
          <w:tcPr>
            <w:tcW w:w="2236" w:type="dxa"/>
            <w:vMerge/>
          </w:tcPr>
          <w:p w:rsidR="00253061" w:rsidRPr="008C3F05" w:rsidRDefault="00253061" w:rsidP="00E9246F">
            <w:pPr>
              <w:pStyle w:val="Tabletext"/>
              <w:jc w:val="center"/>
              <w:rPr>
                <w:szCs w:val="22"/>
              </w:rPr>
            </w:pPr>
          </w:p>
        </w:tc>
        <w:tc>
          <w:tcPr>
            <w:tcW w:w="2156" w:type="dxa"/>
          </w:tcPr>
          <w:p w:rsidR="00253061" w:rsidRPr="008C3F05" w:rsidDel="00724532" w:rsidRDefault="00253061" w:rsidP="00E9246F">
            <w:pPr>
              <w:pStyle w:val="Tabletext"/>
              <w:jc w:val="center"/>
              <w:rPr>
                <w:szCs w:val="22"/>
              </w:rPr>
            </w:pPr>
            <w:r w:rsidRPr="008C3F05">
              <w:rPr>
                <w:szCs w:val="22"/>
                <w:lang w:val="en-GB"/>
              </w:rPr>
              <w:t>1 626.5-1 660.5 MHz</w:t>
            </w:r>
          </w:p>
        </w:tc>
        <w:tc>
          <w:tcPr>
            <w:tcW w:w="1134" w:type="dxa"/>
          </w:tcPr>
          <w:p w:rsidR="00253061" w:rsidRPr="008C3F05" w:rsidRDefault="00253061" w:rsidP="00E9246F">
            <w:pPr>
              <w:pStyle w:val="Tabletext"/>
              <w:jc w:val="center"/>
              <w:rPr>
                <w:szCs w:val="22"/>
              </w:rPr>
            </w:pPr>
            <w:r w:rsidRPr="008C3F05">
              <w:rPr>
                <w:rFonts w:cs="v5.0.0"/>
                <w:szCs w:val="22"/>
                <w:lang w:val="en-GB"/>
              </w:rPr>
              <w:t>–</w:t>
            </w:r>
            <w:r w:rsidRPr="008C3F05">
              <w:rPr>
                <w:szCs w:val="22"/>
                <w:lang w:val="en-GB"/>
              </w:rPr>
              <w:t>49 dBm</w:t>
            </w:r>
          </w:p>
        </w:tc>
        <w:tc>
          <w:tcPr>
            <w:tcW w:w="994" w:type="dxa"/>
          </w:tcPr>
          <w:p w:rsidR="00253061" w:rsidRPr="008C3F05" w:rsidRDefault="00253061" w:rsidP="00E9246F">
            <w:pPr>
              <w:pStyle w:val="Tabletext"/>
              <w:jc w:val="center"/>
              <w:rPr>
                <w:szCs w:val="22"/>
              </w:rPr>
            </w:pPr>
            <w:r w:rsidRPr="008C3F05">
              <w:rPr>
                <w:szCs w:val="22"/>
                <w:lang w:val="en-GB"/>
              </w:rPr>
              <w:t>1 MHz</w:t>
            </w:r>
          </w:p>
        </w:tc>
        <w:tc>
          <w:tcPr>
            <w:tcW w:w="3119" w:type="dxa"/>
          </w:tcPr>
          <w:p w:rsidR="00253061" w:rsidRPr="008C3F05" w:rsidRDefault="00253061" w:rsidP="00E9246F">
            <w:pPr>
              <w:pStyle w:val="Tabletext"/>
              <w:jc w:val="left"/>
              <w:rPr>
                <w:szCs w:val="22"/>
                <w:lang w:eastAsia="zh-CN"/>
              </w:rPr>
            </w:pPr>
            <w:r w:rsidRPr="008C3F05">
              <w:rPr>
                <w:rFonts w:cs="v5.0.0" w:hint="eastAsia"/>
                <w:szCs w:val="22"/>
                <w:lang w:eastAsia="zh-CN"/>
              </w:rPr>
              <w:t>该要求不适用于工作在频带</w:t>
            </w:r>
            <w:r w:rsidRPr="008C3F05">
              <w:rPr>
                <w:rFonts w:cs="v5.0.0"/>
                <w:szCs w:val="22"/>
                <w:lang w:eastAsia="zh-CN"/>
              </w:rPr>
              <w:t>24</w:t>
            </w:r>
            <w:r w:rsidRPr="008C3F05">
              <w:rPr>
                <w:rFonts w:cs="v5.0.0" w:hint="eastAsia"/>
                <w:szCs w:val="22"/>
                <w:lang w:eastAsia="zh-CN"/>
              </w:rPr>
              <w:t>的</w:t>
            </w:r>
            <w:r w:rsidRPr="008C3F05">
              <w:rPr>
                <w:szCs w:val="22"/>
              </w:rPr>
              <w:t>E-</w:t>
            </w:r>
            <w:r w:rsidRPr="008C3F05">
              <w:rPr>
                <w:rFonts w:cs="v5.0.0"/>
                <w:szCs w:val="22"/>
              </w:rPr>
              <w:t xml:space="preserve">UTRA </w:t>
            </w:r>
            <w:r w:rsidRPr="008C3F05">
              <w:rPr>
                <w:szCs w:val="22"/>
              </w:rPr>
              <w:t xml:space="preserve">BS </w:t>
            </w:r>
          </w:p>
        </w:tc>
      </w:tr>
    </w:tbl>
    <w:p w:rsidR="00DB13DA" w:rsidRPr="008C3F05" w:rsidRDefault="00DB13DA" w:rsidP="00E9246F">
      <w:pPr>
        <w:pStyle w:val="Tabletext"/>
        <w:jc w:val="center"/>
        <w:rPr>
          <w:rFonts w:cs="v5.0.0"/>
          <w:szCs w:val="22"/>
          <w:lang w:val="en-GB"/>
        </w:rPr>
      </w:pPr>
    </w:p>
    <w:p w:rsidR="00DB13DA" w:rsidRDefault="00DB13DA">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eastAsia="zh-CN"/>
        </w:rPr>
      </w:pPr>
      <w:r>
        <w:rPr>
          <w:szCs w:val="24"/>
          <w:lang w:eastAsia="zh-CN"/>
        </w:rPr>
        <w:br w:type="page"/>
      </w:r>
    </w:p>
    <w:p w:rsidR="00DB13DA" w:rsidRPr="00B63111" w:rsidRDefault="00DB13DA" w:rsidP="00DB13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90"/>
          <w:tab w:val="left" w:pos="3837"/>
          <w:tab w:val="left" w:pos="5031"/>
          <w:tab w:val="left" w:pos="6543"/>
        </w:tabs>
        <w:spacing w:before="0" w:after="0"/>
        <w:jc w:val="center"/>
        <w:rPr>
          <w:sz w:val="24"/>
          <w:szCs w:val="24"/>
          <w:lang w:val="en-US" w:eastAsia="zh-CN"/>
        </w:rPr>
      </w:pPr>
      <w:r w:rsidRPr="00B63111">
        <w:rPr>
          <w:rFonts w:hint="eastAsia"/>
          <w:sz w:val="24"/>
          <w:szCs w:val="24"/>
          <w:lang w:eastAsia="zh-CN"/>
        </w:rPr>
        <w:lastRenderedPageBreak/>
        <w:t>表</w:t>
      </w:r>
      <w:r w:rsidRPr="00B63111">
        <w:rPr>
          <w:sz w:val="24"/>
          <w:szCs w:val="24"/>
          <w:lang w:eastAsia="zh-CN"/>
        </w:rPr>
        <w:t>46Q</w:t>
      </w:r>
      <w:r>
        <w:rPr>
          <w:rFonts w:hint="eastAsia"/>
          <w:sz w:val="24"/>
          <w:szCs w:val="24"/>
          <w:lang w:eastAsia="zh-CN"/>
        </w:rPr>
        <w:t>（</w:t>
      </w:r>
      <w:r w:rsidRPr="00E9246F">
        <w:rPr>
          <w:rFonts w:eastAsia="STKaiti" w:hint="eastAsia"/>
          <w:sz w:val="24"/>
          <w:szCs w:val="24"/>
          <w:lang w:eastAsia="zh-CN"/>
        </w:rPr>
        <w:t>完</w:t>
      </w:r>
      <w:r>
        <w:rPr>
          <w:rFonts w:hint="eastAsia"/>
          <w:sz w:val="24"/>
          <w:szCs w:val="24"/>
          <w:lang w:eastAsia="zh-CN"/>
        </w:rPr>
        <w:t>）</w:t>
      </w:r>
    </w:p>
    <w:p w:rsidR="00DB13DA" w:rsidRPr="008C3F05" w:rsidRDefault="00DB13DA" w:rsidP="00DB13DA">
      <w:pPr>
        <w:pStyle w:val="Tabletext"/>
        <w:spacing w:before="0" w:after="0"/>
        <w:jc w:val="left"/>
        <w:rPr>
          <w:rFonts w:cs="v5.0.0"/>
          <w:szCs w:val="22"/>
          <w:lang w:eastAsia="zh-CN"/>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37"/>
        <w:gridCol w:w="2058"/>
        <w:gridCol w:w="14"/>
        <w:gridCol w:w="1162"/>
        <w:gridCol w:w="1072"/>
        <w:gridCol w:w="3096"/>
      </w:tblGrid>
      <w:tr w:rsidR="00DB13DA" w:rsidRPr="002B4FF6" w:rsidTr="00DB13DA">
        <w:trPr>
          <w:cantSplit/>
          <w:trHeight w:val="113"/>
          <w:jc w:val="center"/>
        </w:trPr>
        <w:tc>
          <w:tcPr>
            <w:tcW w:w="2237" w:type="dxa"/>
            <w:vAlign w:val="center"/>
          </w:tcPr>
          <w:p w:rsidR="00DB13DA" w:rsidRPr="0089489C" w:rsidRDefault="00DB13DA" w:rsidP="00DB13DA">
            <w:pPr>
              <w:pStyle w:val="Tabletext"/>
              <w:spacing w:before="80" w:after="80"/>
              <w:jc w:val="center"/>
              <w:rPr>
                <w:b/>
                <w:lang w:eastAsia="zh-CN"/>
              </w:rPr>
            </w:pPr>
            <w:r w:rsidRPr="0089489C">
              <w:rPr>
                <w:rFonts w:hint="eastAsia"/>
                <w:b/>
                <w:lang w:eastAsia="zh-CN"/>
              </w:rPr>
              <w:t>在相同地域工作的</w:t>
            </w:r>
            <w:r>
              <w:rPr>
                <w:b/>
                <w:lang w:eastAsia="zh-CN"/>
              </w:rPr>
              <w:br/>
            </w:r>
            <w:r w:rsidRPr="0089489C">
              <w:rPr>
                <w:rFonts w:hint="eastAsia"/>
                <w:b/>
                <w:lang w:eastAsia="zh-CN"/>
              </w:rPr>
              <w:t>系统类型</w:t>
            </w:r>
          </w:p>
        </w:tc>
        <w:tc>
          <w:tcPr>
            <w:tcW w:w="2072" w:type="dxa"/>
            <w:gridSpan w:val="2"/>
            <w:vAlign w:val="center"/>
          </w:tcPr>
          <w:p w:rsidR="00DB13DA" w:rsidRPr="0089489C" w:rsidRDefault="00DB13DA" w:rsidP="00DB13DA">
            <w:pPr>
              <w:pStyle w:val="Tabletext"/>
              <w:spacing w:before="80" w:after="80"/>
              <w:jc w:val="center"/>
              <w:rPr>
                <w:b/>
              </w:rPr>
            </w:pPr>
            <w:r w:rsidRPr="0089489C">
              <w:rPr>
                <w:rFonts w:hint="eastAsia"/>
                <w:b/>
              </w:rPr>
              <w:t>有共存要求的频带</w:t>
            </w:r>
          </w:p>
        </w:tc>
        <w:tc>
          <w:tcPr>
            <w:tcW w:w="1162" w:type="dxa"/>
            <w:vAlign w:val="center"/>
          </w:tcPr>
          <w:p w:rsidR="00DB13DA" w:rsidRPr="0089489C" w:rsidRDefault="00DB13DA" w:rsidP="00DB13DA">
            <w:pPr>
              <w:pStyle w:val="Tabletext"/>
              <w:spacing w:before="80" w:after="80"/>
              <w:jc w:val="center"/>
              <w:rPr>
                <w:b/>
              </w:rPr>
            </w:pPr>
            <w:r w:rsidRPr="0089489C">
              <w:rPr>
                <w:rFonts w:hint="eastAsia"/>
                <w:b/>
              </w:rPr>
              <w:t>最大电平</w:t>
            </w:r>
          </w:p>
        </w:tc>
        <w:tc>
          <w:tcPr>
            <w:tcW w:w="1072" w:type="dxa"/>
            <w:vAlign w:val="center"/>
          </w:tcPr>
          <w:p w:rsidR="00DB13DA" w:rsidRPr="0089489C" w:rsidRDefault="00DB13DA" w:rsidP="00DB13DA">
            <w:pPr>
              <w:pStyle w:val="Tabletext"/>
              <w:spacing w:before="80" w:after="80"/>
              <w:jc w:val="center"/>
              <w:rPr>
                <w:b/>
              </w:rPr>
            </w:pPr>
            <w:r w:rsidRPr="0089489C">
              <w:rPr>
                <w:rFonts w:hint="eastAsia"/>
                <w:b/>
              </w:rPr>
              <w:t>测量</w:t>
            </w:r>
            <w:r>
              <w:rPr>
                <w:b/>
              </w:rPr>
              <w:br/>
            </w:r>
            <w:r w:rsidRPr="0089489C">
              <w:rPr>
                <w:rFonts w:hint="eastAsia"/>
                <w:b/>
              </w:rPr>
              <w:t>带宽</w:t>
            </w:r>
          </w:p>
        </w:tc>
        <w:tc>
          <w:tcPr>
            <w:tcW w:w="3096" w:type="dxa"/>
            <w:vAlign w:val="center"/>
          </w:tcPr>
          <w:p w:rsidR="00DB13DA" w:rsidRPr="0089489C" w:rsidRDefault="00DB13DA" w:rsidP="00DB13DA">
            <w:pPr>
              <w:pStyle w:val="Tabletext"/>
              <w:spacing w:before="80" w:after="80"/>
              <w:jc w:val="center"/>
              <w:rPr>
                <w:b/>
                <w:lang w:val="en-US" w:eastAsia="zh-CN"/>
              </w:rPr>
            </w:pPr>
            <w:r w:rsidRPr="0089489C">
              <w:rPr>
                <w:rFonts w:hint="eastAsia"/>
                <w:b/>
                <w:lang w:val="en-US" w:eastAsia="zh-CN"/>
              </w:rPr>
              <w:t>注释</w:t>
            </w:r>
          </w:p>
        </w:tc>
      </w:tr>
      <w:tr w:rsidR="00253061" w:rsidRPr="002B4FF6" w:rsidTr="008C3F05">
        <w:trPr>
          <w:cantSplit/>
          <w:trHeight w:val="113"/>
          <w:jc w:val="center"/>
        </w:trPr>
        <w:tc>
          <w:tcPr>
            <w:tcW w:w="2237" w:type="dxa"/>
            <w:vMerge w:val="restart"/>
          </w:tcPr>
          <w:p w:rsidR="00253061" w:rsidRPr="008C3F05" w:rsidRDefault="00253061" w:rsidP="00E9246F">
            <w:pPr>
              <w:pStyle w:val="Tabletext"/>
              <w:jc w:val="center"/>
              <w:rPr>
                <w:szCs w:val="22"/>
              </w:rPr>
            </w:pPr>
            <w:r w:rsidRPr="008C3F05">
              <w:rPr>
                <w:szCs w:val="22"/>
                <w:lang w:val="en-GB"/>
              </w:rPr>
              <w:t xml:space="preserve">UTRA FDD </w:t>
            </w:r>
            <w:r w:rsidRPr="008C3F05">
              <w:rPr>
                <w:rFonts w:hint="eastAsia"/>
                <w:szCs w:val="22"/>
                <w:lang w:val="en-GB"/>
              </w:rPr>
              <w:t>频带</w:t>
            </w:r>
            <w:r w:rsidRPr="008C3F05">
              <w:rPr>
                <w:szCs w:val="22"/>
                <w:lang w:val="en-GB"/>
              </w:rPr>
              <w:t xml:space="preserve"> XXV </w:t>
            </w:r>
            <w:r w:rsidRPr="008C3F05">
              <w:rPr>
                <w:rFonts w:hint="eastAsia"/>
                <w:szCs w:val="22"/>
                <w:lang w:val="en-GB"/>
              </w:rPr>
              <w:t>或</w:t>
            </w:r>
            <w:r w:rsidRPr="008C3F05">
              <w:rPr>
                <w:szCs w:val="22"/>
                <w:lang w:val="en-GB"/>
              </w:rPr>
              <w:t>E-UTRA</w:t>
            </w:r>
            <w:r w:rsidRPr="008C3F05">
              <w:rPr>
                <w:szCs w:val="22"/>
                <w:lang w:val="en-GB"/>
              </w:rPr>
              <w:br/>
            </w:r>
            <w:r w:rsidRPr="008C3F05">
              <w:rPr>
                <w:rFonts w:hint="eastAsia"/>
                <w:szCs w:val="22"/>
                <w:lang w:val="en-GB"/>
              </w:rPr>
              <w:t>频带</w:t>
            </w:r>
            <w:r w:rsidRPr="008C3F05">
              <w:rPr>
                <w:szCs w:val="22"/>
                <w:lang w:val="en-GB"/>
              </w:rPr>
              <w:t xml:space="preserve"> 25</w:t>
            </w:r>
          </w:p>
        </w:tc>
        <w:tc>
          <w:tcPr>
            <w:tcW w:w="2072" w:type="dxa"/>
            <w:gridSpan w:val="2"/>
          </w:tcPr>
          <w:p w:rsidR="00253061" w:rsidRPr="008C3F05" w:rsidDel="00724532" w:rsidRDefault="00253061" w:rsidP="00E9246F">
            <w:pPr>
              <w:pStyle w:val="Tabletext"/>
              <w:jc w:val="center"/>
              <w:rPr>
                <w:szCs w:val="22"/>
              </w:rPr>
            </w:pPr>
            <w:r w:rsidRPr="008C3F05">
              <w:rPr>
                <w:szCs w:val="22"/>
                <w:lang w:val="en-GB"/>
              </w:rPr>
              <w:t>1 930-1 995 MHz</w:t>
            </w:r>
          </w:p>
        </w:tc>
        <w:tc>
          <w:tcPr>
            <w:tcW w:w="1162" w:type="dxa"/>
          </w:tcPr>
          <w:p w:rsidR="00253061" w:rsidRPr="008C3F05" w:rsidRDefault="00253061" w:rsidP="00E9246F">
            <w:pPr>
              <w:pStyle w:val="Tabletext"/>
              <w:jc w:val="center"/>
              <w:rPr>
                <w:szCs w:val="22"/>
              </w:rPr>
            </w:pPr>
            <w:r w:rsidRPr="008C3F05">
              <w:rPr>
                <w:szCs w:val="22"/>
                <w:lang w:val="en-GB"/>
              </w:rPr>
              <w:t>-</w:t>
            </w:r>
            <w:r w:rsidRPr="008C3F05">
              <w:rPr>
                <w:rFonts w:cs="v5.0.0"/>
                <w:szCs w:val="22"/>
                <w:lang w:val="en-GB"/>
              </w:rPr>
              <w:t>–</w:t>
            </w:r>
            <w:r w:rsidRPr="008C3F05">
              <w:rPr>
                <w:szCs w:val="22"/>
                <w:lang w:val="en-GB"/>
              </w:rPr>
              <w:t>52 dBm</w:t>
            </w:r>
          </w:p>
        </w:tc>
        <w:tc>
          <w:tcPr>
            <w:tcW w:w="1072" w:type="dxa"/>
          </w:tcPr>
          <w:p w:rsidR="00253061" w:rsidRPr="008C3F05" w:rsidRDefault="00253061" w:rsidP="00E9246F">
            <w:pPr>
              <w:pStyle w:val="Tabletext"/>
              <w:jc w:val="center"/>
              <w:rPr>
                <w:szCs w:val="22"/>
              </w:rPr>
            </w:pPr>
            <w:r w:rsidRPr="008C3F05">
              <w:rPr>
                <w:szCs w:val="22"/>
                <w:lang w:val="en-GB"/>
              </w:rPr>
              <w:t>1 MHz</w:t>
            </w:r>
          </w:p>
        </w:tc>
        <w:tc>
          <w:tcPr>
            <w:tcW w:w="3096" w:type="dxa"/>
          </w:tcPr>
          <w:p w:rsidR="00253061" w:rsidRPr="008C3F05" w:rsidRDefault="00253061" w:rsidP="00E9246F">
            <w:pPr>
              <w:pStyle w:val="Tabletext"/>
              <w:jc w:val="left"/>
              <w:rPr>
                <w:szCs w:val="22"/>
                <w:lang w:val="en-GB"/>
              </w:rPr>
            </w:pPr>
            <w:r w:rsidRPr="008C3F05">
              <w:rPr>
                <w:rFonts w:cs="v5.0.0" w:hint="eastAsia"/>
                <w:szCs w:val="22"/>
                <w:lang w:eastAsia="zh-CN"/>
              </w:rPr>
              <w:t>该要求不适用于工作在频带</w:t>
            </w:r>
            <w:r w:rsidRPr="008C3F05">
              <w:rPr>
                <w:rFonts w:cs="v5.0.0"/>
                <w:szCs w:val="22"/>
                <w:lang w:eastAsia="zh-CN"/>
              </w:rPr>
              <w:t>2</w:t>
            </w:r>
            <w:r w:rsidRPr="008C3F05">
              <w:rPr>
                <w:rFonts w:cs="v5.0.0" w:hint="eastAsia"/>
                <w:szCs w:val="22"/>
                <w:lang w:eastAsia="zh-CN"/>
              </w:rPr>
              <w:t>或</w:t>
            </w:r>
            <w:r w:rsidRPr="008C3F05">
              <w:rPr>
                <w:rFonts w:cs="v5.0.0"/>
                <w:szCs w:val="22"/>
                <w:lang w:eastAsia="zh-CN"/>
              </w:rPr>
              <w:t>25</w:t>
            </w:r>
            <w:r w:rsidRPr="008C3F05">
              <w:rPr>
                <w:rFonts w:cs="v5.0.0" w:hint="eastAsia"/>
                <w:szCs w:val="22"/>
                <w:lang w:eastAsia="zh-CN"/>
              </w:rPr>
              <w:t>的</w:t>
            </w:r>
            <w:r w:rsidRPr="008C3F05">
              <w:rPr>
                <w:szCs w:val="22"/>
              </w:rPr>
              <w:t>E-</w:t>
            </w:r>
            <w:r w:rsidRPr="008C3F05">
              <w:rPr>
                <w:rFonts w:cs="v5.0.0"/>
                <w:szCs w:val="22"/>
              </w:rPr>
              <w:t xml:space="preserve">UTRA </w:t>
            </w:r>
            <w:r w:rsidRPr="008C3F05">
              <w:rPr>
                <w:szCs w:val="22"/>
              </w:rPr>
              <w:t>BS</w:t>
            </w:r>
            <w:r w:rsidRPr="008C3F05">
              <w:rPr>
                <w:szCs w:val="22"/>
                <w:lang w:val="en-GB"/>
              </w:rPr>
              <w:t xml:space="preserve"> </w:t>
            </w:r>
          </w:p>
        </w:tc>
      </w:tr>
      <w:tr w:rsidR="00253061" w:rsidRPr="002B4FF6" w:rsidTr="008C3F05">
        <w:trPr>
          <w:cantSplit/>
          <w:trHeight w:val="113"/>
          <w:jc w:val="center"/>
        </w:trPr>
        <w:tc>
          <w:tcPr>
            <w:tcW w:w="2237" w:type="dxa"/>
            <w:vMerge/>
          </w:tcPr>
          <w:p w:rsidR="00253061" w:rsidRPr="008C3F05" w:rsidRDefault="00253061" w:rsidP="00E9246F">
            <w:pPr>
              <w:pStyle w:val="Tabletext"/>
              <w:jc w:val="center"/>
              <w:rPr>
                <w:szCs w:val="22"/>
              </w:rPr>
            </w:pPr>
          </w:p>
        </w:tc>
        <w:tc>
          <w:tcPr>
            <w:tcW w:w="2072" w:type="dxa"/>
            <w:gridSpan w:val="2"/>
          </w:tcPr>
          <w:p w:rsidR="00253061" w:rsidRPr="008C3F05" w:rsidDel="00724532" w:rsidRDefault="00253061" w:rsidP="00E9246F">
            <w:pPr>
              <w:pStyle w:val="Tabletext"/>
              <w:jc w:val="center"/>
              <w:rPr>
                <w:szCs w:val="22"/>
              </w:rPr>
            </w:pPr>
            <w:r w:rsidRPr="008C3F05">
              <w:rPr>
                <w:szCs w:val="22"/>
                <w:lang w:val="en-GB"/>
              </w:rPr>
              <w:t>1 850-1 915 MHz</w:t>
            </w:r>
          </w:p>
        </w:tc>
        <w:tc>
          <w:tcPr>
            <w:tcW w:w="1162" w:type="dxa"/>
          </w:tcPr>
          <w:p w:rsidR="00253061" w:rsidRPr="008C3F05" w:rsidRDefault="00253061" w:rsidP="00E9246F">
            <w:pPr>
              <w:pStyle w:val="Tabletext"/>
              <w:jc w:val="center"/>
              <w:rPr>
                <w:szCs w:val="22"/>
              </w:rPr>
            </w:pPr>
            <w:r w:rsidRPr="008C3F05">
              <w:rPr>
                <w:rFonts w:cs="v5.0.0"/>
                <w:szCs w:val="22"/>
                <w:lang w:val="en-GB"/>
              </w:rPr>
              <w:t>–</w:t>
            </w:r>
            <w:r w:rsidRPr="008C3F05">
              <w:rPr>
                <w:szCs w:val="22"/>
                <w:lang w:val="en-GB"/>
              </w:rPr>
              <w:t>49 dBm</w:t>
            </w:r>
          </w:p>
        </w:tc>
        <w:tc>
          <w:tcPr>
            <w:tcW w:w="1072" w:type="dxa"/>
          </w:tcPr>
          <w:p w:rsidR="00253061" w:rsidRPr="008C3F05" w:rsidRDefault="00253061" w:rsidP="00E9246F">
            <w:pPr>
              <w:pStyle w:val="Tabletext"/>
              <w:jc w:val="center"/>
              <w:rPr>
                <w:szCs w:val="22"/>
              </w:rPr>
            </w:pPr>
            <w:r w:rsidRPr="008C3F05">
              <w:rPr>
                <w:szCs w:val="22"/>
                <w:lang w:val="en-GB"/>
              </w:rPr>
              <w:t>1 MHz</w:t>
            </w:r>
          </w:p>
        </w:tc>
        <w:tc>
          <w:tcPr>
            <w:tcW w:w="3096" w:type="dxa"/>
          </w:tcPr>
          <w:p w:rsidR="00253061" w:rsidRPr="008C3F05" w:rsidRDefault="00253061" w:rsidP="00E9246F">
            <w:pPr>
              <w:pStyle w:val="Tabletext"/>
              <w:jc w:val="left"/>
              <w:rPr>
                <w:szCs w:val="22"/>
              </w:rPr>
            </w:pPr>
            <w:r w:rsidRPr="008C3F05">
              <w:rPr>
                <w:rFonts w:cs="v5.0.0" w:hint="eastAsia"/>
                <w:szCs w:val="22"/>
                <w:lang w:eastAsia="zh-CN"/>
              </w:rPr>
              <w:t>该要求不适用于工作在频带</w:t>
            </w:r>
            <w:r w:rsidRPr="008C3F05">
              <w:rPr>
                <w:rFonts w:cs="v5.0.0"/>
                <w:szCs w:val="22"/>
                <w:lang w:eastAsia="zh-CN"/>
              </w:rPr>
              <w:t>25</w:t>
            </w:r>
            <w:r w:rsidRPr="008C3F05">
              <w:rPr>
                <w:rFonts w:cs="v5.0.0" w:hint="eastAsia"/>
                <w:szCs w:val="22"/>
                <w:lang w:eastAsia="zh-CN"/>
              </w:rPr>
              <w:t>的</w:t>
            </w:r>
            <w:r w:rsidRPr="008C3F05">
              <w:rPr>
                <w:szCs w:val="22"/>
              </w:rPr>
              <w:t>E-</w:t>
            </w:r>
            <w:r w:rsidRPr="008C3F05">
              <w:rPr>
                <w:rFonts w:cs="v5.0.0"/>
                <w:szCs w:val="22"/>
              </w:rPr>
              <w:t xml:space="preserve">UTRA </w:t>
            </w:r>
            <w:r w:rsidRPr="008C3F05">
              <w:rPr>
                <w:szCs w:val="22"/>
              </w:rPr>
              <w:t xml:space="preserve">BS </w:t>
            </w:r>
          </w:p>
          <w:p w:rsidR="00253061" w:rsidRPr="008C3F05" w:rsidRDefault="00253061" w:rsidP="00E9246F">
            <w:pPr>
              <w:pStyle w:val="Tabletext"/>
              <w:jc w:val="left"/>
              <w:rPr>
                <w:szCs w:val="22"/>
                <w:lang w:eastAsia="zh-CN"/>
              </w:rPr>
            </w:pPr>
            <w:r w:rsidRPr="008C3F05">
              <w:rPr>
                <w:rFonts w:hint="eastAsia"/>
                <w:szCs w:val="22"/>
              </w:rPr>
              <w:t>对工作在频带</w:t>
            </w:r>
            <w:r w:rsidRPr="008C3F05">
              <w:rPr>
                <w:szCs w:val="22"/>
                <w:lang w:eastAsia="zh-CN"/>
              </w:rPr>
              <w:t>2</w:t>
            </w:r>
            <w:r w:rsidRPr="008C3F05">
              <w:rPr>
                <w:rFonts w:hint="eastAsia"/>
                <w:szCs w:val="22"/>
                <w:lang w:eastAsia="zh-CN"/>
              </w:rPr>
              <w:t>的</w:t>
            </w:r>
            <w:r w:rsidRPr="008C3F05">
              <w:rPr>
                <w:szCs w:val="22"/>
              </w:rPr>
              <w:t>E-UTRA BS</w:t>
            </w:r>
            <w:r w:rsidRPr="008C3F05">
              <w:rPr>
                <w:rFonts w:hint="eastAsia"/>
                <w:szCs w:val="22"/>
                <w:lang w:eastAsia="zh-CN"/>
              </w:rPr>
              <w:t>，</w:t>
            </w:r>
            <w:r w:rsidRPr="008C3F05">
              <w:rPr>
                <w:rFonts w:hint="eastAsia"/>
                <w:szCs w:val="22"/>
              </w:rPr>
              <w:t>适用于</w:t>
            </w:r>
            <w:r w:rsidRPr="008C3F05">
              <w:rPr>
                <w:szCs w:val="22"/>
              </w:rPr>
              <w:t xml:space="preserve">1910 MHz </w:t>
            </w:r>
            <w:r w:rsidRPr="008C3F05">
              <w:rPr>
                <w:rFonts w:hint="eastAsia"/>
                <w:szCs w:val="22"/>
              </w:rPr>
              <w:t>至</w:t>
            </w:r>
            <w:r w:rsidRPr="008C3F05">
              <w:rPr>
                <w:szCs w:val="22"/>
              </w:rPr>
              <w:t xml:space="preserve"> 1915 MHz</w:t>
            </w:r>
          </w:p>
        </w:tc>
      </w:tr>
      <w:tr w:rsidR="00253061" w:rsidRPr="002B4FF6" w:rsidTr="008C3F05">
        <w:trPr>
          <w:cantSplit/>
          <w:trHeight w:val="113"/>
          <w:jc w:val="center"/>
        </w:trPr>
        <w:tc>
          <w:tcPr>
            <w:tcW w:w="2237" w:type="dxa"/>
          </w:tcPr>
          <w:p w:rsidR="00253061" w:rsidRPr="008C3F05" w:rsidRDefault="00253061" w:rsidP="00E9246F">
            <w:pPr>
              <w:pStyle w:val="Tabletext"/>
              <w:jc w:val="center"/>
              <w:rPr>
                <w:szCs w:val="22"/>
              </w:rPr>
            </w:pPr>
            <w:r w:rsidRPr="008C3F05">
              <w:rPr>
                <w:szCs w:val="22"/>
                <w:lang w:val="en-GB"/>
              </w:rPr>
              <w:t xml:space="preserve">UTRA TDD </w:t>
            </w:r>
            <w:r w:rsidRPr="008C3F05">
              <w:rPr>
                <w:rFonts w:hint="eastAsia"/>
                <w:szCs w:val="22"/>
                <w:lang w:val="en-GB"/>
              </w:rPr>
              <w:t>频带</w:t>
            </w:r>
            <w:r w:rsidRPr="008C3F05">
              <w:rPr>
                <w:szCs w:val="22"/>
                <w:lang w:val="en-GB"/>
              </w:rPr>
              <w:t xml:space="preserve"> a</w:t>
            </w:r>
            <w:r w:rsidR="008C3F05">
              <w:rPr>
                <w:szCs w:val="22"/>
                <w:lang w:val="en-GB"/>
              </w:rPr>
              <w:t>)</w:t>
            </w:r>
            <w:r w:rsidRPr="008C3F05">
              <w:rPr>
                <w:rFonts w:hint="eastAsia"/>
                <w:szCs w:val="22"/>
                <w:lang w:val="en-GB"/>
              </w:rPr>
              <w:t>或</w:t>
            </w:r>
            <w:r w:rsidRPr="008C3F05">
              <w:rPr>
                <w:szCs w:val="22"/>
                <w:lang w:val="en-GB"/>
              </w:rPr>
              <w:t xml:space="preserve"> E-UTRA </w:t>
            </w:r>
            <w:r w:rsidRPr="008C3F05">
              <w:rPr>
                <w:szCs w:val="22"/>
                <w:lang w:val="en-GB"/>
              </w:rPr>
              <w:br/>
            </w:r>
            <w:r w:rsidRPr="008C3F05">
              <w:rPr>
                <w:rFonts w:hint="eastAsia"/>
                <w:szCs w:val="22"/>
                <w:lang w:val="en-GB"/>
              </w:rPr>
              <w:t>频带</w:t>
            </w:r>
            <w:r w:rsidRPr="008C3F05">
              <w:rPr>
                <w:szCs w:val="22"/>
                <w:lang w:val="en-GB"/>
              </w:rPr>
              <w:t xml:space="preserve"> 33</w:t>
            </w:r>
          </w:p>
        </w:tc>
        <w:tc>
          <w:tcPr>
            <w:tcW w:w="2072" w:type="dxa"/>
            <w:gridSpan w:val="2"/>
          </w:tcPr>
          <w:p w:rsidR="00253061" w:rsidRPr="008C3F05" w:rsidDel="00724532" w:rsidRDefault="00253061" w:rsidP="00E9246F">
            <w:pPr>
              <w:pStyle w:val="Tabletext"/>
              <w:jc w:val="center"/>
              <w:rPr>
                <w:szCs w:val="22"/>
              </w:rPr>
            </w:pPr>
            <w:r w:rsidRPr="008C3F05">
              <w:rPr>
                <w:szCs w:val="22"/>
                <w:lang w:val="en-GB" w:eastAsia="ja-JP"/>
              </w:rPr>
              <w:t>1 900-1 920 MHz</w:t>
            </w:r>
          </w:p>
        </w:tc>
        <w:tc>
          <w:tcPr>
            <w:tcW w:w="1162" w:type="dxa"/>
          </w:tcPr>
          <w:p w:rsidR="00253061" w:rsidRPr="008C3F05" w:rsidRDefault="00253061" w:rsidP="00E9246F">
            <w:pPr>
              <w:pStyle w:val="Tabletext"/>
              <w:jc w:val="center"/>
              <w:rPr>
                <w:szCs w:val="22"/>
              </w:rPr>
            </w:pPr>
            <w:r w:rsidRPr="008C3F05">
              <w:rPr>
                <w:rFonts w:cs="v5.0.0"/>
                <w:szCs w:val="22"/>
                <w:lang w:val="en-GB"/>
              </w:rPr>
              <w:t>–</w:t>
            </w:r>
            <w:r w:rsidRPr="008C3F05">
              <w:rPr>
                <w:szCs w:val="22"/>
                <w:lang w:val="en-GB"/>
              </w:rPr>
              <w:t>52 dBm</w:t>
            </w:r>
          </w:p>
        </w:tc>
        <w:tc>
          <w:tcPr>
            <w:tcW w:w="1072" w:type="dxa"/>
          </w:tcPr>
          <w:p w:rsidR="00253061" w:rsidRPr="008C3F05" w:rsidRDefault="00253061" w:rsidP="00E9246F">
            <w:pPr>
              <w:pStyle w:val="Tabletext"/>
              <w:jc w:val="center"/>
              <w:rPr>
                <w:szCs w:val="22"/>
              </w:rPr>
            </w:pPr>
            <w:r w:rsidRPr="008C3F05">
              <w:rPr>
                <w:szCs w:val="22"/>
                <w:lang w:val="en-GB"/>
              </w:rPr>
              <w:t>1 MHz</w:t>
            </w:r>
          </w:p>
        </w:tc>
        <w:tc>
          <w:tcPr>
            <w:tcW w:w="3096" w:type="dxa"/>
          </w:tcPr>
          <w:p w:rsidR="00253061" w:rsidRPr="008C3F05" w:rsidRDefault="00253061" w:rsidP="00E9246F">
            <w:pPr>
              <w:pStyle w:val="Tabletext"/>
              <w:jc w:val="left"/>
              <w:rPr>
                <w:szCs w:val="22"/>
              </w:rPr>
            </w:pPr>
            <w:r w:rsidRPr="008C3F05">
              <w:rPr>
                <w:rFonts w:cs="v5.0.0" w:hint="eastAsia"/>
                <w:szCs w:val="22"/>
                <w:lang w:eastAsia="zh-CN"/>
              </w:rPr>
              <w:t>该要求不适用于工作在频带</w:t>
            </w:r>
            <w:r w:rsidRPr="008C3F05">
              <w:rPr>
                <w:rFonts w:cs="v5.0.0"/>
                <w:szCs w:val="22"/>
                <w:lang w:eastAsia="zh-CN"/>
              </w:rPr>
              <w:t>33</w:t>
            </w:r>
            <w:r w:rsidRPr="008C3F05">
              <w:rPr>
                <w:rFonts w:cs="v5.0.0" w:hint="eastAsia"/>
                <w:szCs w:val="22"/>
                <w:lang w:eastAsia="zh-CN"/>
              </w:rPr>
              <w:t>的</w:t>
            </w:r>
            <w:r w:rsidRPr="008C3F05">
              <w:rPr>
                <w:szCs w:val="22"/>
              </w:rPr>
              <w:t>E-</w:t>
            </w:r>
            <w:r w:rsidRPr="008C3F05">
              <w:rPr>
                <w:rFonts w:cs="v5.0.0"/>
                <w:szCs w:val="22"/>
              </w:rPr>
              <w:t xml:space="preserve">UTRA </w:t>
            </w:r>
            <w:r w:rsidRPr="008C3F05">
              <w:rPr>
                <w:szCs w:val="22"/>
              </w:rPr>
              <w:t xml:space="preserve">BS </w:t>
            </w:r>
          </w:p>
        </w:tc>
      </w:tr>
      <w:tr w:rsidR="00253061" w:rsidRPr="002B4FF6" w:rsidTr="008C3F05">
        <w:trPr>
          <w:cantSplit/>
          <w:trHeight w:val="113"/>
          <w:jc w:val="center"/>
        </w:trPr>
        <w:tc>
          <w:tcPr>
            <w:tcW w:w="2237" w:type="dxa"/>
          </w:tcPr>
          <w:p w:rsidR="00253061" w:rsidRPr="008C3F05" w:rsidRDefault="00253061" w:rsidP="00E9246F">
            <w:pPr>
              <w:pStyle w:val="Tabletext"/>
              <w:jc w:val="center"/>
              <w:rPr>
                <w:szCs w:val="22"/>
              </w:rPr>
            </w:pPr>
            <w:r w:rsidRPr="008C3F05">
              <w:rPr>
                <w:szCs w:val="22"/>
              </w:rPr>
              <w:t xml:space="preserve">UTRA TDD </w:t>
            </w:r>
            <w:r w:rsidR="00E9246F">
              <w:rPr>
                <w:szCs w:val="22"/>
              </w:rPr>
              <w:br/>
            </w:r>
            <w:r w:rsidRPr="008C3F05">
              <w:rPr>
                <w:rFonts w:hint="eastAsia"/>
                <w:szCs w:val="22"/>
                <w:lang w:eastAsia="zh-CN"/>
              </w:rPr>
              <w:t>在</w:t>
            </w:r>
            <w:r w:rsidRPr="008C3F05">
              <w:rPr>
                <w:rFonts w:hint="eastAsia"/>
                <w:szCs w:val="22"/>
              </w:rPr>
              <w:t>频带</w:t>
            </w:r>
            <w:r w:rsidRPr="008C3F05">
              <w:rPr>
                <w:szCs w:val="22"/>
              </w:rPr>
              <w:t xml:space="preserve"> a</w:t>
            </w:r>
            <w:r w:rsidR="008C3F05">
              <w:rPr>
                <w:szCs w:val="22"/>
              </w:rPr>
              <w:t>)</w:t>
            </w:r>
            <w:r w:rsidRPr="008C3F05">
              <w:rPr>
                <w:rFonts w:hint="eastAsia"/>
                <w:szCs w:val="22"/>
              </w:rPr>
              <w:t>或</w:t>
            </w:r>
            <w:r w:rsidRPr="008C3F05">
              <w:rPr>
                <w:szCs w:val="22"/>
              </w:rPr>
              <w:br/>
              <w:t xml:space="preserve">E-UTRA </w:t>
            </w:r>
            <w:r w:rsidRPr="008C3F05">
              <w:rPr>
                <w:rFonts w:hint="eastAsia"/>
                <w:szCs w:val="22"/>
              </w:rPr>
              <w:t>频带</w:t>
            </w:r>
            <w:r w:rsidRPr="008C3F05">
              <w:rPr>
                <w:szCs w:val="22"/>
              </w:rPr>
              <w:t> 34</w:t>
            </w:r>
            <w:r w:rsidRPr="008C3F05">
              <w:rPr>
                <w:rFonts w:hint="eastAsia"/>
                <w:szCs w:val="22"/>
                <w:lang w:eastAsia="zh-CN"/>
              </w:rPr>
              <w:t>内</w:t>
            </w:r>
          </w:p>
        </w:tc>
        <w:tc>
          <w:tcPr>
            <w:tcW w:w="2072" w:type="dxa"/>
            <w:gridSpan w:val="2"/>
          </w:tcPr>
          <w:p w:rsidR="00253061" w:rsidRPr="008C3F05" w:rsidRDefault="00253061" w:rsidP="00E9246F">
            <w:pPr>
              <w:pStyle w:val="Tabletext"/>
              <w:jc w:val="center"/>
              <w:rPr>
                <w:szCs w:val="22"/>
              </w:rPr>
            </w:pPr>
            <w:r w:rsidRPr="008C3F05">
              <w:rPr>
                <w:szCs w:val="22"/>
              </w:rPr>
              <w:t>2 010-2 025 MHz</w:t>
            </w:r>
          </w:p>
        </w:tc>
        <w:tc>
          <w:tcPr>
            <w:tcW w:w="1162" w:type="dxa"/>
          </w:tcPr>
          <w:p w:rsidR="00253061" w:rsidRPr="008C3F05" w:rsidRDefault="00253061" w:rsidP="00E9246F">
            <w:pPr>
              <w:pStyle w:val="Tabletext"/>
              <w:jc w:val="center"/>
              <w:rPr>
                <w:szCs w:val="22"/>
              </w:rPr>
            </w:pPr>
            <w:r w:rsidRPr="008C3F05">
              <w:rPr>
                <w:szCs w:val="22"/>
              </w:rPr>
              <w:t>–52 dBm</w:t>
            </w:r>
          </w:p>
        </w:tc>
        <w:tc>
          <w:tcPr>
            <w:tcW w:w="1072" w:type="dxa"/>
          </w:tcPr>
          <w:p w:rsidR="00253061" w:rsidRPr="008C3F05" w:rsidRDefault="00253061" w:rsidP="00E9246F">
            <w:pPr>
              <w:pStyle w:val="Tabletext"/>
              <w:jc w:val="center"/>
              <w:rPr>
                <w:szCs w:val="22"/>
              </w:rPr>
            </w:pPr>
            <w:r w:rsidRPr="008C3F05">
              <w:rPr>
                <w:szCs w:val="22"/>
              </w:rPr>
              <w:t>1 MHz</w:t>
            </w:r>
          </w:p>
        </w:tc>
        <w:tc>
          <w:tcPr>
            <w:tcW w:w="3096"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34</w:t>
            </w:r>
            <w:r w:rsidRPr="008C3F05">
              <w:rPr>
                <w:rFonts w:hint="eastAsia"/>
                <w:szCs w:val="22"/>
                <w:lang w:eastAsia="zh-CN"/>
              </w:rPr>
              <w:t>的</w:t>
            </w:r>
            <w:r w:rsidRPr="008C3F05">
              <w:rPr>
                <w:szCs w:val="22"/>
              </w:rPr>
              <w:t>E</w:t>
            </w:r>
            <w:r w:rsidRPr="008C3F05">
              <w:rPr>
                <w:szCs w:val="22"/>
                <w:lang w:eastAsia="zh-CN"/>
              </w:rPr>
              <w:t>-</w:t>
            </w:r>
            <w:r w:rsidRPr="008C3F05">
              <w:rPr>
                <w:szCs w:val="22"/>
              </w:rPr>
              <w:t>UTRA BS</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rPr>
            </w:pPr>
            <w:r w:rsidRPr="008C3F05">
              <w:rPr>
                <w:szCs w:val="22"/>
              </w:rPr>
              <w:t xml:space="preserve">UTRA TDD </w:t>
            </w:r>
            <w:r w:rsidR="00E9246F">
              <w:rPr>
                <w:szCs w:val="22"/>
              </w:rPr>
              <w:br/>
            </w:r>
            <w:r w:rsidRPr="008C3F05">
              <w:rPr>
                <w:rFonts w:hint="eastAsia"/>
                <w:szCs w:val="22"/>
                <w:lang w:eastAsia="zh-CN"/>
              </w:rPr>
              <w:t>在</w:t>
            </w:r>
            <w:r w:rsidRPr="008C3F05">
              <w:rPr>
                <w:rFonts w:hint="eastAsia"/>
                <w:szCs w:val="22"/>
              </w:rPr>
              <w:t>频带</w:t>
            </w:r>
            <w:r w:rsidRPr="008C3F05">
              <w:rPr>
                <w:szCs w:val="22"/>
              </w:rPr>
              <w:t xml:space="preserve"> b</w:t>
            </w:r>
            <w:r w:rsidR="00E9246F">
              <w:rPr>
                <w:rFonts w:hint="eastAsia"/>
                <w:szCs w:val="22"/>
              </w:rPr>
              <w:t>)</w:t>
            </w:r>
            <w:r w:rsidRPr="008C3F05">
              <w:rPr>
                <w:rFonts w:hint="eastAsia"/>
                <w:szCs w:val="22"/>
              </w:rPr>
              <w:t>或</w:t>
            </w:r>
            <w:r w:rsidRPr="008C3F05">
              <w:rPr>
                <w:szCs w:val="22"/>
              </w:rPr>
              <w:br/>
              <w:t xml:space="preserve">E-UTRA </w:t>
            </w:r>
            <w:r w:rsidRPr="008C3F05">
              <w:rPr>
                <w:rFonts w:hint="eastAsia"/>
                <w:szCs w:val="22"/>
              </w:rPr>
              <w:t>频带</w:t>
            </w:r>
            <w:r w:rsidRPr="008C3F05">
              <w:rPr>
                <w:szCs w:val="22"/>
              </w:rPr>
              <w:t> 35</w:t>
            </w:r>
            <w:r w:rsidRPr="008C3F05">
              <w:rPr>
                <w:rFonts w:hint="eastAsia"/>
                <w:szCs w:val="22"/>
                <w:lang w:eastAsia="zh-CN"/>
              </w:rPr>
              <w:t>内</w:t>
            </w:r>
          </w:p>
        </w:tc>
        <w:tc>
          <w:tcPr>
            <w:tcW w:w="2058" w:type="dxa"/>
          </w:tcPr>
          <w:p w:rsidR="00253061" w:rsidRPr="008C3F05" w:rsidRDefault="00253061" w:rsidP="00E9246F">
            <w:pPr>
              <w:pStyle w:val="Tabletext"/>
              <w:jc w:val="center"/>
              <w:rPr>
                <w:szCs w:val="22"/>
              </w:rPr>
            </w:pPr>
            <w:r w:rsidRPr="008C3F05">
              <w:rPr>
                <w:szCs w:val="22"/>
              </w:rPr>
              <w:t>1 850-1 910 MHz</w:t>
            </w:r>
          </w:p>
        </w:tc>
        <w:tc>
          <w:tcPr>
            <w:tcW w:w="1176" w:type="dxa"/>
            <w:gridSpan w:val="2"/>
          </w:tcPr>
          <w:p w:rsidR="00253061" w:rsidRPr="008C3F05" w:rsidRDefault="00253061" w:rsidP="00E9246F">
            <w:pPr>
              <w:pStyle w:val="Tabletext"/>
              <w:jc w:val="center"/>
              <w:rPr>
                <w:szCs w:val="22"/>
              </w:rPr>
            </w:pPr>
            <w:r w:rsidRPr="008C3F05">
              <w:rPr>
                <w:szCs w:val="22"/>
              </w:rPr>
              <w:t>–52 dBm</w:t>
            </w:r>
          </w:p>
        </w:tc>
        <w:tc>
          <w:tcPr>
            <w:tcW w:w="1072" w:type="dxa"/>
          </w:tcPr>
          <w:p w:rsidR="00253061" w:rsidRPr="008C3F05" w:rsidRDefault="00253061" w:rsidP="00E9246F">
            <w:pPr>
              <w:pStyle w:val="Tabletext"/>
              <w:jc w:val="center"/>
              <w:rPr>
                <w:szCs w:val="22"/>
              </w:rPr>
            </w:pPr>
            <w:r w:rsidRPr="008C3F05">
              <w:rPr>
                <w:szCs w:val="22"/>
              </w:rPr>
              <w:t>1 MHz</w:t>
            </w:r>
          </w:p>
        </w:tc>
        <w:tc>
          <w:tcPr>
            <w:tcW w:w="3096"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35</w:t>
            </w:r>
            <w:r w:rsidRPr="008C3F05">
              <w:rPr>
                <w:rFonts w:hint="eastAsia"/>
                <w:szCs w:val="22"/>
                <w:lang w:eastAsia="zh-CN"/>
              </w:rPr>
              <w:t>的</w:t>
            </w:r>
            <w:r w:rsidRPr="008C3F05">
              <w:rPr>
                <w:szCs w:val="22"/>
              </w:rPr>
              <w:t>E</w:t>
            </w:r>
            <w:r w:rsidRPr="008C3F05">
              <w:rPr>
                <w:szCs w:val="22"/>
                <w:lang w:eastAsia="zh-CN"/>
              </w:rPr>
              <w:t>-</w:t>
            </w:r>
            <w:r w:rsidRPr="008C3F05">
              <w:rPr>
                <w:szCs w:val="22"/>
              </w:rPr>
              <w:t>UTRA BS</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rPr>
            </w:pPr>
            <w:r w:rsidRPr="008C3F05">
              <w:rPr>
                <w:szCs w:val="22"/>
              </w:rPr>
              <w:t xml:space="preserve">UTRA TDD </w:t>
            </w:r>
            <w:r w:rsidR="00E9246F">
              <w:rPr>
                <w:szCs w:val="22"/>
              </w:rPr>
              <w:br/>
            </w:r>
            <w:r w:rsidRPr="008C3F05">
              <w:rPr>
                <w:rFonts w:hint="eastAsia"/>
                <w:szCs w:val="22"/>
                <w:lang w:eastAsia="zh-CN"/>
              </w:rPr>
              <w:t>在</w:t>
            </w:r>
            <w:r w:rsidRPr="008C3F05">
              <w:rPr>
                <w:rFonts w:hint="eastAsia"/>
                <w:szCs w:val="22"/>
              </w:rPr>
              <w:t>频带</w:t>
            </w:r>
            <w:r w:rsidRPr="008C3F05">
              <w:rPr>
                <w:szCs w:val="22"/>
              </w:rPr>
              <w:t xml:space="preserve"> b</w:t>
            </w:r>
            <w:r w:rsidR="00E9246F">
              <w:rPr>
                <w:szCs w:val="22"/>
              </w:rPr>
              <w:t>)</w:t>
            </w:r>
            <w:r w:rsidRPr="008C3F05">
              <w:rPr>
                <w:rFonts w:hint="eastAsia"/>
                <w:szCs w:val="22"/>
              </w:rPr>
              <w:t>或</w:t>
            </w:r>
            <w:r w:rsidRPr="008C3F05">
              <w:rPr>
                <w:szCs w:val="22"/>
              </w:rPr>
              <w:br/>
              <w:t xml:space="preserve">E-UTRA </w:t>
            </w:r>
            <w:r w:rsidRPr="008C3F05">
              <w:rPr>
                <w:rFonts w:hint="eastAsia"/>
                <w:szCs w:val="22"/>
              </w:rPr>
              <w:t>频带</w:t>
            </w:r>
            <w:r w:rsidRPr="008C3F05">
              <w:rPr>
                <w:szCs w:val="22"/>
              </w:rPr>
              <w:t> 36</w:t>
            </w:r>
            <w:r w:rsidRPr="008C3F05">
              <w:rPr>
                <w:rFonts w:hint="eastAsia"/>
                <w:szCs w:val="22"/>
                <w:lang w:eastAsia="zh-CN"/>
              </w:rPr>
              <w:t>内</w:t>
            </w:r>
          </w:p>
        </w:tc>
        <w:tc>
          <w:tcPr>
            <w:tcW w:w="2058" w:type="dxa"/>
          </w:tcPr>
          <w:p w:rsidR="00253061" w:rsidRPr="008C3F05" w:rsidRDefault="00253061" w:rsidP="00E9246F">
            <w:pPr>
              <w:pStyle w:val="Tabletext"/>
              <w:jc w:val="center"/>
              <w:rPr>
                <w:szCs w:val="22"/>
              </w:rPr>
            </w:pPr>
            <w:r w:rsidRPr="008C3F05">
              <w:rPr>
                <w:szCs w:val="22"/>
              </w:rPr>
              <w:t>1 930-1 990 MHz</w:t>
            </w:r>
          </w:p>
        </w:tc>
        <w:tc>
          <w:tcPr>
            <w:tcW w:w="1176" w:type="dxa"/>
            <w:gridSpan w:val="2"/>
          </w:tcPr>
          <w:p w:rsidR="00253061" w:rsidRPr="008C3F05" w:rsidRDefault="00253061" w:rsidP="00E9246F">
            <w:pPr>
              <w:pStyle w:val="Tabletext"/>
              <w:jc w:val="center"/>
              <w:rPr>
                <w:szCs w:val="22"/>
              </w:rPr>
            </w:pPr>
            <w:r w:rsidRPr="008C3F05">
              <w:rPr>
                <w:szCs w:val="22"/>
              </w:rPr>
              <w:t>–52 dBm</w:t>
            </w:r>
          </w:p>
        </w:tc>
        <w:tc>
          <w:tcPr>
            <w:tcW w:w="1072" w:type="dxa"/>
          </w:tcPr>
          <w:p w:rsidR="00253061" w:rsidRPr="008C3F05" w:rsidRDefault="00253061" w:rsidP="00E9246F">
            <w:pPr>
              <w:pStyle w:val="Tabletext"/>
              <w:jc w:val="center"/>
              <w:rPr>
                <w:szCs w:val="22"/>
              </w:rPr>
            </w:pPr>
            <w:r w:rsidRPr="008C3F05">
              <w:rPr>
                <w:szCs w:val="22"/>
              </w:rPr>
              <w:t>1 MHz</w:t>
            </w:r>
          </w:p>
        </w:tc>
        <w:tc>
          <w:tcPr>
            <w:tcW w:w="3096"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2</w:t>
            </w:r>
            <w:r w:rsidRPr="008C3F05">
              <w:rPr>
                <w:rFonts w:hint="eastAsia"/>
                <w:szCs w:val="22"/>
                <w:lang w:eastAsia="zh-CN"/>
              </w:rPr>
              <w:t>和频带</w:t>
            </w:r>
            <w:r w:rsidRPr="008C3F05">
              <w:rPr>
                <w:szCs w:val="22"/>
                <w:lang w:eastAsia="zh-CN"/>
              </w:rPr>
              <w:t>36</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rPr>
            </w:pPr>
            <w:r w:rsidRPr="008C3F05">
              <w:rPr>
                <w:szCs w:val="22"/>
              </w:rPr>
              <w:t xml:space="preserve">UTRA TDD </w:t>
            </w:r>
            <w:r w:rsidR="00E9246F">
              <w:rPr>
                <w:szCs w:val="22"/>
              </w:rPr>
              <w:br/>
            </w:r>
            <w:r w:rsidRPr="008C3F05">
              <w:rPr>
                <w:rFonts w:hint="eastAsia"/>
                <w:szCs w:val="22"/>
                <w:lang w:eastAsia="zh-CN"/>
              </w:rPr>
              <w:t>在</w:t>
            </w:r>
            <w:r w:rsidRPr="008C3F05">
              <w:rPr>
                <w:rFonts w:hint="eastAsia"/>
                <w:szCs w:val="22"/>
              </w:rPr>
              <w:t>频带</w:t>
            </w:r>
            <w:r w:rsidRPr="008C3F05">
              <w:rPr>
                <w:szCs w:val="22"/>
              </w:rPr>
              <w:t xml:space="preserve"> c</w:t>
            </w:r>
            <w:r w:rsidR="00E9246F">
              <w:rPr>
                <w:szCs w:val="22"/>
              </w:rPr>
              <w:t>)</w:t>
            </w:r>
            <w:r w:rsidRPr="008C3F05">
              <w:rPr>
                <w:rFonts w:hint="eastAsia"/>
                <w:szCs w:val="22"/>
              </w:rPr>
              <w:t>或</w:t>
            </w:r>
            <w:r w:rsidRPr="008C3F05">
              <w:rPr>
                <w:szCs w:val="22"/>
              </w:rPr>
              <w:br/>
              <w:t xml:space="preserve">E-UTRA </w:t>
            </w:r>
            <w:r w:rsidRPr="008C3F05">
              <w:rPr>
                <w:rFonts w:hint="eastAsia"/>
                <w:szCs w:val="22"/>
              </w:rPr>
              <w:t>频带</w:t>
            </w:r>
            <w:r w:rsidRPr="008C3F05">
              <w:rPr>
                <w:szCs w:val="22"/>
              </w:rPr>
              <w:t> 37</w:t>
            </w:r>
            <w:r w:rsidRPr="008C3F05">
              <w:rPr>
                <w:rFonts w:hint="eastAsia"/>
                <w:szCs w:val="22"/>
                <w:lang w:eastAsia="zh-CN"/>
              </w:rPr>
              <w:t>内</w:t>
            </w:r>
          </w:p>
        </w:tc>
        <w:tc>
          <w:tcPr>
            <w:tcW w:w="2058" w:type="dxa"/>
          </w:tcPr>
          <w:p w:rsidR="00253061" w:rsidRPr="008C3F05" w:rsidRDefault="00253061" w:rsidP="00E9246F">
            <w:pPr>
              <w:pStyle w:val="Tabletext"/>
              <w:jc w:val="center"/>
              <w:rPr>
                <w:szCs w:val="22"/>
              </w:rPr>
            </w:pPr>
            <w:r w:rsidRPr="008C3F05">
              <w:rPr>
                <w:szCs w:val="22"/>
              </w:rPr>
              <w:t>1 910-1 930 MHz</w:t>
            </w:r>
          </w:p>
        </w:tc>
        <w:tc>
          <w:tcPr>
            <w:tcW w:w="1176" w:type="dxa"/>
            <w:gridSpan w:val="2"/>
          </w:tcPr>
          <w:p w:rsidR="00253061" w:rsidRPr="008C3F05" w:rsidRDefault="00253061" w:rsidP="00E9246F">
            <w:pPr>
              <w:pStyle w:val="Tabletext"/>
              <w:jc w:val="center"/>
              <w:rPr>
                <w:szCs w:val="22"/>
              </w:rPr>
            </w:pPr>
            <w:r w:rsidRPr="008C3F05">
              <w:rPr>
                <w:szCs w:val="22"/>
              </w:rPr>
              <w:t>–52 dBm</w:t>
            </w:r>
          </w:p>
        </w:tc>
        <w:tc>
          <w:tcPr>
            <w:tcW w:w="1072" w:type="dxa"/>
          </w:tcPr>
          <w:p w:rsidR="00253061" w:rsidRPr="008C3F05" w:rsidRDefault="00253061" w:rsidP="00E9246F">
            <w:pPr>
              <w:pStyle w:val="Tabletext"/>
              <w:jc w:val="center"/>
              <w:rPr>
                <w:szCs w:val="22"/>
              </w:rPr>
            </w:pPr>
            <w:r w:rsidRPr="008C3F05">
              <w:rPr>
                <w:szCs w:val="22"/>
              </w:rPr>
              <w:t>1 MHz</w:t>
            </w:r>
          </w:p>
        </w:tc>
        <w:tc>
          <w:tcPr>
            <w:tcW w:w="3096"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37</w:t>
            </w:r>
            <w:r w:rsidRPr="008C3F05">
              <w:rPr>
                <w:rFonts w:hint="eastAsia"/>
                <w:szCs w:val="22"/>
                <w:lang w:eastAsia="zh-CN"/>
              </w:rPr>
              <w:t>的</w:t>
            </w:r>
            <w:r w:rsidRPr="008C3F05">
              <w:rPr>
                <w:szCs w:val="22"/>
                <w:lang w:eastAsia="zh-CN"/>
              </w:rPr>
              <w:t>E-UTRA BS</w:t>
            </w:r>
            <w:r w:rsidRPr="008C3F05">
              <w:rPr>
                <w:rFonts w:hint="eastAsia"/>
                <w:szCs w:val="22"/>
                <w:lang w:eastAsia="zh-CN"/>
              </w:rPr>
              <w:t>。</w:t>
            </w:r>
            <w:r w:rsidRPr="008C3F05">
              <w:rPr>
                <w:szCs w:val="22"/>
                <w:lang w:eastAsia="zh-CN"/>
              </w:rPr>
              <w:t>ITU-R M.1036</w:t>
            </w:r>
            <w:r w:rsidRPr="008C3F05">
              <w:rPr>
                <w:rFonts w:cs="??" w:hint="eastAsia"/>
                <w:szCs w:val="22"/>
                <w:lang w:eastAsia="zh-CN"/>
              </w:rPr>
              <w:t>建</w:t>
            </w:r>
            <w:r w:rsidRPr="008C3F05">
              <w:rPr>
                <w:rFonts w:ascii="SimSun" w:hAnsi="SimSun" w:cs="SimSun" w:hint="eastAsia"/>
                <w:szCs w:val="22"/>
                <w:lang w:eastAsia="zh-CN"/>
              </w:rPr>
              <w:t>议书</w:t>
            </w:r>
            <w:r w:rsidRPr="008C3F05">
              <w:rPr>
                <w:rFonts w:cs="??" w:hint="eastAsia"/>
                <w:szCs w:val="22"/>
                <w:lang w:eastAsia="zh-CN"/>
              </w:rPr>
              <w:t>中</w:t>
            </w:r>
            <w:r w:rsidRPr="008C3F05">
              <w:rPr>
                <w:rFonts w:ascii="SimSun" w:hAnsi="SimSun" w:cs="SimSun" w:hint="eastAsia"/>
                <w:szCs w:val="22"/>
                <w:lang w:eastAsia="zh-CN"/>
              </w:rPr>
              <w:t>规</w:t>
            </w:r>
            <w:r w:rsidRPr="008C3F05">
              <w:rPr>
                <w:rFonts w:cs="??" w:hint="eastAsia"/>
                <w:szCs w:val="22"/>
                <w:lang w:eastAsia="zh-CN"/>
              </w:rPr>
              <w:t>定了</w:t>
            </w:r>
            <w:r w:rsidRPr="008C3F05">
              <w:rPr>
                <w:rFonts w:ascii="SimSun" w:hAnsi="SimSun" w:cs="SimSun" w:hint="eastAsia"/>
                <w:szCs w:val="22"/>
                <w:lang w:eastAsia="zh-CN"/>
              </w:rPr>
              <w:t>该</w:t>
            </w:r>
            <w:r w:rsidRPr="008C3F05">
              <w:rPr>
                <w:rFonts w:cs="??" w:hint="eastAsia"/>
                <w:szCs w:val="22"/>
                <w:lang w:eastAsia="zh-CN"/>
              </w:rPr>
              <w:t>非成</w:t>
            </w:r>
            <w:r w:rsidRPr="008C3F05">
              <w:rPr>
                <w:rFonts w:ascii="SimSun" w:hAnsi="SimSun" w:cs="SimSun" w:hint="eastAsia"/>
                <w:szCs w:val="22"/>
                <w:lang w:eastAsia="zh-CN"/>
              </w:rPr>
              <w:t>对频带</w:t>
            </w:r>
            <w:r w:rsidRPr="008C3F05">
              <w:rPr>
                <w:rFonts w:cs="??" w:hint="eastAsia"/>
                <w:szCs w:val="22"/>
                <w:lang w:eastAsia="zh-CN"/>
              </w:rPr>
              <w:t>，但没有</w:t>
            </w:r>
            <w:r w:rsidRPr="008C3F05">
              <w:rPr>
                <w:rFonts w:ascii="SimSun" w:hAnsi="SimSun" w:cs="SimSun" w:hint="eastAsia"/>
                <w:szCs w:val="22"/>
                <w:lang w:eastAsia="zh-CN"/>
              </w:rPr>
              <w:t>说</w:t>
            </w:r>
            <w:r w:rsidRPr="008C3F05">
              <w:rPr>
                <w:rFonts w:cs="??" w:hint="eastAsia"/>
                <w:szCs w:val="22"/>
                <w:lang w:eastAsia="zh-CN"/>
              </w:rPr>
              <w:t>明任何未来的部署情况</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rPr>
            </w:pPr>
            <w:r w:rsidRPr="008C3F05">
              <w:rPr>
                <w:szCs w:val="22"/>
              </w:rPr>
              <w:t xml:space="preserve">UTRA TDD </w:t>
            </w:r>
            <w:r w:rsidR="00E9246F">
              <w:rPr>
                <w:szCs w:val="22"/>
              </w:rPr>
              <w:br/>
            </w:r>
            <w:r w:rsidRPr="008C3F05">
              <w:rPr>
                <w:rFonts w:hint="eastAsia"/>
                <w:szCs w:val="22"/>
                <w:lang w:eastAsia="zh-CN"/>
              </w:rPr>
              <w:t>在</w:t>
            </w:r>
            <w:r w:rsidRPr="008C3F05">
              <w:rPr>
                <w:rFonts w:hint="eastAsia"/>
                <w:szCs w:val="22"/>
              </w:rPr>
              <w:t>频带</w:t>
            </w:r>
            <w:r w:rsidRPr="008C3F05">
              <w:rPr>
                <w:szCs w:val="22"/>
              </w:rPr>
              <w:t xml:space="preserve"> d</w:t>
            </w:r>
            <w:r w:rsidR="00E9246F">
              <w:rPr>
                <w:rFonts w:hint="eastAsia"/>
                <w:szCs w:val="22"/>
              </w:rPr>
              <w:t>)</w:t>
            </w:r>
            <w:r w:rsidRPr="008C3F05">
              <w:rPr>
                <w:rFonts w:hint="eastAsia"/>
                <w:szCs w:val="22"/>
              </w:rPr>
              <w:t>或</w:t>
            </w:r>
          </w:p>
          <w:p w:rsidR="00253061" w:rsidRPr="008C3F05" w:rsidRDefault="00253061" w:rsidP="00E9246F">
            <w:pPr>
              <w:pStyle w:val="Tabletext"/>
              <w:jc w:val="center"/>
              <w:rPr>
                <w:szCs w:val="22"/>
              </w:rPr>
            </w:pPr>
            <w:r w:rsidRPr="008C3F05">
              <w:rPr>
                <w:szCs w:val="22"/>
              </w:rPr>
              <w:t xml:space="preserve">E-UTRA </w:t>
            </w:r>
            <w:r w:rsidRPr="008C3F05">
              <w:rPr>
                <w:rFonts w:hint="eastAsia"/>
                <w:szCs w:val="22"/>
              </w:rPr>
              <w:t>频带</w:t>
            </w:r>
            <w:r w:rsidRPr="008C3F05">
              <w:rPr>
                <w:szCs w:val="22"/>
              </w:rPr>
              <w:t> 38</w:t>
            </w:r>
            <w:r w:rsidRPr="008C3F05">
              <w:rPr>
                <w:rFonts w:hint="eastAsia"/>
                <w:szCs w:val="22"/>
                <w:lang w:eastAsia="zh-CN"/>
              </w:rPr>
              <w:t>内</w:t>
            </w:r>
          </w:p>
        </w:tc>
        <w:tc>
          <w:tcPr>
            <w:tcW w:w="2058" w:type="dxa"/>
          </w:tcPr>
          <w:p w:rsidR="00253061" w:rsidRPr="008C3F05" w:rsidRDefault="00253061" w:rsidP="00E9246F">
            <w:pPr>
              <w:pStyle w:val="Tabletext"/>
              <w:jc w:val="center"/>
              <w:rPr>
                <w:szCs w:val="22"/>
              </w:rPr>
            </w:pPr>
            <w:r w:rsidRPr="008C3F05">
              <w:rPr>
                <w:szCs w:val="22"/>
              </w:rPr>
              <w:t>2 570-2 620 MHz</w:t>
            </w:r>
          </w:p>
        </w:tc>
        <w:tc>
          <w:tcPr>
            <w:tcW w:w="1176" w:type="dxa"/>
            <w:gridSpan w:val="2"/>
          </w:tcPr>
          <w:p w:rsidR="00253061" w:rsidRPr="008C3F05" w:rsidRDefault="00253061" w:rsidP="00E9246F">
            <w:pPr>
              <w:pStyle w:val="Tabletext"/>
              <w:jc w:val="center"/>
              <w:rPr>
                <w:szCs w:val="22"/>
              </w:rPr>
            </w:pPr>
            <w:r w:rsidRPr="008C3F05">
              <w:rPr>
                <w:szCs w:val="22"/>
              </w:rPr>
              <w:t>–52 dBm</w:t>
            </w:r>
          </w:p>
        </w:tc>
        <w:tc>
          <w:tcPr>
            <w:tcW w:w="1072" w:type="dxa"/>
          </w:tcPr>
          <w:p w:rsidR="00253061" w:rsidRPr="008C3F05" w:rsidRDefault="00253061" w:rsidP="00E9246F">
            <w:pPr>
              <w:pStyle w:val="Tabletext"/>
              <w:jc w:val="center"/>
              <w:rPr>
                <w:szCs w:val="22"/>
              </w:rPr>
            </w:pPr>
            <w:r w:rsidRPr="008C3F05">
              <w:rPr>
                <w:szCs w:val="22"/>
              </w:rPr>
              <w:t>1 MHz</w:t>
            </w:r>
          </w:p>
        </w:tc>
        <w:tc>
          <w:tcPr>
            <w:tcW w:w="3096" w:type="dxa"/>
          </w:tcPr>
          <w:p w:rsidR="00253061" w:rsidRPr="008C3F05" w:rsidRDefault="00253061" w:rsidP="00E9246F">
            <w:pPr>
              <w:pStyle w:val="Tabletext"/>
              <w:jc w:val="left"/>
              <w:rPr>
                <w:szCs w:val="22"/>
                <w:lang w:eastAsia="zh-CN"/>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38</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tcPr>
          <w:p w:rsidR="00253061" w:rsidRPr="008C3F05" w:rsidDel="0008200C" w:rsidRDefault="00253061" w:rsidP="00E9246F">
            <w:pPr>
              <w:pStyle w:val="Tabletext"/>
              <w:jc w:val="center"/>
              <w:rPr>
                <w:szCs w:val="22"/>
                <w:lang w:val="en-GB"/>
              </w:rPr>
            </w:pPr>
            <w:r w:rsidRPr="008C3F05">
              <w:rPr>
                <w:szCs w:val="22"/>
                <w:lang w:val="en-GB"/>
              </w:rPr>
              <w:t>UTRA TDD</w:t>
            </w:r>
            <w:r w:rsidR="00E9246F">
              <w:rPr>
                <w:szCs w:val="22"/>
                <w:lang w:val="en-GB"/>
              </w:rPr>
              <w:br/>
            </w:r>
            <w:r w:rsidRPr="008C3F05">
              <w:rPr>
                <w:rFonts w:hint="eastAsia"/>
                <w:szCs w:val="22"/>
                <w:lang w:val="en-GB"/>
              </w:rPr>
              <w:t>在频带</w:t>
            </w:r>
            <w:r w:rsidRPr="008C3F05">
              <w:rPr>
                <w:szCs w:val="22"/>
                <w:lang w:val="en-GB"/>
              </w:rPr>
              <w:t>f</w:t>
            </w:r>
            <w:r w:rsidR="00E9246F">
              <w:rPr>
                <w:rFonts w:hint="eastAsia"/>
                <w:szCs w:val="22"/>
                <w:lang w:val="en-GB"/>
              </w:rPr>
              <w:t>)</w:t>
            </w:r>
            <w:r w:rsidRPr="008C3F05">
              <w:rPr>
                <w:rFonts w:hint="eastAsia"/>
                <w:szCs w:val="22"/>
                <w:lang w:val="en-GB" w:eastAsia="zh-CN"/>
              </w:rPr>
              <w:t>或</w:t>
            </w:r>
            <w:r w:rsidRPr="008C3F05">
              <w:rPr>
                <w:szCs w:val="22"/>
                <w:lang w:val="en-GB"/>
              </w:rPr>
              <w:t xml:space="preserve"> </w:t>
            </w:r>
            <w:r w:rsidRPr="008C3F05">
              <w:rPr>
                <w:szCs w:val="22"/>
                <w:lang w:val="en-GB"/>
              </w:rPr>
              <w:br/>
              <w:t>E-UTRA</w:t>
            </w:r>
            <w:r w:rsidRPr="008C3F05">
              <w:rPr>
                <w:rFonts w:hint="eastAsia"/>
                <w:szCs w:val="22"/>
                <w:lang w:val="en-GB" w:eastAsia="zh-CN"/>
              </w:rPr>
              <w:t>频带</w:t>
            </w:r>
            <w:r w:rsidRPr="008C3F05">
              <w:rPr>
                <w:szCs w:val="22"/>
                <w:lang w:val="en-GB"/>
              </w:rPr>
              <w:t xml:space="preserve"> 39</w:t>
            </w:r>
            <w:r w:rsidRPr="008C3F05">
              <w:rPr>
                <w:rFonts w:hint="eastAsia"/>
                <w:szCs w:val="22"/>
                <w:lang w:val="en-GB"/>
              </w:rPr>
              <w:t>内</w:t>
            </w:r>
          </w:p>
        </w:tc>
        <w:tc>
          <w:tcPr>
            <w:tcW w:w="2058" w:type="dxa"/>
          </w:tcPr>
          <w:p w:rsidR="00253061" w:rsidRPr="008C3F05" w:rsidDel="0008200C" w:rsidRDefault="00253061" w:rsidP="00E9246F">
            <w:pPr>
              <w:pStyle w:val="Tabletext"/>
              <w:jc w:val="center"/>
              <w:rPr>
                <w:szCs w:val="22"/>
              </w:rPr>
            </w:pPr>
            <w:r w:rsidRPr="008C3F05">
              <w:rPr>
                <w:szCs w:val="22"/>
                <w:lang w:val="en-GB"/>
              </w:rPr>
              <w:t>1 880-1 920 MHz</w:t>
            </w:r>
          </w:p>
        </w:tc>
        <w:tc>
          <w:tcPr>
            <w:tcW w:w="1176" w:type="dxa"/>
            <w:gridSpan w:val="2"/>
          </w:tcPr>
          <w:p w:rsidR="00253061" w:rsidRPr="008C3F05" w:rsidDel="0008200C" w:rsidRDefault="00253061" w:rsidP="00E9246F">
            <w:pPr>
              <w:pStyle w:val="Tabletext"/>
              <w:jc w:val="center"/>
              <w:rPr>
                <w:szCs w:val="22"/>
              </w:rPr>
            </w:pPr>
            <w:r w:rsidRPr="008C3F05">
              <w:rPr>
                <w:szCs w:val="22"/>
                <w:lang w:val="en-GB"/>
              </w:rPr>
              <w:t>–52 dBm</w:t>
            </w:r>
          </w:p>
        </w:tc>
        <w:tc>
          <w:tcPr>
            <w:tcW w:w="1072" w:type="dxa"/>
          </w:tcPr>
          <w:p w:rsidR="00253061" w:rsidRPr="008C3F05" w:rsidDel="0008200C" w:rsidRDefault="00253061" w:rsidP="00E9246F">
            <w:pPr>
              <w:pStyle w:val="Tabletext"/>
              <w:jc w:val="center"/>
              <w:rPr>
                <w:szCs w:val="22"/>
              </w:rPr>
            </w:pPr>
            <w:r w:rsidRPr="008C3F05">
              <w:rPr>
                <w:szCs w:val="22"/>
                <w:lang w:val="en-GB"/>
              </w:rPr>
              <w:t>1 MHz</w:t>
            </w:r>
          </w:p>
        </w:tc>
        <w:tc>
          <w:tcPr>
            <w:tcW w:w="3096" w:type="dxa"/>
          </w:tcPr>
          <w:p w:rsidR="00253061" w:rsidRPr="008C3F05" w:rsidDel="0008200C" w:rsidRDefault="00253061" w:rsidP="00E9246F">
            <w:pPr>
              <w:pStyle w:val="Tabletext"/>
              <w:jc w:val="left"/>
              <w:rPr>
                <w:szCs w:val="22"/>
                <w:lang w:eastAsia="zh-CN"/>
              </w:rPr>
            </w:pPr>
            <w:r w:rsidRPr="008C3F05">
              <w:rPr>
                <w:rFonts w:hint="eastAsia"/>
                <w:szCs w:val="22"/>
                <w:lang w:eastAsia="zh-CN"/>
              </w:rPr>
              <w:t>该要求不适用于工作在频带</w:t>
            </w:r>
            <w:r w:rsidRPr="008C3F05">
              <w:rPr>
                <w:szCs w:val="22"/>
                <w:lang w:eastAsia="zh-CN"/>
              </w:rPr>
              <w:t>39</w:t>
            </w:r>
            <w:r w:rsidRPr="008C3F05">
              <w:rPr>
                <w:rFonts w:hint="eastAsia"/>
                <w:szCs w:val="22"/>
                <w:lang w:eastAsia="zh-CN"/>
              </w:rPr>
              <w:t>的</w:t>
            </w:r>
            <w:r w:rsidRPr="008C3F05">
              <w:rPr>
                <w:szCs w:val="22"/>
                <w:lang w:eastAsia="zh-CN"/>
              </w:rPr>
              <w:t>E-UTRA BS</w:t>
            </w:r>
          </w:p>
        </w:tc>
      </w:tr>
      <w:tr w:rsidR="00253061" w:rsidRPr="002B4FF6" w:rsidTr="00E9246F">
        <w:trPr>
          <w:cantSplit/>
          <w:trHeight w:val="113"/>
          <w:jc w:val="center"/>
        </w:trPr>
        <w:tc>
          <w:tcPr>
            <w:tcW w:w="2237" w:type="dxa"/>
          </w:tcPr>
          <w:p w:rsidR="00253061" w:rsidRPr="008C3F05" w:rsidDel="0008200C" w:rsidRDefault="00253061" w:rsidP="00E9246F">
            <w:pPr>
              <w:pStyle w:val="Tabletext"/>
              <w:jc w:val="center"/>
              <w:rPr>
                <w:szCs w:val="22"/>
              </w:rPr>
            </w:pPr>
            <w:r w:rsidRPr="008C3F05">
              <w:rPr>
                <w:szCs w:val="22"/>
                <w:lang w:val="en-GB"/>
              </w:rPr>
              <w:t>UTRA TDD</w:t>
            </w:r>
            <w:r w:rsidR="00E9246F">
              <w:rPr>
                <w:szCs w:val="22"/>
                <w:lang w:val="en-GB"/>
              </w:rPr>
              <w:br/>
            </w:r>
            <w:r w:rsidRPr="008C3F05">
              <w:rPr>
                <w:rFonts w:hint="eastAsia"/>
                <w:szCs w:val="22"/>
                <w:lang w:val="en-GB"/>
              </w:rPr>
              <w:t>在</w:t>
            </w:r>
            <w:r w:rsidRPr="008C3F05">
              <w:rPr>
                <w:szCs w:val="22"/>
                <w:lang w:val="en-GB"/>
              </w:rPr>
              <w:t xml:space="preserve"> </w:t>
            </w:r>
            <w:r w:rsidRPr="008C3F05">
              <w:rPr>
                <w:rFonts w:hint="eastAsia"/>
                <w:szCs w:val="22"/>
                <w:lang w:val="en-GB" w:eastAsia="zh-CN"/>
              </w:rPr>
              <w:t>频带</w:t>
            </w:r>
            <w:r w:rsidRPr="008C3F05">
              <w:rPr>
                <w:szCs w:val="22"/>
                <w:lang w:val="en-GB"/>
              </w:rPr>
              <w:t>e</w:t>
            </w:r>
            <w:r w:rsidR="00E9246F">
              <w:rPr>
                <w:rFonts w:hint="eastAsia"/>
                <w:szCs w:val="22"/>
                <w:lang w:val="en-GB"/>
              </w:rPr>
              <w:t>)</w:t>
            </w:r>
            <w:r w:rsidRPr="008C3F05">
              <w:rPr>
                <w:rFonts w:hint="eastAsia"/>
                <w:szCs w:val="22"/>
                <w:lang w:val="en-GB"/>
              </w:rPr>
              <w:t>或</w:t>
            </w:r>
            <w:r w:rsidRPr="008C3F05">
              <w:rPr>
                <w:szCs w:val="22"/>
                <w:lang w:val="en-GB"/>
              </w:rPr>
              <w:br/>
              <w:t>E-UTRA</w:t>
            </w:r>
            <w:r w:rsidRPr="008C3F05">
              <w:rPr>
                <w:rFonts w:hint="eastAsia"/>
                <w:szCs w:val="22"/>
                <w:lang w:val="en-GB"/>
              </w:rPr>
              <w:t>频带</w:t>
            </w:r>
            <w:r w:rsidRPr="008C3F05">
              <w:rPr>
                <w:szCs w:val="22"/>
                <w:lang w:val="en-GB"/>
              </w:rPr>
              <w:t xml:space="preserve"> 40</w:t>
            </w:r>
            <w:r w:rsidRPr="008C3F05">
              <w:rPr>
                <w:rFonts w:hint="eastAsia"/>
                <w:szCs w:val="22"/>
                <w:lang w:val="en-GB"/>
              </w:rPr>
              <w:t>内</w:t>
            </w:r>
          </w:p>
        </w:tc>
        <w:tc>
          <w:tcPr>
            <w:tcW w:w="2058" w:type="dxa"/>
          </w:tcPr>
          <w:p w:rsidR="00253061" w:rsidRPr="008C3F05" w:rsidDel="0008200C" w:rsidRDefault="00253061" w:rsidP="00E9246F">
            <w:pPr>
              <w:pStyle w:val="Tabletext"/>
              <w:jc w:val="center"/>
              <w:rPr>
                <w:szCs w:val="22"/>
              </w:rPr>
            </w:pPr>
            <w:r w:rsidRPr="008C3F05">
              <w:rPr>
                <w:szCs w:val="22"/>
                <w:lang w:val="en-GB"/>
              </w:rPr>
              <w:t>2 300-2 400 MHz</w:t>
            </w:r>
          </w:p>
        </w:tc>
        <w:tc>
          <w:tcPr>
            <w:tcW w:w="1176" w:type="dxa"/>
            <w:gridSpan w:val="2"/>
          </w:tcPr>
          <w:p w:rsidR="00253061" w:rsidRPr="008C3F05" w:rsidDel="0008200C" w:rsidRDefault="00253061" w:rsidP="00E9246F">
            <w:pPr>
              <w:pStyle w:val="Tabletext"/>
              <w:jc w:val="center"/>
              <w:rPr>
                <w:szCs w:val="22"/>
              </w:rPr>
            </w:pPr>
            <w:r w:rsidRPr="008C3F05">
              <w:rPr>
                <w:szCs w:val="22"/>
                <w:lang w:val="en-GB"/>
              </w:rPr>
              <w:t>–52 dBm</w:t>
            </w:r>
          </w:p>
        </w:tc>
        <w:tc>
          <w:tcPr>
            <w:tcW w:w="1072" w:type="dxa"/>
          </w:tcPr>
          <w:p w:rsidR="00253061" w:rsidRPr="008C3F05" w:rsidDel="0008200C" w:rsidRDefault="00253061" w:rsidP="00E9246F">
            <w:pPr>
              <w:pStyle w:val="Tabletext"/>
              <w:jc w:val="center"/>
              <w:rPr>
                <w:szCs w:val="22"/>
              </w:rPr>
            </w:pPr>
            <w:r w:rsidRPr="008C3F05">
              <w:rPr>
                <w:szCs w:val="22"/>
                <w:lang w:val="en-GB"/>
              </w:rPr>
              <w:t>1 MHz</w:t>
            </w:r>
          </w:p>
        </w:tc>
        <w:tc>
          <w:tcPr>
            <w:tcW w:w="3096" w:type="dxa"/>
          </w:tcPr>
          <w:p w:rsidR="00253061" w:rsidRPr="008C3F05" w:rsidDel="0008200C" w:rsidRDefault="00253061" w:rsidP="00E9246F">
            <w:pPr>
              <w:pStyle w:val="Tabletext"/>
              <w:jc w:val="left"/>
              <w:rPr>
                <w:szCs w:val="22"/>
                <w:lang w:eastAsia="zh-CN"/>
              </w:rPr>
            </w:pPr>
            <w:r w:rsidRPr="008C3F05">
              <w:rPr>
                <w:rFonts w:hint="eastAsia"/>
                <w:szCs w:val="22"/>
                <w:lang w:eastAsia="zh-CN"/>
              </w:rPr>
              <w:t>该要求不适用于工作在频带</w:t>
            </w:r>
            <w:r w:rsidRPr="008C3F05">
              <w:rPr>
                <w:szCs w:val="22"/>
                <w:lang w:eastAsia="zh-CN"/>
              </w:rPr>
              <w:t>40</w:t>
            </w:r>
            <w:r w:rsidRPr="008C3F05">
              <w:rPr>
                <w:rFonts w:hint="eastAsia"/>
                <w:szCs w:val="22"/>
                <w:lang w:eastAsia="zh-CN"/>
              </w:rPr>
              <w:t>的</w:t>
            </w:r>
            <w:r w:rsidRPr="008C3F05">
              <w:rPr>
                <w:szCs w:val="22"/>
                <w:lang w:eastAsia="zh-CN"/>
              </w:rPr>
              <w:t xml:space="preserve">E-UTRA BS </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rPr>
            </w:pP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w:t>
            </w:r>
            <w:r w:rsidRPr="008C3F05">
              <w:rPr>
                <w:szCs w:val="22"/>
                <w:lang w:val="en-GB" w:eastAsia="zh-CN"/>
              </w:rPr>
              <w:t>41</w:t>
            </w:r>
          </w:p>
        </w:tc>
        <w:tc>
          <w:tcPr>
            <w:tcW w:w="2058" w:type="dxa"/>
          </w:tcPr>
          <w:p w:rsidR="00253061" w:rsidRPr="008C3F05" w:rsidRDefault="00253061" w:rsidP="00E9246F">
            <w:pPr>
              <w:pStyle w:val="Tabletext"/>
              <w:jc w:val="center"/>
              <w:rPr>
                <w:szCs w:val="22"/>
              </w:rPr>
            </w:pPr>
            <w:r w:rsidRPr="008C3F05">
              <w:rPr>
                <w:szCs w:val="22"/>
                <w:lang w:val="en-GB" w:eastAsia="zh-CN"/>
              </w:rPr>
              <w:t>2 496</w:t>
            </w:r>
            <w:r w:rsidRPr="008C3F05">
              <w:rPr>
                <w:szCs w:val="22"/>
                <w:lang w:val="en-GB" w:eastAsia="ja-JP"/>
              </w:rPr>
              <w:t>-</w:t>
            </w:r>
            <w:r w:rsidRPr="008C3F05">
              <w:rPr>
                <w:szCs w:val="22"/>
                <w:lang w:val="en-GB" w:eastAsia="zh-CN"/>
              </w:rPr>
              <w:t>2 690 MHz</w:t>
            </w:r>
          </w:p>
        </w:tc>
        <w:tc>
          <w:tcPr>
            <w:tcW w:w="1176" w:type="dxa"/>
            <w:gridSpan w:val="2"/>
          </w:tcPr>
          <w:p w:rsidR="00253061" w:rsidRPr="008C3F05" w:rsidRDefault="00253061" w:rsidP="00E9246F">
            <w:pPr>
              <w:pStyle w:val="Tabletext"/>
              <w:jc w:val="center"/>
              <w:rPr>
                <w:szCs w:val="22"/>
              </w:rPr>
            </w:pPr>
            <w:r w:rsidRPr="008C3F05">
              <w:rPr>
                <w:szCs w:val="22"/>
                <w:lang w:val="en-GB"/>
              </w:rPr>
              <w:t>–52 dBm</w:t>
            </w:r>
          </w:p>
        </w:tc>
        <w:tc>
          <w:tcPr>
            <w:tcW w:w="1072" w:type="dxa"/>
          </w:tcPr>
          <w:p w:rsidR="00253061" w:rsidRPr="008C3F05" w:rsidRDefault="00253061" w:rsidP="00E9246F">
            <w:pPr>
              <w:pStyle w:val="Tabletext"/>
              <w:jc w:val="center"/>
              <w:rPr>
                <w:szCs w:val="22"/>
              </w:rPr>
            </w:pPr>
            <w:r w:rsidRPr="008C3F05">
              <w:rPr>
                <w:szCs w:val="22"/>
                <w:lang w:val="en-GB"/>
              </w:rPr>
              <w:t>1 MHz</w:t>
            </w:r>
          </w:p>
        </w:tc>
        <w:tc>
          <w:tcPr>
            <w:tcW w:w="3096" w:type="dxa"/>
          </w:tcPr>
          <w:p w:rsidR="00253061" w:rsidRPr="008C3F05" w:rsidRDefault="00253061" w:rsidP="00E9246F">
            <w:pPr>
              <w:pStyle w:val="Tabletext"/>
              <w:jc w:val="left"/>
              <w:rPr>
                <w:szCs w:val="22"/>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41</w:t>
            </w:r>
            <w:r w:rsidRPr="008C3F05">
              <w:rPr>
                <w:rFonts w:hint="eastAsia"/>
                <w:szCs w:val="22"/>
                <w:lang w:eastAsia="zh-CN"/>
              </w:rPr>
              <w:t>的</w:t>
            </w:r>
            <w:r w:rsidRPr="008C3F05">
              <w:rPr>
                <w:szCs w:val="22"/>
                <w:lang w:eastAsia="zh-CN"/>
              </w:rPr>
              <w:t>E-UTRA BS</w:t>
            </w:r>
            <w:r w:rsidRPr="008C3F05">
              <w:rPr>
                <w:szCs w:val="22"/>
              </w:rPr>
              <w:t xml:space="preserve"> </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lang w:val="en-GB"/>
              </w:rPr>
            </w:pP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w:t>
            </w:r>
            <w:r w:rsidRPr="008C3F05">
              <w:rPr>
                <w:szCs w:val="22"/>
                <w:lang w:val="en-GB" w:eastAsia="zh-CN"/>
              </w:rPr>
              <w:t>42</w:t>
            </w:r>
          </w:p>
        </w:tc>
        <w:tc>
          <w:tcPr>
            <w:tcW w:w="2058" w:type="dxa"/>
          </w:tcPr>
          <w:p w:rsidR="00253061" w:rsidRPr="008C3F05" w:rsidRDefault="00253061" w:rsidP="00E9246F">
            <w:pPr>
              <w:pStyle w:val="Tabletext"/>
              <w:jc w:val="center"/>
              <w:rPr>
                <w:szCs w:val="22"/>
                <w:lang w:val="en-GB" w:eastAsia="zh-CN"/>
              </w:rPr>
            </w:pPr>
            <w:r w:rsidRPr="008C3F05">
              <w:rPr>
                <w:szCs w:val="22"/>
                <w:lang w:val="en-GB" w:eastAsia="zh-CN"/>
              </w:rPr>
              <w:t>3 400</w:t>
            </w:r>
            <w:r w:rsidRPr="008C3F05">
              <w:rPr>
                <w:szCs w:val="22"/>
                <w:lang w:val="en-GB" w:eastAsia="ja-JP"/>
              </w:rPr>
              <w:t>-3 60</w:t>
            </w:r>
            <w:r w:rsidRPr="008C3F05">
              <w:rPr>
                <w:szCs w:val="22"/>
                <w:lang w:val="en-GB" w:eastAsia="zh-CN"/>
              </w:rPr>
              <w:t>0 MHz</w:t>
            </w:r>
          </w:p>
        </w:tc>
        <w:tc>
          <w:tcPr>
            <w:tcW w:w="1176" w:type="dxa"/>
            <w:gridSpan w:val="2"/>
          </w:tcPr>
          <w:p w:rsidR="00253061" w:rsidRPr="008C3F05" w:rsidRDefault="00253061" w:rsidP="00E9246F">
            <w:pPr>
              <w:pStyle w:val="Tabletext"/>
              <w:jc w:val="center"/>
              <w:rPr>
                <w:szCs w:val="22"/>
                <w:lang w:val="en-GB"/>
              </w:rPr>
            </w:pPr>
            <w:r w:rsidRPr="008C3F05">
              <w:rPr>
                <w:szCs w:val="22"/>
                <w:lang w:val="en-GB"/>
              </w:rPr>
              <w:t>–52 dBm</w:t>
            </w:r>
          </w:p>
        </w:tc>
        <w:tc>
          <w:tcPr>
            <w:tcW w:w="1072" w:type="dxa"/>
          </w:tcPr>
          <w:p w:rsidR="00253061" w:rsidRPr="008C3F05" w:rsidRDefault="00253061" w:rsidP="00E9246F">
            <w:pPr>
              <w:pStyle w:val="Tabletext"/>
              <w:jc w:val="center"/>
              <w:rPr>
                <w:szCs w:val="22"/>
                <w:lang w:val="en-GB"/>
              </w:rPr>
            </w:pPr>
            <w:r w:rsidRPr="008C3F05">
              <w:rPr>
                <w:szCs w:val="22"/>
                <w:lang w:val="en-GB"/>
              </w:rPr>
              <w:t>1 MHz</w:t>
            </w:r>
          </w:p>
        </w:tc>
        <w:tc>
          <w:tcPr>
            <w:tcW w:w="3096" w:type="dxa"/>
          </w:tcPr>
          <w:p w:rsidR="00253061" w:rsidRPr="008C3F05" w:rsidRDefault="00253061" w:rsidP="00E9246F">
            <w:pPr>
              <w:pStyle w:val="Tabletext"/>
              <w:jc w:val="left"/>
              <w:rPr>
                <w:szCs w:val="22"/>
                <w:lang w:val="en-GB"/>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42</w:t>
            </w:r>
            <w:r w:rsidRPr="008C3F05">
              <w:rPr>
                <w:rFonts w:hint="eastAsia"/>
                <w:szCs w:val="22"/>
                <w:lang w:eastAsia="zh-CN"/>
              </w:rPr>
              <w:t>或</w:t>
            </w:r>
            <w:r w:rsidRPr="008C3F05">
              <w:rPr>
                <w:szCs w:val="22"/>
                <w:lang w:eastAsia="zh-CN"/>
              </w:rPr>
              <w:t>43</w:t>
            </w:r>
            <w:r w:rsidRPr="008C3F05">
              <w:rPr>
                <w:rFonts w:hint="eastAsia"/>
                <w:szCs w:val="22"/>
                <w:lang w:eastAsia="zh-CN"/>
              </w:rPr>
              <w:t>的</w:t>
            </w:r>
            <w:r w:rsidRPr="008C3F05">
              <w:rPr>
                <w:szCs w:val="22"/>
                <w:lang w:eastAsia="zh-CN"/>
              </w:rPr>
              <w:t>E-UTRA BS</w:t>
            </w:r>
            <w:r w:rsidRPr="008C3F05">
              <w:rPr>
                <w:szCs w:val="22"/>
                <w:lang w:val="en-GB"/>
              </w:rPr>
              <w:t xml:space="preserve"> </w:t>
            </w:r>
          </w:p>
        </w:tc>
      </w:tr>
      <w:tr w:rsidR="00253061" w:rsidRPr="002B4FF6" w:rsidTr="00E9246F">
        <w:trPr>
          <w:cantSplit/>
          <w:trHeight w:val="113"/>
          <w:jc w:val="center"/>
        </w:trPr>
        <w:tc>
          <w:tcPr>
            <w:tcW w:w="2237" w:type="dxa"/>
          </w:tcPr>
          <w:p w:rsidR="00253061" w:rsidRPr="008C3F05" w:rsidRDefault="00253061" w:rsidP="00E9246F">
            <w:pPr>
              <w:pStyle w:val="Tabletext"/>
              <w:jc w:val="center"/>
              <w:rPr>
                <w:szCs w:val="22"/>
                <w:lang w:val="en-GB"/>
              </w:rPr>
            </w:pPr>
            <w:r w:rsidRPr="008C3F05">
              <w:rPr>
                <w:szCs w:val="22"/>
                <w:lang w:val="en-GB"/>
              </w:rPr>
              <w:t xml:space="preserve">E-UTRA </w:t>
            </w:r>
            <w:r w:rsidRPr="008C3F05">
              <w:rPr>
                <w:szCs w:val="22"/>
                <w:lang w:val="en-GB"/>
              </w:rPr>
              <w:br/>
            </w:r>
            <w:r w:rsidRPr="008C3F05">
              <w:rPr>
                <w:rFonts w:hint="eastAsia"/>
                <w:szCs w:val="22"/>
                <w:lang w:val="en-GB"/>
              </w:rPr>
              <w:t>频带</w:t>
            </w:r>
            <w:r w:rsidRPr="008C3F05">
              <w:rPr>
                <w:szCs w:val="22"/>
                <w:lang w:val="en-GB"/>
              </w:rPr>
              <w:t xml:space="preserve"> </w:t>
            </w:r>
            <w:r w:rsidRPr="008C3F05">
              <w:rPr>
                <w:szCs w:val="22"/>
                <w:lang w:val="en-GB" w:eastAsia="zh-CN"/>
              </w:rPr>
              <w:t>43</w:t>
            </w:r>
          </w:p>
        </w:tc>
        <w:tc>
          <w:tcPr>
            <w:tcW w:w="2058" w:type="dxa"/>
          </w:tcPr>
          <w:p w:rsidR="00253061" w:rsidRPr="008C3F05" w:rsidRDefault="00253061" w:rsidP="00E9246F">
            <w:pPr>
              <w:pStyle w:val="Tabletext"/>
              <w:jc w:val="center"/>
              <w:rPr>
                <w:szCs w:val="22"/>
                <w:lang w:val="en-GB" w:eastAsia="zh-CN"/>
              </w:rPr>
            </w:pPr>
            <w:r w:rsidRPr="008C3F05">
              <w:rPr>
                <w:szCs w:val="22"/>
                <w:lang w:val="en-GB" w:eastAsia="zh-CN"/>
              </w:rPr>
              <w:t>3 600</w:t>
            </w:r>
            <w:r w:rsidRPr="008C3F05">
              <w:rPr>
                <w:szCs w:val="22"/>
                <w:lang w:val="en-GB" w:eastAsia="ja-JP"/>
              </w:rPr>
              <w:t>-3 80</w:t>
            </w:r>
            <w:r w:rsidRPr="008C3F05">
              <w:rPr>
                <w:szCs w:val="22"/>
                <w:lang w:val="en-GB" w:eastAsia="zh-CN"/>
              </w:rPr>
              <w:t>0 MHz</w:t>
            </w:r>
          </w:p>
        </w:tc>
        <w:tc>
          <w:tcPr>
            <w:tcW w:w="1176" w:type="dxa"/>
            <w:gridSpan w:val="2"/>
          </w:tcPr>
          <w:p w:rsidR="00253061" w:rsidRPr="008C3F05" w:rsidRDefault="00253061" w:rsidP="00E9246F">
            <w:pPr>
              <w:pStyle w:val="Tabletext"/>
              <w:jc w:val="center"/>
              <w:rPr>
                <w:szCs w:val="22"/>
                <w:lang w:val="en-GB"/>
              </w:rPr>
            </w:pPr>
            <w:r w:rsidRPr="008C3F05">
              <w:rPr>
                <w:szCs w:val="22"/>
                <w:lang w:val="en-GB"/>
              </w:rPr>
              <w:t>–52 dBm</w:t>
            </w:r>
          </w:p>
        </w:tc>
        <w:tc>
          <w:tcPr>
            <w:tcW w:w="1072" w:type="dxa"/>
          </w:tcPr>
          <w:p w:rsidR="00253061" w:rsidRPr="008C3F05" w:rsidRDefault="00253061" w:rsidP="00E9246F">
            <w:pPr>
              <w:pStyle w:val="Tabletext"/>
              <w:jc w:val="center"/>
              <w:rPr>
                <w:szCs w:val="22"/>
                <w:lang w:val="en-GB"/>
              </w:rPr>
            </w:pPr>
            <w:r w:rsidRPr="008C3F05">
              <w:rPr>
                <w:szCs w:val="22"/>
                <w:lang w:val="en-GB"/>
              </w:rPr>
              <w:t>1 MHz</w:t>
            </w:r>
          </w:p>
        </w:tc>
        <w:tc>
          <w:tcPr>
            <w:tcW w:w="3096" w:type="dxa"/>
          </w:tcPr>
          <w:p w:rsidR="00253061" w:rsidRPr="008C3F05" w:rsidRDefault="00253061" w:rsidP="00E9246F">
            <w:pPr>
              <w:pStyle w:val="Tabletext"/>
              <w:jc w:val="left"/>
              <w:rPr>
                <w:szCs w:val="22"/>
                <w:lang w:val="en-GB"/>
              </w:rPr>
            </w:pPr>
            <w:r w:rsidRPr="008C3F05">
              <w:rPr>
                <w:rFonts w:hint="eastAsia"/>
                <w:szCs w:val="22"/>
                <w:lang w:val="en-US" w:eastAsia="zh-CN"/>
              </w:rPr>
              <w:t>该</w:t>
            </w:r>
            <w:r w:rsidRPr="008C3F05">
              <w:rPr>
                <w:rFonts w:hint="eastAsia"/>
                <w:szCs w:val="22"/>
                <w:lang w:eastAsia="zh-CN"/>
              </w:rPr>
              <w:t>要求不适用于工作在频带</w:t>
            </w:r>
            <w:r w:rsidRPr="008C3F05">
              <w:rPr>
                <w:szCs w:val="22"/>
                <w:lang w:eastAsia="zh-CN"/>
              </w:rPr>
              <w:t>42</w:t>
            </w:r>
            <w:r w:rsidRPr="008C3F05">
              <w:rPr>
                <w:rFonts w:hint="eastAsia"/>
                <w:szCs w:val="22"/>
                <w:lang w:eastAsia="zh-CN"/>
              </w:rPr>
              <w:t>或</w:t>
            </w:r>
            <w:r w:rsidRPr="008C3F05">
              <w:rPr>
                <w:szCs w:val="22"/>
                <w:lang w:eastAsia="zh-CN"/>
              </w:rPr>
              <w:t>43</w:t>
            </w:r>
            <w:r w:rsidRPr="008C3F05">
              <w:rPr>
                <w:rFonts w:hint="eastAsia"/>
                <w:szCs w:val="22"/>
                <w:lang w:eastAsia="zh-CN"/>
              </w:rPr>
              <w:t>的</w:t>
            </w:r>
            <w:r w:rsidRPr="008C3F05">
              <w:rPr>
                <w:szCs w:val="22"/>
                <w:lang w:eastAsia="zh-CN"/>
              </w:rPr>
              <w:t>E-UTRA BS</w:t>
            </w:r>
            <w:r w:rsidRPr="008C3F05">
              <w:rPr>
                <w:szCs w:val="22"/>
                <w:lang w:val="en-GB"/>
              </w:rPr>
              <w:t xml:space="preserve"> </w:t>
            </w:r>
          </w:p>
        </w:tc>
      </w:tr>
    </w:tbl>
    <w:p w:rsidR="00253061" w:rsidRDefault="00253061" w:rsidP="008C3F05">
      <w:pPr>
        <w:pStyle w:val="TableLegendNote"/>
        <w:rPr>
          <w:lang w:eastAsia="zh-CN"/>
        </w:rPr>
      </w:pPr>
      <w:r w:rsidRPr="00A837E5">
        <w:rPr>
          <w:rFonts w:hint="eastAsia"/>
          <w:lang w:eastAsia="zh-CN"/>
        </w:rPr>
        <w:lastRenderedPageBreak/>
        <w:t>注</w:t>
      </w:r>
      <w:r w:rsidRPr="00A837E5">
        <w:rPr>
          <w:lang w:eastAsia="zh-CN"/>
        </w:rPr>
        <w:t>1</w:t>
      </w:r>
      <w:r w:rsidRPr="008908AD">
        <w:rPr>
          <w:lang w:eastAsia="zh-CN"/>
        </w:rPr>
        <w:t xml:space="preserve"> </w:t>
      </w:r>
      <w:r w:rsidR="007179FF">
        <w:rPr>
          <w:lang w:eastAsia="zh-CN"/>
        </w:rPr>
        <w:t>–</w:t>
      </w:r>
      <w:r w:rsidRPr="008908AD">
        <w:rPr>
          <w:lang w:eastAsia="zh-CN"/>
        </w:rPr>
        <w:t xml:space="preserve"> </w:t>
      </w:r>
      <w:r w:rsidRPr="008908AD">
        <w:rPr>
          <w:rFonts w:hint="eastAsia"/>
          <w:lang w:eastAsia="zh-CN"/>
        </w:rPr>
        <w:t>正如</w:t>
      </w:r>
      <w:r>
        <w:rPr>
          <w:rFonts w:hint="eastAsia"/>
          <w:lang w:eastAsia="zh-CN"/>
        </w:rPr>
        <w:t>本</w:t>
      </w:r>
      <w:r>
        <w:rPr>
          <w:rFonts w:ascii="SimSun" w:hAnsi="SimSun" w:cs="SimSun" w:hint="eastAsia"/>
          <w:lang w:eastAsia="zh-CN"/>
        </w:rPr>
        <w:t>节</w:t>
      </w:r>
      <w:r>
        <w:rPr>
          <w:rFonts w:eastAsia="MS Mincho" w:hint="eastAsia"/>
          <w:lang w:eastAsia="zh-CN"/>
        </w:rPr>
        <w:t>（</w:t>
      </w:r>
      <w:r>
        <w:rPr>
          <w:rFonts w:eastAsia="MS Mincho"/>
          <w:lang w:eastAsia="zh-CN"/>
        </w:rPr>
        <w:t>§ 4</w:t>
      </w:r>
      <w:r>
        <w:rPr>
          <w:rFonts w:eastAsia="MS Mincho" w:hint="eastAsia"/>
          <w:lang w:eastAsia="zh-CN"/>
        </w:rPr>
        <w:t>）</w:t>
      </w:r>
      <w:r>
        <w:rPr>
          <w:rFonts w:hint="eastAsia"/>
          <w:lang w:eastAsia="zh-CN"/>
        </w:rPr>
        <w:t>中</w:t>
      </w:r>
      <w:r>
        <w:rPr>
          <w:rFonts w:ascii="SimSun" w:hAnsi="SimSun" w:cs="SimSun" w:hint="eastAsia"/>
          <w:lang w:eastAsia="zh-CN"/>
        </w:rPr>
        <w:t>规</w:t>
      </w:r>
      <w:r>
        <w:rPr>
          <w:rFonts w:hint="eastAsia"/>
          <w:lang w:eastAsia="zh-CN"/>
        </w:rPr>
        <w:t>定的</w:t>
      </w:r>
      <w:r>
        <w:rPr>
          <w:rFonts w:ascii="SimSun" w:hAnsi="SimSun" w:cs="SimSun" w:hint="eastAsia"/>
          <w:lang w:eastAsia="zh-CN"/>
        </w:rPr>
        <w:t>杂</w:t>
      </w:r>
      <w:r>
        <w:rPr>
          <w:rFonts w:hint="eastAsia"/>
          <w:lang w:eastAsia="zh-CN"/>
        </w:rPr>
        <w:t>散</w:t>
      </w:r>
      <w:r>
        <w:rPr>
          <w:rFonts w:ascii="SimSun" w:hAnsi="SimSun" w:cs="SimSun" w:hint="eastAsia"/>
          <w:lang w:eastAsia="zh-CN"/>
        </w:rPr>
        <w:t>发</w:t>
      </w:r>
      <w:r>
        <w:rPr>
          <w:rFonts w:hint="eastAsia"/>
          <w:lang w:eastAsia="zh-CN"/>
        </w:rPr>
        <w:t>射的范</w:t>
      </w:r>
      <w:r>
        <w:rPr>
          <w:rFonts w:ascii="SimSun" w:hAnsi="SimSun" w:cs="SimSun" w:hint="eastAsia"/>
          <w:lang w:eastAsia="zh-CN"/>
        </w:rPr>
        <w:t>围</w:t>
      </w:r>
      <w:r>
        <w:rPr>
          <w:rFonts w:hint="eastAsia"/>
          <w:lang w:eastAsia="zh-CN"/>
        </w:rPr>
        <w:t>，表</w:t>
      </w:r>
      <w:r>
        <w:rPr>
          <w:lang w:eastAsia="zh-CN"/>
        </w:rPr>
        <w:t>46Q</w:t>
      </w:r>
      <w:r>
        <w:rPr>
          <w:rFonts w:hint="eastAsia"/>
          <w:lang w:eastAsia="zh-CN"/>
        </w:rPr>
        <w:t>中的共存要求不适用于</w:t>
      </w:r>
      <w:r>
        <w:rPr>
          <w:rFonts w:ascii="SimSun" w:hAnsi="SimSun" w:cs="SimSun" w:hint="eastAsia"/>
          <w:lang w:eastAsia="zh-CN"/>
        </w:rPr>
        <w:t>紧</w:t>
      </w:r>
      <w:r>
        <w:rPr>
          <w:rFonts w:hint="eastAsia"/>
          <w:lang w:eastAsia="zh-CN"/>
        </w:rPr>
        <w:t>挨着工作</w:t>
      </w:r>
      <w:r>
        <w:rPr>
          <w:rFonts w:ascii="SimSun" w:hAnsi="SimSun" w:cs="SimSun" w:hint="eastAsia"/>
          <w:lang w:eastAsia="zh-CN"/>
        </w:rPr>
        <w:t>频带</w:t>
      </w:r>
      <w:r>
        <w:rPr>
          <w:rFonts w:hint="eastAsia"/>
          <w:lang w:eastAsia="zh-CN"/>
        </w:rPr>
        <w:t>的</w:t>
      </w:r>
      <w:r>
        <w:rPr>
          <w:lang w:eastAsia="zh-CN"/>
        </w:rPr>
        <w:t>BS</w:t>
      </w:r>
      <w:r>
        <w:rPr>
          <w:rFonts w:ascii="SimSun" w:hAnsi="SimSun" w:cs="SimSun" w:hint="eastAsia"/>
          <w:lang w:eastAsia="zh-CN"/>
        </w:rPr>
        <w:t>发</w:t>
      </w:r>
      <w:r>
        <w:rPr>
          <w:rFonts w:hint="eastAsia"/>
          <w:lang w:eastAsia="zh-CN"/>
        </w:rPr>
        <w:t>射</w:t>
      </w:r>
      <w:r>
        <w:rPr>
          <w:rFonts w:ascii="SimSun" w:hAnsi="SimSun" w:cs="SimSun" w:hint="eastAsia"/>
          <w:lang w:eastAsia="zh-CN"/>
        </w:rPr>
        <w:t>频</w:t>
      </w:r>
      <w:r>
        <w:rPr>
          <w:rFonts w:hint="eastAsia"/>
          <w:lang w:eastAsia="zh-CN"/>
        </w:rPr>
        <w:t>率范</w:t>
      </w:r>
      <w:r>
        <w:rPr>
          <w:rFonts w:ascii="SimSun" w:hAnsi="SimSun" w:cs="SimSun" w:hint="eastAsia"/>
          <w:lang w:eastAsia="zh-CN"/>
        </w:rPr>
        <w:t>围</w:t>
      </w:r>
      <w:r>
        <w:rPr>
          <w:rFonts w:hint="eastAsia"/>
          <w:lang w:eastAsia="zh-CN"/>
        </w:rPr>
        <w:t>之外</w:t>
      </w:r>
      <w:r>
        <w:rPr>
          <w:lang w:eastAsia="zh-CN"/>
        </w:rPr>
        <w:t>10 MHz</w:t>
      </w:r>
      <w:r>
        <w:rPr>
          <w:rFonts w:hint="eastAsia"/>
          <w:lang w:eastAsia="zh-CN"/>
        </w:rPr>
        <w:t>的</w:t>
      </w:r>
      <w:r>
        <w:rPr>
          <w:rFonts w:ascii="SimSun" w:hAnsi="SimSun" w:cs="SimSun" w:hint="eastAsia"/>
          <w:lang w:eastAsia="zh-CN"/>
        </w:rPr>
        <w:t>频</w:t>
      </w:r>
      <w:r>
        <w:rPr>
          <w:rFonts w:hint="eastAsia"/>
          <w:lang w:eastAsia="zh-CN"/>
        </w:rPr>
        <w:t>率范</w:t>
      </w:r>
      <w:r>
        <w:rPr>
          <w:rFonts w:ascii="SimSun" w:hAnsi="SimSun" w:cs="SimSun" w:hint="eastAsia"/>
          <w:lang w:eastAsia="zh-CN"/>
        </w:rPr>
        <w:t>围</w:t>
      </w:r>
      <w:r>
        <w:rPr>
          <w:rFonts w:hint="eastAsia"/>
          <w:lang w:eastAsia="zh-CN"/>
        </w:rPr>
        <w:t>（</w:t>
      </w:r>
      <w:r>
        <w:rPr>
          <w:rFonts w:ascii="SimSun" w:hAnsi="SimSun" w:cs="SimSun" w:hint="eastAsia"/>
          <w:lang w:eastAsia="zh-CN"/>
        </w:rPr>
        <w:t>见</w:t>
      </w:r>
      <w:r>
        <w:rPr>
          <w:rFonts w:hint="eastAsia"/>
          <w:lang w:eastAsia="zh-CN"/>
        </w:rPr>
        <w:t>范</w:t>
      </w:r>
      <w:r>
        <w:rPr>
          <w:rFonts w:ascii="SimSun" w:hAnsi="SimSun" w:cs="SimSun" w:hint="eastAsia"/>
          <w:lang w:eastAsia="zh-CN"/>
        </w:rPr>
        <w:t>围</w:t>
      </w:r>
      <w:r>
        <w:rPr>
          <w:rFonts w:hint="eastAsia"/>
          <w:lang w:eastAsia="zh-CN"/>
        </w:rPr>
        <w:t>的注</w:t>
      </w:r>
      <w:r>
        <w:rPr>
          <w:lang w:eastAsia="zh-CN"/>
        </w:rPr>
        <w:t>2</w:t>
      </w:r>
      <w:r>
        <w:rPr>
          <w:rFonts w:hint="eastAsia"/>
          <w:lang w:eastAsia="zh-CN"/>
        </w:rPr>
        <w:t>和注</w:t>
      </w:r>
      <w:r>
        <w:rPr>
          <w:lang w:eastAsia="zh-CN"/>
        </w:rPr>
        <w:t>3</w:t>
      </w:r>
      <w:r>
        <w:rPr>
          <w:rFonts w:hint="eastAsia"/>
          <w:lang w:eastAsia="zh-CN"/>
        </w:rPr>
        <w:t>）。当</w:t>
      </w:r>
      <w:r>
        <w:rPr>
          <w:rFonts w:ascii="SimSun" w:hAnsi="SimSun" w:cs="SimSun" w:hint="eastAsia"/>
          <w:lang w:eastAsia="zh-CN"/>
        </w:rPr>
        <w:t>发</w:t>
      </w:r>
      <w:r>
        <w:rPr>
          <w:rFonts w:hint="eastAsia"/>
          <w:lang w:eastAsia="zh-CN"/>
        </w:rPr>
        <w:t>射</w:t>
      </w:r>
      <w:r>
        <w:rPr>
          <w:rFonts w:ascii="SimSun" w:hAnsi="SimSun" w:cs="SimSun" w:hint="eastAsia"/>
          <w:lang w:eastAsia="zh-CN"/>
        </w:rPr>
        <w:t>频</w:t>
      </w:r>
      <w:r>
        <w:rPr>
          <w:rFonts w:hint="eastAsia"/>
          <w:lang w:eastAsia="zh-CN"/>
        </w:rPr>
        <w:t>率范</w:t>
      </w:r>
      <w:r>
        <w:rPr>
          <w:rFonts w:ascii="SimSun" w:hAnsi="SimSun" w:cs="SimSun" w:hint="eastAsia"/>
          <w:lang w:eastAsia="zh-CN"/>
        </w:rPr>
        <w:t>围</w:t>
      </w:r>
      <w:r>
        <w:rPr>
          <w:rFonts w:hint="eastAsia"/>
          <w:lang w:eastAsia="zh-CN"/>
        </w:rPr>
        <w:t>与表中的共存要求</w:t>
      </w:r>
      <w:r>
        <w:rPr>
          <w:rFonts w:ascii="SimSun" w:hAnsi="SimSun" w:cs="SimSun" w:hint="eastAsia"/>
          <w:lang w:eastAsia="zh-CN"/>
        </w:rPr>
        <w:t>频带</w:t>
      </w:r>
      <w:r>
        <w:rPr>
          <w:rFonts w:hint="eastAsia"/>
          <w:lang w:eastAsia="zh-CN"/>
        </w:rPr>
        <w:t>相</w:t>
      </w:r>
      <w:r>
        <w:rPr>
          <w:rFonts w:ascii="SimSun" w:hAnsi="SimSun" w:cs="SimSun" w:hint="eastAsia"/>
          <w:lang w:eastAsia="zh-CN"/>
        </w:rPr>
        <w:t>邻时</w:t>
      </w:r>
      <w:r>
        <w:rPr>
          <w:rFonts w:hint="eastAsia"/>
          <w:lang w:eastAsia="zh-CN"/>
        </w:rPr>
        <w:t>，也是同</w:t>
      </w:r>
      <w:r>
        <w:rPr>
          <w:rFonts w:ascii="SimSun" w:hAnsi="SimSun" w:cs="SimSun" w:hint="eastAsia"/>
          <w:lang w:eastAsia="zh-CN"/>
        </w:rPr>
        <w:t>样</w:t>
      </w:r>
      <w:r>
        <w:rPr>
          <w:rFonts w:hint="eastAsia"/>
          <w:lang w:eastAsia="zh-CN"/>
        </w:rPr>
        <w:t>的情况。本地或区域性要求可能会涉及这一排除在外的</w:t>
      </w:r>
      <w:r>
        <w:rPr>
          <w:rFonts w:ascii="SimSun" w:hAnsi="SimSun" w:cs="SimSun" w:hint="eastAsia"/>
          <w:lang w:eastAsia="zh-CN"/>
        </w:rPr>
        <w:t>频</w:t>
      </w:r>
      <w:r>
        <w:rPr>
          <w:rFonts w:hint="eastAsia"/>
          <w:lang w:eastAsia="zh-CN"/>
        </w:rPr>
        <w:t>率范</w:t>
      </w:r>
      <w:r>
        <w:rPr>
          <w:rFonts w:ascii="SimSun" w:hAnsi="SimSun" w:cs="SimSun" w:hint="eastAsia"/>
          <w:lang w:eastAsia="zh-CN"/>
        </w:rPr>
        <w:t>围</w:t>
      </w:r>
      <w:r>
        <w:rPr>
          <w:rFonts w:hint="eastAsia"/>
          <w:lang w:eastAsia="zh-CN"/>
        </w:rPr>
        <w:t>的</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r>
        <w:rPr>
          <w:rFonts w:hint="eastAsia"/>
          <w:lang w:eastAsia="zh-CN"/>
        </w:rPr>
        <w:t>。</w:t>
      </w:r>
    </w:p>
    <w:p w:rsidR="00253061" w:rsidRDefault="00253061" w:rsidP="008C3F05">
      <w:pPr>
        <w:pStyle w:val="TableLegendNote"/>
        <w:rPr>
          <w:lang w:eastAsia="zh-CN"/>
        </w:rPr>
      </w:pPr>
      <w:r>
        <w:rPr>
          <w:rFonts w:hint="eastAsia"/>
          <w:lang w:eastAsia="zh-CN"/>
        </w:rPr>
        <w:t>注</w:t>
      </w:r>
      <w:r>
        <w:rPr>
          <w:lang w:eastAsia="zh-CN"/>
        </w:rPr>
        <w:t xml:space="preserve">2 </w:t>
      </w:r>
      <w:r w:rsidR="007179FF">
        <w:rPr>
          <w:lang w:eastAsia="zh-CN"/>
        </w:rPr>
        <w:t>–</w:t>
      </w:r>
      <w:r>
        <w:rPr>
          <w:lang w:eastAsia="zh-CN"/>
        </w:rPr>
        <w:t xml:space="preserve"> </w:t>
      </w:r>
      <w:r>
        <w:rPr>
          <w:rFonts w:hint="eastAsia"/>
          <w:lang w:eastAsia="zh-CN"/>
        </w:rPr>
        <w:t>上表假定，范围注</w:t>
      </w:r>
      <w:r>
        <w:rPr>
          <w:lang w:eastAsia="zh-CN"/>
        </w:rPr>
        <w:t>2</w:t>
      </w:r>
      <w:r>
        <w:rPr>
          <w:rFonts w:hint="eastAsia"/>
          <w:lang w:eastAsia="zh-CN"/>
        </w:rPr>
        <w:t>或注</w:t>
      </w:r>
      <w:r>
        <w:rPr>
          <w:lang w:eastAsia="zh-CN"/>
        </w:rPr>
        <w:t>3</w:t>
      </w:r>
      <w:r>
        <w:rPr>
          <w:rFonts w:hint="eastAsia"/>
          <w:lang w:eastAsia="zh-CN"/>
        </w:rPr>
        <w:t>中</w:t>
      </w:r>
      <w:r>
        <w:rPr>
          <w:rFonts w:ascii="SimSun" w:hAnsi="SimSun" w:cs="SimSun" w:hint="eastAsia"/>
          <w:lang w:eastAsia="zh-CN"/>
        </w:rPr>
        <w:t>规</w:t>
      </w:r>
      <w:r>
        <w:rPr>
          <w:rFonts w:hint="eastAsia"/>
          <w:lang w:eastAsia="zh-CN"/>
        </w:rPr>
        <w:t>定的</w:t>
      </w:r>
      <w:r>
        <w:rPr>
          <w:rFonts w:ascii="SimSun" w:hAnsi="SimSun" w:cs="SimSun" w:hint="eastAsia"/>
          <w:lang w:eastAsia="zh-CN"/>
        </w:rPr>
        <w:t>频</w:t>
      </w:r>
      <w:r>
        <w:rPr>
          <w:rFonts w:hint="eastAsia"/>
          <w:lang w:eastAsia="zh-CN"/>
        </w:rPr>
        <w:t>率范</w:t>
      </w:r>
      <w:r>
        <w:rPr>
          <w:rFonts w:ascii="SimSun" w:hAnsi="SimSun" w:cs="SimSun" w:hint="eastAsia"/>
          <w:lang w:eastAsia="zh-CN"/>
        </w:rPr>
        <w:t>围将会有重叠区域的</w:t>
      </w:r>
      <w:r>
        <w:rPr>
          <w:rFonts w:hint="eastAsia"/>
          <w:lang w:eastAsia="zh-CN"/>
        </w:rPr>
        <w:t>两个工作</w:t>
      </w:r>
      <w:r>
        <w:rPr>
          <w:rFonts w:ascii="SimSun" w:hAnsi="SimSun" w:cs="SimSun" w:hint="eastAsia"/>
          <w:lang w:eastAsia="zh-CN"/>
        </w:rPr>
        <w:t>频带</w:t>
      </w:r>
      <w:r>
        <w:rPr>
          <w:rFonts w:hint="eastAsia"/>
          <w:lang w:eastAsia="zh-CN"/>
        </w:rPr>
        <w:t>不在相同的地域部署。</w:t>
      </w:r>
      <w:r>
        <w:rPr>
          <w:rFonts w:ascii="SimSun" w:hAnsi="SimSun" w:cs="SimSun" w:hint="eastAsia"/>
          <w:lang w:eastAsia="zh-CN"/>
        </w:rPr>
        <w:t>对</w:t>
      </w:r>
      <w:r>
        <w:rPr>
          <w:rFonts w:hint="eastAsia"/>
          <w:lang w:eastAsia="zh-CN"/>
        </w:rPr>
        <w:t>于在同一地理区域重叠</w:t>
      </w:r>
      <w:r>
        <w:rPr>
          <w:rFonts w:ascii="SimSun" w:hAnsi="SimSun" w:cs="SimSun" w:hint="eastAsia"/>
          <w:lang w:eastAsia="zh-CN"/>
        </w:rPr>
        <w:t>频</w:t>
      </w:r>
      <w:r>
        <w:rPr>
          <w:rFonts w:hint="eastAsia"/>
          <w:lang w:eastAsia="zh-CN"/>
        </w:rPr>
        <w:t>率上工作的情况，可能需要采取特殊的共存要求，但本建</w:t>
      </w:r>
      <w:r>
        <w:rPr>
          <w:rFonts w:ascii="SimSun" w:hAnsi="SimSun" w:cs="SimSun" w:hint="eastAsia"/>
          <w:lang w:eastAsia="zh-CN"/>
        </w:rPr>
        <w:t>议书</w:t>
      </w:r>
      <w:r>
        <w:rPr>
          <w:rFonts w:hint="eastAsia"/>
          <w:lang w:eastAsia="zh-CN"/>
        </w:rPr>
        <w:t>中未</w:t>
      </w:r>
      <w:r>
        <w:rPr>
          <w:rFonts w:ascii="SimSun" w:hAnsi="SimSun" w:cs="SimSun" w:hint="eastAsia"/>
          <w:lang w:eastAsia="zh-CN"/>
        </w:rPr>
        <w:t>涉</w:t>
      </w:r>
      <w:r>
        <w:rPr>
          <w:rFonts w:hint="eastAsia"/>
          <w:lang w:eastAsia="zh-CN"/>
        </w:rPr>
        <w:t>及这一点。</w:t>
      </w:r>
    </w:p>
    <w:p w:rsidR="00253061" w:rsidRPr="006B4002" w:rsidRDefault="00253061" w:rsidP="008C3F05">
      <w:pPr>
        <w:pStyle w:val="TableLegendNote"/>
        <w:rPr>
          <w:lang w:eastAsia="zh-CN"/>
        </w:rPr>
      </w:pPr>
      <w:r>
        <w:rPr>
          <w:rFonts w:hint="eastAsia"/>
          <w:lang w:val="en-GB" w:eastAsia="zh-CN"/>
        </w:rPr>
        <w:t>注</w:t>
      </w:r>
      <w:r>
        <w:rPr>
          <w:lang w:eastAsia="zh-CN"/>
        </w:rPr>
        <w:t xml:space="preserve">3 </w:t>
      </w:r>
      <w:r w:rsidR="007179FF">
        <w:rPr>
          <w:lang w:eastAsia="zh-CN"/>
        </w:rPr>
        <w:t>–</w:t>
      </w:r>
      <w:r>
        <w:rPr>
          <w:lang w:eastAsia="zh-CN"/>
        </w:rPr>
        <w:t xml:space="preserve"> </w:t>
      </w:r>
      <w:r w:rsidRPr="006B4002">
        <w:rPr>
          <w:rFonts w:hint="eastAsia"/>
          <w:lang w:eastAsia="zh-CN"/>
        </w:rPr>
        <w:t>部署</w:t>
      </w:r>
      <w:r>
        <w:rPr>
          <w:rFonts w:hint="eastAsia"/>
          <w:lang w:eastAsia="zh-CN"/>
        </w:rPr>
        <w:t>在相同地</w:t>
      </w:r>
      <w:r w:rsidRPr="006B4002">
        <w:rPr>
          <w:rFonts w:hint="eastAsia"/>
          <w:lang w:eastAsia="zh-CN"/>
        </w:rPr>
        <w:t>域的同步并使用相同或相邻工作频带的</w:t>
      </w:r>
      <w:r w:rsidRPr="006B4002">
        <w:rPr>
          <w:lang w:eastAsia="zh-CN"/>
        </w:rPr>
        <w:t>TDD</w:t>
      </w:r>
      <w:r w:rsidRPr="006B4002">
        <w:rPr>
          <w:rFonts w:hint="eastAsia"/>
          <w:lang w:eastAsia="zh-CN"/>
        </w:rPr>
        <w:t>基站可以发射而无需附加共存要求。对于未同步的基站，可能需要采取特殊的共存要求，但</w:t>
      </w:r>
      <w:r w:rsidRPr="006B4002">
        <w:rPr>
          <w:lang w:eastAsia="zh-CN"/>
        </w:rPr>
        <w:t>3GPP</w:t>
      </w:r>
      <w:r w:rsidRPr="006B4002">
        <w:rPr>
          <w:rFonts w:hint="eastAsia"/>
          <w:lang w:eastAsia="zh-CN"/>
        </w:rPr>
        <w:t>规范中未涉及这一点。</w:t>
      </w:r>
    </w:p>
    <w:p w:rsidR="00253061" w:rsidRPr="00A837E5" w:rsidRDefault="00253061" w:rsidP="008C3F05">
      <w:pPr>
        <w:pStyle w:val="TableLegendNote"/>
        <w:rPr>
          <w:lang w:eastAsia="zh-CN"/>
        </w:rPr>
      </w:pPr>
      <w:r w:rsidRPr="006B4002">
        <w:rPr>
          <w:rFonts w:hint="eastAsia"/>
          <w:lang w:eastAsia="zh-CN"/>
        </w:rPr>
        <w:t>注</w:t>
      </w:r>
      <w:r>
        <w:rPr>
          <w:lang w:eastAsia="zh-CN"/>
        </w:rPr>
        <w:t xml:space="preserve">4 </w:t>
      </w:r>
      <w:r w:rsidR="007179FF">
        <w:rPr>
          <w:lang w:eastAsia="zh-CN"/>
        </w:rPr>
        <w:t>–</w:t>
      </w:r>
      <w:r w:rsidRPr="006B4002">
        <w:rPr>
          <w:lang w:eastAsia="zh-CN"/>
        </w:rPr>
        <w:t xml:space="preserve"> </w:t>
      </w:r>
      <w:r w:rsidRPr="006B4002">
        <w:rPr>
          <w:rFonts w:hint="eastAsia"/>
          <w:lang w:eastAsia="zh-CN"/>
        </w:rPr>
        <w:t>该要求不适用于较早版本的频带</w:t>
      </w:r>
      <w:r w:rsidRPr="006B4002">
        <w:rPr>
          <w:lang w:eastAsia="zh-CN"/>
        </w:rPr>
        <w:t>2</w:t>
      </w:r>
      <w:r w:rsidRPr="006B4002">
        <w:rPr>
          <w:rFonts w:hint="eastAsia"/>
          <w:lang w:eastAsia="zh-CN"/>
        </w:rPr>
        <w:t>的</w:t>
      </w:r>
      <w:r w:rsidRPr="006B4002">
        <w:rPr>
          <w:lang w:eastAsia="zh-CN"/>
        </w:rPr>
        <w:t>E-UTRA BS</w:t>
      </w:r>
      <w:r w:rsidRPr="006B4002">
        <w:rPr>
          <w:rFonts w:hint="eastAsia"/>
          <w:lang w:eastAsia="zh-CN"/>
        </w:rPr>
        <w:t>。此外，它不适用于来自一个在</w:t>
      </w:r>
      <w:r w:rsidRPr="006B4002">
        <w:rPr>
          <w:lang w:eastAsia="zh-CN"/>
        </w:rPr>
        <w:t>2012</w:t>
      </w:r>
      <w:r w:rsidRPr="006B4002">
        <w:rPr>
          <w:rFonts w:hint="eastAsia"/>
          <w:lang w:eastAsia="zh-CN"/>
        </w:rPr>
        <w:t>年</w:t>
      </w:r>
      <w:r w:rsidRPr="006B4002">
        <w:rPr>
          <w:lang w:eastAsia="zh-CN"/>
        </w:rPr>
        <w:t>12</w:t>
      </w:r>
      <w:r w:rsidRPr="006B4002">
        <w:rPr>
          <w:rFonts w:hint="eastAsia"/>
          <w:lang w:eastAsia="zh-CN"/>
        </w:rPr>
        <w:t>月</w:t>
      </w:r>
      <w:r w:rsidRPr="006B4002">
        <w:rPr>
          <w:lang w:eastAsia="zh-CN"/>
        </w:rPr>
        <w:t>31</w:t>
      </w:r>
      <w:r w:rsidRPr="006B4002">
        <w:rPr>
          <w:rFonts w:hint="eastAsia"/>
          <w:lang w:eastAsia="zh-CN"/>
        </w:rPr>
        <w:t>日之前</w:t>
      </w:r>
      <w:r w:rsidRPr="00A837E5">
        <w:rPr>
          <w:rFonts w:hint="eastAsia"/>
          <w:lang w:eastAsia="zh-CN"/>
        </w:rPr>
        <w:t>一个较早版本制造的</w:t>
      </w:r>
      <w:r w:rsidRPr="00A837E5">
        <w:rPr>
          <w:lang w:eastAsia="zh-CN"/>
        </w:rPr>
        <w:t>E-UTRA</w:t>
      </w:r>
      <w:r w:rsidRPr="00A837E5">
        <w:rPr>
          <w:rFonts w:hint="eastAsia"/>
          <w:lang w:eastAsia="zh-CN"/>
        </w:rPr>
        <w:t>频带</w:t>
      </w:r>
      <w:r w:rsidRPr="00A837E5">
        <w:rPr>
          <w:lang w:eastAsia="zh-CN"/>
        </w:rPr>
        <w:t>2 BS</w:t>
      </w:r>
      <w:r w:rsidRPr="00A837E5">
        <w:rPr>
          <w:rFonts w:hint="eastAsia"/>
          <w:lang w:eastAsia="zh-CN"/>
        </w:rPr>
        <w:t>，其中的升级不影响与此要求相关的现有无线电单元射频部分。</w:t>
      </w:r>
    </w:p>
    <w:p w:rsidR="00253061" w:rsidRPr="00A837E5" w:rsidRDefault="00253061" w:rsidP="00E9246F">
      <w:pPr>
        <w:ind w:firstLineChars="200" w:firstLine="480"/>
        <w:rPr>
          <w:lang w:val="en-US" w:eastAsia="zh-CN"/>
        </w:rPr>
      </w:pPr>
      <w:r w:rsidRPr="00A837E5">
        <w:rPr>
          <w:rFonts w:hint="eastAsia"/>
          <w:lang w:val="en-US" w:eastAsia="zh-CN"/>
        </w:rPr>
        <w:t>在适用表第一栏与所列家用</w:t>
      </w:r>
      <w:r w:rsidRPr="00A837E5">
        <w:rPr>
          <w:lang w:val="en-US" w:eastAsia="zh-CN"/>
        </w:rPr>
        <w:t>BS</w:t>
      </w:r>
      <w:r w:rsidRPr="00A837E5">
        <w:rPr>
          <w:rFonts w:hint="eastAsia"/>
          <w:lang w:val="en-US" w:eastAsia="zh-CN"/>
        </w:rPr>
        <w:t>系统共存要求情况下，任一杂散发射的功率不应超过表</w:t>
      </w:r>
      <w:r w:rsidRPr="00A837E5">
        <w:rPr>
          <w:lang w:val="en-US" w:eastAsia="zh-CN"/>
        </w:rPr>
        <w:t>46R</w:t>
      </w:r>
      <w:r w:rsidRPr="00A837E5">
        <w:rPr>
          <w:rFonts w:hint="eastAsia"/>
          <w:lang w:val="en-US" w:eastAsia="zh-CN"/>
        </w:rPr>
        <w:t>为家用</w:t>
      </w:r>
      <w:r w:rsidRPr="00A837E5">
        <w:rPr>
          <w:lang w:val="en-US" w:eastAsia="zh-CN"/>
        </w:rPr>
        <w:t>BS</w:t>
      </w:r>
      <w:r w:rsidRPr="00A837E5">
        <w:rPr>
          <w:rFonts w:hint="eastAsia"/>
          <w:lang w:val="en-US" w:eastAsia="zh-CN"/>
        </w:rPr>
        <w:t>规定的限值。</w:t>
      </w:r>
    </w:p>
    <w:p w:rsidR="00253061" w:rsidRPr="009101C7" w:rsidRDefault="00253061" w:rsidP="00253061">
      <w:pPr>
        <w:pStyle w:val="TableNo"/>
        <w:rPr>
          <w:lang w:eastAsia="zh-CN"/>
        </w:rPr>
      </w:pPr>
      <w:r w:rsidRPr="009101C7">
        <w:rPr>
          <w:rFonts w:hint="eastAsia"/>
          <w:lang w:eastAsia="zh-CN"/>
        </w:rPr>
        <w:t>表</w:t>
      </w:r>
      <w:r w:rsidRPr="009101C7">
        <w:rPr>
          <w:lang w:eastAsia="zh-CN"/>
        </w:rPr>
        <w:t xml:space="preserve"> </w:t>
      </w:r>
      <w:r>
        <w:rPr>
          <w:lang w:eastAsia="zh-CN"/>
        </w:rPr>
        <w:t>46</w:t>
      </w:r>
      <w:r w:rsidRPr="009101C7">
        <w:rPr>
          <w:lang w:eastAsia="zh-CN"/>
        </w:rPr>
        <w:t>R</w:t>
      </w:r>
    </w:p>
    <w:p w:rsidR="00253061" w:rsidRPr="009101C7" w:rsidRDefault="00253061" w:rsidP="00253061">
      <w:pPr>
        <w:pStyle w:val="Tabletitle"/>
        <w:rPr>
          <w:lang w:eastAsia="zh-CN"/>
        </w:rPr>
      </w:pPr>
      <w:r w:rsidRPr="009101C7">
        <w:rPr>
          <w:rFonts w:hint="eastAsia"/>
          <w:lang w:eastAsia="zh-CN"/>
        </w:rPr>
        <w:t>在与其他</w:t>
      </w:r>
      <w:r>
        <w:rPr>
          <w:rFonts w:hint="eastAsia"/>
          <w:lang w:eastAsia="zh-CN"/>
        </w:rPr>
        <w:t>频带</w:t>
      </w:r>
      <w:r w:rsidRPr="009101C7">
        <w:rPr>
          <w:rFonts w:hint="eastAsia"/>
          <w:lang w:eastAsia="zh-CN"/>
        </w:rPr>
        <w:t>工作的家用</w:t>
      </w:r>
      <w:r w:rsidRPr="009101C7">
        <w:rPr>
          <w:lang w:eastAsia="zh-CN"/>
        </w:rPr>
        <w:t>BS</w:t>
      </w:r>
      <w:r w:rsidRPr="009101C7">
        <w:rPr>
          <w:rFonts w:hint="eastAsia"/>
          <w:lang w:eastAsia="zh-CN"/>
        </w:rPr>
        <w:t>系统共存情况下</w:t>
      </w:r>
      <w:r>
        <w:rPr>
          <w:lang w:eastAsia="zh-CN"/>
        </w:rPr>
        <w:br/>
      </w:r>
      <w:r w:rsidRPr="009101C7">
        <w:rPr>
          <w:rFonts w:hint="eastAsia"/>
          <w:lang w:eastAsia="zh-CN"/>
        </w:rPr>
        <w:t>家用</w:t>
      </w:r>
      <w:r w:rsidRPr="009101C7">
        <w:rPr>
          <w:lang w:eastAsia="zh-CN"/>
        </w:rPr>
        <w:t>BS</w:t>
      </w:r>
      <w:r w:rsidRPr="009101C7">
        <w:rPr>
          <w:rFonts w:hint="eastAsia"/>
          <w:lang w:eastAsia="zh-CN"/>
        </w:rPr>
        <w:t>杂散发射的限值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134"/>
        <w:gridCol w:w="1134"/>
        <w:gridCol w:w="3260"/>
      </w:tblGrid>
      <w:tr w:rsidR="00253061" w:rsidRPr="002B4FF6" w:rsidTr="00DB13DA">
        <w:trPr>
          <w:cantSplit/>
          <w:jc w:val="center"/>
        </w:trPr>
        <w:tc>
          <w:tcPr>
            <w:tcW w:w="1985" w:type="dxa"/>
            <w:vAlign w:val="center"/>
          </w:tcPr>
          <w:p w:rsidR="00253061" w:rsidRPr="002B4FF6" w:rsidRDefault="00253061" w:rsidP="00FF6C46">
            <w:pPr>
              <w:pStyle w:val="Tablehead"/>
              <w:spacing w:before="0" w:after="0"/>
            </w:pPr>
            <w:r w:rsidRPr="002B4FF6">
              <w:rPr>
                <w:rFonts w:hint="eastAsia"/>
              </w:rPr>
              <w:t>共存</w:t>
            </w:r>
            <w:r w:rsidRPr="002B4FF6">
              <w:t>BS</w:t>
            </w:r>
            <w:r w:rsidRPr="002B4FF6">
              <w:rPr>
                <w:rFonts w:hint="eastAsia"/>
              </w:rPr>
              <w:t>的</w:t>
            </w:r>
            <w:r w:rsidRPr="002B4FF6">
              <w:rPr>
                <w:lang w:eastAsia="zh-CN"/>
              </w:rPr>
              <w:br/>
            </w:r>
            <w:r w:rsidRPr="002B4FF6">
              <w:rPr>
                <w:rFonts w:hint="eastAsia"/>
              </w:rPr>
              <w:t>类型</w:t>
            </w:r>
          </w:p>
        </w:tc>
        <w:tc>
          <w:tcPr>
            <w:tcW w:w="2126" w:type="dxa"/>
            <w:vAlign w:val="center"/>
          </w:tcPr>
          <w:p w:rsidR="00253061" w:rsidRPr="002B4FF6" w:rsidRDefault="00253061" w:rsidP="00FF6C46">
            <w:pPr>
              <w:pStyle w:val="Tablehead"/>
              <w:spacing w:before="0" w:after="0"/>
              <w:rPr>
                <w:lang w:eastAsia="zh-CN"/>
              </w:rPr>
            </w:pPr>
            <w:r w:rsidRPr="002B4FF6">
              <w:rPr>
                <w:rFonts w:hint="eastAsia"/>
                <w:lang w:eastAsia="zh-CN"/>
              </w:rPr>
              <w:t>有共址要求的</w:t>
            </w:r>
            <w:r w:rsidRPr="002B4FF6">
              <w:rPr>
                <w:lang w:eastAsia="zh-CN"/>
              </w:rPr>
              <w:br/>
            </w:r>
            <w:r w:rsidRPr="002B4FF6">
              <w:rPr>
                <w:rFonts w:hint="eastAsia"/>
                <w:lang w:eastAsia="zh-CN"/>
              </w:rPr>
              <w:t>频率范围</w:t>
            </w:r>
          </w:p>
        </w:tc>
        <w:tc>
          <w:tcPr>
            <w:tcW w:w="1134" w:type="dxa"/>
            <w:vAlign w:val="center"/>
          </w:tcPr>
          <w:p w:rsidR="00253061" w:rsidRPr="002B4FF6" w:rsidRDefault="00253061" w:rsidP="00FF6C46">
            <w:pPr>
              <w:pStyle w:val="Tablehead"/>
              <w:spacing w:before="0" w:after="0"/>
              <w:rPr>
                <w:lang w:eastAsia="zh-CN"/>
              </w:rPr>
            </w:pPr>
            <w:r w:rsidRPr="002B4FF6">
              <w:rPr>
                <w:rFonts w:hint="eastAsia"/>
                <w:lang w:eastAsia="zh-CN"/>
              </w:rPr>
              <w:t>最大</w:t>
            </w:r>
            <w:r w:rsidRPr="002B4FF6">
              <w:rPr>
                <w:lang w:eastAsia="zh-CN"/>
              </w:rPr>
              <w:br/>
            </w:r>
            <w:r w:rsidRPr="002B4FF6">
              <w:rPr>
                <w:rFonts w:hint="eastAsia"/>
                <w:lang w:eastAsia="zh-CN"/>
              </w:rPr>
              <w:t>电平</w:t>
            </w:r>
          </w:p>
        </w:tc>
        <w:tc>
          <w:tcPr>
            <w:tcW w:w="1134" w:type="dxa"/>
            <w:vAlign w:val="center"/>
          </w:tcPr>
          <w:p w:rsidR="00253061" w:rsidRPr="002B4FF6" w:rsidRDefault="00253061" w:rsidP="00FF6C46">
            <w:pPr>
              <w:pStyle w:val="Tablehead"/>
              <w:spacing w:before="0" w:after="0"/>
              <w:rPr>
                <w:lang w:eastAsia="zh-CN"/>
              </w:rPr>
            </w:pPr>
            <w:r w:rsidRPr="002B4FF6">
              <w:rPr>
                <w:rFonts w:hint="eastAsia"/>
                <w:lang w:eastAsia="zh-CN"/>
              </w:rPr>
              <w:t>测量</w:t>
            </w:r>
            <w:r w:rsidRPr="002B4FF6">
              <w:rPr>
                <w:lang w:eastAsia="zh-CN"/>
              </w:rPr>
              <w:br/>
            </w:r>
            <w:r w:rsidRPr="002B4FF6">
              <w:rPr>
                <w:rFonts w:hint="eastAsia"/>
                <w:lang w:eastAsia="zh-CN"/>
              </w:rPr>
              <w:t>带宽</w:t>
            </w:r>
          </w:p>
        </w:tc>
        <w:tc>
          <w:tcPr>
            <w:tcW w:w="3260" w:type="dxa"/>
            <w:vAlign w:val="center"/>
          </w:tcPr>
          <w:p w:rsidR="00253061" w:rsidRPr="002B4FF6" w:rsidRDefault="00253061" w:rsidP="00FF6C46">
            <w:pPr>
              <w:pStyle w:val="Tablehead"/>
              <w:spacing w:before="0" w:after="0"/>
              <w:rPr>
                <w:lang w:eastAsia="zh-CN"/>
              </w:rPr>
            </w:pPr>
            <w:r w:rsidRPr="002B4FF6">
              <w:rPr>
                <w:rFonts w:hint="eastAsia"/>
                <w:lang w:eastAsia="zh-CN"/>
              </w:rPr>
              <w:t>注释</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rPr>
                <w:lang w:eastAsia="zh-CN"/>
              </w:rPr>
            </w:pPr>
            <w:r w:rsidRPr="002B4FF6">
              <w:rPr>
                <w:lang w:eastAsia="zh-CN"/>
              </w:rPr>
              <w:t xml:space="preserve">UTRA FDD </w:t>
            </w:r>
            <w:r w:rsidRPr="002B4FF6">
              <w:rPr>
                <w:rFonts w:hint="eastAsia"/>
                <w:lang w:eastAsia="zh-CN"/>
              </w:rPr>
              <w:t>频带</w:t>
            </w:r>
            <w:r w:rsidRPr="002B4FF6">
              <w:rPr>
                <w:lang w:eastAsia="zh-CN"/>
              </w:rPr>
              <w:t xml:space="preserve"> I</w:t>
            </w:r>
            <w:r w:rsidRPr="002B4FF6">
              <w:rPr>
                <w:lang w:eastAsia="zh-CN"/>
              </w:rPr>
              <w:br/>
            </w:r>
            <w:r w:rsidRPr="002B4FF6">
              <w:rPr>
                <w:rFonts w:hint="eastAsia"/>
                <w:lang w:eastAsia="zh-CN"/>
              </w:rPr>
              <w:t>或</w:t>
            </w:r>
            <w:r w:rsidRPr="002B4FF6">
              <w:rPr>
                <w:lang w:eastAsia="zh-CN"/>
              </w:rPr>
              <w:t xml:space="preserve">E-UTRA </w:t>
            </w:r>
            <w:r w:rsidRPr="002B4FF6">
              <w:rPr>
                <w:rFonts w:hint="eastAsia"/>
                <w:lang w:eastAsia="zh-CN"/>
              </w:rPr>
              <w:t>频带</w:t>
            </w:r>
            <w:r w:rsidRPr="002B4FF6">
              <w:rPr>
                <w:lang w:eastAsia="zh-CN"/>
              </w:rPr>
              <w:t> 1</w:t>
            </w:r>
          </w:p>
        </w:tc>
        <w:tc>
          <w:tcPr>
            <w:tcW w:w="2126" w:type="dxa"/>
          </w:tcPr>
          <w:p w:rsidR="00253061" w:rsidRPr="002B4FF6" w:rsidRDefault="00253061" w:rsidP="00FF6C46">
            <w:pPr>
              <w:pStyle w:val="Tabletext"/>
              <w:spacing w:before="0" w:after="0"/>
              <w:jc w:val="center"/>
              <w:rPr>
                <w:lang w:eastAsia="zh-CN"/>
              </w:rPr>
            </w:pPr>
            <w:r w:rsidRPr="002B4FF6">
              <w:rPr>
                <w:lang w:eastAsia="zh-CN"/>
              </w:rPr>
              <w:t>1 920-1 980 MHz</w:t>
            </w:r>
          </w:p>
        </w:tc>
        <w:tc>
          <w:tcPr>
            <w:tcW w:w="1134" w:type="dxa"/>
          </w:tcPr>
          <w:p w:rsidR="00253061" w:rsidRPr="002B4FF6" w:rsidRDefault="00253061" w:rsidP="00FF6C46">
            <w:pPr>
              <w:pStyle w:val="Tabletext"/>
              <w:spacing w:before="0" w:after="0"/>
              <w:jc w:val="center"/>
              <w:rPr>
                <w:lang w:eastAsia="zh-CN"/>
              </w:rPr>
            </w:pPr>
            <w:r w:rsidRPr="002B4FF6">
              <w:rPr>
                <w:lang w:eastAsia="zh-CN"/>
              </w:rPr>
              <w:t>–71 dBm</w:t>
            </w:r>
          </w:p>
        </w:tc>
        <w:tc>
          <w:tcPr>
            <w:tcW w:w="1134" w:type="dxa"/>
          </w:tcPr>
          <w:p w:rsidR="00253061" w:rsidRPr="002B4FF6" w:rsidRDefault="00253061" w:rsidP="00FF6C46">
            <w:pPr>
              <w:pStyle w:val="Tabletext"/>
              <w:spacing w:before="0" w:after="0"/>
              <w:jc w:val="center"/>
              <w:rPr>
                <w:lang w:eastAsia="zh-CN"/>
              </w:rPr>
            </w:pPr>
            <w:r w:rsidRPr="002B4FF6">
              <w:rPr>
                <w:lang w:eastAsia="zh-CN"/>
              </w:rPr>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w:t>
            </w:r>
            <w:r w:rsidRPr="002B4FF6">
              <w:rPr>
                <w:rFonts w:hint="eastAsia"/>
                <w:lang w:eastAsia="zh-CN"/>
              </w:rPr>
              <w:t>的家用</w:t>
            </w:r>
            <w:r w:rsidRPr="002B4FF6">
              <w:rPr>
                <w:lang w:eastAsia="zh-CN"/>
              </w:rPr>
              <w:t>BS</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rPr>
                <w:lang w:eastAsia="zh-CN"/>
              </w:rPr>
            </w:pPr>
            <w:r w:rsidRPr="002B4FF6">
              <w:rPr>
                <w:lang w:eastAsia="zh-CN"/>
              </w:rPr>
              <w:t xml:space="preserve">UTRA FDD </w:t>
            </w:r>
            <w:r w:rsidRPr="002B4FF6">
              <w:rPr>
                <w:lang w:eastAsia="zh-CN"/>
              </w:rPr>
              <w:br/>
            </w:r>
            <w:r w:rsidRPr="002B4FF6">
              <w:rPr>
                <w:rFonts w:hint="eastAsia"/>
                <w:lang w:eastAsia="zh-CN"/>
              </w:rPr>
              <w:t>频带</w:t>
            </w:r>
            <w:r w:rsidRPr="002B4FF6">
              <w:rPr>
                <w:lang w:eastAsia="zh-CN"/>
              </w:rPr>
              <w:t> II</w:t>
            </w:r>
            <w:r w:rsidRPr="002B4FF6">
              <w:rPr>
                <w:lang w:eastAsia="zh-CN"/>
              </w:rPr>
              <w:br/>
            </w:r>
            <w:r w:rsidRPr="002B4FF6">
              <w:rPr>
                <w:rFonts w:hint="eastAsia"/>
                <w:lang w:eastAsia="zh-CN"/>
              </w:rPr>
              <w:t>或</w:t>
            </w:r>
            <w:r w:rsidRPr="002B4FF6">
              <w:rPr>
                <w:lang w:eastAsia="zh-CN"/>
              </w:rPr>
              <w:t xml:space="preserve">E-UTRA </w:t>
            </w:r>
            <w:r w:rsidRPr="002B4FF6">
              <w:rPr>
                <w:lang w:eastAsia="zh-CN"/>
              </w:rPr>
              <w:br/>
            </w:r>
            <w:r w:rsidRPr="002B4FF6">
              <w:rPr>
                <w:rFonts w:hint="eastAsia"/>
                <w:lang w:eastAsia="zh-CN"/>
              </w:rPr>
              <w:t>频带</w:t>
            </w:r>
            <w:r w:rsidRPr="002B4FF6">
              <w:rPr>
                <w:lang w:eastAsia="zh-CN"/>
              </w:rPr>
              <w:t> 2</w:t>
            </w:r>
          </w:p>
        </w:tc>
        <w:tc>
          <w:tcPr>
            <w:tcW w:w="2126" w:type="dxa"/>
          </w:tcPr>
          <w:p w:rsidR="00253061" w:rsidRPr="002B4FF6" w:rsidRDefault="00253061" w:rsidP="00FF6C46">
            <w:pPr>
              <w:pStyle w:val="Tabletext"/>
              <w:spacing w:before="0" w:after="0"/>
              <w:jc w:val="center"/>
            </w:pPr>
            <w:r w:rsidRPr="002B4FF6">
              <w:rPr>
                <w:lang w:eastAsia="zh-CN"/>
              </w:rPr>
              <w:t>1 850-</w:t>
            </w:r>
            <w:r w:rsidRPr="002B4FF6">
              <w:t>1 910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2</w:t>
            </w:r>
            <w:r w:rsidRPr="002B4FF6">
              <w:rPr>
                <w:rFonts w:hint="eastAsia"/>
                <w:lang w:eastAsia="zh-CN"/>
              </w:rPr>
              <w:t>或</w:t>
            </w:r>
            <w:r w:rsidRPr="002B4FF6">
              <w:rPr>
                <w:lang w:eastAsia="zh-CN"/>
              </w:rPr>
              <w:t>25</w:t>
            </w:r>
            <w:r w:rsidRPr="002B4FF6">
              <w:rPr>
                <w:rFonts w:hint="eastAsia"/>
                <w:lang w:eastAsia="zh-CN"/>
              </w:rPr>
              <w:t>的家用</w:t>
            </w:r>
            <w:r w:rsidRPr="002B4FF6">
              <w:rPr>
                <w:lang w:eastAsia="zh-CN"/>
              </w:rPr>
              <w:t>BS</w:t>
            </w:r>
          </w:p>
        </w:tc>
      </w:tr>
      <w:tr w:rsidR="00253061" w:rsidRPr="002B4FF6" w:rsidTr="00BE4021">
        <w:trPr>
          <w:cantSplit/>
          <w:jc w:val="center"/>
        </w:trPr>
        <w:tc>
          <w:tcPr>
            <w:tcW w:w="1985" w:type="dxa"/>
          </w:tcPr>
          <w:p w:rsidR="00253061" w:rsidRPr="002B4FF6" w:rsidRDefault="00253061" w:rsidP="00BE4021">
            <w:pPr>
              <w:pStyle w:val="Tabletext"/>
              <w:spacing w:before="0" w:after="0"/>
              <w:jc w:val="center"/>
            </w:pPr>
            <w:r w:rsidRPr="002B4FF6">
              <w:t xml:space="preserve">UTRA FDD </w:t>
            </w:r>
            <w:r w:rsidRPr="002B4FF6">
              <w:rPr>
                <w:lang w:eastAsia="zh-CN"/>
              </w:rPr>
              <w:br/>
            </w:r>
            <w:r w:rsidRPr="002B4FF6">
              <w:rPr>
                <w:rFonts w:hint="eastAsia"/>
              </w:rPr>
              <w:t>频带</w:t>
            </w:r>
            <w:r w:rsidRPr="002B4FF6">
              <w:t> III</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3</w:t>
            </w:r>
          </w:p>
        </w:tc>
        <w:tc>
          <w:tcPr>
            <w:tcW w:w="2126" w:type="dxa"/>
          </w:tcPr>
          <w:p w:rsidR="00253061" w:rsidRPr="002B4FF6" w:rsidRDefault="00253061" w:rsidP="00FF6C46">
            <w:pPr>
              <w:pStyle w:val="Tabletext"/>
              <w:spacing w:before="0" w:after="0"/>
              <w:jc w:val="center"/>
            </w:pPr>
            <w:r w:rsidRPr="002B4FF6">
              <w:t>1 710-1 785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w:t>
            </w:r>
            <w:r w:rsidRPr="002B4FF6">
              <w:rPr>
                <w:rFonts w:hint="eastAsia"/>
                <w:lang w:eastAsia="zh-CN"/>
              </w:rPr>
              <w:t>的家用</w:t>
            </w:r>
            <w:r w:rsidRPr="002B4FF6">
              <w:rPr>
                <w:lang w:eastAsia="zh-CN"/>
              </w:rPr>
              <w:t>BS</w:t>
            </w:r>
            <w:r w:rsidRPr="002B4FF6">
              <w:rPr>
                <w:rFonts w:hint="eastAsia"/>
                <w:lang w:eastAsia="zh-CN"/>
              </w:rPr>
              <w:t>。</w:t>
            </w:r>
          </w:p>
          <w:p w:rsidR="00253061" w:rsidRPr="00DB13DA" w:rsidRDefault="00253061" w:rsidP="00DB13DA">
            <w:pPr>
              <w:pStyle w:val="Tabletext"/>
            </w:pPr>
            <w:r w:rsidRPr="00DB13DA">
              <w:rPr>
                <w:rFonts w:hint="eastAsia"/>
              </w:rPr>
              <w:t>对于工作在频带</w:t>
            </w:r>
            <w:r w:rsidRPr="00DB13DA">
              <w:t>9</w:t>
            </w:r>
            <w:r w:rsidRPr="00DB13DA">
              <w:rPr>
                <w:rFonts w:hint="eastAsia"/>
              </w:rPr>
              <w:t>的家用</w:t>
            </w:r>
            <w:r w:rsidRPr="00DB13DA">
              <w:t>BS</w:t>
            </w:r>
            <w:r w:rsidRPr="00DB13DA">
              <w:rPr>
                <w:rFonts w:hint="eastAsia"/>
              </w:rPr>
              <w:t>，它适用于</w:t>
            </w:r>
            <w:r w:rsidRPr="00DB13DA">
              <w:t>1 710 MHz</w:t>
            </w:r>
            <w:r w:rsidRPr="00DB13DA">
              <w:rPr>
                <w:rFonts w:hint="eastAsia"/>
              </w:rPr>
              <w:t>至</w:t>
            </w:r>
            <w:r w:rsidRPr="00DB13DA">
              <w:t>1 749.9 MHz</w:t>
            </w:r>
            <w:r w:rsidRPr="00DB13DA">
              <w:rPr>
                <w:rFonts w:hint="eastAsia"/>
              </w:rPr>
              <w:t>和</w:t>
            </w:r>
            <w:r w:rsidRPr="00DB13DA">
              <w:t>1 784.9 MHz</w:t>
            </w:r>
            <w:r w:rsidRPr="00DB13DA">
              <w:rPr>
                <w:rFonts w:hint="eastAsia"/>
              </w:rPr>
              <w:t>至</w:t>
            </w:r>
            <w:r w:rsidRPr="00DB13DA">
              <w:t>1 785 MHz</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pPr>
            <w:r w:rsidRPr="002B4FF6">
              <w:t xml:space="preserve">UTRA FDD </w:t>
            </w:r>
            <w:r w:rsidRPr="002B4FF6">
              <w:rPr>
                <w:lang w:eastAsia="zh-CN"/>
              </w:rPr>
              <w:br/>
            </w:r>
            <w:r w:rsidRPr="002B4FF6">
              <w:rPr>
                <w:rFonts w:hint="eastAsia"/>
              </w:rPr>
              <w:t>频带</w:t>
            </w:r>
            <w:r w:rsidRPr="002B4FF6">
              <w:t> IV</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4</w:t>
            </w:r>
          </w:p>
        </w:tc>
        <w:tc>
          <w:tcPr>
            <w:tcW w:w="2126" w:type="dxa"/>
          </w:tcPr>
          <w:p w:rsidR="00253061" w:rsidRPr="002B4FF6" w:rsidRDefault="00253061" w:rsidP="00FF6C46">
            <w:pPr>
              <w:pStyle w:val="Tabletext"/>
              <w:spacing w:before="0" w:after="0"/>
              <w:jc w:val="center"/>
            </w:pPr>
            <w:r w:rsidRPr="002B4FF6">
              <w:t>1 710-1 755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4</w:t>
            </w:r>
            <w:r w:rsidRPr="002B4FF6">
              <w:rPr>
                <w:rFonts w:hint="eastAsia"/>
                <w:lang w:eastAsia="zh-CN"/>
              </w:rPr>
              <w:t>或</w:t>
            </w:r>
            <w:r w:rsidRPr="002B4FF6">
              <w:rPr>
                <w:lang w:eastAsia="zh-CN"/>
              </w:rPr>
              <w:t>10</w:t>
            </w:r>
            <w:r w:rsidRPr="002B4FF6">
              <w:rPr>
                <w:rFonts w:hint="eastAsia"/>
                <w:lang w:eastAsia="zh-CN"/>
              </w:rPr>
              <w:t>的家用</w:t>
            </w:r>
            <w:r w:rsidRPr="002B4FF6">
              <w:rPr>
                <w:lang w:eastAsia="zh-CN"/>
              </w:rPr>
              <w:t>BS</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pPr>
            <w:r w:rsidRPr="002B4FF6">
              <w:t xml:space="preserve">UTRA FDD </w:t>
            </w:r>
            <w:r w:rsidRPr="002B4FF6">
              <w:rPr>
                <w:lang w:eastAsia="zh-CN"/>
              </w:rPr>
              <w:br/>
            </w:r>
            <w:r w:rsidRPr="002B4FF6">
              <w:rPr>
                <w:rFonts w:hint="eastAsia"/>
              </w:rPr>
              <w:t>频带</w:t>
            </w:r>
            <w:r w:rsidRPr="002B4FF6">
              <w:t> V</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5</w:t>
            </w:r>
          </w:p>
        </w:tc>
        <w:tc>
          <w:tcPr>
            <w:tcW w:w="2126" w:type="dxa"/>
          </w:tcPr>
          <w:p w:rsidR="00253061" w:rsidRPr="002B4FF6" w:rsidRDefault="00253061" w:rsidP="00FF6C46">
            <w:pPr>
              <w:pStyle w:val="Tabletext"/>
              <w:spacing w:before="0" w:after="0"/>
              <w:jc w:val="center"/>
            </w:pPr>
            <w:r w:rsidRPr="002B4FF6">
              <w:t>824-849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5</w:t>
            </w:r>
            <w:r w:rsidRPr="002B4FF6">
              <w:rPr>
                <w:rFonts w:hint="eastAsia"/>
                <w:lang w:eastAsia="zh-CN"/>
              </w:rPr>
              <w:t>的家用</w:t>
            </w:r>
            <w:r w:rsidRPr="002B4FF6">
              <w:rPr>
                <w:lang w:eastAsia="zh-CN"/>
              </w:rPr>
              <w:t>BS</w:t>
            </w:r>
          </w:p>
        </w:tc>
      </w:tr>
      <w:tr w:rsidR="00253061" w:rsidRPr="002B4FF6" w:rsidTr="00BE4021">
        <w:trPr>
          <w:cantSplit/>
          <w:jc w:val="center"/>
        </w:trPr>
        <w:tc>
          <w:tcPr>
            <w:tcW w:w="1985" w:type="dxa"/>
            <w:vMerge w:val="restart"/>
          </w:tcPr>
          <w:p w:rsidR="00253061" w:rsidRPr="002B4FF6" w:rsidRDefault="00253061" w:rsidP="00BE4021">
            <w:pPr>
              <w:pStyle w:val="Tabletext"/>
              <w:spacing w:before="0" w:after="0"/>
              <w:jc w:val="center"/>
            </w:pPr>
            <w:r w:rsidRPr="002B4FF6">
              <w:t xml:space="preserve">UTRA FDD </w:t>
            </w:r>
            <w:r w:rsidRPr="002B4FF6">
              <w:rPr>
                <w:lang w:eastAsia="zh-CN"/>
              </w:rPr>
              <w:br/>
            </w:r>
            <w:r w:rsidRPr="002B4FF6">
              <w:rPr>
                <w:rFonts w:hint="eastAsia"/>
              </w:rPr>
              <w:t>频带</w:t>
            </w:r>
            <w:r w:rsidRPr="002B4FF6">
              <w:t> VI, XIX</w:t>
            </w:r>
            <w:r w:rsidRPr="002B4FF6">
              <w:rPr>
                <w:rFonts w:hint="eastAsia"/>
              </w:rPr>
              <w:t>或</w:t>
            </w:r>
            <w:r w:rsidRPr="002B4FF6">
              <w:rPr>
                <w:lang w:eastAsia="zh-CN"/>
              </w:rPr>
              <w:br/>
            </w:r>
            <w:r w:rsidRPr="002B4FF6">
              <w:t xml:space="preserve">E-UTRA </w:t>
            </w:r>
            <w:r w:rsidRPr="002B4FF6">
              <w:rPr>
                <w:rFonts w:hint="eastAsia"/>
              </w:rPr>
              <w:t>频带</w:t>
            </w:r>
            <w:r w:rsidRPr="002B4FF6">
              <w:t xml:space="preserve"> </w:t>
            </w:r>
            <w:r w:rsidRPr="002B4FF6">
              <w:rPr>
                <w:lang w:eastAsia="zh-CN"/>
              </w:rPr>
              <w:br/>
            </w:r>
            <w:r w:rsidRPr="002B4FF6">
              <w:t>6, 18, 19</w:t>
            </w:r>
          </w:p>
        </w:tc>
        <w:tc>
          <w:tcPr>
            <w:tcW w:w="2126" w:type="dxa"/>
          </w:tcPr>
          <w:p w:rsidR="00253061" w:rsidRPr="002B4FF6" w:rsidRDefault="00253061" w:rsidP="00FF6C46">
            <w:pPr>
              <w:pStyle w:val="Tabletext"/>
              <w:spacing w:before="0" w:after="0"/>
              <w:jc w:val="center"/>
            </w:pPr>
            <w:r w:rsidRPr="002B4FF6">
              <w:t>815-830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18</w:t>
            </w:r>
            <w:r w:rsidRPr="002B4FF6">
              <w:rPr>
                <w:rFonts w:hint="eastAsia"/>
                <w:lang w:eastAsia="zh-CN"/>
              </w:rPr>
              <w:t>的家用</w:t>
            </w:r>
            <w:r w:rsidRPr="002B4FF6">
              <w:rPr>
                <w:lang w:eastAsia="zh-CN"/>
              </w:rPr>
              <w:t>BS</w:t>
            </w:r>
            <w:r w:rsidRPr="002B4FF6">
              <w:rPr>
                <w:rFonts w:hint="eastAsia"/>
                <w:lang w:eastAsia="zh-CN"/>
              </w:rPr>
              <w:t>。要求见第</w:t>
            </w:r>
            <w:smartTag w:uri="urn:schemas-microsoft-com:office:smarttags" w:element="chsdate">
              <w:smartTagPr>
                <w:attr w:name="Year" w:val="1899"/>
                <w:attr w:name="Month" w:val="12"/>
                <w:attr w:name="Day" w:val="30"/>
                <w:attr w:name="IsLunarDate" w:val="False"/>
                <w:attr w:name="IsROCDate" w:val="False"/>
              </w:smartTagPr>
              <w:r>
                <w:rPr>
                  <w:rFonts w:eastAsia="Times New Roman"/>
                  <w:lang w:eastAsia="zh-CN"/>
                </w:rPr>
                <w:t>6.6.4</w:t>
              </w:r>
            </w:smartTag>
            <w:r>
              <w:rPr>
                <w:rFonts w:eastAsia="Times New Roman"/>
                <w:lang w:eastAsia="zh-CN"/>
              </w:rPr>
              <w:t>.5.3</w:t>
            </w:r>
            <w:r w:rsidR="00871935">
              <w:rPr>
                <w:rFonts w:eastAsia="Times New Roman"/>
                <w:lang w:eastAsia="zh-CN"/>
              </w:rPr>
              <w:br/>
            </w:r>
            <w:r>
              <w:rPr>
                <w:rFonts w:ascii="SimSun" w:hAnsi="SimSun" w:cs="SimSun" w:hint="eastAsia"/>
                <w:lang w:eastAsia="zh-CN"/>
              </w:rPr>
              <w:t>小</w:t>
            </w:r>
            <w:r w:rsidRPr="002B4FF6">
              <w:rPr>
                <w:rFonts w:hint="eastAsia"/>
                <w:lang w:eastAsia="zh-CN"/>
              </w:rPr>
              <w:t>节</w:t>
            </w:r>
          </w:p>
        </w:tc>
      </w:tr>
      <w:tr w:rsidR="00253061" w:rsidRPr="002B4FF6" w:rsidTr="00BE4021">
        <w:trPr>
          <w:cantSplit/>
          <w:jc w:val="center"/>
        </w:trPr>
        <w:tc>
          <w:tcPr>
            <w:tcW w:w="1985" w:type="dxa"/>
            <w:vMerge/>
          </w:tcPr>
          <w:p w:rsidR="00253061" w:rsidRPr="002B4FF6" w:rsidRDefault="00253061" w:rsidP="00BE4021">
            <w:pPr>
              <w:pStyle w:val="Tabletext"/>
              <w:spacing w:before="0" w:after="0"/>
              <w:jc w:val="center"/>
              <w:rPr>
                <w:lang w:eastAsia="zh-CN"/>
              </w:rPr>
            </w:pPr>
          </w:p>
        </w:tc>
        <w:tc>
          <w:tcPr>
            <w:tcW w:w="2126" w:type="dxa"/>
          </w:tcPr>
          <w:p w:rsidR="00253061" w:rsidRPr="002B4FF6" w:rsidRDefault="00253061" w:rsidP="00FF6C46">
            <w:pPr>
              <w:pStyle w:val="Tabletext"/>
              <w:spacing w:before="0" w:after="0"/>
              <w:jc w:val="center"/>
            </w:pPr>
            <w:r w:rsidRPr="002B4FF6">
              <w:t>830-850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Default="00253061" w:rsidP="00FF6C46">
            <w:pPr>
              <w:pStyle w:val="Tabletext"/>
              <w:spacing w:before="0" w:after="0"/>
              <w:jc w:val="left"/>
              <w:rPr>
                <w:rFonts w:eastAsia="Times New Roman"/>
                <w:lang w:eastAsia="zh-CN"/>
              </w:rPr>
            </w:pPr>
            <w:r w:rsidRPr="002B4FF6">
              <w:rPr>
                <w:rFonts w:hint="eastAsia"/>
                <w:lang w:eastAsia="zh-CN"/>
              </w:rPr>
              <w:t>该要求不适用于工作在频带</w:t>
            </w:r>
            <w:r w:rsidRPr="002B4FF6">
              <w:rPr>
                <w:lang w:eastAsia="zh-CN"/>
              </w:rPr>
              <w:t>6</w:t>
            </w:r>
            <w:r w:rsidRPr="002B4FF6">
              <w:rPr>
                <w:rFonts w:hint="eastAsia"/>
                <w:lang w:eastAsia="zh-CN"/>
              </w:rPr>
              <w:t>、</w:t>
            </w:r>
            <w:r w:rsidRPr="002B4FF6">
              <w:rPr>
                <w:lang w:eastAsia="zh-CN"/>
              </w:rPr>
              <w:t>19</w:t>
            </w:r>
            <w:r w:rsidRPr="002B4FF6">
              <w:rPr>
                <w:rFonts w:hint="eastAsia"/>
                <w:lang w:eastAsia="zh-CN"/>
              </w:rPr>
              <w:t>的家用</w:t>
            </w:r>
            <w:r w:rsidRPr="002B4FF6">
              <w:rPr>
                <w:lang w:eastAsia="zh-CN"/>
              </w:rPr>
              <w:t>BS</w:t>
            </w:r>
          </w:p>
        </w:tc>
      </w:tr>
      <w:tr w:rsidR="00253061" w:rsidRPr="002B4FF6" w:rsidTr="00BE4021">
        <w:trPr>
          <w:cantSplit/>
          <w:jc w:val="center"/>
        </w:trPr>
        <w:tc>
          <w:tcPr>
            <w:tcW w:w="1985" w:type="dxa"/>
          </w:tcPr>
          <w:p w:rsidR="00253061" w:rsidRPr="002B4FF6" w:rsidRDefault="00253061" w:rsidP="00BE4021">
            <w:pPr>
              <w:pStyle w:val="Tabletext"/>
              <w:spacing w:before="0" w:after="0"/>
              <w:jc w:val="center"/>
            </w:pPr>
            <w:r w:rsidRPr="002B4FF6">
              <w:t xml:space="preserve">UTRA FDD </w:t>
            </w:r>
            <w:r w:rsidRPr="002B4FF6">
              <w:rPr>
                <w:lang w:eastAsia="zh-CN"/>
              </w:rPr>
              <w:br/>
            </w:r>
            <w:r w:rsidRPr="002B4FF6">
              <w:rPr>
                <w:rFonts w:hint="eastAsia"/>
              </w:rPr>
              <w:t>频带</w:t>
            </w:r>
            <w:r w:rsidRPr="002B4FF6">
              <w:t> VII</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7</w:t>
            </w:r>
          </w:p>
        </w:tc>
        <w:tc>
          <w:tcPr>
            <w:tcW w:w="2126" w:type="dxa"/>
          </w:tcPr>
          <w:p w:rsidR="00253061" w:rsidRPr="002B4FF6" w:rsidRDefault="00253061" w:rsidP="00FF6C46">
            <w:pPr>
              <w:pStyle w:val="Tabletext"/>
              <w:spacing w:before="0" w:after="0"/>
              <w:jc w:val="center"/>
            </w:pPr>
            <w:r w:rsidRPr="002B4FF6">
              <w:t>2 500-2 570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7</w:t>
            </w:r>
            <w:r w:rsidRPr="002B4FF6">
              <w:rPr>
                <w:rFonts w:hint="eastAsia"/>
                <w:lang w:eastAsia="zh-CN"/>
              </w:rPr>
              <w:t>的家用</w:t>
            </w:r>
            <w:r w:rsidRPr="002B4FF6">
              <w:rPr>
                <w:lang w:eastAsia="zh-CN"/>
              </w:rPr>
              <w:t>BS</w:t>
            </w:r>
          </w:p>
        </w:tc>
      </w:tr>
    </w:tbl>
    <w:p w:rsidR="00DB13DA" w:rsidRPr="002B4FF6" w:rsidRDefault="00DB13DA" w:rsidP="00FF6C46">
      <w:pPr>
        <w:pStyle w:val="Tabletext"/>
        <w:spacing w:before="0" w:after="0"/>
        <w:jc w:val="center"/>
      </w:pPr>
    </w:p>
    <w:p w:rsidR="00DB13DA" w:rsidRDefault="00DB13DA">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US" w:eastAsia="zh-CN"/>
        </w:rPr>
      </w:pPr>
      <w:r>
        <w:rPr>
          <w:lang w:val="en-US" w:eastAsia="zh-CN"/>
        </w:rPr>
        <w:br w:type="page"/>
      </w:r>
    </w:p>
    <w:p w:rsidR="00DB13DA" w:rsidRDefault="00DB13DA" w:rsidP="0037723F">
      <w:pPr>
        <w:pStyle w:val="TableNo"/>
        <w:spacing w:after="0"/>
        <w:rPr>
          <w:lang w:eastAsia="zh-CN"/>
        </w:rPr>
      </w:pPr>
      <w:r w:rsidRPr="009101C7">
        <w:rPr>
          <w:rFonts w:hint="eastAsia"/>
          <w:lang w:eastAsia="zh-CN"/>
        </w:rPr>
        <w:lastRenderedPageBreak/>
        <w:t>表</w:t>
      </w:r>
      <w:r w:rsidRPr="009101C7">
        <w:rPr>
          <w:lang w:eastAsia="zh-CN"/>
        </w:rPr>
        <w:t xml:space="preserve"> </w:t>
      </w:r>
      <w:r>
        <w:rPr>
          <w:lang w:eastAsia="zh-CN"/>
        </w:rPr>
        <w:t>46</w:t>
      </w:r>
      <w:r w:rsidRPr="009101C7">
        <w:rPr>
          <w:lang w:eastAsia="zh-CN"/>
        </w:rPr>
        <w:t>R</w:t>
      </w:r>
      <w:r>
        <w:rPr>
          <w:rFonts w:hint="eastAsia"/>
          <w:lang w:eastAsia="zh-CN"/>
        </w:rPr>
        <w:t>（</w:t>
      </w:r>
      <w:r w:rsidRPr="00B359EB">
        <w:rPr>
          <w:rFonts w:ascii="STKaiti" w:eastAsia="STKaiti" w:hAnsi="STKaiti" w:hint="eastAsia"/>
          <w:lang w:eastAsia="zh-CN"/>
        </w:rPr>
        <w:t>续</w:t>
      </w:r>
      <w:r>
        <w:rPr>
          <w:rFonts w:hint="eastAsia"/>
          <w:lang w:eastAsia="zh-CN"/>
        </w:rPr>
        <w:t>）</w:t>
      </w:r>
    </w:p>
    <w:p w:rsidR="0037723F" w:rsidRPr="0037723F" w:rsidRDefault="0037723F" w:rsidP="0037723F">
      <w:pPr>
        <w:spacing w:before="0"/>
        <w:rPr>
          <w:rStyle w:val="TabletextCharCha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134"/>
        <w:gridCol w:w="1134"/>
        <w:gridCol w:w="3260"/>
      </w:tblGrid>
      <w:tr w:rsidR="00DB13DA" w:rsidRPr="002B4FF6" w:rsidTr="00DB13DA">
        <w:trPr>
          <w:cantSplit/>
          <w:jc w:val="center"/>
        </w:trPr>
        <w:tc>
          <w:tcPr>
            <w:tcW w:w="1985" w:type="dxa"/>
            <w:vAlign w:val="center"/>
          </w:tcPr>
          <w:p w:rsidR="00DB13DA" w:rsidRPr="002B4FF6" w:rsidRDefault="00DB13DA" w:rsidP="00DB13DA">
            <w:pPr>
              <w:pStyle w:val="Tablehead"/>
              <w:spacing w:before="0" w:after="0"/>
              <w:rPr>
                <w:lang w:eastAsia="zh-CN"/>
              </w:rPr>
            </w:pPr>
            <w:r w:rsidRPr="002B4FF6">
              <w:rPr>
                <w:rFonts w:hint="eastAsia"/>
                <w:lang w:eastAsia="zh-CN"/>
              </w:rPr>
              <w:t>共存</w:t>
            </w:r>
            <w:r w:rsidRPr="002B4FF6">
              <w:rPr>
                <w:lang w:eastAsia="zh-CN"/>
              </w:rPr>
              <w:t>BS</w:t>
            </w:r>
            <w:r w:rsidRPr="002B4FF6">
              <w:rPr>
                <w:rFonts w:hint="eastAsia"/>
                <w:lang w:eastAsia="zh-CN"/>
              </w:rPr>
              <w:t>的</w:t>
            </w:r>
            <w:r w:rsidRPr="002B4FF6">
              <w:rPr>
                <w:lang w:eastAsia="zh-CN"/>
              </w:rPr>
              <w:br/>
            </w:r>
            <w:r w:rsidRPr="002B4FF6">
              <w:rPr>
                <w:rFonts w:hint="eastAsia"/>
                <w:lang w:eastAsia="zh-CN"/>
              </w:rPr>
              <w:t>类型</w:t>
            </w:r>
          </w:p>
        </w:tc>
        <w:tc>
          <w:tcPr>
            <w:tcW w:w="2126" w:type="dxa"/>
            <w:vAlign w:val="center"/>
          </w:tcPr>
          <w:p w:rsidR="00DB13DA" w:rsidRPr="002B4FF6" w:rsidRDefault="00DB13DA" w:rsidP="00DB13DA">
            <w:pPr>
              <w:pStyle w:val="Tablehead"/>
              <w:spacing w:before="0" w:after="0"/>
              <w:rPr>
                <w:lang w:eastAsia="zh-CN"/>
              </w:rPr>
            </w:pPr>
            <w:r w:rsidRPr="002B4FF6">
              <w:rPr>
                <w:rFonts w:hint="eastAsia"/>
                <w:lang w:eastAsia="zh-CN"/>
              </w:rPr>
              <w:t>有共址要求的</w:t>
            </w:r>
            <w:r w:rsidRPr="002B4FF6">
              <w:rPr>
                <w:lang w:eastAsia="zh-CN"/>
              </w:rPr>
              <w:br/>
            </w:r>
            <w:r w:rsidRPr="002B4FF6">
              <w:rPr>
                <w:rFonts w:hint="eastAsia"/>
                <w:lang w:eastAsia="zh-CN"/>
              </w:rPr>
              <w:t>频率范围</w:t>
            </w:r>
          </w:p>
        </w:tc>
        <w:tc>
          <w:tcPr>
            <w:tcW w:w="1134" w:type="dxa"/>
            <w:vAlign w:val="center"/>
          </w:tcPr>
          <w:p w:rsidR="00DB13DA" w:rsidRPr="002B4FF6" w:rsidRDefault="00DB13DA" w:rsidP="00DB13DA">
            <w:pPr>
              <w:pStyle w:val="Tablehead"/>
              <w:spacing w:before="0" w:after="0"/>
              <w:rPr>
                <w:lang w:eastAsia="zh-CN"/>
              </w:rPr>
            </w:pPr>
            <w:r w:rsidRPr="002B4FF6">
              <w:rPr>
                <w:rFonts w:hint="eastAsia"/>
                <w:lang w:eastAsia="zh-CN"/>
              </w:rPr>
              <w:t>最大</w:t>
            </w:r>
            <w:r w:rsidRPr="002B4FF6">
              <w:rPr>
                <w:lang w:eastAsia="zh-CN"/>
              </w:rPr>
              <w:br/>
            </w:r>
            <w:r w:rsidRPr="002B4FF6">
              <w:rPr>
                <w:rFonts w:hint="eastAsia"/>
                <w:lang w:eastAsia="zh-CN"/>
              </w:rPr>
              <w:t>电平</w:t>
            </w:r>
          </w:p>
        </w:tc>
        <w:tc>
          <w:tcPr>
            <w:tcW w:w="1134" w:type="dxa"/>
            <w:vAlign w:val="center"/>
          </w:tcPr>
          <w:p w:rsidR="00DB13DA" w:rsidRPr="002B4FF6" w:rsidRDefault="00DB13DA" w:rsidP="00DB13DA">
            <w:pPr>
              <w:pStyle w:val="Tablehead"/>
              <w:spacing w:before="0" w:after="0"/>
              <w:rPr>
                <w:lang w:eastAsia="zh-CN"/>
              </w:rPr>
            </w:pPr>
            <w:r w:rsidRPr="002B4FF6">
              <w:rPr>
                <w:rFonts w:hint="eastAsia"/>
                <w:lang w:eastAsia="zh-CN"/>
              </w:rPr>
              <w:t>测量</w:t>
            </w:r>
            <w:r w:rsidRPr="002B4FF6">
              <w:rPr>
                <w:lang w:eastAsia="zh-CN"/>
              </w:rPr>
              <w:br/>
            </w:r>
            <w:r w:rsidRPr="002B4FF6">
              <w:rPr>
                <w:rFonts w:hint="eastAsia"/>
                <w:lang w:eastAsia="zh-CN"/>
              </w:rPr>
              <w:t>带宽</w:t>
            </w:r>
          </w:p>
        </w:tc>
        <w:tc>
          <w:tcPr>
            <w:tcW w:w="3260" w:type="dxa"/>
            <w:vAlign w:val="center"/>
          </w:tcPr>
          <w:p w:rsidR="00DB13DA" w:rsidRPr="002B4FF6" w:rsidRDefault="00DB13DA" w:rsidP="00DB13DA">
            <w:pPr>
              <w:pStyle w:val="Tablehead"/>
              <w:spacing w:before="0" w:after="0"/>
              <w:rPr>
                <w:lang w:eastAsia="zh-CN"/>
              </w:rPr>
            </w:pPr>
            <w:r w:rsidRPr="002B4FF6">
              <w:rPr>
                <w:rFonts w:hint="eastAsia"/>
                <w:lang w:eastAsia="zh-CN"/>
              </w:rPr>
              <w:t>注释</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pPr>
            <w:r w:rsidRPr="002B4FF6">
              <w:t xml:space="preserve">UTRA FDD </w:t>
            </w:r>
            <w:r w:rsidRPr="002B4FF6">
              <w:rPr>
                <w:rFonts w:hint="eastAsia"/>
              </w:rPr>
              <w:t>频带</w:t>
            </w:r>
            <w:r w:rsidRPr="002B4FF6">
              <w:t> VIII</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8</w:t>
            </w:r>
          </w:p>
        </w:tc>
        <w:tc>
          <w:tcPr>
            <w:tcW w:w="2126" w:type="dxa"/>
          </w:tcPr>
          <w:p w:rsidR="00253061" w:rsidRPr="002B4FF6" w:rsidRDefault="00253061" w:rsidP="00FF6C46">
            <w:pPr>
              <w:pStyle w:val="Tabletext"/>
              <w:spacing w:before="0" w:after="0"/>
              <w:jc w:val="center"/>
            </w:pPr>
            <w:r w:rsidRPr="002B4FF6">
              <w:t>880-915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8</w:t>
            </w:r>
            <w:r w:rsidRPr="002B4FF6">
              <w:rPr>
                <w:rFonts w:hint="eastAsia"/>
                <w:lang w:eastAsia="zh-CN"/>
              </w:rPr>
              <w:t>的家用</w:t>
            </w:r>
            <w:r w:rsidRPr="002B4FF6">
              <w:rPr>
                <w:lang w:eastAsia="zh-CN"/>
              </w:rPr>
              <w:t>BS</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pPr>
            <w:r w:rsidRPr="002B4FF6">
              <w:t xml:space="preserve">UTRA FDD </w:t>
            </w:r>
            <w:r w:rsidRPr="002B4FF6">
              <w:rPr>
                <w:lang w:eastAsia="zh-CN"/>
              </w:rPr>
              <w:br/>
            </w:r>
            <w:r w:rsidRPr="002B4FF6">
              <w:rPr>
                <w:rFonts w:hint="eastAsia"/>
              </w:rPr>
              <w:t>频带</w:t>
            </w:r>
            <w:r w:rsidRPr="002B4FF6">
              <w:t> IX</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9</w:t>
            </w:r>
          </w:p>
        </w:tc>
        <w:tc>
          <w:tcPr>
            <w:tcW w:w="2126" w:type="dxa"/>
          </w:tcPr>
          <w:p w:rsidR="00253061" w:rsidRPr="002B4FF6" w:rsidRDefault="00253061" w:rsidP="00FF6C46">
            <w:pPr>
              <w:pStyle w:val="Tabletext"/>
              <w:spacing w:before="0" w:after="0"/>
              <w:jc w:val="center"/>
            </w:pPr>
            <w:r w:rsidRPr="002B4FF6">
              <w:t>1 749.9-1 784.9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w:t>
            </w:r>
            <w:r w:rsidRPr="002B4FF6">
              <w:rPr>
                <w:rFonts w:hint="eastAsia"/>
                <w:lang w:eastAsia="zh-CN"/>
              </w:rPr>
              <w:t>或</w:t>
            </w:r>
            <w:r w:rsidRPr="002B4FF6">
              <w:rPr>
                <w:lang w:eastAsia="zh-CN"/>
              </w:rPr>
              <w:t>9</w:t>
            </w:r>
            <w:r w:rsidRPr="002B4FF6">
              <w:rPr>
                <w:rFonts w:hint="eastAsia"/>
                <w:lang w:eastAsia="zh-CN"/>
              </w:rPr>
              <w:t>的家用</w:t>
            </w:r>
            <w:r w:rsidRPr="002B4FF6">
              <w:rPr>
                <w:lang w:eastAsia="zh-CN"/>
              </w:rPr>
              <w:t>BS</w:t>
            </w:r>
          </w:p>
        </w:tc>
      </w:tr>
      <w:tr w:rsidR="00253061" w:rsidRPr="002B4FF6" w:rsidTr="00DB13DA">
        <w:trPr>
          <w:cantSplit/>
          <w:jc w:val="center"/>
        </w:trPr>
        <w:tc>
          <w:tcPr>
            <w:tcW w:w="1985" w:type="dxa"/>
            <w:vAlign w:val="center"/>
          </w:tcPr>
          <w:p w:rsidR="00253061" w:rsidRPr="002B4FF6" w:rsidRDefault="00253061" w:rsidP="00FF6C46">
            <w:pPr>
              <w:pStyle w:val="Tabletext"/>
              <w:spacing w:before="0" w:after="0"/>
              <w:jc w:val="center"/>
            </w:pPr>
            <w:r w:rsidRPr="002B4FF6">
              <w:t xml:space="preserve">UTRA FDD </w:t>
            </w:r>
            <w:r w:rsidRPr="002B4FF6">
              <w:rPr>
                <w:lang w:eastAsia="zh-CN"/>
              </w:rPr>
              <w:br/>
            </w:r>
            <w:r w:rsidRPr="002B4FF6">
              <w:rPr>
                <w:rFonts w:hint="eastAsia"/>
              </w:rPr>
              <w:t>频带</w:t>
            </w:r>
            <w:r w:rsidRPr="002B4FF6">
              <w:t> X</w:t>
            </w:r>
            <w:r w:rsidRPr="002B4FF6">
              <w:br/>
            </w:r>
            <w:r w:rsidRPr="002B4FF6">
              <w:rPr>
                <w:rFonts w:hint="eastAsia"/>
              </w:rPr>
              <w:t>或</w:t>
            </w:r>
            <w:r w:rsidRPr="002B4FF6">
              <w:t xml:space="preserve">E-UTRA </w:t>
            </w:r>
            <w:r w:rsidRPr="002B4FF6">
              <w:rPr>
                <w:lang w:eastAsia="zh-CN"/>
              </w:rPr>
              <w:br/>
            </w:r>
            <w:r w:rsidRPr="002B4FF6">
              <w:rPr>
                <w:rFonts w:hint="eastAsia"/>
              </w:rPr>
              <w:t>频带</w:t>
            </w:r>
            <w:r w:rsidRPr="002B4FF6">
              <w:t> 10</w:t>
            </w:r>
          </w:p>
        </w:tc>
        <w:tc>
          <w:tcPr>
            <w:tcW w:w="2126" w:type="dxa"/>
          </w:tcPr>
          <w:p w:rsidR="00253061" w:rsidRPr="002B4FF6" w:rsidRDefault="00253061" w:rsidP="00FF6C46">
            <w:pPr>
              <w:pStyle w:val="Tabletext"/>
              <w:spacing w:before="0" w:after="0"/>
              <w:jc w:val="center"/>
            </w:pPr>
            <w:r w:rsidRPr="002B4FF6">
              <w:t>1 710-1 770 MHz</w:t>
            </w:r>
          </w:p>
        </w:tc>
        <w:tc>
          <w:tcPr>
            <w:tcW w:w="1134" w:type="dxa"/>
          </w:tcPr>
          <w:p w:rsidR="00253061" w:rsidRPr="002B4FF6" w:rsidRDefault="00253061" w:rsidP="00FF6C46">
            <w:pPr>
              <w:pStyle w:val="Tabletext"/>
              <w:spacing w:before="0" w:after="0"/>
              <w:jc w:val="center"/>
            </w:pPr>
            <w:r w:rsidRPr="002B4FF6">
              <w:t>–71 dBm</w:t>
            </w:r>
          </w:p>
        </w:tc>
        <w:tc>
          <w:tcPr>
            <w:tcW w:w="1134" w:type="dxa"/>
          </w:tcPr>
          <w:p w:rsidR="00253061" w:rsidRPr="002B4FF6" w:rsidRDefault="00253061" w:rsidP="00FF6C46">
            <w:pPr>
              <w:pStyle w:val="Tabletext"/>
              <w:spacing w:before="0" w:after="0"/>
              <w:jc w:val="center"/>
            </w:pPr>
            <w:r w:rsidRPr="002B4FF6">
              <w:t>100 kHz</w:t>
            </w:r>
          </w:p>
        </w:tc>
        <w:tc>
          <w:tcPr>
            <w:tcW w:w="326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10</w:t>
            </w:r>
            <w:r w:rsidRPr="002B4FF6">
              <w:rPr>
                <w:rFonts w:hint="eastAsia"/>
                <w:lang w:eastAsia="zh-CN"/>
              </w:rPr>
              <w:t>的家用</w:t>
            </w:r>
            <w:r w:rsidRPr="002B4FF6">
              <w:rPr>
                <w:lang w:eastAsia="zh-CN"/>
              </w:rPr>
              <w:t>BS</w:t>
            </w:r>
            <w:r w:rsidRPr="002B4FF6">
              <w:rPr>
                <w:rFonts w:hint="eastAsia"/>
                <w:lang w:eastAsia="zh-CN"/>
              </w:rPr>
              <w:t>。</w:t>
            </w:r>
          </w:p>
          <w:p w:rsidR="00253061" w:rsidRPr="00DB13DA" w:rsidRDefault="00253061" w:rsidP="00DB13DA">
            <w:pPr>
              <w:pStyle w:val="Tabletext"/>
            </w:pPr>
            <w:r w:rsidRPr="00DB13DA">
              <w:rPr>
                <w:rFonts w:hint="eastAsia"/>
              </w:rPr>
              <w:t>对于工作在频带</w:t>
            </w:r>
            <w:r w:rsidRPr="00DB13DA">
              <w:t>4</w:t>
            </w:r>
            <w:r w:rsidRPr="00DB13DA">
              <w:rPr>
                <w:rFonts w:hint="eastAsia"/>
              </w:rPr>
              <w:t>的家用</w:t>
            </w:r>
            <w:r w:rsidRPr="00DB13DA">
              <w:t>BS</w:t>
            </w:r>
            <w:r w:rsidRPr="00DB13DA">
              <w:rPr>
                <w:rFonts w:hint="eastAsia"/>
              </w:rPr>
              <w:t>，它适用于</w:t>
            </w:r>
            <w:r w:rsidRPr="00DB13DA">
              <w:t>1 755 MHz</w:t>
            </w:r>
            <w:r w:rsidRPr="00DB13DA">
              <w:rPr>
                <w:rFonts w:hint="eastAsia"/>
              </w:rPr>
              <w:t>至</w:t>
            </w:r>
            <w:r w:rsidRPr="00DB13DA">
              <w:t>1 770 MHz</w:t>
            </w:r>
          </w:p>
        </w:tc>
      </w:tr>
      <w:tr w:rsidR="00253061" w:rsidRPr="002B4FF6" w:rsidTr="00FF6C46">
        <w:trPr>
          <w:cantSplit/>
          <w:jc w:val="center"/>
        </w:trPr>
        <w:tc>
          <w:tcPr>
            <w:tcW w:w="1985" w:type="dxa"/>
            <w:vMerge w:val="restart"/>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 xml:space="preserve">UTRA FDD </w:t>
            </w:r>
            <w:r w:rsidRPr="002B4FF6">
              <w:rPr>
                <w:lang w:eastAsia="zh-CN"/>
              </w:rPr>
              <w:br/>
            </w:r>
            <w:r w:rsidRPr="002B4FF6">
              <w:rPr>
                <w:rFonts w:hint="eastAsia"/>
                <w:lang w:eastAsia="zh-CN"/>
              </w:rPr>
              <w:t>频带</w:t>
            </w:r>
            <w:r w:rsidRPr="002B4FF6">
              <w:rPr>
                <w:lang w:eastAsia="zh-CN"/>
              </w:rPr>
              <w:t> XI</w:t>
            </w:r>
            <w:r w:rsidRPr="002B4FF6">
              <w:rPr>
                <w:rFonts w:hint="eastAsia"/>
                <w:lang w:eastAsia="zh-CN"/>
              </w:rPr>
              <w:t>、</w:t>
            </w:r>
            <w:r w:rsidRPr="002B4FF6">
              <w:rPr>
                <w:lang w:eastAsia="zh-CN"/>
              </w:rPr>
              <w:t>XXI</w:t>
            </w:r>
            <w:r w:rsidRPr="002B4FF6">
              <w:rPr>
                <w:lang w:eastAsia="zh-CN"/>
              </w:rPr>
              <w:br/>
            </w:r>
            <w:r w:rsidRPr="002B4FF6">
              <w:rPr>
                <w:rFonts w:hint="eastAsia"/>
                <w:lang w:eastAsia="zh-CN"/>
              </w:rPr>
              <w:t>或</w:t>
            </w:r>
            <w:r w:rsidRPr="002B4FF6">
              <w:rPr>
                <w:lang w:eastAsia="zh-CN"/>
              </w:rPr>
              <w:t>E-UTRA</w:t>
            </w:r>
            <w:r w:rsidRPr="002B4FF6">
              <w:rPr>
                <w:lang w:eastAsia="zh-CN"/>
              </w:rPr>
              <w:br/>
            </w:r>
            <w:r w:rsidRPr="002B4FF6">
              <w:rPr>
                <w:rFonts w:hint="eastAsia"/>
                <w:lang w:eastAsia="zh-CN"/>
              </w:rPr>
              <w:t>频带</w:t>
            </w:r>
            <w:r w:rsidRPr="002B4FF6">
              <w:rPr>
                <w:lang w:eastAsia="zh-CN"/>
              </w:rPr>
              <w:t> 11</w:t>
            </w:r>
            <w:r w:rsidRPr="002B4FF6">
              <w:rPr>
                <w:rFonts w:hint="eastAsia"/>
                <w:lang w:eastAsia="zh-CN"/>
              </w:rPr>
              <w:t>、</w:t>
            </w:r>
            <w:r w:rsidRPr="002B4FF6">
              <w:rPr>
                <w:lang w:eastAsia="zh-CN"/>
              </w:rPr>
              <w:t>21</w:t>
            </w:r>
          </w:p>
        </w:tc>
        <w:tc>
          <w:tcPr>
            <w:tcW w:w="2126" w:type="dxa"/>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1 427.9-1 447.9 MHz</w:t>
            </w:r>
          </w:p>
        </w:tc>
        <w:tc>
          <w:tcPr>
            <w:tcW w:w="1134" w:type="dxa"/>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–71 dBm</w:t>
            </w:r>
          </w:p>
        </w:tc>
        <w:tc>
          <w:tcPr>
            <w:tcW w:w="1134" w:type="dxa"/>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eastAsia="zh-CN"/>
              </w:rPr>
              <w:t>该要求不适用于工作在频带</w:t>
            </w:r>
            <w:r w:rsidRPr="002B4FF6">
              <w:rPr>
                <w:lang w:eastAsia="zh-CN"/>
              </w:rPr>
              <w:t>11</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Merge/>
            <w:vAlign w:val="center"/>
          </w:tcPr>
          <w:p w:rsidR="00253061" w:rsidRPr="002B4FF6" w:rsidRDefault="00253061" w:rsidP="00FF6C46">
            <w:pPr>
              <w:pStyle w:val="Tabletext"/>
              <w:snapToGrid w:val="0"/>
              <w:spacing w:before="0" w:after="0" w:line="270" w:lineRule="exact"/>
              <w:jc w:val="center"/>
              <w:rPr>
                <w:lang w:eastAsia="zh-CN"/>
              </w:rPr>
            </w:pPr>
          </w:p>
        </w:tc>
        <w:tc>
          <w:tcPr>
            <w:tcW w:w="2126" w:type="dxa"/>
            <w:vAlign w:val="center"/>
          </w:tcPr>
          <w:p w:rsidR="00253061" w:rsidRPr="002B4FF6" w:rsidRDefault="00253061" w:rsidP="00FF6C46">
            <w:pPr>
              <w:pStyle w:val="Tabletext"/>
              <w:snapToGrid w:val="0"/>
              <w:spacing w:before="0" w:after="0" w:line="270" w:lineRule="exact"/>
              <w:jc w:val="center"/>
            </w:pPr>
            <w:r w:rsidRPr="002B4FF6">
              <w:rPr>
                <w:lang w:eastAsia="zh-CN"/>
              </w:rPr>
              <w:t>1 447.9</w:t>
            </w:r>
            <w:r w:rsidRPr="002B4FF6">
              <w:t>-1 462.9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eastAsia="zh-CN"/>
              </w:rPr>
              <w:t>该要求不适用于工作在频带</w:t>
            </w:r>
            <w:r w:rsidRPr="002B4FF6">
              <w:rPr>
                <w:lang w:eastAsia="zh-CN"/>
              </w:rPr>
              <w:t>21</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jc w:val="center"/>
            </w:pPr>
            <w:r w:rsidRPr="002B4FF6">
              <w:t xml:space="preserve">UTRA FDD </w:t>
            </w:r>
            <w:r w:rsidRPr="002B4FF6">
              <w:rPr>
                <w:lang w:eastAsia="zh-CN"/>
              </w:rPr>
              <w:br/>
            </w:r>
            <w:r w:rsidRPr="002B4FF6">
              <w:rPr>
                <w:rFonts w:hint="eastAsia"/>
              </w:rPr>
              <w:t>频带</w:t>
            </w:r>
            <w:r w:rsidRPr="002B4FF6">
              <w:t> XII</w:t>
            </w:r>
            <w:r w:rsidRPr="002B4FF6">
              <w:rPr>
                <w:rFonts w:hint="eastAsia"/>
              </w:rPr>
              <w:t>或</w:t>
            </w:r>
            <w:r>
              <w:rPr>
                <w:lang w:eastAsia="zh-CN"/>
              </w:rPr>
              <w:t xml:space="preserve"> </w:t>
            </w:r>
            <w:r w:rsidRPr="002B4FF6">
              <w:t xml:space="preserve">E-UTRA </w:t>
            </w:r>
            <w:r w:rsidRPr="002B4FF6">
              <w:rPr>
                <w:rFonts w:hint="eastAsia"/>
              </w:rPr>
              <w:t>频带</w:t>
            </w:r>
            <w:r w:rsidRPr="002B4FF6">
              <w:t> 12</w:t>
            </w:r>
          </w:p>
        </w:tc>
        <w:tc>
          <w:tcPr>
            <w:tcW w:w="2126" w:type="dxa"/>
            <w:vAlign w:val="center"/>
          </w:tcPr>
          <w:p w:rsidR="00253061" w:rsidRPr="002B4FF6" w:rsidRDefault="00253061" w:rsidP="00FF6C46">
            <w:pPr>
              <w:pStyle w:val="Tabletext"/>
              <w:snapToGrid w:val="0"/>
              <w:spacing w:before="0" w:after="0" w:line="270" w:lineRule="exact"/>
              <w:jc w:val="center"/>
            </w:pPr>
            <w:r w:rsidRPr="002B4FF6">
              <w:t>699-716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Default="00253061" w:rsidP="00FF6C46">
            <w:pPr>
              <w:pStyle w:val="Tabletext"/>
              <w:snapToGrid w:val="0"/>
              <w:spacing w:before="0" w:after="0" w:line="270" w:lineRule="exact"/>
              <w:jc w:val="left"/>
              <w:rPr>
                <w:rFonts w:eastAsia="Times New Roman"/>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12</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ind w:hanging="108"/>
              <w:jc w:val="center"/>
            </w:pPr>
            <w:r w:rsidRPr="002B4FF6">
              <w:t xml:space="preserve">UTRA FDD </w:t>
            </w:r>
            <w:r w:rsidRPr="002B4FF6">
              <w:rPr>
                <w:rFonts w:hint="eastAsia"/>
              </w:rPr>
              <w:t>频带</w:t>
            </w:r>
            <w:r w:rsidRPr="002B4FF6">
              <w:t> XIII</w:t>
            </w:r>
            <w:r w:rsidRPr="002B4FF6">
              <w:rPr>
                <w:rFonts w:hint="eastAsia"/>
              </w:rPr>
              <w:t>或</w:t>
            </w:r>
            <w:r w:rsidRPr="002B4FF6">
              <w:t xml:space="preserve">E-UTRA </w:t>
            </w:r>
            <w:r w:rsidRPr="002B4FF6">
              <w:rPr>
                <w:lang w:eastAsia="zh-CN"/>
              </w:rPr>
              <w:br/>
            </w:r>
            <w:r w:rsidRPr="002B4FF6">
              <w:rPr>
                <w:rFonts w:hint="eastAsia"/>
              </w:rPr>
              <w:t>频带</w:t>
            </w:r>
            <w:r w:rsidRPr="002B4FF6">
              <w:t> 13</w:t>
            </w:r>
          </w:p>
        </w:tc>
        <w:tc>
          <w:tcPr>
            <w:tcW w:w="2126" w:type="dxa"/>
            <w:vAlign w:val="center"/>
          </w:tcPr>
          <w:p w:rsidR="00253061" w:rsidRPr="002B4FF6" w:rsidRDefault="00253061" w:rsidP="00FF6C46">
            <w:pPr>
              <w:pStyle w:val="Tabletext"/>
              <w:snapToGrid w:val="0"/>
              <w:spacing w:before="0" w:after="0" w:line="270" w:lineRule="exact"/>
              <w:jc w:val="center"/>
            </w:pPr>
            <w:r w:rsidRPr="002B4FF6">
              <w:t>777-787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13</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jc w:val="center"/>
            </w:pPr>
            <w:r w:rsidRPr="002B4FF6">
              <w:t xml:space="preserve">UTRA FDD </w:t>
            </w:r>
            <w:r w:rsidRPr="002B4FF6">
              <w:rPr>
                <w:rFonts w:hint="eastAsia"/>
              </w:rPr>
              <w:t>频带</w:t>
            </w:r>
            <w:r w:rsidRPr="002B4FF6">
              <w:t> XIV</w:t>
            </w:r>
            <w:r w:rsidRPr="002B4FF6">
              <w:rPr>
                <w:rFonts w:hint="eastAsia"/>
              </w:rPr>
              <w:t>或</w:t>
            </w:r>
            <w:r w:rsidRPr="002B4FF6">
              <w:t xml:space="preserve">E-UTRA </w:t>
            </w:r>
            <w:r w:rsidRPr="002B4FF6">
              <w:rPr>
                <w:rFonts w:hint="eastAsia"/>
              </w:rPr>
              <w:t>频带</w:t>
            </w:r>
            <w:r w:rsidRPr="002B4FF6">
              <w:t> 14</w:t>
            </w:r>
          </w:p>
        </w:tc>
        <w:tc>
          <w:tcPr>
            <w:tcW w:w="2126" w:type="dxa"/>
            <w:vAlign w:val="center"/>
          </w:tcPr>
          <w:p w:rsidR="00253061" w:rsidRPr="002B4FF6" w:rsidRDefault="00253061" w:rsidP="00FF6C46">
            <w:pPr>
              <w:pStyle w:val="Tabletext"/>
              <w:snapToGrid w:val="0"/>
              <w:spacing w:before="0" w:after="0" w:line="270" w:lineRule="exact"/>
              <w:jc w:val="center"/>
            </w:pPr>
            <w:r w:rsidRPr="002B4FF6">
              <w:t>788-798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14</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jc w:val="center"/>
            </w:pPr>
            <w:r w:rsidRPr="002B4FF6">
              <w:t xml:space="preserve">E-UTRA </w:t>
            </w:r>
            <w:r w:rsidRPr="002B4FF6">
              <w:rPr>
                <w:rFonts w:hint="eastAsia"/>
              </w:rPr>
              <w:t>频带</w:t>
            </w:r>
            <w:r w:rsidRPr="002B4FF6">
              <w:t> 17</w:t>
            </w:r>
          </w:p>
        </w:tc>
        <w:tc>
          <w:tcPr>
            <w:tcW w:w="2126" w:type="dxa"/>
            <w:vAlign w:val="center"/>
          </w:tcPr>
          <w:p w:rsidR="00253061" w:rsidRPr="002B4FF6" w:rsidRDefault="00253061" w:rsidP="00FF6C46">
            <w:pPr>
              <w:pStyle w:val="Tabletext"/>
              <w:snapToGrid w:val="0"/>
              <w:spacing w:before="0" w:after="0" w:line="270" w:lineRule="exact"/>
              <w:jc w:val="center"/>
            </w:pPr>
            <w:r w:rsidRPr="002B4FF6">
              <w:t>704-716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17</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jc w:val="center"/>
            </w:pPr>
            <w:r w:rsidRPr="00871935">
              <w:rPr>
                <w:szCs w:val="22"/>
                <w:lang w:val="en-GB"/>
              </w:rPr>
              <w:t xml:space="preserve">UTRA FDD </w:t>
            </w:r>
            <w:r w:rsidRPr="00871935">
              <w:rPr>
                <w:rFonts w:hint="eastAsia"/>
                <w:szCs w:val="22"/>
                <w:lang w:val="en-GB" w:eastAsia="zh-CN"/>
              </w:rPr>
              <w:t>频带</w:t>
            </w:r>
            <w:r w:rsidRPr="00871935">
              <w:rPr>
                <w:szCs w:val="22"/>
                <w:lang w:val="en-GB"/>
              </w:rPr>
              <w:t>XX</w:t>
            </w:r>
            <w:r w:rsidRPr="002B4FF6">
              <w:rPr>
                <w:rFonts w:hint="eastAsia"/>
                <w:sz w:val="20"/>
                <w:lang w:val="en-GB"/>
              </w:rPr>
              <w:t>或</w:t>
            </w:r>
            <w:r w:rsidRPr="002B4FF6">
              <w:t xml:space="preserve">E-UTRA </w:t>
            </w:r>
            <w:r w:rsidRPr="002B4FF6">
              <w:rPr>
                <w:rFonts w:hint="eastAsia"/>
              </w:rPr>
              <w:t>频带</w:t>
            </w:r>
            <w:r w:rsidRPr="002B4FF6">
              <w:t> 20</w:t>
            </w:r>
          </w:p>
        </w:tc>
        <w:tc>
          <w:tcPr>
            <w:tcW w:w="2126" w:type="dxa"/>
            <w:vAlign w:val="center"/>
          </w:tcPr>
          <w:p w:rsidR="00253061" w:rsidRPr="002B4FF6" w:rsidRDefault="00253061" w:rsidP="00FF6C46">
            <w:pPr>
              <w:pStyle w:val="Tabletext"/>
              <w:snapToGrid w:val="0"/>
              <w:spacing w:before="0" w:after="0" w:line="270" w:lineRule="exact"/>
              <w:jc w:val="center"/>
            </w:pPr>
            <w:r w:rsidRPr="002B4FF6">
              <w:t>832-862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20</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tcPr>
          <w:p w:rsidR="00253061" w:rsidRPr="002B4FF6" w:rsidRDefault="00253061" w:rsidP="00FF6C46">
            <w:pPr>
              <w:pStyle w:val="Tabletext"/>
              <w:snapToGrid w:val="0"/>
              <w:spacing w:before="0" w:after="0" w:line="270" w:lineRule="exact"/>
              <w:jc w:val="center"/>
            </w:pPr>
            <w:r w:rsidRPr="002B4FF6">
              <w:t xml:space="preserve">UTRA FDD </w:t>
            </w:r>
            <w:r w:rsidRPr="002B4FF6">
              <w:br/>
            </w:r>
            <w:r w:rsidRPr="002B4FF6">
              <w:rPr>
                <w:rFonts w:hint="eastAsia"/>
              </w:rPr>
              <w:t>频带</w:t>
            </w:r>
            <w:r w:rsidRPr="002B4FF6">
              <w:t xml:space="preserve"> XXII </w:t>
            </w:r>
            <w:r w:rsidRPr="002B4FF6">
              <w:rPr>
                <w:rFonts w:hint="eastAsia"/>
              </w:rPr>
              <w:t>或</w:t>
            </w:r>
            <w:r w:rsidRPr="002B4FF6">
              <w:t xml:space="preserve"> </w:t>
            </w:r>
            <w:r w:rsidRPr="002B4FF6">
              <w:br/>
              <w:t xml:space="preserve">E-UTRA </w:t>
            </w:r>
            <w:r w:rsidRPr="002B4FF6">
              <w:rPr>
                <w:rFonts w:hint="eastAsia"/>
              </w:rPr>
              <w:t>频带</w:t>
            </w:r>
            <w:r w:rsidRPr="002B4FF6">
              <w:t xml:space="preserve"> 22</w:t>
            </w:r>
          </w:p>
        </w:tc>
        <w:tc>
          <w:tcPr>
            <w:tcW w:w="2126" w:type="dxa"/>
          </w:tcPr>
          <w:p w:rsidR="00253061" w:rsidRPr="002B4FF6" w:rsidRDefault="00253061" w:rsidP="00FF6C46">
            <w:pPr>
              <w:pStyle w:val="Tabletext"/>
              <w:snapToGrid w:val="0"/>
              <w:spacing w:before="0" w:after="0" w:line="270" w:lineRule="exact"/>
              <w:jc w:val="center"/>
            </w:pPr>
            <w:r w:rsidRPr="002B4FF6">
              <w:t>3 410-3 490 MHz</w:t>
            </w:r>
          </w:p>
        </w:tc>
        <w:tc>
          <w:tcPr>
            <w:tcW w:w="1134" w:type="dxa"/>
          </w:tcPr>
          <w:p w:rsidR="00253061" w:rsidRPr="002B4FF6" w:rsidRDefault="00253061" w:rsidP="00FF6C46">
            <w:pPr>
              <w:pStyle w:val="Tabletext"/>
              <w:snapToGrid w:val="0"/>
              <w:spacing w:before="0" w:after="0" w:line="270" w:lineRule="exact"/>
              <w:jc w:val="center"/>
            </w:pPr>
            <w:r w:rsidRPr="002B4FF6">
              <w:t>–71 dBm</w:t>
            </w:r>
          </w:p>
        </w:tc>
        <w:tc>
          <w:tcPr>
            <w:tcW w:w="1134" w:type="dxa"/>
          </w:tcPr>
          <w:p w:rsidR="00253061" w:rsidRPr="002B4FF6" w:rsidRDefault="00253061" w:rsidP="00FF6C46">
            <w:pPr>
              <w:pStyle w:val="Tabletext"/>
              <w:snapToGrid w:val="0"/>
              <w:spacing w:before="0" w:after="0" w:line="270" w:lineRule="exact"/>
              <w:jc w:val="center"/>
            </w:pPr>
            <w:r w:rsidRPr="002B4FF6">
              <w:t>100 kHz</w:t>
            </w:r>
          </w:p>
        </w:tc>
        <w:tc>
          <w:tcPr>
            <w:tcW w:w="3260" w:type="dxa"/>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22</w:t>
            </w:r>
            <w:r w:rsidRPr="002B4FF6">
              <w:rPr>
                <w:rFonts w:hint="eastAsia"/>
                <w:lang w:eastAsia="zh-CN"/>
              </w:rPr>
              <w:t>的家用</w:t>
            </w:r>
            <w:r w:rsidRPr="002B4FF6">
              <w:rPr>
                <w:lang w:eastAsia="zh-CN"/>
              </w:rPr>
              <w:t>BS</w:t>
            </w:r>
            <w:r w:rsidRPr="002B4FF6">
              <w:rPr>
                <w:rFonts w:hint="eastAsia"/>
                <w:lang w:eastAsia="zh-CN"/>
              </w:rPr>
              <w:t>。</w:t>
            </w:r>
            <w:r w:rsidRPr="002B4FF6">
              <w:rPr>
                <w:lang w:eastAsia="zh-CN"/>
              </w:rPr>
              <w:t xml:space="preserve"> </w:t>
            </w:r>
          </w:p>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42</w:t>
            </w:r>
            <w:r w:rsidRPr="002B4FF6">
              <w:rPr>
                <w:rFonts w:hint="eastAsia"/>
                <w:lang w:eastAsia="zh-CN"/>
              </w:rPr>
              <w:t>的家用</w:t>
            </w:r>
            <w:r w:rsidRPr="002B4FF6">
              <w:rPr>
                <w:lang w:eastAsia="zh-CN"/>
              </w:rPr>
              <w:t>BS</w:t>
            </w:r>
            <w:r w:rsidRPr="002B4FF6">
              <w:rPr>
                <w:rFonts w:hint="eastAsia"/>
                <w:lang w:eastAsia="zh-CN"/>
              </w:rPr>
              <w:t>。</w:t>
            </w:r>
          </w:p>
        </w:tc>
      </w:tr>
      <w:tr w:rsidR="00253061" w:rsidRPr="002B4FF6" w:rsidTr="00FF6C46">
        <w:trPr>
          <w:cantSplit/>
          <w:jc w:val="center"/>
        </w:trPr>
        <w:tc>
          <w:tcPr>
            <w:tcW w:w="1985" w:type="dxa"/>
          </w:tcPr>
          <w:p w:rsidR="00253061" w:rsidRPr="002B4FF6" w:rsidRDefault="00253061" w:rsidP="00FF6C46">
            <w:pPr>
              <w:pStyle w:val="Tabletext"/>
              <w:snapToGrid w:val="0"/>
              <w:spacing w:before="0" w:after="0" w:line="270" w:lineRule="exact"/>
              <w:jc w:val="center"/>
            </w:pPr>
            <w:r w:rsidRPr="002B4FF6">
              <w:t xml:space="preserve">E-UTRA </w:t>
            </w:r>
            <w:r w:rsidRPr="002B4FF6">
              <w:rPr>
                <w:rFonts w:hint="eastAsia"/>
              </w:rPr>
              <w:t>频带</w:t>
            </w:r>
            <w:r w:rsidRPr="002B4FF6">
              <w:t xml:space="preserve"> 24</w:t>
            </w:r>
          </w:p>
        </w:tc>
        <w:tc>
          <w:tcPr>
            <w:tcW w:w="2126" w:type="dxa"/>
          </w:tcPr>
          <w:p w:rsidR="00253061" w:rsidRPr="002B4FF6" w:rsidRDefault="00253061" w:rsidP="00FF6C46">
            <w:pPr>
              <w:pStyle w:val="Tabletext"/>
              <w:snapToGrid w:val="0"/>
              <w:spacing w:before="0" w:after="0" w:line="270" w:lineRule="exact"/>
              <w:jc w:val="center"/>
            </w:pPr>
            <w:r w:rsidRPr="002B4FF6">
              <w:t>1 626.5-</w:t>
            </w:r>
            <w:r w:rsidRPr="002B4FF6">
              <w:br/>
              <w:t>1 660.5 MHz</w:t>
            </w:r>
          </w:p>
        </w:tc>
        <w:tc>
          <w:tcPr>
            <w:tcW w:w="1134" w:type="dxa"/>
          </w:tcPr>
          <w:p w:rsidR="00253061" w:rsidRPr="002B4FF6" w:rsidRDefault="00253061" w:rsidP="00FF6C46">
            <w:pPr>
              <w:pStyle w:val="Tabletext"/>
              <w:snapToGrid w:val="0"/>
              <w:spacing w:before="0" w:after="0" w:line="270" w:lineRule="exact"/>
              <w:jc w:val="center"/>
            </w:pPr>
            <w:r w:rsidRPr="002B4FF6">
              <w:t>–71 dBm</w:t>
            </w:r>
          </w:p>
        </w:tc>
        <w:tc>
          <w:tcPr>
            <w:tcW w:w="1134" w:type="dxa"/>
          </w:tcPr>
          <w:p w:rsidR="00253061" w:rsidRPr="002B4FF6" w:rsidRDefault="00253061" w:rsidP="00FF6C46">
            <w:pPr>
              <w:pStyle w:val="Tabletext"/>
              <w:snapToGrid w:val="0"/>
              <w:spacing w:before="0" w:after="0" w:line="270" w:lineRule="exact"/>
              <w:jc w:val="center"/>
            </w:pPr>
            <w:r w:rsidRPr="002B4FF6">
              <w:t>100 kHz</w:t>
            </w:r>
          </w:p>
        </w:tc>
        <w:tc>
          <w:tcPr>
            <w:tcW w:w="3260" w:type="dxa"/>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24</w:t>
            </w:r>
            <w:r w:rsidRPr="002B4FF6">
              <w:rPr>
                <w:rFonts w:hint="eastAsia"/>
                <w:lang w:eastAsia="zh-CN"/>
              </w:rPr>
              <w:t>的家用</w:t>
            </w:r>
            <w:r w:rsidRPr="002B4FF6">
              <w:rPr>
                <w:lang w:eastAsia="zh-CN"/>
              </w:rPr>
              <w:t xml:space="preserve">BS </w:t>
            </w:r>
          </w:p>
        </w:tc>
      </w:tr>
      <w:tr w:rsidR="00253061" w:rsidRPr="002B4FF6" w:rsidTr="00FF6C46">
        <w:trPr>
          <w:cantSplit/>
          <w:jc w:val="center"/>
        </w:trPr>
        <w:tc>
          <w:tcPr>
            <w:tcW w:w="1985" w:type="dxa"/>
          </w:tcPr>
          <w:p w:rsidR="00253061" w:rsidRPr="002B4FF6" w:rsidRDefault="00253061" w:rsidP="00FF6C46">
            <w:pPr>
              <w:pStyle w:val="Tabletext"/>
              <w:snapToGrid w:val="0"/>
              <w:spacing w:before="0" w:after="0" w:line="270" w:lineRule="exact"/>
              <w:jc w:val="center"/>
            </w:pPr>
            <w:r w:rsidRPr="002B4FF6">
              <w:t xml:space="preserve">UTRA FDD </w:t>
            </w:r>
            <w:r w:rsidRPr="002B4FF6">
              <w:br/>
            </w:r>
            <w:r w:rsidRPr="002B4FF6">
              <w:rPr>
                <w:rFonts w:hint="eastAsia"/>
              </w:rPr>
              <w:t>频带</w:t>
            </w:r>
            <w:r w:rsidRPr="002B4FF6">
              <w:t xml:space="preserve"> XXV </w:t>
            </w:r>
            <w:r w:rsidRPr="002B4FF6">
              <w:rPr>
                <w:rFonts w:hint="eastAsia"/>
              </w:rPr>
              <w:t>或</w:t>
            </w:r>
            <w:r w:rsidRPr="002B4FF6">
              <w:t xml:space="preserve"> </w:t>
            </w:r>
            <w:r w:rsidRPr="002B4FF6">
              <w:br/>
              <w:t xml:space="preserve">E-UTRA </w:t>
            </w:r>
            <w:r w:rsidRPr="002B4FF6">
              <w:rPr>
                <w:rFonts w:hint="eastAsia"/>
              </w:rPr>
              <w:t>频带</w:t>
            </w:r>
            <w:r w:rsidRPr="002B4FF6">
              <w:t xml:space="preserve"> 25</w:t>
            </w:r>
          </w:p>
        </w:tc>
        <w:tc>
          <w:tcPr>
            <w:tcW w:w="2126" w:type="dxa"/>
          </w:tcPr>
          <w:p w:rsidR="00253061" w:rsidRPr="002B4FF6" w:rsidRDefault="00253061" w:rsidP="00FF6C46">
            <w:pPr>
              <w:pStyle w:val="Tabletext"/>
              <w:snapToGrid w:val="0"/>
              <w:spacing w:before="0" w:after="0" w:line="270" w:lineRule="exact"/>
              <w:jc w:val="center"/>
            </w:pPr>
            <w:r w:rsidRPr="002B4FF6">
              <w:t>1 850-1 915 MHz</w:t>
            </w:r>
          </w:p>
        </w:tc>
        <w:tc>
          <w:tcPr>
            <w:tcW w:w="1134" w:type="dxa"/>
          </w:tcPr>
          <w:p w:rsidR="00253061" w:rsidRPr="002B4FF6" w:rsidRDefault="00253061" w:rsidP="00FF6C46">
            <w:pPr>
              <w:pStyle w:val="Tabletext"/>
              <w:snapToGrid w:val="0"/>
              <w:spacing w:before="0" w:after="0" w:line="270" w:lineRule="exact"/>
              <w:jc w:val="center"/>
            </w:pPr>
            <w:r w:rsidRPr="002B4FF6">
              <w:t>–71 dBm</w:t>
            </w:r>
          </w:p>
        </w:tc>
        <w:tc>
          <w:tcPr>
            <w:tcW w:w="1134" w:type="dxa"/>
          </w:tcPr>
          <w:p w:rsidR="00253061" w:rsidRPr="002B4FF6" w:rsidRDefault="00253061" w:rsidP="00FF6C46">
            <w:pPr>
              <w:pStyle w:val="Tabletext"/>
              <w:snapToGrid w:val="0"/>
              <w:spacing w:before="0" w:after="0" w:line="270" w:lineRule="exact"/>
              <w:jc w:val="center"/>
            </w:pPr>
            <w:r w:rsidRPr="002B4FF6">
              <w:t>100 kHz</w:t>
            </w:r>
          </w:p>
        </w:tc>
        <w:tc>
          <w:tcPr>
            <w:tcW w:w="3260" w:type="dxa"/>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25</w:t>
            </w:r>
            <w:r w:rsidRPr="002B4FF6">
              <w:rPr>
                <w:rFonts w:hint="eastAsia"/>
                <w:lang w:eastAsia="zh-CN"/>
              </w:rPr>
              <w:t>的家用</w:t>
            </w:r>
            <w:r w:rsidRPr="002B4FF6">
              <w:rPr>
                <w:lang w:eastAsia="zh-CN"/>
              </w:rPr>
              <w:t xml:space="preserve">BS </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jc w:val="center"/>
            </w:pPr>
            <w:r w:rsidRPr="002B4FF6">
              <w:t xml:space="preserve">UTRA TDD </w:t>
            </w:r>
            <w:r w:rsidRPr="002B4FF6">
              <w:rPr>
                <w:rFonts w:hint="eastAsia"/>
                <w:lang w:eastAsia="zh-CN"/>
              </w:rPr>
              <w:t>在</w:t>
            </w:r>
            <w:r w:rsidRPr="002B4FF6">
              <w:rPr>
                <w:lang w:eastAsia="zh-CN"/>
              </w:rPr>
              <w:br/>
            </w:r>
            <w:r w:rsidRPr="002B4FF6">
              <w:rPr>
                <w:rFonts w:hint="eastAsia"/>
              </w:rPr>
              <w:t>频带</w:t>
            </w:r>
            <w:r w:rsidRPr="002B4FF6">
              <w:t> a</w:t>
            </w:r>
            <w:r w:rsidRPr="002B4FF6">
              <w:rPr>
                <w:rFonts w:hint="eastAsia"/>
              </w:rPr>
              <w:t>）或</w:t>
            </w:r>
            <w:r w:rsidRPr="002B4FF6">
              <w:t xml:space="preserve">E-UTRA </w:t>
            </w:r>
            <w:r w:rsidRPr="002B4FF6">
              <w:rPr>
                <w:rFonts w:hint="eastAsia"/>
              </w:rPr>
              <w:t>频带</w:t>
            </w:r>
            <w:r w:rsidRPr="002B4FF6">
              <w:t> 33</w:t>
            </w:r>
            <w:r w:rsidRPr="002B4FF6">
              <w:rPr>
                <w:rFonts w:hint="eastAsia"/>
                <w:lang w:eastAsia="zh-CN"/>
              </w:rPr>
              <w:t>内</w:t>
            </w:r>
          </w:p>
        </w:tc>
        <w:tc>
          <w:tcPr>
            <w:tcW w:w="2126" w:type="dxa"/>
            <w:vAlign w:val="center"/>
          </w:tcPr>
          <w:p w:rsidR="00253061" w:rsidRPr="002B4FF6" w:rsidRDefault="00253061" w:rsidP="00FF6C46">
            <w:pPr>
              <w:pStyle w:val="Tabletext"/>
              <w:snapToGrid w:val="0"/>
              <w:spacing w:before="0" w:after="0" w:line="270" w:lineRule="exact"/>
              <w:jc w:val="center"/>
            </w:pPr>
            <w:r w:rsidRPr="002B4FF6">
              <w:t>1 900-1 920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33</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FF6C46">
            <w:pPr>
              <w:pStyle w:val="Tabletext"/>
              <w:snapToGrid w:val="0"/>
              <w:spacing w:before="0" w:after="0" w:line="270" w:lineRule="exact"/>
              <w:jc w:val="center"/>
            </w:pPr>
            <w:r w:rsidRPr="002B4FF6">
              <w:t xml:space="preserve">UTRA TDD </w:t>
            </w:r>
            <w:r w:rsidRPr="002B4FF6">
              <w:rPr>
                <w:rFonts w:hint="eastAsia"/>
                <w:lang w:eastAsia="zh-CN"/>
              </w:rPr>
              <w:t>在</w:t>
            </w:r>
            <w:r w:rsidRPr="002B4FF6">
              <w:rPr>
                <w:lang w:eastAsia="zh-CN"/>
              </w:rPr>
              <w:br/>
            </w:r>
            <w:r w:rsidRPr="002B4FF6">
              <w:rPr>
                <w:rFonts w:hint="eastAsia"/>
              </w:rPr>
              <w:t>频带</w:t>
            </w:r>
            <w:r w:rsidRPr="002B4FF6">
              <w:t> a</w:t>
            </w:r>
            <w:r w:rsidRPr="002B4FF6">
              <w:rPr>
                <w:rFonts w:hint="eastAsia"/>
              </w:rPr>
              <w:t>）或</w:t>
            </w:r>
            <w:r w:rsidRPr="002B4FF6">
              <w:t xml:space="preserve">E-UTRA </w:t>
            </w:r>
            <w:r w:rsidRPr="002B4FF6">
              <w:rPr>
                <w:rFonts w:hint="eastAsia"/>
              </w:rPr>
              <w:t>频带</w:t>
            </w:r>
            <w:r w:rsidRPr="002B4FF6">
              <w:t> 34</w:t>
            </w:r>
            <w:r w:rsidRPr="002B4FF6">
              <w:rPr>
                <w:rFonts w:hint="eastAsia"/>
                <w:lang w:eastAsia="zh-CN"/>
              </w:rPr>
              <w:t>内</w:t>
            </w:r>
          </w:p>
        </w:tc>
        <w:tc>
          <w:tcPr>
            <w:tcW w:w="2126" w:type="dxa"/>
            <w:vAlign w:val="center"/>
          </w:tcPr>
          <w:p w:rsidR="00253061" w:rsidRPr="002B4FF6" w:rsidRDefault="00253061" w:rsidP="00FF6C46">
            <w:pPr>
              <w:pStyle w:val="Tabletext"/>
              <w:snapToGrid w:val="0"/>
              <w:spacing w:before="0" w:after="0" w:line="270" w:lineRule="exact"/>
              <w:jc w:val="center"/>
            </w:pPr>
            <w:r w:rsidRPr="002B4FF6">
              <w:t>2 010-2 025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34</w:t>
            </w:r>
            <w:r w:rsidRPr="002B4FF6">
              <w:rPr>
                <w:rFonts w:hint="eastAsia"/>
                <w:lang w:eastAsia="zh-CN"/>
              </w:rPr>
              <w:t>的家用</w:t>
            </w:r>
            <w:r w:rsidRPr="002B4FF6">
              <w:rPr>
                <w:lang w:eastAsia="zh-CN"/>
              </w:rPr>
              <w:t>BS</w:t>
            </w:r>
          </w:p>
        </w:tc>
      </w:tr>
    </w:tbl>
    <w:p w:rsidR="00DB13DA" w:rsidRPr="002B4FF6" w:rsidRDefault="00DB13DA" w:rsidP="00FF6C46">
      <w:pPr>
        <w:pStyle w:val="Tabletext"/>
        <w:snapToGrid w:val="0"/>
        <w:spacing w:before="0" w:after="0" w:line="270" w:lineRule="exact"/>
        <w:jc w:val="left"/>
        <w:rPr>
          <w:lang w:val="en-US" w:eastAsia="zh-CN"/>
        </w:rPr>
      </w:pPr>
    </w:p>
    <w:p w:rsidR="00DB13DA" w:rsidRPr="002B4FF6" w:rsidRDefault="00CD5366" w:rsidP="00BE4021">
      <w:pPr>
        <w:pStyle w:val="TableNo"/>
        <w:spacing w:after="0"/>
      </w:pPr>
      <w:r w:rsidRPr="009101C7">
        <w:rPr>
          <w:rFonts w:hint="eastAsia"/>
          <w:lang w:eastAsia="zh-CN"/>
        </w:rPr>
        <w:lastRenderedPageBreak/>
        <w:t>表</w:t>
      </w:r>
      <w:r w:rsidRPr="009101C7">
        <w:rPr>
          <w:lang w:eastAsia="zh-CN"/>
        </w:rPr>
        <w:t xml:space="preserve"> </w:t>
      </w:r>
      <w:r>
        <w:rPr>
          <w:lang w:eastAsia="zh-CN"/>
        </w:rPr>
        <w:t>46</w:t>
      </w:r>
      <w:r w:rsidRPr="009101C7">
        <w:rPr>
          <w:lang w:eastAsia="zh-CN"/>
        </w:rPr>
        <w:t>R</w:t>
      </w:r>
      <w:r>
        <w:rPr>
          <w:rFonts w:hint="eastAsia"/>
          <w:lang w:eastAsia="zh-CN"/>
        </w:rPr>
        <w:t>（</w:t>
      </w:r>
      <w:r>
        <w:rPr>
          <w:rFonts w:ascii="STKaiti" w:eastAsia="STKaiti" w:hAnsi="STKaiti" w:hint="eastAsia"/>
          <w:lang w:eastAsia="zh-CN"/>
        </w:rPr>
        <w:t>完</w:t>
      </w:r>
      <w:r>
        <w:rPr>
          <w:rFonts w:hint="eastAsia"/>
          <w:lang w:eastAsia="zh-CN"/>
        </w:rPr>
        <w:t>）</w:t>
      </w:r>
    </w:p>
    <w:p w:rsidR="00DB13DA" w:rsidRPr="002B4FF6" w:rsidRDefault="00DB13DA" w:rsidP="00FF6C46">
      <w:pPr>
        <w:pStyle w:val="Tabletext"/>
        <w:snapToGrid w:val="0"/>
        <w:spacing w:before="0" w:after="0" w:line="270" w:lineRule="exact"/>
        <w:jc w:val="left"/>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134"/>
        <w:gridCol w:w="1134"/>
        <w:gridCol w:w="3260"/>
      </w:tblGrid>
      <w:tr w:rsidR="00DB13DA" w:rsidRPr="002B4FF6" w:rsidTr="00FF6C46">
        <w:trPr>
          <w:cantSplit/>
          <w:jc w:val="center"/>
        </w:trPr>
        <w:tc>
          <w:tcPr>
            <w:tcW w:w="1985" w:type="dxa"/>
            <w:vAlign w:val="center"/>
          </w:tcPr>
          <w:p w:rsidR="00DB13DA" w:rsidRPr="00194752" w:rsidRDefault="00DB13DA" w:rsidP="00DB13DA">
            <w:pPr>
              <w:pStyle w:val="Tabletext"/>
              <w:jc w:val="center"/>
              <w:rPr>
                <w:b/>
                <w:sz w:val="20"/>
                <w:lang w:val="en-GB"/>
              </w:rPr>
            </w:pPr>
            <w:r w:rsidRPr="00194752">
              <w:rPr>
                <w:rFonts w:hint="eastAsia"/>
                <w:b/>
                <w:sz w:val="20"/>
                <w:lang w:val="en-GB"/>
              </w:rPr>
              <w:t>共存</w:t>
            </w:r>
            <w:r w:rsidRPr="00194752">
              <w:rPr>
                <w:b/>
                <w:sz w:val="20"/>
                <w:lang w:val="en-GB"/>
              </w:rPr>
              <w:t>BS</w:t>
            </w:r>
            <w:r w:rsidRPr="00194752">
              <w:rPr>
                <w:rFonts w:hint="eastAsia"/>
                <w:b/>
                <w:sz w:val="20"/>
                <w:lang w:val="en-GB"/>
              </w:rPr>
              <w:t>的</w:t>
            </w:r>
            <w:r w:rsidRPr="00194752">
              <w:rPr>
                <w:b/>
                <w:sz w:val="20"/>
                <w:lang w:val="en-GB"/>
              </w:rPr>
              <w:br/>
            </w:r>
            <w:r w:rsidRPr="00194752">
              <w:rPr>
                <w:rFonts w:hint="eastAsia"/>
                <w:b/>
                <w:sz w:val="20"/>
                <w:lang w:val="en-GB"/>
              </w:rPr>
              <w:t>类型</w:t>
            </w:r>
          </w:p>
        </w:tc>
        <w:tc>
          <w:tcPr>
            <w:tcW w:w="2126" w:type="dxa"/>
            <w:vAlign w:val="center"/>
          </w:tcPr>
          <w:p w:rsidR="00DB13DA" w:rsidRPr="00194752" w:rsidRDefault="00DB13DA" w:rsidP="00DB13DA">
            <w:pPr>
              <w:pStyle w:val="Tabletext"/>
              <w:jc w:val="center"/>
              <w:rPr>
                <w:b/>
                <w:lang w:eastAsia="zh-CN"/>
              </w:rPr>
            </w:pPr>
            <w:r w:rsidRPr="00194752">
              <w:rPr>
                <w:rFonts w:hint="eastAsia"/>
                <w:b/>
                <w:lang w:eastAsia="zh-CN"/>
              </w:rPr>
              <w:t>有共址要求的</w:t>
            </w:r>
            <w:r w:rsidRPr="00194752">
              <w:rPr>
                <w:b/>
                <w:lang w:eastAsia="zh-CN"/>
              </w:rPr>
              <w:br/>
            </w:r>
            <w:r w:rsidRPr="00194752">
              <w:rPr>
                <w:rFonts w:hint="eastAsia"/>
                <w:b/>
                <w:lang w:eastAsia="zh-CN"/>
              </w:rPr>
              <w:t>频率范围</w:t>
            </w:r>
          </w:p>
        </w:tc>
        <w:tc>
          <w:tcPr>
            <w:tcW w:w="1134" w:type="dxa"/>
            <w:vAlign w:val="center"/>
          </w:tcPr>
          <w:p w:rsidR="00DB13DA" w:rsidRPr="00194752" w:rsidRDefault="00DB13DA" w:rsidP="00DB13DA">
            <w:pPr>
              <w:pStyle w:val="Tabletext"/>
              <w:jc w:val="center"/>
              <w:rPr>
                <w:b/>
              </w:rPr>
            </w:pPr>
            <w:r w:rsidRPr="00194752">
              <w:rPr>
                <w:rFonts w:hint="eastAsia"/>
                <w:b/>
              </w:rPr>
              <w:t>最大</w:t>
            </w:r>
            <w:r w:rsidRPr="00194752">
              <w:rPr>
                <w:b/>
              </w:rPr>
              <w:br/>
            </w:r>
            <w:r w:rsidRPr="00194752">
              <w:rPr>
                <w:rFonts w:hint="eastAsia"/>
                <w:b/>
              </w:rPr>
              <w:t>电平</w:t>
            </w:r>
          </w:p>
        </w:tc>
        <w:tc>
          <w:tcPr>
            <w:tcW w:w="1134" w:type="dxa"/>
            <w:vAlign w:val="center"/>
          </w:tcPr>
          <w:p w:rsidR="00DB13DA" w:rsidRPr="00194752" w:rsidRDefault="00DB13DA" w:rsidP="00DB13DA">
            <w:pPr>
              <w:pStyle w:val="Tabletext"/>
              <w:jc w:val="center"/>
              <w:rPr>
                <w:b/>
              </w:rPr>
            </w:pPr>
            <w:r w:rsidRPr="00194752">
              <w:rPr>
                <w:rFonts w:hint="eastAsia"/>
                <w:b/>
              </w:rPr>
              <w:t>测量</w:t>
            </w:r>
            <w:r w:rsidRPr="00194752">
              <w:rPr>
                <w:b/>
              </w:rPr>
              <w:br/>
            </w:r>
            <w:r w:rsidRPr="00194752">
              <w:rPr>
                <w:rFonts w:hint="eastAsia"/>
                <w:b/>
              </w:rPr>
              <w:t>带宽</w:t>
            </w:r>
          </w:p>
        </w:tc>
        <w:tc>
          <w:tcPr>
            <w:tcW w:w="3260" w:type="dxa"/>
            <w:vAlign w:val="center"/>
          </w:tcPr>
          <w:p w:rsidR="00DB13DA" w:rsidRPr="00194752" w:rsidRDefault="00DB13DA" w:rsidP="00DB13DA">
            <w:pPr>
              <w:pStyle w:val="Tabletext"/>
              <w:jc w:val="center"/>
              <w:rPr>
                <w:b/>
                <w:lang w:val="en-US" w:eastAsia="zh-CN"/>
              </w:rPr>
            </w:pPr>
            <w:r w:rsidRPr="00194752">
              <w:rPr>
                <w:rFonts w:hint="eastAsia"/>
                <w:b/>
                <w:lang w:val="en-US" w:eastAsia="zh-CN"/>
              </w:rPr>
              <w:t>注释</w:t>
            </w:r>
          </w:p>
        </w:tc>
      </w:tr>
      <w:tr w:rsidR="00253061" w:rsidRPr="002B4FF6" w:rsidTr="00FF6C46">
        <w:trPr>
          <w:cantSplit/>
          <w:jc w:val="center"/>
        </w:trPr>
        <w:tc>
          <w:tcPr>
            <w:tcW w:w="1985" w:type="dxa"/>
            <w:vAlign w:val="center"/>
          </w:tcPr>
          <w:p w:rsidR="00253061" w:rsidRPr="002B4FF6" w:rsidRDefault="00253061" w:rsidP="00CD5366">
            <w:pPr>
              <w:pStyle w:val="Tabletext"/>
              <w:snapToGrid w:val="0"/>
              <w:spacing w:before="0" w:after="0" w:line="270" w:lineRule="exact"/>
              <w:jc w:val="center"/>
            </w:pPr>
            <w:r w:rsidRPr="002B4FF6">
              <w:t xml:space="preserve">UTRA TDD </w:t>
            </w:r>
            <w:r w:rsidRPr="002B4FF6">
              <w:rPr>
                <w:rFonts w:hint="eastAsia"/>
                <w:lang w:eastAsia="zh-CN"/>
              </w:rPr>
              <w:t>在</w:t>
            </w:r>
            <w:r w:rsidRPr="002B4FF6">
              <w:rPr>
                <w:rFonts w:hint="eastAsia"/>
              </w:rPr>
              <w:t>频带</w:t>
            </w:r>
            <w:r w:rsidRPr="002B4FF6">
              <w:t> b</w:t>
            </w:r>
            <w:r w:rsidR="00CD5366">
              <w:t xml:space="preserve">) </w:t>
            </w:r>
            <w:r w:rsidRPr="002B4FF6">
              <w:rPr>
                <w:rFonts w:hint="eastAsia"/>
              </w:rPr>
              <w:t>或</w:t>
            </w:r>
            <w:r w:rsidRPr="002B4FF6">
              <w:t xml:space="preserve">E-UTRA </w:t>
            </w:r>
            <w:r w:rsidRPr="002B4FF6">
              <w:rPr>
                <w:lang w:eastAsia="zh-CN"/>
              </w:rPr>
              <w:br/>
            </w:r>
            <w:r w:rsidRPr="002B4FF6">
              <w:rPr>
                <w:rFonts w:hint="eastAsia"/>
              </w:rPr>
              <w:t>频带</w:t>
            </w:r>
            <w:r w:rsidRPr="002B4FF6">
              <w:t> 35</w:t>
            </w:r>
            <w:r w:rsidRPr="002B4FF6">
              <w:rPr>
                <w:rFonts w:hint="eastAsia"/>
                <w:lang w:eastAsia="zh-CN"/>
              </w:rPr>
              <w:t>内</w:t>
            </w:r>
          </w:p>
        </w:tc>
        <w:tc>
          <w:tcPr>
            <w:tcW w:w="2126" w:type="dxa"/>
            <w:vAlign w:val="center"/>
          </w:tcPr>
          <w:p w:rsidR="00253061" w:rsidRPr="002B4FF6" w:rsidRDefault="00253061" w:rsidP="00FF6C46">
            <w:pPr>
              <w:pStyle w:val="Tabletext"/>
              <w:snapToGrid w:val="0"/>
              <w:spacing w:before="0" w:after="0" w:line="270" w:lineRule="exact"/>
              <w:jc w:val="center"/>
            </w:pPr>
            <w:r w:rsidRPr="002B4FF6">
              <w:t>1 850-1 910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Default="00253061" w:rsidP="00FF6C46">
            <w:pPr>
              <w:pStyle w:val="Tabletext"/>
              <w:snapToGrid w:val="0"/>
              <w:spacing w:before="0" w:after="0" w:line="270" w:lineRule="exact"/>
              <w:jc w:val="left"/>
              <w:rPr>
                <w:rFonts w:eastAsia="Times New Roman"/>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35</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CD5366">
            <w:pPr>
              <w:pStyle w:val="Tabletext"/>
              <w:snapToGrid w:val="0"/>
              <w:spacing w:before="0" w:after="0" w:line="270" w:lineRule="exact"/>
              <w:jc w:val="center"/>
            </w:pPr>
            <w:r w:rsidRPr="002B4FF6">
              <w:t>UTRA TDD</w:t>
            </w:r>
            <w:r w:rsidRPr="002B4FF6">
              <w:rPr>
                <w:rFonts w:hint="eastAsia"/>
                <w:lang w:eastAsia="zh-CN"/>
              </w:rPr>
              <w:t>在</w:t>
            </w:r>
            <w:r w:rsidRPr="002B4FF6">
              <w:rPr>
                <w:rFonts w:hint="eastAsia"/>
              </w:rPr>
              <w:t>频带</w:t>
            </w:r>
            <w:r w:rsidRPr="002B4FF6">
              <w:t> b</w:t>
            </w:r>
            <w:r w:rsidR="00CD5366">
              <w:t xml:space="preserve">) </w:t>
            </w:r>
            <w:r w:rsidRPr="002B4FF6">
              <w:rPr>
                <w:rFonts w:hint="eastAsia"/>
              </w:rPr>
              <w:t>或</w:t>
            </w:r>
            <w:r w:rsidRPr="002B4FF6">
              <w:t xml:space="preserve">E-UTRA </w:t>
            </w:r>
            <w:r w:rsidRPr="002B4FF6">
              <w:rPr>
                <w:lang w:eastAsia="zh-CN"/>
              </w:rPr>
              <w:br/>
            </w:r>
            <w:r w:rsidRPr="002B4FF6">
              <w:rPr>
                <w:rFonts w:hint="eastAsia"/>
              </w:rPr>
              <w:t>频带</w:t>
            </w:r>
            <w:r w:rsidRPr="002B4FF6">
              <w:t> 36</w:t>
            </w:r>
            <w:r w:rsidRPr="002B4FF6">
              <w:rPr>
                <w:rFonts w:hint="eastAsia"/>
                <w:lang w:eastAsia="zh-CN"/>
              </w:rPr>
              <w:t>内</w:t>
            </w:r>
          </w:p>
        </w:tc>
        <w:tc>
          <w:tcPr>
            <w:tcW w:w="2126" w:type="dxa"/>
            <w:vAlign w:val="center"/>
          </w:tcPr>
          <w:p w:rsidR="00253061" w:rsidRPr="002B4FF6" w:rsidRDefault="00253061" w:rsidP="00FF6C46">
            <w:pPr>
              <w:pStyle w:val="Tabletext"/>
              <w:snapToGrid w:val="0"/>
              <w:spacing w:before="0" w:after="0" w:line="270" w:lineRule="exact"/>
              <w:jc w:val="center"/>
            </w:pPr>
            <w:r w:rsidRPr="002B4FF6">
              <w:t>1 930-1 990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2</w:t>
            </w:r>
            <w:r w:rsidRPr="002B4FF6">
              <w:rPr>
                <w:rFonts w:hint="eastAsia"/>
                <w:lang w:eastAsia="zh-CN"/>
              </w:rPr>
              <w:t>和</w:t>
            </w:r>
            <w:r w:rsidRPr="002B4FF6">
              <w:rPr>
                <w:lang w:eastAsia="zh-CN"/>
              </w:rPr>
              <w:t>36</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2B4FF6" w:rsidRDefault="00253061" w:rsidP="00CD5366">
            <w:pPr>
              <w:pStyle w:val="Tabletext"/>
              <w:snapToGrid w:val="0"/>
              <w:spacing w:before="0" w:after="0" w:line="270" w:lineRule="exact"/>
              <w:jc w:val="center"/>
              <w:rPr>
                <w:lang w:eastAsia="zh-CN"/>
              </w:rPr>
            </w:pPr>
            <w:r w:rsidRPr="002B4FF6">
              <w:rPr>
                <w:lang w:eastAsia="zh-CN"/>
              </w:rPr>
              <w:t xml:space="preserve">UTRA TDD </w:t>
            </w:r>
            <w:r w:rsidRPr="002B4FF6">
              <w:rPr>
                <w:rFonts w:hint="eastAsia"/>
                <w:lang w:eastAsia="zh-CN"/>
              </w:rPr>
              <w:t>在频带</w:t>
            </w:r>
            <w:r w:rsidRPr="002B4FF6">
              <w:rPr>
                <w:lang w:eastAsia="zh-CN"/>
              </w:rPr>
              <w:t> c</w:t>
            </w:r>
            <w:r w:rsidR="00CD5366">
              <w:rPr>
                <w:lang w:eastAsia="zh-CN"/>
              </w:rPr>
              <w:t xml:space="preserve">) </w:t>
            </w:r>
            <w:r w:rsidRPr="002B4FF6">
              <w:rPr>
                <w:rFonts w:hint="eastAsia"/>
                <w:lang w:eastAsia="zh-CN"/>
              </w:rPr>
              <w:t>或</w:t>
            </w:r>
            <w:r w:rsidRPr="002B4FF6">
              <w:rPr>
                <w:lang w:eastAsia="zh-CN"/>
              </w:rPr>
              <w:t xml:space="preserve">E-UTRA </w:t>
            </w:r>
            <w:r w:rsidRPr="002B4FF6">
              <w:rPr>
                <w:rFonts w:hint="eastAsia"/>
                <w:lang w:eastAsia="zh-CN"/>
              </w:rPr>
              <w:t>频带</w:t>
            </w:r>
            <w:r w:rsidRPr="002B4FF6">
              <w:rPr>
                <w:lang w:eastAsia="zh-CN"/>
              </w:rPr>
              <w:t> 37</w:t>
            </w:r>
            <w:r w:rsidRPr="002B4FF6">
              <w:rPr>
                <w:rFonts w:hint="eastAsia"/>
                <w:lang w:eastAsia="zh-CN"/>
              </w:rPr>
              <w:t>内</w:t>
            </w:r>
          </w:p>
        </w:tc>
        <w:tc>
          <w:tcPr>
            <w:tcW w:w="2126" w:type="dxa"/>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1 910-1 930 MHz</w:t>
            </w:r>
          </w:p>
        </w:tc>
        <w:tc>
          <w:tcPr>
            <w:tcW w:w="1134" w:type="dxa"/>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–71 dBm</w:t>
            </w:r>
          </w:p>
        </w:tc>
        <w:tc>
          <w:tcPr>
            <w:tcW w:w="1134" w:type="dxa"/>
            <w:vAlign w:val="center"/>
          </w:tcPr>
          <w:p w:rsidR="00253061" w:rsidRPr="002B4FF6" w:rsidRDefault="00253061" w:rsidP="00FF6C46">
            <w:pPr>
              <w:pStyle w:val="Tabletext"/>
              <w:snapToGrid w:val="0"/>
              <w:spacing w:before="0" w:after="0" w:line="270" w:lineRule="exact"/>
              <w:jc w:val="center"/>
              <w:rPr>
                <w:lang w:eastAsia="zh-CN"/>
              </w:rPr>
            </w:pPr>
            <w:r w:rsidRPr="002B4FF6">
              <w:rPr>
                <w:lang w:eastAsia="zh-CN"/>
              </w:rPr>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37</w:t>
            </w:r>
            <w:r w:rsidRPr="002B4FF6">
              <w:rPr>
                <w:rFonts w:hint="eastAsia"/>
                <w:lang w:eastAsia="zh-CN"/>
              </w:rPr>
              <w:t>的家用</w:t>
            </w:r>
            <w:r w:rsidRPr="002B4FF6">
              <w:rPr>
                <w:lang w:eastAsia="zh-CN"/>
              </w:rPr>
              <w:t> BS</w:t>
            </w:r>
            <w:r w:rsidRPr="002B4FF6">
              <w:rPr>
                <w:rFonts w:hint="eastAsia"/>
                <w:lang w:eastAsia="zh-CN"/>
              </w:rPr>
              <w:t>。</w:t>
            </w:r>
            <w:r w:rsidRPr="002B4FF6">
              <w:rPr>
                <w:lang w:eastAsia="zh-CN"/>
              </w:rPr>
              <w:t>ITU-R M.1036</w:t>
            </w:r>
            <w:r w:rsidRPr="002B4FF6">
              <w:rPr>
                <w:rFonts w:cs="??" w:hint="eastAsia"/>
                <w:lang w:eastAsia="zh-CN"/>
              </w:rPr>
              <w:t>建</w:t>
            </w:r>
            <w:r w:rsidRPr="002B4FF6">
              <w:rPr>
                <w:rFonts w:ascii="SimSun" w:hAnsi="SimSun" w:cs="SimSun" w:hint="eastAsia"/>
                <w:lang w:eastAsia="zh-CN"/>
              </w:rPr>
              <w:t>议书</w:t>
            </w:r>
            <w:r w:rsidRPr="002B4FF6">
              <w:rPr>
                <w:rFonts w:cs="??" w:hint="eastAsia"/>
                <w:lang w:eastAsia="zh-CN"/>
              </w:rPr>
              <w:t>中</w:t>
            </w:r>
            <w:r w:rsidRPr="002B4FF6">
              <w:rPr>
                <w:rFonts w:ascii="SimSun" w:hAnsi="SimSun" w:cs="SimSun" w:hint="eastAsia"/>
                <w:lang w:eastAsia="zh-CN"/>
              </w:rPr>
              <w:t>规</w:t>
            </w:r>
            <w:r w:rsidRPr="002B4FF6">
              <w:rPr>
                <w:rFonts w:cs="??" w:hint="eastAsia"/>
                <w:lang w:eastAsia="zh-CN"/>
              </w:rPr>
              <w:t>定了</w:t>
            </w:r>
            <w:r w:rsidRPr="002B4FF6">
              <w:rPr>
                <w:rFonts w:ascii="SimSun" w:hAnsi="SimSun" w:cs="SimSun" w:hint="eastAsia"/>
                <w:lang w:eastAsia="zh-CN"/>
              </w:rPr>
              <w:t>该</w:t>
            </w:r>
            <w:r w:rsidRPr="002B4FF6">
              <w:rPr>
                <w:rFonts w:cs="??" w:hint="eastAsia"/>
                <w:lang w:eastAsia="zh-CN"/>
              </w:rPr>
              <w:t>非成</w:t>
            </w:r>
            <w:r w:rsidRPr="002B4FF6">
              <w:rPr>
                <w:rFonts w:ascii="SimSun" w:hAnsi="SimSun" w:cs="SimSun" w:hint="eastAsia"/>
                <w:lang w:eastAsia="zh-CN"/>
              </w:rPr>
              <w:t>对频带</w:t>
            </w:r>
            <w:r w:rsidRPr="002B4FF6">
              <w:rPr>
                <w:rFonts w:cs="??" w:hint="eastAsia"/>
                <w:lang w:eastAsia="zh-CN"/>
              </w:rPr>
              <w:t>，但没有</w:t>
            </w:r>
            <w:r w:rsidRPr="002B4FF6">
              <w:rPr>
                <w:rFonts w:ascii="SimSun" w:hAnsi="SimSun" w:cs="SimSun" w:hint="eastAsia"/>
                <w:lang w:eastAsia="zh-CN"/>
              </w:rPr>
              <w:t>说</w:t>
            </w:r>
            <w:r w:rsidRPr="002B4FF6">
              <w:rPr>
                <w:rFonts w:cs="??" w:hint="eastAsia"/>
                <w:lang w:eastAsia="zh-CN"/>
              </w:rPr>
              <w:t>明任何未来的部署情况</w:t>
            </w:r>
          </w:p>
        </w:tc>
      </w:tr>
      <w:tr w:rsidR="00253061" w:rsidRPr="002B4FF6" w:rsidTr="00FF6C46">
        <w:trPr>
          <w:cantSplit/>
          <w:jc w:val="center"/>
        </w:trPr>
        <w:tc>
          <w:tcPr>
            <w:tcW w:w="1985" w:type="dxa"/>
            <w:vAlign w:val="center"/>
          </w:tcPr>
          <w:p w:rsidR="00253061" w:rsidRPr="002B4FF6" w:rsidRDefault="00253061" w:rsidP="00CD5366">
            <w:pPr>
              <w:pStyle w:val="Tabletext"/>
              <w:snapToGrid w:val="0"/>
              <w:spacing w:before="0" w:after="0" w:line="270" w:lineRule="exact"/>
              <w:jc w:val="center"/>
              <w:rPr>
                <w:lang w:eastAsia="zh-CN"/>
              </w:rPr>
            </w:pPr>
            <w:r w:rsidRPr="002B4FF6">
              <w:rPr>
                <w:lang w:eastAsia="zh-CN"/>
              </w:rPr>
              <w:t xml:space="preserve">UTRA TDD </w:t>
            </w:r>
            <w:r w:rsidRPr="002B4FF6">
              <w:rPr>
                <w:rFonts w:hint="eastAsia"/>
                <w:lang w:eastAsia="zh-CN"/>
              </w:rPr>
              <w:t>在频带</w:t>
            </w:r>
            <w:r w:rsidRPr="002B4FF6">
              <w:rPr>
                <w:lang w:eastAsia="zh-CN"/>
              </w:rPr>
              <w:t> d</w:t>
            </w:r>
            <w:r w:rsidR="00CD5366">
              <w:rPr>
                <w:lang w:eastAsia="zh-CN"/>
              </w:rPr>
              <w:t xml:space="preserve">) </w:t>
            </w:r>
            <w:r w:rsidRPr="002B4FF6">
              <w:rPr>
                <w:rFonts w:hint="eastAsia"/>
                <w:lang w:eastAsia="zh-CN"/>
              </w:rPr>
              <w:t>或</w:t>
            </w:r>
            <w:r w:rsidRPr="002B4FF6">
              <w:rPr>
                <w:lang w:eastAsia="zh-CN"/>
              </w:rPr>
              <w:t xml:space="preserve">E-UTRA </w:t>
            </w:r>
            <w:r w:rsidRPr="002B4FF6">
              <w:rPr>
                <w:rFonts w:hint="eastAsia"/>
                <w:lang w:eastAsia="zh-CN"/>
              </w:rPr>
              <w:t>频带</w:t>
            </w:r>
            <w:r w:rsidRPr="002B4FF6">
              <w:rPr>
                <w:lang w:eastAsia="zh-CN"/>
              </w:rPr>
              <w:t> 38</w:t>
            </w:r>
            <w:r w:rsidRPr="002B4FF6">
              <w:rPr>
                <w:rFonts w:hint="eastAsia"/>
                <w:lang w:eastAsia="zh-CN"/>
              </w:rPr>
              <w:t>内</w:t>
            </w:r>
          </w:p>
        </w:tc>
        <w:tc>
          <w:tcPr>
            <w:tcW w:w="2126" w:type="dxa"/>
            <w:vAlign w:val="center"/>
          </w:tcPr>
          <w:p w:rsidR="00253061" w:rsidRPr="002B4FF6" w:rsidRDefault="00253061" w:rsidP="00FF6C46">
            <w:pPr>
              <w:pStyle w:val="Tabletext"/>
              <w:snapToGrid w:val="0"/>
              <w:spacing w:before="0" w:after="0" w:line="270" w:lineRule="exact"/>
              <w:jc w:val="center"/>
            </w:pPr>
            <w:r w:rsidRPr="002B4FF6">
              <w:rPr>
                <w:lang w:eastAsia="zh-CN"/>
              </w:rPr>
              <w:t xml:space="preserve">2 </w:t>
            </w:r>
            <w:r w:rsidRPr="002B4FF6">
              <w:t>570-2 620 MHz</w:t>
            </w:r>
          </w:p>
        </w:tc>
        <w:tc>
          <w:tcPr>
            <w:tcW w:w="1134" w:type="dxa"/>
            <w:vAlign w:val="center"/>
          </w:tcPr>
          <w:p w:rsidR="00253061" w:rsidRPr="002B4FF6" w:rsidRDefault="00253061" w:rsidP="00FF6C46">
            <w:pPr>
              <w:pStyle w:val="Tabletext"/>
              <w:snapToGrid w:val="0"/>
              <w:spacing w:before="0" w:after="0" w:line="270" w:lineRule="exact"/>
              <w:jc w:val="center"/>
            </w:pPr>
            <w:r w:rsidRPr="002B4FF6">
              <w:t>–71 dBm</w:t>
            </w:r>
          </w:p>
        </w:tc>
        <w:tc>
          <w:tcPr>
            <w:tcW w:w="1134" w:type="dxa"/>
            <w:vAlign w:val="center"/>
          </w:tcPr>
          <w:p w:rsidR="00253061" w:rsidRPr="002B4FF6" w:rsidRDefault="00253061" w:rsidP="00FF6C46">
            <w:pPr>
              <w:pStyle w:val="Tabletext"/>
              <w:snapToGrid w:val="0"/>
              <w:spacing w:before="0" w:after="0" w:line="270" w:lineRule="exact"/>
              <w:jc w:val="center"/>
            </w:pPr>
            <w:r w:rsidRPr="002B4FF6">
              <w:t>100 kHz</w:t>
            </w:r>
          </w:p>
        </w:tc>
        <w:tc>
          <w:tcPr>
            <w:tcW w:w="3260" w:type="dxa"/>
            <w:vAlign w:val="center"/>
          </w:tcPr>
          <w:p w:rsidR="00253061" w:rsidRPr="002B4FF6" w:rsidRDefault="00253061" w:rsidP="00FF6C46">
            <w:pPr>
              <w:pStyle w:val="Tabletext"/>
              <w:snapToGrid w:val="0"/>
              <w:spacing w:before="0" w:after="0" w:line="270" w:lineRule="exact"/>
              <w:jc w:val="left"/>
              <w:rPr>
                <w:lang w:eastAsia="zh-CN"/>
              </w:rPr>
            </w:pPr>
            <w:r w:rsidRPr="002B4FF6">
              <w:rPr>
                <w:rFonts w:hint="eastAsia"/>
                <w:lang w:val="en-US" w:eastAsia="zh-CN"/>
              </w:rPr>
              <w:t>该</w:t>
            </w:r>
            <w:r w:rsidRPr="002B4FF6">
              <w:rPr>
                <w:rFonts w:hint="eastAsia"/>
                <w:lang w:eastAsia="zh-CN"/>
              </w:rPr>
              <w:t>要求不适用于工作在频带</w:t>
            </w:r>
            <w:r w:rsidRPr="002B4FF6">
              <w:rPr>
                <w:lang w:eastAsia="zh-CN"/>
              </w:rPr>
              <w:t>38</w:t>
            </w:r>
            <w:r w:rsidRPr="002B4FF6">
              <w:rPr>
                <w:rFonts w:hint="eastAsia"/>
                <w:lang w:eastAsia="zh-CN"/>
              </w:rPr>
              <w:t>的家用</w:t>
            </w:r>
            <w:r w:rsidRPr="002B4FF6">
              <w:rPr>
                <w:lang w:eastAsia="zh-CN"/>
              </w:rPr>
              <w:t>BS</w:t>
            </w:r>
          </w:p>
        </w:tc>
      </w:tr>
      <w:tr w:rsidR="00253061" w:rsidRPr="002B4FF6" w:rsidTr="00FF6C46">
        <w:trPr>
          <w:cantSplit/>
          <w:jc w:val="center"/>
        </w:trPr>
        <w:tc>
          <w:tcPr>
            <w:tcW w:w="1985" w:type="dxa"/>
            <w:vAlign w:val="center"/>
          </w:tcPr>
          <w:p w:rsidR="00253061" w:rsidRPr="00CD5366" w:rsidRDefault="00253061" w:rsidP="007179FF">
            <w:pPr>
              <w:pStyle w:val="Tabletext"/>
              <w:jc w:val="center"/>
            </w:pPr>
            <w:r w:rsidRPr="00CD5366">
              <w:t xml:space="preserve">UTRA TDD </w:t>
            </w:r>
            <w:r w:rsidRPr="00CD5366">
              <w:rPr>
                <w:rFonts w:hint="eastAsia"/>
              </w:rPr>
              <w:t>在频带</w:t>
            </w:r>
            <w:r w:rsidRPr="00CD5366">
              <w:t xml:space="preserve"> f</w:t>
            </w:r>
            <w:r w:rsidR="00CD5366">
              <w:t>)</w:t>
            </w:r>
            <w:r w:rsidRPr="00CD5366">
              <w:rPr>
                <w:rFonts w:hint="eastAsia"/>
              </w:rPr>
              <w:t>或</w:t>
            </w:r>
            <w:r w:rsidRPr="00CD5366">
              <w:t xml:space="preserve">E-UTRA </w:t>
            </w:r>
            <w:r w:rsidR="007179FF">
              <w:br/>
            </w:r>
            <w:r w:rsidRPr="00CD5366">
              <w:rPr>
                <w:rFonts w:hint="eastAsia"/>
              </w:rPr>
              <w:t>频带</w:t>
            </w:r>
            <w:r w:rsidRPr="00CD5366">
              <w:t> 39</w:t>
            </w:r>
          </w:p>
        </w:tc>
        <w:tc>
          <w:tcPr>
            <w:tcW w:w="2126" w:type="dxa"/>
            <w:vAlign w:val="center"/>
          </w:tcPr>
          <w:p w:rsidR="00253061" w:rsidRPr="00CD5366" w:rsidRDefault="00253061" w:rsidP="007179FF">
            <w:pPr>
              <w:pStyle w:val="Tabletext"/>
              <w:jc w:val="center"/>
            </w:pPr>
            <w:r w:rsidRPr="00CD5366">
              <w:t>1 880-1 920 MHz</w:t>
            </w:r>
          </w:p>
        </w:tc>
        <w:tc>
          <w:tcPr>
            <w:tcW w:w="1134" w:type="dxa"/>
            <w:vAlign w:val="center"/>
          </w:tcPr>
          <w:p w:rsidR="00253061" w:rsidRPr="00CD5366" w:rsidRDefault="00253061" w:rsidP="007179FF">
            <w:pPr>
              <w:pStyle w:val="Tabletext"/>
              <w:jc w:val="center"/>
            </w:pPr>
            <w:r w:rsidRPr="00CD5366">
              <w:t>–71 dBm</w:t>
            </w:r>
          </w:p>
        </w:tc>
        <w:tc>
          <w:tcPr>
            <w:tcW w:w="1134" w:type="dxa"/>
            <w:vAlign w:val="center"/>
          </w:tcPr>
          <w:p w:rsidR="00253061" w:rsidRPr="00CD5366" w:rsidRDefault="00253061" w:rsidP="007179FF">
            <w:pPr>
              <w:pStyle w:val="Tabletext"/>
              <w:jc w:val="center"/>
            </w:pPr>
            <w:r w:rsidRPr="00CD5366">
              <w:t>100 kHz</w:t>
            </w:r>
          </w:p>
        </w:tc>
        <w:tc>
          <w:tcPr>
            <w:tcW w:w="3260" w:type="dxa"/>
            <w:vAlign w:val="center"/>
          </w:tcPr>
          <w:p w:rsidR="00253061" w:rsidRPr="00CD5366" w:rsidRDefault="00253061" w:rsidP="00CD5366">
            <w:pPr>
              <w:pStyle w:val="Tabletext"/>
            </w:pPr>
            <w:r w:rsidRPr="00CD5366">
              <w:rPr>
                <w:rFonts w:hint="eastAsia"/>
              </w:rPr>
              <w:t>该要求不适用于工作在频带</w:t>
            </w:r>
            <w:r w:rsidRPr="00CD5366">
              <w:t>39</w:t>
            </w:r>
            <w:r w:rsidRPr="00CD5366">
              <w:rPr>
                <w:rFonts w:hint="eastAsia"/>
              </w:rPr>
              <w:t>的家用</w:t>
            </w:r>
            <w:r w:rsidRPr="00CD5366">
              <w:t>BS</w:t>
            </w:r>
          </w:p>
        </w:tc>
      </w:tr>
      <w:tr w:rsidR="00253061" w:rsidRPr="002B4FF6" w:rsidTr="00FF6C46">
        <w:trPr>
          <w:cantSplit/>
          <w:jc w:val="center"/>
        </w:trPr>
        <w:tc>
          <w:tcPr>
            <w:tcW w:w="1985" w:type="dxa"/>
            <w:vAlign w:val="center"/>
          </w:tcPr>
          <w:p w:rsidR="00253061" w:rsidRPr="00CD5366" w:rsidRDefault="00253061" w:rsidP="007179FF">
            <w:pPr>
              <w:pStyle w:val="Tabletext"/>
              <w:jc w:val="center"/>
            </w:pPr>
            <w:r w:rsidRPr="00CD5366">
              <w:t xml:space="preserve">UTRA TDD </w:t>
            </w:r>
            <w:r w:rsidRPr="00CD5366">
              <w:rPr>
                <w:rFonts w:hint="eastAsia"/>
              </w:rPr>
              <w:t>在频带</w:t>
            </w:r>
            <w:r w:rsidRPr="00CD5366">
              <w:t xml:space="preserve"> e</w:t>
            </w:r>
            <w:r w:rsidR="00CD5366">
              <w:t>)</w:t>
            </w:r>
            <w:r w:rsidRPr="00CD5366">
              <w:rPr>
                <w:rFonts w:hint="eastAsia"/>
              </w:rPr>
              <w:t>或</w:t>
            </w:r>
            <w:r w:rsidRPr="00CD5366">
              <w:t xml:space="preserve">E-UTRA </w:t>
            </w:r>
            <w:r w:rsidR="007179FF">
              <w:br/>
            </w:r>
            <w:r w:rsidRPr="00CD5366">
              <w:rPr>
                <w:rFonts w:hint="eastAsia"/>
              </w:rPr>
              <w:t>频带</w:t>
            </w:r>
            <w:r w:rsidRPr="00CD5366">
              <w:t> 40</w:t>
            </w:r>
          </w:p>
        </w:tc>
        <w:tc>
          <w:tcPr>
            <w:tcW w:w="2126" w:type="dxa"/>
            <w:vAlign w:val="center"/>
          </w:tcPr>
          <w:p w:rsidR="00253061" w:rsidRPr="00CD5366" w:rsidRDefault="00253061" w:rsidP="007179FF">
            <w:pPr>
              <w:pStyle w:val="Tabletext"/>
              <w:jc w:val="center"/>
            </w:pPr>
            <w:r w:rsidRPr="00CD5366">
              <w:t>2 300-2 400 MHz</w:t>
            </w:r>
          </w:p>
        </w:tc>
        <w:tc>
          <w:tcPr>
            <w:tcW w:w="1134" w:type="dxa"/>
            <w:vAlign w:val="center"/>
          </w:tcPr>
          <w:p w:rsidR="00253061" w:rsidRPr="00CD5366" w:rsidRDefault="00253061" w:rsidP="007179FF">
            <w:pPr>
              <w:pStyle w:val="Tabletext"/>
              <w:jc w:val="center"/>
            </w:pPr>
            <w:r w:rsidRPr="00CD5366">
              <w:t>–71 dBm</w:t>
            </w:r>
          </w:p>
        </w:tc>
        <w:tc>
          <w:tcPr>
            <w:tcW w:w="1134" w:type="dxa"/>
            <w:vAlign w:val="center"/>
          </w:tcPr>
          <w:p w:rsidR="00253061" w:rsidRPr="00CD5366" w:rsidRDefault="00253061" w:rsidP="007179FF">
            <w:pPr>
              <w:pStyle w:val="Tabletext"/>
              <w:jc w:val="center"/>
            </w:pPr>
            <w:r w:rsidRPr="00CD5366">
              <w:t>100 kHz</w:t>
            </w:r>
          </w:p>
        </w:tc>
        <w:tc>
          <w:tcPr>
            <w:tcW w:w="3260" w:type="dxa"/>
            <w:vAlign w:val="center"/>
          </w:tcPr>
          <w:p w:rsidR="00253061" w:rsidRPr="00CD5366" w:rsidRDefault="00253061" w:rsidP="00CD5366">
            <w:pPr>
              <w:pStyle w:val="Tabletext"/>
            </w:pPr>
            <w:bookmarkStart w:id="163" w:name="OLE_LINK1"/>
            <w:bookmarkStart w:id="164" w:name="OLE_LINK2"/>
            <w:r w:rsidRPr="00CD5366">
              <w:rPr>
                <w:rFonts w:hint="eastAsia"/>
              </w:rPr>
              <w:t>该要求不适用于工作在频带</w:t>
            </w:r>
            <w:r w:rsidRPr="00CD5366">
              <w:t>40</w:t>
            </w:r>
            <w:r w:rsidRPr="00CD5366">
              <w:rPr>
                <w:rFonts w:hint="eastAsia"/>
              </w:rPr>
              <w:t>的家用</w:t>
            </w:r>
            <w:r w:rsidRPr="00CD5366">
              <w:t>BS</w:t>
            </w:r>
            <w:bookmarkEnd w:id="163"/>
            <w:bookmarkEnd w:id="164"/>
          </w:p>
        </w:tc>
      </w:tr>
      <w:tr w:rsidR="00253061" w:rsidRPr="002B4FF6" w:rsidTr="00FF6C46">
        <w:trPr>
          <w:cantSplit/>
          <w:jc w:val="center"/>
        </w:trPr>
        <w:tc>
          <w:tcPr>
            <w:tcW w:w="1985" w:type="dxa"/>
          </w:tcPr>
          <w:p w:rsidR="00253061" w:rsidRPr="00CD5366" w:rsidRDefault="00253061" w:rsidP="007179FF">
            <w:pPr>
              <w:pStyle w:val="Tabletext"/>
              <w:jc w:val="center"/>
            </w:pPr>
            <w:r w:rsidRPr="00CD5366">
              <w:t xml:space="preserve">E-UTRA </w:t>
            </w:r>
            <w:r w:rsidRPr="00CD5366">
              <w:rPr>
                <w:rFonts w:hint="eastAsia"/>
              </w:rPr>
              <w:t>频带</w:t>
            </w:r>
            <w:r w:rsidR="00CD5366">
              <w:br/>
            </w:r>
            <w:r w:rsidRPr="00CD5366">
              <w:t xml:space="preserve"> 41</w:t>
            </w:r>
            <w:r w:rsidRPr="00CD5366">
              <w:rPr>
                <w:rFonts w:hint="eastAsia"/>
              </w:rPr>
              <w:t>内</w:t>
            </w:r>
          </w:p>
        </w:tc>
        <w:tc>
          <w:tcPr>
            <w:tcW w:w="2126" w:type="dxa"/>
          </w:tcPr>
          <w:p w:rsidR="00253061" w:rsidRPr="00CD5366" w:rsidRDefault="00253061" w:rsidP="007179FF">
            <w:pPr>
              <w:pStyle w:val="Tabletext"/>
              <w:jc w:val="center"/>
            </w:pPr>
            <w:r w:rsidRPr="00CD5366">
              <w:t>2 010496-</w:t>
            </w:r>
            <w:r w:rsidR="007179FF">
              <w:br/>
            </w:r>
            <w:r w:rsidRPr="00CD5366">
              <w:t>2 025690 MHz</w:t>
            </w:r>
          </w:p>
        </w:tc>
        <w:tc>
          <w:tcPr>
            <w:tcW w:w="1134" w:type="dxa"/>
          </w:tcPr>
          <w:p w:rsidR="00253061" w:rsidRPr="00CD5366" w:rsidRDefault="00253061" w:rsidP="007179FF">
            <w:pPr>
              <w:pStyle w:val="Tabletext"/>
              <w:jc w:val="center"/>
            </w:pPr>
            <w:r w:rsidRPr="00CD5366">
              <w:t>–71 dBm</w:t>
            </w:r>
          </w:p>
        </w:tc>
        <w:tc>
          <w:tcPr>
            <w:tcW w:w="1134" w:type="dxa"/>
          </w:tcPr>
          <w:p w:rsidR="00253061" w:rsidRPr="00CD5366" w:rsidRDefault="00253061" w:rsidP="007179FF">
            <w:pPr>
              <w:pStyle w:val="Tabletext"/>
              <w:jc w:val="center"/>
            </w:pPr>
            <w:r w:rsidRPr="00CD5366">
              <w:t>100 kHz</w:t>
            </w:r>
          </w:p>
        </w:tc>
        <w:tc>
          <w:tcPr>
            <w:tcW w:w="3260" w:type="dxa"/>
          </w:tcPr>
          <w:p w:rsidR="00253061" w:rsidRPr="00CD5366" w:rsidRDefault="00253061" w:rsidP="00CD5366">
            <w:pPr>
              <w:pStyle w:val="Tabletext"/>
            </w:pPr>
            <w:r w:rsidRPr="00CD5366">
              <w:rPr>
                <w:rFonts w:hint="eastAsia"/>
              </w:rPr>
              <w:t>该要求不适用于工作在频带</w:t>
            </w:r>
            <w:r w:rsidRPr="00CD5366">
              <w:t>41</w:t>
            </w:r>
            <w:r w:rsidRPr="00CD5366">
              <w:rPr>
                <w:rFonts w:hint="eastAsia"/>
              </w:rPr>
              <w:t>的家用</w:t>
            </w:r>
            <w:r w:rsidRPr="00CD5366">
              <w:t xml:space="preserve">BS </w:t>
            </w:r>
          </w:p>
        </w:tc>
      </w:tr>
      <w:tr w:rsidR="00253061" w:rsidRPr="002B4FF6" w:rsidTr="00FF6C46">
        <w:trPr>
          <w:cantSplit/>
          <w:jc w:val="center"/>
        </w:trPr>
        <w:tc>
          <w:tcPr>
            <w:tcW w:w="1985" w:type="dxa"/>
          </w:tcPr>
          <w:p w:rsidR="00253061" w:rsidRPr="00CD5366" w:rsidRDefault="00253061" w:rsidP="007179FF">
            <w:pPr>
              <w:pStyle w:val="Tabletext"/>
              <w:jc w:val="center"/>
            </w:pPr>
            <w:r w:rsidRPr="00CD5366">
              <w:t xml:space="preserve">E-UTRA </w:t>
            </w:r>
            <w:r w:rsidRPr="00CD5366">
              <w:rPr>
                <w:rFonts w:hint="eastAsia"/>
              </w:rPr>
              <w:t>频带</w:t>
            </w:r>
            <w:r w:rsidR="007179FF">
              <w:br/>
            </w:r>
            <w:r w:rsidRPr="00CD5366">
              <w:t> 42</w:t>
            </w:r>
            <w:r w:rsidRPr="00CD5366">
              <w:rPr>
                <w:rFonts w:hint="eastAsia"/>
              </w:rPr>
              <w:t>内</w:t>
            </w:r>
          </w:p>
        </w:tc>
        <w:tc>
          <w:tcPr>
            <w:tcW w:w="2126" w:type="dxa"/>
          </w:tcPr>
          <w:p w:rsidR="00253061" w:rsidRPr="00CD5366" w:rsidRDefault="00253061" w:rsidP="007179FF">
            <w:pPr>
              <w:pStyle w:val="Tabletext"/>
              <w:jc w:val="center"/>
            </w:pPr>
            <w:r w:rsidRPr="00CD5366">
              <w:t>1 850-1 9103 400-</w:t>
            </w:r>
            <w:r w:rsidR="007179FF">
              <w:br/>
            </w:r>
            <w:r w:rsidRPr="00CD5366">
              <w:t>3 600 MHz</w:t>
            </w:r>
          </w:p>
        </w:tc>
        <w:tc>
          <w:tcPr>
            <w:tcW w:w="1134" w:type="dxa"/>
          </w:tcPr>
          <w:p w:rsidR="00253061" w:rsidRPr="00CD5366" w:rsidRDefault="00253061" w:rsidP="007179FF">
            <w:pPr>
              <w:pStyle w:val="Tabletext"/>
              <w:jc w:val="center"/>
            </w:pPr>
            <w:r w:rsidRPr="00CD5366">
              <w:t>–71 dBm</w:t>
            </w:r>
          </w:p>
        </w:tc>
        <w:tc>
          <w:tcPr>
            <w:tcW w:w="1134" w:type="dxa"/>
          </w:tcPr>
          <w:p w:rsidR="00253061" w:rsidRPr="00CD5366" w:rsidRDefault="00253061" w:rsidP="007179FF">
            <w:pPr>
              <w:pStyle w:val="Tabletext"/>
              <w:jc w:val="center"/>
            </w:pPr>
            <w:r w:rsidRPr="00CD5366">
              <w:t>100 kHz</w:t>
            </w:r>
          </w:p>
        </w:tc>
        <w:tc>
          <w:tcPr>
            <w:tcW w:w="3260" w:type="dxa"/>
          </w:tcPr>
          <w:p w:rsidR="00253061" w:rsidRPr="00CD5366" w:rsidRDefault="00253061" w:rsidP="00CD5366">
            <w:pPr>
              <w:pStyle w:val="Tabletext"/>
            </w:pPr>
            <w:r w:rsidRPr="00CD5366">
              <w:rPr>
                <w:rFonts w:hint="eastAsia"/>
              </w:rPr>
              <w:t>该要求不适用于工作在频带</w:t>
            </w:r>
            <w:r w:rsidRPr="00CD5366">
              <w:t>42</w:t>
            </w:r>
            <w:r w:rsidRPr="00CD5366">
              <w:rPr>
                <w:rFonts w:hint="eastAsia"/>
              </w:rPr>
              <w:t>或</w:t>
            </w:r>
            <w:r w:rsidRPr="00CD5366">
              <w:t>43</w:t>
            </w:r>
            <w:r w:rsidRPr="00CD5366">
              <w:rPr>
                <w:rFonts w:hint="eastAsia"/>
              </w:rPr>
              <w:t>的家用</w:t>
            </w:r>
            <w:r w:rsidRPr="00CD5366">
              <w:t xml:space="preserve">BS </w:t>
            </w:r>
          </w:p>
        </w:tc>
      </w:tr>
      <w:tr w:rsidR="00253061" w:rsidRPr="002B4FF6" w:rsidTr="00FF6C46">
        <w:trPr>
          <w:cantSplit/>
          <w:jc w:val="center"/>
        </w:trPr>
        <w:tc>
          <w:tcPr>
            <w:tcW w:w="1985" w:type="dxa"/>
          </w:tcPr>
          <w:p w:rsidR="00253061" w:rsidRPr="00CD5366" w:rsidRDefault="00253061" w:rsidP="007179FF">
            <w:pPr>
              <w:pStyle w:val="Tabletext"/>
              <w:jc w:val="center"/>
            </w:pPr>
            <w:r w:rsidRPr="00CD5366">
              <w:t xml:space="preserve">E-UTRA </w:t>
            </w:r>
            <w:r w:rsidRPr="00CD5366">
              <w:rPr>
                <w:rFonts w:hint="eastAsia"/>
              </w:rPr>
              <w:t>频带</w:t>
            </w:r>
            <w:r w:rsidR="007179FF">
              <w:br/>
            </w:r>
            <w:r w:rsidRPr="00CD5366">
              <w:t>43</w:t>
            </w:r>
            <w:r w:rsidRPr="00CD5366">
              <w:rPr>
                <w:rFonts w:hint="eastAsia"/>
              </w:rPr>
              <w:t>内</w:t>
            </w:r>
          </w:p>
        </w:tc>
        <w:tc>
          <w:tcPr>
            <w:tcW w:w="2126" w:type="dxa"/>
          </w:tcPr>
          <w:p w:rsidR="00253061" w:rsidRPr="00CD5366" w:rsidRDefault="00253061" w:rsidP="007179FF">
            <w:pPr>
              <w:pStyle w:val="Tabletext"/>
              <w:jc w:val="center"/>
            </w:pPr>
            <w:r w:rsidRPr="00CD5366">
              <w:t>1 910-1 9303 600-</w:t>
            </w:r>
            <w:r w:rsidR="007179FF">
              <w:br/>
            </w:r>
            <w:r w:rsidRPr="00CD5366">
              <w:t>3 800 MHz</w:t>
            </w:r>
          </w:p>
        </w:tc>
        <w:tc>
          <w:tcPr>
            <w:tcW w:w="1134" w:type="dxa"/>
          </w:tcPr>
          <w:p w:rsidR="00253061" w:rsidRPr="00CD5366" w:rsidRDefault="00253061" w:rsidP="007179FF">
            <w:pPr>
              <w:pStyle w:val="Tabletext"/>
              <w:jc w:val="center"/>
            </w:pPr>
            <w:r w:rsidRPr="00CD5366">
              <w:t>–71 dBm</w:t>
            </w:r>
          </w:p>
        </w:tc>
        <w:tc>
          <w:tcPr>
            <w:tcW w:w="1134" w:type="dxa"/>
          </w:tcPr>
          <w:p w:rsidR="00253061" w:rsidRPr="00CD5366" w:rsidRDefault="00253061" w:rsidP="007179FF">
            <w:pPr>
              <w:pStyle w:val="Tabletext"/>
              <w:jc w:val="center"/>
            </w:pPr>
            <w:r w:rsidRPr="00CD5366">
              <w:t>100 kHz</w:t>
            </w:r>
          </w:p>
        </w:tc>
        <w:tc>
          <w:tcPr>
            <w:tcW w:w="3260" w:type="dxa"/>
          </w:tcPr>
          <w:p w:rsidR="00253061" w:rsidRPr="00CD5366" w:rsidRDefault="00253061" w:rsidP="00CD5366">
            <w:pPr>
              <w:pStyle w:val="Tabletext"/>
            </w:pPr>
            <w:r w:rsidRPr="00CD5366">
              <w:rPr>
                <w:rFonts w:hint="eastAsia"/>
              </w:rPr>
              <w:t>该要求不适用于工作在频带</w:t>
            </w:r>
            <w:r w:rsidRPr="00CD5366">
              <w:t>42</w:t>
            </w:r>
            <w:r w:rsidRPr="00CD5366">
              <w:rPr>
                <w:rFonts w:hint="eastAsia"/>
              </w:rPr>
              <w:t>或</w:t>
            </w:r>
            <w:r w:rsidRPr="00CD5366">
              <w:t>43</w:t>
            </w:r>
            <w:r w:rsidRPr="00CD5366">
              <w:rPr>
                <w:rFonts w:hint="eastAsia"/>
              </w:rPr>
              <w:t>的家用</w:t>
            </w:r>
            <w:r w:rsidRPr="00CD5366">
              <w:t xml:space="preserve">BS </w:t>
            </w:r>
          </w:p>
        </w:tc>
      </w:tr>
    </w:tbl>
    <w:p w:rsidR="00253061" w:rsidRDefault="00253061" w:rsidP="00253061">
      <w:pPr>
        <w:pStyle w:val="Note"/>
        <w:rPr>
          <w:rFonts w:ascii="SimSun" w:cs="SimSun"/>
          <w:lang w:val="en-US" w:eastAsia="zh-CN"/>
        </w:rPr>
      </w:pPr>
      <w:r>
        <w:rPr>
          <w:rFonts w:hint="eastAsia"/>
          <w:lang w:eastAsia="zh-CN"/>
        </w:rPr>
        <w:t>注</w:t>
      </w:r>
      <w:r>
        <w:rPr>
          <w:lang w:eastAsia="zh-CN"/>
        </w:rPr>
        <w:t xml:space="preserve">1 </w:t>
      </w:r>
      <w:r w:rsidR="007179FF">
        <w:rPr>
          <w:lang w:eastAsia="zh-CN"/>
        </w:rPr>
        <w:t>–</w:t>
      </w:r>
      <w:r>
        <w:rPr>
          <w:lang w:eastAsia="zh-CN"/>
        </w:rPr>
        <w:t xml:space="preserve"> </w:t>
      </w:r>
      <w:r>
        <w:rPr>
          <w:rFonts w:hint="eastAsia"/>
          <w:lang w:eastAsia="zh-CN"/>
        </w:rPr>
        <w:t>表</w:t>
      </w:r>
      <w:r>
        <w:rPr>
          <w:lang w:eastAsia="zh-CN"/>
        </w:rPr>
        <w:t>46R</w:t>
      </w:r>
      <w:r>
        <w:rPr>
          <w:rFonts w:hint="eastAsia"/>
          <w:lang w:eastAsia="zh-CN"/>
        </w:rPr>
        <w:t>中的共存要求不适用于</w:t>
      </w:r>
      <w:r>
        <w:rPr>
          <w:rFonts w:ascii="SimSun" w:hAnsi="SimSun" w:cs="SimSun" w:hint="eastAsia"/>
          <w:lang w:val="en-US" w:eastAsia="zh-CN"/>
        </w:rPr>
        <w:t>紧</w:t>
      </w:r>
      <w:r>
        <w:rPr>
          <w:rFonts w:cs="??" w:hint="eastAsia"/>
          <w:lang w:val="en-US" w:eastAsia="zh-CN"/>
        </w:rPr>
        <w:t>挨着下行链路家用</w:t>
      </w:r>
      <w:r>
        <w:rPr>
          <w:rFonts w:cs="??"/>
          <w:lang w:val="en-US" w:eastAsia="zh-CN"/>
        </w:rPr>
        <w:t>BS</w:t>
      </w:r>
      <w:r>
        <w:rPr>
          <w:rFonts w:cs="??" w:hint="eastAsia"/>
          <w:lang w:val="en-US" w:eastAsia="zh-CN"/>
        </w:rPr>
        <w:t>工作</w:t>
      </w:r>
      <w:r>
        <w:rPr>
          <w:rFonts w:ascii="SimSun" w:hAnsi="SimSun" w:cs="SimSun" w:hint="eastAsia"/>
          <w:lang w:val="en-US" w:eastAsia="zh-CN"/>
        </w:rPr>
        <w:t>频带</w:t>
      </w:r>
      <w:r>
        <w:rPr>
          <w:rFonts w:cs="??" w:hint="eastAsia"/>
          <w:lang w:val="en-US" w:eastAsia="zh-CN"/>
        </w:rPr>
        <w:t>的</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p w:rsidR="00253061" w:rsidRDefault="00253061" w:rsidP="00253061">
      <w:pPr>
        <w:pStyle w:val="Note"/>
        <w:rPr>
          <w:rFonts w:cs="??"/>
          <w:lang w:val="en-US" w:eastAsia="zh-CN"/>
        </w:rPr>
      </w:pPr>
      <w:r>
        <w:rPr>
          <w:rFonts w:cs="??" w:hint="eastAsia"/>
          <w:lang w:val="en-US" w:eastAsia="zh-CN"/>
        </w:rPr>
        <w:t>注</w:t>
      </w:r>
      <w:r>
        <w:rPr>
          <w:lang w:val="en-US" w:eastAsia="zh-CN"/>
        </w:rPr>
        <w:t xml:space="preserve">2 </w:t>
      </w:r>
      <w:r w:rsidR="007179FF">
        <w:rPr>
          <w:lang w:val="en-US" w:eastAsia="zh-CN"/>
        </w:rPr>
        <w:t>–</w:t>
      </w:r>
      <w:r>
        <w:rPr>
          <w:lang w:val="en-US" w:eastAsia="zh-CN"/>
        </w:rPr>
        <w:t xml:space="preserve"> </w:t>
      </w:r>
      <w:r>
        <w:rPr>
          <w:rFonts w:cs="??" w:hint="eastAsia"/>
          <w:lang w:val="en-US" w:eastAsia="zh-CN"/>
        </w:rPr>
        <w:t>上表假定，表</w:t>
      </w:r>
      <w:r>
        <w:rPr>
          <w:rFonts w:cs="??"/>
          <w:lang w:val="en-US" w:eastAsia="zh-CN"/>
        </w:rPr>
        <w:t>5</w:t>
      </w:r>
      <w:r>
        <w:rPr>
          <w:rFonts w:cs="??" w:hint="eastAsia"/>
          <w:lang w:val="en-US" w:eastAsia="zh-CN"/>
        </w:rPr>
        <w:t>中的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围将会有重叠区域的</w:t>
      </w:r>
      <w:r>
        <w:rPr>
          <w:rFonts w:cs="??" w:hint="eastAsia"/>
          <w:lang w:val="en-US" w:eastAsia="zh-CN"/>
        </w:rPr>
        <w:t>两个工作</w:t>
      </w:r>
      <w:r>
        <w:rPr>
          <w:rFonts w:ascii="SimSun" w:hAnsi="SimSun" w:cs="SimSun" w:hint="eastAsia"/>
          <w:lang w:val="en-US" w:eastAsia="zh-CN"/>
        </w:rPr>
        <w:t>频带</w:t>
      </w:r>
      <w:r>
        <w:rPr>
          <w:rFonts w:cs="??" w:hint="eastAsia"/>
          <w:lang w:val="en-US" w:eastAsia="zh-CN"/>
        </w:rPr>
        <w:t>不在相同的地域部署。</w:t>
      </w:r>
      <w:r>
        <w:rPr>
          <w:rFonts w:ascii="SimSun" w:hAnsi="SimSun" w:cs="SimSun" w:hint="eastAsia"/>
          <w:lang w:val="en-US" w:eastAsia="zh-CN"/>
        </w:rPr>
        <w:t>对</w:t>
      </w:r>
      <w:r>
        <w:rPr>
          <w:rFonts w:cs="??" w:hint="eastAsia"/>
          <w:lang w:val="en-US" w:eastAsia="zh-CN"/>
        </w:rPr>
        <w:t>于在同一地理区域重叠</w:t>
      </w:r>
      <w:r>
        <w:rPr>
          <w:rFonts w:ascii="SimSun" w:hAnsi="SimSun" w:cs="SimSun" w:hint="eastAsia"/>
          <w:lang w:val="en-US" w:eastAsia="zh-CN"/>
        </w:rPr>
        <w:t>频</w:t>
      </w:r>
      <w:r>
        <w:rPr>
          <w:rFonts w:cs="??" w:hint="eastAsia"/>
          <w:lang w:val="en-US" w:eastAsia="zh-CN"/>
        </w:rPr>
        <w:t>率安排上工作的情况，可能需要采取特殊的共存要求，但本建</w:t>
      </w:r>
      <w:r>
        <w:rPr>
          <w:rFonts w:ascii="SimSun" w:hAnsi="SimSun" w:cs="SimSun" w:hint="eastAsia"/>
          <w:lang w:val="en-US" w:eastAsia="zh-CN"/>
        </w:rPr>
        <w:t>议书</w:t>
      </w:r>
      <w:r>
        <w:rPr>
          <w:rFonts w:cs="??" w:hint="eastAsia"/>
          <w:lang w:val="en-US" w:eastAsia="zh-CN"/>
        </w:rPr>
        <w:t>中未</w:t>
      </w:r>
      <w:r>
        <w:rPr>
          <w:rFonts w:ascii="SimSun" w:hAnsi="SimSun" w:cs="SimSun" w:hint="eastAsia"/>
          <w:lang w:val="en-US" w:eastAsia="zh-CN"/>
        </w:rPr>
        <w:t>涉</w:t>
      </w:r>
      <w:r>
        <w:rPr>
          <w:rFonts w:cs="??" w:hint="eastAsia"/>
          <w:lang w:val="en-US" w:eastAsia="zh-CN"/>
        </w:rPr>
        <w:t>及这一点。</w:t>
      </w:r>
    </w:p>
    <w:p w:rsidR="00253061" w:rsidRPr="000138F0" w:rsidRDefault="00253061" w:rsidP="00253061">
      <w:pPr>
        <w:pStyle w:val="Note"/>
        <w:rPr>
          <w:lang w:val="en-US" w:eastAsia="zh-CN"/>
        </w:rPr>
      </w:pPr>
      <w:r>
        <w:rPr>
          <w:rFonts w:hint="eastAsia"/>
          <w:lang w:val="en-GB" w:eastAsia="zh-CN"/>
        </w:rPr>
        <w:t>注</w:t>
      </w:r>
      <w:r>
        <w:rPr>
          <w:lang w:val="en-US" w:eastAsia="zh-CN"/>
        </w:rPr>
        <w:t xml:space="preserve">3 </w:t>
      </w:r>
      <w:r w:rsidR="007179FF">
        <w:rPr>
          <w:lang w:val="en-US" w:eastAsia="zh-CN"/>
        </w:rPr>
        <w:t>–</w:t>
      </w:r>
      <w:r>
        <w:rPr>
          <w:lang w:val="en-US" w:eastAsia="zh-CN"/>
        </w:rPr>
        <w:t xml:space="preserve"> </w:t>
      </w:r>
      <w:r w:rsidRPr="006B4002">
        <w:rPr>
          <w:rFonts w:hint="eastAsia"/>
          <w:lang w:val="en-US" w:eastAsia="zh-CN"/>
        </w:rPr>
        <w:t>部署在相同地域的同步并使用相同或相邻工作频带的</w:t>
      </w:r>
      <w:r w:rsidRPr="006B4002">
        <w:rPr>
          <w:lang w:val="en-US" w:eastAsia="zh-CN"/>
        </w:rPr>
        <w:t>TDD</w:t>
      </w:r>
      <w:r w:rsidRPr="006B4002">
        <w:rPr>
          <w:rFonts w:hint="eastAsia"/>
          <w:lang w:val="en-US" w:eastAsia="zh-CN"/>
        </w:rPr>
        <w:t>基站可以发射而无需附加共存要求。对于未同步的基站，可能需要采取特殊的共存要求，但</w:t>
      </w:r>
      <w:r w:rsidRPr="006B4002">
        <w:rPr>
          <w:lang w:val="en-US" w:eastAsia="zh-CN"/>
        </w:rPr>
        <w:t>3GPP</w:t>
      </w:r>
      <w:r w:rsidRPr="006B4002">
        <w:rPr>
          <w:rFonts w:hint="eastAsia"/>
          <w:lang w:val="en-US" w:eastAsia="zh-CN"/>
        </w:rPr>
        <w:t>规范中未涉及这一点。</w:t>
      </w:r>
    </w:p>
    <w:p w:rsidR="00253061" w:rsidRPr="007A606E" w:rsidRDefault="00253061" w:rsidP="00253061">
      <w:pPr>
        <w:pStyle w:val="Heading2"/>
        <w:rPr>
          <w:bCs/>
          <w:lang w:val="en-GB"/>
        </w:rPr>
      </w:pPr>
      <w:r w:rsidRPr="007A606E">
        <w:rPr>
          <w:bCs/>
          <w:lang w:val="en-GB"/>
        </w:rPr>
        <w:t>4.6</w:t>
      </w:r>
      <w:r w:rsidRPr="007A606E">
        <w:rPr>
          <w:bCs/>
          <w:lang w:val="en-GB"/>
        </w:rPr>
        <w:tab/>
      </w:r>
      <w:r w:rsidRPr="007A606E">
        <w:rPr>
          <w:rFonts w:hint="eastAsia"/>
          <w:bCs/>
          <w:lang w:val="en-GB"/>
        </w:rPr>
        <w:t>对于</w:t>
      </w:r>
      <w:r w:rsidRPr="007A606E">
        <w:rPr>
          <w:bCs/>
          <w:lang w:val="en-GB"/>
        </w:rPr>
        <w:t>E-UTRA</w:t>
      </w:r>
      <w:r w:rsidRPr="007A606E">
        <w:rPr>
          <w:rFonts w:hint="eastAsia"/>
          <w:bCs/>
          <w:lang w:val="en-GB"/>
        </w:rPr>
        <w:t>与其他基站的共存</w:t>
      </w:r>
    </w:p>
    <w:p w:rsidR="00253061" w:rsidRDefault="00253061" w:rsidP="00253061">
      <w:pPr>
        <w:ind w:firstLineChars="200" w:firstLine="480"/>
        <w:rPr>
          <w:lang w:val="en-US" w:eastAsia="zh-CN"/>
        </w:rPr>
      </w:pPr>
      <w:r>
        <w:rPr>
          <w:rFonts w:cs="??" w:hint="eastAsia"/>
          <w:lang w:eastAsia="zh-CN"/>
        </w:rPr>
        <w:t>这些要求可适用于在</w:t>
      </w:r>
      <w:r w:rsidRPr="00EB4FAE">
        <w:rPr>
          <w:lang w:val="en-GB"/>
        </w:rPr>
        <w:t>UTRA FDD</w:t>
      </w:r>
      <w:r>
        <w:rPr>
          <w:rFonts w:hint="eastAsia"/>
          <w:lang w:eastAsia="zh-CN"/>
        </w:rPr>
        <w:t>、</w:t>
      </w:r>
      <w:r w:rsidRPr="00EB4FAE">
        <w:rPr>
          <w:lang w:val="en-GB"/>
        </w:rPr>
        <w:t xml:space="preserve">UTRA TDD </w:t>
      </w:r>
      <w:r>
        <w:rPr>
          <w:rFonts w:hint="eastAsia"/>
          <w:lang w:eastAsia="zh-CN"/>
        </w:rPr>
        <w:t>和</w:t>
      </w:r>
      <w:r w:rsidRPr="00EB4FAE">
        <w:rPr>
          <w:lang w:val="en-GB"/>
        </w:rPr>
        <w:t>/</w:t>
      </w:r>
      <w:r>
        <w:rPr>
          <w:rFonts w:hint="eastAsia"/>
          <w:lang w:eastAsia="zh-CN"/>
        </w:rPr>
        <w:t>或</w:t>
      </w:r>
      <w:r w:rsidRPr="00EB4FAE">
        <w:rPr>
          <w:lang w:val="en-GB"/>
        </w:rPr>
        <w:t xml:space="preserve">E-UTRA BS </w:t>
      </w:r>
      <w:r>
        <w:rPr>
          <w:rFonts w:hint="eastAsia"/>
          <w:lang w:eastAsia="zh-CN"/>
        </w:rPr>
        <w:t>与</w:t>
      </w:r>
      <w:r w:rsidRPr="00EB4FAE">
        <w:rPr>
          <w:lang w:val="en-GB"/>
        </w:rPr>
        <w:t xml:space="preserve"> E-UTRA BS</w:t>
      </w:r>
      <w:r>
        <w:rPr>
          <w:rFonts w:hint="eastAsia"/>
          <w:lang w:eastAsia="zh-CN"/>
        </w:rPr>
        <w:t>共址情况下对其他</w:t>
      </w:r>
      <w:r>
        <w:rPr>
          <w:lang w:val="en-US" w:eastAsia="zh-CN"/>
        </w:rPr>
        <w:t>BS</w:t>
      </w:r>
      <w:r>
        <w:rPr>
          <w:rFonts w:hint="eastAsia"/>
          <w:lang w:val="en-US" w:eastAsia="zh-CN"/>
        </w:rPr>
        <w:t>接收机的保护。</w:t>
      </w:r>
    </w:p>
    <w:p w:rsidR="00253061" w:rsidRDefault="00253061" w:rsidP="00253061">
      <w:pPr>
        <w:ind w:firstLineChars="200" w:firstLine="480"/>
        <w:rPr>
          <w:rFonts w:cs="??"/>
          <w:lang w:eastAsia="zh-CN"/>
        </w:rPr>
      </w:pPr>
      <w:r>
        <w:rPr>
          <w:rFonts w:cs="??" w:hint="eastAsia"/>
          <w:lang w:eastAsia="zh-CN"/>
        </w:rPr>
        <w:t>这些要求假定发射机和接收机之间耦合</w:t>
      </w:r>
      <w:r>
        <w:rPr>
          <w:rFonts w:ascii="SimSun" w:hAnsi="SimSun" w:cs="SimSun" w:hint="eastAsia"/>
          <w:lang w:eastAsia="zh-CN"/>
        </w:rPr>
        <w:t>损</w:t>
      </w:r>
      <w:r>
        <w:rPr>
          <w:rFonts w:cs="??" w:hint="eastAsia"/>
          <w:lang w:eastAsia="zh-CN"/>
        </w:rPr>
        <w:t>耗</w:t>
      </w:r>
      <w:r>
        <w:rPr>
          <w:rFonts w:ascii="SimSun" w:hAnsi="SimSun" w:cs="SimSun" w:hint="eastAsia"/>
          <w:lang w:eastAsia="zh-CN"/>
        </w:rPr>
        <w:t>为</w:t>
      </w:r>
      <w:r>
        <w:rPr>
          <w:rFonts w:cs="??"/>
          <w:lang w:eastAsia="zh-CN"/>
        </w:rPr>
        <w:t xml:space="preserve">30 </w:t>
      </w:r>
      <w:r>
        <w:rPr>
          <w:lang w:eastAsia="zh-CN"/>
        </w:rPr>
        <w:t>dB</w:t>
      </w:r>
      <w:r>
        <w:rPr>
          <w:rFonts w:hint="eastAsia"/>
          <w:lang w:eastAsia="zh-CN"/>
        </w:rPr>
        <w:t>，并假定共址的基站具有相同类型</w:t>
      </w:r>
      <w:r>
        <w:rPr>
          <w:rFonts w:cs="??" w:hint="eastAsia"/>
          <w:lang w:eastAsia="zh-CN"/>
        </w:rPr>
        <w:t>。</w:t>
      </w:r>
    </w:p>
    <w:p w:rsidR="00253061" w:rsidRDefault="00253061" w:rsidP="00253061">
      <w:pPr>
        <w:ind w:firstLineChars="200" w:firstLine="480"/>
        <w:rPr>
          <w:lang w:eastAsia="zh-CN"/>
        </w:rPr>
      </w:pPr>
      <w:r>
        <w:rPr>
          <w:rFonts w:hint="eastAsia"/>
          <w:lang w:eastAsia="zh-CN"/>
        </w:rPr>
        <w:lastRenderedPageBreak/>
        <w:t>在适用表第一栏与所列</w:t>
      </w:r>
      <w:r>
        <w:rPr>
          <w:lang w:eastAsia="zh-CN"/>
        </w:rPr>
        <w:t>BS</w:t>
      </w:r>
      <w:r>
        <w:rPr>
          <w:rFonts w:hint="eastAsia"/>
          <w:lang w:eastAsia="zh-CN"/>
        </w:rPr>
        <w:t>类型共址要求情况下，任一杂散发射的功率不应超过表</w:t>
      </w:r>
      <w:r>
        <w:rPr>
          <w:lang w:eastAsia="zh-CN"/>
        </w:rPr>
        <w:t>46S</w:t>
      </w:r>
      <w:r>
        <w:rPr>
          <w:rFonts w:hint="eastAsia"/>
          <w:lang w:eastAsia="zh-CN"/>
        </w:rPr>
        <w:t>为广域</w:t>
      </w:r>
      <w:r>
        <w:rPr>
          <w:lang w:eastAsia="zh-CN"/>
        </w:rPr>
        <w:t>BS</w:t>
      </w:r>
      <w:r>
        <w:rPr>
          <w:rFonts w:hint="eastAsia"/>
          <w:lang w:eastAsia="zh-CN"/>
        </w:rPr>
        <w:t>规定的限值。</w:t>
      </w:r>
    </w:p>
    <w:p w:rsidR="00253061" w:rsidRPr="005A0CD3" w:rsidRDefault="00253061" w:rsidP="00253061">
      <w:pPr>
        <w:pStyle w:val="TableNo"/>
        <w:rPr>
          <w:lang w:eastAsia="zh-CN"/>
        </w:rPr>
      </w:pPr>
      <w:r w:rsidRPr="005A0CD3">
        <w:rPr>
          <w:rFonts w:hint="eastAsia"/>
          <w:lang w:eastAsia="zh-CN"/>
        </w:rPr>
        <w:t>表</w:t>
      </w:r>
      <w:r>
        <w:rPr>
          <w:lang w:eastAsia="zh-CN"/>
        </w:rPr>
        <w:t>46</w:t>
      </w:r>
      <w:r w:rsidRPr="005A0CD3">
        <w:rPr>
          <w:lang w:eastAsia="zh-CN"/>
        </w:rPr>
        <w:t>S</w:t>
      </w:r>
    </w:p>
    <w:p w:rsidR="00253061" w:rsidRPr="005A0CD3" w:rsidRDefault="00253061" w:rsidP="00253061">
      <w:pPr>
        <w:pStyle w:val="Tabletitle"/>
        <w:rPr>
          <w:lang w:eastAsia="zh-CN"/>
        </w:rPr>
      </w:pPr>
      <w:r w:rsidRPr="005A0CD3">
        <w:rPr>
          <w:rFonts w:hint="eastAsia"/>
          <w:lang w:eastAsia="zh-CN"/>
        </w:rPr>
        <w:t>广域</w:t>
      </w:r>
      <w:r w:rsidRPr="005A0CD3">
        <w:rPr>
          <w:lang w:eastAsia="zh-CN"/>
        </w:rPr>
        <w:t>BS</w:t>
      </w:r>
      <w:r w:rsidRPr="005A0CD3">
        <w:rPr>
          <w:rFonts w:hint="eastAsia"/>
          <w:lang w:eastAsia="zh-CN"/>
        </w:rPr>
        <w:t>与其他</w:t>
      </w:r>
      <w:r w:rsidRPr="005A0CD3">
        <w:rPr>
          <w:lang w:eastAsia="zh-CN"/>
        </w:rPr>
        <w:t>BS</w:t>
      </w:r>
      <w:r w:rsidRPr="005A0CD3">
        <w:rPr>
          <w:rFonts w:hint="eastAsia"/>
          <w:lang w:eastAsia="zh-CN"/>
        </w:rPr>
        <w:t>共址情况下的</w:t>
      </w:r>
      <w:r w:rsidRPr="005A0CD3">
        <w:rPr>
          <w:lang w:eastAsia="zh-CN"/>
        </w:rPr>
        <w:t>BS</w:t>
      </w:r>
      <w:r w:rsidRPr="005A0CD3">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221"/>
        <w:gridCol w:w="1253"/>
        <w:gridCol w:w="1650"/>
        <w:gridCol w:w="2085"/>
      </w:tblGrid>
      <w:tr w:rsidR="00253061" w:rsidRPr="002B4FF6" w:rsidTr="00FF6C46">
        <w:trPr>
          <w:cantSplit/>
          <w:jc w:val="center"/>
        </w:trPr>
        <w:tc>
          <w:tcPr>
            <w:tcW w:w="2430" w:type="dxa"/>
            <w:vAlign w:val="center"/>
          </w:tcPr>
          <w:p w:rsidR="00253061" w:rsidRPr="002B4FF6" w:rsidRDefault="00253061" w:rsidP="00FF6C46">
            <w:pPr>
              <w:pStyle w:val="Tablehead"/>
            </w:pPr>
            <w:r w:rsidRPr="002B4FF6">
              <w:rPr>
                <w:rFonts w:hint="eastAsia"/>
                <w:lang w:eastAsia="zh-CN"/>
              </w:rPr>
              <w:t>共址</w:t>
            </w:r>
            <w:r w:rsidRPr="002B4FF6">
              <w:t>BS</w:t>
            </w:r>
            <w:r w:rsidRPr="002B4FF6">
              <w:rPr>
                <w:rFonts w:hint="eastAsia"/>
              </w:rPr>
              <w:t>的类型</w:t>
            </w:r>
          </w:p>
        </w:tc>
        <w:tc>
          <w:tcPr>
            <w:tcW w:w="2221" w:type="dxa"/>
            <w:vAlign w:val="center"/>
          </w:tcPr>
          <w:p w:rsidR="00253061" w:rsidRPr="002B4FF6" w:rsidRDefault="00253061" w:rsidP="00FF6C46">
            <w:pPr>
              <w:pStyle w:val="Tablehead"/>
              <w:rPr>
                <w:lang w:eastAsia="zh-CN"/>
              </w:rPr>
            </w:pPr>
            <w:r w:rsidRPr="002B4FF6">
              <w:rPr>
                <w:rFonts w:hint="eastAsia"/>
                <w:lang w:eastAsia="zh-CN"/>
              </w:rPr>
              <w:t>有共址要求的</w:t>
            </w:r>
            <w:r w:rsidRPr="002B4FF6">
              <w:rPr>
                <w:lang w:eastAsia="zh-CN"/>
              </w:rPr>
              <w:br/>
            </w:r>
            <w:r w:rsidRPr="002B4FF6">
              <w:rPr>
                <w:rFonts w:hint="eastAsia"/>
                <w:lang w:eastAsia="zh-CN"/>
              </w:rPr>
              <w:t>频率范围</w:t>
            </w:r>
          </w:p>
        </w:tc>
        <w:tc>
          <w:tcPr>
            <w:tcW w:w="1253" w:type="dxa"/>
            <w:vAlign w:val="center"/>
          </w:tcPr>
          <w:p w:rsidR="00253061" w:rsidRPr="002B4FF6" w:rsidRDefault="00253061" w:rsidP="00FF6C46">
            <w:pPr>
              <w:pStyle w:val="Tablehead"/>
            </w:pPr>
            <w:r w:rsidRPr="002B4FF6">
              <w:rPr>
                <w:rFonts w:hint="eastAsia"/>
              </w:rPr>
              <w:t>最大电平</w:t>
            </w:r>
          </w:p>
        </w:tc>
        <w:tc>
          <w:tcPr>
            <w:tcW w:w="1650" w:type="dxa"/>
            <w:vAlign w:val="center"/>
          </w:tcPr>
          <w:p w:rsidR="00253061" w:rsidRPr="002B4FF6" w:rsidRDefault="00253061" w:rsidP="00FF6C46">
            <w:pPr>
              <w:pStyle w:val="Tablehead"/>
            </w:pPr>
            <w:r w:rsidRPr="002B4FF6">
              <w:rPr>
                <w:rFonts w:hint="eastAsia"/>
              </w:rPr>
              <w:t>测量带宽</w:t>
            </w:r>
          </w:p>
        </w:tc>
        <w:tc>
          <w:tcPr>
            <w:tcW w:w="2085" w:type="dxa"/>
            <w:vAlign w:val="center"/>
          </w:tcPr>
          <w:p w:rsidR="00253061" w:rsidRPr="002B4FF6" w:rsidRDefault="00253061" w:rsidP="00FF6C46">
            <w:pPr>
              <w:pStyle w:val="Tablehead"/>
            </w:pPr>
            <w:r w:rsidRPr="002B4FF6">
              <w:rPr>
                <w:rFonts w:hint="eastAsia"/>
              </w:rPr>
              <w:t>注释</w:t>
            </w:r>
          </w:p>
        </w:tc>
      </w:tr>
      <w:tr w:rsidR="00253061" w:rsidRPr="002B4FF6" w:rsidTr="00FF6C46">
        <w:trPr>
          <w:cantSplit/>
          <w:jc w:val="center"/>
        </w:trPr>
        <w:tc>
          <w:tcPr>
            <w:tcW w:w="2430" w:type="dxa"/>
          </w:tcPr>
          <w:p w:rsidR="00253061" w:rsidRPr="002B4FF6" w:rsidRDefault="00253061" w:rsidP="00FF6C46">
            <w:pPr>
              <w:pStyle w:val="Tabletext"/>
              <w:jc w:val="center"/>
            </w:pPr>
            <w:r w:rsidRPr="002B4FF6">
              <w:t>Macro GSM900</w:t>
            </w:r>
          </w:p>
        </w:tc>
        <w:tc>
          <w:tcPr>
            <w:tcW w:w="2221" w:type="dxa"/>
          </w:tcPr>
          <w:p w:rsidR="00253061" w:rsidRPr="002B4FF6" w:rsidRDefault="00253061" w:rsidP="00FF6C46">
            <w:pPr>
              <w:pStyle w:val="Tabletext"/>
              <w:jc w:val="center"/>
            </w:pPr>
            <w:r w:rsidRPr="002B4FF6">
              <w:t>876-915 MHz</w:t>
            </w:r>
          </w:p>
        </w:tc>
        <w:tc>
          <w:tcPr>
            <w:tcW w:w="1253" w:type="dxa"/>
          </w:tcPr>
          <w:p w:rsidR="00253061" w:rsidRPr="002B4FF6" w:rsidRDefault="00253061" w:rsidP="00FF6C46">
            <w:pPr>
              <w:pStyle w:val="Tabletext"/>
              <w:jc w:val="center"/>
            </w:pPr>
            <w:r w:rsidRPr="002B4FF6">
              <w:t>–98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Pr="002B4FF6" w:rsidRDefault="00253061" w:rsidP="00FF6C46">
            <w:pPr>
              <w:pStyle w:val="Tabletext"/>
              <w:jc w:val="center"/>
            </w:pPr>
            <w:r w:rsidRPr="002B4FF6">
              <w:t>Macro DCS1800</w:t>
            </w:r>
          </w:p>
        </w:tc>
        <w:tc>
          <w:tcPr>
            <w:tcW w:w="2221" w:type="dxa"/>
          </w:tcPr>
          <w:p w:rsidR="00253061" w:rsidRPr="002B4FF6" w:rsidRDefault="00253061" w:rsidP="00FF6C46">
            <w:pPr>
              <w:pStyle w:val="Tabletext"/>
              <w:jc w:val="center"/>
            </w:pPr>
            <w:r w:rsidRPr="002B4FF6">
              <w:t>1 710-1 785 MHz</w:t>
            </w:r>
          </w:p>
        </w:tc>
        <w:tc>
          <w:tcPr>
            <w:tcW w:w="1253" w:type="dxa"/>
          </w:tcPr>
          <w:p w:rsidR="00253061" w:rsidRPr="002B4FF6" w:rsidRDefault="00253061" w:rsidP="00FF6C46">
            <w:pPr>
              <w:pStyle w:val="Tabletext"/>
              <w:jc w:val="center"/>
            </w:pPr>
            <w:r w:rsidRPr="002B4FF6">
              <w:t>–98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Pr="002B4FF6" w:rsidRDefault="00253061" w:rsidP="00FF6C46">
            <w:pPr>
              <w:pStyle w:val="Tabletext"/>
              <w:jc w:val="center"/>
            </w:pPr>
            <w:r w:rsidRPr="002B4FF6">
              <w:t>Macro PCS1900</w:t>
            </w:r>
          </w:p>
        </w:tc>
        <w:tc>
          <w:tcPr>
            <w:tcW w:w="2221" w:type="dxa"/>
          </w:tcPr>
          <w:p w:rsidR="00253061" w:rsidRPr="002B4FF6" w:rsidRDefault="00253061" w:rsidP="00FF6C46">
            <w:pPr>
              <w:pStyle w:val="Tabletext"/>
              <w:jc w:val="center"/>
            </w:pPr>
            <w:r w:rsidRPr="002B4FF6">
              <w:t>1 850-1 910 MHz</w:t>
            </w:r>
          </w:p>
        </w:tc>
        <w:tc>
          <w:tcPr>
            <w:tcW w:w="1253" w:type="dxa"/>
          </w:tcPr>
          <w:p w:rsidR="00253061" w:rsidRPr="002B4FF6" w:rsidRDefault="00253061" w:rsidP="00FF6C46">
            <w:pPr>
              <w:pStyle w:val="Tabletext"/>
              <w:jc w:val="center"/>
            </w:pPr>
            <w:r w:rsidRPr="002B4FF6">
              <w:t>–98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Pr="002B4FF6" w:rsidRDefault="00253061" w:rsidP="00FF6C46">
            <w:pPr>
              <w:pStyle w:val="Tabletext"/>
              <w:jc w:val="center"/>
            </w:pPr>
            <w:r w:rsidRPr="002B4FF6">
              <w:t>Macro GSM850</w:t>
            </w:r>
          </w:p>
        </w:tc>
        <w:tc>
          <w:tcPr>
            <w:tcW w:w="2221" w:type="dxa"/>
          </w:tcPr>
          <w:p w:rsidR="00253061" w:rsidRPr="002B4FF6" w:rsidRDefault="00253061" w:rsidP="00FF6C46">
            <w:pPr>
              <w:pStyle w:val="Tabletext"/>
              <w:jc w:val="center"/>
            </w:pPr>
            <w:r w:rsidRPr="002B4FF6">
              <w:t>824-849 MHz</w:t>
            </w:r>
          </w:p>
        </w:tc>
        <w:tc>
          <w:tcPr>
            <w:tcW w:w="1253" w:type="dxa"/>
          </w:tcPr>
          <w:p w:rsidR="00253061" w:rsidRPr="002B4FF6" w:rsidRDefault="00253061" w:rsidP="00FF6C46">
            <w:pPr>
              <w:pStyle w:val="Tabletext"/>
              <w:jc w:val="center"/>
            </w:pPr>
            <w:r w:rsidRPr="002B4FF6">
              <w:t>–98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Default="00253061" w:rsidP="00FF6C46">
            <w:pPr>
              <w:pStyle w:val="Tabletext"/>
              <w:jc w:val="center"/>
              <w:rPr>
                <w:rFonts w:eastAsia="Times New Roman"/>
              </w:rPr>
            </w:pPr>
            <w:r w:rsidRPr="002B4FF6">
              <w:t xml:space="preserve">WA UTRA FDD </w:t>
            </w:r>
            <w:r w:rsidRPr="002B4FF6">
              <w:rPr>
                <w:rFonts w:hint="eastAsia"/>
              </w:rPr>
              <w:t>频带</w:t>
            </w:r>
            <w:r w:rsidRPr="002B4FF6">
              <w:t> I</w:t>
            </w:r>
            <w:r w:rsidRPr="002B4FF6">
              <w:rPr>
                <w:rFonts w:hint="eastAsia"/>
              </w:rPr>
              <w:t>或</w:t>
            </w:r>
            <w:r w:rsidRPr="002B4FF6">
              <w:t xml:space="preserve">E-UTRA </w:t>
            </w:r>
            <w:r w:rsidRPr="002B4FF6">
              <w:rPr>
                <w:rFonts w:hint="eastAsia"/>
              </w:rPr>
              <w:t>频带</w:t>
            </w:r>
            <w:r w:rsidRPr="002B4FF6">
              <w:t> 1</w:t>
            </w:r>
          </w:p>
        </w:tc>
        <w:tc>
          <w:tcPr>
            <w:tcW w:w="2221" w:type="dxa"/>
          </w:tcPr>
          <w:p w:rsidR="00253061" w:rsidRPr="002B4FF6" w:rsidRDefault="00253061" w:rsidP="00FF6C46">
            <w:pPr>
              <w:pStyle w:val="Tabletext"/>
              <w:jc w:val="center"/>
            </w:pPr>
            <w:r w:rsidRPr="002B4FF6">
              <w:t>1 920-1 980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Default="00253061" w:rsidP="00FF6C46">
            <w:pPr>
              <w:pStyle w:val="Tabletext"/>
              <w:jc w:val="center"/>
              <w:rPr>
                <w:rFonts w:eastAsia="Times New Roman"/>
              </w:rPr>
            </w:pPr>
            <w:r w:rsidRPr="002B4FF6">
              <w:t xml:space="preserve">WA UTRA FDD </w:t>
            </w:r>
            <w:r w:rsidRPr="002B4FF6">
              <w:rPr>
                <w:rFonts w:hint="eastAsia"/>
              </w:rPr>
              <w:t>频带</w:t>
            </w:r>
            <w:r w:rsidRPr="002B4FF6">
              <w:t> II</w:t>
            </w:r>
            <w:r w:rsidRPr="002B4FF6">
              <w:rPr>
                <w:rFonts w:hint="eastAsia"/>
              </w:rPr>
              <w:t>或</w:t>
            </w:r>
            <w:r w:rsidRPr="002B4FF6">
              <w:t xml:space="preserve">E-UTRA </w:t>
            </w:r>
            <w:r w:rsidRPr="002B4FF6">
              <w:rPr>
                <w:rFonts w:hint="eastAsia"/>
              </w:rPr>
              <w:t>频带</w:t>
            </w:r>
            <w:r w:rsidRPr="002B4FF6">
              <w:t> 2</w:t>
            </w:r>
          </w:p>
        </w:tc>
        <w:tc>
          <w:tcPr>
            <w:tcW w:w="2221" w:type="dxa"/>
          </w:tcPr>
          <w:p w:rsidR="00253061" w:rsidRPr="002B4FF6" w:rsidRDefault="00253061" w:rsidP="00FF6C46">
            <w:pPr>
              <w:pStyle w:val="Tabletext"/>
              <w:jc w:val="center"/>
            </w:pPr>
            <w:r w:rsidRPr="002B4FF6">
              <w:t>1 850-1 910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Default="00253061" w:rsidP="00FF6C46">
            <w:pPr>
              <w:pStyle w:val="Tabletext"/>
              <w:jc w:val="center"/>
              <w:rPr>
                <w:rFonts w:eastAsia="Times New Roman"/>
              </w:rPr>
            </w:pPr>
            <w:r w:rsidRPr="002B4FF6">
              <w:t xml:space="preserve">WA UTRA FDD </w:t>
            </w:r>
            <w:r w:rsidRPr="002B4FF6">
              <w:rPr>
                <w:rFonts w:hint="eastAsia"/>
              </w:rPr>
              <w:t>频带</w:t>
            </w:r>
            <w:r w:rsidRPr="002B4FF6">
              <w:t> III</w:t>
            </w:r>
            <w:r w:rsidRPr="002B4FF6">
              <w:rPr>
                <w:rFonts w:hint="eastAsia"/>
              </w:rPr>
              <w:t>或</w:t>
            </w:r>
            <w:r w:rsidRPr="002B4FF6">
              <w:t xml:space="preserve">E-UTRA </w:t>
            </w:r>
            <w:r w:rsidRPr="002B4FF6">
              <w:rPr>
                <w:rFonts w:hint="eastAsia"/>
              </w:rPr>
              <w:t>频带</w:t>
            </w:r>
            <w:r w:rsidRPr="002B4FF6">
              <w:t> 3</w:t>
            </w:r>
          </w:p>
        </w:tc>
        <w:tc>
          <w:tcPr>
            <w:tcW w:w="2221" w:type="dxa"/>
          </w:tcPr>
          <w:p w:rsidR="00253061" w:rsidRPr="002B4FF6" w:rsidRDefault="00253061" w:rsidP="00FF6C46">
            <w:pPr>
              <w:pStyle w:val="Tabletext"/>
              <w:jc w:val="center"/>
            </w:pPr>
            <w:r w:rsidRPr="002B4FF6">
              <w:t>1 710-1 785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rPr>
                <w:rFonts w:hint="eastAsia"/>
              </w:rPr>
              <w:t>频带</w:t>
            </w:r>
            <w:r w:rsidRPr="002B4FF6">
              <w:t> IV</w:t>
            </w:r>
            <w:r w:rsidRPr="002B4FF6">
              <w:rPr>
                <w:rFonts w:hint="eastAsia"/>
              </w:rPr>
              <w:t>或</w:t>
            </w:r>
            <w:r w:rsidRPr="002B4FF6">
              <w:t xml:space="preserve">E-UTRA </w:t>
            </w:r>
            <w:r w:rsidRPr="002B4FF6">
              <w:rPr>
                <w:rFonts w:hint="eastAsia"/>
              </w:rPr>
              <w:t>频带</w:t>
            </w:r>
            <w:r w:rsidRPr="002B4FF6">
              <w:t> 4</w:t>
            </w:r>
          </w:p>
        </w:tc>
        <w:tc>
          <w:tcPr>
            <w:tcW w:w="2221" w:type="dxa"/>
          </w:tcPr>
          <w:p w:rsidR="00253061" w:rsidRPr="002B4FF6" w:rsidRDefault="00253061" w:rsidP="00FF6C46">
            <w:pPr>
              <w:pStyle w:val="Tabletext"/>
              <w:spacing w:before="0" w:after="0"/>
              <w:jc w:val="center"/>
            </w:pPr>
            <w:r w:rsidRPr="002B4FF6">
              <w:t>1 710-1 755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rPr>
                <w:rFonts w:hint="eastAsia"/>
              </w:rPr>
              <w:t>频带</w:t>
            </w:r>
            <w:r w:rsidRPr="002B4FF6">
              <w:t> V</w:t>
            </w:r>
            <w:r w:rsidRPr="002B4FF6">
              <w:rPr>
                <w:rFonts w:hint="eastAsia"/>
              </w:rPr>
              <w:t>或</w:t>
            </w:r>
            <w:r w:rsidRPr="002B4FF6">
              <w:t xml:space="preserve">E-UTRA </w:t>
            </w:r>
            <w:r w:rsidRPr="002B4FF6">
              <w:rPr>
                <w:rFonts w:hint="eastAsia"/>
              </w:rPr>
              <w:t>频带</w:t>
            </w:r>
            <w:r w:rsidRPr="002B4FF6">
              <w:t> 5</w:t>
            </w:r>
          </w:p>
        </w:tc>
        <w:tc>
          <w:tcPr>
            <w:tcW w:w="2221" w:type="dxa"/>
          </w:tcPr>
          <w:p w:rsidR="00253061" w:rsidRPr="002B4FF6" w:rsidRDefault="00253061" w:rsidP="00FF6C46">
            <w:pPr>
              <w:pStyle w:val="Tabletext"/>
              <w:spacing w:before="0" w:after="0"/>
              <w:jc w:val="center"/>
            </w:pPr>
            <w:r w:rsidRPr="002B4FF6">
              <w:t>824-849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rPr>
                <w:rFonts w:hint="eastAsia"/>
              </w:rPr>
              <w:t>频带</w:t>
            </w:r>
            <w:r w:rsidRPr="002B4FF6">
              <w:t> VI, XIX</w:t>
            </w:r>
            <w:r w:rsidRPr="002B4FF6">
              <w:rPr>
                <w:rFonts w:hint="eastAsia"/>
              </w:rPr>
              <w:t>或</w:t>
            </w:r>
            <w:r w:rsidRPr="002B4FF6">
              <w:t xml:space="preserve">E-UTRA </w:t>
            </w:r>
            <w:r w:rsidRPr="002B4FF6">
              <w:rPr>
                <w:rFonts w:hint="eastAsia"/>
              </w:rPr>
              <w:t>频带</w:t>
            </w:r>
            <w:r w:rsidRPr="002B4FF6">
              <w:t>6</w:t>
            </w:r>
            <w:r w:rsidRPr="002B4FF6">
              <w:rPr>
                <w:rFonts w:hint="eastAsia"/>
                <w:lang w:eastAsia="zh-CN"/>
              </w:rPr>
              <w:t>、</w:t>
            </w:r>
            <w:r w:rsidRPr="002B4FF6">
              <w:t>19</w:t>
            </w:r>
          </w:p>
        </w:tc>
        <w:tc>
          <w:tcPr>
            <w:tcW w:w="2221" w:type="dxa"/>
          </w:tcPr>
          <w:p w:rsidR="00253061" w:rsidRPr="002B4FF6" w:rsidRDefault="00253061" w:rsidP="00FF6C46">
            <w:pPr>
              <w:pStyle w:val="Tabletext"/>
              <w:spacing w:before="0" w:after="0"/>
              <w:jc w:val="center"/>
            </w:pPr>
            <w:r w:rsidRPr="002B4FF6">
              <w:t>830-845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rPr>
                <w:rFonts w:hint="eastAsia"/>
              </w:rPr>
              <w:t>频带</w:t>
            </w:r>
            <w:r w:rsidRPr="002B4FF6">
              <w:t> VII</w:t>
            </w:r>
            <w:r w:rsidRPr="002B4FF6">
              <w:rPr>
                <w:rFonts w:hint="eastAsia"/>
              </w:rPr>
              <w:t>或</w:t>
            </w:r>
            <w:r w:rsidRPr="002B4FF6">
              <w:t>E-UTRA</w:t>
            </w:r>
            <w:r w:rsidRPr="002B4FF6">
              <w:rPr>
                <w:lang w:eastAsia="zh-CN"/>
              </w:rPr>
              <w:br/>
            </w:r>
            <w:r w:rsidRPr="002B4FF6">
              <w:rPr>
                <w:rFonts w:hint="eastAsia"/>
              </w:rPr>
              <w:t>频带</w:t>
            </w:r>
            <w:r w:rsidRPr="002B4FF6">
              <w:t> 7</w:t>
            </w:r>
          </w:p>
        </w:tc>
        <w:tc>
          <w:tcPr>
            <w:tcW w:w="2221" w:type="dxa"/>
          </w:tcPr>
          <w:p w:rsidR="00253061" w:rsidRPr="002B4FF6" w:rsidRDefault="00253061" w:rsidP="00FF6C46">
            <w:pPr>
              <w:pStyle w:val="Tabletext"/>
              <w:spacing w:before="0" w:after="0"/>
              <w:jc w:val="center"/>
            </w:pPr>
            <w:r w:rsidRPr="002B4FF6">
              <w:t>2 500-2 570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rPr>
                <w:rFonts w:hint="eastAsia"/>
              </w:rPr>
              <w:t>频带</w:t>
            </w:r>
            <w:r w:rsidRPr="002B4FF6">
              <w:t> VIII</w:t>
            </w:r>
            <w:r w:rsidRPr="002B4FF6">
              <w:rPr>
                <w:rFonts w:hint="eastAsia"/>
              </w:rPr>
              <w:t>或</w:t>
            </w:r>
            <w:r w:rsidRPr="002B4FF6">
              <w:t xml:space="preserve">E-UTRA </w:t>
            </w:r>
            <w:r w:rsidRPr="002B4FF6">
              <w:rPr>
                <w:lang w:eastAsia="zh-CN"/>
              </w:rPr>
              <w:br/>
            </w:r>
            <w:r w:rsidRPr="002B4FF6">
              <w:rPr>
                <w:rFonts w:hint="eastAsia"/>
              </w:rPr>
              <w:t>频带</w:t>
            </w:r>
            <w:r w:rsidRPr="002B4FF6">
              <w:t> 8</w:t>
            </w:r>
          </w:p>
        </w:tc>
        <w:tc>
          <w:tcPr>
            <w:tcW w:w="2221" w:type="dxa"/>
          </w:tcPr>
          <w:p w:rsidR="00253061" w:rsidRPr="002B4FF6" w:rsidRDefault="00253061" w:rsidP="00FF6C46">
            <w:pPr>
              <w:pStyle w:val="Tabletext"/>
              <w:spacing w:before="0" w:after="0"/>
              <w:jc w:val="center"/>
            </w:pPr>
            <w:r w:rsidRPr="002B4FF6">
              <w:t>880-915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rPr>
                <w:rFonts w:hint="eastAsia"/>
              </w:rPr>
              <w:t>频带</w:t>
            </w:r>
            <w:r w:rsidRPr="002B4FF6">
              <w:t> IX</w:t>
            </w:r>
            <w:r w:rsidRPr="002B4FF6">
              <w:rPr>
                <w:rFonts w:hint="eastAsia"/>
              </w:rPr>
              <w:t>或</w:t>
            </w:r>
            <w:r w:rsidRPr="002B4FF6">
              <w:t xml:space="preserve">E-UTRA </w:t>
            </w:r>
            <w:r w:rsidRPr="002B4FF6">
              <w:rPr>
                <w:rFonts w:hint="eastAsia"/>
              </w:rPr>
              <w:t>频带</w:t>
            </w:r>
            <w:r w:rsidRPr="002B4FF6">
              <w:t> 9</w:t>
            </w:r>
          </w:p>
        </w:tc>
        <w:tc>
          <w:tcPr>
            <w:tcW w:w="2221" w:type="dxa"/>
          </w:tcPr>
          <w:p w:rsidR="00253061" w:rsidRPr="002B4FF6" w:rsidRDefault="00253061" w:rsidP="00FF6C46">
            <w:pPr>
              <w:pStyle w:val="Tabletext"/>
              <w:spacing w:before="0" w:after="0"/>
              <w:jc w:val="center"/>
            </w:pPr>
            <w:r w:rsidRPr="002B4FF6">
              <w:t>1 749.9-1 784.9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lang w:eastAsia="zh-CN"/>
              </w:rPr>
            </w:pPr>
            <w:r w:rsidRPr="002B4FF6">
              <w:rPr>
                <w:lang w:eastAsia="zh-CN"/>
              </w:rPr>
              <w:t xml:space="preserve">WA UTRA FDD </w:t>
            </w:r>
            <w:r w:rsidRPr="002B4FF6">
              <w:rPr>
                <w:rFonts w:hint="eastAsia"/>
                <w:lang w:eastAsia="zh-CN"/>
              </w:rPr>
              <w:t>频带</w:t>
            </w:r>
            <w:r w:rsidRPr="002B4FF6">
              <w:rPr>
                <w:lang w:eastAsia="zh-CN"/>
              </w:rPr>
              <w:t> X</w:t>
            </w:r>
            <w:r w:rsidRPr="002B4FF6">
              <w:rPr>
                <w:rFonts w:hint="eastAsia"/>
                <w:lang w:eastAsia="zh-CN"/>
              </w:rPr>
              <w:t>或</w:t>
            </w:r>
            <w:r w:rsidRPr="002B4FF6">
              <w:rPr>
                <w:lang w:eastAsia="zh-CN"/>
              </w:rPr>
              <w:t xml:space="preserve">E-UTRA </w:t>
            </w:r>
            <w:r w:rsidRPr="002B4FF6">
              <w:rPr>
                <w:lang w:eastAsia="zh-CN"/>
              </w:rPr>
              <w:br/>
            </w:r>
            <w:r w:rsidRPr="002B4FF6">
              <w:rPr>
                <w:rFonts w:hint="eastAsia"/>
                <w:lang w:eastAsia="zh-CN"/>
              </w:rPr>
              <w:t>频带</w:t>
            </w:r>
            <w:r w:rsidRPr="002B4FF6">
              <w:rPr>
                <w:lang w:eastAsia="zh-CN"/>
              </w:rPr>
              <w:t> 10</w:t>
            </w:r>
          </w:p>
        </w:tc>
        <w:tc>
          <w:tcPr>
            <w:tcW w:w="2221" w:type="dxa"/>
          </w:tcPr>
          <w:p w:rsidR="00253061" w:rsidRPr="002B4FF6" w:rsidRDefault="00253061" w:rsidP="00FF6C46">
            <w:pPr>
              <w:pStyle w:val="Tabletext"/>
              <w:spacing w:before="0" w:after="0"/>
              <w:jc w:val="center"/>
              <w:rPr>
                <w:lang w:eastAsia="zh-CN"/>
              </w:rPr>
            </w:pPr>
            <w:r w:rsidRPr="002B4FF6">
              <w:rPr>
                <w:lang w:eastAsia="zh-CN"/>
              </w:rPr>
              <w:t>1 710-1 770 MHz</w:t>
            </w:r>
          </w:p>
        </w:tc>
        <w:tc>
          <w:tcPr>
            <w:tcW w:w="1253" w:type="dxa"/>
          </w:tcPr>
          <w:p w:rsidR="00253061" w:rsidRPr="002B4FF6" w:rsidRDefault="00253061" w:rsidP="00FF6C46">
            <w:pPr>
              <w:pStyle w:val="Tabletext"/>
              <w:spacing w:before="0" w:after="0"/>
              <w:jc w:val="center"/>
              <w:rPr>
                <w:lang w:eastAsia="zh-CN"/>
              </w:rPr>
            </w:pPr>
            <w:r w:rsidRPr="002B4FF6">
              <w:rPr>
                <w:lang w:eastAsia="zh-CN"/>
              </w:rPr>
              <w:t>–96 dBm</w:t>
            </w:r>
          </w:p>
        </w:tc>
        <w:tc>
          <w:tcPr>
            <w:tcW w:w="1650" w:type="dxa"/>
          </w:tcPr>
          <w:p w:rsidR="00253061" w:rsidRPr="002B4FF6" w:rsidRDefault="00253061" w:rsidP="00FF6C46">
            <w:pPr>
              <w:pStyle w:val="Tabletext"/>
              <w:spacing w:before="0" w:after="0"/>
              <w:jc w:val="center"/>
              <w:rPr>
                <w:lang w:eastAsia="zh-CN"/>
              </w:rPr>
            </w:pPr>
            <w:r w:rsidRPr="002B4FF6">
              <w:rPr>
                <w:lang w:eastAsia="zh-CN"/>
              </w:rPr>
              <w:t>100 kHz</w:t>
            </w:r>
          </w:p>
        </w:tc>
        <w:tc>
          <w:tcPr>
            <w:tcW w:w="2085" w:type="dxa"/>
          </w:tcPr>
          <w:p w:rsidR="00253061" w:rsidRPr="002B4FF6" w:rsidRDefault="00253061" w:rsidP="00FF6C46">
            <w:pPr>
              <w:pStyle w:val="Tabletext"/>
              <w:spacing w:before="0" w:after="0"/>
              <w:jc w:val="left"/>
              <w:rPr>
                <w:lang w:eastAsia="zh-CN"/>
              </w:rPr>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lang w:eastAsia="zh-CN"/>
              </w:rPr>
            </w:pPr>
            <w:r w:rsidRPr="002B4FF6">
              <w:rPr>
                <w:lang w:eastAsia="zh-CN"/>
              </w:rPr>
              <w:t xml:space="preserve">WA UTRA FDD </w:t>
            </w:r>
            <w:r w:rsidRPr="002B4FF6">
              <w:rPr>
                <w:lang w:eastAsia="zh-CN"/>
              </w:rPr>
              <w:br/>
            </w:r>
            <w:r w:rsidRPr="002B4FF6">
              <w:rPr>
                <w:rFonts w:hint="eastAsia"/>
                <w:lang w:eastAsia="zh-CN"/>
              </w:rPr>
              <w:t>频带</w:t>
            </w:r>
            <w:r w:rsidRPr="002B4FF6">
              <w:rPr>
                <w:lang w:eastAsia="zh-CN"/>
              </w:rPr>
              <w:t> XI</w:t>
            </w:r>
            <w:r w:rsidRPr="002B4FF6">
              <w:rPr>
                <w:rFonts w:hint="eastAsia"/>
                <w:lang w:eastAsia="zh-CN"/>
              </w:rPr>
              <w:t>或</w:t>
            </w:r>
            <w:r w:rsidRPr="002B4FF6">
              <w:rPr>
                <w:lang w:eastAsia="zh-CN"/>
              </w:rPr>
              <w:t xml:space="preserve">E-UTRA </w:t>
            </w:r>
            <w:r w:rsidRPr="002B4FF6">
              <w:rPr>
                <w:lang w:eastAsia="zh-CN"/>
              </w:rPr>
              <w:br/>
            </w:r>
            <w:r w:rsidRPr="002B4FF6">
              <w:rPr>
                <w:rFonts w:hint="eastAsia"/>
                <w:lang w:eastAsia="zh-CN"/>
              </w:rPr>
              <w:t>频带</w:t>
            </w:r>
            <w:r w:rsidRPr="002B4FF6">
              <w:rPr>
                <w:lang w:eastAsia="zh-CN"/>
              </w:rPr>
              <w:t> 11</w:t>
            </w:r>
          </w:p>
        </w:tc>
        <w:tc>
          <w:tcPr>
            <w:tcW w:w="2221" w:type="dxa"/>
          </w:tcPr>
          <w:p w:rsidR="00253061" w:rsidRPr="002B4FF6" w:rsidRDefault="00253061" w:rsidP="00FF6C46">
            <w:pPr>
              <w:pStyle w:val="Tabletext"/>
              <w:spacing w:before="0" w:after="0"/>
              <w:jc w:val="center"/>
            </w:pPr>
            <w:r w:rsidRPr="002B4FF6">
              <w:rPr>
                <w:lang w:eastAsia="zh-CN"/>
              </w:rPr>
              <w:t>1 427.9-1 447.9 M</w:t>
            </w:r>
            <w:r w:rsidRPr="002B4FF6">
              <w:t>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br/>
            </w:r>
            <w:r w:rsidRPr="002B4FF6">
              <w:rPr>
                <w:rFonts w:hint="eastAsia"/>
              </w:rPr>
              <w:t>频带</w:t>
            </w:r>
            <w:r w:rsidRPr="002B4FF6">
              <w:t> XII</w:t>
            </w:r>
            <w:r w:rsidRPr="002B4FF6">
              <w:rPr>
                <w:rFonts w:hint="eastAsia"/>
              </w:rPr>
              <w:t>或</w:t>
            </w:r>
            <w:r w:rsidRPr="002B4FF6">
              <w:br/>
              <w:t xml:space="preserve">E-UTRA </w:t>
            </w:r>
            <w:r w:rsidRPr="002B4FF6">
              <w:rPr>
                <w:rFonts w:hint="eastAsia"/>
              </w:rPr>
              <w:t>频带</w:t>
            </w:r>
            <w:r w:rsidRPr="002B4FF6">
              <w:t> 12</w:t>
            </w:r>
          </w:p>
        </w:tc>
        <w:tc>
          <w:tcPr>
            <w:tcW w:w="2221" w:type="dxa"/>
          </w:tcPr>
          <w:p w:rsidR="00253061" w:rsidRPr="002B4FF6" w:rsidRDefault="00253061" w:rsidP="00FF6C46">
            <w:pPr>
              <w:pStyle w:val="Tabletext"/>
              <w:spacing w:before="0" w:after="0"/>
              <w:jc w:val="center"/>
            </w:pPr>
            <w:r w:rsidRPr="002B4FF6">
              <w:t>699-716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bl>
    <w:p w:rsidR="00BE4021" w:rsidRPr="002B4FF6" w:rsidRDefault="00BE4021" w:rsidP="00FF6C46">
      <w:pPr>
        <w:pStyle w:val="Tabletext"/>
        <w:spacing w:before="0" w:after="0"/>
        <w:jc w:val="center"/>
      </w:pPr>
    </w:p>
    <w:p w:rsidR="00BE4021" w:rsidRPr="002B4FF6" w:rsidRDefault="00BE4021" w:rsidP="00FF6C46">
      <w:pPr>
        <w:pStyle w:val="Tabletext"/>
        <w:spacing w:before="0" w:after="0"/>
        <w:jc w:val="center"/>
      </w:pPr>
    </w:p>
    <w:p w:rsidR="00BE4021" w:rsidRPr="002B4FF6" w:rsidRDefault="00BE4021" w:rsidP="00FF6C46">
      <w:pPr>
        <w:pStyle w:val="Tabletext"/>
        <w:spacing w:before="0" w:after="0"/>
        <w:jc w:val="center"/>
      </w:pPr>
    </w:p>
    <w:p w:rsidR="00BE4021" w:rsidRPr="002B4FF6" w:rsidRDefault="00BE4021" w:rsidP="00FF6C46">
      <w:pPr>
        <w:pStyle w:val="Tabletext"/>
        <w:spacing w:before="0" w:after="0"/>
        <w:jc w:val="left"/>
      </w:pPr>
    </w:p>
    <w:p w:rsidR="00BE4021" w:rsidRDefault="00BE4021">
      <w:pPr>
        <w:tabs>
          <w:tab w:val="clear" w:pos="794"/>
          <w:tab w:val="clear" w:pos="1191"/>
          <w:tab w:val="clear" w:pos="1588"/>
          <w:tab w:val="clear" w:pos="1985"/>
        </w:tabs>
        <w:overflowPunct/>
        <w:autoSpaceDE/>
        <w:autoSpaceDN/>
        <w:adjustRightInd/>
        <w:spacing w:before="0" w:after="160" w:line="259" w:lineRule="auto"/>
        <w:jc w:val="left"/>
        <w:textAlignment w:val="auto"/>
        <w:rPr>
          <w:sz w:val="22"/>
        </w:rPr>
      </w:pPr>
      <w:r>
        <w:br w:type="page"/>
      </w:r>
    </w:p>
    <w:p w:rsidR="00BE4021" w:rsidRPr="00086CED" w:rsidRDefault="00BE4021" w:rsidP="00BE4021">
      <w:pPr>
        <w:pStyle w:val="TableNo"/>
        <w:rPr>
          <w:lang w:eastAsia="zh-CN"/>
        </w:rPr>
      </w:pPr>
      <w:r w:rsidRPr="00086CED">
        <w:rPr>
          <w:rFonts w:hint="eastAsia"/>
          <w:lang w:eastAsia="zh-CN"/>
        </w:rPr>
        <w:lastRenderedPageBreak/>
        <w:t>表</w:t>
      </w:r>
      <w:r w:rsidRPr="00086CED">
        <w:rPr>
          <w:lang w:eastAsia="zh-CN"/>
        </w:rPr>
        <w:t>46S</w:t>
      </w:r>
      <w:r>
        <w:rPr>
          <w:rFonts w:hint="eastAsia"/>
          <w:lang w:eastAsia="zh-CN"/>
        </w:rPr>
        <w:t>（</w:t>
      </w:r>
      <w:r w:rsidRPr="0037723F">
        <w:rPr>
          <w:rFonts w:eastAsia="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221"/>
        <w:gridCol w:w="1253"/>
        <w:gridCol w:w="1650"/>
        <w:gridCol w:w="2085"/>
      </w:tblGrid>
      <w:tr w:rsidR="00BE4021" w:rsidRPr="00086CED" w:rsidTr="00245C3F">
        <w:trPr>
          <w:cantSplit/>
          <w:jc w:val="center"/>
        </w:trPr>
        <w:tc>
          <w:tcPr>
            <w:tcW w:w="2430" w:type="dxa"/>
            <w:vAlign w:val="center"/>
          </w:tcPr>
          <w:p w:rsidR="00BE4021" w:rsidRPr="00086CED" w:rsidRDefault="00BE4021" w:rsidP="00245C3F">
            <w:pPr>
              <w:pStyle w:val="Tabletext"/>
              <w:jc w:val="center"/>
              <w:rPr>
                <w:b/>
              </w:rPr>
            </w:pPr>
            <w:r w:rsidRPr="00086CED">
              <w:rPr>
                <w:rFonts w:hint="eastAsia"/>
                <w:b/>
              </w:rPr>
              <w:t>共址</w:t>
            </w:r>
            <w:r w:rsidRPr="00086CED">
              <w:rPr>
                <w:b/>
              </w:rPr>
              <w:t>BS</w:t>
            </w:r>
            <w:r w:rsidRPr="00086CED">
              <w:rPr>
                <w:rFonts w:hint="eastAsia"/>
                <w:b/>
              </w:rPr>
              <w:t>的类型</w:t>
            </w:r>
          </w:p>
        </w:tc>
        <w:tc>
          <w:tcPr>
            <w:tcW w:w="2221" w:type="dxa"/>
            <w:vAlign w:val="center"/>
          </w:tcPr>
          <w:p w:rsidR="00BE4021" w:rsidRPr="00086CED" w:rsidRDefault="00BE4021" w:rsidP="00245C3F">
            <w:pPr>
              <w:pStyle w:val="Tabletext"/>
              <w:jc w:val="center"/>
              <w:rPr>
                <w:b/>
                <w:lang w:eastAsia="zh-CN"/>
              </w:rPr>
            </w:pPr>
            <w:r w:rsidRPr="00086CED">
              <w:rPr>
                <w:rFonts w:hint="eastAsia"/>
                <w:b/>
                <w:lang w:eastAsia="zh-CN"/>
              </w:rPr>
              <w:t>有共址要求的</w:t>
            </w:r>
            <w:r w:rsidRPr="00086CED">
              <w:rPr>
                <w:b/>
                <w:lang w:eastAsia="zh-CN"/>
              </w:rPr>
              <w:br/>
            </w:r>
            <w:r w:rsidRPr="00086CED">
              <w:rPr>
                <w:rFonts w:hint="eastAsia"/>
                <w:b/>
                <w:lang w:eastAsia="zh-CN"/>
              </w:rPr>
              <w:t>频率范围</w:t>
            </w:r>
          </w:p>
        </w:tc>
        <w:tc>
          <w:tcPr>
            <w:tcW w:w="1253" w:type="dxa"/>
            <w:vAlign w:val="center"/>
          </w:tcPr>
          <w:p w:rsidR="00BE4021" w:rsidRPr="00086CED" w:rsidRDefault="00BE4021" w:rsidP="00245C3F">
            <w:pPr>
              <w:pStyle w:val="Tabletext"/>
              <w:jc w:val="center"/>
              <w:rPr>
                <w:b/>
              </w:rPr>
            </w:pPr>
            <w:r w:rsidRPr="00086CED">
              <w:rPr>
                <w:rFonts w:hint="eastAsia"/>
                <w:b/>
              </w:rPr>
              <w:t>最大电平</w:t>
            </w:r>
          </w:p>
        </w:tc>
        <w:tc>
          <w:tcPr>
            <w:tcW w:w="1650" w:type="dxa"/>
            <w:vAlign w:val="center"/>
          </w:tcPr>
          <w:p w:rsidR="00BE4021" w:rsidRPr="00086CED" w:rsidRDefault="00BE4021" w:rsidP="00245C3F">
            <w:pPr>
              <w:pStyle w:val="Tabletext"/>
              <w:jc w:val="center"/>
              <w:rPr>
                <w:b/>
              </w:rPr>
            </w:pPr>
            <w:r w:rsidRPr="00086CED">
              <w:rPr>
                <w:rFonts w:hint="eastAsia"/>
                <w:b/>
              </w:rPr>
              <w:t>测量带宽</w:t>
            </w:r>
          </w:p>
        </w:tc>
        <w:tc>
          <w:tcPr>
            <w:tcW w:w="2085" w:type="dxa"/>
            <w:vAlign w:val="center"/>
          </w:tcPr>
          <w:p w:rsidR="00BE4021" w:rsidRPr="00086CED" w:rsidRDefault="00BE4021" w:rsidP="00245C3F">
            <w:pPr>
              <w:pStyle w:val="Tabletext"/>
              <w:jc w:val="center"/>
              <w:rPr>
                <w:b/>
              </w:rPr>
            </w:pPr>
            <w:r w:rsidRPr="00086CED">
              <w:rPr>
                <w:rFonts w:hint="eastAsia"/>
                <w:b/>
              </w:rPr>
              <w:t>注释</w:t>
            </w:r>
          </w:p>
        </w:tc>
      </w:tr>
      <w:tr w:rsidR="00253061" w:rsidRPr="002B4FF6" w:rsidTr="00FF6C46">
        <w:trPr>
          <w:cantSplit/>
          <w:jc w:val="center"/>
        </w:trPr>
        <w:tc>
          <w:tcPr>
            <w:tcW w:w="2430" w:type="dxa"/>
          </w:tcPr>
          <w:p w:rsidR="00253061" w:rsidRPr="002B4FF6" w:rsidRDefault="00253061" w:rsidP="00FF6C46">
            <w:pPr>
              <w:pStyle w:val="Tabletext"/>
              <w:spacing w:before="0" w:after="0"/>
              <w:jc w:val="center"/>
            </w:pPr>
            <w:r w:rsidRPr="002B4FF6">
              <w:t xml:space="preserve">WA UTRA FDD </w:t>
            </w:r>
            <w:r w:rsidRPr="002B4FF6">
              <w:br/>
            </w:r>
            <w:r w:rsidRPr="002B4FF6">
              <w:rPr>
                <w:rFonts w:hint="eastAsia"/>
              </w:rPr>
              <w:t>频带</w:t>
            </w:r>
            <w:r w:rsidRPr="002B4FF6">
              <w:t> XIII</w:t>
            </w:r>
            <w:r w:rsidRPr="002B4FF6">
              <w:rPr>
                <w:rFonts w:hint="eastAsia"/>
              </w:rPr>
              <w:t>或</w:t>
            </w:r>
          </w:p>
          <w:p w:rsidR="00253061" w:rsidRDefault="00253061" w:rsidP="00FF6C46">
            <w:pPr>
              <w:pStyle w:val="Tabletext"/>
              <w:spacing w:before="0" w:after="0"/>
              <w:jc w:val="center"/>
              <w:rPr>
                <w:rFonts w:eastAsia="Times New Roman"/>
              </w:rPr>
            </w:pPr>
            <w:r w:rsidRPr="002B4FF6">
              <w:t xml:space="preserve">E-UTRA </w:t>
            </w:r>
            <w:r w:rsidRPr="002B4FF6">
              <w:rPr>
                <w:rFonts w:hint="eastAsia"/>
              </w:rPr>
              <w:t>频带</w:t>
            </w:r>
            <w:r w:rsidRPr="002B4FF6">
              <w:t> 13</w:t>
            </w:r>
          </w:p>
        </w:tc>
        <w:tc>
          <w:tcPr>
            <w:tcW w:w="2221" w:type="dxa"/>
          </w:tcPr>
          <w:p w:rsidR="00253061" w:rsidRPr="002B4FF6" w:rsidRDefault="00253061" w:rsidP="00FF6C46">
            <w:pPr>
              <w:pStyle w:val="Tabletext"/>
              <w:spacing w:before="0" w:after="0"/>
              <w:jc w:val="center"/>
            </w:pPr>
            <w:r w:rsidRPr="002B4FF6">
              <w:t>777-787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sidRPr="002B4FF6">
              <w:t xml:space="preserve">WA UTRA FDD </w:t>
            </w:r>
            <w:r w:rsidRPr="002B4FF6">
              <w:br/>
            </w:r>
            <w:r w:rsidRPr="002B4FF6">
              <w:rPr>
                <w:rFonts w:hint="eastAsia"/>
              </w:rPr>
              <w:t>频带</w:t>
            </w:r>
            <w:r w:rsidRPr="002B4FF6">
              <w:t> XIV</w:t>
            </w:r>
            <w:r w:rsidRPr="002B4FF6">
              <w:rPr>
                <w:rFonts w:hint="eastAsia"/>
              </w:rPr>
              <w:t>或</w:t>
            </w:r>
            <w:r w:rsidRPr="002B4FF6">
              <w:br/>
              <w:t xml:space="preserve">E-UTRA </w:t>
            </w:r>
            <w:r w:rsidRPr="002B4FF6">
              <w:rPr>
                <w:rFonts w:hint="eastAsia"/>
              </w:rPr>
              <w:t>频带</w:t>
            </w:r>
            <w:r w:rsidRPr="002B4FF6">
              <w:t> 14</w:t>
            </w:r>
          </w:p>
        </w:tc>
        <w:tc>
          <w:tcPr>
            <w:tcW w:w="2221" w:type="dxa"/>
          </w:tcPr>
          <w:p w:rsidR="00253061" w:rsidRPr="002B4FF6" w:rsidRDefault="00253061" w:rsidP="00FF6C46">
            <w:pPr>
              <w:pStyle w:val="Tabletext"/>
              <w:spacing w:before="0" w:after="0"/>
              <w:jc w:val="center"/>
            </w:pPr>
            <w:r w:rsidRPr="002B4FF6">
              <w:t>788-798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Pr="002B4FF6" w:rsidRDefault="00253061" w:rsidP="00FF6C46">
            <w:pPr>
              <w:pStyle w:val="Tabletext"/>
              <w:spacing w:before="0" w:after="0"/>
              <w:jc w:val="center"/>
            </w:pPr>
            <w:r w:rsidRPr="002B4FF6">
              <w:t xml:space="preserve">WA E-UTRA </w:t>
            </w:r>
            <w:r w:rsidRPr="002B4FF6">
              <w:rPr>
                <w:rFonts w:hint="eastAsia"/>
              </w:rPr>
              <w:t>频带</w:t>
            </w:r>
            <w:r w:rsidRPr="002B4FF6">
              <w:t> 17</w:t>
            </w:r>
          </w:p>
        </w:tc>
        <w:tc>
          <w:tcPr>
            <w:tcW w:w="2221" w:type="dxa"/>
          </w:tcPr>
          <w:p w:rsidR="00253061" w:rsidRPr="002B4FF6" w:rsidRDefault="00253061" w:rsidP="00FF6C46">
            <w:pPr>
              <w:pStyle w:val="Tabletext"/>
              <w:spacing w:before="0" w:after="0"/>
              <w:jc w:val="center"/>
            </w:pPr>
            <w:r w:rsidRPr="002B4FF6">
              <w:t>704-716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Pr="002B4FF6" w:rsidRDefault="00253061" w:rsidP="00FF6C46">
            <w:pPr>
              <w:pStyle w:val="Tabletext"/>
              <w:spacing w:before="0" w:after="0"/>
              <w:jc w:val="center"/>
            </w:pPr>
            <w:r w:rsidRPr="002B4FF6">
              <w:t xml:space="preserve">WA E-UTRA </w:t>
            </w:r>
            <w:r w:rsidRPr="002B4FF6">
              <w:rPr>
                <w:rFonts w:hint="eastAsia"/>
              </w:rPr>
              <w:t>频带</w:t>
            </w:r>
            <w:r w:rsidRPr="002B4FF6">
              <w:t> 18</w:t>
            </w:r>
          </w:p>
        </w:tc>
        <w:tc>
          <w:tcPr>
            <w:tcW w:w="2221" w:type="dxa"/>
          </w:tcPr>
          <w:p w:rsidR="00253061" w:rsidRPr="002B4FF6" w:rsidRDefault="00253061" w:rsidP="00FF6C46">
            <w:pPr>
              <w:pStyle w:val="Tabletext"/>
              <w:spacing w:before="0" w:after="0"/>
              <w:jc w:val="center"/>
            </w:pPr>
            <w:r w:rsidRPr="002B4FF6">
              <w:t>815-830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Pr="002B4FF6" w:rsidRDefault="00253061" w:rsidP="00FF6C46">
            <w:pPr>
              <w:pStyle w:val="Tabletext"/>
              <w:spacing w:before="0" w:after="0"/>
              <w:jc w:val="center"/>
            </w:pPr>
            <w:r w:rsidRPr="002B4FF6">
              <w:t xml:space="preserve">WA E-UTRA </w:t>
            </w:r>
            <w:r w:rsidRPr="002B4FF6">
              <w:rPr>
                <w:rFonts w:hint="eastAsia"/>
              </w:rPr>
              <w:t>频带</w:t>
            </w:r>
            <w:r w:rsidRPr="002B4FF6">
              <w:t> 20</w:t>
            </w:r>
          </w:p>
        </w:tc>
        <w:tc>
          <w:tcPr>
            <w:tcW w:w="2221" w:type="dxa"/>
          </w:tcPr>
          <w:p w:rsidR="00253061" w:rsidRPr="002B4FF6" w:rsidRDefault="00253061" w:rsidP="00FF6C46">
            <w:pPr>
              <w:pStyle w:val="Tabletext"/>
              <w:spacing w:before="0" w:after="0"/>
              <w:jc w:val="center"/>
            </w:pPr>
            <w:r w:rsidRPr="002B4FF6">
              <w:t>832-862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2B4FF6" w:rsidTr="00FF6C46">
        <w:trPr>
          <w:cantSplit/>
          <w:jc w:val="center"/>
        </w:trPr>
        <w:tc>
          <w:tcPr>
            <w:tcW w:w="2430" w:type="dxa"/>
          </w:tcPr>
          <w:p w:rsidR="00253061" w:rsidRDefault="00253061" w:rsidP="00FF6C46">
            <w:pPr>
              <w:pStyle w:val="Tabletext"/>
              <w:spacing w:before="0" w:after="0"/>
              <w:jc w:val="center"/>
              <w:rPr>
                <w:rFonts w:eastAsia="Times New Roman"/>
              </w:rPr>
            </w:pPr>
            <w:r>
              <w:rPr>
                <w:rFonts w:eastAsia="MS Mincho"/>
              </w:rPr>
              <w:t xml:space="preserve">WA UTRA FDD </w:t>
            </w:r>
            <w:r>
              <w:rPr>
                <w:rFonts w:eastAsia="Times New Roman"/>
              </w:rPr>
              <w:br/>
            </w:r>
            <w:r w:rsidRPr="002B4FF6">
              <w:rPr>
                <w:rFonts w:ascii="SimSun" w:hAnsi="SimSun" w:cs="SimSun" w:hint="eastAsia"/>
              </w:rPr>
              <w:t>频带</w:t>
            </w:r>
            <w:r>
              <w:rPr>
                <w:rFonts w:eastAsia="MS Mincho"/>
              </w:rPr>
              <w:t> XXI</w:t>
            </w:r>
            <w:r>
              <w:rPr>
                <w:rFonts w:eastAsia="MS Mincho" w:hint="eastAsia"/>
              </w:rPr>
              <w:t>或</w:t>
            </w:r>
            <w:r>
              <w:rPr>
                <w:rFonts w:eastAsia="Times New Roman"/>
              </w:rPr>
              <w:br/>
            </w:r>
            <w:r>
              <w:rPr>
                <w:rFonts w:eastAsia="MS Mincho"/>
              </w:rPr>
              <w:t xml:space="preserve">E-UTRA </w:t>
            </w:r>
            <w:r w:rsidRPr="002B4FF6">
              <w:rPr>
                <w:rFonts w:ascii="SimSun" w:hAnsi="SimSun" w:cs="SimSun" w:hint="eastAsia"/>
              </w:rPr>
              <w:t>频带</w:t>
            </w:r>
            <w:r>
              <w:rPr>
                <w:rFonts w:eastAsia="MS Mincho"/>
              </w:rPr>
              <w:t> 21</w:t>
            </w:r>
          </w:p>
        </w:tc>
        <w:tc>
          <w:tcPr>
            <w:tcW w:w="2221" w:type="dxa"/>
          </w:tcPr>
          <w:p w:rsidR="00253061" w:rsidRPr="002B4FF6" w:rsidRDefault="00253061" w:rsidP="00FF6C46">
            <w:pPr>
              <w:pStyle w:val="Tabletext"/>
              <w:spacing w:before="0" w:after="0"/>
              <w:jc w:val="center"/>
            </w:pPr>
            <w:r w:rsidRPr="002B4FF6">
              <w:t>1 447.9-1 462.9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pPr>
          </w:p>
        </w:tc>
      </w:tr>
      <w:tr w:rsidR="00253061" w:rsidRPr="00BE4021" w:rsidTr="00FF6C46">
        <w:trPr>
          <w:cantSplit/>
          <w:jc w:val="center"/>
        </w:trPr>
        <w:tc>
          <w:tcPr>
            <w:tcW w:w="2430" w:type="dxa"/>
          </w:tcPr>
          <w:p w:rsidR="00253061" w:rsidRPr="00BE4021" w:rsidRDefault="00253061" w:rsidP="00FF6C46">
            <w:pPr>
              <w:pStyle w:val="Tabletext"/>
              <w:spacing w:before="0" w:after="0"/>
              <w:jc w:val="center"/>
              <w:rPr>
                <w:rFonts w:eastAsia="MS Mincho"/>
                <w:szCs w:val="22"/>
              </w:rPr>
            </w:pPr>
            <w:r w:rsidRPr="00BE4021">
              <w:rPr>
                <w:szCs w:val="22"/>
                <w:lang w:val="en-GB"/>
              </w:rPr>
              <w:t xml:space="preserve">WA UTRA FDD </w:t>
            </w:r>
            <w:r w:rsidRPr="00BE4021">
              <w:rPr>
                <w:szCs w:val="22"/>
                <w:lang w:val="en-GB"/>
              </w:rPr>
              <w:br/>
            </w:r>
            <w:r w:rsidRPr="00BE4021">
              <w:rPr>
                <w:rFonts w:hint="eastAsia"/>
                <w:szCs w:val="22"/>
                <w:lang w:val="en-GB"/>
              </w:rPr>
              <w:t>频带</w:t>
            </w:r>
            <w:r w:rsidRPr="00BE4021">
              <w:rPr>
                <w:szCs w:val="22"/>
                <w:lang w:val="en-GB"/>
              </w:rPr>
              <w:t xml:space="preserve"> XXII </w:t>
            </w:r>
            <w:r w:rsidRPr="00BE4021">
              <w:rPr>
                <w:rFonts w:hint="eastAsia"/>
                <w:szCs w:val="22"/>
                <w:lang w:val="en-GB"/>
              </w:rPr>
              <w:t>或</w:t>
            </w:r>
            <w:r w:rsidRPr="00BE4021">
              <w:rPr>
                <w:szCs w:val="22"/>
                <w:lang w:val="en-GB"/>
              </w:rPr>
              <w:t xml:space="preserve"> </w:t>
            </w:r>
            <w:r w:rsidRPr="00BE4021">
              <w:rPr>
                <w:szCs w:val="22"/>
                <w:lang w:val="en-GB"/>
              </w:rPr>
              <w:br/>
              <w:t xml:space="preserve">E-UTRA </w:t>
            </w:r>
            <w:r w:rsidRPr="00BE4021">
              <w:rPr>
                <w:rFonts w:hint="eastAsia"/>
                <w:szCs w:val="22"/>
                <w:lang w:val="en-GB"/>
              </w:rPr>
              <w:t>频带</w:t>
            </w:r>
            <w:r w:rsidRPr="00BE4021">
              <w:rPr>
                <w:szCs w:val="22"/>
                <w:lang w:val="en-GB"/>
              </w:rPr>
              <w:t xml:space="preserve"> 22</w:t>
            </w:r>
          </w:p>
        </w:tc>
        <w:tc>
          <w:tcPr>
            <w:tcW w:w="2221" w:type="dxa"/>
          </w:tcPr>
          <w:p w:rsidR="00253061" w:rsidRPr="00BE4021" w:rsidRDefault="00253061" w:rsidP="00FF6C46">
            <w:pPr>
              <w:pStyle w:val="Tabletext"/>
              <w:spacing w:before="0" w:after="0"/>
              <w:jc w:val="center"/>
              <w:rPr>
                <w:szCs w:val="22"/>
              </w:rPr>
            </w:pPr>
            <w:r w:rsidRPr="00BE4021">
              <w:rPr>
                <w:szCs w:val="22"/>
                <w:lang w:val="en-GB" w:eastAsia="ja-JP"/>
              </w:rPr>
              <w:t>3 410-3 490 MHz</w:t>
            </w:r>
          </w:p>
        </w:tc>
        <w:tc>
          <w:tcPr>
            <w:tcW w:w="1253" w:type="dxa"/>
          </w:tcPr>
          <w:p w:rsidR="00253061" w:rsidRPr="00BE4021" w:rsidRDefault="00253061" w:rsidP="00FF6C46">
            <w:pPr>
              <w:pStyle w:val="Tabletext"/>
              <w:spacing w:before="0" w:after="0"/>
              <w:jc w:val="center"/>
              <w:rPr>
                <w:szCs w:val="22"/>
              </w:rPr>
            </w:pPr>
            <w:r w:rsidRPr="00BE4021">
              <w:rPr>
                <w:szCs w:val="22"/>
                <w:lang w:val="en-GB" w:eastAsia="ja-JP"/>
              </w:rPr>
              <w:t>–96 dBm</w:t>
            </w:r>
          </w:p>
        </w:tc>
        <w:tc>
          <w:tcPr>
            <w:tcW w:w="1650" w:type="dxa"/>
          </w:tcPr>
          <w:p w:rsidR="00253061" w:rsidRPr="00BE4021" w:rsidRDefault="00253061" w:rsidP="00FF6C46">
            <w:pPr>
              <w:pStyle w:val="Tabletext"/>
              <w:spacing w:before="0" w:after="0"/>
              <w:jc w:val="center"/>
              <w:rPr>
                <w:szCs w:val="22"/>
              </w:rPr>
            </w:pPr>
            <w:r w:rsidRPr="00BE4021">
              <w:rPr>
                <w:szCs w:val="22"/>
                <w:lang w:val="en-GB" w:eastAsia="ja-JP"/>
              </w:rPr>
              <w:t>100 kHz</w:t>
            </w:r>
          </w:p>
        </w:tc>
        <w:tc>
          <w:tcPr>
            <w:tcW w:w="2085" w:type="dxa"/>
          </w:tcPr>
          <w:p w:rsidR="00253061" w:rsidRPr="00BE4021" w:rsidRDefault="00253061" w:rsidP="00FF6C46">
            <w:pPr>
              <w:pStyle w:val="Tabletext"/>
              <w:spacing w:before="0" w:after="0"/>
              <w:jc w:val="left"/>
              <w:rPr>
                <w:szCs w:val="22"/>
              </w:rPr>
            </w:pPr>
            <w:r w:rsidRPr="00BE4021">
              <w:rPr>
                <w:rFonts w:hint="eastAsia"/>
                <w:szCs w:val="22"/>
                <w:lang w:val="en-GB"/>
              </w:rPr>
              <w:t>该项不适用于工作在频带</w:t>
            </w:r>
            <w:r w:rsidRPr="00BE4021">
              <w:rPr>
                <w:szCs w:val="22"/>
                <w:lang w:val="en-GB" w:eastAsia="zh-CN"/>
              </w:rPr>
              <w:t>42</w:t>
            </w:r>
            <w:r w:rsidRPr="00BE4021">
              <w:rPr>
                <w:rFonts w:hint="eastAsia"/>
                <w:szCs w:val="22"/>
                <w:lang w:val="en-GB" w:eastAsia="zh-CN"/>
              </w:rPr>
              <w:t>的</w:t>
            </w:r>
            <w:r w:rsidRPr="00BE4021">
              <w:rPr>
                <w:szCs w:val="22"/>
                <w:lang w:val="en-GB"/>
              </w:rPr>
              <w:t>E-UTRA BS</w:t>
            </w:r>
          </w:p>
        </w:tc>
      </w:tr>
      <w:tr w:rsidR="00253061" w:rsidRPr="00BE4021" w:rsidTr="00FF6C46">
        <w:trPr>
          <w:cantSplit/>
          <w:jc w:val="center"/>
        </w:trPr>
        <w:tc>
          <w:tcPr>
            <w:tcW w:w="2430" w:type="dxa"/>
          </w:tcPr>
          <w:p w:rsidR="00253061" w:rsidRPr="00BE4021" w:rsidRDefault="00253061" w:rsidP="00FF6C46">
            <w:pPr>
              <w:pStyle w:val="Tabletext"/>
              <w:spacing w:before="0" w:after="0"/>
              <w:jc w:val="center"/>
              <w:rPr>
                <w:rFonts w:eastAsia="MS Mincho"/>
                <w:szCs w:val="22"/>
              </w:rPr>
            </w:pPr>
            <w:r w:rsidRPr="00BE4021">
              <w:rPr>
                <w:szCs w:val="22"/>
                <w:lang w:val="en-GB"/>
              </w:rPr>
              <w:t xml:space="preserve">WA E-UTRA </w:t>
            </w:r>
            <w:r w:rsidRPr="00BE4021">
              <w:rPr>
                <w:rFonts w:hint="eastAsia"/>
                <w:szCs w:val="22"/>
                <w:lang w:val="en-GB"/>
              </w:rPr>
              <w:t>频带</w:t>
            </w:r>
            <w:r w:rsidRPr="00BE4021">
              <w:rPr>
                <w:szCs w:val="22"/>
                <w:lang w:val="en-GB"/>
              </w:rPr>
              <w:t xml:space="preserve"> 23</w:t>
            </w:r>
          </w:p>
        </w:tc>
        <w:tc>
          <w:tcPr>
            <w:tcW w:w="2221" w:type="dxa"/>
          </w:tcPr>
          <w:p w:rsidR="00253061" w:rsidRPr="00BE4021" w:rsidRDefault="00253061" w:rsidP="00FF6C46">
            <w:pPr>
              <w:pStyle w:val="Tabletext"/>
              <w:spacing w:before="0" w:after="0"/>
              <w:jc w:val="center"/>
              <w:rPr>
                <w:szCs w:val="22"/>
              </w:rPr>
            </w:pPr>
            <w:r w:rsidRPr="00BE4021">
              <w:rPr>
                <w:szCs w:val="22"/>
                <w:lang w:val="en-GB" w:eastAsia="ja-JP"/>
              </w:rPr>
              <w:t>2 000-2 020 MHz</w:t>
            </w:r>
          </w:p>
        </w:tc>
        <w:tc>
          <w:tcPr>
            <w:tcW w:w="1253" w:type="dxa"/>
          </w:tcPr>
          <w:p w:rsidR="00253061" w:rsidRPr="00BE4021" w:rsidRDefault="00253061" w:rsidP="00FF6C46">
            <w:pPr>
              <w:pStyle w:val="Tabletext"/>
              <w:spacing w:before="0" w:after="0"/>
              <w:jc w:val="center"/>
              <w:rPr>
                <w:szCs w:val="22"/>
              </w:rPr>
            </w:pPr>
            <w:r w:rsidRPr="00BE4021">
              <w:rPr>
                <w:szCs w:val="22"/>
                <w:lang w:val="en-GB" w:eastAsia="ja-JP"/>
              </w:rPr>
              <w:t>–96 dBm</w:t>
            </w:r>
          </w:p>
        </w:tc>
        <w:tc>
          <w:tcPr>
            <w:tcW w:w="1650" w:type="dxa"/>
          </w:tcPr>
          <w:p w:rsidR="00253061" w:rsidRPr="00BE4021" w:rsidRDefault="00253061" w:rsidP="00FF6C46">
            <w:pPr>
              <w:pStyle w:val="Tabletext"/>
              <w:spacing w:before="0" w:after="0"/>
              <w:jc w:val="center"/>
              <w:rPr>
                <w:szCs w:val="22"/>
              </w:rPr>
            </w:pPr>
            <w:r w:rsidRPr="00BE4021">
              <w:rPr>
                <w:szCs w:val="22"/>
                <w:lang w:val="en-GB" w:eastAsia="ja-JP"/>
              </w:rPr>
              <w:t>100 kHz</w:t>
            </w:r>
          </w:p>
        </w:tc>
        <w:tc>
          <w:tcPr>
            <w:tcW w:w="2085" w:type="dxa"/>
          </w:tcPr>
          <w:p w:rsidR="00253061" w:rsidRPr="00BE4021" w:rsidRDefault="00253061" w:rsidP="00FF6C46">
            <w:pPr>
              <w:pStyle w:val="Tabletext"/>
              <w:spacing w:before="0" w:after="0"/>
              <w:jc w:val="left"/>
              <w:rPr>
                <w:szCs w:val="22"/>
              </w:rPr>
            </w:pPr>
          </w:p>
        </w:tc>
      </w:tr>
      <w:tr w:rsidR="00253061" w:rsidRPr="00BE4021" w:rsidTr="00FF6C46">
        <w:trPr>
          <w:cantSplit/>
          <w:jc w:val="center"/>
        </w:trPr>
        <w:tc>
          <w:tcPr>
            <w:tcW w:w="2430" w:type="dxa"/>
          </w:tcPr>
          <w:p w:rsidR="00253061" w:rsidRPr="00BE4021" w:rsidRDefault="00253061" w:rsidP="00FF6C46">
            <w:pPr>
              <w:pStyle w:val="Tabletext"/>
              <w:spacing w:before="0" w:after="0"/>
              <w:jc w:val="center"/>
              <w:rPr>
                <w:rFonts w:eastAsia="MS Mincho"/>
                <w:szCs w:val="22"/>
              </w:rPr>
            </w:pPr>
            <w:r w:rsidRPr="00BE4021">
              <w:rPr>
                <w:szCs w:val="22"/>
                <w:lang w:val="en-GB"/>
              </w:rPr>
              <w:t xml:space="preserve">WA E-UTRA </w:t>
            </w:r>
            <w:r w:rsidRPr="00BE4021">
              <w:rPr>
                <w:rFonts w:hint="eastAsia"/>
                <w:szCs w:val="22"/>
                <w:lang w:val="en-GB"/>
              </w:rPr>
              <w:t>频带</w:t>
            </w:r>
            <w:r w:rsidRPr="00BE4021">
              <w:rPr>
                <w:szCs w:val="22"/>
                <w:lang w:val="en-GB"/>
              </w:rPr>
              <w:t xml:space="preserve"> 24</w:t>
            </w:r>
          </w:p>
        </w:tc>
        <w:tc>
          <w:tcPr>
            <w:tcW w:w="2221" w:type="dxa"/>
          </w:tcPr>
          <w:p w:rsidR="00253061" w:rsidRPr="00BE4021" w:rsidRDefault="00253061" w:rsidP="00FF6C46">
            <w:pPr>
              <w:pStyle w:val="Tabletext"/>
              <w:spacing w:before="0" w:after="0"/>
              <w:jc w:val="center"/>
              <w:rPr>
                <w:szCs w:val="22"/>
              </w:rPr>
            </w:pPr>
            <w:r w:rsidRPr="00BE4021">
              <w:rPr>
                <w:szCs w:val="22"/>
                <w:lang w:val="en-GB"/>
              </w:rPr>
              <w:t>1 626.5-1 660.5 MHz</w:t>
            </w:r>
          </w:p>
        </w:tc>
        <w:tc>
          <w:tcPr>
            <w:tcW w:w="1253" w:type="dxa"/>
          </w:tcPr>
          <w:p w:rsidR="00253061" w:rsidRPr="00BE4021" w:rsidRDefault="00253061" w:rsidP="00FF6C46">
            <w:pPr>
              <w:pStyle w:val="Tabletext"/>
              <w:spacing w:before="0" w:after="0"/>
              <w:jc w:val="center"/>
              <w:rPr>
                <w:szCs w:val="22"/>
              </w:rPr>
            </w:pPr>
            <w:r w:rsidRPr="00BE4021">
              <w:rPr>
                <w:szCs w:val="22"/>
                <w:lang w:val="en-GB" w:eastAsia="ja-JP"/>
              </w:rPr>
              <w:t>–</w:t>
            </w:r>
            <w:r w:rsidRPr="00BE4021">
              <w:rPr>
                <w:szCs w:val="22"/>
                <w:lang w:val="en-GB"/>
              </w:rPr>
              <w:t>96 dBm</w:t>
            </w:r>
          </w:p>
        </w:tc>
        <w:tc>
          <w:tcPr>
            <w:tcW w:w="1650" w:type="dxa"/>
          </w:tcPr>
          <w:p w:rsidR="00253061" w:rsidRPr="00BE4021" w:rsidRDefault="00253061" w:rsidP="00FF6C46">
            <w:pPr>
              <w:pStyle w:val="Tabletext"/>
              <w:spacing w:before="0" w:after="0"/>
              <w:jc w:val="center"/>
              <w:rPr>
                <w:szCs w:val="22"/>
              </w:rPr>
            </w:pPr>
            <w:r w:rsidRPr="00BE4021">
              <w:rPr>
                <w:szCs w:val="22"/>
                <w:lang w:val="en-GB"/>
              </w:rPr>
              <w:t>100 kHz</w:t>
            </w:r>
          </w:p>
        </w:tc>
        <w:tc>
          <w:tcPr>
            <w:tcW w:w="2085" w:type="dxa"/>
          </w:tcPr>
          <w:p w:rsidR="00253061" w:rsidRPr="00BE4021" w:rsidRDefault="00253061" w:rsidP="00FF6C46">
            <w:pPr>
              <w:pStyle w:val="Tabletext"/>
              <w:spacing w:before="0" w:after="0"/>
              <w:jc w:val="left"/>
              <w:rPr>
                <w:szCs w:val="22"/>
              </w:rPr>
            </w:pPr>
          </w:p>
        </w:tc>
      </w:tr>
      <w:tr w:rsidR="00253061" w:rsidRPr="00BE4021" w:rsidTr="00FF6C46">
        <w:trPr>
          <w:cantSplit/>
          <w:jc w:val="center"/>
        </w:trPr>
        <w:tc>
          <w:tcPr>
            <w:tcW w:w="2430" w:type="dxa"/>
          </w:tcPr>
          <w:p w:rsidR="00253061" w:rsidRPr="00BE4021" w:rsidRDefault="00253061" w:rsidP="00FF6C46">
            <w:pPr>
              <w:pStyle w:val="Tabletext"/>
              <w:spacing w:before="0" w:after="0"/>
              <w:jc w:val="center"/>
              <w:rPr>
                <w:rFonts w:eastAsia="MS Mincho"/>
                <w:szCs w:val="22"/>
              </w:rPr>
            </w:pPr>
            <w:r w:rsidRPr="00BE4021">
              <w:rPr>
                <w:szCs w:val="22"/>
                <w:lang w:val="en-GB"/>
              </w:rPr>
              <w:t xml:space="preserve">WA UTRA FDD </w:t>
            </w:r>
            <w:r w:rsidRPr="00BE4021">
              <w:rPr>
                <w:szCs w:val="22"/>
                <w:lang w:val="en-GB"/>
              </w:rPr>
              <w:br/>
            </w:r>
            <w:r w:rsidRPr="00BE4021">
              <w:rPr>
                <w:rFonts w:hint="eastAsia"/>
                <w:szCs w:val="22"/>
                <w:lang w:val="en-GB"/>
              </w:rPr>
              <w:t>频带</w:t>
            </w:r>
            <w:r w:rsidRPr="00BE4021">
              <w:rPr>
                <w:szCs w:val="22"/>
                <w:lang w:val="en-GB"/>
              </w:rPr>
              <w:t xml:space="preserve"> XXV </w:t>
            </w:r>
            <w:r w:rsidRPr="00BE4021">
              <w:rPr>
                <w:rFonts w:hint="eastAsia"/>
                <w:szCs w:val="22"/>
                <w:lang w:val="en-GB"/>
              </w:rPr>
              <w:t>或</w:t>
            </w:r>
            <w:r w:rsidRPr="00BE4021">
              <w:rPr>
                <w:szCs w:val="22"/>
                <w:lang w:val="en-GB"/>
              </w:rPr>
              <w:t xml:space="preserve"> </w:t>
            </w:r>
            <w:r w:rsidRPr="00BE4021">
              <w:rPr>
                <w:szCs w:val="22"/>
                <w:lang w:val="en-GB"/>
              </w:rPr>
              <w:br/>
              <w:t xml:space="preserve">E-UTRA </w:t>
            </w:r>
            <w:r w:rsidRPr="00BE4021">
              <w:rPr>
                <w:rFonts w:hint="eastAsia"/>
                <w:szCs w:val="22"/>
                <w:lang w:val="en-GB"/>
              </w:rPr>
              <w:t>频带</w:t>
            </w:r>
            <w:r w:rsidRPr="00BE4021">
              <w:rPr>
                <w:szCs w:val="22"/>
                <w:lang w:val="en-GB"/>
              </w:rPr>
              <w:t xml:space="preserve"> 25</w:t>
            </w:r>
          </w:p>
        </w:tc>
        <w:tc>
          <w:tcPr>
            <w:tcW w:w="2221" w:type="dxa"/>
          </w:tcPr>
          <w:p w:rsidR="00253061" w:rsidRPr="00BE4021" w:rsidRDefault="00253061" w:rsidP="00FF6C46">
            <w:pPr>
              <w:pStyle w:val="Tabletext"/>
              <w:spacing w:before="0" w:after="0"/>
              <w:jc w:val="center"/>
              <w:rPr>
                <w:szCs w:val="22"/>
              </w:rPr>
            </w:pPr>
            <w:r w:rsidRPr="00BE4021">
              <w:rPr>
                <w:szCs w:val="22"/>
                <w:lang w:val="en-GB" w:eastAsia="ja-JP"/>
              </w:rPr>
              <w:t>1 850-1 915</w:t>
            </w:r>
            <w:r w:rsidRPr="00BE4021">
              <w:rPr>
                <w:szCs w:val="22"/>
                <w:lang w:val="en-GB"/>
              </w:rPr>
              <w:t xml:space="preserve"> MHz</w:t>
            </w:r>
          </w:p>
        </w:tc>
        <w:tc>
          <w:tcPr>
            <w:tcW w:w="1253" w:type="dxa"/>
          </w:tcPr>
          <w:p w:rsidR="00253061" w:rsidRPr="00BE4021" w:rsidRDefault="00253061" w:rsidP="00FF6C46">
            <w:pPr>
              <w:pStyle w:val="Tabletext"/>
              <w:spacing w:before="0" w:after="0"/>
              <w:jc w:val="center"/>
              <w:rPr>
                <w:szCs w:val="22"/>
              </w:rPr>
            </w:pPr>
            <w:r w:rsidRPr="00BE4021">
              <w:rPr>
                <w:szCs w:val="22"/>
                <w:lang w:val="en-GB" w:eastAsia="ja-JP"/>
              </w:rPr>
              <w:t>–</w:t>
            </w:r>
            <w:r w:rsidRPr="00BE4021">
              <w:rPr>
                <w:szCs w:val="22"/>
                <w:lang w:val="en-GB"/>
              </w:rPr>
              <w:t>96 dBm</w:t>
            </w:r>
          </w:p>
        </w:tc>
        <w:tc>
          <w:tcPr>
            <w:tcW w:w="1650" w:type="dxa"/>
          </w:tcPr>
          <w:p w:rsidR="00253061" w:rsidRPr="00BE4021" w:rsidRDefault="00253061" w:rsidP="00FF6C46">
            <w:pPr>
              <w:pStyle w:val="Tabletext"/>
              <w:spacing w:before="0" w:after="0"/>
              <w:jc w:val="center"/>
              <w:rPr>
                <w:szCs w:val="22"/>
              </w:rPr>
            </w:pPr>
            <w:r w:rsidRPr="00BE4021">
              <w:rPr>
                <w:szCs w:val="22"/>
                <w:lang w:val="en-GB"/>
              </w:rPr>
              <w:t>100 kHz</w:t>
            </w:r>
          </w:p>
        </w:tc>
        <w:tc>
          <w:tcPr>
            <w:tcW w:w="2085" w:type="dxa"/>
          </w:tcPr>
          <w:p w:rsidR="00253061" w:rsidRPr="00BE4021" w:rsidRDefault="00253061" w:rsidP="00FF6C46">
            <w:pPr>
              <w:pStyle w:val="Tabletext"/>
              <w:spacing w:before="0" w:after="0"/>
              <w:jc w:val="left"/>
              <w:rPr>
                <w:szCs w:val="22"/>
              </w:rPr>
            </w:pPr>
          </w:p>
        </w:tc>
      </w:tr>
      <w:tr w:rsidR="00253061" w:rsidRPr="002B4FF6" w:rsidTr="00FF6C46">
        <w:trPr>
          <w:cantSplit/>
          <w:jc w:val="center"/>
        </w:trPr>
        <w:tc>
          <w:tcPr>
            <w:tcW w:w="2430" w:type="dxa"/>
          </w:tcPr>
          <w:p w:rsidR="00253061" w:rsidRPr="002B4FF6" w:rsidRDefault="00253061" w:rsidP="00871935">
            <w:pPr>
              <w:pStyle w:val="Tabletext"/>
              <w:spacing w:before="0" w:after="0"/>
              <w:jc w:val="center"/>
            </w:pPr>
            <w:r w:rsidRPr="002B4FF6">
              <w:t xml:space="preserve">WA UTRA TDD </w:t>
            </w:r>
            <w:r w:rsidRPr="002B4FF6">
              <w:br/>
            </w:r>
            <w:r w:rsidRPr="002B4FF6">
              <w:rPr>
                <w:rFonts w:hint="eastAsia"/>
              </w:rPr>
              <w:t>频带</w:t>
            </w:r>
            <w:r w:rsidRPr="002B4FF6">
              <w:t> a</w:t>
            </w:r>
            <w:r w:rsidR="00871935">
              <w:t>)</w:t>
            </w:r>
            <w:r w:rsidRPr="002B4FF6">
              <w:rPr>
                <w:rFonts w:hint="eastAsia"/>
              </w:rPr>
              <w:t>或</w:t>
            </w:r>
            <w:r w:rsidRPr="002B4FF6">
              <w:t xml:space="preserve">E-UTRA </w:t>
            </w:r>
            <w:r w:rsidRPr="002B4FF6">
              <w:rPr>
                <w:rFonts w:hint="eastAsia"/>
              </w:rPr>
              <w:t>频带</w:t>
            </w:r>
            <w:r w:rsidRPr="002B4FF6">
              <w:t> 33</w:t>
            </w:r>
            <w:r w:rsidRPr="002B4FF6">
              <w:rPr>
                <w:rFonts w:hint="eastAsia"/>
                <w:lang w:eastAsia="zh-CN"/>
              </w:rPr>
              <w:t>内</w:t>
            </w:r>
          </w:p>
        </w:tc>
        <w:tc>
          <w:tcPr>
            <w:tcW w:w="2221" w:type="dxa"/>
          </w:tcPr>
          <w:p w:rsidR="00253061" w:rsidRPr="002B4FF6" w:rsidRDefault="00253061" w:rsidP="00FF6C46">
            <w:pPr>
              <w:pStyle w:val="Tabletext"/>
              <w:spacing w:before="0" w:after="0"/>
              <w:jc w:val="center"/>
            </w:pPr>
            <w:r w:rsidRPr="002B4FF6">
              <w:t>1 900-1 920 MHz</w:t>
            </w:r>
          </w:p>
        </w:tc>
        <w:tc>
          <w:tcPr>
            <w:tcW w:w="1253" w:type="dxa"/>
          </w:tcPr>
          <w:p w:rsidR="00253061" w:rsidRPr="002B4FF6" w:rsidRDefault="00253061" w:rsidP="00FF6C46">
            <w:pPr>
              <w:pStyle w:val="Tabletext"/>
              <w:spacing w:before="0" w:after="0"/>
              <w:jc w:val="center"/>
            </w:pPr>
            <w:r w:rsidRPr="002B4FF6">
              <w:t>–96 dBm</w:t>
            </w:r>
          </w:p>
        </w:tc>
        <w:tc>
          <w:tcPr>
            <w:tcW w:w="1650" w:type="dxa"/>
          </w:tcPr>
          <w:p w:rsidR="00253061" w:rsidRPr="002B4FF6" w:rsidRDefault="00253061" w:rsidP="00FF6C46">
            <w:pPr>
              <w:pStyle w:val="Tabletext"/>
              <w:spacing w:before="0" w:after="0"/>
              <w:jc w:val="center"/>
            </w:pPr>
            <w:r w:rsidRPr="002B4FF6">
              <w:t>100 kHz</w:t>
            </w:r>
          </w:p>
        </w:tc>
        <w:tc>
          <w:tcPr>
            <w:tcW w:w="2085"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33</w:t>
            </w:r>
            <w:r w:rsidRPr="002B4FF6">
              <w:rPr>
                <w:rFonts w:hint="eastAsia"/>
                <w:lang w:eastAsia="zh-CN"/>
              </w:rPr>
              <w:t>的</w:t>
            </w:r>
            <w:r w:rsidRPr="002B4FF6">
              <w:t>E-UTRA BS</w:t>
            </w:r>
          </w:p>
        </w:tc>
      </w:tr>
      <w:tr w:rsidR="00253061" w:rsidRPr="002B4FF6" w:rsidTr="00FF6C46">
        <w:trPr>
          <w:cantSplit/>
          <w:jc w:val="center"/>
        </w:trPr>
        <w:tc>
          <w:tcPr>
            <w:tcW w:w="2430" w:type="dxa"/>
          </w:tcPr>
          <w:p w:rsidR="00253061" w:rsidRPr="002B4FF6" w:rsidRDefault="00253061" w:rsidP="00871935">
            <w:pPr>
              <w:pStyle w:val="Tabletext"/>
              <w:jc w:val="center"/>
            </w:pPr>
            <w:r w:rsidRPr="002B4FF6">
              <w:t xml:space="preserve">WA UTRA TDD </w:t>
            </w:r>
            <w:r w:rsidRPr="002B4FF6">
              <w:br/>
            </w:r>
            <w:r w:rsidRPr="002B4FF6">
              <w:rPr>
                <w:rFonts w:hint="eastAsia"/>
              </w:rPr>
              <w:t>频带</w:t>
            </w:r>
            <w:r w:rsidRPr="002B4FF6">
              <w:t> a</w:t>
            </w:r>
            <w:r w:rsidR="00871935">
              <w:t>)</w:t>
            </w:r>
            <w:r w:rsidRPr="002B4FF6">
              <w:rPr>
                <w:rFonts w:hint="eastAsia"/>
              </w:rPr>
              <w:t>或</w:t>
            </w:r>
            <w:r w:rsidRPr="002B4FF6">
              <w:br/>
              <w:t xml:space="preserve">E-UTRA </w:t>
            </w:r>
            <w:r w:rsidRPr="002B4FF6">
              <w:rPr>
                <w:rFonts w:hint="eastAsia"/>
              </w:rPr>
              <w:t>频带</w:t>
            </w:r>
            <w:r w:rsidRPr="002B4FF6">
              <w:t> 34</w:t>
            </w:r>
            <w:r w:rsidRPr="002B4FF6">
              <w:rPr>
                <w:rFonts w:hint="eastAsia"/>
                <w:lang w:eastAsia="zh-CN"/>
              </w:rPr>
              <w:t>内</w:t>
            </w:r>
          </w:p>
        </w:tc>
        <w:tc>
          <w:tcPr>
            <w:tcW w:w="2221" w:type="dxa"/>
          </w:tcPr>
          <w:p w:rsidR="00253061" w:rsidRPr="002B4FF6" w:rsidRDefault="00253061" w:rsidP="00FF6C46">
            <w:pPr>
              <w:pStyle w:val="Tabletext"/>
              <w:jc w:val="center"/>
            </w:pPr>
            <w:r w:rsidRPr="002B4FF6">
              <w:t>2 010-2 025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34</w:t>
            </w:r>
            <w:r w:rsidRPr="002B4FF6">
              <w:rPr>
                <w:rFonts w:hint="eastAsia"/>
                <w:lang w:eastAsia="zh-CN"/>
              </w:rPr>
              <w:t>的</w:t>
            </w:r>
            <w:r w:rsidRPr="002B4FF6">
              <w:rPr>
                <w:lang w:eastAsia="zh-CN"/>
              </w:rPr>
              <w:t>E-UTRA BS</w:t>
            </w:r>
          </w:p>
        </w:tc>
      </w:tr>
      <w:tr w:rsidR="00253061" w:rsidRPr="002B4FF6" w:rsidTr="00FF6C46">
        <w:trPr>
          <w:cantSplit/>
          <w:jc w:val="center"/>
        </w:trPr>
        <w:tc>
          <w:tcPr>
            <w:tcW w:w="2430" w:type="dxa"/>
          </w:tcPr>
          <w:p w:rsidR="00253061" w:rsidRPr="002B4FF6" w:rsidRDefault="00253061" w:rsidP="00871935">
            <w:pPr>
              <w:pStyle w:val="Tabletext"/>
              <w:jc w:val="center"/>
            </w:pPr>
            <w:r w:rsidRPr="002B4FF6">
              <w:t xml:space="preserve">WA UTRA TDD </w:t>
            </w:r>
            <w:r w:rsidRPr="002B4FF6">
              <w:br/>
            </w:r>
            <w:r w:rsidRPr="002B4FF6">
              <w:rPr>
                <w:rFonts w:hint="eastAsia"/>
              </w:rPr>
              <w:t>频带</w:t>
            </w:r>
            <w:r w:rsidRPr="002B4FF6">
              <w:t> b</w:t>
            </w:r>
            <w:r w:rsidR="00871935">
              <w:t>)</w:t>
            </w:r>
            <w:r w:rsidRPr="002B4FF6">
              <w:rPr>
                <w:rFonts w:hint="eastAsia"/>
              </w:rPr>
              <w:t>或</w:t>
            </w:r>
            <w:r w:rsidRPr="002B4FF6">
              <w:br/>
              <w:t xml:space="preserve">E-UTRA </w:t>
            </w:r>
            <w:r w:rsidRPr="002B4FF6">
              <w:rPr>
                <w:rFonts w:hint="eastAsia"/>
              </w:rPr>
              <w:t>频带</w:t>
            </w:r>
            <w:r w:rsidRPr="002B4FF6">
              <w:t> 35</w:t>
            </w:r>
            <w:r w:rsidRPr="002B4FF6">
              <w:rPr>
                <w:rFonts w:hint="eastAsia"/>
                <w:lang w:eastAsia="zh-CN"/>
              </w:rPr>
              <w:t>内</w:t>
            </w:r>
          </w:p>
        </w:tc>
        <w:tc>
          <w:tcPr>
            <w:tcW w:w="2221" w:type="dxa"/>
          </w:tcPr>
          <w:p w:rsidR="00253061" w:rsidRPr="002B4FF6" w:rsidRDefault="00253061" w:rsidP="00FF6C46">
            <w:pPr>
              <w:pStyle w:val="Tabletext"/>
              <w:jc w:val="center"/>
            </w:pPr>
            <w:r w:rsidRPr="002B4FF6">
              <w:t>1 850-1 910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35</w:t>
            </w:r>
            <w:r w:rsidRPr="002B4FF6">
              <w:rPr>
                <w:rFonts w:hint="eastAsia"/>
                <w:lang w:eastAsia="zh-CN"/>
              </w:rPr>
              <w:t>的</w:t>
            </w:r>
            <w:r w:rsidRPr="002B4FF6">
              <w:t>E-UTRA BS</w:t>
            </w:r>
          </w:p>
        </w:tc>
      </w:tr>
      <w:tr w:rsidR="00253061" w:rsidRPr="002B4FF6" w:rsidTr="00FF6C46">
        <w:trPr>
          <w:cantSplit/>
          <w:jc w:val="center"/>
        </w:trPr>
        <w:tc>
          <w:tcPr>
            <w:tcW w:w="2430" w:type="dxa"/>
          </w:tcPr>
          <w:p w:rsidR="00253061" w:rsidRPr="002B4FF6" w:rsidRDefault="00253061" w:rsidP="00871935">
            <w:pPr>
              <w:pStyle w:val="Tabletext"/>
              <w:jc w:val="center"/>
            </w:pPr>
            <w:r w:rsidRPr="002B4FF6">
              <w:t xml:space="preserve">WA UTRA TDD </w:t>
            </w:r>
            <w:r w:rsidRPr="002B4FF6">
              <w:br/>
            </w:r>
            <w:r w:rsidRPr="002B4FF6">
              <w:rPr>
                <w:rFonts w:hint="eastAsia"/>
              </w:rPr>
              <w:t>频带</w:t>
            </w:r>
            <w:r w:rsidRPr="002B4FF6">
              <w:t> b</w:t>
            </w:r>
            <w:r w:rsidR="00871935">
              <w:t>)</w:t>
            </w:r>
            <w:r w:rsidRPr="002B4FF6">
              <w:rPr>
                <w:rFonts w:hint="eastAsia"/>
              </w:rPr>
              <w:t>或</w:t>
            </w:r>
            <w:r w:rsidRPr="002B4FF6">
              <w:br/>
              <w:t xml:space="preserve">E-UTRA </w:t>
            </w:r>
            <w:r w:rsidRPr="002B4FF6">
              <w:rPr>
                <w:rFonts w:hint="eastAsia"/>
              </w:rPr>
              <w:t>频带</w:t>
            </w:r>
            <w:r w:rsidRPr="002B4FF6">
              <w:t> 36</w:t>
            </w:r>
            <w:r w:rsidRPr="002B4FF6">
              <w:rPr>
                <w:rFonts w:hint="eastAsia"/>
                <w:lang w:eastAsia="zh-CN"/>
              </w:rPr>
              <w:t>内</w:t>
            </w:r>
          </w:p>
        </w:tc>
        <w:tc>
          <w:tcPr>
            <w:tcW w:w="2221" w:type="dxa"/>
          </w:tcPr>
          <w:p w:rsidR="00253061" w:rsidRPr="002B4FF6" w:rsidRDefault="00253061" w:rsidP="00FF6C46">
            <w:pPr>
              <w:pStyle w:val="Tabletext"/>
              <w:jc w:val="center"/>
            </w:pPr>
            <w:r w:rsidRPr="002B4FF6">
              <w:t>1 930-1 990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2</w:t>
            </w:r>
            <w:r w:rsidRPr="002B4FF6">
              <w:rPr>
                <w:rFonts w:hint="eastAsia"/>
                <w:lang w:eastAsia="zh-CN"/>
              </w:rPr>
              <w:t>和</w:t>
            </w:r>
            <w:r w:rsidRPr="002B4FF6">
              <w:rPr>
                <w:lang w:eastAsia="zh-CN"/>
              </w:rPr>
              <w:t>36</w:t>
            </w:r>
            <w:r w:rsidRPr="002B4FF6">
              <w:rPr>
                <w:rFonts w:hint="eastAsia"/>
                <w:lang w:eastAsia="zh-CN"/>
              </w:rPr>
              <w:t>的</w:t>
            </w:r>
            <w:r w:rsidRPr="002B4FF6">
              <w:t>E-UTRA BS</w:t>
            </w:r>
          </w:p>
        </w:tc>
      </w:tr>
      <w:tr w:rsidR="00253061" w:rsidRPr="002B4FF6" w:rsidTr="00FF6C46">
        <w:trPr>
          <w:cantSplit/>
          <w:jc w:val="center"/>
        </w:trPr>
        <w:tc>
          <w:tcPr>
            <w:tcW w:w="2430" w:type="dxa"/>
          </w:tcPr>
          <w:p w:rsidR="00253061" w:rsidRPr="002B4FF6" w:rsidRDefault="00253061" w:rsidP="00871935">
            <w:pPr>
              <w:pStyle w:val="Tabletext"/>
              <w:jc w:val="center"/>
            </w:pPr>
            <w:r w:rsidRPr="002B4FF6">
              <w:t xml:space="preserve">WA UTRA TDD </w:t>
            </w:r>
            <w:r w:rsidRPr="002B4FF6">
              <w:br/>
            </w:r>
            <w:r w:rsidRPr="002B4FF6">
              <w:rPr>
                <w:rFonts w:hint="eastAsia"/>
              </w:rPr>
              <w:t>频带</w:t>
            </w:r>
            <w:r w:rsidRPr="002B4FF6">
              <w:t> c</w:t>
            </w:r>
            <w:r w:rsidR="00871935">
              <w:t>)</w:t>
            </w:r>
            <w:r w:rsidRPr="002B4FF6">
              <w:rPr>
                <w:rFonts w:hint="eastAsia"/>
              </w:rPr>
              <w:t>或</w:t>
            </w:r>
            <w:r w:rsidRPr="002B4FF6">
              <w:br/>
              <w:t xml:space="preserve">E-UTRA </w:t>
            </w:r>
            <w:r w:rsidRPr="002B4FF6">
              <w:rPr>
                <w:rFonts w:hint="eastAsia"/>
              </w:rPr>
              <w:t>频带</w:t>
            </w:r>
            <w:r w:rsidRPr="002B4FF6">
              <w:t> 37</w:t>
            </w:r>
            <w:r w:rsidRPr="002B4FF6">
              <w:rPr>
                <w:rFonts w:hint="eastAsia"/>
                <w:lang w:eastAsia="zh-CN"/>
              </w:rPr>
              <w:t>内</w:t>
            </w:r>
          </w:p>
        </w:tc>
        <w:tc>
          <w:tcPr>
            <w:tcW w:w="2221" w:type="dxa"/>
          </w:tcPr>
          <w:p w:rsidR="00253061" w:rsidRPr="002B4FF6" w:rsidRDefault="00253061" w:rsidP="00FF6C46">
            <w:pPr>
              <w:pStyle w:val="Tabletext"/>
              <w:jc w:val="center"/>
            </w:pPr>
            <w:r w:rsidRPr="002B4FF6">
              <w:t>1 910-1 930 MHz</w:t>
            </w:r>
          </w:p>
        </w:tc>
        <w:tc>
          <w:tcPr>
            <w:tcW w:w="1253" w:type="dxa"/>
          </w:tcPr>
          <w:p w:rsidR="00253061" w:rsidRPr="002B4FF6" w:rsidRDefault="00253061" w:rsidP="00FF6C46">
            <w:pPr>
              <w:pStyle w:val="Tabletext"/>
              <w:jc w:val="center"/>
            </w:pPr>
            <w:r w:rsidRPr="002B4FF6">
              <w:t>–96 dBm</w:t>
            </w:r>
          </w:p>
        </w:tc>
        <w:tc>
          <w:tcPr>
            <w:tcW w:w="1650" w:type="dxa"/>
          </w:tcPr>
          <w:p w:rsidR="00253061" w:rsidRPr="002B4FF6" w:rsidRDefault="00253061" w:rsidP="00FF6C46">
            <w:pPr>
              <w:pStyle w:val="Tabletext"/>
              <w:jc w:val="center"/>
            </w:pPr>
            <w:r w:rsidRPr="002B4FF6">
              <w:t>100 kHz</w:t>
            </w:r>
          </w:p>
        </w:tc>
        <w:tc>
          <w:tcPr>
            <w:tcW w:w="2085" w:type="dxa"/>
          </w:tcPr>
          <w:p w:rsidR="00253061" w:rsidRPr="002B4FF6" w:rsidRDefault="00253061" w:rsidP="00FF6C46">
            <w:pPr>
              <w:pStyle w:val="Tabletext"/>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37</w:t>
            </w:r>
            <w:r w:rsidRPr="002B4FF6">
              <w:rPr>
                <w:rFonts w:hint="eastAsia"/>
                <w:lang w:eastAsia="zh-CN"/>
              </w:rPr>
              <w:t>的</w:t>
            </w:r>
            <w:r w:rsidRPr="002B4FF6">
              <w:rPr>
                <w:lang w:eastAsia="zh-CN"/>
              </w:rPr>
              <w:t>E-UTRA BS</w:t>
            </w:r>
            <w:r w:rsidRPr="002B4FF6">
              <w:rPr>
                <w:rFonts w:hint="eastAsia"/>
                <w:lang w:eastAsia="zh-CN"/>
              </w:rPr>
              <w:t>。</w:t>
            </w:r>
            <w:r w:rsidRPr="002B4FF6">
              <w:rPr>
                <w:lang w:eastAsia="zh-CN"/>
              </w:rPr>
              <w:t>ITU-R M.1036</w:t>
            </w:r>
            <w:r w:rsidRPr="002B4FF6">
              <w:rPr>
                <w:rFonts w:cs="??" w:hint="eastAsia"/>
                <w:lang w:eastAsia="zh-CN"/>
              </w:rPr>
              <w:t>建</w:t>
            </w:r>
            <w:r w:rsidRPr="002B4FF6">
              <w:rPr>
                <w:rFonts w:ascii="SimSun" w:hAnsi="SimSun" w:cs="SimSun" w:hint="eastAsia"/>
                <w:lang w:eastAsia="zh-CN"/>
              </w:rPr>
              <w:t>议书</w:t>
            </w:r>
            <w:r w:rsidRPr="002B4FF6">
              <w:rPr>
                <w:rFonts w:cs="??" w:hint="eastAsia"/>
                <w:lang w:eastAsia="zh-CN"/>
              </w:rPr>
              <w:t>中</w:t>
            </w:r>
            <w:r w:rsidRPr="002B4FF6">
              <w:rPr>
                <w:rFonts w:ascii="SimSun" w:hAnsi="SimSun" w:cs="SimSun" w:hint="eastAsia"/>
                <w:lang w:eastAsia="zh-CN"/>
              </w:rPr>
              <w:t>规</w:t>
            </w:r>
            <w:r w:rsidRPr="002B4FF6">
              <w:rPr>
                <w:rFonts w:cs="??" w:hint="eastAsia"/>
                <w:lang w:eastAsia="zh-CN"/>
              </w:rPr>
              <w:t>定了</w:t>
            </w:r>
            <w:r w:rsidRPr="002B4FF6">
              <w:rPr>
                <w:rFonts w:ascii="SimSun" w:hAnsi="SimSun" w:cs="SimSun" w:hint="eastAsia"/>
                <w:lang w:eastAsia="zh-CN"/>
              </w:rPr>
              <w:t>该</w:t>
            </w:r>
            <w:r w:rsidRPr="002B4FF6">
              <w:rPr>
                <w:rFonts w:cs="??" w:hint="eastAsia"/>
                <w:lang w:eastAsia="zh-CN"/>
              </w:rPr>
              <w:t>非成</w:t>
            </w:r>
            <w:r w:rsidRPr="002B4FF6">
              <w:rPr>
                <w:rFonts w:ascii="SimSun" w:hAnsi="SimSun" w:cs="SimSun" w:hint="eastAsia"/>
                <w:lang w:eastAsia="zh-CN"/>
              </w:rPr>
              <w:t>对频带</w:t>
            </w:r>
            <w:r w:rsidRPr="002B4FF6">
              <w:rPr>
                <w:rFonts w:cs="??" w:hint="eastAsia"/>
                <w:lang w:eastAsia="zh-CN"/>
              </w:rPr>
              <w:t>，但没有</w:t>
            </w:r>
            <w:r w:rsidRPr="002B4FF6">
              <w:rPr>
                <w:rFonts w:ascii="SimSun" w:hAnsi="SimSun" w:cs="SimSun" w:hint="eastAsia"/>
                <w:lang w:eastAsia="zh-CN"/>
              </w:rPr>
              <w:t>说</w:t>
            </w:r>
            <w:r w:rsidRPr="002B4FF6">
              <w:rPr>
                <w:rFonts w:cs="??" w:hint="eastAsia"/>
                <w:lang w:eastAsia="zh-CN"/>
              </w:rPr>
              <w:t>明任何未来的部署情况</w:t>
            </w:r>
          </w:p>
        </w:tc>
      </w:tr>
      <w:tr w:rsidR="00253061" w:rsidRPr="002B4FF6" w:rsidTr="00FF6C46">
        <w:trPr>
          <w:cantSplit/>
          <w:jc w:val="center"/>
        </w:trPr>
        <w:tc>
          <w:tcPr>
            <w:tcW w:w="2430" w:type="dxa"/>
          </w:tcPr>
          <w:p w:rsidR="00253061" w:rsidRPr="002B4FF6" w:rsidRDefault="00253061" w:rsidP="00871935">
            <w:pPr>
              <w:pStyle w:val="Tabletext"/>
              <w:jc w:val="center"/>
            </w:pPr>
            <w:r w:rsidRPr="002B4FF6">
              <w:t xml:space="preserve">WA UTRA TDD </w:t>
            </w:r>
            <w:r w:rsidRPr="002B4FF6">
              <w:br/>
            </w:r>
            <w:r w:rsidRPr="002B4FF6">
              <w:rPr>
                <w:rFonts w:hint="eastAsia"/>
              </w:rPr>
              <w:t>频带</w:t>
            </w:r>
            <w:r w:rsidRPr="002B4FF6">
              <w:t> d</w:t>
            </w:r>
            <w:r w:rsidR="00871935">
              <w:t>)</w:t>
            </w:r>
            <w:r w:rsidRPr="002B4FF6">
              <w:rPr>
                <w:rFonts w:hint="eastAsia"/>
              </w:rPr>
              <w:t>或</w:t>
            </w:r>
            <w:r w:rsidRPr="002B4FF6">
              <w:t xml:space="preserve">E-UTRA </w:t>
            </w:r>
            <w:r w:rsidRPr="002B4FF6">
              <w:br/>
            </w:r>
            <w:r w:rsidRPr="002B4FF6">
              <w:rPr>
                <w:rFonts w:hint="eastAsia"/>
              </w:rPr>
              <w:t>频带</w:t>
            </w:r>
            <w:r w:rsidRPr="002B4FF6">
              <w:t xml:space="preserve"> 38</w:t>
            </w:r>
            <w:r w:rsidRPr="002B4FF6">
              <w:rPr>
                <w:rFonts w:hint="eastAsia"/>
              </w:rPr>
              <w:t>内</w:t>
            </w:r>
          </w:p>
        </w:tc>
        <w:tc>
          <w:tcPr>
            <w:tcW w:w="2221" w:type="dxa"/>
          </w:tcPr>
          <w:p w:rsidR="00253061" w:rsidRPr="002B4FF6" w:rsidRDefault="00253061" w:rsidP="00FF6C46">
            <w:pPr>
              <w:pStyle w:val="Tabletext"/>
              <w:jc w:val="center"/>
            </w:pPr>
            <w:r w:rsidRPr="002B4FF6">
              <w:t>2 570–2 620 MHz</w:t>
            </w:r>
          </w:p>
        </w:tc>
        <w:tc>
          <w:tcPr>
            <w:tcW w:w="1253" w:type="dxa"/>
          </w:tcPr>
          <w:p w:rsidR="00253061" w:rsidRPr="002B4FF6" w:rsidRDefault="00253061" w:rsidP="00FF6C46">
            <w:pPr>
              <w:pStyle w:val="Tabletext"/>
              <w:jc w:val="center"/>
              <w:rPr>
                <w:lang w:eastAsia="zh-CN"/>
              </w:rPr>
            </w:pPr>
            <w:r w:rsidRPr="002B4FF6">
              <w:rPr>
                <w:lang w:eastAsia="zh-CN"/>
              </w:rPr>
              <w:t>–96 dBm</w:t>
            </w:r>
          </w:p>
        </w:tc>
        <w:tc>
          <w:tcPr>
            <w:tcW w:w="1650" w:type="dxa"/>
          </w:tcPr>
          <w:p w:rsidR="00253061" w:rsidRPr="002B4FF6" w:rsidRDefault="00253061" w:rsidP="00FF6C46">
            <w:pPr>
              <w:pStyle w:val="Tabletext"/>
              <w:jc w:val="center"/>
              <w:rPr>
                <w:lang w:eastAsia="zh-CN"/>
              </w:rPr>
            </w:pPr>
            <w:r w:rsidRPr="002B4FF6">
              <w:rPr>
                <w:lang w:eastAsia="zh-CN"/>
              </w:rPr>
              <w:t>100 kHz</w:t>
            </w:r>
          </w:p>
        </w:tc>
        <w:tc>
          <w:tcPr>
            <w:tcW w:w="2085" w:type="dxa"/>
          </w:tcPr>
          <w:p w:rsidR="00253061" w:rsidRPr="002B4FF6" w:rsidRDefault="00253061" w:rsidP="00FF6C46">
            <w:pPr>
              <w:pStyle w:val="Tabletext"/>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38</w:t>
            </w:r>
            <w:r w:rsidRPr="002B4FF6">
              <w:rPr>
                <w:rFonts w:hint="eastAsia"/>
                <w:lang w:eastAsia="zh-CN"/>
              </w:rPr>
              <w:t>的</w:t>
            </w:r>
            <w:r w:rsidRPr="002B4FF6">
              <w:rPr>
                <w:lang w:eastAsia="zh-CN"/>
              </w:rPr>
              <w:t>E-UTRA BS</w:t>
            </w:r>
            <w:r w:rsidRPr="002B4FF6">
              <w:rPr>
                <w:rFonts w:hint="eastAsia"/>
                <w:lang w:eastAsia="zh-CN"/>
              </w:rPr>
              <w:t>。</w:t>
            </w:r>
          </w:p>
        </w:tc>
      </w:tr>
    </w:tbl>
    <w:p w:rsidR="00BE4021" w:rsidRPr="002B4FF6" w:rsidRDefault="00BE4021" w:rsidP="00FF6C46">
      <w:pPr>
        <w:pStyle w:val="Tabletext"/>
        <w:jc w:val="center"/>
      </w:pPr>
    </w:p>
    <w:p w:rsidR="00BE4021" w:rsidRDefault="00BE4021">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eastAsia="zh-CN"/>
        </w:rPr>
      </w:pPr>
      <w:r>
        <w:rPr>
          <w:lang w:eastAsia="zh-CN"/>
        </w:rPr>
        <w:br w:type="page"/>
      </w:r>
    </w:p>
    <w:p w:rsidR="00BE4021" w:rsidRPr="00086CED" w:rsidRDefault="00BE4021" w:rsidP="00BE4021">
      <w:pPr>
        <w:pStyle w:val="TableNo"/>
        <w:rPr>
          <w:lang w:eastAsia="zh-CN"/>
        </w:rPr>
      </w:pPr>
      <w:r w:rsidRPr="00086CED">
        <w:rPr>
          <w:rFonts w:hint="eastAsia"/>
          <w:lang w:eastAsia="zh-CN"/>
        </w:rPr>
        <w:lastRenderedPageBreak/>
        <w:t>表</w:t>
      </w:r>
      <w:r w:rsidRPr="00086CED">
        <w:rPr>
          <w:lang w:eastAsia="zh-CN"/>
        </w:rPr>
        <w:t>46S</w:t>
      </w:r>
      <w:r>
        <w:rPr>
          <w:rFonts w:hint="eastAsia"/>
          <w:lang w:eastAsia="zh-CN"/>
        </w:rPr>
        <w:t>（</w:t>
      </w:r>
      <w:r w:rsidRPr="00BE4021">
        <w:rPr>
          <w:rFonts w:eastAsia="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221"/>
        <w:gridCol w:w="1253"/>
        <w:gridCol w:w="1650"/>
        <w:gridCol w:w="2085"/>
      </w:tblGrid>
      <w:tr w:rsidR="00BE4021" w:rsidRPr="00086CED" w:rsidTr="00245C3F">
        <w:trPr>
          <w:cantSplit/>
          <w:jc w:val="center"/>
        </w:trPr>
        <w:tc>
          <w:tcPr>
            <w:tcW w:w="2430" w:type="dxa"/>
            <w:vAlign w:val="center"/>
          </w:tcPr>
          <w:p w:rsidR="00BE4021" w:rsidRPr="00086CED" w:rsidRDefault="00BE4021" w:rsidP="00245C3F">
            <w:pPr>
              <w:pStyle w:val="Tabletext"/>
              <w:jc w:val="center"/>
              <w:rPr>
                <w:b/>
              </w:rPr>
            </w:pPr>
            <w:r w:rsidRPr="00086CED">
              <w:rPr>
                <w:rFonts w:hint="eastAsia"/>
                <w:b/>
              </w:rPr>
              <w:t>共址</w:t>
            </w:r>
            <w:r w:rsidRPr="00086CED">
              <w:rPr>
                <w:b/>
              </w:rPr>
              <w:t>BS</w:t>
            </w:r>
            <w:r w:rsidRPr="00086CED">
              <w:rPr>
                <w:rFonts w:hint="eastAsia"/>
                <w:b/>
              </w:rPr>
              <w:t>的类型</w:t>
            </w:r>
          </w:p>
        </w:tc>
        <w:tc>
          <w:tcPr>
            <w:tcW w:w="2221" w:type="dxa"/>
            <w:vAlign w:val="center"/>
          </w:tcPr>
          <w:p w:rsidR="00BE4021" w:rsidRPr="00086CED" w:rsidRDefault="00BE4021" w:rsidP="00245C3F">
            <w:pPr>
              <w:pStyle w:val="Tabletext"/>
              <w:jc w:val="center"/>
              <w:rPr>
                <w:b/>
                <w:lang w:eastAsia="zh-CN"/>
              </w:rPr>
            </w:pPr>
            <w:r w:rsidRPr="00086CED">
              <w:rPr>
                <w:rFonts w:hint="eastAsia"/>
                <w:b/>
                <w:lang w:eastAsia="zh-CN"/>
              </w:rPr>
              <w:t>有共址要求的</w:t>
            </w:r>
            <w:r w:rsidRPr="00086CED">
              <w:rPr>
                <w:b/>
                <w:lang w:eastAsia="zh-CN"/>
              </w:rPr>
              <w:br/>
            </w:r>
            <w:r w:rsidRPr="00086CED">
              <w:rPr>
                <w:rFonts w:hint="eastAsia"/>
                <w:b/>
                <w:lang w:eastAsia="zh-CN"/>
              </w:rPr>
              <w:t>频率范围</w:t>
            </w:r>
          </w:p>
        </w:tc>
        <w:tc>
          <w:tcPr>
            <w:tcW w:w="1253" w:type="dxa"/>
            <w:vAlign w:val="center"/>
          </w:tcPr>
          <w:p w:rsidR="00BE4021" w:rsidRPr="00086CED" w:rsidRDefault="00BE4021" w:rsidP="00245C3F">
            <w:pPr>
              <w:pStyle w:val="Tabletext"/>
              <w:jc w:val="center"/>
              <w:rPr>
                <w:b/>
              </w:rPr>
            </w:pPr>
            <w:r w:rsidRPr="00086CED">
              <w:rPr>
                <w:rFonts w:hint="eastAsia"/>
                <w:b/>
              </w:rPr>
              <w:t>最大电平</w:t>
            </w:r>
          </w:p>
        </w:tc>
        <w:tc>
          <w:tcPr>
            <w:tcW w:w="1650" w:type="dxa"/>
            <w:vAlign w:val="center"/>
          </w:tcPr>
          <w:p w:rsidR="00BE4021" w:rsidRPr="00086CED" w:rsidRDefault="00BE4021" w:rsidP="00245C3F">
            <w:pPr>
              <w:pStyle w:val="Tabletext"/>
              <w:jc w:val="center"/>
              <w:rPr>
                <w:b/>
              </w:rPr>
            </w:pPr>
            <w:r w:rsidRPr="00086CED">
              <w:rPr>
                <w:rFonts w:hint="eastAsia"/>
                <w:b/>
              </w:rPr>
              <w:t>测量带宽</w:t>
            </w:r>
          </w:p>
        </w:tc>
        <w:tc>
          <w:tcPr>
            <w:tcW w:w="2085" w:type="dxa"/>
            <w:vAlign w:val="center"/>
          </w:tcPr>
          <w:p w:rsidR="00BE4021" w:rsidRPr="00086CED" w:rsidRDefault="00BE4021" w:rsidP="00245C3F">
            <w:pPr>
              <w:pStyle w:val="Tabletext"/>
              <w:jc w:val="center"/>
              <w:rPr>
                <w:b/>
                <w:lang w:val="en-US" w:eastAsia="zh-CN"/>
              </w:rPr>
            </w:pPr>
            <w:r w:rsidRPr="00086CED">
              <w:rPr>
                <w:rFonts w:hint="eastAsia"/>
                <w:b/>
                <w:lang w:val="en-US" w:eastAsia="zh-CN"/>
              </w:rPr>
              <w:t>注释</w:t>
            </w:r>
          </w:p>
        </w:tc>
      </w:tr>
      <w:tr w:rsidR="00253061" w:rsidRPr="002B4FF6" w:rsidTr="00FF6C46">
        <w:trPr>
          <w:cantSplit/>
          <w:jc w:val="center"/>
        </w:trPr>
        <w:tc>
          <w:tcPr>
            <w:tcW w:w="2430" w:type="dxa"/>
          </w:tcPr>
          <w:p w:rsidR="00253061" w:rsidRPr="00BE4021" w:rsidRDefault="00253061" w:rsidP="00FF6C46">
            <w:pPr>
              <w:pStyle w:val="Tabletext"/>
              <w:jc w:val="center"/>
              <w:rPr>
                <w:szCs w:val="22"/>
                <w:lang w:eastAsia="zh-CN"/>
              </w:rPr>
            </w:pPr>
            <w:r w:rsidRPr="00BE4021">
              <w:rPr>
                <w:szCs w:val="22"/>
                <w:lang w:eastAsia="zh-CN"/>
              </w:rPr>
              <w:t xml:space="preserve">WA </w:t>
            </w:r>
            <w:r w:rsidRPr="00BE4021">
              <w:rPr>
                <w:rFonts w:cs="v5.0.0"/>
                <w:szCs w:val="22"/>
                <w:lang w:val="en-GB"/>
              </w:rPr>
              <w:t>UTRA TDD</w:t>
            </w:r>
            <w:r w:rsidRPr="00BE4021">
              <w:rPr>
                <w:rFonts w:cs="v5.0.0" w:hint="eastAsia"/>
                <w:szCs w:val="22"/>
                <w:lang w:val="en-GB" w:eastAsia="zh-CN"/>
              </w:rPr>
              <w:t>频带</w:t>
            </w:r>
            <w:r w:rsidRPr="00BE4021">
              <w:rPr>
                <w:rFonts w:cs="v5.0.0"/>
                <w:szCs w:val="22"/>
                <w:lang w:val="en-GB"/>
              </w:rPr>
              <w:t xml:space="preserve"> f</w:t>
            </w:r>
            <w:r w:rsidR="00871935">
              <w:rPr>
                <w:rFonts w:cs="v5.0.0" w:hint="eastAsia"/>
                <w:szCs w:val="22"/>
                <w:lang w:val="en-GB"/>
              </w:rPr>
              <w:t>)</w:t>
            </w:r>
            <w:r w:rsidRPr="00BE4021">
              <w:rPr>
                <w:rFonts w:cs="v5.0.0" w:hint="eastAsia"/>
                <w:szCs w:val="22"/>
                <w:lang w:val="en-GB"/>
              </w:rPr>
              <w:t>或</w:t>
            </w:r>
            <w:r w:rsidRPr="00BE4021">
              <w:rPr>
                <w:szCs w:val="22"/>
                <w:lang w:eastAsia="zh-CN"/>
              </w:rPr>
              <w:t xml:space="preserve">E-UTRA </w:t>
            </w:r>
            <w:r w:rsidRPr="00BE4021">
              <w:rPr>
                <w:rFonts w:hint="eastAsia"/>
                <w:szCs w:val="22"/>
                <w:lang w:eastAsia="zh-CN"/>
              </w:rPr>
              <w:t>频带</w:t>
            </w:r>
            <w:r w:rsidRPr="00BE4021">
              <w:rPr>
                <w:szCs w:val="22"/>
                <w:lang w:eastAsia="zh-CN"/>
              </w:rPr>
              <w:t xml:space="preserve"> 39</w:t>
            </w:r>
          </w:p>
        </w:tc>
        <w:tc>
          <w:tcPr>
            <w:tcW w:w="2221" w:type="dxa"/>
          </w:tcPr>
          <w:p w:rsidR="00253061" w:rsidRPr="00BE4021" w:rsidRDefault="00253061" w:rsidP="00FF6C46">
            <w:pPr>
              <w:pStyle w:val="Tabletext"/>
              <w:jc w:val="center"/>
              <w:rPr>
                <w:szCs w:val="22"/>
              </w:rPr>
            </w:pPr>
            <w:r w:rsidRPr="00BE4021">
              <w:rPr>
                <w:szCs w:val="22"/>
                <w:lang w:eastAsia="zh-CN"/>
              </w:rPr>
              <w:t>1 880–</w:t>
            </w:r>
            <w:r w:rsidRPr="00BE4021">
              <w:rPr>
                <w:szCs w:val="22"/>
              </w:rPr>
              <w:t>1 920 MHz</w:t>
            </w:r>
          </w:p>
        </w:tc>
        <w:tc>
          <w:tcPr>
            <w:tcW w:w="1253" w:type="dxa"/>
          </w:tcPr>
          <w:p w:rsidR="00253061" w:rsidRPr="00BE4021" w:rsidRDefault="00253061" w:rsidP="00FF6C46">
            <w:pPr>
              <w:pStyle w:val="Tabletext"/>
              <w:jc w:val="center"/>
              <w:rPr>
                <w:szCs w:val="22"/>
              </w:rPr>
            </w:pPr>
            <w:r w:rsidRPr="00BE4021">
              <w:rPr>
                <w:szCs w:val="22"/>
              </w:rPr>
              <w:t>–96 dBm</w:t>
            </w:r>
          </w:p>
        </w:tc>
        <w:tc>
          <w:tcPr>
            <w:tcW w:w="1650" w:type="dxa"/>
          </w:tcPr>
          <w:p w:rsidR="00253061" w:rsidRPr="00BE4021" w:rsidRDefault="00253061" w:rsidP="00FF6C46">
            <w:pPr>
              <w:pStyle w:val="Tabletext"/>
              <w:jc w:val="center"/>
              <w:rPr>
                <w:szCs w:val="22"/>
              </w:rPr>
            </w:pPr>
            <w:r w:rsidRPr="00BE4021">
              <w:rPr>
                <w:szCs w:val="22"/>
              </w:rPr>
              <w:t>100 kHz</w:t>
            </w:r>
          </w:p>
        </w:tc>
        <w:tc>
          <w:tcPr>
            <w:tcW w:w="2085" w:type="dxa"/>
          </w:tcPr>
          <w:p w:rsidR="00253061" w:rsidRPr="00BE4021" w:rsidRDefault="00253061" w:rsidP="00FF6C46">
            <w:pPr>
              <w:pStyle w:val="Tabletext"/>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33</w:t>
            </w:r>
            <w:r w:rsidRPr="00BE4021">
              <w:rPr>
                <w:rFonts w:hint="eastAsia"/>
                <w:szCs w:val="22"/>
                <w:lang w:val="en-US" w:eastAsia="zh-CN"/>
              </w:rPr>
              <w:t>和</w:t>
            </w:r>
            <w:r w:rsidRPr="00BE4021">
              <w:rPr>
                <w:szCs w:val="22"/>
                <w:lang w:eastAsia="zh-CN"/>
              </w:rPr>
              <w:t>39</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430" w:type="dxa"/>
          </w:tcPr>
          <w:p w:rsidR="00253061" w:rsidRPr="00BE4021" w:rsidRDefault="00253061" w:rsidP="00FF6C46">
            <w:pPr>
              <w:pStyle w:val="Tabletext"/>
              <w:jc w:val="center"/>
              <w:rPr>
                <w:szCs w:val="22"/>
              </w:rPr>
            </w:pPr>
            <w:r w:rsidRPr="00BE4021">
              <w:rPr>
                <w:szCs w:val="22"/>
              </w:rPr>
              <w:t xml:space="preserve">WA </w:t>
            </w:r>
            <w:r w:rsidRPr="00BE4021">
              <w:rPr>
                <w:rFonts w:cs="v5.0.0"/>
                <w:szCs w:val="22"/>
                <w:lang w:val="en-GB"/>
              </w:rPr>
              <w:t>UTRA TDD</w:t>
            </w:r>
            <w:r w:rsidRPr="00BE4021">
              <w:rPr>
                <w:rFonts w:cs="v5.0.0" w:hint="eastAsia"/>
                <w:szCs w:val="22"/>
                <w:lang w:val="en-GB"/>
              </w:rPr>
              <w:t>频带</w:t>
            </w:r>
            <w:r w:rsidRPr="00BE4021">
              <w:rPr>
                <w:rFonts w:cs="v5.0.0"/>
                <w:szCs w:val="22"/>
                <w:lang w:val="en-GB"/>
              </w:rPr>
              <w:t xml:space="preserve"> e</w:t>
            </w:r>
            <w:r w:rsidR="00871935">
              <w:rPr>
                <w:rFonts w:cs="v5.0.0" w:hint="eastAsia"/>
                <w:szCs w:val="22"/>
                <w:lang w:val="en-GB"/>
              </w:rPr>
              <w:t>)</w:t>
            </w:r>
            <w:r w:rsidRPr="00BE4021">
              <w:rPr>
                <w:rFonts w:cs="v5.0.0" w:hint="eastAsia"/>
                <w:szCs w:val="22"/>
                <w:lang w:val="en-GB"/>
              </w:rPr>
              <w:t>或</w:t>
            </w:r>
            <w:r w:rsidRPr="00BE4021">
              <w:rPr>
                <w:szCs w:val="22"/>
              </w:rPr>
              <w:t xml:space="preserve">E-UTRA </w:t>
            </w:r>
            <w:r w:rsidRPr="00BE4021">
              <w:rPr>
                <w:rFonts w:hint="eastAsia"/>
                <w:szCs w:val="22"/>
              </w:rPr>
              <w:t>频带</w:t>
            </w:r>
            <w:r w:rsidRPr="00BE4021">
              <w:rPr>
                <w:szCs w:val="22"/>
              </w:rPr>
              <w:t xml:space="preserve"> 40</w:t>
            </w:r>
          </w:p>
        </w:tc>
        <w:tc>
          <w:tcPr>
            <w:tcW w:w="2221" w:type="dxa"/>
          </w:tcPr>
          <w:p w:rsidR="00253061" w:rsidRPr="00BE4021" w:rsidRDefault="00253061" w:rsidP="00FF6C46">
            <w:pPr>
              <w:pStyle w:val="Tabletext"/>
              <w:jc w:val="center"/>
              <w:rPr>
                <w:szCs w:val="22"/>
              </w:rPr>
            </w:pPr>
            <w:r w:rsidRPr="00BE4021">
              <w:rPr>
                <w:szCs w:val="22"/>
              </w:rPr>
              <w:t>2 300-2 400 MHz</w:t>
            </w:r>
          </w:p>
        </w:tc>
        <w:tc>
          <w:tcPr>
            <w:tcW w:w="1253" w:type="dxa"/>
          </w:tcPr>
          <w:p w:rsidR="00253061" w:rsidRPr="00BE4021" w:rsidRDefault="00253061" w:rsidP="00FF6C46">
            <w:pPr>
              <w:pStyle w:val="Tabletext"/>
              <w:jc w:val="center"/>
              <w:rPr>
                <w:szCs w:val="22"/>
              </w:rPr>
            </w:pPr>
            <w:r w:rsidRPr="00BE4021">
              <w:rPr>
                <w:szCs w:val="22"/>
              </w:rPr>
              <w:t>–96 dBm</w:t>
            </w:r>
          </w:p>
        </w:tc>
        <w:tc>
          <w:tcPr>
            <w:tcW w:w="1650" w:type="dxa"/>
          </w:tcPr>
          <w:p w:rsidR="00253061" w:rsidRPr="00BE4021" w:rsidRDefault="00253061" w:rsidP="00FF6C46">
            <w:pPr>
              <w:pStyle w:val="Tabletext"/>
              <w:jc w:val="center"/>
              <w:rPr>
                <w:szCs w:val="22"/>
              </w:rPr>
            </w:pPr>
            <w:r w:rsidRPr="00BE4021">
              <w:rPr>
                <w:szCs w:val="22"/>
              </w:rPr>
              <w:t>100 kHz</w:t>
            </w:r>
          </w:p>
        </w:tc>
        <w:tc>
          <w:tcPr>
            <w:tcW w:w="2085" w:type="dxa"/>
          </w:tcPr>
          <w:p w:rsidR="00253061" w:rsidRPr="00BE4021" w:rsidRDefault="00253061" w:rsidP="00FF6C46">
            <w:pPr>
              <w:pStyle w:val="Tabletext"/>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40</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430" w:type="dxa"/>
          </w:tcPr>
          <w:p w:rsidR="00253061" w:rsidRPr="00BE4021" w:rsidRDefault="00253061" w:rsidP="00FF6C46">
            <w:pPr>
              <w:pStyle w:val="Tabletext"/>
              <w:jc w:val="center"/>
              <w:rPr>
                <w:szCs w:val="22"/>
              </w:rPr>
            </w:pPr>
            <w:r w:rsidRPr="00BE4021">
              <w:rPr>
                <w:rFonts w:cs="v5.0.0"/>
                <w:szCs w:val="22"/>
                <w:lang w:val="en-GB"/>
              </w:rPr>
              <w:t>WA</w:t>
            </w:r>
            <w:r w:rsidRPr="00BE4021">
              <w:rPr>
                <w:szCs w:val="22"/>
                <w:lang w:val="en-GB"/>
              </w:rPr>
              <w:t xml:space="preserve"> E-UTRA </w:t>
            </w:r>
            <w:r w:rsidRPr="00BE4021">
              <w:rPr>
                <w:rFonts w:hint="eastAsia"/>
                <w:szCs w:val="22"/>
                <w:lang w:val="en-GB"/>
              </w:rPr>
              <w:t>频带</w:t>
            </w:r>
            <w:r w:rsidRPr="00BE4021">
              <w:rPr>
                <w:szCs w:val="22"/>
                <w:lang w:val="en-GB"/>
              </w:rPr>
              <w:t xml:space="preserve"> </w:t>
            </w:r>
            <w:r w:rsidRPr="00BE4021">
              <w:rPr>
                <w:szCs w:val="22"/>
                <w:lang w:val="en-GB" w:eastAsia="zh-CN"/>
              </w:rPr>
              <w:t>41</w:t>
            </w:r>
          </w:p>
        </w:tc>
        <w:tc>
          <w:tcPr>
            <w:tcW w:w="2221" w:type="dxa"/>
          </w:tcPr>
          <w:p w:rsidR="00253061" w:rsidRPr="00BE4021" w:rsidRDefault="00253061" w:rsidP="00FF6C46">
            <w:pPr>
              <w:pStyle w:val="Tabletext"/>
              <w:jc w:val="center"/>
              <w:rPr>
                <w:szCs w:val="22"/>
              </w:rPr>
            </w:pPr>
            <w:r w:rsidRPr="00BE4021">
              <w:rPr>
                <w:szCs w:val="22"/>
                <w:lang w:val="en-GB" w:eastAsia="zh-CN"/>
              </w:rPr>
              <w:t>2 496-2 690 MHz</w:t>
            </w:r>
          </w:p>
        </w:tc>
        <w:tc>
          <w:tcPr>
            <w:tcW w:w="1253" w:type="dxa"/>
          </w:tcPr>
          <w:p w:rsidR="00253061" w:rsidRPr="00BE4021" w:rsidRDefault="00253061" w:rsidP="00FF6C46">
            <w:pPr>
              <w:pStyle w:val="Tabletext"/>
              <w:jc w:val="center"/>
              <w:rPr>
                <w:szCs w:val="22"/>
              </w:rPr>
            </w:pPr>
            <w:r w:rsidRPr="00BE4021">
              <w:rPr>
                <w:szCs w:val="22"/>
                <w:lang w:val="en-GB" w:eastAsia="zh-CN"/>
              </w:rPr>
              <w:t xml:space="preserve">–96 </w:t>
            </w:r>
            <w:r w:rsidRPr="00BE4021">
              <w:rPr>
                <w:szCs w:val="22"/>
                <w:lang w:val="en-GB"/>
              </w:rPr>
              <w:t>dBm</w:t>
            </w:r>
          </w:p>
        </w:tc>
        <w:tc>
          <w:tcPr>
            <w:tcW w:w="1650" w:type="dxa"/>
          </w:tcPr>
          <w:p w:rsidR="00253061" w:rsidRPr="00BE4021" w:rsidRDefault="00253061" w:rsidP="00FF6C46">
            <w:pPr>
              <w:pStyle w:val="Tabletext"/>
              <w:jc w:val="center"/>
              <w:rPr>
                <w:szCs w:val="22"/>
              </w:rPr>
            </w:pPr>
            <w:r w:rsidRPr="00BE4021">
              <w:rPr>
                <w:szCs w:val="22"/>
                <w:lang w:val="en-GB"/>
              </w:rPr>
              <w:t>1</w:t>
            </w:r>
            <w:r w:rsidRPr="00BE4021">
              <w:rPr>
                <w:szCs w:val="22"/>
                <w:lang w:val="en-GB" w:eastAsia="zh-CN"/>
              </w:rPr>
              <w:t>00</w:t>
            </w:r>
            <w:r w:rsidRPr="00BE4021">
              <w:rPr>
                <w:szCs w:val="22"/>
                <w:lang w:val="en-GB"/>
              </w:rPr>
              <w:t xml:space="preserve"> </w:t>
            </w:r>
            <w:r w:rsidRPr="00BE4021">
              <w:rPr>
                <w:szCs w:val="22"/>
                <w:lang w:val="en-GB" w:eastAsia="zh-CN"/>
              </w:rPr>
              <w:t>k</w:t>
            </w:r>
            <w:r w:rsidRPr="00BE4021">
              <w:rPr>
                <w:szCs w:val="22"/>
                <w:lang w:val="en-GB"/>
              </w:rPr>
              <w:t>Hz</w:t>
            </w:r>
          </w:p>
        </w:tc>
        <w:tc>
          <w:tcPr>
            <w:tcW w:w="2085" w:type="dxa"/>
          </w:tcPr>
          <w:p w:rsidR="00253061" w:rsidRPr="00BE4021" w:rsidRDefault="00253061" w:rsidP="00FF6C46">
            <w:pPr>
              <w:pStyle w:val="Tabletext"/>
              <w:jc w:val="left"/>
              <w:rPr>
                <w:szCs w:val="22"/>
                <w:lang w:val="en-US"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41</w:t>
            </w:r>
            <w:r w:rsidRPr="00BE4021">
              <w:rPr>
                <w:rFonts w:hint="eastAsia"/>
                <w:szCs w:val="22"/>
                <w:lang w:eastAsia="zh-CN"/>
              </w:rPr>
              <w:t>的</w:t>
            </w:r>
            <w:r w:rsidRPr="00BE4021">
              <w:rPr>
                <w:szCs w:val="22"/>
                <w:lang w:val="en-GB"/>
              </w:rPr>
              <w:t>E-UTRA BS</w:t>
            </w:r>
          </w:p>
        </w:tc>
      </w:tr>
      <w:tr w:rsidR="00253061" w:rsidRPr="002B4FF6" w:rsidTr="00FF6C46">
        <w:trPr>
          <w:cantSplit/>
          <w:jc w:val="center"/>
        </w:trPr>
        <w:tc>
          <w:tcPr>
            <w:tcW w:w="2430" w:type="dxa"/>
          </w:tcPr>
          <w:p w:rsidR="00253061" w:rsidRPr="00BE4021" w:rsidRDefault="00253061" w:rsidP="00FF6C46">
            <w:pPr>
              <w:pStyle w:val="Tabletext"/>
              <w:jc w:val="center"/>
              <w:rPr>
                <w:szCs w:val="22"/>
              </w:rPr>
            </w:pPr>
            <w:r w:rsidRPr="00BE4021">
              <w:rPr>
                <w:rFonts w:cs="v5.0.0"/>
                <w:szCs w:val="22"/>
                <w:lang w:val="en-GB"/>
              </w:rPr>
              <w:t xml:space="preserve">WA E-UTRA </w:t>
            </w:r>
            <w:r w:rsidRPr="00BE4021">
              <w:rPr>
                <w:rFonts w:cs="v5.0.0" w:hint="eastAsia"/>
                <w:szCs w:val="22"/>
                <w:lang w:val="en-GB"/>
              </w:rPr>
              <w:t>频带</w:t>
            </w:r>
            <w:r w:rsidRPr="00BE4021">
              <w:rPr>
                <w:rFonts w:cs="v5.0.0"/>
                <w:szCs w:val="22"/>
                <w:lang w:val="en-GB"/>
              </w:rPr>
              <w:t xml:space="preserve"> 42</w:t>
            </w:r>
          </w:p>
        </w:tc>
        <w:tc>
          <w:tcPr>
            <w:tcW w:w="2221" w:type="dxa"/>
          </w:tcPr>
          <w:p w:rsidR="00253061" w:rsidRPr="00BE4021" w:rsidRDefault="00253061" w:rsidP="00FF6C46">
            <w:pPr>
              <w:pStyle w:val="Tabletext"/>
              <w:jc w:val="center"/>
              <w:rPr>
                <w:szCs w:val="22"/>
              </w:rPr>
            </w:pPr>
            <w:r w:rsidRPr="00BE4021">
              <w:rPr>
                <w:szCs w:val="22"/>
                <w:lang w:val="en-GB" w:eastAsia="ja-JP"/>
              </w:rPr>
              <w:t>3 400-3 600 MHz</w:t>
            </w:r>
          </w:p>
        </w:tc>
        <w:tc>
          <w:tcPr>
            <w:tcW w:w="1253" w:type="dxa"/>
          </w:tcPr>
          <w:p w:rsidR="00253061" w:rsidRPr="00BE4021" w:rsidRDefault="00253061" w:rsidP="00FF6C46">
            <w:pPr>
              <w:pStyle w:val="Tabletext"/>
              <w:jc w:val="center"/>
              <w:rPr>
                <w:szCs w:val="22"/>
              </w:rPr>
            </w:pPr>
            <w:r w:rsidRPr="00BE4021">
              <w:rPr>
                <w:szCs w:val="22"/>
                <w:lang w:val="en-GB" w:eastAsia="zh-CN"/>
              </w:rPr>
              <w:t>–</w:t>
            </w:r>
            <w:r w:rsidRPr="00BE4021">
              <w:rPr>
                <w:szCs w:val="22"/>
                <w:lang w:val="en-GB"/>
              </w:rPr>
              <w:t>96 dBm</w:t>
            </w:r>
          </w:p>
        </w:tc>
        <w:tc>
          <w:tcPr>
            <w:tcW w:w="1650" w:type="dxa"/>
          </w:tcPr>
          <w:p w:rsidR="00253061" w:rsidRPr="00BE4021" w:rsidRDefault="00253061" w:rsidP="00FF6C46">
            <w:pPr>
              <w:pStyle w:val="Tabletext"/>
              <w:jc w:val="center"/>
              <w:rPr>
                <w:szCs w:val="22"/>
              </w:rPr>
            </w:pPr>
            <w:r w:rsidRPr="00BE4021">
              <w:rPr>
                <w:szCs w:val="22"/>
                <w:lang w:val="en-GB"/>
              </w:rPr>
              <w:t>100 kHz</w:t>
            </w:r>
          </w:p>
        </w:tc>
        <w:tc>
          <w:tcPr>
            <w:tcW w:w="2085" w:type="dxa"/>
          </w:tcPr>
          <w:p w:rsidR="00253061" w:rsidRPr="00BE4021" w:rsidRDefault="00253061" w:rsidP="00FF6C46">
            <w:pPr>
              <w:pStyle w:val="Tabletext"/>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42</w:t>
            </w:r>
            <w:r w:rsidRPr="00BE4021">
              <w:rPr>
                <w:rFonts w:hint="eastAsia"/>
                <w:szCs w:val="22"/>
                <w:lang w:eastAsia="zh-CN"/>
              </w:rPr>
              <w:t>或</w:t>
            </w:r>
            <w:r w:rsidRPr="00BE4021">
              <w:rPr>
                <w:szCs w:val="22"/>
                <w:lang w:eastAsia="zh-CN"/>
              </w:rPr>
              <w:t>43</w:t>
            </w:r>
            <w:r w:rsidRPr="00BE4021">
              <w:rPr>
                <w:rFonts w:hint="eastAsia"/>
                <w:szCs w:val="22"/>
                <w:lang w:eastAsia="zh-CN"/>
              </w:rPr>
              <w:t>的</w:t>
            </w:r>
            <w:r w:rsidRPr="00BE4021">
              <w:rPr>
                <w:szCs w:val="22"/>
              </w:rPr>
              <w:t>E-UTRA BS</w:t>
            </w:r>
          </w:p>
        </w:tc>
      </w:tr>
      <w:tr w:rsidR="00253061" w:rsidRPr="002B4FF6" w:rsidTr="00FF6C46">
        <w:trPr>
          <w:cantSplit/>
          <w:jc w:val="center"/>
        </w:trPr>
        <w:tc>
          <w:tcPr>
            <w:tcW w:w="2430" w:type="dxa"/>
          </w:tcPr>
          <w:p w:rsidR="00253061" w:rsidRPr="00BE4021" w:rsidRDefault="00253061" w:rsidP="00FF6C46">
            <w:pPr>
              <w:pStyle w:val="Tabletext"/>
              <w:jc w:val="center"/>
              <w:rPr>
                <w:szCs w:val="22"/>
              </w:rPr>
            </w:pPr>
            <w:r w:rsidRPr="00BE4021">
              <w:rPr>
                <w:rFonts w:cs="v5.0.0"/>
                <w:szCs w:val="22"/>
                <w:lang w:val="en-GB"/>
              </w:rPr>
              <w:t xml:space="preserve">WA E-UTRA </w:t>
            </w:r>
            <w:r w:rsidRPr="00BE4021">
              <w:rPr>
                <w:rFonts w:cs="v5.0.0" w:hint="eastAsia"/>
                <w:szCs w:val="22"/>
                <w:lang w:val="en-GB"/>
              </w:rPr>
              <w:t>频带</w:t>
            </w:r>
            <w:r w:rsidRPr="00BE4021">
              <w:rPr>
                <w:rFonts w:cs="v5.0.0"/>
                <w:szCs w:val="22"/>
                <w:lang w:val="en-GB"/>
              </w:rPr>
              <w:t xml:space="preserve"> 43</w:t>
            </w:r>
          </w:p>
        </w:tc>
        <w:tc>
          <w:tcPr>
            <w:tcW w:w="2221" w:type="dxa"/>
          </w:tcPr>
          <w:p w:rsidR="00253061" w:rsidRPr="00BE4021" w:rsidRDefault="00253061" w:rsidP="00FF6C46">
            <w:pPr>
              <w:pStyle w:val="Tabletext"/>
              <w:jc w:val="center"/>
              <w:rPr>
                <w:szCs w:val="22"/>
              </w:rPr>
            </w:pPr>
            <w:r w:rsidRPr="00BE4021">
              <w:rPr>
                <w:szCs w:val="22"/>
                <w:lang w:val="en-GB" w:eastAsia="ja-JP"/>
              </w:rPr>
              <w:t>3 600-3 800 MHz</w:t>
            </w:r>
          </w:p>
        </w:tc>
        <w:tc>
          <w:tcPr>
            <w:tcW w:w="1253" w:type="dxa"/>
          </w:tcPr>
          <w:p w:rsidR="00253061" w:rsidRPr="00BE4021" w:rsidRDefault="00253061" w:rsidP="00FF6C46">
            <w:pPr>
              <w:pStyle w:val="Tabletext"/>
              <w:jc w:val="center"/>
              <w:rPr>
                <w:szCs w:val="22"/>
              </w:rPr>
            </w:pPr>
            <w:r w:rsidRPr="00BE4021">
              <w:rPr>
                <w:szCs w:val="22"/>
                <w:lang w:val="en-GB" w:eastAsia="zh-CN"/>
              </w:rPr>
              <w:t>–</w:t>
            </w:r>
            <w:r w:rsidRPr="00BE4021">
              <w:rPr>
                <w:szCs w:val="22"/>
                <w:lang w:val="en-GB"/>
              </w:rPr>
              <w:t>96 dBm</w:t>
            </w:r>
          </w:p>
        </w:tc>
        <w:tc>
          <w:tcPr>
            <w:tcW w:w="1650" w:type="dxa"/>
          </w:tcPr>
          <w:p w:rsidR="00253061" w:rsidRPr="00BE4021" w:rsidRDefault="00253061" w:rsidP="00FF6C46">
            <w:pPr>
              <w:pStyle w:val="Tabletext"/>
              <w:jc w:val="center"/>
              <w:rPr>
                <w:szCs w:val="22"/>
              </w:rPr>
            </w:pPr>
            <w:r w:rsidRPr="00BE4021">
              <w:rPr>
                <w:szCs w:val="22"/>
                <w:lang w:val="en-GB"/>
              </w:rPr>
              <w:t>100 kHz</w:t>
            </w:r>
          </w:p>
        </w:tc>
        <w:tc>
          <w:tcPr>
            <w:tcW w:w="2085" w:type="dxa"/>
          </w:tcPr>
          <w:p w:rsidR="00253061" w:rsidRPr="00BE4021" w:rsidRDefault="00253061" w:rsidP="00FF6C46">
            <w:pPr>
              <w:pStyle w:val="Tabletext"/>
              <w:jc w:val="left"/>
              <w:rPr>
                <w:szCs w:val="22"/>
                <w:lang w:val="en-US"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42</w:t>
            </w:r>
            <w:r w:rsidRPr="00BE4021">
              <w:rPr>
                <w:rFonts w:hint="eastAsia"/>
                <w:szCs w:val="22"/>
                <w:lang w:eastAsia="zh-CN"/>
              </w:rPr>
              <w:t>或</w:t>
            </w:r>
            <w:r w:rsidRPr="00BE4021">
              <w:rPr>
                <w:szCs w:val="22"/>
                <w:lang w:eastAsia="zh-CN"/>
              </w:rPr>
              <w:t>43</w:t>
            </w:r>
            <w:r w:rsidRPr="00BE4021">
              <w:rPr>
                <w:rFonts w:hint="eastAsia"/>
                <w:szCs w:val="22"/>
                <w:lang w:eastAsia="zh-CN"/>
              </w:rPr>
              <w:t>的</w:t>
            </w:r>
            <w:r w:rsidRPr="00BE4021">
              <w:rPr>
                <w:szCs w:val="22"/>
              </w:rPr>
              <w:t>E-UTRA BS</w:t>
            </w:r>
          </w:p>
        </w:tc>
      </w:tr>
    </w:tbl>
    <w:p w:rsidR="00253061" w:rsidRDefault="00253061" w:rsidP="00253061">
      <w:pPr>
        <w:pStyle w:val="Tablefin"/>
        <w:rPr>
          <w:rFonts w:eastAsia="MS Mincho"/>
        </w:rPr>
      </w:pPr>
    </w:p>
    <w:p w:rsidR="00253061" w:rsidRDefault="00253061" w:rsidP="00253061">
      <w:pPr>
        <w:ind w:firstLineChars="200" w:firstLine="480"/>
        <w:rPr>
          <w:lang w:eastAsia="zh-CN"/>
        </w:rPr>
      </w:pPr>
      <w:r>
        <w:rPr>
          <w:rFonts w:hint="eastAsia"/>
          <w:lang w:eastAsia="zh-CN"/>
        </w:rPr>
        <w:t>在适用表第一栏与所列</w:t>
      </w:r>
      <w:r>
        <w:rPr>
          <w:lang w:eastAsia="zh-CN"/>
        </w:rPr>
        <w:t>BS</w:t>
      </w:r>
      <w:r>
        <w:rPr>
          <w:rFonts w:hint="eastAsia"/>
          <w:lang w:eastAsia="zh-CN"/>
        </w:rPr>
        <w:t>类型共址要求情况下，任一杂散发射的功率不应超过表</w:t>
      </w:r>
      <w:r>
        <w:rPr>
          <w:lang w:eastAsia="zh-CN"/>
        </w:rPr>
        <w:t>46T</w:t>
      </w:r>
      <w:r>
        <w:rPr>
          <w:rFonts w:hint="eastAsia"/>
          <w:lang w:eastAsia="zh-CN"/>
        </w:rPr>
        <w:t>为局域</w:t>
      </w:r>
      <w:r>
        <w:rPr>
          <w:lang w:eastAsia="zh-CN"/>
        </w:rPr>
        <w:t>BS</w:t>
      </w:r>
      <w:r>
        <w:rPr>
          <w:rFonts w:hint="eastAsia"/>
          <w:lang w:eastAsia="zh-CN"/>
        </w:rPr>
        <w:t>规定的限值。</w:t>
      </w:r>
    </w:p>
    <w:p w:rsidR="00253061" w:rsidRPr="005A0CD3" w:rsidRDefault="00253061" w:rsidP="00253061">
      <w:pPr>
        <w:pStyle w:val="TableNo"/>
        <w:rPr>
          <w:lang w:eastAsia="zh-CN"/>
        </w:rPr>
      </w:pPr>
      <w:r w:rsidRPr="005A0CD3">
        <w:rPr>
          <w:rFonts w:hint="eastAsia"/>
          <w:lang w:eastAsia="zh-CN"/>
        </w:rPr>
        <w:t>表</w:t>
      </w:r>
      <w:r>
        <w:rPr>
          <w:lang w:eastAsia="zh-CN"/>
        </w:rPr>
        <w:t>46</w:t>
      </w:r>
      <w:r w:rsidRPr="005A0CD3">
        <w:rPr>
          <w:lang w:eastAsia="zh-CN"/>
        </w:rPr>
        <w:t>T</w:t>
      </w:r>
    </w:p>
    <w:p w:rsidR="00253061" w:rsidRPr="005A0CD3" w:rsidRDefault="00253061" w:rsidP="00253061">
      <w:pPr>
        <w:pStyle w:val="Tabletitle"/>
        <w:rPr>
          <w:lang w:eastAsia="zh-CN"/>
        </w:rPr>
      </w:pPr>
      <w:r w:rsidRPr="005A0CD3">
        <w:rPr>
          <w:rFonts w:hint="eastAsia"/>
          <w:lang w:eastAsia="zh-CN"/>
        </w:rPr>
        <w:t>局域</w:t>
      </w:r>
      <w:r w:rsidRPr="005A0CD3">
        <w:rPr>
          <w:lang w:eastAsia="zh-CN"/>
        </w:rPr>
        <w:t>BS</w:t>
      </w:r>
      <w:r w:rsidRPr="005A0CD3">
        <w:rPr>
          <w:rFonts w:hint="eastAsia"/>
          <w:lang w:eastAsia="zh-CN"/>
        </w:rPr>
        <w:t>与其他</w:t>
      </w:r>
      <w:r w:rsidRPr="005A0CD3">
        <w:rPr>
          <w:lang w:eastAsia="zh-CN"/>
        </w:rPr>
        <w:t>BS</w:t>
      </w:r>
      <w:r w:rsidRPr="005A0CD3">
        <w:rPr>
          <w:rFonts w:hint="eastAsia"/>
          <w:lang w:eastAsia="zh-CN"/>
        </w:rPr>
        <w:t>共址情况下的</w:t>
      </w:r>
      <w:r w:rsidRPr="005A0CD3">
        <w:rPr>
          <w:lang w:eastAsia="zh-CN"/>
        </w:rPr>
        <w:t>BS</w:t>
      </w:r>
      <w:r w:rsidRPr="005A0CD3">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2342"/>
        <w:gridCol w:w="1261"/>
        <w:gridCol w:w="1594"/>
        <w:gridCol w:w="2100"/>
      </w:tblGrid>
      <w:tr w:rsidR="00253061" w:rsidRPr="002B4FF6" w:rsidTr="00FF6C46">
        <w:trPr>
          <w:cantSplit/>
          <w:jc w:val="center"/>
        </w:trPr>
        <w:tc>
          <w:tcPr>
            <w:tcW w:w="2342" w:type="dxa"/>
            <w:vAlign w:val="center"/>
          </w:tcPr>
          <w:p w:rsidR="00253061" w:rsidRPr="002B4FF6" w:rsidRDefault="00253061" w:rsidP="00FF6C46">
            <w:pPr>
              <w:pStyle w:val="Tablehead"/>
              <w:spacing w:before="0" w:after="0"/>
            </w:pPr>
            <w:r w:rsidRPr="002B4FF6">
              <w:rPr>
                <w:rFonts w:hint="eastAsia"/>
                <w:lang w:eastAsia="zh-CN"/>
              </w:rPr>
              <w:t>共址</w:t>
            </w:r>
            <w:r w:rsidRPr="002B4FF6">
              <w:t>BS</w:t>
            </w:r>
            <w:r w:rsidRPr="002B4FF6">
              <w:rPr>
                <w:rFonts w:hint="eastAsia"/>
              </w:rPr>
              <w:t>的类型</w:t>
            </w:r>
          </w:p>
        </w:tc>
        <w:tc>
          <w:tcPr>
            <w:tcW w:w="2342" w:type="dxa"/>
            <w:vAlign w:val="center"/>
          </w:tcPr>
          <w:p w:rsidR="00253061" w:rsidRPr="002B4FF6" w:rsidRDefault="00253061" w:rsidP="00FF6C46">
            <w:pPr>
              <w:pStyle w:val="Tablehead"/>
              <w:spacing w:before="0" w:after="0"/>
              <w:rPr>
                <w:lang w:eastAsia="zh-CN"/>
              </w:rPr>
            </w:pPr>
            <w:r w:rsidRPr="002B4FF6">
              <w:rPr>
                <w:rFonts w:hint="eastAsia"/>
                <w:lang w:eastAsia="zh-CN"/>
              </w:rPr>
              <w:t>有共址要求的</w:t>
            </w:r>
            <w:r w:rsidRPr="002B4FF6">
              <w:rPr>
                <w:lang w:eastAsia="zh-CN"/>
              </w:rPr>
              <w:br/>
            </w:r>
            <w:r w:rsidRPr="002B4FF6">
              <w:rPr>
                <w:rFonts w:hint="eastAsia"/>
                <w:lang w:eastAsia="zh-CN"/>
              </w:rPr>
              <w:t>频率范围</w:t>
            </w:r>
          </w:p>
        </w:tc>
        <w:tc>
          <w:tcPr>
            <w:tcW w:w="1261" w:type="dxa"/>
            <w:vAlign w:val="center"/>
          </w:tcPr>
          <w:p w:rsidR="00253061" w:rsidRPr="002B4FF6" w:rsidRDefault="00253061" w:rsidP="00FF6C46">
            <w:pPr>
              <w:pStyle w:val="Tablehead"/>
              <w:spacing w:before="0" w:after="0"/>
            </w:pPr>
            <w:r w:rsidRPr="002B4FF6">
              <w:rPr>
                <w:rFonts w:hint="eastAsia"/>
              </w:rPr>
              <w:t>最大电平</w:t>
            </w:r>
          </w:p>
        </w:tc>
        <w:tc>
          <w:tcPr>
            <w:tcW w:w="1594" w:type="dxa"/>
            <w:vAlign w:val="center"/>
          </w:tcPr>
          <w:p w:rsidR="00253061" w:rsidRPr="002B4FF6" w:rsidRDefault="00253061" w:rsidP="00FF6C46">
            <w:pPr>
              <w:pStyle w:val="Tablehead"/>
              <w:spacing w:before="0" w:after="0"/>
            </w:pPr>
            <w:r w:rsidRPr="002B4FF6">
              <w:rPr>
                <w:rFonts w:hint="eastAsia"/>
              </w:rPr>
              <w:t>测量带宽</w:t>
            </w:r>
          </w:p>
        </w:tc>
        <w:tc>
          <w:tcPr>
            <w:tcW w:w="2100" w:type="dxa"/>
            <w:vAlign w:val="center"/>
          </w:tcPr>
          <w:p w:rsidR="00253061" w:rsidRPr="002B4FF6" w:rsidRDefault="00253061" w:rsidP="00FF6C46">
            <w:pPr>
              <w:pStyle w:val="Tablehead"/>
              <w:spacing w:before="0" w:after="0"/>
            </w:pPr>
            <w:r w:rsidRPr="002B4FF6">
              <w:rPr>
                <w:rFonts w:hint="eastAsia"/>
              </w:rPr>
              <w:t>注释</w:t>
            </w:r>
          </w:p>
        </w:tc>
      </w:tr>
      <w:tr w:rsidR="00253061" w:rsidRPr="002B4FF6" w:rsidTr="00FF6C46">
        <w:trPr>
          <w:cantSplit/>
          <w:jc w:val="center"/>
        </w:trPr>
        <w:tc>
          <w:tcPr>
            <w:tcW w:w="2342" w:type="dxa"/>
          </w:tcPr>
          <w:p w:rsidR="00253061" w:rsidRPr="002B4FF6" w:rsidRDefault="00253061" w:rsidP="0037723F">
            <w:pPr>
              <w:pStyle w:val="Tabletext"/>
              <w:jc w:val="center"/>
            </w:pPr>
            <w:r w:rsidRPr="002B4FF6">
              <w:t>Pico GSM900</w:t>
            </w:r>
          </w:p>
        </w:tc>
        <w:tc>
          <w:tcPr>
            <w:tcW w:w="2342" w:type="dxa"/>
          </w:tcPr>
          <w:p w:rsidR="00253061" w:rsidRPr="002B4FF6" w:rsidRDefault="00253061" w:rsidP="0037723F">
            <w:pPr>
              <w:pStyle w:val="Tabletext"/>
              <w:jc w:val="center"/>
            </w:pPr>
            <w:r w:rsidRPr="002B4FF6">
              <w:t>876-915 MHz</w:t>
            </w:r>
          </w:p>
        </w:tc>
        <w:tc>
          <w:tcPr>
            <w:tcW w:w="1261" w:type="dxa"/>
          </w:tcPr>
          <w:p w:rsidR="00253061" w:rsidRPr="002B4FF6" w:rsidRDefault="00253061" w:rsidP="0037723F">
            <w:pPr>
              <w:pStyle w:val="Tabletext"/>
              <w:jc w:val="center"/>
            </w:pPr>
            <w:r w:rsidRPr="002B4FF6">
              <w:t>–70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Pr="002B4FF6" w:rsidRDefault="00253061" w:rsidP="0037723F">
            <w:pPr>
              <w:pStyle w:val="Tabletext"/>
              <w:jc w:val="center"/>
            </w:pPr>
            <w:r w:rsidRPr="002B4FF6">
              <w:t>Pico DCS1800</w:t>
            </w:r>
          </w:p>
        </w:tc>
        <w:tc>
          <w:tcPr>
            <w:tcW w:w="2342" w:type="dxa"/>
          </w:tcPr>
          <w:p w:rsidR="00253061" w:rsidRPr="002B4FF6" w:rsidRDefault="00253061" w:rsidP="0037723F">
            <w:pPr>
              <w:pStyle w:val="Tabletext"/>
              <w:jc w:val="center"/>
            </w:pPr>
            <w:r w:rsidRPr="002B4FF6">
              <w:t>1 710-1 785 MHz</w:t>
            </w:r>
          </w:p>
        </w:tc>
        <w:tc>
          <w:tcPr>
            <w:tcW w:w="1261" w:type="dxa"/>
          </w:tcPr>
          <w:p w:rsidR="00253061" w:rsidRPr="002B4FF6" w:rsidRDefault="00253061" w:rsidP="0037723F">
            <w:pPr>
              <w:pStyle w:val="Tabletext"/>
              <w:jc w:val="center"/>
            </w:pPr>
            <w:r w:rsidRPr="002B4FF6">
              <w:t>–80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Pr="002B4FF6" w:rsidRDefault="00253061" w:rsidP="0037723F">
            <w:pPr>
              <w:pStyle w:val="Tabletext"/>
              <w:jc w:val="center"/>
            </w:pPr>
            <w:r w:rsidRPr="002B4FF6">
              <w:t>Pico PCS1900</w:t>
            </w:r>
          </w:p>
        </w:tc>
        <w:tc>
          <w:tcPr>
            <w:tcW w:w="2342" w:type="dxa"/>
          </w:tcPr>
          <w:p w:rsidR="00253061" w:rsidRPr="002B4FF6" w:rsidRDefault="00253061" w:rsidP="0037723F">
            <w:pPr>
              <w:pStyle w:val="Tabletext"/>
              <w:jc w:val="center"/>
            </w:pPr>
            <w:r w:rsidRPr="002B4FF6">
              <w:t>1 850-1 910 MHz</w:t>
            </w:r>
          </w:p>
        </w:tc>
        <w:tc>
          <w:tcPr>
            <w:tcW w:w="1261" w:type="dxa"/>
          </w:tcPr>
          <w:p w:rsidR="00253061" w:rsidRPr="002B4FF6" w:rsidRDefault="00253061" w:rsidP="0037723F">
            <w:pPr>
              <w:pStyle w:val="Tabletext"/>
              <w:jc w:val="center"/>
            </w:pPr>
            <w:r w:rsidRPr="002B4FF6">
              <w:t>–80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Pr="002B4FF6" w:rsidRDefault="00253061" w:rsidP="0037723F">
            <w:pPr>
              <w:pStyle w:val="Tabletext"/>
              <w:jc w:val="center"/>
            </w:pPr>
            <w:r w:rsidRPr="002B4FF6">
              <w:t>Pico GSM850</w:t>
            </w:r>
          </w:p>
        </w:tc>
        <w:tc>
          <w:tcPr>
            <w:tcW w:w="2342" w:type="dxa"/>
          </w:tcPr>
          <w:p w:rsidR="00253061" w:rsidRPr="002B4FF6" w:rsidRDefault="00253061" w:rsidP="0037723F">
            <w:pPr>
              <w:pStyle w:val="Tabletext"/>
              <w:jc w:val="center"/>
            </w:pPr>
            <w:r w:rsidRPr="002B4FF6">
              <w:t>824-849 MHz</w:t>
            </w:r>
          </w:p>
        </w:tc>
        <w:tc>
          <w:tcPr>
            <w:tcW w:w="1261" w:type="dxa"/>
          </w:tcPr>
          <w:p w:rsidR="00253061" w:rsidRPr="002B4FF6" w:rsidRDefault="00253061" w:rsidP="0037723F">
            <w:pPr>
              <w:pStyle w:val="Tabletext"/>
              <w:jc w:val="center"/>
            </w:pPr>
            <w:r w:rsidRPr="002B4FF6">
              <w:t>–70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Default="00253061" w:rsidP="0037723F">
            <w:pPr>
              <w:pStyle w:val="Tabletext"/>
              <w:jc w:val="center"/>
              <w:rPr>
                <w:rFonts w:eastAsia="Times New Roman"/>
              </w:rPr>
            </w:pPr>
            <w:r w:rsidRPr="002B4FF6">
              <w:t xml:space="preserve">LA UTRA FDD </w:t>
            </w:r>
            <w:r w:rsidRPr="002B4FF6">
              <w:rPr>
                <w:rFonts w:hint="eastAsia"/>
              </w:rPr>
              <w:t>频带</w:t>
            </w:r>
            <w:r w:rsidRPr="002B4FF6">
              <w:t xml:space="preserve"> I</w:t>
            </w:r>
            <w:r w:rsidRPr="002B4FF6">
              <w:rPr>
                <w:rFonts w:hint="eastAsia"/>
              </w:rPr>
              <w:t>或</w:t>
            </w:r>
            <w:r w:rsidRPr="002B4FF6">
              <w:t xml:space="preserve">E-UTRA </w:t>
            </w:r>
            <w:r w:rsidRPr="002B4FF6">
              <w:rPr>
                <w:rFonts w:hint="eastAsia"/>
              </w:rPr>
              <w:t>频带</w:t>
            </w:r>
            <w:r w:rsidRPr="002B4FF6">
              <w:t xml:space="preserve"> 1</w:t>
            </w:r>
          </w:p>
        </w:tc>
        <w:tc>
          <w:tcPr>
            <w:tcW w:w="2342" w:type="dxa"/>
          </w:tcPr>
          <w:p w:rsidR="00253061" w:rsidRPr="002B4FF6" w:rsidRDefault="00253061" w:rsidP="0037723F">
            <w:pPr>
              <w:pStyle w:val="Tabletext"/>
              <w:jc w:val="center"/>
            </w:pPr>
            <w:r w:rsidRPr="002B4FF6">
              <w:t>1 920-1 980 MHz</w:t>
            </w:r>
          </w:p>
        </w:tc>
        <w:tc>
          <w:tcPr>
            <w:tcW w:w="1261" w:type="dxa"/>
          </w:tcPr>
          <w:p w:rsidR="00253061" w:rsidRPr="002B4FF6" w:rsidRDefault="00253061" w:rsidP="0037723F">
            <w:pPr>
              <w:pStyle w:val="Tabletext"/>
              <w:jc w:val="center"/>
            </w:pPr>
            <w:r w:rsidRPr="002B4FF6">
              <w:t>–88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Default="00253061" w:rsidP="0037723F">
            <w:pPr>
              <w:pStyle w:val="Tabletext"/>
              <w:jc w:val="center"/>
              <w:rPr>
                <w:rFonts w:eastAsia="Times New Roman"/>
              </w:rPr>
            </w:pPr>
            <w:r w:rsidRPr="002B4FF6">
              <w:t xml:space="preserve">LA UTRA FDD </w:t>
            </w:r>
            <w:r w:rsidRPr="002B4FF6">
              <w:rPr>
                <w:rFonts w:hint="eastAsia"/>
              </w:rPr>
              <w:t>频带</w:t>
            </w:r>
            <w:r w:rsidRPr="002B4FF6">
              <w:t xml:space="preserve"> II</w:t>
            </w:r>
            <w:r w:rsidRPr="002B4FF6">
              <w:rPr>
                <w:rFonts w:hint="eastAsia"/>
              </w:rPr>
              <w:t>或</w:t>
            </w:r>
            <w:r w:rsidRPr="002B4FF6">
              <w:t xml:space="preserve">E-UTRA </w:t>
            </w:r>
            <w:r w:rsidRPr="002B4FF6">
              <w:rPr>
                <w:rFonts w:hint="eastAsia"/>
              </w:rPr>
              <w:t>频带</w:t>
            </w:r>
            <w:r w:rsidRPr="002B4FF6">
              <w:t xml:space="preserve"> 2</w:t>
            </w:r>
          </w:p>
        </w:tc>
        <w:tc>
          <w:tcPr>
            <w:tcW w:w="2342" w:type="dxa"/>
          </w:tcPr>
          <w:p w:rsidR="00253061" w:rsidRPr="002B4FF6" w:rsidRDefault="00253061" w:rsidP="0037723F">
            <w:pPr>
              <w:pStyle w:val="Tabletext"/>
              <w:jc w:val="center"/>
            </w:pPr>
            <w:r w:rsidRPr="002B4FF6">
              <w:t>1 850-1 910 MHz</w:t>
            </w:r>
          </w:p>
        </w:tc>
        <w:tc>
          <w:tcPr>
            <w:tcW w:w="1261" w:type="dxa"/>
          </w:tcPr>
          <w:p w:rsidR="00253061" w:rsidRPr="002B4FF6" w:rsidRDefault="00253061" w:rsidP="0037723F">
            <w:pPr>
              <w:pStyle w:val="Tabletext"/>
              <w:jc w:val="center"/>
            </w:pPr>
            <w:r w:rsidRPr="002B4FF6">
              <w:t>–88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Default="00253061" w:rsidP="0037723F">
            <w:pPr>
              <w:pStyle w:val="Tabletext"/>
              <w:jc w:val="center"/>
              <w:rPr>
                <w:rFonts w:eastAsia="Times New Roman"/>
              </w:rPr>
            </w:pPr>
            <w:r w:rsidRPr="002B4FF6">
              <w:t xml:space="preserve">LA UTRA FDD </w:t>
            </w:r>
            <w:r w:rsidRPr="002B4FF6">
              <w:rPr>
                <w:rFonts w:hint="eastAsia"/>
              </w:rPr>
              <w:t>频带</w:t>
            </w:r>
            <w:r w:rsidRPr="002B4FF6">
              <w:t xml:space="preserve"> III</w:t>
            </w:r>
            <w:r w:rsidRPr="002B4FF6">
              <w:rPr>
                <w:rFonts w:hint="eastAsia"/>
              </w:rPr>
              <w:t>或</w:t>
            </w:r>
            <w:r w:rsidRPr="002B4FF6">
              <w:t xml:space="preserve">E-UTRA </w:t>
            </w:r>
            <w:r w:rsidRPr="002B4FF6">
              <w:rPr>
                <w:rFonts w:hint="eastAsia"/>
              </w:rPr>
              <w:t>频带</w:t>
            </w:r>
            <w:r w:rsidRPr="002B4FF6">
              <w:t xml:space="preserve"> 3</w:t>
            </w:r>
          </w:p>
        </w:tc>
        <w:tc>
          <w:tcPr>
            <w:tcW w:w="2342" w:type="dxa"/>
          </w:tcPr>
          <w:p w:rsidR="00253061" w:rsidRPr="002B4FF6" w:rsidRDefault="00253061" w:rsidP="0037723F">
            <w:pPr>
              <w:pStyle w:val="Tabletext"/>
              <w:jc w:val="center"/>
            </w:pPr>
            <w:r w:rsidRPr="002B4FF6">
              <w:t>1 710-1 785 MHz</w:t>
            </w:r>
          </w:p>
        </w:tc>
        <w:tc>
          <w:tcPr>
            <w:tcW w:w="1261" w:type="dxa"/>
          </w:tcPr>
          <w:p w:rsidR="00253061" w:rsidRPr="002B4FF6" w:rsidRDefault="00253061" w:rsidP="0037723F">
            <w:pPr>
              <w:pStyle w:val="Tabletext"/>
              <w:jc w:val="center"/>
            </w:pPr>
            <w:r w:rsidRPr="002B4FF6">
              <w:t>–88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Default="00253061" w:rsidP="0037723F">
            <w:pPr>
              <w:pStyle w:val="Tabletext"/>
              <w:jc w:val="center"/>
              <w:rPr>
                <w:rFonts w:eastAsia="Times New Roman"/>
              </w:rPr>
            </w:pPr>
            <w:r w:rsidRPr="002B4FF6">
              <w:t xml:space="preserve">LA UTRA FDD </w:t>
            </w:r>
            <w:r w:rsidRPr="002B4FF6">
              <w:rPr>
                <w:rFonts w:hint="eastAsia"/>
              </w:rPr>
              <w:t>频带</w:t>
            </w:r>
            <w:r w:rsidRPr="002B4FF6">
              <w:t xml:space="preserve"> IV</w:t>
            </w:r>
            <w:r w:rsidRPr="002B4FF6">
              <w:rPr>
                <w:rFonts w:hint="eastAsia"/>
              </w:rPr>
              <w:t>或</w:t>
            </w:r>
            <w:r w:rsidRPr="002B4FF6">
              <w:t xml:space="preserve">E-UTRA </w:t>
            </w:r>
            <w:r w:rsidRPr="002B4FF6">
              <w:rPr>
                <w:rFonts w:hint="eastAsia"/>
              </w:rPr>
              <w:t>频带</w:t>
            </w:r>
            <w:r w:rsidRPr="002B4FF6">
              <w:t xml:space="preserve"> 4</w:t>
            </w:r>
          </w:p>
        </w:tc>
        <w:tc>
          <w:tcPr>
            <w:tcW w:w="2342" w:type="dxa"/>
          </w:tcPr>
          <w:p w:rsidR="00253061" w:rsidRPr="002B4FF6" w:rsidRDefault="00253061" w:rsidP="0037723F">
            <w:pPr>
              <w:pStyle w:val="Tabletext"/>
              <w:jc w:val="center"/>
            </w:pPr>
            <w:r w:rsidRPr="002B4FF6">
              <w:t>1 710-1 755 MHz</w:t>
            </w:r>
          </w:p>
        </w:tc>
        <w:tc>
          <w:tcPr>
            <w:tcW w:w="1261" w:type="dxa"/>
          </w:tcPr>
          <w:p w:rsidR="00253061" w:rsidRPr="002B4FF6" w:rsidRDefault="00253061" w:rsidP="0037723F">
            <w:pPr>
              <w:pStyle w:val="Tabletext"/>
              <w:jc w:val="center"/>
            </w:pPr>
            <w:r w:rsidRPr="002B4FF6">
              <w:t>–88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r w:rsidR="00253061" w:rsidRPr="002B4FF6" w:rsidTr="00FF6C46">
        <w:trPr>
          <w:cantSplit/>
          <w:jc w:val="center"/>
        </w:trPr>
        <w:tc>
          <w:tcPr>
            <w:tcW w:w="2342" w:type="dxa"/>
          </w:tcPr>
          <w:p w:rsidR="00253061" w:rsidRDefault="00253061" w:rsidP="0037723F">
            <w:pPr>
              <w:pStyle w:val="Tabletext"/>
              <w:jc w:val="center"/>
              <w:rPr>
                <w:rFonts w:eastAsia="Times New Roman"/>
              </w:rPr>
            </w:pPr>
            <w:r w:rsidRPr="002B4FF6">
              <w:t xml:space="preserve">LA UTRA FDD </w:t>
            </w:r>
            <w:r w:rsidRPr="002B4FF6">
              <w:rPr>
                <w:rFonts w:hint="eastAsia"/>
              </w:rPr>
              <w:t>频带</w:t>
            </w:r>
            <w:r w:rsidRPr="002B4FF6">
              <w:t xml:space="preserve"> V</w:t>
            </w:r>
            <w:r w:rsidRPr="002B4FF6">
              <w:rPr>
                <w:rFonts w:hint="eastAsia"/>
              </w:rPr>
              <w:t>或</w:t>
            </w:r>
            <w:r w:rsidRPr="002B4FF6">
              <w:t xml:space="preserve">E-UTRA </w:t>
            </w:r>
            <w:r w:rsidRPr="002B4FF6">
              <w:rPr>
                <w:rFonts w:hint="eastAsia"/>
              </w:rPr>
              <w:t>频带</w:t>
            </w:r>
            <w:r w:rsidRPr="002B4FF6">
              <w:t xml:space="preserve"> 5</w:t>
            </w:r>
          </w:p>
        </w:tc>
        <w:tc>
          <w:tcPr>
            <w:tcW w:w="2342" w:type="dxa"/>
          </w:tcPr>
          <w:p w:rsidR="00253061" w:rsidRPr="002B4FF6" w:rsidRDefault="00253061" w:rsidP="0037723F">
            <w:pPr>
              <w:pStyle w:val="Tabletext"/>
              <w:jc w:val="center"/>
            </w:pPr>
            <w:r w:rsidRPr="002B4FF6">
              <w:t>824-849 MHz</w:t>
            </w:r>
          </w:p>
        </w:tc>
        <w:tc>
          <w:tcPr>
            <w:tcW w:w="1261" w:type="dxa"/>
          </w:tcPr>
          <w:p w:rsidR="00253061" w:rsidRPr="002B4FF6" w:rsidRDefault="00253061" w:rsidP="0037723F">
            <w:pPr>
              <w:pStyle w:val="Tabletext"/>
              <w:jc w:val="center"/>
            </w:pPr>
            <w:r w:rsidRPr="002B4FF6">
              <w:t>–88 dBm</w:t>
            </w:r>
          </w:p>
        </w:tc>
        <w:tc>
          <w:tcPr>
            <w:tcW w:w="1594" w:type="dxa"/>
          </w:tcPr>
          <w:p w:rsidR="00253061" w:rsidRPr="002B4FF6" w:rsidRDefault="00253061" w:rsidP="0037723F">
            <w:pPr>
              <w:pStyle w:val="Tabletext"/>
              <w:jc w:val="center"/>
            </w:pPr>
            <w:r w:rsidRPr="002B4FF6">
              <w:t>100 kHz</w:t>
            </w:r>
          </w:p>
        </w:tc>
        <w:tc>
          <w:tcPr>
            <w:tcW w:w="2100" w:type="dxa"/>
          </w:tcPr>
          <w:p w:rsidR="00253061" w:rsidRPr="002B4FF6" w:rsidRDefault="00253061" w:rsidP="0037723F">
            <w:pPr>
              <w:pStyle w:val="Tabletext"/>
            </w:pPr>
          </w:p>
        </w:tc>
      </w:tr>
    </w:tbl>
    <w:p w:rsidR="00BE4021" w:rsidRPr="002B4FF6" w:rsidRDefault="00BE4021" w:rsidP="00FF6C46">
      <w:pPr>
        <w:pStyle w:val="Tabletext"/>
        <w:spacing w:before="0" w:after="0"/>
        <w:jc w:val="center"/>
      </w:pPr>
    </w:p>
    <w:p w:rsidR="00BE4021" w:rsidRDefault="00BE4021">
      <w:pPr>
        <w:tabs>
          <w:tab w:val="clear" w:pos="794"/>
          <w:tab w:val="clear" w:pos="1191"/>
          <w:tab w:val="clear" w:pos="1588"/>
          <w:tab w:val="clear" w:pos="1985"/>
        </w:tabs>
        <w:overflowPunct/>
        <w:autoSpaceDE/>
        <w:autoSpaceDN/>
        <w:adjustRightInd/>
        <w:spacing w:before="0" w:after="160" w:line="259" w:lineRule="auto"/>
        <w:jc w:val="left"/>
        <w:textAlignment w:val="auto"/>
        <w:rPr>
          <w:sz w:val="22"/>
        </w:rPr>
      </w:pPr>
      <w:r>
        <w:br w:type="page"/>
      </w:r>
    </w:p>
    <w:p w:rsidR="00BE4021" w:rsidRPr="005A0CD3" w:rsidRDefault="00BE4021" w:rsidP="00BE4021">
      <w:pPr>
        <w:pStyle w:val="TableNo"/>
        <w:rPr>
          <w:lang w:eastAsia="zh-CN"/>
        </w:rPr>
      </w:pPr>
      <w:r w:rsidRPr="005A0CD3">
        <w:rPr>
          <w:rFonts w:hint="eastAsia"/>
          <w:lang w:eastAsia="zh-CN"/>
        </w:rPr>
        <w:lastRenderedPageBreak/>
        <w:t>表</w:t>
      </w:r>
      <w:r>
        <w:rPr>
          <w:lang w:eastAsia="zh-CN"/>
        </w:rPr>
        <w:t>46</w:t>
      </w:r>
      <w:r w:rsidRPr="005A0CD3">
        <w:rPr>
          <w:lang w:eastAsia="zh-CN"/>
        </w:rPr>
        <w:t>T</w:t>
      </w:r>
      <w:r>
        <w:rPr>
          <w:rFonts w:hint="eastAsia"/>
          <w:lang w:eastAsia="zh-CN"/>
        </w:rPr>
        <w:t>（</w:t>
      </w:r>
      <w:r w:rsidRPr="00BE4021">
        <w:rPr>
          <w:rFonts w:eastAsia="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2342"/>
        <w:gridCol w:w="1261"/>
        <w:gridCol w:w="1594"/>
        <w:gridCol w:w="2100"/>
      </w:tblGrid>
      <w:tr w:rsidR="00BE4021" w:rsidRPr="007064FD" w:rsidTr="00245C3F">
        <w:trPr>
          <w:cantSplit/>
          <w:jc w:val="center"/>
        </w:trPr>
        <w:tc>
          <w:tcPr>
            <w:tcW w:w="2342" w:type="dxa"/>
            <w:vAlign w:val="center"/>
          </w:tcPr>
          <w:p w:rsidR="00BE4021" w:rsidRPr="007064FD" w:rsidRDefault="00BE4021" w:rsidP="00245C3F">
            <w:pPr>
              <w:pStyle w:val="Tabletext"/>
              <w:jc w:val="center"/>
              <w:rPr>
                <w:b/>
              </w:rPr>
            </w:pPr>
            <w:r w:rsidRPr="007064FD">
              <w:rPr>
                <w:rFonts w:hint="eastAsia"/>
                <w:b/>
              </w:rPr>
              <w:t>共址</w:t>
            </w:r>
            <w:r w:rsidRPr="007064FD">
              <w:rPr>
                <w:b/>
              </w:rPr>
              <w:t>BS</w:t>
            </w:r>
            <w:r w:rsidRPr="007064FD">
              <w:rPr>
                <w:rFonts w:hint="eastAsia"/>
                <w:b/>
              </w:rPr>
              <w:t>的类型</w:t>
            </w:r>
          </w:p>
        </w:tc>
        <w:tc>
          <w:tcPr>
            <w:tcW w:w="2342" w:type="dxa"/>
            <w:vAlign w:val="center"/>
          </w:tcPr>
          <w:p w:rsidR="00BE4021" w:rsidRPr="007064FD" w:rsidRDefault="00BE4021" w:rsidP="00245C3F">
            <w:pPr>
              <w:pStyle w:val="Tabletext"/>
              <w:jc w:val="center"/>
              <w:rPr>
                <w:b/>
                <w:lang w:eastAsia="zh-CN"/>
              </w:rPr>
            </w:pPr>
            <w:r w:rsidRPr="007064FD">
              <w:rPr>
                <w:rFonts w:hint="eastAsia"/>
                <w:b/>
                <w:lang w:eastAsia="zh-CN"/>
              </w:rPr>
              <w:t>有共址要求的</w:t>
            </w:r>
            <w:r w:rsidRPr="007064FD">
              <w:rPr>
                <w:b/>
                <w:lang w:eastAsia="zh-CN"/>
              </w:rPr>
              <w:br/>
            </w:r>
            <w:r w:rsidRPr="007064FD">
              <w:rPr>
                <w:rFonts w:hint="eastAsia"/>
                <w:b/>
                <w:lang w:eastAsia="zh-CN"/>
              </w:rPr>
              <w:t>频率范围</w:t>
            </w:r>
          </w:p>
        </w:tc>
        <w:tc>
          <w:tcPr>
            <w:tcW w:w="1261" w:type="dxa"/>
            <w:vAlign w:val="center"/>
          </w:tcPr>
          <w:p w:rsidR="00BE4021" w:rsidRPr="007064FD" w:rsidRDefault="00BE4021" w:rsidP="00245C3F">
            <w:pPr>
              <w:pStyle w:val="Tabletext"/>
              <w:jc w:val="center"/>
              <w:rPr>
                <w:b/>
              </w:rPr>
            </w:pPr>
            <w:r w:rsidRPr="007064FD">
              <w:rPr>
                <w:rFonts w:hint="eastAsia"/>
                <w:b/>
              </w:rPr>
              <w:t>最大电平</w:t>
            </w:r>
          </w:p>
        </w:tc>
        <w:tc>
          <w:tcPr>
            <w:tcW w:w="1594" w:type="dxa"/>
            <w:vAlign w:val="center"/>
          </w:tcPr>
          <w:p w:rsidR="00BE4021" w:rsidRPr="007064FD" w:rsidRDefault="00BE4021" w:rsidP="00245C3F">
            <w:pPr>
              <w:pStyle w:val="Tabletext"/>
              <w:jc w:val="center"/>
              <w:rPr>
                <w:b/>
              </w:rPr>
            </w:pPr>
            <w:r w:rsidRPr="007064FD">
              <w:rPr>
                <w:rFonts w:hint="eastAsia"/>
                <w:b/>
              </w:rPr>
              <w:t>测量带宽</w:t>
            </w:r>
          </w:p>
        </w:tc>
        <w:tc>
          <w:tcPr>
            <w:tcW w:w="2100" w:type="dxa"/>
            <w:vAlign w:val="center"/>
          </w:tcPr>
          <w:p w:rsidR="00BE4021" w:rsidRPr="007064FD" w:rsidRDefault="00BE4021" w:rsidP="00245C3F">
            <w:pPr>
              <w:pStyle w:val="Tabletext"/>
              <w:jc w:val="center"/>
              <w:rPr>
                <w:b/>
              </w:rPr>
            </w:pPr>
            <w:r w:rsidRPr="007064FD">
              <w:rPr>
                <w:rFonts w:hint="eastAsia"/>
                <w:b/>
              </w:rPr>
              <w:t>注释</w:t>
            </w: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VI</w:t>
            </w:r>
            <w:r w:rsidRPr="002B4FF6">
              <w:rPr>
                <w:rFonts w:hint="eastAsia"/>
                <w:lang w:eastAsia="zh-CN"/>
              </w:rPr>
              <w:t>、</w:t>
            </w:r>
            <w:r w:rsidRPr="002B4FF6">
              <w:t>XIX</w:t>
            </w:r>
            <w:r w:rsidRPr="002B4FF6">
              <w:rPr>
                <w:rFonts w:hint="eastAsia"/>
              </w:rPr>
              <w:t>或</w:t>
            </w:r>
            <w:r w:rsidRPr="002B4FF6">
              <w:br/>
              <w:t xml:space="preserve">E-UTRA </w:t>
            </w:r>
            <w:r w:rsidRPr="002B4FF6">
              <w:rPr>
                <w:rFonts w:hint="eastAsia"/>
              </w:rPr>
              <w:t>频带</w:t>
            </w:r>
            <w:r w:rsidRPr="002B4FF6">
              <w:t xml:space="preserve"> 6</w:t>
            </w:r>
            <w:r w:rsidRPr="002B4FF6">
              <w:rPr>
                <w:rFonts w:hint="eastAsia"/>
                <w:lang w:eastAsia="zh-CN"/>
              </w:rPr>
              <w:t>、</w:t>
            </w:r>
            <w:r w:rsidRPr="002B4FF6">
              <w:t>19</w:t>
            </w:r>
          </w:p>
        </w:tc>
        <w:tc>
          <w:tcPr>
            <w:tcW w:w="2342" w:type="dxa"/>
          </w:tcPr>
          <w:p w:rsidR="00253061" w:rsidRPr="002B4FF6" w:rsidRDefault="00253061" w:rsidP="00FF6C46">
            <w:pPr>
              <w:pStyle w:val="Tabletext"/>
              <w:spacing w:before="0" w:after="0"/>
              <w:jc w:val="center"/>
            </w:pPr>
            <w:r w:rsidRPr="002B4FF6">
              <w:t>830-845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VII</w:t>
            </w:r>
            <w:r w:rsidRPr="002B4FF6">
              <w:rPr>
                <w:rFonts w:hint="eastAsia"/>
              </w:rPr>
              <w:t>或</w:t>
            </w:r>
            <w:r w:rsidRPr="002B4FF6">
              <w:br/>
              <w:t xml:space="preserve">E-UTRA </w:t>
            </w:r>
            <w:r w:rsidRPr="002B4FF6">
              <w:rPr>
                <w:rFonts w:hint="eastAsia"/>
              </w:rPr>
              <w:t>频带</w:t>
            </w:r>
            <w:r w:rsidRPr="002B4FF6">
              <w:t xml:space="preserve"> 7</w:t>
            </w:r>
          </w:p>
        </w:tc>
        <w:tc>
          <w:tcPr>
            <w:tcW w:w="2342" w:type="dxa"/>
          </w:tcPr>
          <w:p w:rsidR="00253061" w:rsidRPr="002B4FF6" w:rsidRDefault="00253061" w:rsidP="00FF6C46">
            <w:pPr>
              <w:pStyle w:val="Tabletext"/>
              <w:spacing w:before="0" w:after="0"/>
              <w:jc w:val="center"/>
            </w:pPr>
            <w:r w:rsidRPr="002B4FF6">
              <w:t>2 500-2 570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VIII</w:t>
            </w:r>
            <w:r w:rsidRPr="002B4FF6">
              <w:rPr>
                <w:rFonts w:hint="eastAsia"/>
              </w:rPr>
              <w:t>或</w:t>
            </w:r>
            <w:r w:rsidRPr="002B4FF6">
              <w:br/>
              <w:t xml:space="preserve">E-UTRA </w:t>
            </w:r>
            <w:r w:rsidRPr="002B4FF6">
              <w:rPr>
                <w:rFonts w:hint="eastAsia"/>
              </w:rPr>
              <w:t>频带</w:t>
            </w:r>
            <w:r w:rsidRPr="002B4FF6">
              <w:t xml:space="preserve"> 8</w:t>
            </w:r>
          </w:p>
        </w:tc>
        <w:tc>
          <w:tcPr>
            <w:tcW w:w="2342" w:type="dxa"/>
          </w:tcPr>
          <w:p w:rsidR="00253061" w:rsidRPr="002B4FF6" w:rsidRDefault="00253061" w:rsidP="00FF6C46">
            <w:pPr>
              <w:pStyle w:val="Tabletext"/>
              <w:spacing w:before="0" w:after="0"/>
              <w:jc w:val="center"/>
            </w:pPr>
            <w:r w:rsidRPr="002B4FF6">
              <w:t>880-915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rPr>
                <w:rFonts w:hint="eastAsia"/>
              </w:rPr>
              <w:t>频带</w:t>
            </w:r>
            <w:r w:rsidRPr="002B4FF6">
              <w:t xml:space="preserve"> IX</w:t>
            </w:r>
            <w:r w:rsidRPr="002B4FF6">
              <w:rPr>
                <w:rFonts w:hint="eastAsia"/>
              </w:rPr>
              <w:t>或</w:t>
            </w:r>
            <w:r w:rsidRPr="002B4FF6">
              <w:t xml:space="preserve">E-UTRA </w:t>
            </w:r>
            <w:r w:rsidRPr="002B4FF6">
              <w:rPr>
                <w:rFonts w:hint="eastAsia"/>
              </w:rPr>
              <w:t>频带</w:t>
            </w:r>
            <w:r w:rsidRPr="002B4FF6">
              <w:t xml:space="preserve"> 9</w:t>
            </w:r>
          </w:p>
        </w:tc>
        <w:tc>
          <w:tcPr>
            <w:tcW w:w="2342" w:type="dxa"/>
          </w:tcPr>
          <w:p w:rsidR="00253061" w:rsidRPr="002B4FF6" w:rsidRDefault="00253061" w:rsidP="00FF6C46">
            <w:pPr>
              <w:pStyle w:val="Tabletext"/>
              <w:spacing w:before="0" w:after="0"/>
              <w:jc w:val="center"/>
            </w:pPr>
            <w:r w:rsidRPr="002B4FF6">
              <w:t>1 749.9-1 784.9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rPr>
                <w:rFonts w:hint="eastAsia"/>
              </w:rPr>
              <w:t>频带</w:t>
            </w:r>
            <w:r w:rsidRPr="002B4FF6">
              <w:t xml:space="preserve"> X</w:t>
            </w:r>
            <w:r w:rsidRPr="002B4FF6">
              <w:rPr>
                <w:rFonts w:hint="eastAsia"/>
              </w:rPr>
              <w:t>或</w:t>
            </w:r>
            <w:r w:rsidRPr="002B4FF6">
              <w:t xml:space="preserve">E-UTRA </w:t>
            </w:r>
            <w:r w:rsidRPr="002B4FF6">
              <w:rPr>
                <w:rFonts w:hint="eastAsia"/>
              </w:rPr>
              <w:t>频带</w:t>
            </w:r>
            <w:r w:rsidRPr="002B4FF6">
              <w:t xml:space="preserve"> 10</w:t>
            </w:r>
          </w:p>
        </w:tc>
        <w:tc>
          <w:tcPr>
            <w:tcW w:w="2342" w:type="dxa"/>
          </w:tcPr>
          <w:p w:rsidR="00253061" w:rsidRPr="002B4FF6" w:rsidRDefault="00253061" w:rsidP="00FF6C46">
            <w:pPr>
              <w:pStyle w:val="Tabletext"/>
              <w:spacing w:before="0" w:after="0"/>
              <w:jc w:val="center"/>
            </w:pPr>
            <w:r w:rsidRPr="002B4FF6">
              <w:t>1 710-1 770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rPr>
                <w:rFonts w:hint="eastAsia"/>
              </w:rPr>
              <w:t>频带</w:t>
            </w:r>
            <w:r w:rsidRPr="002B4FF6">
              <w:t xml:space="preserve"> XI</w:t>
            </w:r>
            <w:r w:rsidRPr="002B4FF6">
              <w:rPr>
                <w:rFonts w:hint="eastAsia"/>
              </w:rPr>
              <w:t>或</w:t>
            </w:r>
            <w:r w:rsidRPr="002B4FF6">
              <w:t xml:space="preserve">E-UTRA </w:t>
            </w:r>
            <w:r w:rsidRPr="002B4FF6">
              <w:rPr>
                <w:rFonts w:hint="eastAsia"/>
              </w:rPr>
              <w:t>频带</w:t>
            </w:r>
            <w:r w:rsidRPr="002B4FF6">
              <w:t> 11</w:t>
            </w:r>
          </w:p>
        </w:tc>
        <w:tc>
          <w:tcPr>
            <w:tcW w:w="2342" w:type="dxa"/>
          </w:tcPr>
          <w:p w:rsidR="00253061" w:rsidRPr="002B4FF6" w:rsidRDefault="00253061" w:rsidP="00FF6C46">
            <w:pPr>
              <w:pStyle w:val="Tabletext"/>
              <w:spacing w:before="0" w:after="0"/>
              <w:jc w:val="center"/>
            </w:pPr>
            <w:r w:rsidRPr="002B4FF6">
              <w:t>1 427.9-1 447.9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XII</w:t>
            </w:r>
            <w:r w:rsidRPr="002B4FF6">
              <w:rPr>
                <w:rFonts w:hint="eastAsia"/>
              </w:rPr>
              <w:t>或</w:t>
            </w:r>
            <w:r w:rsidRPr="002B4FF6">
              <w:br/>
              <w:t xml:space="preserve">E-UTRA </w:t>
            </w:r>
            <w:r w:rsidRPr="002B4FF6">
              <w:rPr>
                <w:rFonts w:hint="eastAsia"/>
              </w:rPr>
              <w:t>频带</w:t>
            </w:r>
            <w:r w:rsidRPr="002B4FF6">
              <w:t xml:space="preserve"> 12</w:t>
            </w:r>
          </w:p>
        </w:tc>
        <w:tc>
          <w:tcPr>
            <w:tcW w:w="2342" w:type="dxa"/>
          </w:tcPr>
          <w:p w:rsidR="00253061" w:rsidRPr="002B4FF6" w:rsidRDefault="00253061" w:rsidP="00FF6C46">
            <w:pPr>
              <w:pStyle w:val="Tabletext"/>
              <w:spacing w:before="0" w:after="0"/>
              <w:jc w:val="center"/>
            </w:pPr>
            <w:r w:rsidRPr="002B4FF6">
              <w:t>699-716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XIII</w:t>
            </w:r>
            <w:r w:rsidRPr="002B4FF6">
              <w:rPr>
                <w:rFonts w:hint="eastAsia"/>
              </w:rPr>
              <w:t>或</w:t>
            </w:r>
            <w:r w:rsidRPr="002B4FF6">
              <w:br/>
              <w:t xml:space="preserve">E-UTRA </w:t>
            </w:r>
            <w:r w:rsidRPr="002B4FF6">
              <w:rPr>
                <w:rFonts w:hint="eastAsia"/>
              </w:rPr>
              <w:t>频带</w:t>
            </w:r>
            <w:r w:rsidRPr="002B4FF6">
              <w:t xml:space="preserve"> 13</w:t>
            </w:r>
          </w:p>
        </w:tc>
        <w:tc>
          <w:tcPr>
            <w:tcW w:w="2342" w:type="dxa"/>
          </w:tcPr>
          <w:p w:rsidR="00253061" w:rsidRPr="002B4FF6" w:rsidRDefault="00253061" w:rsidP="00FF6C46">
            <w:pPr>
              <w:pStyle w:val="Tabletext"/>
              <w:spacing w:before="0" w:after="0"/>
              <w:jc w:val="center"/>
            </w:pPr>
            <w:r w:rsidRPr="002B4FF6">
              <w:t>777-787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XIV</w:t>
            </w:r>
            <w:r w:rsidRPr="002B4FF6">
              <w:rPr>
                <w:rFonts w:hint="eastAsia"/>
              </w:rPr>
              <w:t>或</w:t>
            </w:r>
            <w:r w:rsidRPr="002B4FF6">
              <w:br/>
              <w:t xml:space="preserve">E-UTRA </w:t>
            </w:r>
            <w:r w:rsidRPr="002B4FF6">
              <w:rPr>
                <w:rFonts w:hint="eastAsia"/>
              </w:rPr>
              <w:t>频带</w:t>
            </w:r>
            <w:r w:rsidRPr="002B4FF6">
              <w:t xml:space="preserve"> 14</w:t>
            </w:r>
          </w:p>
        </w:tc>
        <w:tc>
          <w:tcPr>
            <w:tcW w:w="2342" w:type="dxa"/>
          </w:tcPr>
          <w:p w:rsidR="00253061" w:rsidRPr="002B4FF6" w:rsidRDefault="00253061" w:rsidP="00FF6C46">
            <w:pPr>
              <w:pStyle w:val="Tabletext"/>
              <w:spacing w:before="0" w:after="0"/>
              <w:jc w:val="center"/>
            </w:pPr>
            <w:r w:rsidRPr="002B4FF6">
              <w:t>788-798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Pr="002B4FF6" w:rsidRDefault="00253061" w:rsidP="00FF6C46">
            <w:pPr>
              <w:pStyle w:val="Tabletext"/>
              <w:spacing w:before="0" w:after="0"/>
              <w:jc w:val="center"/>
            </w:pPr>
            <w:r w:rsidRPr="002B4FF6">
              <w:t xml:space="preserve">LA E-UTRA </w:t>
            </w:r>
            <w:r w:rsidRPr="002B4FF6">
              <w:rPr>
                <w:rFonts w:hint="eastAsia"/>
              </w:rPr>
              <w:t>频带</w:t>
            </w:r>
            <w:r w:rsidRPr="002B4FF6">
              <w:t xml:space="preserve"> 17</w:t>
            </w:r>
          </w:p>
        </w:tc>
        <w:tc>
          <w:tcPr>
            <w:tcW w:w="2342" w:type="dxa"/>
          </w:tcPr>
          <w:p w:rsidR="00253061" w:rsidRPr="002B4FF6" w:rsidRDefault="00253061" w:rsidP="00FF6C46">
            <w:pPr>
              <w:pStyle w:val="Tabletext"/>
              <w:spacing w:before="0" w:after="0"/>
              <w:jc w:val="center"/>
            </w:pPr>
            <w:r w:rsidRPr="002B4FF6">
              <w:t>704-716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Pr="002B4FF6" w:rsidRDefault="00253061" w:rsidP="00FF6C46">
            <w:pPr>
              <w:pStyle w:val="Tabletext"/>
              <w:spacing w:before="0" w:after="0"/>
              <w:jc w:val="center"/>
            </w:pPr>
            <w:r w:rsidRPr="002B4FF6">
              <w:t xml:space="preserve">LA E-UTRA </w:t>
            </w:r>
            <w:r w:rsidRPr="002B4FF6">
              <w:rPr>
                <w:rFonts w:hint="eastAsia"/>
              </w:rPr>
              <w:t>频带</w:t>
            </w:r>
            <w:r w:rsidRPr="002B4FF6">
              <w:t xml:space="preserve"> 18</w:t>
            </w:r>
          </w:p>
        </w:tc>
        <w:tc>
          <w:tcPr>
            <w:tcW w:w="2342" w:type="dxa"/>
          </w:tcPr>
          <w:p w:rsidR="00253061" w:rsidRPr="002B4FF6" w:rsidRDefault="00253061" w:rsidP="00FF6C46">
            <w:pPr>
              <w:pStyle w:val="Tabletext"/>
              <w:spacing w:before="0" w:after="0"/>
              <w:jc w:val="center"/>
            </w:pPr>
            <w:r w:rsidRPr="002B4FF6">
              <w:t>815-830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Pr="002B4FF6" w:rsidRDefault="00253061" w:rsidP="00FF6C46">
            <w:pPr>
              <w:pStyle w:val="Tabletext"/>
              <w:spacing w:before="0" w:after="0"/>
              <w:jc w:val="center"/>
            </w:pPr>
            <w:r w:rsidRPr="002B4FF6">
              <w:t xml:space="preserve">LA </w:t>
            </w:r>
            <w:r w:rsidRPr="002B4FF6">
              <w:rPr>
                <w:sz w:val="20"/>
                <w:lang w:val="en-GB"/>
              </w:rPr>
              <w:t>UTRA FDD</w:t>
            </w:r>
            <w:r w:rsidRPr="002B4FF6">
              <w:rPr>
                <w:rFonts w:hint="eastAsia"/>
                <w:sz w:val="20"/>
                <w:lang w:val="en-GB" w:eastAsia="zh-CN"/>
              </w:rPr>
              <w:t>频带</w:t>
            </w:r>
            <w:r w:rsidRPr="002B4FF6">
              <w:rPr>
                <w:sz w:val="20"/>
                <w:lang w:val="en-GB"/>
              </w:rPr>
              <w:t xml:space="preserve"> XX</w:t>
            </w:r>
            <w:r w:rsidRPr="002B4FF6">
              <w:rPr>
                <w:rFonts w:hint="eastAsia"/>
                <w:sz w:val="20"/>
                <w:lang w:val="en-GB"/>
              </w:rPr>
              <w:t>或</w:t>
            </w:r>
            <w:r w:rsidRPr="002B4FF6">
              <w:t xml:space="preserve">E-UTRA </w:t>
            </w:r>
            <w:r w:rsidRPr="002B4FF6">
              <w:rPr>
                <w:rFonts w:hint="eastAsia"/>
              </w:rPr>
              <w:t>频带</w:t>
            </w:r>
            <w:r w:rsidRPr="002B4FF6">
              <w:t xml:space="preserve"> 20</w:t>
            </w:r>
          </w:p>
        </w:tc>
        <w:tc>
          <w:tcPr>
            <w:tcW w:w="2342" w:type="dxa"/>
          </w:tcPr>
          <w:p w:rsidR="00253061" w:rsidRPr="002B4FF6" w:rsidRDefault="00253061" w:rsidP="00FF6C46">
            <w:pPr>
              <w:pStyle w:val="Tabletext"/>
              <w:spacing w:before="0" w:after="0"/>
              <w:jc w:val="center"/>
            </w:pPr>
            <w:r w:rsidRPr="002B4FF6">
              <w:t>832-862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Default="00253061" w:rsidP="00FF6C46">
            <w:pPr>
              <w:pStyle w:val="Tabletext"/>
              <w:spacing w:before="0" w:after="0"/>
              <w:jc w:val="center"/>
              <w:rPr>
                <w:rFonts w:eastAsia="Times New Roman"/>
              </w:rPr>
            </w:pPr>
            <w:r w:rsidRPr="002B4FF6">
              <w:t xml:space="preserve">LA UTRA FDD </w:t>
            </w:r>
            <w:r w:rsidRPr="002B4FF6">
              <w:br/>
            </w:r>
            <w:r w:rsidRPr="002B4FF6">
              <w:rPr>
                <w:rFonts w:hint="eastAsia"/>
              </w:rPr>
              <w:t>频带</w:t>
            </w:r>
            <w:r w:rsidRPr="002B4FF6">
              <w:t xml:space="preserve"> XXI</w:t>
            </w:r>
            <w:r w:rsidRPr="002B4FF6">
              <w:rPr>
                <w:rFonts w:hint="eastAsia"/>
              </w:rPr>
              <w:t>或</w:t>
            </w:r>
            <w:r w:rsidRPr="002B4FF6">
              <w:br/>
              <w:t xml:space="preserve">E-UTRA </w:t>
            </w:r>
            <w:r w:rsidRPr="002B4FF6">
              <w:rPr>
                <w:rFonts w:hint="eastAsia"/>
              </w:rPr>
              <w:t>频带</w:t>
            </w:r>
            <w:r w:rsidRPr="002B4FF6">
              <w:t xml:space="preserve"> 21</w:t>
            </w:r>
          </w:p>
        </w:tc>
        <w:tc>
          <w:tcPr>
            <w:tcW w:w="2342" w:type="dxa"/>
          </w:tcPr>
          <w:p w:rsidR="00253061" w:rsidRPr="002B4FF6" w:rsidRDefault="00253061" w:rsidP="00FF6C46">
            <w:pPr>
              <w:pStyle w:val="Tabletext"/>
              <w:spacing w:before="0" w:after="0"/>
              <w:jc w:val="center"/>
            </w:pPr>
            <w:r w:rsidRPr="002B4FF6">
              <w:t>1 447.9-1 462.9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pP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rPr>
            </w:pPr>
            <w:r w:rsidRPr="00BE4021">
              <w:rPr>
                <w:szCs w:val="22"/>
                <w:lang w:val="en-GB"/>
              </w:rPr>
              <w:t xml:space="preserve">LA UTRA FDD </w:t>
            </w:r>
            <w:r w:rsidRPr="00BE4021">
              <w:rPr>
                <w:szCs w:val="22"/>
                <w:lang w:val="en-GB"/>
              </w:rPr>
              <w:br/>
            </w:r>
            <w:r w:rsidRPr="00BE4021">
              <w:rPr>
                <w:rFonts w:hint="eastAsia"/>
                <w:szCs w:val="22"/>
                <w:lang w:val="en-GB"/>
              </w:rPr>
              <w:t>频带</w:t>
            </w:r>
            <w:r w:rsidRPr="00BE4021">
              <w:rPr>
                <w:szCs w:val="22"/>
                <w:lang w:val="en-GB"/>
              </w:rPr>
              <w:t xml:space="preserve"> XXII </w:t>
            </w:r>
            <w:r w:rsidRPr="00BE4021">
              <w:rPr>
                <w:rFonts w:hint="eastAsia"/>
                <w:szCs w:val="22"/>
                <w:lang w:val="en-GB"/>
              </w:rPr>
              <w:t>或</w:t>
            </w:r>
            <w:r w:rsidRPr="00BE4021">
              <w:rPr>
                <w:szCs w:val="22"/>
                <w:lang w:val="en-GB"/>
              </w:rPr>
              <w:t xml:space="preserve"> </w:t>
            </w:r>
            <w:r w:rsidRPr="00BE4021">
              <w:rPr>
                <w:szCs w:val="22"/>
                <w:lang w:val="en-GB"/>
              </w:rPr>
              <w:br/>
              <w:t xml:space="preserve">E-UTRA </w:t>
            </w:r>
            <w:r w:rsidRPr="00BE4021">
              <w:rPr>
                <w:rFonts w:hint="eastAsia"/>
                <w:szCs w:val="22"/>
                <w:lang w:val="en-GB"/>
              </w:rPr>
              <w:t>频带</w:t>
            </w:r>
            <w:r w:rsidRPr="00BE4021">
              <w:rPr>
                <w:szCs w:val="22"/>
                <w:lang w:val="en-GB"/>
              </w:rPr>
              <w:t xml:space="preserve"> 22</w:t>
            </w:r>
          </w:p>
        </w:tc>
        <w:tc>
          <w:tcPr>
            <w:tcW w:w="2342" w:type="dxa"/>
          </w:tcPr>
          <w:p w:rsidR="00253061" w:rsidRPr="00BE4021" w:rsidRDefault="00253061" w:rsidP="00FF6C46">
            <w:pPr>
              <w:pStyle w:val="Tabletext"/>
              <w:spacing w:before="0" w:after="0"/>
              <w:jc w:val="center"/>
              <w:rPr>
                <w:szCs w:val="22"/>
              </w:rPr>
            </w:pPr>
            <w:r w:rsidRPr="00BE4021">
              <w:rPr>
                <w:szCs w:val="22"/>
                <w:lang w:val="en-GB" w:eastAsia="ja-JP"/>
              </w:rPr>
              <w:t>3 410-3 490 MHz</w:t>
            </w:r>
          </w:p>
        </w:tc>
        <w:tc>
          <w:tcPr>
            <w:tcW w:w="1261" w:type="dxa"/>
          </w:tcPr>
          <w:p w:rsidR="00253061" w:rsidRPr="00BE4021" w:rsidRDefault="00253061" w:rsidP="00FF6C46">
            <w:pPr>
              <w:pStyle w:val="Tabletext"/>
              <w:spacing w:before="0" w:after="0"/>
              <w:jc w:val="center"/>
              <w:rPr>
                <w:szCs w:val="22"/>
              </w:rPr>
            </w:pPr>
            <w:r w:rsidRPr="00BE4021">
              <w:rPr>
                <w:szCs w:val="22"/>
                <w:lang w:val="en-GB" w:eastAsia="zh-CN"/>
              </w:rPr>
              <w:t>–</w:t>
            </w:r>
            <w:r w:rsidRPr="00BE4021">
              <w:rPr>
                <w:szCs w:val="22"/>
                <w:lang w:val="en-GB" w:eastAsia="ja-JP"/>
              </w:rPr>
              <w:t>88 dBm</w:t>
            </w:r>
          </w:p>
        </w:tc>
        <w:tc>
          <w:tcPr>
            <w:tcW w:w="1594" w:type="dxa"/>
          </w:tcPr>
          <w:p w:rsidR="00253061" w:rsidRPr="00BE4021" w:rsidRDefault="00253061" w:rsidP="00FF6C46">
            <w:pPr>
              <w:pStyle w:val="Tabletext"/>
              <w:spacing w:before="0" w:after="0"/>
              <w:jc w:val="center"/>
              <w:rPr>
                <w:szCs w:val="22"/>
              </w:rPr>
            </w:pPr>
            <w:r w:rsidRPr="00BE4021">
              <w:rPr>
                <w:szCs w:val="22"/>
                <w:lang w:val="en-GB" w:eastAsia="ja-JP"/>
              </w:rPr>
              <w:t>100 kHz</w:t>
            </w:r>
          </w:p>
        </w:tc>
        <w:tc>
          <w:tcPr>
            <w:tcW w:w="2100" w:type="dxa"/>
          </w:tcPr>
          <w:p w:rsidR="00253061" w:rsidRPr="00BE4021" w:rsidRDefault="00253061" w:rsidP="00FF6C46">
            <w:pPr>
              <w:pStyle w:val="Tabletext"/>
              <w:spacing w:before="0" w:after="0"/>
              <w:jc w:val="left"/>
              <w:rPr>
                <w:szCs w:val="22"/>
              </w:rPr>
            </w:pPr>
            <w:r w:rsidRPr="00BE4021">
              <w:rPr>
                <w:rFonts w:hint="eastAsia"/>
                <w:szCs w:val="22"/>
                <w:lang w:val="en-GB"/>
              </w:rPr>
              <w:t>该项不适用于工作在频带</w:t>
            </w:r>
            <w:r w:rsidRPr="00BE4021">
              <w:rPr>
                <w:szCs w:val="22"/>
                <w:lang w:val="en-GB" w:eastAsia="zh-CN"/>
              </w:rPr>
              <w:t>42</w:t>
            </w:r>
            <w:r w:rsidRPr="00BE4021">
              <w:rPr>
                <w:rFonts w:hint="eastAsia"/>
                <w:szCs w:val="22"/>
                <w:lang w:val="en-GB" w:eastAsia="zh-CN"/>
              </w:rPr>
              <w:t>的</w:t>
            </w:r>
            <w:r w:rsidRPr="00BE4021">
              <w:rPr>
                <w:szCs w:val="22"/>
                <w:lang w:val="en-GB"/>
              </w:rPr>
              <w:t xml:space="preserve">E-UTRA BS </w:t>
            </w: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rPr>
            </w:pPr>
            <w:r w:rsidRPr="00BE4021">
              <w:rPr>
                <w:szCs w:val="22"/>
                <w:lang w:val="en-GB"/>
              </w:rPr>
              <w:t xml:space="preserve">LA E-UTRA </w:t>
            </w:r>
            <w:r w:rsidRPr="00BE4021">
              <w:rPr>
                <w:rFonts w:hint="eastAsia"/>
                <w:szCs w:val="22"/>
                <w:lang w:val="en-GB"/>
              </w:rPr>
              <w:t>频带</w:t>
            </w:r>
            <w:r w:rsidRPr="00BE4021">
              <w:rPr>
                <w:szCs w:val="22"/>
                <w:lang w:val="en-GB"/>
              </w:rPr>
              <w:t xml:space="preserve"> 23</w:t>
            </w:r>
          </w:p>
        </w:tc>
        <w:tc>
          <w:tcPr>
            <w:tcW w:w="2342" w:type="dxa"/>
          </w:tcPr>
          <w:p w:rsidR="00253061" w:rsidRPr="00BE4021" w:rsidRDefault="00253061" w:rsidP="00FF6C46">
            <w:pPr>
              <w:pStyle w:val="Tabletext"/>
              <w:spacing w:before="0" w:after="0"/>
              <w:jc w:val="center"/>
              <w:rPr>
                <w:szCs w:val="22"/>
              </w:rPr>
            </w:pPr>
            <w:r w:rsidRPr="00BE4021">
              <w:rPr>
                <w:szCs w:val="22"/>
                <w:lang w:val="en-GB" w:eastAsia="ja-JP"/>
              </w:rPr>
              <w:t>2 000-2 020 MHz</w:t>
            </w:r>
          </w:p>
        </w:tc>
        <w:tc>
          <w:tcPr>
            <w:tcW w:w="1261" w:type="dxa"/>
          </w:tcPr>
          <w:p w:rsidR="00253061" w:rsidRPr="00BE4021" w:rsidRDefault="00253061" w:rsidP="00FF6C46">
            <w:pPr>
              <w:pStyle w:val="Tabletext"/>
              <w:spacing w:before="0" w:after="0"/>
              <w:jc w:val="center"/>
              <w:rPr>
                <w:szCs w:val="22"/>
              </w:rPr>
            </w:pPr>
            <w:r w:rsidRPr="00BE4021">
              <w:rPr>
                <w:szCs w:val="22"/>
                <w:lang w:val="en-GB" w:eastAsia="zh-CN"/>
              </w:rPr>
              <w:t>–</w:t>
            </w:r>
            <w:r w:rsidRPr="00BE4021">
              <w:rPr>
                <w:szCs w:val="22"/>
                <w:lang w:val="en-GB"/>
              </w:rPr>
              <w:t>88 dBm</w:t>
            </w:r>
          </w:p>
        </w:tc>
        <w:tc>
          <w:tcPr>
            <w:tcW w:w="1594" w:type="dxa"/>
          </w:tcPr>
          <w:p w:rsidR="00253061" w:rsidRPr="00BE4021" w:rsidRDefault="00253061" w:rsidP="00FF6C46">
            <w:pPr>
              <w:pStyle w:val="Tabletext"/>
              <w:spacing w:before="0" w:after="0"/>
              <w:jc w:val="center"/>
              <w:rPr>
                <w:szCs w:val="22"/>
              </w:rPr>
            </w:pPr>
            <w:r w:rsidRPr="00BE4021">
              <w:rPr>
                <w:szCs w:val="22"/>
                <w:lang w:val="en-GB"/>
              </w:rPr>
              <w:t>100 kHz</w:t>
            </w:r>
          </w:p>
        </w:tc>
        <w:tc>
          <w:tcPr>
            <w:tcW w:w="2100" w:type="dxa"/>
          </w:tcPr>
          <w:p w:rsidR="00253061" w:rsidRPr="00BE4021" w:rsidRDefault="00253061" w:rsidP="00FF6C46">
            <w:pPr>
              <w:pStyle w:val="Tabletext"/>
              <w:spacing w:before="0" w:after="0"/>
              <w:jc w:val="left"/>
              <w:rPr>
                <w:szCs w:val="22"/>
              </w:rPr>
            </w:pP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rPr>
            </w:pPr>
            <w:r w:rsidRPr="00BE4021">
              <w:rPr>
                <w:szCs w:val="22"/>
                <w:lang w:val="en-GB"/>
              </w:rPr>
              <w:t xml:space="preserve">LA E-UTRA </w:t>
            </w:r>
            <w:r w:rsidRPr="00BE4021">
              <w:rPr>
                <w:rFonts w:hint="eastAsia"/>
                <w:szCs w:val="22"/>
                <w:lang w:val="en-GB"/>
              </w:rPr>
              <w:t>频带</w:t>
            </w:r>
            <w:r w:rsidRPr="00BE4021">
              <w:rPr>
                <w:szCs w:val="22"/>
                <w:lang w:val="en-GB"/>
              </w:rPr>
              <w:t xml:space="preserve"> 24</w:t>
            </w:r>
          </w:p>
        </w:tc>
        <w:tc>
          <w:tcPr>
            <w:tcW w:w="2342" w:type="dxa"/>
          </w:tcPr>
          <w:p w:rsidR="00253061" w:rsidRPr="00BE4021" w:rsidRDefault="00253061" w:rsidP="00FF6C46">
            <w:pPr>
              <w:pStyle w:val="Tabletext"/>
              <w:spacing w:before="0" w:after="0"/>
              <w:jc w:val="center"/>
              <w:rPr>
                <w:szCs w:val="22"/>
              </w:rPr>
            </w:pPr>
            <w:r w:rsidRPr="00BE4021">
              <w:rPr>
                <w:szCs w:val="22"/>
                <w:lang w:val="en-GB"/>
              </w:rPr>
              <w:t>1 626.5-1 660.5 MHz</w:t>
            </w:r>
          </w:p>
        </w:tc>
        <w:tc>
          <w:tcPr>
            <w:tcW w:w="1261" w:type="dxa"/>
          </w:tcPr>
          <w:p w:rsidR="00253061" w:rsidRPr="00BE4021" w:rsidRDefault="00253061" w:rsidP="00FF6C46">
            <w:pPr>
              <w:pStyle w:val="Tabletext"/>
              <w:spacing w:before="0" w:after="0"/>
              <w:jc w:val="center"/>
              <w:rPr>
                <w:szCs w:val="22"/>
              </w:rPr>
            </w:pPr>
            <w:r w:rsidRPr="00BE4021">
              <w:rPr>
                <w:szCs w:val="22"/>
                <w:lang w:val="en-GB" w:eastAsia="zh-CN"/>
              </w:rPr>
              <w:t>–</w:t>
            </w:r>
            <w:r w:rsidRPr="00BE4021">
              <w:rPr>
                <w:szCs w:val="22"/>
                <w:lang w:val="en-GB"/>
              </w:rPr>
              <w:t>88 dBm</w:t>
            </w:r>
          </w:p>
        </w:tc>
        <w:tc>
          <w:tcPr>
            <w:tcW w:w="1594" w:type="dxa"/>
          </w:tcPr>
          <w:p w:rsidR="00253061" w:rsidRPr="00BE4021" w:rsidRDefault="00253061" w:rsidP="00FF6C46">
            <w:pPr>
              <w:pStyle w:val="Tabletext"/>
              <w:spacing w:before="0" w:after="0"/>
              <w:jc w:val="center"/>
              <w:rPr>
                <w:szCs w:val="22"/>
              </w:rPr>
            </w:pPr>
            <w:r w:rsidRPr="00BE4021">
              <w:rPr>
                <w:szCs w:val="22"/>
                <w:lang w:val="en-GB"/>
              </w:rPr>
              <w:t>100 KHz</w:t>
            </w:r>
          </w:p>
        </w:tc>
        <w:tc>
          <w:tcPr>
            <w:tcW w:w="2100" w:type="dxa"/>
          </w:tcPr>
          <w:p w:rsidR="00253061" w:rsidRPr="00BE4021" w:rsidRDefault="00253061" w:rsidP="00FF6C46">
            <w:pPr>
              <w:pStyle w:val="Tabletext"/>
              <w:spacing w:before="0" w:after="0"/>
              <w:jc w:val="left"/>
              <w:rPr>
                <w:szCs w:val="22"/>
              </w:rPr>
            </w:pP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rPr>
            </w:pPr>
            <w:r w:rsidRPr="00BE4021">
              <w:rPr>
                <w:szCs w:val="22"/>
                <w:lang w:val="en-GB"/>
              </w:rPr>
              <w:t xml:space="preserve">LA UTRA FDD </w:t>
            </w:r>
            <w:r w:rsidRPr="00BE4021">
              <w:rPr>
                <w:szCs w:val="22"/>
                <w:lang w:val="en-GB"/>
              </w:rPr>
              <w:br/>
            </w:r>
            <w:r w:rsidRPr="00BE4021">
              <w:rPr>
                <w:rFonts w:hint="eastAsia"/>
                <w:szCs w:val="22"/>
                <w:lang w:val="en-GB"/>
              </w:rPr>
              <w:t>频带</w:t>
            </w:r>
            <w:r w:rsidRPr="00BE4021">
              <w:rPr>
                <w:szCs w:val="22"/>
                <w:lang w:val="en-GB"/>
              </w:rPr>
              <w:t xml:space="preserve"> XXV </w:t>
            </w:r>
            <w:r w:rsidRPr="00BE4021">
              <w:rPr>
                <w:rFonts w:hint="eastAsia"/>
                <w:szCs w:val="22"/>
                <w:lang w:val="en-GB"/>
              </w:rPr>
              <w:t>或</w:t>
            </w:r>
            <w:r w:rsidRPr="00BE4021">
              <w:rPr>
                <w:szCs w:val="22"/>
                <w:lang w:val="en-GB"/>
              </w:rPr>
              <w:t xml:space="preserve"> </w:t>
            </w:r>
            <w:r w:rsidRPr="00BE4021">
              <w:rPr>
                <w:szCs w:val="22"/>
                <w:lang w:val="en-GB"/>
              </w:rPr>
              <w:br/>
              <w:t xml:space="preserve">E-UTRA </w:t>
            </w:r>
            <w:r w:rsidRPr="00BE4021">
              <w:rPr>
                <w:rFonts w:hint="eastAsia"/>
                <w:szCs w:val="22"/>
                <w:lang w:val="en-GB"/>
              </w:rPr>
              <w:t>频带</w:t>
            </w:r>
            <w:r w:rsidRPr="00BE4021">
              <w:rPr>
                <w:szCs w:val="22"/>
                <w:lang w:val="en-GB"/>
              </w:rPr>
              <w:t xml:space="preserve"> 25</w:t>
            </w:r>
          </w:p>
        </w:tc>
        <w:tc>
          <w:tcPr>
            <w:tcW w:w="2342" w:type="dxa"/>
          </w:tcPr>
          <w:p w:rsidR="00253061" w:rsidRPr="00BE4021" w:rsidRDefault="00253061" w:rsidP="00FF6C46">
            <w:pPr>
              <w:pStyle w:val="Tabletext"/>
              <w:spacing w:before="0" w:after="0"/>
              <w:jc w:val="center"/>
              <w:rPr>
                <w:szCs w:val="22"/>
              </w:rPr>
            </w:pPr>
            <w:r w:rsidRPr="00BE4021">
              <w:rPr>
                <w:szCs w:val="22"/>
                <w:lang w:val="en-GB" w:eastAsia="ja-JP"/>
              </w:rPr>
              <w:t>1 850-1 915 MHz</w:t>
            </w:r>
          </w:p>
        </w:tc>
        <w:tc>
          <w:tcPr>
            <w:tcW w:w="1261" w:type="dxa"/>
          </w:tcPr>
          <w:p w:rsidR="00253061" w:rsidRPr="00BE4021" w:rsidRDefault="00253061" w:rsidP="00FF6C46">
            <w:pPr>
              <w:pStyle w:val="Tabletext"/>
              <w:spacing w:before="0" w:after="0"/>
              <w:jc w:val="center"/>
              <w:rPr>
                <w:szCs w:val="22"/>
              </w:rPr>
            </w:pPr>
            <w:r w:rsidRPr="00BE4021">
              <w:rPr>
                <w:szCs w:val="22"/>
                <w:lang w:val="en-GB" w:eastAsia="zh-CN"/>
              </w:rPr>
              <w:t>–88</w:t>
            </w:r>
            <w:r w:rsidRPr="00BE4021">
              <w:rPr>
                <w:szCs w:val="22"/>
                <w:lang w:val="en-GB" w:eastAsia="ja-JP"/>
              </w:rPr>
              <w:t xml:space="preserve"> dBm</w:t>
            </w:r>
          </w:p>
        </w:tc>
        <w:tc>
          <w:tcPr>
            <w:tcW w:w="1594" w:type="dxa"/>
          </w:tcPr>
          <w:p w:rsidR="00253061" w:rsidRPr="00BE4021" w:rsidRDefault="00253061" w:rsidP="00FF6C46">
            <w:pPr>
              <w:pStyle w:val="Tabletext"/>
              <w:spacing w:before="0" w:after="0"/>
              <w:jc w:val="center"/>
              <w:rPr>
                <w:szCs w:val="22"/>
              </w:rPr>
            </w:pPr>
            <w:r w:rsidRPr="00BE4021">
              <w:rPr>
                <w:szCs w:val="22"/>
                <w:lang w:val="en-GB" w:eastAsia="ja-JP"/>
              </w:rPr>
              <w:t>100 kHz</w:t>
            </w:r>
          </w:p>
        </w:tc>
        <w:tc>
          <w:tcPr>
            <w:tcW w:w="2100" w:type="dxa"/>
          </w:tcPr>
          <w:p w:rsidR="00253061" w:rsidRPr="00BE4021" w:rsidRDefault="00253061" w:rsidP="00FF6C46">
            <w:pPr>
              <w:pStyle w:val="Tabletext"/>
              <w:spacing w:before="0" w:after="0"/>
              <w:jc w:val="left"/>
              <w:rPr>
                <w:szCs w:val="22"/>
              </w:rPr>
            </w:pPr>
          </w:p>
        </w:tc>
      </w:tr>
      <w:tr w:rsidR="00253061" w:rsidRPr="002B4FF6" w:rsidTr="00FF6C46">
        <w:trPr>
          <w:cantSplit/>
          <w:jc w:val="center"/>
        </w:trPr>
        <w:tc>
          <w:tcPr>
            <w:tcW w:w="2342" w:type="dxa"/>
          </w:tcPr>
          <w:p w:rsidR="00253061" w:rsidRPr="002B4FF6" w:rsidRDefault="00253061" w:rsidP="00BE4021">
            <w:pPr>
              <w:pStyle w:val="Tabletext"/>
              <w:spacing w:before="0" w:after="0"/>
              <w:jc w:val="center"/>
              <w:rPr>
                <w:lang w:eastAsia="zh-CN"/>
              </w:rPr>
            </w:pPr>
            <w:r w:rsidRPr="002B4FF6">
              <w:t xml:space="preserve">LA UTRA TDD  </w:t>
            </w:r>
            <w:r w:rsidRPr="002B4FF6">
              <w:br/>
            </w:r>
            <w:r w:rsidRPr="002B4FF6">
              <w:rPr>
                <w:rFonts w:hint="eastAsia"/>
              </w:rPr>
              <w:t>频带</w:t>
            </w:r>
            <w:r w:rsidRPr="002B4FF6">
              <w:t xml:space="preserve"> a</w:t>
            </w:r>
            <w:r w:rsidR="00BE4021">
              <w:t>)</w:t>
            </w:r>
            <w:r w:rsidRPr="002B4FF6">
              <w:rPr>
                <w:rFonts w:hint="eastAsia"/>
              </w:rPr>
              <w:t>或</w:t>
            </w:r>
            <w:r w:rsidRPr="002B4FF6">
              <w:br/>
              <w:t xml:space="preserve">E-UTRA </w:t>
            </w:r>
            <w:r w:rsidRPr="002B4FF6">
              <w:rPr>
                <w:rFonts w:hint="eastAsia"/>
              </w:rPr>
              <w:t>频带</w:t>
            </w:r>
            <w:r w:rsidRPr="002B4FF6">
              <w:t xml:space="preserve"> 33</w:t>
            </w:r>
            <w:r w:rsidRPr="002B4FF6">
              <w:rPr>
                <w:rFonts w:hint="eastAsia"/>
                <w:lang w:eastAsia="zh-CN"/>
              </w:rPr>
              <w:t>内</w:t>
            </w:r>
          </w:p>
        </w:tc>
        <w:tc>
          <w:tcPr>
            <w:tcW w:w="2342" w:type="dxa"/>
          </w:tcPr>
          <w:p w:rsidR="00253061" w:rsidRPr="002B4FF6" w:rsidRDefault="00253061" w:rsidP="00FF6C46">
            <w:pPr>
              <w:pStyle w:val="Tabletext"/>
              <w:spacing w:before="0" w:after="0"/>
              <w:jc w:val="center"/>
            </w:pPr>
            <w:r w:rsidRPr="002B4FF6">
              <w:t>1 900-1 920 MHz</w:t>
            </w:r>
          </w:p>
        </w:tc>
        <w:tc>
          <w:tcPr>
            <w:tcW w:w="1261" w:type="dxa"/>
          </w:tcPr>
          <w:p w:rsidR="00253061" w:rsidRPr="002B4FF6" w:rsidRDefault="00253061" w:rsidP="00FF6C46">
            <w:pPr>
              <w:pStyle w:val="Tabletext"/>
              <w:spacing w:before="0" w:after="0"/>
              <w:jc w:val="center"/>
            </w:pPr>
            <w:r w:rsidRPr="002B4FF6">
              <w:t>–88 dBm</w:t>
            </w:r>
          </w:p>
        </w:tc>
        <w:tc>
          <w:tcPr>
            <w:tcW w:w="1594" w:type="dxa"/>
          </w:tcPr>
          <w:p w:rsidR="00253061" w:rsidRPr="002B4FF6" w:rsidRDefault="00253061" w:rsidP="00FF6C46">
            <w:pPr>
              <w:pStyle w:val="Tabletext"/>
              <w:spacing w:before="0" w:after="0"/>
              <w:jc w:val="center"/>
            </w:pPr>
            <w:r w:rsidRPr="002B4FF6">
              <w:t>100 kHz</w:t>
            </w:r>
          </w:p>
        </w:tc>
        <w:tc>
          <w:tcPr>
            <w:tcW w:w="2100" w:type="dxa"/>
          </w:tcPr>
          <w:p w:rsidR="00253061" w:rsidRPr="002B4FF6" w:rsidRDefault="00253061" w:rsidP="00FF6C46">
            <w:pPr>
              <w:pStyle w:val="Tabletext"/>
              <w:spacing w:before="0" w:after="0"/>
              <w:jc w:val="left"/>
              <w:rPr>
                <w:lang w:eastAsia="zh-CN"/>
              </w:rPr>
            </w:pPr>
            <w:r w:rsidRPr="002B4FF6">
              <w:rPr>
                <w:rFonts w:hint="eastAsia"/>
                <w:lang w:val="en-US" w:eastAsia="zh-CN"/>
              </w:rPr>
              <w:t>该</w:t>
            </w:r>
            <w:r w:rsidRPr="002B4FF6">
              <w:rPr>
                <w:rFonts w:hint="eastAsia"/>
                <w:lang w:eastAsia="zh-CN"/>
              </w:rPr>
              <w:t>项不适用于工作在频带</w:t>
            </w:r>
            <w:r w:rsidRPr="002B4FF6">
              <w:rPr>
                <w:lang w:eastAsia="zh-CN"/>
              </w:rPr>
              <w:t>33</w:t>
            </w:r>
            <w:r w:rsidRPr="002B4FF6">
              <w:rPr>
                <w:rFonts w:hint="eastAsia"/>
                <w:lang w:eastAsia="zh-CN"/>
              </w:rPr>
              <w:t>的</w:t>
            </w:r>
            <w:r w:rsidRPr="002B4FF6">
              <w:rPr>
                <w:lang w:eastAsia="zh-CN"/>
              </w:rPr>
              <w:t>E-UTRA BS</w:t>
            </w:r>
          </w:p>
        </w:tc>
      </w:tr>
    </w:tbl>
    <w:p w:rsidR="00BE4021" w:rsidRPr="002B4FF6" w:rsidRDefault="00BE4021" w:rsidP="00BE4021">
      <w:pPr>
        <w:pStyle w:val="Tabletext"/>
        <w:spacing w:before="0" w:after="0"/>
        <w:jc w:val="center"/>
      </w:pPr>
    </w:p>
    <w:p w:rsidR="00BE4021" w:rsidRPr="002B4FF6" w:rsidRDefault="00BE4021" w:rsidP="00FF6C46">
      <w:pPr>
        <w:pStyle w:val="Tabletext"/>
        <w:spacing w:before="0" w:after="0"/>
        <w:jc w:val="center"/>
      </w:pPr>
    </w:p>
    <w:p w:rsidR="00BE4021" w:rsidRPr="002B4FF6" w:rsidRDefault="00BE4021" w:rsidP="00FF6C46">
      <w:pPr>
        <w:pStyle w:val="Tabletext"/>
        <w:spacing w:before="0" w:after="0"/>
        <w:jc w:val="center"/>
      </w:pPr>
    </w:p>
    <w:p w:rsidR="00BE4021" w:rsidRDefault="00BE4021">
      <w:pPr>
        <w:tabs>
          <w:tab w:val="clear" w:pos="794"/>
          <w:tab w:val="clear" w:pos="1191"/>
          <w:tab w:val="clear" w:pos="1588"/>
          <w:tab w:val="clear" w:pos="1985"/>
        </w:tabs>
        <w:overflowPunct/>
        <w:autoSpaceDE/>
        <w:autoSpaceDN/>
        <w:adjustRightInd/>
        <w:spacing w:before="0" w:after="160" w:line="259" w:lineRule="auto"/>
        <w:jc w:val="left"/>
        <w:textAlignment w:val="auto"/>
        <w:rPr>
          <w:sz w:val="22"/>
        </w:rPr>
      </w:pPr>
      <w:r>
        <w:br w:type="page"/>
      </w:r>
    </w:p>
    <w:p w:rsidR="00BE4021" w:rsidRPr="005A0CD3" w:rsidRDefault="00BE4021" w:rsidP="00BE4021">
      <w:pPr>
        <w:pStyle w:val="TableNo"/>
        <w:rPr>
          <w:lang w:eastAsia="zh-CN"/>
        </w:rPr>
      </w:pPr>
      <w:r w:rsidRPr="005A0CD3">
        <w:rPr>
          <w:rFonts w:hint="eastAsia"/>
          <w:lang w:eastAsia="zh-CN"/>
        </w:rPr>
        <w:lastRenderedPageBreak/>
        <w:t>表</w:t>
      </w:r>
      <w:r>
        <w:rPr>
          <w:lang w:eastAsia="zh-CN"/>
        </w:rPr>
        <w:t>46</w:t>
      </w:r>
      <w:r w:rsidRPr="005A0CD3">
        <w:rPr>
          <w:lang w:eastAsia="zh-CN"/>
        </w:rPr>
        <w:t>T</w:t>
      </w:r>
      <w:r>
        <w:rPr>
          <w:rFonts w:hint="eastAsia"/>
          <w:lang w:eastAsia="zh-CN"/>
        </w:rPr>
        <w:t>（</w:t>
      </w:r>
      <w:r w:rsidRPr="00BE4021">
        <w:rPr>
          <w:rFonts w:eastAsia="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2336"/>
        <w:gridCol w:w="6"/>
        <w:gridCol w:w="1261"/>
        <w:gridCol w:w="1594"/>
        <w:gridCol w:w="2100"/>
      </w:tblGrid>
      <w:tr w:rsidR="00BE4021" w:rsidRPr="007064FD" w:rsidTr="00245C3F">
        <w:trPr>
          <w:cantSplit/>
          <w:jc w:val="center"/>
        </w:trPr>
        <w:tc>
          <w:tcPr>
            <w:tcW w:w="2342" w:type="dxa"/>
            <w:vAlign w:val="center"/>
          </w:tcPr>
          <w:p w:rsidR="00BE4021" w:rsidRPr="007064FD" w:rsidRDefault="00BE4021" w:rsidP="00245C3F">
            <w:pPr>
              <w:pStyle w:val="Tabletext"/>
              <w:jc w:val="center"/>
              <w:rPr>
                <w:b/>
              </w:rPr>
            </w:pPr>
            <w:r w:rsidRPr="007064FD">
              <w:rPr>
                <w:rFonts w:hint="eastAsia"/>
                <w:b/>
              </w:rPr>
              <w:t>共址</w:t>
            </w:r>
            <w:r w:rsidRPr="007064FD">
              <w:rPr>
                <w:b/>
              </w:rPr>
              <w:t>BS</w:t>
            </w:r>
            <w:r w:rsidRPr="007064FD">
              <w:rPr>
                <w:rFonts w:hint="eastAsia"/>
                <w:b/>
              </w:rPr>
              <w:t>的类型</w:t>
            </w:r>
          </w:p>
        </w:tc>
        <w:tc>
          <w:tcPr>
            <w:tcW w:w="2342" w:type="dxa"/>
            <w:gridSpan w:val="2"/>
            <w:vAlign w:val="center"/>
          </w:tcPr>
          <w:p w:rsidR="00BE4021" w:rsidRPr="007064FD" w:rsidRDefault="00BE4021" w:rsidP="00245C3F">
            <w:pPr>
              <w:pStyle w:val="Tabletext"/>
              <w:jc w:val="center"/>
              <w:rPr>
                <w:b/>
                <w:lang w:eastAsia="zh-CN"/>
              </w:rPr>
            </w:pPr>
            <w:r w:rsidRPr="007064FD">
              <w:rPr>
                <w:rFonts w:hint="eastAsia"/>
                <w:b/>
                <w:lang w:eastAsia="zh-CN"/>
              </w:rPr>
              <w:t>有共址要求的</w:t>
            </w:r>
            <w:r w:rsidRPr="007064FD">
              <w:rPr>
                <w:b/>
                <w:lang w:eastAsia="zh-CN"/>
              </w:rPr>
              <w:br/>
            </w:r>
            <w:r w:rsidRPr="007064FD">
              <w:rPr>
                <w:rFonts w:hint="eastAsia"/>
                <w:b/>
                <w:lang w:eastAsia="zh-CN"/>
              </w:rPr>
              <w:t>频率范围</w:t>
            </w:r>
          </w:p>
        </w:tc>
        <w:tc>
          <w:tcPr>
            <w:tcW w:w="1261" w:type="dxa"/>
            <w:vAlign w:val="center"/>
          </w:tcPr>
          <w:p w:rsidR="00BE4021" w:rsidRPr="007064FD" w:rsidRDefault="00BE4021" w:rsidP="00245C3F">
            <w:pPr>
              <w:pStyle w:val="Tabletext"/>
              <w:jc w:val="center"/>
              <w:rPr>
                <w:b/>
              </w:rPr>
            </w:pPr>
            <w:r w:rsidRPr="007064FD">
              <w:rPr>
                <w:rFonts w:hint="eastAsia"/>
                <w:b/>
              </w:rPr>
              <w:t>最大电平</w:t>
            </w:r>
          </w:p>
        </w:tc>
        <w:tc>
          <w:tcPr>
            <w:tcW w:w="1594" w:type="dxa"/>
            <w:vAlign w:val="center"/>
          </w:tcPr>
          <w:p w:rsidR="00BE4021" w:rsidRPr="007064FD" w:rsidRDefault="00BE4021" w:rsidP="00245C3F">
            <w:pPr>
              <w:pStyle w:val="Tabletext"/>
              <w:jc w:val="center"/>
              <w:rPr>
                <w:b/>
              </w:rPr>
            </w:pPr>
            <w:r w:rsidRPr="007064FD">
              <w:rPr>
                <w:rFonts w:hint="eastAsia"/>
                <w:b/>
              </w:rPr>
              <w:t>测量带宽</w:t>
            </w:r>
          </w:p>
        </w:tc>
        <w:tc>
          <w:tcPr>
            <w:tcW w:w="2100" w:type="dxa"/>
            <w:vAlign w:val="center"/>
          </w:tcPr>
          <w:p w:rsidR="00BE4021" w:rsidRPr="007064FD" w:rsidRDefault="00BE4021" w:rsidP="00245C3F">
            <w:pPr>
              <w:pStyle w:val="Tabletext"/>
              <w:jc w:val="center"/>
              <w:rPr>
                <w:b/>
              </w:rPr>
            </w:pPr>
            <w:r w:rsidRPr="007064FD">
              <w:rPr>
                <w:rFonts w:hint="eastAsia"/>
                <w:b/>
              </w:rPr>
              <w:t>注释</w:t>
            </w:r>
          </w:p>
        </w:tc>
      </w:tr>
      <w:tr w:rsidR="00253061" w:rsidRPr="002B4FF6" w:rsidTr="00FF6C46">
        <w:trPr>
          <w:cantSplit/>
          <w:jc w:val="center"/>
        </w:trPr>
        <w:tc>
          <w:tcPr>
            <w:tcW w:w="2342" w:type="dxa"/>
          </w:tcPr>
          <w:p w:rsidR="00253061" w:rsidRPr="00BE4021" w:rsidRDefault="00253061" w:rsidP="00BE4021">
            <w:pPr>
              <w:pStyle w:val="Tabletext"/>
              <w:spacing w:before="0" w:after="0"/>
              <w:jc w:val="center"/>
              <w:rPr>
                <w:szCs w:val="22"/>
                <w:lang w:eastAsia="zh-CN"/>
              </w:rPr>
            </w:pPr>
            <w:r w:rsidRPr="00BE4021">
              <w:rPr>
                <w:szCs w:val="22"/>
              </w:rPr>
              <w:t xml:space="preserve">LA UTRA TDD  </w:t>
            </w:r>
            <w:r w:rsidRPr="00BE4021">
              <w:rPr>
                <w:szCs w:val="22"/>
              </w:rPr>
              <w:br/>
            </w:r>
            <w:r w:rsidRPr="00BE4021">
              <w:rPr>
                <w:rFonts w:hint="eastAsia"/>
                <w:szCs w:val="22"/>
              </w:rPr>
              <w:t>频带</w:t>
            </w:r>
            <w:r w:rsidRPr="00BE4021">
              <w:rPr>
                <w:szCs w:val="22"/>
              </w:rPr>
              <w:t xml:space="preserve"> a</w:t>
            </w:r>
            <w:r w:rsidR="00BE4021" w:rsidRPr="00BE4021">
              <w:rPr>
                <w:szCs w:val="22"/>
              </w:rPr>
              <w:t>)</w:t>
            </w:r>
            <w:r w:rsidRPr="00BE4021">
              <w:rPr>
                <w:rFonts w:hint="eastAsia"/>
                <w:szCs w:val="22"/>
              </w:rPr>
              <w:t>或</w:t>
            </w:r>
            <w:r w:rsidRPr="00BE4021">
              <w:rPr>
                <w:szCs w:val="22"/>
              </w:rPr>
              <w:br/>
              <w:t xml:space="preserve">E-UTRA </w:t>
            </w:r>
            <w:r w:rsidRPr="00BE4021">
              <w:rPr>
                <w:rFonts w:hint="eastAsia"/>
                <w:szCs w:val="22"/>
              </w:rPr>
              <w:t>频带</w:t>
            </w:r>
            <w:r w:rsidRPr="00BE4021">
              <w:rPr>
                <w:szCs w:val="22"/>
              </w:rPr>
              <w:t xml:space="preserve"> 34</w:t>
            </w:r>
            <w:r w:rsidRPr="00BE4021">
              <w:rPr>
                <w:rFonts w:hint="eastAsia"/>
                <w:szCs w:val="22"/>
                <w:lang w:eastAsia="zh-CN"/>
              </w:rPr>
              <w:t>内</w:t>
            </w:r>
          </w:p>
        </w:tc>
        <w:tc>
          <w:tcPr>
            <w:tcW w:w="2342" w:type="dxa"/>
            <w:gridSpan w:val="2"/>
          </w:tcPr>
          <w:p w:rsidR="00253061" w:rsidRPr="00BE4021" w:rsidRDefault="00253061" w:rsidP="00FF6C46">
            <w:pPr>
              <w:pStyle w:val="Tabletext"/>
              <w:spacing w:before="0" w:after="0"/>
              <w:jc w:val="center"/>
              <w:rPr>
                <w:szCs w:val="22"/>
              </w:rPr>
            </w:pPr>
            <w:r w:rsidRPr="00BE4021">
              <w:rPr>
                <w:szCs w:val="22"/>
              </w:rPr>
              <w:t>2 010-2 025 MHz</w:t>
            </w:r>
          </w:p>
        </w:tc>
        <w:tc>
          <w:tcPr>
            <w:tcW w:w="1261" w:type="dxa"/>
          </w:tcPr>
          <w:p w:rsidR="00253061" w:rsidRPr="00BE4021" w:rsidRDefault="00253061" w:rsidP="00FF6C46">
            <w:pPr>
              <w:pStyle w:val="Tabletext"/>
              <w:spacing w:before="0" w:after="0"/>
              <w:jc w:val="center"/>
              <w:rPr>
                <w:szCs w:val="22"/>
              </w:rPr>
            </w:pPr>
            <w:r w:rsidRPr="00BE4021">
              <w:rPr>
                <w:szCs w:val="22"/>
              </w:rPr>
              <w:t>–88 dBm</w:t>
            </w:r>
          </w:p>
        </w:tc>
        <w:tc>
          <w:tcPr>
            <w:tcW w:w="1594" w:type="dxa"/>
          </w:tcPr>
          <w:p w:rsidR="00253061" w:rsidRPr="00BE4021" w:rsidRDefault="00253061" w:rsidP="00FF6C46">
            <w:pPr>
              <w:pStyle w:val="Tabletext"/>
              <w:spacing w:before="0" w:after="0"/>
              <w:jc w:val="center"/>
              <w:rPr>
                <w:szCs w:val="22"/>
              </w:rPr>
            </w:pPr>
            <w:r w:rsidRPr="00BE4021">
              <w:rPr>
                <w:szCs w:val="22"/>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34</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342" w:type="dxa"/>
          </w:tcPr>
          <w:p w:rsidR="00253061" w:rsidRPr="00BE4021" w:rsidRDefault="00253061" w:rsidP="00BE4021">
            <w:pPr>
              <w:pStyle w:val="Tabletext"/>
              <w:spacing w:before="0" w:after="0"/>
              <w:jc w:val="center"/>
              <w:rPr>
                <w:szCs w:val="22"/>
                <w:lang w:eastAsia="zh-CN"/>
              </w:rPr>
            </w:pPr>
            <w:r w:rsidRPr="00BE4021">
              <w:rPr>
                <w:szCs w:val="22"/>
              </w:rPr>
              <w:t xml:space="preserve">LA UTRA TDD  </w:t>
            </w:r>
            <w:r w:rsidRPr="00BE4021">
              <w:rPr>
                <w:szCs w:val="22"/>
              </w:rPr>
              <w:br/>
            </w:r>
            <w:r w:rsidRPr="00BE4021">
              <w:rPr>
                <w:rFonts w:hint="eastAsia"/>
                <w:szCs w:val="22"/>
              </w:rPr>
              <w:t>频带</w:t>
            </w:r>
            <w:r w:rsidRPr="00BE4021">
              <w:rPr>
                <w:szCs w:val="22"/>
              </w:rPr>
              <w:t xml:space="preserve"> b</w:t>
            </w:r>
            <w:r w:rsidR="00BE4021" w:rsidRPr="00BE4021">
              <w:rPr>
                <w:szCs w:val="22"/>
                <w:lang w:val="en-US"/>
              </w:rPr>
              <w:t>)</w:t>
            </w:r>
            <w:r w:rsidRPr="00BE4021">
              <w:rPr>
                <w:rFonts w:hint="eastAsia"/>
                <w:szCs w:val="22"/>
              </w:rPr>
              <w:t>或</w:t>
            </w:r>
            <w:r w:rsidRPr="00BE4021">
              <w:rPr>
                <w:szCs w:val="22"/>
              </w:rPr>
              <w:br/>
              <w:t xml:space="preserve">E-UTRA </w:t>
            </w:r>
            <w:r w:rsidRPr="00BE4021">
              <w:rPr>
                <w:rFonts w:hint="eastAsia"/>
                <w:szCs w:val="22"/>
              </w:rPr>
              <w:t>频带</w:t>
            </w:r>
            <w:r w:rsidRPr="00BE4021">
              <w:rPr>
                <w:szCs w:val="22"/>
              </w:rPr>
              <w:t xml:space="preserve"> 35</w:t>
            </w:r>
            <w:r w:rsidRPr="00BE4021">
              <w:rPr>
                <w:rFonts w:hint="eastAsia"/>
                <w:szCs w:val="22"/>
                <w:lang w:eastAsia="zh-CN"/>
              </w:rPr>
              <w:t>内</w:t>
            </w:r>
          </w:p>
        </w:tc>
        <w:tc>
          <w:tcPr>
            <w:tcW w:w="2342" w:type="dxa"/>
            <w:gridSpan w:val="2"/>
          </w:tcPr>
          <w:p w:rsidR="00253061" w:rsidRPr="00BE4021" w:rsidRDefault="00253061" w:rsidP="00FF6C46">
            <w:pPr>
              <w:pStyle w:val="Tabletext"/>
              <w:spacing w:before="0" w:after="0"/>
              <w:jc w:val="center"/>
              <w:rPr>
                <w:szCs w:val="22"/>
              </w:rPr>
            </w:pPr>
            <w:r w:rsidRPr="00BE4021">
              <w:rPr>
                <w:szCs w:val="22"/>
              </w:rPr>
              <w:t>1 850-1 910 MHz</w:t>
            </w:r>
          </w:p>
        </w:tc>
        <w:tc>
          <w:tcPr>
            <w:tcW w:w="1261" w:type="dxa"/>
          </w:tcPr>
          <w:p w:rsidR="00253061" w:rsidRPr="00BE4021" w:rsidRDefault="00253061" w:rsidP="00FF6C46">
            <w:pPr>
              <w:pStyle w:val="Tabletext"/>
              <w:spacing w:before="0" w:after="0"/>
              <w:jc w:val="center"/>
              <w:rPr>
                <w:szCs w:val="22"/>
              </w:rPr>
            </w:pPr>
            <w:r w:rsidRPr="00BE4021">
              <w:rPr>
                <w:szCs w:val="22"/>
              </w:rPr>
              <w:t>–88 dBm</w:t>
            </w:r>
          </w:p>
        </w:tc>
        <w:tc>
          <w:tcPr>
            <w:tcW w:w="1594" w:type="dxa"/>
          </w:tcPr>
          <w:p w:rsidR="00253061" w:rsidRPr="00BE4021" w:rsidRDefault="00253061" w:rsidP="00FF6C46">
            <w:pPr>
              <w:pStyle w:val="Tabletext"/>
              <w:spacing w:before="0" w:after="0"/>
              <w:jc w:val="center"/>
              <w:rPr>
                <w:szCs w:val="22"/>
              </w:rPr>
            </w:pPr>
            <w:r w:rsidRPr="00BE4021">
              <w:rPr>
                <w:szCs w:val="22"/>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35</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342" w:type="dxa"/>
          </w:tcPr>
          <w:p w:rsidR="00253061" w:rsidRPr="00BE4021" w:rsidRDefault="00253061" w:rsidP="00BE4021">
            <w:pPr>
              <w:pStyle w:val="Tabletext"/>
              <w:spacing w:before="0" w:after="0"/>
              <w:jc w:val="center"/>
              <w:rPr>
                <w:szCs w:val="22"/>
                <w:lang w:eastAsia="zh-CN"/>
              </w:rPr>
            </w:pPr>
            <w:r w:rsidRPr="00BE4021">
              <w:rPr>
                <w:szCs w:val="22"/>
              </w:rPr>
              <w:t xml:space="preserve">LA UTRA TDD  </w:t>
            </w:r>
            <w:r w:rsidRPr="00BE4021">
              <w:rPr>
                <w:szCs w:val="22"/>
              </w:rPr>
              <w:br/>
            </w:r>
            <w:r w:rsidRPr="00BE4021">
              <w:rPr>
                <w:rFonts w:hint="eastAsia"/>
                <w:szCs w:val="22"/>
              </w:rPr>
              <w:t>频带</w:t>
            </w:r>
            <w:r w:rsidRPr="00BE4021">
              <w:rPr>
                <w:szCs w:val="22"/>
              </w:rPr>
              <w:t xml:space="preserve"> b</w:t>
            </w:r>
            <w:r w:rsidR="00BE4021" w:rsidRPr="00BE4021">
              <w:rPr>
                <w:szCs w:val="22"/>
              </w:rPr>
              <w:t>)</w:t>
            </w:r>
            <w:r w:rsidRPr="00BE4021">
              <w:rPr>
                <w:rFonts w:hint="eastAsia"/>
                <w:szCs w:val="22"/>
              </w:rPr>
              <w:t>或</w:t>
            </w:r>
            <w:r w:rsidRPr="00BE4021">
              <w:rPr>
                <w:szCs w:val="22"/>
              </w:rPr>
              <w:br/>
              <w:t xml:space="preserve">E-UTRA </w:t>
            </w:r>
            <w:r w:rsidRPr="00BE4021">
              <w:rPr>
                <w:rFonts w:hint="eastAsia"/>
                <w:szCs w:val="22"/>
              </w:rPr>
              <w:t>频带</w:t>
            </w:r>
            <w:r w:rsidRPr="00BE4021">
              <w:rPr>
                <w:szCs w:val="22"/>
              </w:rPr>
              <w:t xml:space="preserve"> 36</w:t>
            </w:r>
            <w:r w:rsidRPr="00BE4021">
              <w:rPr>
                <w:rFonts w:hint="eastAsia"/>
                <w:szCs w:val="22"/>
                <w:lang w:eastAsia="zh-CN"/>
              </w:rPr>
              <w:t>内</w:t>
            </w:r>
          </w:p>
        </w:tc>
        <w:tc>
          <w:tcPr>
            <w:tcW w:w="2342" w:type="dxa"/>
            <w:gridSpan w:val="2"/>
          </w:tcPr>
          <w:p w:rsidR="00253061" w:rsidRPr="00BE4021" w:rsidRDefault="00253061" w:rsidP="00FF6C46">
            <w:pPr>
              <w:pStyle w:val="Tabletext"/>
              <w:spacing w:before="0" w:after="0"/>
              <w:jc w:val="center"/>
              <w:rPr>
                <w:szCs w:val="22"/>
              </w:rPr>
            </w:pPr>
            <w:r w:rsidRPr="00BE4021">
              <w:rPr>
                <w:szCs w:val="22"/>
              </w:rPr>
              <w:t>1 930-1 990 MHz</w:t>
            </w:r>
          </w:p>
        </w:tc>
        <w:tc>
          <w:tcPr>
            <w:tcW w:w="1261" w:type="dxa"/>
          </w:tcPr>
          <w:p w:rsidR="00253061" w:rsidRPr="00BE4021" w:rsidRDefault="00253061" w:rsidP="00FF6C46">
            <w:pPr>
              <w:pStyle w:val="Tabletext"/>
              <w:spacing w:before="0" w:after="0"/>
              <w:jc w:val="center"/>
              <w:rPr>
                <w:szCs w:val="22"/>
              </w:rPr>
            </w:pPr>
            <w:r w:rsidRPr="00BE4021">
              <w:rPr>
                <w:szCs w:val="22"/>
              </w:rPr>
              <w:t>–88 dBm</w:t>
            </w:r>
          </w:p>
        </w:tc>
        <w:tc>
          <w:tcPr>
            <w:tcW w:w="1594" w:type="dxa"/>
          </w:tcPr>
          <w:p w:rsidR="00253061" w:rsidRPr="00BE4021" w:rsidRDefault="00253061" w:rsidP="00FF6C46">
            <w:pPr>
              <w:pStyle w:val="Tabletext"/>
              <w:spacing w:before="0" w:after="0"/>
              <w:jc w:val="center"/>
              <w:rPr>
                <w:szCs w:val="22"/>
              </w:rPr>
            </w:pPr>
            <w:r w:rsidRPr="00BE4021">
              <w:rPr>
                <w:szCs w:val="22"/>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2</w:t>
            </w:r>
            <w:r w:rsidRPr="00BE4021">
              <w:rPr>
                <w:rFonts w:hint="eastAsia"/>
                <w:szCs w:val="22"/>
                <w:lang w:eastAsia="zh-CN"/>
              </w:rPr>
              <w:t>和</w:t>
            </w:r>
            <w:r w:rsidRPr="00BE4021">
              <w:rPr>
                <w:szCs w:val="22"/>
                <w:lang w:eastAsia="zh-CN"/>
              </w:rPr>
              <w:t>36</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342" w:type="dxa"/>
          </w:tcPr>
          <w:p w:rsidR="00253061" w:rsidRPr="00BE4021" w:rsidRDefault="00253061" w:rsidP="00BE4021">
            <w:pPr>
              <w:pStyle w:val="Tabletext"/>
              <w:spacing w:before="0" w:after="0"/>
              <w:jc w:val="center"/>
              <w:rPr>
                <w:szCs w:val="22"/>
                <w:lang w:eastAsia="zh-CN"/>
              </w:rPr>
            </w:pPr>
            <w:r w:rsidRPr="00BE4021">
              <w:rPr>
                <w:szCs w:val="22"/>
                <w:lang w:eastAsia="zh-CN"/>
              </w:rPr>
              <w:t xml:space="preserve">LA UTRA TDD  </w:t>
            </w:r>
            <w:r w:rsidRPr="00BE4021">
              <w:rPr>
                <w:szCs w:val="22"/>
                <w:lang w:eastAsia="zh-CN"/>
              </w:rPr>
              <w:br/>
            </w:r>
            <w:r w:rsidRPr="00BE4021">
              <w:rPr>
                <w:rFonts w:hint="eastAsia"/>
                <w:szCs w:val="22"/>
                <w:lang w:eastAsia="zh-CN"/>
              </w:rPr>
              <w:t>频带</w:t>
            </w:r>
            <w:r w:rsidRPr="00BE4021">
              <w:rPr>
                <w:szCs w:val="22"/>
                <w:lang w:eastAsia="zh-CN"/>
              </w:rPr>
              <w:t xml:space="preserve"> c</w:t>
            </w:r>
            <w:r w:rsidR="00BE4021" w:rsidRPr="00BE4021">
              <w:rPr>
                <w:szCs w:val="22"/>
                <w:lang w:eastAsia="zh-CN"/>
              </w:rPr>
              <w:t>)</w:t>
            </w:r>
            <w:r w:rsidRPr="00BE4021">
              <w:rPr>
                <w:rFonts w:hint="eastAsia"/>
                <w:szCs w:val="22"/>
                <w:lang w:eastAsia="zh-CN"/>
              </w:rPr>
              <w:t>或</w:t>
            </w:r>
            <w:r w:rsidRPr="00BE4021">
              <w:rPr>
                <w:szCs w:val="22"/>
                <w:lang w:eastAsia="zh-CN"/>
              </w:rPr>
              <w:br/>
              <w:t xml:space="preserve">E-UTRA </w:t>
            </w:r>
            <w:r w:rsidRPr="00BE4021">
              <w:rPr>
                <w:rFonts w:hint="eastAsia"/>
                <w:szCs w:val="22"/>
                <w:lang w:eastAsia="zh-CN"/>
              </w:rPr>
              <w:t>频带</w:t>
            </w:r>
            <w:r w:rsidRPr="00BE4021">
              <w:rPr>
                <w:szCs w:val="22"/>
                <w:lang w:eastAsia="zh-CN"/>
              </w:rPr>
              <w:t xml:space="preserve"> 37</w:t>
            </w:r>
            <w:r w:rsidRPr="00BE4021">
              <w:rPr>
                <w:rFonts w:hint="eastAsia"/>
                <w:szCs w:val="22"/>
                <w:lang w:eastAsia="zh-CN"/>
              </w:rPr>
              <w:t>内</w:t>
            </w:r>
          </w:p>
        </w:tc>
        <w:tc>
          <w:tcPr>
            <w:tcW w:w="2336" w:type="dxa"/>
          </w:tcPr>
          <w:p w:rsidR="00253061" w:rsidRPr="00BE4021" w:rsidRDefault="00253061" w:rsidP="00FF6C46">
            <w:pPr>
              <w:pStyle w:val="Tabletext"/>
              <w:spacing w:before="0" w:after="0"/>
              <w:jc w:val="center"/>
              <w:rPr>
                <w:szCs w:val="22"/>
                <w:lang w:eastAsia="zh-CN"/>
              </w:rPr>
            </w:pPr>
            <w:r w:rsidRPr="00BE4021">
              <w:rPr>
                <w:szCs w:val="22"/>
                <w:lang w:eastAsia="zh-CN"/>
              </w:rPr>
              <w:t>1 910-1 930 MHz</w:t>
            </w:r>
          </w:p>
        </w:tc>
        <w:tc>
          <w:tcPr>
            <w:tcW w:w="1267" w:type="dxa"/>
            <w:gridSpan w:val="2"/>
          </w:tcPr>
          <w:p w:rsidR="00253061" w:rsidRPr="00BE4021" w:rsidRDefault="00253061" w:rsidP="00FF6C46">
            <w:pPr>
              <w:pStyle w:val="Tabletext"/>
              <w:spacing w:before="0" w:after="0"/>
              <w:jc w:val="center"/>
              <w:rPr>
                <w:szCs w:val="22"/>
                <w:lang w:eastAsia="zh-CN"/>
              </w:rPr>
            </w:pPr>
            <w:r w:rsidRPr="00BE4021">
              <w:rPr>
                <w:szCs w:val="22"/>
                <w:lang w:eastAsia="zh-CN"/>
              </w:rPr>
              <w:t>–88 dBm</w:t>
            </w:r>
          </w:p>
        </w:tc>
        <w:tc>
          <w:tcPr>
            <w:tcW w:w="1594" w:type="dxa"/>
          </w:tcPr>
          <w:p w:rsidR="00253061" w:rsidRPr="00BE4021" w:rsidRDefault="00253061" w:rsidP="00FF6C46">
            <w:pPr>
              <w:pStyle w:val="Tabletext"/>
              <w:spacing w:before="0" w:after="0"/>
              <w:jc w:val="center"/>
              <w:rPr>
                <w:szCs w:val="22"/>
                <w:lang w:eastAsia="zh-CN"/>
              </w:rPr>
            </w:pPr>
            <w:r w:rsidRPr="00BE4021">
              <w:rPr>
                <w:szCs w:val="22"/>
                <w:lang w:eastAsia="zh-CN"/>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37</w:t>
            </w:r>
            <w:r w:rsidRPr="00BE4021">
              <w:rPr>
                <w:rFonts w:hint="eastAsia"/>
                <w:szCs w:val="22"/>
                <w:lang w:eastAsia="zh-CN"/>
              </w:rPr>
              <w:t>的</w:t>
            </w:r>
            <w:r w:rsidRPr="00BE4021">
              <w:rPr>
                <w:szCs w:val="22"/>
                <w:lang w:eastAsia="zh-CN"/>
              </w:rPr>
              <w:t>E-UTRA BS</w:t>
            </w:r>
            <w:r w:rsidRPr="00BE4021">
              <w:rPr>
                <w:rFonts w:hint="eastAsia"/>
                <w:szCs w:val="22"/>
                <w:lang w:eastAsia="zh-CN"/>
              </w:rPr>
              <w:t>。</w:t>
            </w:r>
            <w:r w:rsidRPr="00BE4021">
              <w:rPr>
                <w:szCs w:val="22"/>
                <w:lang w:eastAsia="zh-CN"/>
              </w:rPr>
              <w:t>ITU-R M.1036</w:t>
            </w:r>
            <w:r w:rsidRPr="00BE4021">
              <w:rPr>
                <w:rFonts w:cs="??" w:hint="eastAsia"/>
                <w:szCs w:val="22"/>
                <w:lang w:eastAsia="zh-CN"/>
              </w:rPr>
              <w:t>建</w:t>
            </w:r>
            <w:r w:rsidRPr="00BE4021">
              <w:rPr>
                <w:rFonts w:ascii="SimSun" w:hAnsi="SimSun" w:cs="SimSun" w:hint="eastAsia"/>
                <w:szCs w:val="22"/>
                <w:lang w:eastAsia="zh-CN"/>
              </w:rPr>
              <w:t>议书</w:t>
            </w:r>
            <w:r w:rsidRPr="00BE4021">
              <w:rPr>
                <w:rFonts w:cs="??" w:hint="eastAsia"/>
                <w:szCs w:val="22"/>
                <w:lang w:eastAsia="zh-CN"/>
              </w:rPr>
              <w:t>中</w:t>
            </w:r>
            <w:r w:rsidRPr="00BE4021">
              <w:rPr>
                <w:rFonts w:ascii="SimSun" w:hAnsi="SimSun" w:cs="SimSun" w:hint="eastAsia"/>
                <w:szCs w:val="22"/>
                <w:lang w:eastAsia="zh-CN"/>
              </w:rPr>
              <w:t>规</w:t>
            </w:r>
            <w:r w:rsidRPr="00BE4021">
              <w:rPr>
                <w:rFonts w:cs="??" w:hint="eastAsia"/>
                <w:szCs w:val="22"/>
                <w:lang w:eastAsia="zh-CN"/>
              </w:rPr>
              <w:t>定了</w:t>
            </w:r>
            <w:r w:rsidRPr="00BE4021">
              <w:rPr>
                <w:rFonts w:ascii="SimSun" w:hAnsi="SimSun" w:cs="SimSun" w:hint="eastAsia"/>
                <w:szCs w:val="22"/>
                <w:lang w:eastAsia="zh-CN"/>
              </w:rPr>
              <w:t>该</w:t>
            </w:r>
            <w:r w:rsidRPr="00BE4021">
              <w:rPr>
                <w:rFonts w:cs="??" w:hint="eastAsia"/>
                <w:szCs w:val="22"/>
                <w:lang w:eastAsia="zh-CN"/>
              </w:rPr>
              <w:t>非成</w:t>
            </w:r>
            <w:r w:rsidRPr="00BE4021">
              <w:rPr>
                <w:rFonts w:ascii="SimSun" w:hAnsi="SimSun" w:cs="SimSun" w:hint="eastAsia"/>
                <w:szCs w:val="22"/>
                <w:lang w:eastAsia="zh-CN"/>
              </w:rPr>
              <w:t>对频带</w:t>
            </w:r>
            <w:r w:rsidRPr="00BE4021">
              <w:rPr>
                <w:rFonts w:cs="??" w:hint="eastAsia"/>
                <w:szCs w:val="22"/>
                <w:lang w:eastAsia="zh-CN"/>
              </w:rPr>
              <w:t>，但没有</w:t>
            </w:r>
            <w:r w:rsidRPr="00BE4021">
              <w:rPr>
                <w:rFonts w:ascii="SimSun" w:hAnsi="SimSun" w:cs="SimSun" w:hint="eastAsia"/>
                <w:szCs w:val="22"/>
                <w:lang w:eastAsia="zh-CN"/>
              </w:rPr>
              <w:t>说</w:t>
            </w:r>
            <w:r w:rsidRPr="00BE4021">
              <w:rPr>
                <w:rFonts w:cs="??" w:hint="eastAsia"/>
                <w:szCs w:val="22"/>
                <w:lang w:eastAsia="zh-CN"/>
              </w:rPr>
              <w:t>明任何未来的部署情况。</w:t>
            </w:r>
          </w:p>
        </w:tc>
      </w:tr>
      <w:tr w:rsidR="00253061" w:rsidRPr="002B4FF6" w:rsidTr="00FF6C46">
        <w:trPr>
          <w:cantSplit/>
          <w:jc w:val="center"/>
        </w:trPr>
        <w:tc>
          <w:tcPr>
            <w:tcW w:w="2342" w:type="dxa"/>
          </w:tcPr>
          <w:p w:rsidR="00253061" w:rsidRPr="00BE4021" w:rsidRDefault="00253061" w:rsidP="00BE4021">
            <w:pPr>
              <w:pStyle w:val="Tabletext"/>
              <w:spacing w:before="0" w:after="0"/>
              <w:jc w:val="center"/>
              <w:rPr>
                <w:szCs w:val="22"/>
                <w:lang w:eastAsia="zh-CN"/>
              </w:rPr>
            </w:pPr>
            <w:r w:rsidRPr="00BE4021">
              <w:rPr>
                <w:szCs w:val="22"/>
              </w:rPr>
              <w:t xml:space="preserve">LA UTRA TDD  </w:t>
            </w:r>
            <w:r w:rsidRPr="00BE4021">
              <w:rPr>
                <w:szCs w:val="22"/>
              </w:rPr>
              <w:br/>
            </w:r>
            <w:r w:rsidRPr="00BE4021">
              <w:rPr>
                <w:rFonts w:hint="eastAsia"/>
                <w:szCs w:val="22"/>
              </w:rPr>
              <w:t>频带</w:t>
            </w:r>
            <w:r w:rsidRPr="00BE4021">
              <w:rPr>
                <w:szCs w:val="22"/>
              </w:rPr>
              <w:t xml:space="preserve"> d</w:t>
            </w:r>
            <w:r w:rsidR="00BE4021" w:rsidRPr="00BE4021">
              <w:rPr>
                <w:szCs w:val="22"/>
              </w:rPr>
              <w:t>)</w:t>
            </w:r>
            <w:r w:rsidRPr="00BE4021">
              <w:rPr>
                <w:rFonts w:hint="eastAsia"/>
                <w:szCs w:val="22"/>
              </w:rPr>
              <w:t>或</w:t>
            </w:r>
            <w:r w:rsidRPr="00BE4021">
              <w:rPr>
                <w:szCs w:val="22"/>
              </w:rPr>
              <w:br/>
              <w:t xml:space="preserve">E-UTRA </w:t>
            </w:r>
            <w:r w:rsidRPr="00BE4021">
              <w:rPr>
                <w:rFonts w:hint="eastAsia"/>
                <w:szCs w:val="22"/>
              </w:rPr>
              <w:t>频带</w:t>
            </w:r>
            <w:r w:rsidRPr="00BE4021">
              <w:rPr>
                <w:szCs w:val="22"/>
              </w:rPr>
              <w:t xml:space="preserve"> 38</w:t>
            </w:r>
            <w:r w:rsidRPr="00BE4021">
              <w:rPr>
                <w:rFonts w:hint="eastAsia"/>
                <w:szCs w:val="22"/>
                <w:lang w:eastAsia="zh-CN"/>
              </w:rPr>
              <w:t>内</w:t>
            </w:r>
          </w:p>
        </w:tc>
        <w:tc>
          <w:tcPr>
            <w:tcW w:w="2336" w:type="dxa"/>
          </w:tcPr>
          <w:p w:rsidR="00253061" w:rsidRPr="00BE4021" w:rsidRDefault="00253061" w:rsidP="00FF6C46">
            <w:pPr>
              <w:pStyle w:val="Tabletext"/>
              <w:spacing w:before="0" w:after="0"/>
              <w:jc w:val="center"/>
              <w:rPr>
                <w:szCs w:val="22"/>
              </w:rPr>
            </w:pPr>
            <w:r w:rsidRPr="00BE4021">
              <w:rPr>
                <w:szCs w:val="22"/>
              </w:rPr>
              <w:t>2 570-2 620 MHz</w:t>
            </w:r>
          </w:p>
        </w:tc>
        <w:tc>
          <w:tcPr>
            <w:tcW w:w="1267" w:type="dxa"/>
            <w:gridSpan w:val="2"/>
          </w:tcPr>
          <w:p w:rsidR="00253061" w:rsidRPr="00BE4021" w:rsidRDefault="00253061" w:rsidP="00FF6C46">
            <w:pPr>
              <w:pStyle w:val="Tabletext"/>
              <w:spacing w:before="0" w:after="0"/>
              <w:jc w:val="center"/>
              <w:rPr>
                <w:szCs w:val="22"/>
              </w:rPr>
            </w:pPr>
            <w:r w:rsidRPr="00BE4021">
              <w:rPr>
                <w:szCs w:val="22"/>
              </w:rPr>
              <w:t>–88 dBm</w:t>
            </w:r>
          </w:p>
        </w:tc>
        <w:tc>
          <w:tcPr>
            <w:tcW w:w="1594" w:type="dxa"/>
          </w:tcPr>
          <w:p w:rsidR="00253061" w:rsidRPr="00BE4021" w:rsidRDefault="00253061" w:rsidP="00FF6C46">
            <w:pPr>
              <w:pStyle w:val="Tabletext"/>
              <w:spacing w:before="0" w:after="0"/>
              <w:jc w:val="center"/>
              <w:rPr>
                <w:szCs w:val="22"/>
              </w:rPr>
            </w:pPr>
            <w:r w:rsidRPr="00BE4021">
              <w:rPr>
                <w:szCs w:val="22"/>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38</w:t>
            </w:r>
            <w:r w:rsidRPr="00BE4021">
              <w:rPr>
                <w:rFonts w:hint="eastAsia"/>
                <w:szCs w:val="22"/>
                <w:lang w:eastAsia="zh-CN"/>
              </w:rPr>
              <w:t>的</w:t>
            </w:r>
            <w:r w:rsidRPr="00BE4021">
              <w:rPr>
                <w:szCs w:val="22"/>
                <w:lang w:eastAsia="zh-CN"/>
              </w:rPr>
              <w:t>E-UTRA BS</w:t>
            </w:r>
            <w:r w:rsidRPr="00BE4021">
              <w:rPr>
                <w:rFonts w:hint="eastAsia"/>
                <w:szCs w:val="22"/>
                <w:lang w:eastAsia="zh-CN"/>
              </w:rPr>
              <w:t>。</w:t>
            </w:r>
          </w:p>
        </w:tc>
      </w:tr>
      <w:tr w:rsidR="00253061" w:rsidRPr="002B4FF6" w:rsidTr="00FF6C46">
        <w:trPr>
          <w:cantSplit/>
          <w:trHeight w:val="629"/>
          <w:jc w:val="center"/>
        </w:trPr>
        <w:tc>
          <w:tcPr>
            <w:tcW w:w="2342" w:type="dxa"/>
          </w:tcPr>
          <w:p w:rsidR="00253061" w:rsidRPr="00BE4021" w:rsidRDefault="00253061" w:rsidP="00FF6C46">
            <w:pPr>
              <w:pStyle w:val="Tabletext"/>
              <w:spacing w:before="0" w:after="0"/>
              <w:jc w:val="center"/>
              <w:rPr>
                <w:szCs w:val="22"/>
              </w:rPr>
            </w:pPr>
            <w:r w:rsidRPr="00BE4021">
              <w:rPr>
                <w:szCs w:val="22"/>
              </w:rPr>
              <w:t xml:space="preserve">LA E-UTRA </w:t>
            </w:r>
            <w:r w:rsidRPr="00BE4021">
              <w:rPr>
                <w:rFonts w:hint="eastAsia"/>
                <w:szCs w:val="22"/>
              </w:rPr>
              <w:t>频带</w:t>
            </w:r>
            <w:r w:rsidRPr="00BE4021">
              <w:rPr>
                <w:szCs w:val="22"/>
              </w:rPr>
              <w:t xml:space="preserve"> 39</w:t>
            </w:r>
          </w:p>
        </w:tc>
        <w:tc>
          <w:tcPr>
            <w:tcW w:w="2336" w:type="dxa"/>
          </w:tcPr>
          <w:p w:rsidR="00253061" w:rsidRPr="00BE4021" w:rsidRDefault="00253061" w:rsidP="00FF6C46">
            <w:pPr>
              <w:pStyle w:val="Tabletext"/>
              <w:spacing w:before="0" w:after="0"/>
              <w:jc w:val="center"/>
              <w:rPr>
                <w:szCs w:val="22"/>
              </w:rPr>
            </w:pPr>
            <w:r w:rsidRPr="00BE4021">
              <w:rPr>
                <w:szCs w:val="22"/>
              </w:rPr>
              <w:t>1 880–1 920MHz</w:t>
            </w:r>
          </w:p>
        </w:tc>
        <w:tc>
          <w:tcPr>
            <w:tcW w:w="1267" w:type="dxa"/>
            <w:gridSpan w:val="2"/>
          </w:tcPr>
          <w:p w:rsidR="00253061" w:rsidRPr="00BE4021" w:rsidRDefault="00253061" w:rsidP="00FF6C46">
            <w:pPr>
              <w:pStyle w:val="Tabletext"/>
              <w:spacing w:before="0" w:after="0"/>
              <w:jc w:val="center"/>
              <w:rPr>
                <w:szCs w:val="22"/>
              </w:rPr>
            </w:pPr>
            <w:r w:rsidRPr="00BE4021">
              <w:rPr>
                <w:szCs w:val="22"/>
              </w:rPr>
              <w:t>–88 dBm</w:t>
            </w:r>
          </w:p>
        </w:tc>
        <w:tc>
          <w:tcPr>
            <w:tcW w:w="1594" w:type="dxa"/>
          </w:tcPr>
          <w:p w:rsidR="00253061" w:rsidRPr="00BE4021" w:rsidRDefault="00253061" w:rsidP="00FF6C46">
            <w:pPr>
              <w:pStyle w:val="Tabletext"/>
              <w:spacing w:before="0" w:after="0"/>
              <w:jc w:val="center"/>
              <w:rPr>
                <w:szCs w:val="22"/>
              </w:rPr>
            </w:pPr>
            <w:r w:rsidRPr="00BE4021">
              <w:rPr>
                <w:szCs w:val="22"/>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33</w:t>
            </w:r>
            <w:r w:rsidRPr="00BE4021">
              <w:rPr>
                <w:rFonts w:hint="eastAsia"/>
                <w:szCs w:val="22"/>
                <w:lang w:eastAsia="zh-CN"/>
              </w:rPr>
              <w:t>和</w:t>
            </w:r>
            <w:r w:rsidRPr="00BE4021">
              <w:rPr>
                <w:szCs w:val="22"/>
                <w:lang w:eastAsia="zh-CN"/>
              </w:rPr>
              <w:t>39</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342" w:type="dxa"/>
          </w:tcPr>
          <w:p w:rsidR="00253061" w:rsidRPr="00BE4021" w:rsidRDefault="00253061" w:rsidP="00BE4021">
            <w:pPr>
              <w:pStyle w:val="Tabletext"/>
              <w:spacing w:before="0" w:after="0"/>
              <w:jc w:val="center"/>
              <w:rPr>
                <w:szCs w:val="22"/>
              </w:rPr>
            </w:pPr>
            <w:r w:rsidRPr="00BE4021">
              <w:rPr>
                <w:szCs w:val="22"/>
              </w:rPr>
              <w:t xml:space="preserve">LA </w:t>
            </w:r>
            <w:r w:rsidRPr="00BE4021">
              <w:rPr>
                <w:szCs w:val="22"/>
                <w:lang w:val="en-GB"/>
              </w:rPr>
              <w:t xml:space="preserve">UTRA TDD </w:t>
            </w:r>
            <w:r w:rsidRPr="00BE4021">
              <w:rPr>
                <w:rFonts w:hint="eastAsia"/>
                <w:szCs w:val="22"/>
                <w:lang w:val="en-GB" w:eastAsia="zh-CN"/>
              </w:rPr>
              <w:t>频带</w:t>
            </w:r>
            <w:r w:rsidRPr="00BE4021">
              <w:rPr>
                <w:szCs w:val="22"/>
                <w:lang w:val="en-GB"/>
              </w:rPr>
              <w:t>e</w:t>
            </w:r>
            <w:r w:rsidR="00BE4021" w:rsidRPr="00BE4021">
              <w:rPr>
                <w:szCs w:val="22"/>
                <w:lang w:val="en-GB"/>
              </w:rPr>
              <w:t>)</w:t>
            </w:r>
            <w:r w:rsidRPr="00BE4021">
              <w:rPr>
                <w:rFonts w:hint="eastAsia"/>
                <w:szCs w:val="22"/>
                <w:lang w:val="en-GB"/>
              </w:rPr>
              <w:t>或</w:t>
            </w:r>
            <w:r w:rsidRPr="00BE4021">
              <w:rPr>
                <w:szCs w:val="22"/>
              </w:rPr>
              <w:t xml:space="preserve">E-UTRA </w:t>
            </w:r>
            <w:r w:rsidRPr="00BE4021">
              <w:rPr>
                <w:rFonts w:hint="eastAsia"/>
                <w:szCs w:val="22"/>
              </w:rPr>
              <w:t>频带</w:t>
            </w:r>
            <w:r w:rsidRPr="00BE4021">
              <w:rPr>
                <w:szCs w:val="22"/>
              </w:rPr>
              <w:t xml:space="preserve"> 40</w:t>
            </w:r>
          </w:p>
        </w:tc>
        <w:tc>
          <w:tcPr>
            <w:tcW w:w="2336" w:type="dxa"/>
          </w:tcPr>
          <w:p w:rsidR="00253061" w:rsidRPr="00BE4021" w:rsidRDefault="00253061" w:rsidP="00FF6C46">
            <w:pPr>
              <w:pStyle w:val="Tabletext"/>
              <w:spacing w:before="0" w:after="0"/>
              <w:jc w:val="center"/>
              <w:rPr>
                <w:szCs w:val="22"/>
              </w:rPr>
            </w:pPr>
            <w:r w:rsidRPr="00BE4021">
              <w:rPr>
                <w:szCs w:val="22"/>
              </w:rPr>
              <w:t>2 300-2 400MHz</w:t>
            </w:r>
          </w:p>
        </w:tc>
        <w:tc>
          <w:tcPr>
            <w:tcW w:w="1267" w:type="dxa"/>
            <w:gridSpan w:val="2"/>
          </w:tcPr>
          <w:p w:rsidR="00253061" w:rsidRPr="00BE4021" w:rsidRDefault="00253061" w:rsidP="00FF6C46">
            <w:pPr>
              <w:pStyle w:val="Tabletext"/>
              <w:spacing w:before="0" w:after="0"/>
              <w:jc w:val="center"/>
              <w:rPr>
                <w:szCs w:val="22"/>
              </w:rPr>
            </w:pPr>
            <w:r w:rsidRPr="00BE4021">
              <w:rPr>
                <w:szCs w:val="22"/>
              </w:rPr>
              <w:t>–88 dBm</w:t>
            </w:r>
          </w:p>
        </w:tc>
        <w:tc>
          <w:tcPr>
            <w:tcW w:w="1594" w:type="dxa"/>
          </w:tcPr>
          <w:p w:rsidR="00253061" w:rsidRPr="00BE4021" w:rsidRDefault="00253061" w:rsidP="00FF6C46">
            <w:pPr>
              <w:pStyle w:val="Tabletext"/>
              <w:spacing w:before="0" w:after="0"/>
              <w:jc w:val="center"/>
              <w:rPr>
                <w:szCs w:val="22"/>
              </w:rPr>
            </w:pPr>
            <w:r w:rsidRPr="00BE4021">
              <w:rPr>
                <w:szCs w:val="22"/>
              </w:rPr>
              <w:t>100 kHz</w:t>
            </w:r>
          </w:p>
        </w:tc>
        <w:tc>
          <w:tcPr>
            <w:tcW w:w="2100" w:type="dxa"/>
          </w:tcPr>
          <w:p w:rsidR="00253061" w:rsidRPr="00BE4021" w:rsidRDefault="00253061" w:rsidP="00FF6C46">
            <w:pPr>
              <w:pStyle w:val="Tabletext"/>
              <w:spacing w:before="0" w:after="0"/>
              <w:jc w:val="left"/>
              <w:rPr>
                <w:szCs w:val="22"/>
                <w:lang w:eastAsia="zh-CN"/>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40</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rPr>
            </w:pPr>
            <w:r w:rsidRPr="00BE4021">
              <w:rPr>
                <w:szCs w:val="22"/>
                <w:lang w:val="en-GB"/>
              </w:rPr>
              <w:t xml:space="preserve">LA E-UTRA </w:t>
            </w:r>
            <w:r w:rsidRPr="00BE4021">
              <w:rPr>
                <w:rFonts w:hint="eastAsia"/>
                <w:szCs w:val="22"/>
                <w:lang w:val="en-GB"/>
              </w:rPr>
              <w:t>频带</w:t>
            </w:r>
            <w:r w:rsidRPr="00BE4021">
              <w:rPr>
                <w:szCs w:val="22"/>
                <w:lang w:val="en-GB"/>
              </w:rPr>
              <w:t xml:space="preserve"> 41</w:t>
            </w:r>
          </w:p>
        </w:tc>
        <w:tc>
          <w:tcPr>
            <w:tcW w:w="2336" w:type="dxa"/>
          </w:tcPr>
          <w:p w:rsidR="00253061" w:rsidRPr="00BE4021" w:rsidRDefault="00253061" w:rsidP="00FF6C46">
            <w:pPr>
              <w:pStyle w:val="Tabletext"/>
              <w:spacing w:before="0" w:after="0"/>
              <w:jc w:val="center"/>
              <w:rPr>
                <w:szCs w:val="22"/>
              </w:rPr>
            </w:pPr>
            <w:r w:rsidRPr="00BE4021">
              <w:rPr>
                <w:szCs w:val="22"/>
                <w:lang w:val="en-GB" w:eastAsia="zh-CN"/>
              </w:rPr>
              <w:t>2 496-2 690 MHz</w:t>
            </w:r>
          </w:p>
        </w:tc>
        <w:tc>
          <w:tcPr>
            <w:tcW w:w="1267" w:type="dxa"/>
            <w:gridSpan w:val="2"/>
          </w:tcPr>
          <w:p w:rsidR="00253061" w:rsidRPr="00BE4021" w:rsidRDefault="00253061" w:rsidP="00FF6C46">
            <w:pPr>
              <w:pStyle w:val="Tabletext"/>
              <w:spacing w:before="0" w:after="0"/>
              <w:jc w:val="center"/>
              <w:rPr>
                <w:szCs w:val="22"/>
              </w:rPr>
            </w:pPr>
            <w:r w:rsidRPr="00BE4021">
              <w:rPr>
                <w:szCs w:val="22"/>
                <w:lang w:val="en-GB" w:eastAsia="zh-CN"/>
              </w:rPr>
              <w:t>–88</w:t>
            </w:r>
            <w:r w:rsidRPr="00BE4021">
              <w:rPr>
                <w:szCs w:val="22"/>
                <w:lang w:val="en-GB"/>
              </w:rPr>
              <w:t xml:space="preserve"> dBm</w:t>
            </w:r>
          </w:p>
        </w:tc>
        <w:tc>
          <w:tcPr>
            <w:tcW w:w="1594" w:type="dxa"/>
          </w:tcPr>
          <w:p w:rsidR="00253061" w:rsidRPr="00BE4021" w:rsidRDefault="00253061" w:rsidP="00FF6C46">
            <w:pPr>
              <w:pStyle w:val="Tabletext"/>
              <w:spacing w:before="0" w:after="0"/>
              <w:jc w:val="center"/>
              <w:rPr>
                <w:szCs w:val="22"/>
              </w:rPr>
            </w:pPr>
            <w:r w:rsidRPr="00BE4021">
              <w:rPr>
                <w:szCs w:val="22"/>
                <w:lang w:val="en-GB"/>
              </w:rPr>
              <w:t>1</w:t>
            </w:r>
            <w:r w:rsidRPr="00BE4021">
              <w:rPr>
                <w:szCs w:val="22"/>
                <w:lang w:val="en-GB" w:eastAsia="zh-CN"/>
              </w:rPr>
              <w:t>00</w:t>
            </w:r>
            <w:r w:rsidRPr="00BE4021">
              <w:rPr>
                <w:szCs w:val="22"/>
                <w:lang w:val="en-GB"/>
              </w:rPr>
              <w:t xml:space="preserve"> </w:t>
            </w:r>
            <w:r w:rsidRPr="00BE4021">
              <w:rPr>
                <w:szCs w:val="22"/>
                <w:lang w:val="en-GB" w:eastAsia="zh-CN"/>
              </w:rPr>
              <w:t>k</w:t>
            </w:r>
            <w:r w:rsidRPr="00BE4021">
              <w:rPr>
                <w:szCs w:val="22"/>
                <w:lang w:val="en-GB"/>
              </w:rPr>
              <w:t>Hz</w:t>
            </w:r>
          </w:p>
        </w:tc>
        <w:tc>
          <w:tcPr>
            <w:tcW w:w="2100" w:type="dxa"/>
          </w:tcPr>
          <w:p w:rsidR="00253061" w:rsidRPr="00BE4021" w:rsidRDefault="00253061" w:rsidP="00FF6C46">
            <w:pPr>
              <w:pStyle w:val="Tabletext"/>
              <w:spacing w:before="0" w:after="0"/>
              <w:jc w:val="left"/>
              <w:rPr>
                <w:szCs w:val="22"/>
                <w:lang w:val="en-GB"/>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41</w:t>
            </w:r>
            <w:r w:rsidRPr="00BE4021">
              <w:rPr>
                <w:rFonts w:hint="eastAsia"/>
                <w:szCs w:val="22"/>
                <w:lang w:eastAsia="zh-CN"/>
              </w:rPr>
              <w:t>的</w:t>
            </w:r>
            <w:r w:rsidRPr="00BE4021">
              <w:rPr>
                <w:szCs w:val="22"/>
                <w:lang w:eastAsia="zh-CN"/>
              </w:rPr>
              <w:t>E-UTRA BS</w:t>
            </w: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lang w:val="en-GB"/>
              </w:rPr>
            </w:pPr>
            <w:r w:rsidRPr="00BE4021">
              <w:rPr>
                <w:szCs w:val="22"/>
                <w:lang w:val="en-GB"/>
              </w:rPr>
              <w:t xml:space="preserve">LA E-UTRA </w:t>
            </w:r>
            <w:r w:rsidRPr="00BE4021">
              <w:rPr>
                <w:rFonts w:hint="eastAsia"/>
                <w:szCs w:val="22"/>
                <w:lang w:val="en-GB"/>
              </w:rPr>
              <w:t>频带</w:t>
            </w:r>
            <w:r w:rsidRPr="00BE4021">
              <w:rPr>
                <w:szCs w:val="22"/>
                <w:lang w:val="en-GB"/>
              </w:rPr>
              <w:t xml:space="preserve"> 42</w:t>
            </w:r>
          </w:p>
        </w:tc>
        <w:tc>
          <w:tcPr>
            <w:tcW w:w="2336" w:type="dxa"/>
          </w:tcPr>
          <w:p w:rsidR="00253061" w:rsidRPr="00BE4021" w:rsidRDefault="00253061" w:rsidP="00FF6C46">
            <w:pPr>
              <w:pStyle w:val="Tabletext"/>
              <w:spacing w:before="0" w:after="0"/>
              <w:jc w:val="center"/>
              <w:rPr>
                <w:szCs w:val="22"/>
                <w:lang w:val="en-GB" w:eastAsia="zh-CN"/>
              </w:rPr>
            </w:pPr>
            <w:r w:rsidRPr="00BE4021">
              <w:rPr>
                <w:szCs w:val="22"/>
                <w:lang w:val="en-GB" w:eastAsia="ja-JP"/>
              </w:rPr>
              <w:t>3 400-3 600 MHz</w:t>
            </w:r>
          </w:p>
        </w:tc>
        <w:tc>
          <w:tcPr>
            <w:tcW w:w="1267" w:type="dxa"/>
            <w:gridSpan w:val="2"/>
          </w:tcPr>
          <w:p w:rsidR="00253061" w:rsidRPr="00BE4021" w:rsidRDefault="00253061" w:rsidP="00FF6C46">
            <w:pPr>
              <w:pStyle w:val="Tabletext"/>
              <w:spacing w:before="0" w:after="0"/>
              <w:jc w:val="center"/>
              <w:rPr>
                <w:szCs w:val="22"/>
                <w:lang w:val="en-GB" w:eastAsia="zh-CN"/>
              </w:rPr>
            </w:pPr>
            <w:r w:rsidRPr="00BE4021">
              <w:rPr>
                <w:szCs w:val="22"/>
                <w:lang w:val="en-GB" w:eastAsia="zh-CN"/>
              </w:rPr>
              <w:t>–88</w:t>
            </w:r>
            <w:r w:rsidRPr="00BE4021">
              <w:rPr>
                <w:szCs w:val="22"/>
                <w:lang w:val="en-GB"/>
              </w:rPr>
              <w:t xml:space="preserve"> dBm</w:t>
            </w:r>
          </w:p>
        </w:tc>
        <w:tc>
          <w:tcPr>
            <w:tcW w:w="1594" w:type="dxa"/>
          </w:tcPr>
          <w:p w:rsidR="00253061" w:rsidRPr="00BE4021" w:rsidRDefault="00253061" w:rsidP="00FF6C46">
            <w:pPr>
              <w:pStyle w:val="Tabletext"/>
              <w:spacing w:before="0" w:after="0"/>
              <w:jc w:val="center"/>
              <w:rPr>
                <w:szCs w:val="22"/>
                <w:lang w:val="en-GB"/>
              </w:rPr>
            </w:pPr>
            <w:r w:rsidRPr="00BE4021">
              <w:rPr>
                <w:szCs w:val="22"/>
                <w:lang w:val="en-GB"/>
              </w:rPr>
              <w:t>100 kHz</w:t>
            </w:r>
          </w:p>
        </w:tc>
        <w:tc>
          <w:tcPr>
            <w:tcW w:w="2100" w:type="dxa"/>
          </w:tcPr>
          <w:p w:rsidR="00253061" w:rsidRPr="00BE4021" w:rsidRDefault="00253061" w:rsidP="00FF6C46">
            <w:pPr>
              <w:pStyle w:val="Tabletext"/>
              <w:spacing w:before="0" w:after="0"/>
              <w:jc w:val="left"/>
              <w:rPr>
                <w:szCs w:val="22"/>
                <w:lang w:val="en-GB"/>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42</w:t>
            </w:r>
            <w:r w:rsidRPr="00BE4021">
              <w:rPr>
                <w:rFonts w:hint="eastAsia"/>
                <w:szCs w:val="22"/>
                <w:lang w:eastAsia="zh-CN"/>
              </w:rPr>
              <w:t>或</w:t>
            </w:r>
            <w:r w:rsidRPr="00BE4021">
              <w:rPr>
                <w:szCs w:val="22"/>
                <w:lang w:eastAsia="zh-CN"/>
              </w:rPr>
              <w:t>43</w:t>
            </w:r>
            <w:r w:rsidRPr="00BE4021">
              <w:rPr>
                <w:rFonts w:hint="eastAsia"/>
                <w:szCs w:val="22"/>
                <w:lang w:eastAsia="zh-CN"/>
              </w:rPr>
              <w:t>的</w:t>
            </w:r>
            <w:r w:rsidRPr="00BE4021">
              <w:rPr>
                <w:szCs w:val="22"/>
                <w:lang w:eastAsia="zh-CN"/>
              </w:rPr>
              <w:t>E-UTRA BS</w:t>
            </w:r>
            <w:r w:rsidRPr="00BE4021">
              <w:rPr>
                <w:szCs w:val="22"/>
                <w:lang w:val="en-GB"/>
              </w:rPr>
              <w:t xml:space="preserve"> </w:t>
            </w:r>
          </w:p>
        </w:tc>
      </w:tr>
      <w:tr w:rsidR="00253061" w:rsidRPr="002B4FF6" w:rsidTr="00FF6C46">
        <w:trPr>
          <w:cantSplit/>
          <w:jc w:val="center"/>
        </w:trPr>
        <w:tc>
          <w:tcPr>
            <w:tcW w:w="2342" w:type="dxa"/>
          </w:tcPr>
          <w:p w:rsidR="00253061" w:rsidRPr="00BE4021" w:rsidRDefault="00253061" w:rsidP="00FF6C46">
            <w:pPr>
              <w:pStyle w:val="Tabletext"/>
              <w:spacing w:before="0" w:after="0"/>
              <w:jc w:val="center"/>
              <w:rPr>
                <w:szCs w:val="22"/>
                <w:lang w:val="en-GB"/>
              </w:rPr>
            </w:pPr>
            <w:r w:rsidRPr="00BE4021">
              <w:rPr>
                <w:szCs w:val="22"/>
                <w:lang w:val="en-GB"/>
              </w:rPr>
              <w:t xml:space="preserve">LA E-UTRA </w:t>
            </w:r>
            <w:r w:rsidRPr="00BE4021">
              <w:rPr>
                <w:rFonts w:hint="eastAsia"/>
                <w:szCs w:val="22"/>
                <w:lang w:val="en-GB"/>
              </w:rPr>
              <w:t>频带</w:t>
            </w:r>
            <w:r w:rsidRPr="00BE4021">
              <w:rPr>
                <w:szCs w:val="22"/>
                <w:lang w:val="en-GB"/>
              </w:rPr>
              <w:t xml:space="preserve"> 43</w:t>
            </w:r>
          </w:p>
        </w:tc>
        <w:tc>
          <w:tcPr>
            <w:tcW w:w="2336" w:type="dxa"/>
          </w:tcPr>
          <w:p w:rsidR="00253061" w:rsidRPr="00BE4021" w:rsidRDefault="00253061" w:rsidP="00FF6C46">
            <w:pPr>
              <w:pStyle w:val="Tabletext"/>
              <w:spacing w:before="0" w:after="0"/>
              <w:jc w:val="center"/>
              <w:rPr>
                <w:szCs w:val="22"/>
                <w:lang w:val="en-GB" w:eastAsia="ja-JP"/>
              </w:rPr>
            </w:pPr>
            <w:r w:rsidRPr="00BE4021">
              <w:rPr>
                <w:szCs w:val="22"/>
                <w:lang w:val="en-GB" w:eastAsia="ja-JP"/>
              </w:rPr>
              <w:t>3 600-3 800 MHz</w:t>
            </w:r>
          </w:p>
        </w:tc>
        <w:tc>
          <w:tcPr>
            <w:tcW w:w="1267" w:type="dxa"/>
            <w:gridSpan w:val="2"/>
          </w:tcPr>
          <w:p w:rsidR="00253061" w:rsidRPr="00BE4021" w:rsidRDefault="00253061" w:rsidP="00FF6C46">
            <w:pPr>
              <w:pStyle w:val="Tabletext"/>
              <w:spacing w:before="0" w:after="0"/>
              <w:jc w:val="center"/>
              <w:rPr>
                <w:szCs w:val="22"/>
                <w:lang w:val="en-GB" w:eastAsia="zh-CN"/>
              </w:rPr>
            </w:pPr>
            <w:r w:rsidRPr="00BE4021">
              <w:rPr>
                <w:szCs w:val="22"/>
                <w:lang w:val="en-GB" w:eastAsia="zh-CN"/>
              </w:rPr>
              <w:t>–88</w:t>
            </w:r>
            <w:r w:rsidRPr="00BE4021">
              <w:rPr>
                <w:szCs w:val="22"/>
                <w:lang w:val="en-GB"/>
              </w:rPr>
              <w:t xml:space="preserve"> dBm</w:t>
            </w:r>
          </w:p>
        </w:tc>
        <w:tc>
          <w:tcPr>
            <w:tcW w:w="1594" w:type="dxa"/>
          </w:tcPr>
          <w:p w:rsidR="00253061" w:rsidRPr="00BE4021" w:rsidRDefault="00253061" w:rsidP="00FF6C46">
            <w:pPr>
              <w:pStyle w:val="Tabletext"/>
              <w:spacing w:before="0" w:after="0"/>
              <w:jc w:val="center"/>
              <w:rPr>
                <w:szCs w:val="22"/>
                <w:lang w:val="en-GB"/>
              </w:rPr>
            </w:pPr>
            <w:r w:rsidRPr="00BE4021">
              <w:rPr>
                <w:szCs w:val="22"/>
                <w:lang w:val="en-GB"/>
              </w:rPr>
              <w:t>100 kHz</w:t>
            </w:r>
          </w:p>
        </w:tc>
        <w:tc>
          <w:tcPr>
            <w:tcW w:w="2100" w:type="dxa"/>
          </w:tcPr>
          <w:p w:rsidR="00253061" w:rsidRPr="00BE4021" w:rsidRDefault="00253061" w:rsidP="00FF6C46">
            <w:pPr>
              <w:pStyle w:val="Tabletext"/>
              <w:spacing w:before="0" w:after="0"/>
              <w:jc w:val="left"/>
              <w:rPr>
                <w:szCs w:val="22"/>
                <w:lang w:val="en-GB"/>
              </w:rPr>
            </w:pPr>
            <w:r w:rsidRPr="00BE4021">
              <w:rPr>
                <w:rFonts w:hint="eastAsia"/>
                <w:szCs w:val="22"/>
                <w:lang w:val="en-US" w:eastAsia="zh-CN"/>
              </w:rPr>
              <w:t>该</w:t>
            </w:r>
            <w:r w:rsidRPr="00BE4021">
              <w:rPr>
                <w:rFonts w:hint="eastAsia"/>
                <w:szCs w:val="22"/>
                <w:lang w:eastAsia="zh-CN"/>
              </w:rPr>
              <w:t>项不适用于工作在频带</w:t>
            </w:r>
            <w:r w:rsidRPr="00BE4021">
              <w:rPr>
                <w:szCs w:val="22"/>
                <w:lang w:eastAsia="zh-CN"/>
              </w:rPr>
              <w:t>42</w:t>
            </w:r>
            <w:r w:rsidRPr="00BE4021">
              <w:rPr>
                <w:rFonts w:hint="eastAsia"/>
                <w:szCs w:val="22"/>
                <w:lang w:eastAsia="zh-CN"/>
              </w:rPr>
              <w:t>或</w:t>
            </w:r>
            <w:r w:rsidRPr="00BE4021">
              <w:rPr>
                <w:szCs w:val="22"/>
                <w:lang w:eastAsia="zh-CN"/>
              </w:rPr>
              <w:t>43</w:t>
            </w:r>
            <w:r w:rsidRPr="00BE4021">
              <w:rPr>
                <w:rFonts w:hint="eastAsia"/>
                <w:szCs w:val="22"/>
                <w:lang w:eastAsia="zh-CN"/>
              </w:rPr>
              <w:t>的</w:t>
            </w:r>
            <w:r w:rsidRPr="00BE4021">
              <w:rPr>
                <w:szCs w:val="22"/>
                <w:lang w:eastAsia="zh-CN"/>
              </w:rPr>
              <w:t>E-UTRA BS</w:t>
            </w:r>
            <w:r w:rsidRPr="00BE4021">
              <w:rPr>
                <w:szCs w:val="22"/>
                <w:lang w:val="en-GB"/>
              </w:rPr>
              <w:t xml:space="preserve"> </w:t>
            </w:r>
          </w:p>
        </w:tc>
      </w:tr>
    </w:tbl>
    <w:p w:rsidR="00253061" w:rsidRDefault="00253061" w:rsidP="00253061">
      <w:pPr>
        <w:pStyle w:val="Note"/>
        <w:spacing w:before="240"/>
        <w:rPr>
          <w:lang w:val="en-US" w:eastAsia="zh-CN"/>
        </w:rPr>
      </w:pPr>
      <w:r>
        <w:rPr>
          <w:rFonts w:cs="??" w:hint="eastAsia"/>
          <w:lang w:val="en-US" w:eastAsia="zh-CN"/>
        </w:rPr>
        <w:t>注</w:t>
      </w:r>
      <w:r>
        <w:rPr>
          <w:lang w:val="en-US" w:eastAsia="zh-CN"/>
        </w:rPr>
        <w:t xml:space="preserve">1 </w:t>
      </w:r>
      <w:r w:rsidR="007179FF">
        <w:rPr>
          <w:lang w:val="en-US" w:eastAsia="zh-CN"/>
        </w:rPr>
        <w:t>–</w:t>
      </w:r>
      <w:r>
        <w:rPr>
          <w:lang w:val="en-US" w:eastAsia="zh-CN"/>
        </w:rPr>
        <w:t xml:space="preserve"> </w:t>
      </w:r>
      <w:r w:rsidRPr="00E05E55">
        <w:rPr>
          <w:rFonts w:cs="??" w:hint="eastAsia"/>
          <w:lang w:val="en-US" w:eastAsia="zh-CN"/>
        </w:rPr>
        <w:t>表</w:t>
      </w:r>
      <w:r w:rsidRPr="00E05E55">
        <w:rPr>
          <w:lang w:val="en-US" w:eastAsia="zh-CN"/>
        </w:rPr>
        <w:t>46S</w:t>
      </w:r>
      <w:r w:rsidRPr="00E05E55">
        <w:rPr>
          <w:rFonts w:hint="eastAsia"/>
          <w:lang w:val="en-US" w:eastAsia="zh-CN"/>
        </w:rPr>
        <w:t>和</w:t>
      </w:r>
      <w:r>
        <w:rPr>
          <w:rFonts w:hint="eastAsia"/>
          <w:lang w:val="en-US" w:eastAsia="zh-CN"/>
        </w:rPr>
        <w:t>表</w:t>
      </w:r>
      <w:r>
        <w:rPr>
          <w:lang w:val="en-US" w:eastAsia="zh-CN"/>
        </w:rPr>
        <w:t>46T</w:t>
      </w:r>
      <w:r>
        <w:rPr>
          <w:rFonts w:cs="??" w:hint="eastAsia"/>
          <w:lang w:val="en-US" w:eastAsia="zh-CN"/>
        </w:rPr>
        <w:t>中的共址要求不适用于</w:t>
      </w:r>
      <w:r>
        <w:rPr>
          <w:rFonts w:ascii="SimSun" w:hAnsi="SimSun" w:cs="SimSun" w:hint="eastAsia"/>
          <w:lang w:val="en-US" w:eastAsia="zh-CN"/>
        </w:rPr>
        <w:t>紧</w:t>
      </w:r>
      <w:r>
        <w:rPr>
          <w:rFonts w:cs="??" w:hint="eastAsia"/>
          <w:lang w:val="en-US" w:eastAsia="zh-CN"/>
        </w:rPr>
        <w:t>挨着下行链路工作</w:t>
      </w:r>
      <w:r>
        <w:rPr>
          <w:rFonts w:ascii="SimSun" w:hAnsi="SimSun" w:cs="SimSun" w:hint="eastAsia"/>
          <w:lang w:val="en-US" w:eastAsia="zh-CN"/>
        </w:rPr>
        <w:t>频带</w:t>
      </w:r>
      <w:r>
        <w:rPr>
          <w:rFonts w:cs="??" w:hint="eastAsia"/>
          <w:lang w:val="en-US" w:eastAsia="zh-CN"/>
        </w:rPr>
        <w:t>的</w:t>
      </w:r>
      <w:r>
        <w:rPr>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。当前技术不允许为与其他系统在相邻频率上</w:t>
      </w:r>
      <w:r>
        <w:rPr>
          <w:rFonts w:cs="??"/>
          <w:lang w:val="en-US" w:eastAsia="zh-CN"/>
        </w:rPr>
        <w:t>30 dB BS-BS</w:t>
      </w:r>
      <w:r>
        <w:rPr>
          <w:rFonts w:cs="??" w:hint="eastAsia"/>
          <w:lang w:val="en-US" w:eastAsia="zh-CN"/>
        </w:rPr>
        <w:t>最小耦合损耗提供一个通用方案。但是，可以采用针对当地条件的工程方案。</w:t>
      </w:r>
    </w:p>
    <w:p w:rsidR="00253061" w:rsidRDefault="00253061" w:rsidP="00BE4021">
      <w:pPr>
        <w:pStyle w:val="Note"/>
        <w:rPr>
          <w:rFonts w:cs="??"/>
          <w:lang w:val="en-US" w:eastAsia="zh-CN"/>
        </w:rPr>
      </w:pPr>
      <w:r>
        <w:rPr>
          <w:rFonts w:cs="??" w:hint="eastAsia"/>
          <w:lang w:val="en-US" w:eastAsia="zh-CN"/>
        </w:rPr>
        <w:t>注</w:t>
      </w:r>
      <w:r>
        <w:rPr>
          <w:lang w:val="en-US" w:eastAsia="zh-CN"/>
        </w:rPr>
        <w:t xml:space="preserve">2 </w:t>
      </w:r>
      <w:r w:rsidR="007179FF">
        <w:rPr>
          <w:lang w:val="en-US" w:eastAsia="zh-CN"/>
        </w:rPr>
        <w:t>–</w:t>
      </w:r>
      <w:r>
        <w:rPr>
          <w:lang w:val="en-US" w:eastAsia="zh-CN"/>
        </w:rPr>
        <w:t xml:space="preserve"> </w:t>
      </w:r>
      <w:r>
        <w:rPr>
          <w:rFonts w:cs="??" w:hint="eastAsia"/>
          <w:lang w:val="en-US" w:eastAsia="zh-CN"/>
        </w:rPr>
        <w:t>上表假定，</w:t>
      </w:r>
      <w:r>
        <w:rPr>
          <w:rFonts w:cs="??"/>
          <w:lang w:val="en-US" w:eastAsia="zh-CN"/>
        </w:rPr>
        <w:t>eNode B</w:t>
      </w:r>
      <w:r>
        <w:rPr>
          <w:rFonts w:cs="??" w:hint="eastAsia"/>
          <w:lang w:val="en-US" w:eastAsia="zh-CN"/>
        </w:rPr>
        <w:t>传输和发射频率范围将重叠的两个工作频带不在相同的地域部署。</w:t>
      </w:r>
      <w:r>
        <w:rPr>
          <w:rFonts w:ascii="SimSun" w:hAnsi="SimSun" w:cs="SimSun" w:hint="eastAsia"/>
          <w:lang w:val="en-US" w:eastAsia="zh-CN"/>
        </w:rPr>
        <w:t>对</w:t>
      </w:r>
      <w:r>
        <w:rPr>
          <w:rFonts w:cs="??" w:hint="eastAsia"/>
          <w:lang w:val="en-US" w:eastAsia="zh-CN"/>
        </w:rPr>
        <w:t>于在同一地理区域重叠</w:t>
      </w:r>
      <w:r>
        <w:rPr>
          <w:rFonts w:ascii="SimSun" w:hAnsi="SimSun" w:cs="SimSun" w:hint="eastAsia"/>
          <w:lang w:val="en-US" w:eastAsia="zh-CN"/>
        </w:rPr>
        <w:t>频</w:t>
      </w:r>
      <w:r>
        <w:rPr>
          <w:rFonts w:cs="??" w:hint="eastAsia"/>
          <w:lang w:val="en-US" w:eastAsia="zh-CN"/>
        </w:rPr>
        <w:t>率上工作的情况，可能需要采取特殊的共存要求。</w:t>
      </w:r>
    </w:p>
    <w:p w:rsidR="0037723F" w:rsidRDefault="0037723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s="??"/>
          <w:sz w:val="22"/>
          <w:lang w:val="en-US" w:eastAsia="zh-CN"/>
        </w:rPr>
      </w:pPr>
      <w:r>
        <w:rPr>
          <w:rFonts w:cs="??"/>
          <w:lang w:val="en-US" w:eastAsia="zh-CN"/>
        </w:rPr>
        <w:br w:type="page"/>
      </w:r>
    </w:p>
    <w:p w:rsidR="00253061" w:rsidRDefault="00253061" w:rsidP="00253061">
      <w:pPr>
        <w:pStyle w:val="Note"/>
        <w:rPr>
          <w:lang w:val="en-US" w:eastAsia="zh-CN"/>
        </w:rPr>
      </w:pPr>
      <w:r>
        <w:rPr>
          <w:rFonts w:cs="??" w:hint="eastAsia"/>
          <w:lang w:val="en-US" w:eastAsia="zh-CN"/>
        </w:rPr>
        <w:lastRenderedPageBreak/>
        <w:t>注</w:t>
      </w:r>
      <w:r>
        <w:rPr>
          <w:rFonts w:cs="??"/>
          <w:lang w:val="en-US" w:eastAsia="zh-CN"/>
        </w:rPr>
        <w:t xml:space="preserve">3 </w:t>
      </w:r>
      <w:r w:rsidR="007179FF">
        <w:rPr>
          <w:rFonts w:cs="??"/>
          <w:lang w:val="en-US" w:eastAsia="zh-CN"/>
        </w:rPr>
        <w:t>–</w:t>
      </w:r>
      <w:r>
        <w:rPr>
          <w:rFonts w:cs="??"/>
          <w:lang w:val="en-US" w:eastAsia="zh-CN"/>
        </w:rPr>
        <w:t xml:space="preserve"> </w:t>
      </w:r>
      <w:r>
        <w:rPr>
          <w:rFonts w:cs="??" w:hint="eastAsia"/>
          <w:lang w:val="en-US" w:eastAsia="zh-CN"/>
        </w:rPr>
        <w:t>同步的且使用相同工作频带的共址</w:t>
      </w:r>
      <w:r>
        <w:rPr>
          <w:rFonts w:cs="??"/>
          <w:lang w:val="en-US" w:eastAsia="zh-CN"/>
        </w:rPr>
        <w:t>TDD</w:t>
      </w:r>
      <w:r>
        <w:rPr>
          <w:rFonts w:cs="??" w:hint="eastAsia"/>
          <w:lang w:val="en-US" w:eastAsia="zh-CN"/>
        </w:rPr>
        <w:t>基站可以在不需要采取特殊共址要求的情况下发射。对于非同步基站，可能需要采取特殊工作要求。</w:t>
      </w:r>
    </w:p>
    <w:bookmarkEnd w:id="154"/>
    <w:p w:rsidR="00253061" w:rsidRPr="004539CB" w:rsidRDefault="00253061" w:rsidP="00253061">
      <w:pPr>
        <w:pStyle w:val="Heading2"/>
        <w:rPr>
          <w:bCs/>
          <w:lang w:val="en-GB"/>
        </w:rPr>
      </w:pPr>
      <w:r w:rsidRPr="004539CB">
        <w:rPr>
          <w:bCs/>
          <w:lang w:val="en-GB"/>
        </w:rPr>
        <w:t>4.7</w:t>
      </w:r>
      <w:r w:rsidRPr="004539CB">
        <w:rPr>
          <w:bCs/>
          <w:lang w:val="en-GB"/>
        </w:rPr>
        <w:tab/>
      </w:r>
      <w:r w:rsidRPr="000D4C89">
        <w:rPr>
          <w:rFonts w:hint="eastAsia"/>
          <w:bCs/>
          <w:lang w:val="en-GB"/>
        </w:rPr>
        <w:t>与</w:t>
      </w:r>
      <w:r w:rsidRPr="000D4C89">
        <w:rPr>
          <w:bCs/>
          <w:lang w:val="en-GB"/>
        </w:rPr>
        <w:t>PHS</w:t>
      </w:r>
      <w:r w:rsidRPr="000D4C89">
        <w:rPr>
          <w:rFonts w:hint="eastAsia"/>
          <w:bCs/>
          <w:lang w:val="en-GB"/>
        </w:rPr>
        <w:t>的共存</w:t>
      </w:r>
      <w:r w:rsidRPr="004539CB">
        <w:rPr>
          <w:bCs/>
          <w:lang w:val="en-GB"/>
        </w:rPr>
        <w:t xml:space="preserve"> </w:t>
      </w:r>
    </w:p>
    <w:p w:rsidR="00253061" w:rsidRDefault="00253061" w:rsidP="00253061">
      <w:pPr>
        <w:ind w:firstLine="540"/>
        <w:rPr>
          <w:lang w:eastAsia="zh-CN"/>
        </w:rPr>
      </w:pPr>
      <w:r>
        <w:rPr>
          <w:rFonts w:ascii="SimSun" w:hAnsi="SimSun" w:cs="SimSun" w:hint="eastAsia"/>
          <w:lang w:eastAsia="zh-CN"/>
        </w:rPr>
        <w:t>这项</w:t>
      </w:r>
      <w:r>
        <w:rPr>
          <w:rFonts w:cs="??" w:hint="eastAsia"/>
          <w:lang w:eastAsia="zh-CN"/>
        </w:rPr>
        <w:t>要求可适用于在同</w:t>
      </w:r>
      <w:r>
        <w:rPr>
          <w:rFonts w:ascii="SimSun" w:hAnsi="SimSun" w:cs="SimSun" w:hint="eastAsia"/>
          <w:lang w:eastAsia="zh-CN"/>
        </w:rPr>
        <w:t>时</w:t>
      </w:r>
      <w:r>
        <w:rPr>
          <w:rFonts w:cs="??" w:hint="eastAsia"/>
          <w:lang w:eastAsia="zh-CN"/>
        </w:rPr>
        <w:t>部署了</w:t>
      </w:r>
      <w:r w:rsidRPr="00EB4FAE">
        <w:rPr>
          <w:lang w:val="en-US" w:eastAsia="zh-CN"/>
        </w:rPr>
        <w:t xml:space="preserve">PHS </w:t>
      </w:r>
      <w:r>
        <w:rPr>
          <w:rFonts w:cs="??" w:hint="eastAsia"/>
          <w:lang w:eastAsia="zh-CN"/>
        </w:rPr>
        <w:t>和</w:t>
      </w:r>
      <w:r w:rsidRPr="00EB4FAE">
        <w:rPr>
          <w:lang w:val="en-US" w:eastAsia="zh-CN"/>
        </w:rPr>
        <w:t xml:space="preserve"> UTRA </w:t>
      </w:r>
      <w:r>
        <w:rPr>
          <w:lang w:val="en-US" w:eastAsia="zh-CN"/>
        </w:rPr>
        <w:t>T</w:t>
      </w:r>
      <w:r w:rsidRPr="00EB4FAE">
        <w:rPr>
          <w:lang w:val="en-US" w:eastAsia="zh-CN"/>
        </w:rPr>
        <w:t xml:space="preserve">DD </w:t>
      </w:r>
      <w:r>
        <w:rPr>
          <w:rFonts w:cs="??" w:hint="eastAsia"/>
          <w:lang w:eastAsia="zh-CN"/>
        </w:rPr>
        <w:t>或</w:t>
      </w:r>
      <w:r w:rsidRPr="00EB4FAE">
        <w:rPr>
          <w:lang w:val="en-US" w:eastAsia="zh-CN"/>
        </w:rPr>
        <w:t xml:space="preserve">E-UTRA </w:t>
      </w:r>
      <w:r>
        <w:rPr>
          <w:lang w:val="en-US" w:eastAsia="zh-CN"/>
        </w:rPr>
        <w:t>T</w:t>
      </w:r>
      <w:r w:rsidRPr="00EB4FAE">
        <w:rPr>
          <w:lang w:val="en-US" w:eastAsia="zh-CN"/>
        </w:rPr>
        <w:t>DD</w:t>
      </w:r>
      <w:r>
        <w:rPr>
          <w:rFonts w:cs="??" w:hint="eastAsia"/>
          <w:lang w:eastAsia="zh-CN"/>
        </w:rPr>
        <w:t>的地域内为</w:t>
      </w:r>
      <w:r w:rsidRPr="00EB4FAE">
        <w:rPr>
          <w:lang w:val="en-US" w:eastAsia="zh-CN"/>
        </w:rPr>
        <w:t>PHS</w:t>
      </w:r>
      <w:r>
        <w:rPr>
          <w:rFonts w:cs="??" w:hint="eastAsia"/>
          <w:lang w:eastAsia="zh-CN"/>
        </w:rPr>
        <w:t>提供保</w:t>
      </w:r>
      <w:r>
        <w:rPr>
          <w:rFonts w:ascii="SimSun" w:hAnsi="SimSun" w:cs="SimSun" w:hint="eastAsia"/>
          <w:lang w:eastAsia="zh-CN"/>
        </w:rPr>
        <w:t>护</w:t>
      </w:r>
      <w:r>
        <w:rPr>
          <w:rFonts w:cs="??" w:hint="eastAsia"/>
          <w:lang w:eastAsia="zh-CN"/>
        </w:rPr>
        <w:t>。</w:t>
      </w:r>
      <w:r>
        <w:rPr>
          <w:rFonts w:ascii="SimSun" w:hAnsi="SimSun" w:cs="SimSun" w:hint="eastAsia"/>
          <w:lang w:eastAsia="zh-CN"/>
        </w:rPr>
        <w:t>对</w:t>
      </w:r>
      <w:r>
        <w:rPr>
          <w:rFonts w:cs="??" w:hint="eastAsia"/>
          <w:lang w:eastAsia="zh-CN"/>
        </w:rPr>
        <w:t>于</w:t>
      </w:r>
      <w:r>
        <w:rPr>
          <w:lang w:eastAsia="zh-CN"/>
        </w:rPr>
        <w:t>3.84 Mchip/s T</w:t>
      </w:r>
      <w:r>
        <w:rPr>
          <w:lang w:val="en-US" w:eastAsia="zh-CN"/>
        </w:rPr>
        <w:t>DD</w:t>
      </w:r>
      <w:r>
        <w:rPr>
          <w:rFonts w:hint="eastAsia"/>
          <w:lang w:val="en-US" w:eastAsia="zh-CN"/>
        </w:rPr>
        <w:t>模式</w:t>
      </w:r>
      <w:r>
        <w:rPr>
          <w:rFonts w:cs="??" w:hint="eastAsia"/>
          <w:lang w:val="en-US" w:eastAsia="zh-CN"/>
        </w:rPr>
        <w:t>，</w:t>
      </w:r>
      <w:r>
        <w:rPr>
          <w:rFonts w:ascii="SimSun" w:hAnsi="SimSun" w:cs="SimSun" w:hint="eastAsia"/>
          <w:lang w:eastAsia="zh-CN"/>
        </w:rPr>
        <w:t>这项</w:t>
      </w:r>
      <w:r>
        <w:rPr>
          <w:rFonts w:cs="??" w:hint="eastAsia"/>
          <w:lang w:eastAsia="zh-CN"/>
        </w:rPr>
        <w:t>要求也适用于</w:t>
      </w:r>
      <w:r>
        <w:rPr>
          <w:rFonts w:ascii="SimSun" w:hAnsi="SimSun" w:cs="SimSun" w:hint="eastAsia"/>
          <w:lang w:eastAsia="zh-CN"/>
        </w:rPr>
        <w:t>处</w:t>
      </w:r>
      <w:r>
        <w:rPr>
          <w:rFonts w:cs="??" w:hint="eastAsia"/>
          <w:lang w:eastAsia="zh-CN"/>
        </w:rPr>
        <w:t>于低于所用第一个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和的高于所用最后一个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lang w:eastAsia="zh-CN"/>
        </w:rPr>
        <w:t>7.68 Mchip/s TDD</w:t>
      </w:r>
      <w:r>
        <w:rPr>
          <w:rFonts w:hint="eastAsia"/>
          <w:lang w:eastAsia="zh-CN"/>
        </w:rPr>
        <w:t>模式</w:t>
      </w:r>
      <w:r>
        <w:rPr>
          <w:rFonts w:cs="??" w:hint="eastAsia"/>
          <w:lang w:val="en-US" w:eastAsia="zh-CN"/>
        </w:rPr>
        <w:t>，</w:t>
      </w:r>
      <w:r>
        <w:rPr>
          <w:rFonts w:ascii="SimSun" w:hAnsi="SimSun" w:cs="SimSun" w:hint="eastAsia"/>
          <w:lang w:eastAsia="zh-CN"/>
        </w:rPr>
        <w:t>这项</w:t>
      </w:r>
      <w:r>
        <w:rPr>
          <w:rFonts w:cs="??" w:hint="eastAsia"/>
          <w:lang w:eastAsia="zh-CN"/>
        </w:rPr>
        <w:t>要求也适用于低于所用第一个载波</w:t>
      </w:r>
      <w:r>
        <w:rPr>
          <w:lang w:val="en-US" w:eastAsia="zh-CN"/>
        </w:rPr>
        <w:t>25 MHz</w:t>
      </w:r>
      <w:r>
        <w:rPr>
          <w:rFonts w:cs="??" w:hint="eastAsia"/>
          <w:lang w:eastAsia="zh-CN"/>
        </w:rPr>
        <w:t>和高于所用最后一个载波</w:t>
      </w:r>
      <w:r>
        <w:rPr>
          <w:lang w:val="en-US" w:eastAsia="zh-CN"/>
        </w:rPr>
        <w:t>25</w:t>
      </w:r>
      <w:r>
        <w:rPr>
          <w:lang w:eastAsia="zh-CN"/>
        </w:rPr>
        <w:t>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率。对于</w:t>
      </w:r>
      <w:r>
        <w:rPr>
          <w:lang w:eastAsia="zh-CN"/>
        </w:rPr>
        <w:t>E-UTRA TDD</w:t>
      </w:r>
      <w:r>
        <w:rPr>
          <w:rFonts w:hint="eastAsia"/>
          <w:lang w:eastAsia="zh-CN"/>
        </w:rPr>
        <w:t>，这项要求也适用于落在低于工作频带最低</w:t>
      </w:r>
      <w:r>
        <w:rPr>
          <w:lang w:val="en-US" w:eastAsia="zh-CN"/>
        </w:rPr>
        <w:t>BS</w:t>
      </w:r>
      <w:r>
        <w:rPr>
          <w:rFonts w:hint="eastAsia"/>
          <w:lang w:val="en-US" w:eastAsia="zh-CN"/>
        </w:rPr>
        <w:t>发射机频率</w:t>
      </w:r>
      <w:r>
        <w:rPr>
          <w:lang w:val="en-US" w:eastAsia="zh-CN"/>
        </w:rPr>
        <w:t>10 MHz</w:t>
      </w:r>
      <w:r>
        <w:rPr>
          <w:rFonts w:hint="eastAsia"/>
          <w:lang w:val="en-US" w:eastAsia="zh-CN"/>
        </w:rPr>
        <w:t>至高于工作频带最高</w:t>
      </w:r>
      <w:r>
        <w:rPr>
          <w:lang w:val="en-US" w:eastAsia="zh-CN"/>
        </w:rPr>
        <w:t>BS</w:t>
      </w:r>
      <w:r>
        <w:rPr>
          <w:rFonts w:hint="eastAsia"/>
          <w:lang w:val="en-US" w:eastAsia="zh-CN"/>
        </w:rPr>
        <w:t>发射机频率</w:t>
      </w:r>
      <w:r>
        <w:rPr>
          <w:lang w:val="en-US" w:eastAsia="zh-CN"/>
        </w:rPr>
        <w:t>10 MHz</w:t>
      </w:r>
      <w:r>
        <w:rPr>
          <w:rFonts w:hint="eastAsia"/>
          <w:lang w:val="en-US" w:eastAsia="zh-CN"/>
        </w:rPr>
        <w:t>的频率范围的指定频率。</w:t>
      </w:r>
    </w:p>
    <w:p w:rsidR="00253061" w:rsidRDefault="00253061" w:rsidP="00253061">
      <w:pPr>
        <w:ind w:firstLine="540"/>
        <w:rPr>
          <w:rFonts w:cs="??"/>
          <w:lang w:eastAsia="zh-CN"/>
        </w:rPr>
      </w:pPr>
      <w:r>
        <w:rPr>
          <w:rFonts w:cs="??" w:hint="eastAsia"/>
          <w:lang w:eastAsia="zh-CN"/>
        </w:rPr>
        <w:t>任一</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射功率不应超</w:t>
      </w:r>
      <w:r>
        <w:rPr>
          <w:rFonts w:ascii="SimSun" w:hAnsi="SimSun" w:cs="SimSun" w:hint="eastAsia"/>
          <w:lang w:eastAsia="zh-CN"/>
        </w:rPr>
        <w:t>过表</w:t>
      </w:r>
      <w:r>
        <w:rPr>
          <w:lang w:eastAsia="zh-CN"/>
        </w:rPr>
        <w:t>46</w:t>
      </w:r>
      <w:r w:rsidRPr="00DE5212">
        <w:rPr>
          <w:lang w:eastAsia="zh-CN"/>
        </w:rPr>
        <w:t>U</w:t>
      </w:r>
      <w:r>
        <w:rPr>
          <w:rFonts w:ascii="SimSun" w:hAnsi="SimSun" w:cs="SimSun" w:hint="eastAsia"/>
          <w:lang w:eastAsia="zh-CN"/>
        </w:rPr>
        <w:t>给出的值</w:t>
      </w:r>
      <w:r>
        <w:rPr>
          <w:rFonts w:cs="??" w:hint="eastAsia"/>
          <w:lang w:eastAsia="zh-CN"/>
        </w:rPr>
        <w:t>。</w:t>
      </w:r>
    </w:p>
    <w:p w:rsidR="00253061" w:rsidRPr="00EB4FAE" w:rsidRDefault="00253061" w:rsidP="00253061">
      <w:pPr>
        <w:pStyle w:val="TableNo"/>
        <w:rPr>
          <w:lang w:eastAsia="zh-CN"/>
        </w:rPr>
      </w:pPr>
      <w:r>
        <w:rPr>
          <w:rFonts w:cs="??" w:hint="eastAsia"/>
          <w:lang w:val="en-US" w:eastAsia="zh-CN"/>
        </w:rPr>
        <w:t>表</w:t>
      </w:r>
      <w:r w:rsidRPr="00EB4FAE">
        <w:rPr>
          <w:lang w:eastAsia="zh-CN"/>
        </w:rPr>
        <w:t xml:space="preserve"> </w:t>
      </w:r>
      <w:r>
        <w:rPr>
          <w:lang w:eastAsia="zh-CN"/>
        </w:rPr>
        <w:t>46</w:t>
      </w:r>
      <w:r w:rsidRPr="00EB4FAE">
        <w:rPr>
          <w:lang w:eastAsia="zh-CN"/>
        </w:rPr>
        <w:t>U</w:t>
      </w:r>
    </w:p>
    <w:p w:rsidR="00253061" w:rsidRPr="00EB4FAE" w:rsidRDefault="00253061" w:rsidP="00253061">
      <w:pPr>
        <w:pStyle w:val="Tabletitle"/>
        <w:rPr>
          <w:rFonts w:eastAsia="MS Mincho"/>
          <w:sz w:val="22"/>
          <w:szCs w:val="22"/>
          <w:lang w:eastAsia="zh-CN"/>
        </w:rPr>
      </w:pPr>
      <w:r>
        <w:rPr>
          <w:rFonts w:cs="??" w:hint="eastAsia"/>
          <w:lang w:val="en-US" w:eastAsia="zh-CN"/>
        </w:rPr>
        <w:t>在</w:t>
      </w:r>
      <w:r>
        <w:rPr>
          <w:lang w:eastAsia="zh-CN"/>
        </w:rPr>
        <w:t>PHS</w:t>
      </w:r>
      <w:r>
        <w:rPr>
          <w:rFonts w:cs="??" w:hint="eastAsia"/>
          <w:lang w:eastAsia="zh-CN"/>
        </w:rPr>
        <w:t>所在地域</w:t>
      </w:r>
      <w:r>
        <w:rPr>
          <w:rFonts w:ascii="SimSun" w:hAnsi="SimSun" w:cs="SimSun" w:hint="eastAsia"/>
          <w:lang w:eastAsia="zh-CN"/>
        </w:rPr>
        <w:t>为</w:t>
      </w:r>
      <w:r>
        <w:t xml:space="preserve">UTRA BS </w:t>
      </w:r>
      <w:r>
        <w:rPr>
          <w:rFonts w:hint="eastAsia"/>
        </w:rPr>
        <w:t>（</w:t>
      </w:r>
      <w:r>
        <w:t xml:space="preserve">3.84 Mchip/s </w:t>
      </w:r>
      <w:r>
        <w:rPr>
          <w:rFonts w:hint="eastAsia"/>
          <w:lang w:eastAsia="zh-CN"/>
        </w:rPr>
        <w:t>和</w:t>
      </w:r>
      <w:r>
        <w:t xml:space="preserve"> 7.68 Mchip/s </w:t>
      </w:r>
      <w:r>
        <w:br/>
        <w:t xml:space="preserve">TDD </w:t>
      </w:r>
      <w:r>
        <w:rPr>
          <w:rFonts w:hint="eastAsia"/>
          <w:lang w:eastAsia="zh-CN"/>
        </w:rPr>
        <w:t>模式</w:t>
      </w:r>
      <w:r>
        <w:rPr>
          <w:rFonts w:hint="eastAsia"/>
        </w:rPr>
        <w:t>）</w:t>
      </w:r>
      <w:r>
        <w:t xml:space="preserve"> </w:t>
      </w:r>
      <w:r>
        <w:rPr>
          <w:rFonts w:hint="eastAsia"/>
          <w:lang w:eastAsia="zh-CN"/>
        </w:rPr>
        <w:t>和</w:t>
      </w:r>
      <w:r>
        <w:t xml:space="preserve"> E-UTRA BS</w:t>
      </w:r>
      <w:r>
        <w:rPr>
          <w:rFonts w:ascii="SimSun" w:hAnsi="SimSun" w:cs="SimSun" w:hint="eastAsia"/>
          <w:lang w:eastAsia="zh-CN"/>
        </w:rPr>
        <w:t>规</w:t>
      </w:r>
      <w:r>
        <w:rPr>
          <w:rFonts w:cs="??" w:hint="eastAsia"/>
          <w:lang w:eastAsia="zh-CN"/>
        </w:rPr>
        <w:t>定的</w:t>
      </w:r>
      <w:r>
        <w:rPr>
          <w:lang w:eastAsia="zh-CN"/>
        </w:rPr>
        <w:t xml:space="preserve">BS </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1620"/>
        <w:gridCol w:w="1620"/>
        <w:gridCol w:w="4059"/>
      </w:tblGrid>
      <w:tr w:rsidR="00253061" w:rsidRPr="002B4FF6" w:rsidTr="00FF6C46">
        <w:trPr>
          <w:cantSplit/>
          <w:jc w:val="center"/>
        </w:trPr>
        <w:tc>
          <w:tcPr>
            <w:tcW w:w="2340" w:type="dxa"/>
            <w:vAlign w:val="center"/>
          </w:tcPr>
          <w:p w:rsidR="00253061" w:rsidRPr="002B4FF6" w:rsidRDefault="00253061" w:rsidP="00FF6C46">
            <w:pPr>
              <w:pStyle w:val="Tablehead"/>
            </w:pPr>
            <w:r w:rsidRPr="002B4FF6">
              <w:rPr>
                <w:rFonts w:hint="eastAsia"/>
              </w:rPr>
              <w:t>频带</w:t>
            </w:r>
          </w:p>
        </w:tc>
        <w:tc>
          <w:tcPr>
            <w:tcW w:w="1620" w:type="dxa"/>
            <w:vAlign w:val="center"/>
          </w:tcPr>
          <w:p w:rsidR="00253061" w:rsidRPr="002B4FF6" w:rsidRDefault="00253061" w:rsidP="00FF6C46">
            <w:pPr>
              <w:pStyle w:val="Tablehead"/>
            </w:pPr>
            <w:r w:rsidRPr="002B4FF6">
              <w:rPr>
                <w:rFonts w:hint="eastAsia"/>
              </w:rPr>
              <w:t>最大电平</w:t>
            </w:r>
          </w:p>
        </w:tc>
        <w:tc>
          <w:tcPr>
            <w:tcW w:w="1620" w:type="dxa"/>
            <w:vAlign w:val="center"/>
          </w:tcPr>
          <w:p w:rsidR="00253061" w:rsidRPr="002B4FF6" w:rsidRDefault="00253061" w:rsidP="00FF6C46">
            <w:pPr>
              <w:pStyle w:val="Tablehead"/>
            </w:pPr>
            <w:r w:rsidRPr="002B4FF6">
              <w:rPr>
                <w:rFonts w:hint="eastAsia"/>
              </w:rPr>
              <w:t>测量带宽</w:t>
            </w:r>
          </w:p>
        </w:tc>
        <w:tc>
          <w:tcPr>
            <w:tcW w:w="4059" w:type="dxa"/>
            <w:vAlign w:val="center"/>
          </w:tcPr>
          <w:p w:rsidR="00253061" w:rsidRPr="002B4FF6" w:rsidRDefault="00253061" w:rsidP="00FF6C46">
            <w:pPr>
              <w:pStyle w:val="Tablehead"/>
            </w:pPr>
            <w:r w:rsidRPr="002B4FF6">
              <w:rPr>
                <w:rFonts w:hint="eastAsia"/>
              </w:rPr>
              <w:t>注释</w:t>
            </w:r>
          </w:p>
        </w:tc>
      </w:tr>
      <w:tr w:rsidR="00253061" w:rsidRPr="002B4FF6" w:rsidTr="00FF6C46">
        <w:trPr>
          <w:cantSplit/>
          <w:jc w:val="center"/>
        </w:trPr>
        <w:tc>
          <w:tcPr>
            <w:tcW w:w="2340" w:type="dxa"/>
            <w:vAlign w:val="center"/>
          </w:tcPr>
          <w:p w:rsidR="00253061" w:rsidRPr="002B4FF6" w:rsidRDefault="00253061" w:rsidP="00FF6C46">
            <w:pPr>
              <w:pStyle w:val="Tabletext"/>
              <w:jc w:val="center"/>
            </w:pPr>
            <w:r w:rsidRPr="002B4FF6">
              <w:t>1 884.5-1 915.7MHz</w:t>
            </w:r>
          </w:p>
        </w:tc>
        <w:tc>
          <w:tcPr>
            <w:tcW w:w="1620" w:type="dxa"/>
            <w:vAlign w:val="center"/>
          </w:tcPr>
          <w:p w:rsidR="00253061" w:rsidRPr="002B4FF6" w:rsidRDefault="00253061" w:rsidP="00FF6C46">
            <w:pPr>
              <w:pStyle w:val="Tabletext"/>
              <w:jc w:val="center"/>
            </w:pPr>
            <w:r w:rsidRPr="002B4FF6">
              <w:t>−41 dBm</w:t>
            </w:r>
          </w:p>
        </w:tc>
        <w:tc>
          <w:tcPr>
            <w:tcW w:w="1620" w:type="dxa"/>
            <w:vAlign w:val="center"/>
          </w:tcPr>
          <w:p w:rsidR="00253061" w:rsidRPr="002B4FF6" w:rsidRDefault="00253061" w:rsidP="00FF6C46">
            <w:pPr>
              <w:pStyle w:val="Tabletext"/>
              <w:jc w:val="center"/>
            </w:pPr>
            <w:r w:rsidRPr="002B4FF6">
              <w:t>300 kHz</w:t>
            </w:r>
          </w:p>
        </w:tc>
        <w:tc>
          <w:tcPr>
            <w:tcW w:w="4059" w:type="dxa"/>
            <w:vAlign w:val="center"/>
          </w:tcPr>
          <w:p w:rsidR="00253061" w:rsidRPr="002B4FF6" w:rsidRDefault="00253061" w:rsidP="00FF6C46">
            <w:pPr>
              <w:pStyle w:val="Tabletext"/>
              <w:jc w:val="left"/>
              <w:rPr>
                <w:lang w:eastAsia="zh-CN"/>
              </w:rPr>
            </w:pPr>
            <w:r w:rsidRPr="002B4FF6">
              <w:rPr>
                <w:lang w:val="en-US" w:eastAsia="zh-CN"/>
              </w:rPr>
              <w:t>UTRAN-TDD</w:t>
            </w:r>
            <w:r w:rsidRPr="002B4FF6">
              <w:rPr>
                <w:rFonts w:hint="eastAsia"/>
                <w:lang w:val="en-US" w:eastAsia="zh-CN"/>
              </w:rPr>
              <w:t>：</w:t>
            </w:r>
            <w:r w:rsidRPr="002B4FF6">
              <w:rPr>
                <w:rFonts w:hint="eastAsia"/>
                <w:lang w:eastAsia="zh-CN"/>
              </w:rPr>
              <w:t>适用于在</w:t>
            </w:r>
            <w:r w:rsidRPr="002B4FF6">
              <w:rPr>
                <w:lang w:eastAsia="zh-CN"/>
              </w:rPr>
              <w:t>2 010-2 025 MHz</w:t>
            </w:r>
            <w:r w:rsidRPr="002B4FF6">
              <w:rPr>
                <w:rFonts w:hint="eastAsia"/>
                <w:lang w:eastAsia="zh-CN"/>
              </w:rPr>
              <w:t>的发射</w:t>
            </w:r>
          </w:p>
          <w:p w:rsidR="00253061" w:rsidRPr="00871935" w:rsidRDefault="00253061" w:rsidP="00FF6C46">
            <w:pPr>
              <w:pStyle w:val="Tabletext"/>
              <w:jc w:val="left"/>
              <w:rPr>
                <w:szCs w:val="22"/>
                <w:lang w:eastAsia="zh-CN"/>
              </w:rPr>
            </w:pPr>
            <w:r w:rsidRPr="00871935">
              <w:rPr>
                <w:szCs w:val="22"/>
              </w:rPr>
              <w:t>E-UTRA</w:t>
            </w:r>
            <w:r w:rsidRPr="00871935">
              <w:rPr>
                <w:rFonts w:hint="eastAsia"/>
                <w:szCs w:val="22"/>
                <w:lang w:eastAsia="zh-CN"/>
              </w:rPr>
              <w:t>：</w:t>
            </w:r>
            <w:r w:rsidRPr="00871935">
              <w:rPr>
                <w:rFonts w:hint="eastAsia"/>
                <w:szCs w:val="22"/>
                <w:lang w:val="en-GB"/>
              </w:rPr>
              <w:t>适用于当与工作在</w:t>
            </w:r>
            <w:r w:rsidRPr="00871935">
              <w:rPr>
                <w:szCs w:val="22"/>
              </w:rPr>
              <w:t>1 884.5-1 915.7 MHz</w:t>
            </w:r>
            <w:r w:rsidRPr="00871935">
              <w:rPr>
                <w:rFonts w:hint="eastAsia"/>
                <w:szCs w:val="22"/>
                <w:lang w:val="en-GB"/>
              </w:rPr>
              <w:t>中的</w:t>
            </w:r>
            <w:r w:rsidRPr="00871935">
              <w:rPr>
                <w:szCs w:val="22"/>
              </w:rPr>
              <w:t>PHS</w:t>
            </w:r>
            <w:r w:rsidRPr="00871935">
              <w:rPr>
                <w:rFonts w:hint="eastAsia"/>
                <w:szCs w:val="22"/>
              </w:rPr>
              <w:t>系统共存时</w:t>
            </w:r>
          </w:p>
        </w:tc>
      </w:tr>
    </w:tbl>
    <w:p w:rsidR="00253061" w:rsidRPr="00743C19" w:rsidRDefault="00253061" w:rsidP="00BE4021">
      <w:pPr>
        <w:pStyle w:val="Heading1"/>
        <w:keepNext w:val="0"/>
        <w:keepLines w:val="0"/>
        <w:rPr>
          <w:szCs w:val="24"/>
          <w:lang w:eastAsia="zh-CN"/>
        </w:rPr>
      </w:pPr>
      <w:r w:rsidRPr="00743C19">
        <w:rPr>
          <w:szCs w:val="24"/>
          <w:lang w:eastAsia="zh-CN"/>
        </w:rPr>
        <w:t>5</w:t>
      </w:r>
      <w:r w:rsidRPr="00743C19">
        <w:rPr>
          <w:szCs w:val="24"/>
          <w:lang w:eastAsia="zh-CN"/>
        </w:rPr>
        <w:tab/>
      </w:r>
      <w:r w:rsidRPr="00743C19">
        <w:rPr>
          <w:rFonts w:cs="??" w:hint="eastAsia"/>
          <w:szCs w:val="24"/>
          <w:lang w:eastAsia="zh-CN"/>
        </w:rPr>
        <w:t>接收机</w:t>
      </w:r>
      <w:r w:rsidRPr="00743C19">
        <w:rPr>
          <w:rFonts w:ascii="SimSun" w:hAnsi="SimSun" w:cs="SimSun" w:hint="eastAsia"/>
          <w:szCs w:val="24"/>
          <w:lang w:eastAsia="zh-CN"/>
        </w:rPr>
        <w:t>杂</w:t>
      </w:r>
      <w:r w:rsidRPr="00743C19">
        <w:rPr>
          <w:rFonts w:cs="??" w:hint="eastAsia"/>
          <w:szCs w:val="24"/>
          <w:lang w:eastAsia="zh-CN"/>
        </w:rPr>
        <w:t>散</w:t>
      </w:r>
      <w:r w:rsidRPr="00743C19">
        <w:rPr>
          <w:rFonts w:ascii="SimSun" w:hAnsi="SimSun" w:cs="SimSun" w:hint="eastAsia"/>
          <w:szCs w:val="24"/>
          <w:lang w:eastAsia="zh-CN"/>
        </w:rPr>
        <w:t>发</w:t>
      </w:r>
      <w:r w:rsidRPr="00743C19">
        <w:rPr>
          <w:rFonts w:cs="??" w:hint="eastAsia"/>
          <w:szCs w:val="24"/>
          <w:lang w:eastAsia="zh-CN"/>
        </w:rPr>
        <w:t>射</w:t>
      </w:r>
    </w:p>
    <w:p w:rsidR="00253061" w:rsidRDefault="00253061" w:rsidP="00253061">
      <w:pPr>
        <w:ind w:firstLineChars="200" w:firstLine="480"/>
        <w:rPr>
          <w:lang w:eastAsia="zh-CN"/>
        </w:rPr>
      </w:pPr>
      <w:r>
        <w:rPr>
          <w:rFonts w:ascii="SimSun" w:hAnsi="SimSun" w:cs="SimSun" w:hint="eastAsia"/>
          <w:lang w:eastAsia="zh-CN"/>
        </w:rPr>
        <w:t>该</w:t>
      </w:r>
      <w:r>
        <w:rPr>
          <w:rFonts w:cs="??" w:hint="eastAsia"/>
          <w:lang w:eastAsia="zh-CN"/>
        </w:rPr>
        <w:t>要求</w:t>
      </w:r>
      <w:r>
        <w:rPr>
          <w:rFonts w:ascii="SimSun" w:hAnsi="SimSun" w:cs="SimSun" w:hint="eastAsia"/>
          <w:lang w:eastAsia="zh-CN"/>
        </w:rPr>
        <w:t>应</w:t>
      </w:r>
      <w:r>
        <w:rPr>
          <w:rFonts w:cs="??" w:hint="eastAsia"/>
          <w:lang w:eastAsia="zh-CN"/>
        </w:rPr>
        <w:t>用于所有具有</w:t>
      </w:r>
      <w:r>
        <w:rPr>
          <w:rFonts w:ascii="SimSun" w:hAnsi="SimSun" w:cs="SimSun" w:hint="eastAsia"/>
          <w:lang w:eastAsia="zh-CN"/>
        </w:rPr>
        <w:t>单</w:t>
      </w:r>
      <w:r>
        <w:rPr>
          <w:rFonts w:cs="??" w:hint="eastAsia"/>
          <w:lang w:eastAsia="zh-CN"/>
        </w:rPr>
        <w:t>独接收机和</w:t>
      </w:r>
      <w:r>
        <w:rPr>
          <w:rFonts w:ascii="SimSun" w:hAnsi="SimSun" w:cs="SimSun" w:hint="eastAsia"/>
          <w:lang w:eastAsia="zh-CN"/>
        </w:rPr>
        <w:t>发</w:t>
      </w:r>
      <w:r>
        <w:rPr>
          <w:rFonts w:cs="??" w:hint="eastAsia"/>
          <w:lang w:eastAsia="zh-CN"/>
        </w:rPr>
        <w:t>射机天</w:t>
      </w:r>
      <w:r>
        <w:rPr>
          <w:rFonts w:ascii="SimSun" w:hAnsi="SimSun" w:cs="SimSun" w:hint="eastAsia"/>
          <w:lang w:eastAsia="zh-CN"/>
        </w:rPr>
        <w:t>线端</w:t>
      </w:r>
      <w:r>
        <w:rPr>
          <w:rFonts w:cs="??" w:hint="eastAsia"/>
          <w:lang w:eastAsia="zh-CN"/>
        </w:rPr>
        <w:t>口的</w:t>
      </w:r>
      <w:r>
        <w:rPr>
          <w:lang w:eastAsia="zh-CN"/>
        </w:rPr>
        <w:t>BS</w:t>
      </w:r>
      <w:r>
        <w:rPr>
          <w:rFonts w:cs="??" w:hint="eastAsia"/>
          <w:lang w:eastAsia="zh-CN"/>
        </w:rPr>
        <w:t>。</w:t>
      </w:r>
      <w:r>
        <w:rPr>
          <w:rFonts w:ascii="SimSun" w:hAnsi="SimSun" w:cs="SimSun" w:hint="eastAsia"/>
          <w:lang w:eastAsia="zh-CN"/>
        </w:rPr>
        <w:t>测试应</w:t>
      </w:r>
      <w:r>
        <w:rPr>
          <w:rFonts w:cs="??" w:hint="eastAsia"/>
          <w:lang w:eastAsia="zh-CN"/>
        </w:rPr>
        <w:t>在</w:t>
      </w:r>
      <w:r>
        <w:rPr>
          <w:rFonts w:ascii="SimSun" w:hAnsi="SimSun" w:cs="SimSun" w:hint="eastAsia"/>
          <w:lang w:eastAsia="zh-CN"/>
        </w:rPr>
        <w:t>发</w:t>
      </w:r>
      <w:r>
        <w:rPr>
          <w:rFonts w:cs="??" w:hint="eastAsia"/>
          <w:lang w:eastAsia="zh-CN"/>
        </w:rPr>
        <w:t>射机和接收机都</w:t>
      </w:r>
      <w:r>
        <w:rPr>
          <w:rFonts w:ascii="SimSun" w:hAnsi="SimSun" w:cs="SimSun" w:hint="eastAsia"/>
          <w:lang w:eastAsia="zh-CN"/>
        </w:rPr>
        <w:t>开</w:t>
      </w:r>
      <w:r>
        <w:rPr>
          <w:rFonts w:cs="??" w:hint="eastAsia"/>
          <w:lang w:eastAsia="zh-CN"/>
        </w:rPr>
        <w:t>启且</w:t>
      </w:r>
      <w:r>
        <w:rPr>
          <w:rFonts w:ascii="SimSun" w:hAnsi="SimSun" w:cs="SimSun" w:hint="eastAsia"/>
          <w:lang w:eastAsia="zh-CN"/>
        </w:rPr>
        <w:t>发</w:t>
      </w:r>
      <w:r>
        <w:rPr>
          <w:rFonts w:cs="??" w:hint="eastAsia"/>
          <w:lang w:eastAsia="zh-CN"/>
        </w:rPr>
        <w:t>射机端口</w:t>
      </w:r>
      <w:r>
        <w:rPr>
          <w:rFonts w:ascii="SimSun" w:hAnsi="SimSun" w:cs="SimSun" w:hint="eastAsia"/>
          <w:lang w:eastAsia="zh-CN"/>
        </w:rPr>
        <w:t>终</w:t>
      </w:r>
      <w:r>
        <w:rPr>
          <w:rFonts w:cs="??" w:hint="eastAsia"/>
          <w:lang w:eastAsia="zh-CN"/>
        </w:rPr>
        <w:t>接</w:t>
      </w:r>
      <w:r>
        <w:rPr>
          <w:rFonts w:ascii="SimSun" w:hAnsi="SimSun" w:cs="SimSun" w:hint="eastAsia"/>
          <w:lang w:eastAsia="zh-CN"/>
        </w:rPr>
        <w:t>时进</w:t>
      </w:r>
      <w:r>
        <w:rPr>
          <w:rFonts w:cs="??" w:hint="eastAsia"/>
          <w:lang w:eastAsia="zh-CN"/>
        </w:rPr>
        <w:t>行。</w:t>
      </w:r>
    </w:p>
    <w:p w:rsidR="00253061" w:rsidRDefault="00253061" w:rsidP="00253061">
      <w:pPr>
        <w:ind w:firstLineChars="200" w:firstLine="480"/>
        <w:rPr>
          <w:lang w:eastAsia="zh-CN"/>
        </w:rPr>
      </w:pPr>
      <w:r>
        <w:rPr>
          <w:rFonts w:ascii="SimSun" w:hAnsi="SimSun" w:cs="SimSun" w:hint="eastAsia"/>
          <w:lang w:eastAsia="zh-CN"/>
        </w:rPr>
        <w:t>对</w:t>
      </w:r>
      <w:r>
        <w:rPr>
          <w:rFonts w:cs="??" w:hint="eastAsia"/>
          <w:lang w:eastAsia="zh-CN"/>
        </w:rPr>
        <w:t>于只为接收机和</w:t>
      </w:r>
      <w:r>
        <w:rPr>
          <w:rFonts w:ascii="SimSun" w:hAnsi="SimSun" w:cs="SimSun" w:hint="eastAsia"/>
          <w:lang w:eastAsia="zh-CN"/>
        </w:rPr>
        <w:t>发</w:t>
      </w:r>
      <w:r>
        <w:rPr>
          <w:rFonts w:cs="??" w:hint="eastAsia"/>
          <w:lang w:eastAsia="zh-CN"/>
        </w:rPr>
        <w:t>射机配备一个天</w:t>
      </w:r>
      <w:r>
        <w:rPr>
          <w:rFonts w:ascii="SimSun" w:hAnsi="SimSun" w:cs="SimSun" w:hint="eastAsia"/>
          <w:lang w:eastAsia="zh-CN"/>
        </w:rPr>
        <w:t>线接口</w:t>
      </w:r>
      <w:r>
        <w:rPr>
          <w:rFonts w:cs="??" w:hint="eastAsia"/>
          <w:lang w:eastAsia="zh-CN"/>
        </w:rPr>
        <w:t>的</w:t>
      </w:r>
      <w:r>
        <w:rPr>
          <w:lang w:eastAsia="zh-CN"/>
        </w:rPr>
        <w:t>BS</w:t>
      </w:r>
      <w:r>
        <w:rPr>
          <w:rFonts w:cs="??" w:hint="eastAsia"/>
          <w:lang w:eastAsia="zh-CN"/>
        </w:rPr>
        <w:t>，</w:t>
      </w:r>
      <w:r>
        <w:rPr>
          <w:rFonts w:ascii="SimSun" w:hAnsi="SimSun" w:cs="SimSun" w:hint="eastAsia"/>
          <w:lang w:eastAsia="zh-CN"/>
        </w:rPr>
        <w:t>发</w:t>
      </w:r>
      <w:r>
        <w:rPr>
          <w:rFonts w:cs="??" w:hint="eastAsia"/>
          <w:lang w:eastAsia="zh-CN"/>
        </w:rPr>
        <w:t>射机</w:t>
      </w:r>
      <w:r>
        <w:rPr>
          <w:rFonts w:ascii="SimSun" w:hAnsi="SimSun" w:cs="SimSun" w:hint="eastAsia"/>
          <w:lang w:eastAsia="zh-CN"/>
        </w:rPr>
        <w:t>杂</w:t>
      </w:r>
      <w:r>
        <w:rPr>
          <w:rFonts w:cs="??" w:hint="eastAsia"/>
          <w:lang w:eastAsia="zh-CN"/>
        </w:rPr>
        <w:t>散要求应适用于该端口，且不需要进行该测试。</w:t>
      </w:r>
    </w:p>
    <w:p w:rsidR="00253061" w:rsidRDefault="00253061" w:rsidP="00253061">
      <w:pPr>
        <w:ind w:firstLineChars="200" w:firstLine="480"/>
        <w:rPr>
          <w:rFonts w:cs="??"/>
          <w:lang w:eastAsia="zh-CN"/>
        </w:rPr>
      </w:pPr>
      <w:r>
        <w:rPr>
          <w:rFonts w:cs="??" w:hint="eastAsia"/>
          <w:lang w:eastAsia="zh-CN"/>
        </w:rPr>
        <w:t>本小节规定的要求应适用于一般用途应用的</w:t>
      </w:r>
      <w:r>
        <w:rPr>
          <w:rFonts w:cs="??"/>
          <w:lang w:eastAsia="zh-CN"/>
        </w:rPr>
        <w:t>BS</w:t>
      </w:r>
      <w:r>
        <w:rPr>
          <w:rFonts w:cs="??" w:hint="eastAsia"/>
          <w:lang w:eastAsia="zh-CN"/>
        </w:rPr>
        <w:t>。</w:t>
      </w:r>
    </w:p>
    <w:p w:rsidR="00253061" w:rsidRDefault="00253061" w:rsidP="00253061">
      <w:pPr>
        <w:ind w:firstLineChars="200" w:firstLine="48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过以下各</w:t>
      </w:r>
      <w:r>
        <w:rPr>
          <w:rFonts w:cs="??" w:hint="eastAsia"/>
          <w:lang w:eastAsia="zh-CN"/>
        </w:rPr>
        <w:t>表</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ind w:firstLineChars="200" w:firstLine="480"/>
        <w:rPr>
          <w:lang w:val="en-US" w:eastAsia="zh-CN"/>
        </w:rPr>
      </w:pPr>
      <w:r>
        <w:rPr>
          <w:rFonts w:ascii="SimSun" w:hAnsi="SimSun" w:cs="SimSun" w:hint="eastAsia"/>
          <w:lang w:val="en-US" w:eastAsia="zh-CN"/>
        </w:rPr>
        <w:t>对</w:t>
      </w:r>
      <w:r>
        <w:rPr>
          <w:rFonts w:cs="??" w:hint="eastAsia"/>
          <w:lang w:val="en-US" w:eastAsia="zh-CN"/>
        </w:rPr>
        <w:t>于</w:t>
      </w:r>
      <w:r>
        <w:rPr>
          <w:rFonts w:eastAsia="MS Mincho"/>
          <w:lang w:val="en-US" w:eastAsia="zh-CN"/>
        </w:rPr>
        <w:t>E-UTRA</w:t>
      </w:r>
      <w:r>
        <w:rPr>
          <w:rFonts w:cs="??" w:hint="eastAsia"/>
          <w:lang w:val="en-US" w:eastAsia="zh-CN"/>
        </w:rPr>
        <w:t>，除表</w:t>
      </w:r>
      <w:r>
        <w:rPr>
          <w:lang w:val="en-US" w:eastAsia="zh-CN"/>
        </w:rPr>
        <w:t>47F</w:t>
      </w:r>
      <w:r>
        <w:rPr>
          <w:rFonts w:cs="??" w:hint="eastAsia"/>
          <w:lang w:val="en-US" w:eastAsia="zh-CN"/>
        </w:rPr>
        <w:t>中</w:t>
      </w:r>
      <w:r>
        <w:rPr>
          <w:rFonts w:ascii="SimSun" w:hAnsi="SimSun" w:cs="SimSun" w:hint="eastAsia"/>
          <w:lang w:val="en-US" w:eastAsia="zh-CN"/>
        </w:rPr>
        <w:t>规</w:t>
      </w:r>
      <w:r>
        <w:rPr>
          <w:rFonts w:cs="??" w:hint="eastAsia"/>
          <w:lang w:val="en-US" w:eastAsia="zh-CN"/>
        </w:rPr>
        <w:t>定的要求外，任何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rFonts w:eastAsia="MS Mincho"/>
          <w:lang w:val="en-US" w:eastAsia="zh-CN"/>
        </w:rPr>
        <w:t>§ 4.</w:t>
      </w:r>
      <w:r>
        <w:rPr>
          <w:lang w:val="en-US" w:eastAsia="zh-CN"/>
        </w:rPr>
        <w:t>5</w:t>
      </w:r>
      <w:r>
        <w:rPr>
          <w:rFonts w:hint="eastAsia"/>
          <w:lang w:val="en-US" w:eastAsia="zh-CN"/>
        </w:rPr>
        <w:t>和</w:t>
      </w:r>
      <w:r>
        <w:rPr>
          <w:rFonts w:eastAsia="MS Mincho"/>
          <w:lang w:val="en-US" w:eastAsia="zh-CN"/>
        </w:rPr>
        <w:t>§ 4.7</w:t>
      </w:r>
      <w:r>
        <w:rPr>
          <w:rFonts w:cs="??" w:hint="eastAsia"/>
          <w:lang w:val="en-US" w:eastAsia="zh-CN"/>
        </w:rPr>
        <w:t>中</w:t>
      </w:r>
      <w:r>
        <w:rPr>
          <w:rFonts w:ascii="SimSun" w:hAnsi="SimSun" w:cs="SimSun" w:hint="eastAsia"/>
          <w:lang w:val="en-US" w:eastAsia="zh-CN"/>
        </w:rPr>
        <w:t>规</w:t>
      </w:r>
      <w:r>
        <w:rPr>
          <w:rFonts w:cs="??" w:hint="eastAsia"/>
          <w:lang w:val="en-US" w:eastAsia="zh-CN"/>
        </w:rPr>
        <w:t>定的与同一地域内其他系</w:t>
      </w:r>
      <w:r>
        <w:rPr>
          <w:rFonts w:ascii="SimSun" w:hAnsi="SimSun" w:cs="SimSun" w:hint="eastAsia"/>
          <w:lang w:val="en-US" w:eastAsia="zh-CN"/>
        </w:rPr>
        <w:t>统</w:t>
      </w:r>
      <w:r>
        <w:rPr>
          <w:rFonts w:cs="??" w:hint="eastAsia"/>
          <w:lang w:val="en-US" w:eastAsia="zh-CN"/>
        </w:rPr>
        <w:t>共存的</w:t>
      </w:r>
      <w:r>
        <w:rPr>
          <w:rFonts w:ascii="SimSun" w:hAnsi="SimSun" w:cs="SimSun" w:hint="eastAsia"/>
          <w:lang w:val="en-US" w:eastAsia="zh-CN"/>
        </w:rPr>
        <w:t>电</w:t>
      </w:r>
      <w:r>
        <w:rPr>
          <w:rFonts w:cs="??" w:hint="eastAsia"/>
          <w:lang w:val="en-US" w:eastAsia="zh-CN"/>
        </w:rPr>
        <w:t>平。此外</w:t>
      </w:r>
      <w:r>
        <w:rPr>
          <w:rFonts w:hint="eastAsia"/>
          <w:lang w:val="en-GB" w:eastAsia="zh-CN"/>
        </w:rPr>
        <w:t>，也可以适用在</w:t>
      </w:r>
      <w:r>
        <w:rPr>
          <w:lang w:val="en-GB" w:eastAsia="zh-CN"/>
        </w:rPr>
        <w:t>§ 4.6</w:t>
      </w:r>
      <w:r>
        <w:rPr>
          <w:rFonts w:hint="eastAsia"/>
          <w:lang w:val="en-GB" w:eastAsia="zh-CN"/>
        </w:rPr>
        <w:t>中规定的共址基站的共存要求。</w:t>
      </w:r>
    </w:p>
    <w:p w:rsidR="00BE4021" w:rsidRDefault="00BE402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bCs/>
          <w:lang w:val="en-GB"/>
        </w:rPr>
      </w:pPr>
      <w:r>
        <w:rPr>
          <w:bCs/>
          <w:lang w:val="en-GB"/>
        </w:rPr>
        <w:br w:type="page"/>
      </w:r>
    </w:p>
    <w:p w:rsidR="00253061" w:rsidRPr="004539CB" w:rsidRDefault="00253061" w:rsidP="00253061">
      <w:pPr>
        <w:pStyle w:val="Heading2"/>
        <w:rPr>
          <w:bCs/>
          <w:lang w:val="en-GB"/>
        </w:rPr>
      </w:pPr>
      <w:r w:rsidRPr="004539CB">
        <w:rPr>
          <w:bCs/>
          <w:lang w:val="en-GB"/>
        </w:rPr>
        <w:lastRenderedPageBreak/>
        <w:t>5.1</w:t>
      </w:r>
      <w:r w:rsidRPr="004539CB">
        <w:rPr>
          <w:bCs/>
          <w:lang w:val="en-GB"/>
        </w:rPr>
        <w:tab/>
        <w:t xml:space="preserve">3.84 Mchip/s  UTRA TDD </w:t>
      </w:r>
      <w:r w:rsidRPr="004539CB">
        <w:rPr>
          <w:rFonts w:hint="eastAsia"/>
          <w:bCs/>
          <w:lang w:val="en-GB"/>
        </w:rPr>
        <w:t>模式</w:t>
      </w:r>
    </w:p>
    <w:p w:rsidR="00253061" w:rsidRDefault="00253061" w:rsidP="00253061">
      <w:pPr>
        <w:pStyle w:val="TableNo"/>
        <w:rPr>
          <w:lang w:val="en-US"/>
        </w:rPr>
      </w:pPr>
      <w:r>
        <w:rPr>
          <w:rFonts w:cs="??" w:hint="eastAsia"/>
          <w:lang w:val="en-US"/>
        </w:rPr>
        <w:t>表</w:t>
      </w:r>
      <w:r>
        <w:rPr>
          <w:lang w:val="en-US" w:eastAsia="zh-CN"/>
        </w:rPr>
        <w:t>47</w:t>
      </w:r>
      <w:r>
        <w:rPr>
          <w:lang w:val="en-US"/>
        </w:rPr>
        <w:t>A</w:t>
      </w:r>
    </w:p>
    <w:p w:rsidR="00253061" w:rsidRDefault="00253061" w:rsidP="00253061">
      <w:pPr>
        <w:pStyle w:val="Tabletitle"/>
      </w:pPr>
      <w:r w:rsidRPr="00FD041A">
        <w:rPr>
          <w:rFonts w:hint="eastAsia"/>
        </w:rPr>
        <w:t>接收机杂散发射要求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72"/>
        <w:gridCol w:w="13"/>
        <w:gridCol w:w="1451"/>
        <w:gridCol w:w="1744"/>
        <w:gridCol w:w="6"/>
        <w:gridCol w:w="3753"/>
      </w:tblGrid>
      <w:tr w:rsidR="00253061" w:rsidRPr="002B4FF6" w:rsidTr="00FF6C46">
        <w:trPr>
          <w:trHeight w:val="747"/>
          <w:jc w:val="center"/>
        </w:trPr>
        <w:tc>
          <w:tcPr>
            <w:tcW w:w="2672" w:type="dxa"/>
            <w:vAlign w:val="center"/>
          </w:tcPr>
          <w:p w:rsidR="00253061" w:rsidRPr="002B4FF6" w:rsidRDefault="00253061" w:rsidP="00FF6C46">
            <w:pPr>
              <w:pStyle w:val="Tablehead"/>
            </w:pPr>
            <w:r w:rsidRPr="002B4FF6">
              <w:rPr>
                <w:rFonts w:ascii="SimSun" w:hAnsi="SimSun" w:cs="SimSun" w:hint="eastAsia"/>
                <w:lang w:val="en-US" w:eastAsia="zh-CN"/>
              </w:rPr>
              <w:t>频带</w:t>
            </w:r>
          </w:p>
        </w:tc>
        <w:tc>
          <w:tcPr>
            <w:tcW w:w="1464" w:type="dxa"/>
            <w:gridSpan w:val="2"/>
            <w:vAlign w:val="center"/>
          </w:tcPr>
          <w:p w:rsidR="00253061" w:rsidRPr="002B4FF6" w:rsidRDefault="00253061" w:rsidP="00FF6C46">
            <w:pPr>
              <w:pStyle w:val="Tablehead"/>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744" w:type="dxa"/>
            <w:vAlign w:val="center"/>
          </w:tcPr>
          <w:p w:rsidR="00253061" w:rsidRPr="002B4FF6" w:rsidRDefault="00253061" w:rsidP="00FF6C46">
            <w:pPr>
              <w:pStyle w:val="Tablehead"/>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759" w:type="dxa"/>
            <w:gridSpan w:val="2"/>
            <w:vMerge w:val="restart"/>
            <w:vAlign w:val="center"/>
          </w:tcPr>
          <w:p w:rsidR="00253061" w:rsidRPr="002B4FF6" w:rsidRDefault="00253061" w:rsidP="00FF6C46">
            <w:pPr>
              <w:pStyle w:val="Tablehead"/>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jc w:val="center"/>
        </w:trPr>
        <w:tc>
          <w:tcPr>
            <w:tcW w:w="2672" w:type="dxa"/>
          </w:tcPr>
          <w:p w:rsidR="00253061" w:rsidRPr="002B4FF6" w:rsidRDefault="00253061" w:rsidP="00FF6C46">
            <w:pPr>
              <w:pStyle w:val="Tabletext"/>
              <w:jc w:val="center"/>
            </w:pPr>
            <w:r w:rsidRPr="002B4FF6">
              <w:t>30 MHz-1 GHz</w:t>
            </w:r>
          </w:p>
        </w:tc>
        <w:tc>
          <w:tcPr>
            <w:tcW w:w="1464" w:type="dxa"/>
            <w:gridSpan w:val="2"/>
          </w:tcPr>
          <w:p w:rsidR="00253061" w:rsidRPr="002B4FF6" w:rsidRDefault="00253061" w:rsidP="00FF6C46">
            <w:pPr>
              <w:pStyle w:val="Tabletext"/>
              <w:jc w:val="center"/>
            </w:pPr>
            <w:r w:rsidRPr="002B4FF6">
              <w:t>−57 dBm</w:t>
            </w:r>
          </w:p>
        </w:tc>
        <w:tc>
          <w:tcPr>
            <w:tcW w:w="1744" w:type="dxa"/>
          </w:tcPr>
          <w:p w:rsidR="00253061" w:rsidRPr="002B4FF6" w:rsidRDefault="00253061" w:rsidP="00FF6C46">
            <w:pPr>
              <w:pStyle w:val="Tabletext"/>
              <w:jc w:val="center"/>
            </w:pPr>
            <w:r w:rsidRPr="002B4FF6">
              <w:t>100 kHz</w:t>
            </w:r>
          </w:p>
        </w:tc>
        <w:tc>
          <w:tcPr>
            <w:tcW w:w="3759" w:type="dxa"/>
            <w:gridSpan w:val="2"/>
            <w:vMerge/>
          </w:tcPr>
          <w:p w:rsidR="00253061" w:rsidRPr="002B4FF6" w:rsidRDefault="00253061" w:rsidP="00FF6C46">
            <w:pPr>
              <w:pStyle w:val="Tabletext"/>
              <w:jc w:val="left"/>
            </w:pPr>
          </w:p>
        </w:tc>
      </w:tr>
      <w:tr w:rsidR="00253061" w:rsidRPr="002B4FF6" w:rsidTr="00FF6C46">
        <w:trPr>
          <w:jc w:val="center"/>
        </w:trPr>
        <w:tc>
          <w:tcPr>
            <w:tcW w:w="2672" w:type="dxa"/>
          </w:tcPr>
          <w:p w:rsidR="00253061" w:rsidRPr="002B4FF6" w:rsidRDefault="00253061" w:rsidP="00FF6C46">
            <w:pPr>
              <w:pStyle w:val="Tabletext"/>
              <w:jc w:val="center"/>
            </w:pPr>
            <w:r w:rsidRPr="002B4FF6">
              <w:t>1 GHz-1.9 GHz</w:t>
            </w:r>
          </w:p>
        </w:tc>
        <w:tc>
          <w:tcPr>
            <w:tcW w:w="1464" w:type="dxa"/>
            <w:gridSpan w:val="2"/>
          </w:tcPr>
          <w:p w:rsidR="00253061" w:rsidRPr="002B4FF6" w:rsidRDefault="00253061" w:rsidP="00FF6C46">
            <w:pPr>
              <w:pStyle w:val="Tabletext"/>
              <w:jc w:val="center"/>
            </w:pPr>
            <w:r w:rsidRPr="002B4FF6">
              <w:t>−47 dBm</w:t>
            </w:r>
          </w:p>
        </w:tc>
        <w:tc>
          <w:tcPr>
            <w:tcW w:w="1744" w:type="dxa"/>
          </w:tcPr>
          <w:p w:rsidR="00253061" w:rsidRPr="002B4FF6" w:rsidRDefault="00253061" w:rsidP="00FF6C46">
            <w:pPr>
              <w:pStyle w:val="Tabletext"/>
              <w:jc w:val="center"/>
            </w:pPr>
            <w:r w:rsidRPr="002B4FF6">
              <w:t>1 MHz</w:t>
            </w:r>
          </w:p>
        </w:tc>
        <w:tc>
          <w:tcPr>
            <w:tcW w:w="3759" w:type="dxa"/>
            <w:gridSpan w:val="2"/>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2672" w:type="dxa"/>
          </w:tcPr>
          <w:p w:rsidR="00253061" w:rsidRPr="002B4FF6" w:rsidRDefault="00253061" w:rsidP="00FF6C46">
            <w:pPr>
              <w:pStyle w:val="Tabletext"/>
              <w:jc w:val="center"/>
            </w:pPr>
            <w:r w:rsidRPr="002B4FF6">
              <w:t>1.9001.980 GHz</w:t>
            </w:r>
          </w:p>
        </w:tc>
        <w:tc>
          <w:tcPr>
            <w:tcW w:w="1464" w:type="dxa"/>
            <w:gridSpan w:val="2"/>
          </w:tcPr>
          <w:p w:rsidR="00253061" w:rsidRPr="002B4FF6" w:rsidRDefault="00253061" w:rsidP="00FF6C46">
            <w:pPr>
              <w:pStyle w:val="Tabletext"/>
              <w:jc w:val="center"/>
            </w:pPr>
            <w:r w:rsidRPr="002B4FF6">
              <w:t>−78 dBm</w:t>
            </w:r>
          </w:p>
        </w:tc>
        <w:tc>
          <w:tcPr>
            <w:tcW w:w="1744" w:type="dxa"/>
          </w:tcPr>
          <w:p w:rsidR="00253061" w:rsidRPr="002B4FF6" w:rsidRDefault="00253061" w:rsidP="00FF6C46">
            <w:pPr>
              <w:pStyle w:val="Tabletext"/>
              <w:jc w:val="center"/>
            </w:pPr>
            <w:r w:rsidRPr="002B4FF6">
              <w:t>3.84 MHz</w:t>
            </w:r>
          </w:p>
        </w:tc>
        <w:tc>
          <w:tcPr>
            <w:tcW w:w="3759" w:type="dxa"/>
            <w:gridSpan w:val="2"/>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2672" w:type="dxa"/>
          </w:tcPr>
          <w:p w:rsidR="00253061" w:rsidRPr="002B4FF6" w:rsidRDefault="00253061" w:rsidP="00FF6C46">
            <w:pPr>
              <w:pStyle w:val="Tabletext"/>
              <w:jc w:val="center"/>
            </w:pPr>
            <w:r w:rsidRPr="002B4FF6">
              <w:t>1.9802.010 GHz</w:t>
            </w:r>
          </w:p>
        </w:tc>
        <w:tc>
          <w:tcPr>
            <w:tcW w:w="1464" w:type="dxa"/>
            <w:gridSpan w:val="2"/>
          </w:tcPr>
          <w:p w:rsidR="00253061" w:rsidRPr="002B4FF6" w:rsidRDefault="00253061" w:rsidP="00FF6C46">
            <w:pPr>
              <w:pStyle w:val="Tabletext"/>
              <w:jc w:val="center"/>
            </w:pPr>
            <w:r w:rsidRPr="002B4FF6">
              <w:t>−47 dBm</w:t>
            </w:r>
          </w:p>
        </w:tc>
        <w:tc>
          <w:tcPr>
            <w:tcW w:w="1744" w:type="dxa"/>
          </w:tcPr>
          <w:p w:rsidR="00253061" w:rsidRPr="002B4FF6" w:rsidRDefault="00253061" w:rsidP="00FF6C46">
            <w:pPr>
              <w:pStyle w:val="Tabletext"/>
              <w:jc w:val="center"/>
            </w:pPr>
            <w:r w:rsidRPr="002B4FF6">
              <w:t>1 MHz</w:t>
            </w:r>
          </w:p>
        </w:tc>
        <w:tc>
          <w:tcPr>
            <w:tcW w:w="3759" w:type="dxa"/>
            <w:gridSpan w:val="2"/>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2685" w:type="dxa"/>
            <w:gridSpan w:val="2"/>
            <w:vAlign w:val="center"/>
          </w:tcPr>
          <w:p w:rsidR="00253061" w:rsidRPr="002B4FF6" w:rsidRDefault="00253061" w:rsidP="00FF6C46">
            <w:pPr>
              <w:pStyle w:val="Tabletext"/>
              <w:jc w:val="center"/>
            </w:pPr>
            <w:r w:rsidRPr="002B4FF6">
              <w:t>2.010-2.025 GHz</w:t>
            </w:r>
          </w:p>
        </w:tc>
        <w:tc>
          <w:tcPr>
            <w:tcW w:w="1451" w:type="dxa"/>
            <w:vAlign w:val="center"/>
          </w:tcPr>
          <w:p w:rsidR="00253061" w:rsidRPr="002B4FF6" w:rsidRDefault="00253061" w:rsidP="00FF6C46">
            <w:pPr>
              <w:pStyle w:val="Tabletext"/>
              <w:jc w:val="center"/>
            </w:pPr>
            <w:r w:rsidRPr="002B4FF6">
              <w:t>–78 dBm</w:t>
            </w:r>
          </w:p>
        </w:tc>
        <w:tc>
          <w:tcPr>
            <w:tcW w:w="1750" w:type="dxa"/>
            <w:gridSpan w:val="2"/>
            <w:vAlign w:val="center"/>
          </w:tcPr>
          <w:p w:rsidR="00253061" w:rsidRPr="002B4FF6" w:rsidRDefault="00253061" w:rsidP="00FF6C46">
            <w:pPr>
              <w:pStyle w:val="Tabletext"/>
              <w:jc w:val="center"/>
            </w:pPr>
            <w:r w:rsidRPr="002B4FF6">
              <w:t>3.84 MHz</w:t>
            </w:r>
          </w:p>
        </w:tc>
        <w:tc>
          <w:tcPr>
            <w:tcW w:w="3753" w:type="dxa"/>
            <w:vAlign w:val="center"/>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2685" w:type="dxa"/>
            <w:gridSpan w:val="2"/>
            <w:vAlign w:val="center"/>
          </w:tcPr>
          <w:p w:rsidR="00253061" w:rsidRPr="002B4FF6" w:rsidRDefault="00253061" w:rsidP="00FF6C46">
            <w:pPr>
              <w:pStyle w:val="Tabletext"/>
              <w:jc w:val="center"/>
            </w:pPr>
            <w:r w:rsidRPr="002B4FF6">
              <w:t>2.025-2.500 GHz</w:t>
            </w:r>
          </w:p>
        </w:tc>
        <w:tc>
          <w:tcPr>
            <w:tcW w:w="1451" w:type="dxa"/>
            <w:vAlign w:val="center"/>
          </w:tcPr>
          <w:p w:rsidR="00253061" w:rsidRPr="002B4FF6" w:rsidRDefault="00253061" w:rsidP="00FF6C46">
            <w:pPr>
              <w:pStyle w:val="Tabletext"/>
              <w:jc w:val="center"/>
            </w:pPr>
            <w:r w:rsidRPr="002B4FF6">
              <w:t>–47 dBm</w:t>
            </w:r>
          </w:p>
        </w:tc>
        <w:tc>
          <w:tcPr>
            <w:tcW w:w="1750" w:type="dxa"/>
            <w:gridSpan w:val="2"/>
            <w:vAlign w:val="center"/>
          </w:tcPr>
          <w:p w:rsidR="00253061" w:rsidRPr="002B4FF6" w:rsidRDefault="00253061" w:rsidP="00FF6C46">
            <w:pPr>
              <w:pStyle w:val="Tabletext"/>
              <w:jc w:val="center"/>
            </w:pPr>
            <w:r w:rsidRPr="002B4FF6">
              <w:t>1 MHz</w:t>
            </w:r>
          </w:p>
        </w:tc>
        <w:tc>
          <w:tcPr>
            <w:tcW w:w="3753" w:type="dxa"/>
            <w:vAlign w:val="center"/>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2685" w:type="dxa"/>
            <w:gridSpan w:val="2"/>
            <w:vAlign w:val="center"/>
          </w:tcPr>
          <w:p w:rsidR="00253061" w:rsidRPr="002B4FF6" w:rsidRDefault="00253061" w:rsidP="00FF6C46">
            <w:pPr>
              <w:pStyle w:val="Tabletext"/>
              <w:jc w:val="center"/>
            </w:pPr>
            <w:r w:rsidRPr="002B4FF6">
              <w:t>2.500-2.620 GHz</w:t>
            </w:r>
          </w:p>
        </w:tc>
        <w:tc>
          <w:tcPr>
            <w:tcW w:w="1451" w:type="dxa"/>
            <w:vAlign w:val="center"/>
          </w:tcPr>
          <w:p w:rsidR="00253061" w:rsidRPr="002B4FF6" w:rsidRDefault="00253061" w:rsidP="00FF6C46">
            <w:pPr>
              <w:pStyle w:val="Tabletext"/>
              <w:jc w:val="center"/>
            </w:pPr>
            <w:r w:rsidRPr="002B4FF6">
              <w:t>–78 dBm</w:t>
            </w:r>
          </w:p>
        </w:tc>
        <w:tc>
          <w:tcPr>
            <w:tcW w:w="1750" w:type="dxa"/>
            <w:gridSpan w:val="2"/>
            <w:vAlign w:val="center"/>
          </w:tcPr>
          <w:p w:rsidR="00253061" w:rsidRPr="002B4FF6" w:rsidRDefault="00253061" w:rsidP="00FF6C46">
            <w:pPr>
              <w:pStyle w:val="Tabletext"/>
              <w:jc w:val="center"/>
            </w:pPr>
            <w:r w:rsidRPr="002B4FF6">
              <w:t>3,84 MHz</w:t>
            </w:r>
          </w:p>
        </w:tc>
        <w:tc>
          <w:tcPr>
            <w:tcW w:w="3753" w:type="dxa"/>
            <w:vAlign w:val="center"/>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2685" w:type="dxa"/>
            <w:gridSpan w:val="2"/>
            <w:vAlign w:val="center"/>
          </w:tcPr>
          <w:p w:rsidR="00253061" w:rsidRPr="002B4FF6" w:rsidRDefault="00253061" w:rsidP="00FF6C46">
            <w:pPr>
              <w:pStyle w:val="Tabletext"/>
              <w:jc w:val="center"/>
            </w:pPr>
            <w:r w:rsidRPr="002B4FF6">
              <w:t>2.620-12.75 GHz</w:t>
            </w:r>
          </w:p>
        </w:tc>
        <w:tc>
          <w:tcPr>
            <w:tcW w:w="1451" w:type="dxa"/>
            <w:vAlign w:val="center"/>
          </w:tcPr>
          <w:p w:rsidR="00253061" w:rsidRPr="002B4FF6" w:rsidRDefault="00253061" w:rsidP="00FF6C46">
            <w:pPr>
              <w:pStyle w:val="Tabletext"/>
              <w:jc w:val="center"/>
            </w:pPr>
            <w:r w:rsidRPr="002B4FF6">
              <w:t>–47 dBm</w:t>
            </w:r>
          </w:p>
        </w:tc>
        <w:tc>
          <w:tcPr>
            <w:tcW w:w="1750" w:type="dxa"/>
            <w:gridSpan w:val="2"/>
            <w:vAlign w:val="center"/>
          </w:tcPr>
          <w:p w:rsidR="00253061" w:rsidRPr="002B4FF6" w:rsidRDefault="00253061" w:rsidP="00FF6C46">
            <w:pPr>
              <w:pStyle w:val="Tabletext"/>
              <w:jc w:val="center"/>
            </w:pPr>
            <w:r w:rsidRPr="002B4FF6">
              <w:t>1 MHz</w:t>
            </w:r>
          </w:p>
        </w:tc>
        <w:tc>
          <w:tcPr>
            <w:tcW w:w="3753" w:type="dxa"/>
            <w:vAlign w:val="center"/>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bl>
    <w:p w:rsidR="00253061" w:rsidRDefault="00253061" w:rsidP="00253061">
      <w:pPr>
        <w:pStyle w:val="Tablefin"/>
        <w:rPr>
          <w:rFonts w:eastAsia="MS Mincho"/>
          <w:lang w:eastAsia="zh-CN"/>
        </w:rPr>
      </w:pPr>
      <w:bookmarkStart w:id="165" w:name="_Toc269477915"/>
      <w:bookmarkStart w:id="166" w:name="_Toc269478316"/>
    </w:p>
    <w:bookmarkEnd w:id="165"/>
    <w:bookmarkEnd w:id="166"/>
    <w:p w:rsidR="00253061" w:rsidRDefault="00253061" w:rsidP="00253061">
      <w:pPr>
        <w:pStyle w:val="TableNo"/>
        <w:rPr>
          <w:lang w:val="en-US" w:eastAsia="zh-CN"/>
        </w:rPr>
      </w:pPr>
      <w:r>
        <w:rPr>
          <w:rFonts w:cs="??" w:hint="eastAsia"/>
          <w:lang w:val="en-US" w:eastAsia="zh-CN"/>
        </w:rPr>
        <w:t>表</w:t>
      </w:r>
      <w:r>
        <w:rPr>
          <w:lang w:val="en-US" w:eastAsia="zh-CN"/>
        </w:rPr>
        <w:t xml:space="preserve"> </w:t>
      </w:r>
      <w:r>
        <w:rPr>
          <w:lang w:eastAsia="zh-CN"/>
        </w:rPr>
        <w:t>47</w:t>
      </w:r>
      <w:r w:rsidRPr="00FD041A">
        <w:rPr>
          <w:lang w:eastAsia="zh-CN"/>
        </w:rPr>
        <w:t>B</w:t>
      </w:r>
    </w:p>
    <w:p w:rsidR="00253061" w:rsidRDefault="00253061" w:rsidP="00253061">
      <w:pPr>
        <w:pStyle w:val="Tabletitle"/>
        <w:rPr>
          <w:lang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15"/>
        <w:gridCol w:w="1396"/>
        <w:gridCol w:w="1843"/>
        <w:gridCol w:w="3685"/>
      </w:tblGrid>
      <w:tr w:rsidR="00253061" w:rsidRPr="002B4FF6" w:rsidTr="00FF6C46">
        <w:trPr>
          <w:jc w:val="center"/>
        </w:trPr>
        <w:tc>
          <w:tcPr>
            <w:tcW w:w="271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396"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843"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685"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jc w:val="center"/>
        </w:trPr>
        <w:tc>
          <w:tcPr>
            <w:tcW w:w="2715" w:type="dxa"/>
          </w:tcPr>
          <w:p w:rsidR="00253061" w:rsidRPr="002B4FF6" w:rsidRDefault="00253061" w:rsidP="00FF6C46">
            <w:pPr>
              <w:pStyle w:val="Tabletext"/>
              <w:jc w:val="center"/>
            </w:pPr>
            <w:r w:rsidRPr="002B4FF6">
              <w:t>815 MHz-850 MHz</w:t>
            </w:r>
            <w:r w:rsidRPr="002B4FF6">
              <w:br/>
              <w:t>1 749.9 MHz-1 784.9 MHz</w:t>
            </w:r>
          </w:p>
        </w:tc>
        <w:tc>
          <w:tcPr>
            <w:tcW w:w="1396" w:type="dxa"/>
          </w:tcPr>
          <w:p w:rsidR="00253061" w:rsidRPr="002B4FF6" w:rsidRDefault="00253061" w:rsidP="00FF6C46">
            <w:pPr>
              <w:pStyle w:val="Tabletext"/>
              <w:jc w:val="center"/>
            </w:pPr>
            <w:r w:rsidRPr="002B4FF6">
              <w:t>−78 dBm</w:t>
            </w:r>
          </w:p>
        </w:tc>
        <w:tc>
          <w:tcPr>
            <w:tcW w:w="1843" w:type="dxa"/>
          </w:tcPr>
          <w:p w:rsidR="00253061" w:rsidRPr="002B4FF6" w:rsidRDefault="00253061" w:rsidP="00FF6C46">
            <w:pPr>
              <w:pStyle w:val="Tabletext"/>
              <w:jc w:val="center"/>
            </w:pPr>
            <w:r w:rsidRPr="002B4FF6">
              <w:t>3.84 MHz</w:t>
            </w:r>
          </w:p>
        </w:tc>
        <w:tc>
          <w:tcPr>
            <w:tcW w:w="3685" w:type="dxa"/>
          </w:tcPr>
          <w:p w:rsidR="00253061" w:rsidRPr="002B4FF6" w:rsidRDefault="00253061" w:rsidP="00FF6C46">
            <w:pPr>
              <w:pStyle w:val="Tabletext"/>
              <w:spacing w:before="60" w:after="20"/>
              <w:jc w:val="left"/>
              <w:rPr>
                <w:lang w:val="en-US" w:eastAsia="zh-CN"/>
              </w:rPr>
            </w:pPr>
            <w:r w:rsidRPr="002B4FF6">
              <w:rPr>
                <w:rFonts w:cs="??" w:hint="eastAsia"/>
                <w:lang w:val="en-US" w:eastAsia="zh-CN"/>
              </w:rPr>
              <w:t>适用于日本。</w:t>
            </w:r>
          </w:p>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 xml:space="preserve"> 12.5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bl>
    <w:p w:rsidR="00253061" w:rsidRPr="00743C19" w:rsidRDefault="00253061" w:rsidP="00253061">
      <w:pPr>
        <w:pStyle w:val="Heading2"/>
        <w:rPr>
          <w:szCs w:val="24"/>
          <w:lang w:val="en-US"/>
        </w:rPr>
      </w:pPr>
      <w:r w:rsidRPr="00743C19">
        <w:rPr>
          <w:szCs w:val="24"/>
          <w:lang w:val="en-US"/>
        </w:rPr>
        <w:lastRenderedPageBreak/>
        <w:t>5.2</w:t>
      </w:r>
      <w:r w:rsidRPr="00743C19">
        <w:rPr>
          <w:szCs w:val="24"/>
          <w:lang w:val="en-US"/>
        </w:rPr>
        <w:tab/>
        <w:t>1.28</w:t>
      </w:r>
      <w:r w:rsidRPr="00743C19">
        <w:rPr>
          <w:szCs w:val="24"/>
          <w:lang w:val="en-US" w:eastAsia="zh-CN"/>
        </w:rPr>
        <w:t xml:space="preserve"> </w:t>
      </w:r>
      <w:r w:rsidRPr="00743C19">
        <w:rPr>
          <w:szCs w:val="24"/>
          <w:lang w:val="en-US"/>
        </w:rPr>
        <w:t xml:space="preserve">Mchip/s  UTRA TDD </w:t>
      </w:r>
      <w:r w:rsidRPr="00743C19">
        <w:rPr>
          <w:rFonts w:hint="eastAsia"/>
          <w:szCs w:val="24"/>
        </w:rPr>
        <w:t>模式</w:t>
      </w:r>
    </w:p>
    <w:p w:rsidR="00253061" w:rsidRDefault="00253061" w:rsidP="00253061">
      <w:pPr>
        <w:pStyle w:val="TableNo"/>
        <w:rPr>
          <w:lang w:val="en-US" w:eastAsia="zh-CN"/>
        </w:rPr>
      </w:pPr>
      <w:r>
        <w:rPr>
          <w:rFonts w:cs="??" w:hint="eastAsia"/>
          <w:lang w:val="en-US" w:eastAsia="zh-CN"/>
        </w:rPr>
        <w:t>表</w:t>
      </w:r>
      <w:r>
        <w:rPr>
          <w:lang w:val="en-US" w:eastAsia="zh-CN"/>
        </w:rPr>
        <w:t xml:space="preserve"> 47C</w:t>
      </w:r>
    </w:p>
    <w:p w:rsidR="00253061" w:rsidRDefault="00253061" w:rsidP="00253061">
      <w:pPr>
        <w:pStyle w:val="Tabletitle"/>
        <w:rPr>
          <w:lang w:val="en-US" w:eastAsia="zh-CN"/>
        </w:rPr>
      </w:pPr>
      <w:r>
        <w:rPr>
          <w:rFonts w:cs="??" w:hint="eastAsia"/>
          <w:lang w:eastAsia="zh-CN"/>
        </w:rPr>
        <w:t>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5"/>
        <w:gridCol w:w="1416"/>
        <w:gridCol w:w="1829"/>
        <w:gridCol w:w="3699"/>
      </w:tblGrid>
      <w:tr w:rsidR="00253061" w:rsidRPr="002B4FF6" w:rsidTr="00FF6C46">
        <w:trPr>
          <w:jc w:val="center"/>
        </w:trPr>
        <w:tc>
          <w:tcPr>
            <w:tcW w:w="2695"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416"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829"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699"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jc w:val="center"/>
        </w:trPr>
        <w:tc>
          <w:tcPr>
            <w:tcW w:w="2695" w:type="dxa"/>
          </w:tcPr>
          <w:p w:rsidR="00253061" w:rsidRPr="002B4FF6" w:rsidRDefault="00253061" w:rsidP="00FF6C46">
            <w:pPr>
              <w:pStyle w:val="Tabletext"/>
              <w:jc w:val="center"/>
            </w:pPr>
            <w:r w:rsidRPr="002B4FF6">
              <w:t>30 MHz-1 GHz</w:t>
            </w:r>
          </w:p>
        </w:tc>
        <w:tc>
          <w:tcPr>
            <w:tcW w:w="1416" w:type="dxa"/>
          </w:tcPr>
          <w:p w:rsidR="00253061" w:rsidRPr="002B4FF6" w:rsidRDefault="00253061" w:rsidP="00FF6C46">
            <w:pPr>
              <w:pStyle w:val="Tabletext"/>
              <w:jc w:val="center"/>
            </w:pPr>
            <w:r w:rsidRPr="002B4FF6">
              <w:t>−57 dBm</w:t>
            </w:r>
          </w:p>
        </w:tc>
        <w:tc>
          <w:tcPr>
            <w:tcW w:w="1829" w:type="dxa"/>
          </w:tcPr>
          <w:p w:rsidR="00253061" w:rsidRPr="002B4FF6" w:rsidRDefault="00253061" w:rsidP="00FF6C46">
            <w:pPr>
              <w:pStyle w:val="Tabletext"/>
              <w:jc w:val="center"/>
            </w:pPr>
            <w:r w:rsidRPr="002B4FF6">
              <w:t>100 kHz</w:t>
            </w:r>
          </w:p>
        </w:tc>
        <w:tc>
          <w:tcPr>
            <w:tcW w:w="3699" w:type="dxa"/>
          </w:tcPr>
          <w:p w:rsidR="00253061" w:rsidRPr="002B4FF6" w:rsidRDefault="00253061" w:rsidP="00FF6C46">
            <w:pPr>
              <w:pStyle w:val="Tabletext"/>
            </w:pPr>
          </w:p>
        </w:tc>
      </w:tr>
      <w:tr w:rsidR="00253061" w:rsidRPr="002B4FF6" w:rsidTr="00FF6C46">
        <w:trPr>
          <w:jc w:val="center"/>
        </w:trPr>
        <w:tc>
          <w:tcPr>
            <w:tcW w:w="2695" w:type="dxa"/>
          </w:tcPr>
          <w:p w:rsidR="00253061" w:rsidRPr="002B4FF6" w:rsidRDefault="00253061" w:rsidP="00FF6C46">
            <w:pPr>
              <w:pStyle w:val="Tabletext"/>
              <w:jc w:val="center"/>
            </w:pPr>
            <w:r w:rsidRPr="002B4FF6">
              <w:t>1 GHz-12.75 GHz</w:t>
            </w:r>
          </w:p>
        </w:tc>
        <w:tc>
          <w:tcPr>
            <w:tcW w:w="1416" w:type="dxa"/>
          </w:tcPr>
          <w:p w:rsidR="00253061" w:rsidRPr="002B4FF6" w:rsidRDefault="00253061" w:rsidP="00FF6C46">
            <w:pPr>
              <w:pStyle w:val="Tabletext"/>
              <w:jc w:val="center"/>
            </w:pPr>
            <w:r w:rsidRPr="002B4FF6">
              <w:t>−47 dBm</w:t>
            </w:r>
          </w:p>
        </w:tc>
        <w:tc>
          <w:tcPr>
            <w:tcW w:w="1829" w:type="dxa"/>
          </w:tcPr>
          <w:p w:rsidR="00253061" w:rsidRPr="002B4FF6" w:rsidRDefault="00253061" w:rsidP="00FF6C46">
            <w:pPr>
              <w:pStyle w:val="Tabletext"/>
              <w:jc w:val="center"/>
            </w:pPr>
            <w:r w:rsidRPr="002B4FF6">
              <w:t>1 MHz</w:t>
            </w:r>
          </w:p>
        </w:tc>
        <w:tc>
          <w:tcPr>
            <w:tcW w:w="3699" w:type="dxa"/>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4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4 MHz</w:t>
            </w:r>
            <w:r w:rsidRPr="002B4FF6">
              <w:rPr>
                <w:rFonts w:hint="eastAsia"/>
                <w:lang w:eastAsia="zh-CN"/>
              </w:rPr>
              <w:t>之间</w:t>
            </w:r>
            <w:r w:rsidRPr="002B4FF6">
              <w:rPr>
                <w:lang w:eastAsia="ja-JP"/>
              </w:rPr>
              <w:t xml:space="preserve"> </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bl>
    <w:p w:rsidR="00253061" w:rsidRDefault="00253061" w:rsidP="00253061">
      <w:pPr>
        <w:pStyle w:val="Tablefin"/>
        <w:rPr>
          <w:rFonts w:eastAsia="MS Mincho"/>
          <w:lang w:eastAsia="zh-CN"/>
        </w:rPr>
      </w:pPr>
      <w:bookmarkStart w:id="167" w:name="_Toc269477918"/>
      <w:bookmarkStart w:id="168" w:name="_Toc269478319"/>
    </w:p>
    <w:bookmarkEnd w:id="167"/>
    <w:bookmarkEnd w:id="168"/>
    <w:p w:rsidR="00253061" w:rsidRDefault="00253061" w:rsidP="00253061">
      <w:pPr>
        <w:pStyle w:val="TableNo"/>
        <w:rPr>
          <w:lang w:val="en-US" w:eastAsia="zh-CN"/>
        </w:rPr>
      </w:pPr>
      <w:r>
        <w:rPr>
          <w:rFonts w:cs="??" w:hint="eastAsia"/>
          <w:lang w:val="en-US" w:eastAsia="zh-CN"/>
        </w:rPr>
        <w:t>表</w:t>
      </w:r>
      <w:r>
        <w:rPr>
          <w:lang w:val="en-US" w:eastAsia="zh-CN"/>
        </w:rPr>
        <w:t xml:space="preserve"> 47D</w:t>
      </w:r>
    </w:p>
    <w:p w:rsidR="00253061" w:rsidRDefault="00253061" w:rsidP="00253061">
      <w:pPr>
        <w:pStyle w:val="Tabletitle"/>
        <w:rPr>
          <w:lang w:val="en-US"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3"/>
        <w:gridCol w:w="2113"/>
        <w:gridCol w:w="1207"/>
        <w:gridCol w:w="1660"/>
        <w:gridCol w:w="3186"/>
      </w:tblGrid>
      <w:tr w:rsidR="00253061" w:rsidRPr="002B4FF6" w:rsidTr="00FF6C46">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工作频带</w:t>
            </w:r>
          </w:p>
        </w:tc>
        <w:tc>
          <w:tcPr>
            <w:tcW w:w="2113"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ascii="SimSun" w:hAnsi="SimSun" w:cs="SimSun" w:hint="eastAsia"/>
                <w:lang w:val="en-US" w:eastAsia="zh-CN"/>
              </w:rPr>
              <w:t>频带</w:t>
            </w:r>
          </w:p>
        </w:tc>
        <w:tc>
          <w:tcPr>
            <w:tcW w:w="1207"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660"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186"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jc w:val="center"/>
        </w:trPr>
        <w:tc>
          <w:tcPr>
            <w:tcW w:w="1473" w:type="dxa"/>
            <w:vMerge w:val="restart"/>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a</w:t>
            </w:r>
          </w:p>
        </w:tc>
        <w:tc>
          <w:tcPr>
            <w:tcW w:w="2113"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1 900-1 920 MHz</w:t>
            </w:r>
          </w:p>
        </w:tc>
        <w:tc>
          <w:tcPr>
            <w:tcW w:w="120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–83 dBm</w:t>
            </w:r>
          </w:p>
        </w:tc>
        <w:tc>
          <w:tcPr>
            <w:tcW w:w="166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1.28 MHz</w:t>
            </w:r>
          </w:p>
        </w:tc>
        <w:tc>
          <w:tcPr>
            <w:tcW w:w="3186" w:type="dxa"/>
            <w:vMerge w:val="restart"/>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4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4 MHz</w:t>
            </w:r>
            <w:r w:rsidRPr="002B4FF6">
              <w:rPr>
                <w:rFonts w:hint="eastAsia"/>
                <w:lang w:eastAsia="zh-CN"/>
              </w:rPr>
              <w:t>之间</w:t>
            </w:r>
            <w:r w:rsidRPr="002B4FF6">
              <w:rPr>
                <w:lang w:eastAsia="ja-JP"/>
              </w:rPr>
              <w:t xml:space="preserve"> </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1473" w:type="dxa"/>
            <w:vMerge/>
            <w:tcBorders>
              <w:top w:val="single" w:sz="4" w:space="0" w:color="000000"/>
            </w:tcBorders>
          </w:tcPr>
          <w:p w:rsidR="00253061" w:rsidRPr="002B4FF6" w:rsidRDefault="00253061" w:rsidP="00FF6C46">
            <w:pPr>
              <w:pStyle w:val="Tabletext"/>
              <w:jc w:val="center"/>
              <w:rPr>
                <w:lang w:eastAsia="zh-CN"/>
              </w:rPr>
            </w:pPr>
          </w:p>
        </w:tc>
        <w:tc>
          <w:tcPr>
            <w:tcW w:w="2113" w:type="dxa"/>
            <w:tcBorders>
              <w:top w:val="single" w:sz="4" w:space="0" w:color="000000"/>
            </w:tcBorders>
          </w:tcPr>
          <w:p w:rsidR="00253061" w:rsidRPr="002B4FF6" w:rsidRDefault="00253061" w:rsidP="00FF6C46">
            <w:pPr>
              <w:pStyle w:val="Tabletext"/>
              <w:jc w:val="center"/>
            </w:pPr>
            <w:r w:rsidRPr="002B4FF6">
              <w:t>2 010-2 025 MHz</w:t>
            </w:r>
          </w:p>
        </w:tc>
        <w:tc>
          <w:tcPr>
            <w:tcW w:w="1207" w:type="dxa"/>
            <w:tcBorders>
              <w:top w:val="single" w:sz="4" w:space="0" w:color="000000"/>
            </w:tcBorders>
          </w:tcPr>
          <w:p w:rsidR="00253061" w:rsidRPr="002B4FF6" w:rsidRDefault="00253061" w:rsidP="00FF6C46">
            <w:pPr>
              <w:pStyle w:val="Tabletext"/>
              <w:jc w:val="center"/>
            </w:pPr>
            <w:r w:rsidRPr="002B4FF6">
              <w:t>–83 dBm</w:t>
            </w:r>
          </w:p>
        </w:tc>
        <w:tc>
          <w:tcPr>
            <w:tcW w:w="1660" w:type="dxa"/>
            <w:tcBorders>
              <w:top w:val="single" w:sz="4" w:space="0" w:color="000000"/>
            </w:tcBorders>
          </w:tcPr>
          <w:p w:rsidR="00253061" w:rsidRPr="002B4FF6" w:rsidRDefault="00253061" w:rsidP="00FF6C46">
            <w:pPr>
              <w:pStyle w:val="Tabletext"/>
              <w:jc w:val="center"/>
            </w:pPr>
            <w:r w:rsidRPr="002B4FF6">
              <w:t>1.28 MHz</w:t>
            </w:r>
          </w:p>
        </w:tc>
        <w:tc>
          <w:tcPr>
            <w:tcW w:w="3186" w:type="dxa"/>
            <w:vMerge/>
            <w:tcBorders>
              <w:top w:val="single" w:sz="4" w:space="0" w:color="000000"/>
            </w:tcBorders>
          </w:tcPr>
          <w:p w:rsidR="00253061" w:rsidRDefault="00253061" w:rsidP="00FF6C46">
            <w:pPr>
              <w:pStyle w:val="Tabletext"/>
              <w:rPr>
                <w:rFonts w:eastAsia="Times New Roman"/>
              </w:rPr>
            </w:pPr>
          </w:p>
        </w:tc>
      </w:tr>
      <w:tr w:rsidR="00253061" w:rsidRPr="002B4FF6" w:rsidTr="00FF6C46">
        <w:trPr>
          <w:jc w:val="center"/>
        </w:trPr>
        <w:tc>
          <w:tcPr>
            <w:tcW w:w="1473" w:type="dxa"/>
            <w:vMerge w:val="restart"/>
          </w:tcPr>
          <w:p w:rsidR="00253061" w:rsidRPr="002B4FF6" w:rsidRDefault="00253061" w:rsidP="00FF6C46">
            <w:pPr>
              <w:pStyle w:val="Tabletext"/>
              <w:jc w:val="center"/>
            </w:pPr>
            <w:r w:rsidRPr="002B4FF6">
              <w:t>b</w:t>
            </w:r>
          </w:p>
        </w:tc>
        <w:tc>
          <w:tcPr>
            <w:tcW w:w="2113" w:type="dxa"/>
          </w:tcPr>
          <w:p w:rsidR="00253061" w:rsidRPr="002B4FF6" w:rsidRDefault="00253061" w:rsidP="00FF6C46">
            <w:pPr>
              <w:pStyle w:val="Tabletext"/>
              <w:jc w:val="center"/>
            </w:pPr>
            <w:r w:rsidRPr="002B4FF6">
              <w:t>1 850-1 910 MHz</w:t>
            </w:r>
          </w:p>
        </w:tc>
        <w:tc>
          <w:tcPr>
            <w:tcW w:w="1207" w:type="dxa"/>
          </w:tcPr>
          <w:p w:rsidR="00253061" w:rsidRPr="002B4FF6" w:rsidRDefault="00253061" w:rsidP="00FF6C46">
            <w:pPr>
              <w:pStyle w:val="Tabletext"/>
              <w:jc w:val="center"/>
            </w:pPr>
            <w:r w:rsidRPr="002B4FF6">
              <w:t>–83 dBm</w:t>
            </w:r>
          </w:p>
        </w:tc>
        <w:tc>
          <w:tcPr>
            <w:tcW w:w="1660" w:type="dxa"/>
          </w:tcPr>
          <w:p w:rsidR="00253061" w:rsidRPr="002B4FF6" w:rsidRDefault="00253061" w:rsidP="00FF6C46">
            <w:pPr>
              <w:pStyle w:val="Tabletext"/>
              <w:jc w:val="center"/>
            </w:pPr>
            <w:r w:rsidRPr="002B4FF6">
              <w:t>1.28 MHz</w:t>
            </w:r>
          </w:p>
        </w:tc>
        <w:tc>
          <w:tcPr>
            <w:tcW w:w="3186" w:type="dxa"/>
            <w:vMerge/>
          </w:tcPr>
          <w:p w:rsidR="00253061" w:rsidRDefault="00253061" w:rsidP="00FF6C46">
            <w:pPr>
              <w:pStyle w:val="Tabletext"/>
              <w:rPr>
                <w:rFonts w:eastAsia="Times New Roman"/>
              </w:rPr>
            </w:pPr>
          </w:p>
        </w:tc>
      </w:tr>
      <w:tr w:rsidR="00253061" w:rsidRPr="002B4FF6" w:rsidTr="00FF6C46">
        <w:trPr>
          <w:jc w:val="center"/>
        </w:trPr>
        <w:tc>
          <w:tcPr>
            <w:tcW w:w="1473" w:type="dxa"/>
            <w:vMerge/>
          </w:tcPr>
          <w:p w:rsidR="00253061" w:rsidRPr="002B4FF6" w:rsidRDefault="00253061" w:rsidP="00FF6C46">
            <w:pPr>
              <w:pStyle w:val="Tabletext"/>
              <w:jc w:val="center"/>
            </w:pPr>
          </w:p>
        </w:tc>
        <w:tc>
          <w:tcPr>
            <w:tcW w:w="2113" w:type="dxa"/>
          </w:tcPr>
          <w:p w:rsidR="00253061" w:rsidRPr="002B4FF6" w:rsidRDefault="00253061" w:rsidP="00FF6C46">
            <w:pPr>
              <w:pStyle w:val="Tabletext"/>
              <w:jc w:val="center"/>
            </w:pPr>
            <w:r w:rsidRPr="002B4FF6">
              <w:t>1 930-1 990 MHz</w:t>
            </w:r>
          </w:p>
        </w:tc>
        <w:tc>
          <w:tcPr>
            <w:tcW w:w="1207" w:type="dxa"/>
          </w:tcPr>
          <w:p w:rsidR="00253061" w:rsidRPr="002B4FF6" w:rsidRDefault="00253061" w:rsidP="00FF6C46">
            <w:pPr>
              <w:pStyle w:val="Tabletext"/>
              <w:jc w:val="center"/>
            </w:pPr>
            <w:r w:rsidRPr="002B4FF6">
              <w:t>–83 dBm</w:t>
            </w:r>
          </w:p>
        </w:tc>
        <w:tc>
          <w:tcPr>
            <w:tcW w:w="1660" w:type="dxa"/>
          </w:tcPr>
          <w:p w:rsidR="00253061" w:rsidRPr="002B4FF6" w:rsidRDefault="00253061" w:rsidP="00FF6C46">
            <w:pPr>
              <w:pStyle w:val="Tabletext"/>
              <w:jc w:val="center"/>
            </w:pPr>
            <w:r w:rsidRPr="002B4FF6">
              <w:t>1.28 MHz</w:t>
            </w:r>
          </w:p>
        </w:tc>
        <w:tc>
          <w:tcPr>
            <w:tcW w:w="3186" w:type="dxa"/>
            <w:vMerge/>
          </w:tcPr>
          <w:p w:rsidR="00253061" w:rsidRDefault="00253061" w:rsidP="00FF6C46">
            <w:pPr>
              <w:pStyle w:val="Tabletext"/>
              <w:rPr>
                <w:rFonts w:eastAsia="Times New Roman"/>
              </w:rPr>
            </w:pPr>
          </w:p>
        </w:tc>
      </w:tr>
      <w:tr w:rsidR="00253061" w:rsidRPr="002B4FF6" w:rsidTr="00FF6C46">
        <w:trPr>
          <w:jc w:val="center"/>
        </w:trPr>
        <w:tc>
          <w:tcPr>
            <w:tcW w:w="1473" w:type="dxa"/>
          </w:tcPr>
          <w:p w:rsidR="00253061" w:rsidRPr="002B4FF6" w:rsidRDefault="00253061" w:rsidP="00FF6C46">
            <w:pPr>
              <w:pStyle w:val="Tabletext"/>
              <w:jc w:val="center"/>
            </w:pPr>
            <w:r w:rsidRPr="002B4FF6">
              <w:t>c</w:t>
            </w:r>
          </w:p>
        </w:tc>
        <w:tc>
          <w:tcPr>
            <w:tcW w:w="2113" w:type="dxa"/>
          </w:tcPr>
          <w:p w:rsidR="00253061" w:rsidRPr="002B4FF6" w:rsidRDefault="00253061" w:rsidP="00FF6C46">
            <w:pPr>
              <w:pStyle w:val="Tabletext"/>
              <w:jc w:val="center"/>
            </w:pPr>
            <w:r w:rsidRPr="002B4FF6">
              <w:t>1 910-1 930 MHz</w:t>
            </w:r>
          </w:p>
        </w:tc>
        <w:tc>
          <w:tcPr>
            <w:tcW w:w="1207" w:type="dxa"/>
          </w:tcPr>
          <w:p w:rsidR="00253061" w:rsidRPr="002B4FF6" w:rsidRDefault="00253061" w:rsidP="00FF6C46">
            <w:pPr>
              <w:pStyle w:val="Tabletext"/>
              <w:jc w:val="center"/>
            </w:pPr>
            <w:r w:rsidRPr="002B4FF6">
              <w:t>–83 dBm</w:t>
            </w:r>
          </w:p>
        </w:tc>
        <w:tc>
          <w:tcPr>
            <w:tcW w:w="1660" w:type="dxa"/>
          </w:tcPr>
          <w:p w:rsidR="00253061" w:rsidRPr="002B4FF6" w:rsidRDefault="00253061" w:rsidP="00FF6C46">
            <w:pPr>
              <w:pStyle w:val="Tabletext"/>
              <w:jc w:val="center"/>
            </w:pPr>
            <w:r w:rsidRPr="002B4FF6">
              <w:t>1.28 MHz</w:t>
            </w:r>
          </w:p>
        </w:tc>
        <w:tc>
          <w:tcPr>
            <w:tcW w:w="3186" w:type="dxa"/>
            <w:vMerge/>
          </w:tcPr>
          <w:p w:rsidR="00253061" w:rsidRDefault="00253061" w:rsidP="00FF6C46">
            <w:pPr>
              <w:pStyle w:val="Tabletext"/>
              <w:rPr>
                <w:rFonts w:eastAsia="Times New Roman"/>
              </w:rPr>
            </w:pPr>
          </w:p>
        </w:tc>
      </w:tr>
      <w:tr w:rsidR="00253061" w:rsidRPr="002B4FF6" w:rsidTr="00FF6C46">
        <w:trPr>
          <w:jc w:val="center"/>
        </w:trPr>
        <w:tc>
          <w:tcPr>
            <w:tcW w:w="1473" w:type="dxa"/>
          </w:tcPr>
          <w:p w:rsidR="00253061" w:rsidRPr="002B4FF6" w:rsidRDefault="00253061" w:rsidP="00FF6C46">
            <w:pPr>
              <w:pStyle w:val="Tabletext"/>
              <w:jc w:val="center"/>
            </w:pPr>
            <w:r w:rsidRPr="002B4FF6">
              <w:t>d</w:t>
            </w:r>
          </w:p>
        </w:tc>
        <w:tc>
          <w:tcPr>
            <w:tcW w:w="2113" w:type="dxa"/>
          </w:tcPr>
          <w:p w:rsidR="00253061" w:rsidRPr="002B4FF6" w:rsidRDefault="00253061" w:rsidP="00FF6C46">
            <w:pPr>
              <w:pStyle w:val="Tabletext"/>
              <w:jc w:val="center"/>
            </w:pPr>
            <w:r w:rsidRPr="002B4FF6">
              <w:t>2 570-2 620 MHz</w:t>
            </w:r>
          </w:p>
        </w:tc>
        <w:tc>
          <w:tcPr>
            <w:tcW w:w="1207" w:type="dxa"/>
          </w:tcPr>
          <w:p w:rsidR="00253061" w:rsidRPr="002B4FF6" w:rsidRDefault="00253061" w:rsidP="00FF6C46">
            <w:pPr>
              <w:pStyle w:val="Tabletext"/>
              <w:jc w:val="center"/>
            </w:pPr>
            <w:r w:rsidRPr="002B4FF6">
              <w:t>–83 dBm</w:t>
            </w:r>
          </w:p>
        </w:tc>
        <w:tc>
          <w:tcPr>
            <w:tcW w:w="1660" w:type="dxa"/>
          </w:tcPr>
          <w:p w:rsidR="00253061" w:rsidRPr="002B4FF6" w:rsidRDefault="00253061" w:rsidP="00FF6C46">
            <w:pPr>
              <w:pStyle w:val="Tabletext"/>
              <w:jc w:val="center"/>
            </w:pPr>
            <w:r w:rsidRPr="002B4FF6">
              <w:t>1.28 MHz</w:t>
            </w:r>
          </w:p>
        </w:tc>
        <w:tc>
          <w:tcPr>
            <w:tcW w:w="3186" w:type="dxa"/>
            <w:vMerge/>
          </w:tcPr>
          <w:p w:rsidR="00253061" w:rsidRDefault="00253061" w:rsidP="00FF6C46">
            <w:pPr>
              <w:pStyle w:val="Tabletext"/>
              <w:rPr>
                <w:rFonts w:eastAsia="Times New Roman"/>
              </w:rPr>
            </w:pPr>
          </w:p>
        </w:tc>
      </w:tr>
      <w:tr w:rsidR="00253061" w:rsidRPr="002B4FF6" w:rsidTr="00FF6C46">
        <w:trPr>
          <w:jc w:val="center"/>
        </w:trPr>
        <w:tc>
          <w:tcPr>
            <w:tcW w:w="1473" w:type="dxa"/>
          </w:tcPr>
          <w:p w:rsidR="00253061" w:rsidRPr="002B4FF6" w:rsidRDefault="00253061" w:rsidP="00FF6C46">
            <w:pPr>
              <w:pStyle w:val="Tabletext"/>
              <w:jc w:val="center"/>
            </w:pPr>
            <w:r w:rsidRPr="002B4FF6">
              <w:t>e</w:t>
            </w:r>
          </w:p>
        </w:tc>
        <w:tc>
          <w:tcPr>
            <w:tcW w:w="2113" w:type="dxa"/>
          </w:tcPr>
          <w:p w:rsidR="00253061" w:rsidRPr="002B4FF6" w:rsidRDefault="00253061" w:rsidP="00FF6C46">
            <w:pPr>
              <w:pStyle w:val="Tabletext"/>
              <w:jc w:val="center"/>
            </w:pPr>
            <w:r w:rsidRPr="002B4FF6">
              <w:t>2 300-2 400 MHz</w:t>
            </w:r>
          </w:p>
        </w:tc>
        <w:tc>
          <w:tcPr>
            <w:tcW w:w="1207" w:type="dxa"/>
          </w:tcPr>
          <w:p w:rsidR="00253061" w:rsidRPr="002B4FF6" w:rsidRDefault="00253061" w:rsidP="00FF6C46">
            <w:pPr>
              <w:pStyle w:val="Tabletext"/>
              <w:jc w:val="center"/>
            </w:pPr>
            <w:r w:rsidRPr="002B4FF6">
              <w:t>–83 dBm</w:t>
            </w:r>
          </w:p>
        </w:tc>
        <w:tc>
          <w:tcPr>
            <w:tcW w:w="1660" w:type="dxa"/>
          </w:tcPr>
          <w:p w:rsidR="00253061" w:rsidRPr="002B4FF6" w:rsidRDefault="00253061" w:rsidP="00FF6C46">
            <w:pPr>
              <w:pStyle w:val="Tabletext"/>
              <w:jc w:val="center"/>
            </w:pPr>
            <w:r w:rsidRPr="002B4FF6">
              <w:t>1.28 MHz</w:t>
            </w:r>
          </w:p>
        </w:tc>
        <w:tc>
          <w:tcPr>
            <w:tcW w:w="3186" w:type="dxa"/>
            <w:vMerge/>
          </w:tcPr>
          <w:p w:rsidR="00253061" w:rsidRDefault="00253061" w:rsidP="00FF6C46">
            <w:pPr>
              <w:pStyle w:val="Tabletext"/>
              <w:rPr>
                <w:rFonts w:eastAsia="Times New Roman"/>
              </w:rPr>
            </w:pPr>
          </w:p>
        </w:tc>
      </w:tr>
      <w:tr w:rsidR="00253061" w:rsidRPr="002B4FF6" w:rsidTr="00FF6C46">
        <w:trPr>
          <w:jc w:val="center"/>
        </w:trPr>
        <w:tc>
          <w:tcPr>
            <w:tcW w:w="1473" w:type="dxa"/>
          </w:tcPr>
          <w:p w:rsidR="00253061" w:rsidRPr="002B4FF6" w:rsidRDefault="00253061" w:rsidP="00FF6C46">
            <w:pPr>
              <w:pStyle w:val="Tabletext"/>
              <w:jc w:val="center"/>
            </w:pPr>
            <w:r w:rsidRPr="002B4FF6">
              <w:t>f</w:t>
            </w:r>
          </w:p>
        </w:tc>
        <w:tc>
          <w:tcPr>
            <w:tcW w:w="2113" w:type="dxa"/>
          </w:tcPr>
          <w:p w:rsidR="00253061" w:rsidRPr="002B4FF6" w:rsidRDefault="00253061" w:rsidP="00FF6C46">
            <w:pPr>
              <w:pStyle w:val="Tabletext"/>
              <w:jc w:val="center"/>
            </w:pPr>
            <w:r w:rsidRPr="002B4FF6">
              <w:t>1 880-1 920 MHz</w:t>
            </w:r>
          </w:p>
        </w:tc>
        <w:tc>
          <w:tcPr>
            <w:tcW w:w="1207" w:type="dxa"/>
          </w:tcPr>
          <w:p w:rsidR="00253061" w:rsidRPr="002B4FF6" w:rsidRDefault="00253061" w:rsidP="00FF6C46">
            <w:pPr>
              <w:pStyle w:val="Tabletext"/>
              <w:jc w:val="center"/>
            </w:pPr>
            <w:r w:rsidRPr="002B4FF6">
              <w:t>–83 dBm</w:t>
            </w:r>
          </w:p>
        </w:tc>
        <w:tc>
          <w:tcPr>
            <w:tcW w:w="1660" w:type="dxa"/>
          </w:tcPr>
          <w:p w:rsidR="00253061" w:rsidRPr="002B4FF6" w:rsidRDefault="00253061" w:rsidP="00FF6C46">
            <w:pPr>
              <w:pStyle w:val="Tabletext"/>
              <w:jc w:val="center"/>
            </w:pPr>
            <w:r w:rsidRPr="002B4FF6">
              <w:t>1.28 MHz</w:t>
            </w:r>
          </w:p>
        </w:tc>
        <w:tc>
          <w:tcPr>
            <w:tcW w:w="3186" w:type="dxa"/>
            <w:vMerge/>
          </w:tcPr>
          <w:p w:rsidR="00253061" w:rsidRDefault="00253061" w:rsidP="00FF6C46">
            <w:pPr>
              <w:pStyle w:val="Tabletext"/>
              <w:rPr>
                <w:rFonts w:eastAsia="Times New Roman"/>
              </w:rPr>
            </w:pPr>
          </w:p>
        </w:tc>
      </w:tr>
    </w:tbl>
    <w:p w:rsidR="00253061" w:rsidRDefault="00253061" w:rsidP="00253061">
      <w:pPr>
        <w:pStyle w:val="Tablefin"/>
        <w:rPr>
          <w:rFonts w:eastAsia="MS Mincho"/>
        </w:rPr>
      </w:pPr>
    </w:p>
    <w:p w:rsidR="00253061" w:rsidRDefault="00253061" w:rsidP="00253061">
      <w:pPr>
        <w:ind w:firstLineChars="200" w:firstLine="480"/>
        <w:rPr>
          <w:lang w:eastAsia="zh-CN"/>
        </w:rPr>
      </w:pPr>
      <w:r>
        <w:rPr>
          <w:rFonts w:hint="eastAsia"/>
          <w:lang w:eastAsia="zh-CN"/>
        </w:rPr>
        <w:t>此外，表</w:t>
      </w:r>
      <w:r>
        <w:rPr>
          <w:lang w:eastAsia="zh-CN"/>
        </w:rPr>
        <w:t>47E</w:t>
      </w:r>
      <w:r>
        <w:rPr>
          <w:rFonts w:hint="eastAsia"/>
          <w:lang w:eastAsia="zh-CN"/>
        </w:rPr>
        <w:t>中的要求也可适用于同时部署</w:t>
      </w:r>
      <w:r>
        <w:t xml:space="preserve">UTRA-TDD </w:t>
      </w:r>
      <w:r>
        <w:rPr>
          <w:rFonts w:hint="eastAsia"/>
          <w:lang w:eastAsia="zh-CN"/>
        </w:rPr>
        <w:t>和</w:t>
      </w:r>
      <w:r>
        <w:t xml:space="preserve"> UTRA-FDD</w:t>
      </w:r>
      <w:r>
        <w:rPr>
          <w:rFonts w:hint="eastAsia"/>
          <w:lang w:eastAsia="zh-CN"/>
        </w:rPr>
        <w:t>的地域。</w:t>
      </w:r>
    </w:p>
    <w:p w:rsidR="00253061" w:rsidRDefault="00253061" w:rsidP="00253061">
      <w:pPr>
        <w:pStyle w:val="TableNo"/>
        <w:rPr>
          <w:lang w:val="en-US" w:eastAsia="zh-CN"/>
        </w:rPr>
      </w:pPr>
      <w:r>
        <w:rPr>
          <w:rFonts w:cs="??" w:hint="eastAsia"/>
          <w:lang w:val="en-US" w:eastAsia="zh-CN"/>
        </w:rPr>
        <w:t>表</w:t>
      </w:r>
      <w:r>
        <w:rPr>
          <w:lang w:val="en-US" w:eastAsia="zh-CN"/>
        </w:rPr>
        <w:t xml:space="preserve"> 47E</w:t>
      </w:r>
    </w:p>
    <w:p w:rsidR="00253061" w:rsidRDefault="00253061" w:rsidP="00253061">
      <w:pPr>
        <w:pStyle w:val="Tabletitle"/>
        <w:rPr>
          <w:lang w:val="en-US" w:eastAsia="zh-CN"/>
        </w:rPr>
      </w:pPr>
      <w:r>
        <w:rPr>
          <w:rFonts w:cs="??" w:hint="eastAsia"/>
          <w:lang w:eastAsia="zh-CN"/>
        </w:rPr>
        <w:t>附加的</w:t>
      </w:r>
      <w:r>
        <w:rPr>
          <w:rFonts w:cs="??"/>
          <w:lang w:eastAsia="zh-CN"/>
        </w:rPr>
        <w:t>FDD</w:t>
      </w:r>
      <w:r>
        <w:rPr>
          <w:rFonts w:cs="??" w:hint="eastAsia"/>
          <w:lang w:eastAsia="zh-CN"/>
        </w:rPr>
        <w:t>频带</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3"/>
        <w:gridCol w:w="2113"/>
        <w:gridCol w:w="1207"/>
        <w:gridCol w:w="1660"/>
        <w:gridCol w:w="3186"/>
      </w:tblGrid>
      <w:tr w:rsidR="00253061" w:rsidRPr="002B4FF6" w:rsidTr="00FF6C46">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rPr>
                <w:lang w:eastAsia="zh-CN"/>
              </w:rPr>
            </w:pPr>
            <w:r w:rsidRPr="002B4FF6">
              <w:rPr>
                <w:rFonts w:hint="eastAsia"/>
                <w:lang w:eastAsia="zh-CN"/>
              </w:rPr>
              <w:t>工作频带</w:t>
            </w:r>
          </w:p>
        </w:tc>
        <w:tc>
          <w:tcPr>
            <w:tcW w:w="2113"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ascii="SimSun" w:hAnsi="SimSun" w:cs="SimSun" w:hint="eastAsia"/>
                <w:lang w:val="en-US" w:eastAsia="zh-CN"/>
              </w:rPr>
              <w:t>受保护的频带</w:t>
            </w:r>
          </w:p>
        </w:tc>
        <w:tc>
          <w:tcPr>
            <w:tcW w:w="1207"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660"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186" w:type="dxa"/>
            <w:tcBorders>
              <w:top w:val="single" w:sz="4" w:space="0" w:color="000000"/>
              <w:left w:val="single" w:sz="4" w:space="0" w:color="000000"/>
              <w:bottom w:val="single" w:sz="4" w:space="0" w:color="000000"/>
              <w:right w:val="single" w:sz="4" w:space="0" w:color="000000"/>
            </w:tcBorders>
            <w:vAlign w:val="center"/>
          </w:tcPr>
          <w:p w:rsidR="00253061" w:rsidRPr="002B4FF6" w:rsidRDefault="00253061" w:rsidP="00FF6C46">
            <w:pPr>
              <w:pStyle w:val="Tablehead"/>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trHeight w:val="1529"/>
          <w:jc w:val="center"/>
        </w:trPr>
        <w:tc>
          <w:tcPr>
            <w:tcW w:w="1473"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a</w:t>
            </w:r>
            <w:r w:rsidRPr="002B4FF6">
              <w:rPr>
                <w:rFonts w:hint="eastAsia"/>
                <w:lang w:eastAsia="zh-CN"/>
              </w:rPr>
              <w:t>、</w:t>
            </w:r>
            <w:r w:rsidRPr="002B4FF6">
              <w:t>e</w:t>
            </w:r>
            <w:r w:rsidRPr="002B4FF6">
              <w:rPr>
                <w:rFonts w:hint="eastAsia"/>
                <w:lang w:eastAsia="zh-CN"/>
              </w:rPr>
              <w:t>、</w:t>
            </w:r>
            <w:r w:rsidRPr="002B4FF6">
              <w:t>f</w:t>
            </w:r>
          </w:p>
        </w:tc>
        <w:tc>
          <w:tcPr>
            <w:tcW w:w="2113"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1 920-1 980 MHz</w:t>
            </w:r>
          </w:p>
        </w:tc>
        <w:tc>
          <w:tcPr>
            <w:tcW w:w="120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–78 dBm</w:t>
            </w:r>
          </w:p>
        </w:tc>
        <w:tc>
          <w:tcPr>
            <w:tcW w:w="166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3.84 MHz</w:t>
            </w:r>
          </w:p>
        </w:tc>
        <w:tc>
          <w:tcPr>
            <w:tcW w:w="3186" w:type="dxa"/>
            <w:vMerge w:val="restart"/>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eastAsia="zh-CN"/>
              </w:rPr>
              <w:t>4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4 MHz</w:t>
            </w:r>
            <w:r w:rsidRPr="002B4FF6">
              <w:rPr>
                <w:rFonts w:hint="eastAsia"/>
                <w:lang w:eastAsia="zh-CN"/>
              </w:rPr>
              <w:t>之间</w:t>
            </w:r>
            <w:r w:rsidRPr="002B4FF6">
              <w:rPr>
                <w:lang w:eastAsia="ja-JP"/>
              </w:rPr>
              <w:t xml:space="preserve"> </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rPr>
          <w:jc w:val="center"/>
        </w:trPr>
        <w:tc>
          <w:tcPr>
            <w:tcW w:w="1473"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d</w:t>
            </w:r>
            <w:r w:rsidRPr="002B4FF6">
              <w:rPr>
                <w:rFonts w:hint="eastAsia"/>
                <w:lang w:eastAsia="zh-CN"/>
              </w:rPr>
              <w:t>、</w:t>
            </w:r>
            <w:r w:rsidRPr="002B4FF6">
              <w:t>e</w:t>
            </w:r>
          </w:p>
        </w:tc>
        <w:tc>
          <w:tcPr>
            <w:tcW w:w="2113"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2 500-2 570 MHz</w:t>
            </w:r>
          </w:p>
        </w:tc>
        <w:tc>
          <w:tcPr>
            <w:tcW w:w="1207"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–78 dBm</w:t>
            </w:r>
          </w:p>
        </w:tc>
        <w:tc>
          <w:tcPr>
            <w:tcW w:w="1660" w:type="dxa"/>
            <w:tcBorders>
              <w:top w:val="single" w:sz="4" w:space="0" w:color="000000"/>
              <w:left w:val="single" w:sz="4" w:space="0" w:color="000000"/>
              <w:bottom w:val="single" w:sz="4" w:space="0" w:color="000000"/>
              <w:right w:val="single" w:sz="4" w:space="0" w:color="000000"/>
            </w:tcBorders>
          </w:tcPr>
          <w:p w:rsidR="00253061" w:rsidRPr="002B4FF6" w:rsidRDefault="00253061" w:rsidP="00FF6C46">
            <w:pPr>
              <w:pStyle w:val="Tabletext"/>
              <w:jc w:val="center"/>
            </w:pPr>
            <w:r w:rsidRPr="002B4FF6">
              <w:t>3.84 MHz</w:t>
            </w:r>
          </w:p>
        </w:tc>
        <w:tc>
          <w:tcPr>
            <w:tcW w:w="3186" w:type="dxa"/>
            <w:vMerge/>
            <w:tcBorders>
              <w:top w:val="single" w:sz="4" w:space="0" w:color="000000"/>
              <w:left w:val="single" w:sz="4" w:space="0" w:color="000000"/>
              <w:bottom w:val="single" w:sz="4" w:space="0" w:color="000000"/>
              <w:right w:val="single" w:sz="4" w:space="0" w:color="000000"/>
            </w:tcBorders>
          </w:tcPr>
          <w:p w:rsidR="00253061" w:rsidRDefault="00253061" w:rsidP="00FF6C46">
            <w:pPr>
              <w:pStyle w:val="Tabletext"/>
              <w:rPr>
                <w:rFonts w:eastAsia="Times New Roman"/>
              </w:rPr>
            </w:pPr>
          </w:p>
        </w:tc>
      </w:tr>
    </w:tbl>
    <w:p w:rsidR="00253061" w:rsidRDefault="00253061" w:rsidP="00253061">
      <w:pPr>
        <w:pStyle w:val="Tablefin"/>
        <w:rPr>
          <w:rFonts w:eastAsia="MS Mincho"/>
        </w:rPr>
      </w:pPr>
      <w:bookmarkStart w:id="169" w:name="_Toc197312253"/>
      <w:bookmarkStart w:id="170" w:name="_Toc269477920"/>
      <w:bookmarkStart w:id="171" w:name="_Toc269478321"/>
    </w:p>
    <w:bookmarkEnd w:id="169"/>
    <w:bookmarkEnd w:id="170"/>
    <w:bookmarkEnd w:id="171"/>
    <w:p w:rsidR="00253061" w:rsidRPr="004539CB" w:rsidRDefault="00253061" w:rsidP="00253061">
      <w:pPr>
        <w:pStyle w:val="Heading2"/>
        <w:rPr>
          <w:bCs/>
          <w:lang w:val="en-GB"/>
        </w:rPr>
      </w:pPr>
      <w:r w:rsidRPr="004539CB">
        <w:rPr>
          <w:bCs/>
          <w:lang w:val="en-GB"/>
        </w:rPr>
        <w:lastRenderedPageBreak/>
        <w:t>5.3</w:t>
      </w:r>
      <w:r w:rsidRPr="004539CB">
        <w:rPr>
          <w:bCs/>
          <w:lang w:val="en-GB"/>
        </w:rPr>
        <w:tab/>
        <w:t xml:space="preserve">7.68 Mchip/s  UTRA TDD </w:t>
      </w:r>
      <w:r w:rsidRPr="004539CB">
        <w:rPr>
          <w:rFonts w:hint="eastAsia"/>
          <w:bCs/>
          <w:lang w:val="en-GB"/>
        </w:rPr>
        <w:t>模式</w:t>
      </w:r>
    </w:p>
    <w:p w:rsidR="00253061" w:rsidRDefault="00253061" w:rsidP="00253061">
      <w:pPr>
        <w:pStyle w:val="TableNo"/>
        <w:rPr>
          <w:lang w:val="en-US" w:eastAsia="zh-CN"/>
        </w:rPr>
      </w:pPr>
      <w:r>
        <w:rPr>
          <w:rFonts w:cs="??" w:hint="eastAsia"/>
          <w:lang w:val="en-US" w:eastAsia="zh-CN"/>
        </w:rPr>
        <w:t>表</w:t>
      </w:r>
      <w:r>
        <w:rPr>
          <w:lang w:val="en-US" w:eastAsia="zh-CN"/>
        </w:rPr>
        <w:t xml:space="preserve"> 47F</w:t>
      </w:r>
    </w:p>
    <w:p w:rsidR="00253061" w:rsidRDefault="00253061" w:rsidP="00253061">
      <w:pPr>
        <w:pStyle w:val="Tabletitle"/>
        <w:rPr>
          <w:lang w:val="en-US" w:eastAsia="zh-CN"/>
        </w:rPr>
      </w:pPr>
      <w:r>
        <w:rPr>
          <w:rFonts w:cs="??" w:hint="eastAsia"/>
          <w:lang w:eastAsia="zh-CN"/>
        </w:rPr>
        <w:t>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0"/>
        <w:gridCol w:w="1440"/>
        <w:gridCol w:w="1814"/>
        <w:gridCol w:w="3685"/>
      </w:tblGrid>
      <w:tr w:rsidR="00253061" w:rsidRPr="002B4FF6" w:rsidTr="00FF6C46">
        <w:trPr>
          <w:jc w:val="center"/>
        </w:trPr>
        <w:tc>
          <w:tcPr>
            <w:tcW w:w="2700"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440"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814"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685" w:type="dxa"/>
            <w:vMerge w:val="restart"/>
            <w:vAlign w:val="center"/>
          </w:tcPr>
          <w:p w:rsidR="00253061" w:rsidRPr="002B4FF6" w:rsidRDefault="00253061" w:rsidP="00FF6C46">
            <w:pPr>
              <w:pStyle w:val="Tabletext"/>
              <w:jc w:val="center"/>
              <w:rPr>
                <w:b/>
                <w:bCs/>
              </w:rPr>
            </w:pPr>
            <w:r w:rsidRPr="002B4FF6">
              <w:rPr>
                <w:rFonts w:cs="??" w:hint="eastAsia"/>
                <w:b/>
                <w:bCs/>
                <w:lang w:val="en-US" w:eastAsia="zh-CN"/>
              </w:rPr>
              <w:t>注</w:t>
            </w:r>
            <w:r w:rsidRPr="002B4FF6">
              <w:rPr>
                <w:rFonts w:ascii="SimSun" w:hAnsi="SimSun" w:cs="SimSun" w:hint="eastAsia"/>
                <w:b/>
                <w:bCs/>
                <w:lang w:val="en-US" w:eastAsia="zh-CN"/>
              </w:rPr>
              <w:t>释</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253061" w:rsidRPr="002B4FF6" w:rsidRDefault="00253061" w:rsidP="00FF6C46">
            <w:pPr>
              <w:pStyle w:val="Tabletext"/>
              <w:jc w:val="center"/>
            </w:pPr>
            <w:r w:rsidRPr="002B4FF6">
              <w:t>30 MHz-1 GHz</w:t>
            </w:r>
          </w:p>
        </w:tc>
        <w:tc>
          <w:tcPr>
            <w:tcW w:w="1440" w:type="dxa"/>
          </w:tcPr>
          <w:p w:rsidR="00253061" w:rsidRPr="002B4FF6" w:rsidRDefault="00253061" w:rsidP="00FF6C46">
            <w:pPr>
              <w:pStyle w:val="Tabletext"/>
              <w:jc w:val="center"/>
            </w:pPr>
            <w:r w:rsidRPr="002B4FF6">
              <w:t>−57 dBm</w:t>
            </w:r>
          </w:p>
        </w:tc>
        <w:tc>
          <w:tcPr>
            <w:tcW w:w="1814" w:type="dxa"/>
          </w:tcPr>
          <w:p w:rsidR="00253061" w:rsidRPr="002B4FF6" w:rsidRDefault="00253061" w:rsidP="00FF6C46">
            <w:pPr>
              <w:pStyle w:val="Tabletext"/>
              <w:jc w:val="center"/>
            </w:pPr>
            <w:r w:rsidRPr="002B4FF6">
              <w:t>100 kHz</w:t>
            </w:r>
          </w:p>
        </w:tc>
        <w:tc>
          <w:tcPr>
            <w:tcW w:w="3685" w:type="dxa"/>
            <w:vMerge/>
          </w:tcPr>
          <w:p w:rsidR="00253061" w:rsidRPr="002B4FF6" w:rsidRDefault="00253061" w:rsidP="00FF6C46">
            <w:pPr>
              <w:pStyle w:val="Tabletext"/>
              <w:jc w:val="left"/>
            </w:pP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253061" w:rsidRPr="002B4FF6" w:rsidRDefault="00253061" w:rsidP="00FF6C46">
            <w:pPr>
              <w:pStyle w:val="Tabletext"/>
              <w:jc w:val="center"/>
            </w:pPr>
            <w:r w:rsidRPr="002B4FF6">
              <w:t>1 GHz-1.9 GHz,</w:t>
            </w:r>
            <w:r w:rsidRPr="002B4FF6">
              <w:br/>
              <w:t>1.98 GHz-2.01 GHz</w:t>
            </w:r>
            <w:r w:rsidRPr="002B4FF6">
              <w:br/>
              <w:t>2.025 GHz-2.5 GHz</w:t>
            </w:r>
          </w:p>
        </w:tc>
        <w:tc>
          <w:tcPr>
            <w:tcW w:w="1440" w:type="dxa"/>
          </w:tcPr>
          <w:p w:rsidR="00253061" w:rsidRPr="002B4FF6" w:rsidRDefault="00253061" w:rsidP="00FF6C46">
            <w:pPr>
              <w:pStyle w:val="Tabletext"/>
              <w:jc w:val="center"/>
            </w:pPr>
            <w:r w:rsidRPr="002B4FF6">
              <w:t>−47 dBm</w:t>
            </w:r>
          </w:p>
        </w:tc>
        <w:tc>
          <w:tcPr>
            <w:tcW w:w="1814" w:type="dxa"/>
          </w:tcPr>
          <w:p w:rsidR="00253061" w:rsidRPr="002B4FF6" w:rsidRDefault="00253061" w:rsidP="00FF6C46">
            <w:pPr>
              <w:pStyle w:val="Tabletext"/>
              <w:jc w:val="center"/>
            </w:pPr>
            <w:r w:rsidRPr="002B4FF6">
              <w:t>1 MHz</w:t>
            </w:r>
          </w:p>
        </w:tc>
        <w:tc>
          <w:tcPr>
            <w:tcW w:w="3685" w:type="dxa"/>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val="en-US" w:eastAsia="zh-CN"/>
              </w:rPr>
              <w:t>25</w:t>
            </w:r>
            <w:r w:rsidRPr="002B4FF6">
              <w:rPr>
                <w:lang w:eastAsia="zh-CN"/>
              </w:rPr>
              <w:t>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00BD6881">
              <w:rPr>
                <w:rFonts w:ascii="SimSun" w:hAnsi="SimSun" w:cs="SimSun"/>
                <w:lang w:val="en-US" w:eastAsia="zh-CN"/>
              </w:rPr>
              <w:br/>
            </w:r>
            <w:r w:rsidRPr="002B4FF6">
              <w:rPr>
                <w:lang w:eastAsia="zh-CN"/>
              </w:rPr>
              <w:t>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253061" w:rsidRPr="002B4FF6" w:rsidRDefault="00253061" w:rsidP="00FF6C46">
            <w:pPr>
              <w:pStyle w:val="Tabletext"/>
              <w:jc w:val="center"/>
            </w:pPr>
            <w:r w:rsidRPr="002B4FF6">
              <w:t>1.9 GHz-1.98 GHz,</w:t>
            </w:r>
            <w:r w:rsidRPr="002B4FF6">
              <w:br/>
              <w:t>2.01 GHz-2.025 GHz</w:t>
            </w:r>
            <w:r w:rsidRPr="002B4FF6">
              <w:br/>
              <w:t>2.5 GHz-2.62 GHz</w:t>
            </w:r>
          </w:p>
        </w:tc>
        <w:tc>
          <w:tcPr>
            <w:tcW w:w="1440" w:type="dxa"/>
          </w:tcPr>
          <w:p w:rsidR="00253061" w:rsidRPr="002B4FF6" w:rsidRDefault="00253061" w:rsidP="00FF6C46">
            <w:pPr>
              <w:pStyle w:val="Tabletext"/>
              <w:jc w:val="center"/>
            </w:pPr>
            <w:r w:rsidRPr="002B4FF6">
              <w:t>−75 dBm</w:t>
            </w:r>
          </w:p>
        </w:tc>
        <w:tc>
          <w:tcPr>
            <w:tcW w:w="1814" w:type="dxa"/>
          </w:tcPr>
          <w:p w:rsidR="00253061" w:rsidRPr="002B4FF6" w:rsidRDefault="00253061" w:rsidP="00FF6C46">
            <w:pPr>
              <w:pStyle w:val="Tabletext"/>
              <w:jc w:val="center"/>
            </w:pPr>
            <w:r w:rsidRPr="002B4FF6">
              <w:t>7.68 MHz</w:t>
            </w:r>
          </w:p>
        </w:tc>
        <w:tc>
          <w:tcPr>
            <w:tcW w:w="3685" w:type="dxa"/>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val="en-US" w:eastAsia="zh-CN"/>
              </w:rPr>
              <w:t>25</w:t>
            </w:r>
            <w:r w:rsidRPr="002B4FF6">
              <w:rPr>
                <w:lang w:eastAsia="zh-CN"/>
              </w:rPr>
              <w:t>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00BD6881">
              <w:rPr>
                <w:rFonts w:ascii="SimSun" w:hAnsi="SimSun" w:cs="SimSun"/>
                <w:lang w:val="en-US" w:eastAsia="zh-CN"/>
              </w:rPr>
              <w:br/>
            </w:r>
            <w:r w:rsidRPr="002B4FF6">
              <w:rPr>
                <w:lang w:eastAsia="zh-CN"/>
              </w:rPr>
              <w:t>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253061" w:rsidRPr="002B4FF6" w:rsidRDefault="00253061" w:rsidP="00FF6C46">
            <w:pPr>
              <w:pStyle w:val="Tabletext"/>
              <w:jc w:val="center"/>
            </w:pPr>
            <w:r w:rsidRPr="002B4FF6">
              <w:t>2.62 GHz-12.75 GHz</w:t>
            </w:r>
          </w:p>
        </w:tc>
        <w:tc>
          <w:tcPr>
            <w:tcW w:w="1440" w:type="dxa"/>
          </w:tcPr>
          <w:p w:rsidR="00253061" w:rsidRPr="002B4FF6" w:rsidRDefault="00253061" w:rsidP="00FF6C46">
            <w:pPr>
              <w:pStyle w:val="Tabletext"/>
              <w:jc w:val="center"/>
            </w:pPr>
            <w:r w:rsidRPr="002B4FF6">
              <w:t>−47 dBm</w:t>
            </w:r>
          </w:p>
        </w:tc>
        <w:tc>
          <w:tcPr>
            <w:tcW w:w="1814" w:type="dxa"/>
          </w:tcPr>
          <w:p w:rsidR="00253061" w:rsidRPr="002B4FF6" w:rsidRDefault="00253061" w:rsidP="00FF6C46">
            <w:pPr>
              <w:pStyle w:val="Tabletext"/>
              <w:jc w:val="center"/>
            </w:pPr>
            <w:r w:rsidRPr="002B4FF6">
              <w:t>1 MHz</w:t>
            </w:r>
          </w:p>
        </w:tc>
        <w:tc>
          <w:tcPr>
            <w:tcW w:w="3685" w:type="dxa"/>
          </w:tcPr>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val="en-US" w:eastAsia="zh-CN"/>
              </w:rPr>
              <w:t>25</w:t>
            </w:r>
            <w:r w:rsidRPr="002B4FF6">
              <w:rPr>
                <w:lang w:eastAsia="zh-CN"/>
              </w:rPr>
              <w:t>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00BD6881">
              <w:rPr>
                <w:rFonts w:ascii="SimSun" w:hAnsi="SimSun" w:cs="SimSun"/>
                <w:lang w:val="en-US" w:eastAsia="zh-CN"/>
              </w:rPr>
              <w:br/>
            </w:r>
            <w:r w:rsidRPr="002B4FF6">
              <w:rPr>
                <w:lang w:eastAsia="zh-CN"/>
              </w:rPr>
              <w:t>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bl>
    <w:p w:rsidR="00253061" w:rsidRDefault="00253061" w:rsidP="00253061">
      <w:pPr>
        <w:pStyle w:val="TableNo"/>
        <w:rPr>
          <w:lang w:val="en-US" w:eastAsia="zh-CN"/>
        </w:rPr>
      </w:pPr>
      <w:r>
        <w:rPr>
          <w:rFonts w:cs="??" w:hint="eastAsia"/>
          <w:lang w:val="en-US" w:eastAsia="zh-CN"/>
        </w:rPr>
        <w:t>表</w:t>
      </w:r>
      <w:r>
        <w:rPr>
          <w:lang w:val="en-US" w:eastAsia="zh-CN"/>
        </w:rPr>
        <w:t xml:space="preserve"> 47G</w:t>
      </w:r>
    </w:p>
    <w:p w:rsidR="00253061" w:rsidRDefault="00253061" w:rsidP="00253061">
      <w:pPr>
        <w:pStyle w:val="Tabletitle"/>
        <w:rPr>
          <w:lang w:val="en-US"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2"/>
        <w:gridCol w:w="8"/>
        <w:gridCol w:w="1440"/>
        <w:gridCol w:w="1800"/>
        <w:gridCol w:w="14"/>
        <w:gridCol w:w="3685"/>
      </w:tblGrid>
      <w:tr w:rsidR="00253061" w:rsidRPr="002B4FF6" w:rsidTr="00FF6C46">
        <w:trPr>
          <w:jc w:val="center"/>
        </w:trPr>
        <w:tc>
          <w:tcPr>
            <w:tcW w:w="2700" w:type="dxa"/>
            <w:gridSpan w:val="2"/>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440" w:type="dxa"/>
            <w:vAlign w:val="center"/>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c>
          <w:tcPr>
            <w:tcW w:w="1814" w:type="dxa"/>
            <w:gridSpan w:val="2"/>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685"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92" w:type="dxa"/>
          </w:tcPr>
          <w:p w:rsidR="00253061" w:rsidRPr="002B4FF6" w:rsidRDefault="00253061" w:rsidP="00FF6C46">
            <w:pPr>
              <w:pStyle w:val="Tabletext"/>
              <w:jc w:val="center"/>
            </w:pPr>
            <w:r w:rsidRPr="002B4FF6">
              <w:t>815 MHz-850 MHz</w:t>
            </w:r>
            <w:r w:rsidRPr="002B4FF6">
              <w:br/>
              <w:t>1 427.9 MHz-1 452.9 MHz</w:t>
            </w:r>
            <w:r w:rsidRPr="002B4FF6">
              <w:br/>
              <w:t>1 749.9 MHz-1 784.9 MHz</w:t>
            </w:r>
          </w:p>
        </w:tc>
        <w:tc>
          <w:tcPr>
            <w:tcW w:w="1448" w:type="dxa"/>
            <w:gridSpan w:val="2"/>
          </w:tcPr>
          <w:p w:rsidR="00253061" w:rsidRPr="002B4FF6" w:rsidRDefault="00253061" w:rsidP="00FF6C46">
            <w:pPr>
              <w:pStyle w:val="Tabletext"/>
              <w:jc w:val="center"/>
            </w:pPr>
            <w:r w:rsidRPr="002B4FF6">
              <w:t>−78 dBm</w:t>
            </w:r>
          </w:p>
        </w:tc>
        <w:tc>
          <w:tcPr>
            <w:tcW w:w="1800" w:type="dxa"/>
          </w:tcPr>
          <w:p w:rsidR="00253061" w:rsidRPr="002B4FF6" w:rsidRDefault="00253061" w:rsidP="00FF6C46">
            <w:pPr>
              <w:pStyle w:val="Tabletext"/>
              <w:jc w:val="center"/>
            </w:pPr>
            <w:r w:rsidRPr="002B4FF6">
              <w:t>3.84 MHz</w:t>
            </w:r>
          </w:p>
        </w:tc>
        <w:tc>
          <w:tcPr>
            <w:tcW w:w="3699" w:type="dxa"/>
            <w:gridSpan w:val="2"/>
          </w:tcPr>
          <w:p w:rsidR="00253061" w:rsidRPr="002B4FF6" w:rsidRDefault="00253061" w:rsidP="00FF6C46">
            <w:pPr>
              <w:pStyle w:val="Tabletext"/>
              <w:jc w:val="left"/>
              <w:rPr>
                <w:rFonts w:cs="??"/>
                <w:lang w:val="en-US" w:eastAsia="zh-CN"/>
              </w:rPr>
            </w:pPr>
            <w:r w:rsidRPr="002B4FF6">
              <w:rPr>
                <w:rFonts w:cs="??" w:hint="eastAsia"/>
                <w:lang w:val="en-US" w:eastAsia="zh-CN"/>
              </w:rPr>
              <w:t>适用于日本</w:t>
            </w:r>
          </w:p>
          <w:p w:rsidR="00253061" w:rsidRPr="002B4FF6" w:rsidRDefault="00253061" w:rsidP="00FF6C46">
            <w:pPr>
              <w:pStyle w:val="Tabletext"/>
              <w:jc w:val="left"/>
              <w:rPr>
                <w:lang w:eastAsia="zh-CN"/>
              </w:rPr>
            </w:pPr>
            <w:r w:rsidRPr="002B4FF6">
              <w:rPr>
                <w:rFonts w:cs="??" w:hint="eastAsia"/>
                <w:lang w:val="en-US" w:eastAsia="zh-CN"/>
              </w:rPr>
              <w:t>低于</w:t>
            </w:r>
            <w:r w:rsidRPr="002B4FF6">
              <w:rPr>
                <w:lang w:eastAsia="zh-CN"/>
              </w:rPr>
              <w:t>BS</w:t>
            </w:r>
            <w:r w:rsidRPr="002B4FF6">
              <w:rPr>
                <w:rFonts w:cs="??" w:hint="eastAsia"/>
                <w:lang w:val="en-US" w:eastAsia="zh-CN"/>
              </w:rPr>
              <w:t>使用的第一个</w:t>
            </w:r>
            <w:r w:rsidRPr="002B4FF6">
              <w:rPr>
                <w:rFonts w:ascii="SimSun" w:hAnsi="SimSun" w:cs="SimSun" w:hint="eastAsia"/>
                <w:lang w:val="en-US" w:eastAsia="zh-CN"/>
              </w:rPr>
              <w:t>载频</w:t>
            </w:r>
            <w:r w:rsidRPr="002B4FF6">
              <w:rPr>
                <w:lang w:val="en-US" w:eastAsia="zh-CN"/>
              </w:rPr>
              <w:t>25</w:t>
            </w:r>
            <w:r w:rsidRPr="002B4FF6">
              <w:rPr>
                <w:lang w:eastAsia="zh-CN"/>
              </w:rPr>
              <w:t> MHz</w:t>
            </w:r>
            <w:r w:rsidRPr="002B4FF6">
              <w:rPr>
                <w:lang w:eastAsia="ja-JP"/>
              </w:rPr>
              <w:t xml:space="preserve"> </w:t>
            </w:r>
            <w:r w:rsidRPr="002B4FF6">
              <w:rPr>
                <w:rFonts w:cs="??" w:hint="eastAsia"/>
                <w:lang w:val="en-US" w:eastAsia="zh-CN"/>
              </w:rPr>
              <w:t>和高于</w:t>
            </w:r>
            <w:r w:rsidRPr="002B4FF6">
              <w:rPr>
                <w:lang w:eastAsia="zh-CN"/>
              </w:rPr>
              <w:t>BS</w:t>
            </w:r>
            <w:r w:rsidRPr="002B4FF6">
              <w:rPr>
                <w:rFonts w:cs="??" w:hint="eastAsia"/>
                <w:lang w:val="en-US" w:eastAsia="zh-CN"/>
              </w:rPr>
              <w:t>使用的最后一个</w:t>
            </w:r>
            <w:r w:rsidRPr="002B4FF6">
              <w:rPr>
                <w:rFonts w:ascii="SimSun" w:hAnsi="SimSun" w:cs="SimSun" w:hint="eastAsia"/>
                <w:lang w:val="en-US" w:eastAsia="zh-CN"/>
              </w:rPr>
              <w:t>载频</w:t>
            </w:r>
            <w:r w:rsidRPr="002B4FF6">
              <w:rPr>
                <w:lang w:eastAsia="zh-CN"/>
              </w:rPr>
              <w:t>25 MHz</w:t>
            </w:r>
            <w:r w:rsidRPr="002B4FF6">
              <w:rPr>
                <w:lang w:eastAsia="ja-JP"/>
              </w:rPr>
              <w:t xml:space="preserve"> </w:t>
            </w:r>
            <w:r w:rsidRPr="002B4FF6">
              <w:rPr>
                <w:rFonts w:hint="eastAsia"/>
                <w:lang w:eastAsia="zh-CN"/>
              </w:rPr>
              <w:t>之间</w:t>
            </w:r>
            <w:r w:rsidRPr="002B4FF6">
              <w:rPr>
                <w:rFonts w:cs="??" w:hint="eastAsia"/>
                <w:lang w:eastAsia="zh-CN"/>
              </w:rPr>
              <w:t>的</w:t>
            </w:r>
            <w:r w:rsidRPr="002B4FF6">
              <w:rPr>
                <w:rFonts w:ascii="SimSun" w:hAnsi="SimSun" w:cs="SimSun" w:hint="eastAsia"/>
                <w:lang w:eastAsia="zh-CN"/>
              </w:rPr>
              <w:t>频</w:t>
            </w:r>
            <w:r w:rsidRPr="002B4FF6">
              <w:rPr>
                <w:rFonts w:cs="??" w:hint="eastAsia"/>
                <w:lang w:eastAsia="zh-CN"/>
              </w:rPr>
              <w:t>率除外</w:t>
            </w:r>
          </w:p>
        </w:tc>
      </w:tr>
    </w:tbl>
    <w:p w:rsidR="00253061" w:rsidRPr="00EB4FAE" w:rsidRDefault="00253061" w:rsidP="00253061">
      <w:pPr>
        <w:pStyle w:val="Heading2"/>
        <w:rPr>
          <w:bCs/>
          <w:lang w:val="es-ES"/>
        </w:rPr>
      </w:pPr>
      <w:bookmarkStart w:id="172" w:name="_Toc121025303"/>
      <w:r w:rsidRPr="00EB4FAE">
        <w:rPr>
          <w:bCs/>
          <w:lang w:val="es-ES"/>
        </w:rPr>
        <w:t>5.4</w:t>
      </w:r>
      <w:r w:rsidRPr="00EB4FAE">
        <w:rPr>
          <w:bCs/>
          <w:lang w:val="es-ES"/>
        </w:rPr>
        <w:tab/>
        <w:t>E-UTRA TDD</w:t>
      </w:r>
      <w:r w:rsidRPr="004539CB">
        <w:rPr>
          <w:rFonts w:hint="eastAsia"/>
          <w:bCs/>
          <w:lang w:val="en-GB"/>
        </w:rPr>
        <w:t>模式</w:t>
      </w:r>
    </w:p>
    <w:p w:rsidR="00253061" w:rsidRPr="00EB4FAE" w:rsidRDefault="00253061" w:rsidP="00253061">
      <w:pPr>
        <w:pStyle w:val="TableNo"/>
        <w:rPr>
          <w:lang w:val="es-ES" w:eastAsia="zh-CN"/>
        </w:rPr>
      </w:pPr>
      <w:r>
        <w:rPr>
          <w:rFonts w:cs="??" w:hint="eastAsia"/>
          <w:lang w:val="en-US" w:eastAsia="zh-CN"/>
        </w:rPr>
        <w:t>表</w:t>
      </w:r>
      <w:r w:rsidRPr="00EB4FAE">
        <w:rPr>
          <w:lang w:val="es-ES" w:eastAsia="zh-CN"/>
        </w:rPr>
        <w:t xml:space="preserve"> </w:t>
      </w:r>
      <w:r>
        <w:rPr>
          <w:lang w:val="es-ES" w:eastAsia="zh-CN"/>
        </w:rPr>
        <w:t>47</w:t>
      </w:r>
      <w:r w:rsidRPr="00EB4FAE">
        <w:rPr>
          <w:lang w:val="es-ES" w:eastAsia="zh-CN"/>
        </w:rPr>
        <w:t>H</w:t>
      </w:r>
    </w:p>
    <w:p w:rsidR="00253061" w:rsidRDefault="00253061" w:rsidP="00253061">
      <w:pPr>
        <w:pStyle w:val="Tabletitle"/>
        <w:rPr>
          <w:lang w:val="en-US"/>
        </w:rPr>
      </w:pPr>
      <w:r>
        <w:rPr>
          <w:rFonts w:cs="??" w:hint="eastAsia"/>
          <w:lang w:eastAsia="zh-CN"/>
        </w:rPr>
        <w:t>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253061" w:rsidRPr="002B4FF6" w:rsidTr="00FF6C46">
        <w:trPr>
          <w:jc w:val="center"/>
        </w:trPr>
        <w:tc>
          <w:tcPr>
            <w:tcW w:w="1913" w:type="dxa"/>
            <w:tcBorders>
              <w:top w:val="single" w:sz="4" w:space="0" w:color="auto"/>
              <w:bottom w:val="single" w:sz="4" w:space="0" w:color="auto"/>
              <w:right w:val="single" w:sz="4" w:space="0" w:color="auto"/>
            </w:tcBorders>
            <w:vAlign w:val="center"/>
          </w:tcPr>
          <w:p w:rsidR="00253061" w:rsidRPr="007064FD" w:rsidRDefault="00253061" w:rsidP="00FF6C46">
            <w:pPr>
              <w:pStyle w:val="Tablehead"/>
              <w:rPr>
                <w:szCs w:val="22"/>
                <w:lang w:val="en-US" w:eastAsia="zh-CN"/>
              </w:rPr>
            </w:pPr>
            <w:r w:rsidRPr="007064FD">
              <w:rPr>
                <w:rFonts w:ascii="SimSun" w:hAnsi="SimSun" w:cs="SimSun" w:hint="eastAsia"/>
                <w:szCs w:val="22"/>
                <w:lang w:val="en-US" w:eastAsia="zh-CN"/>
              </w:rPr>
              <w:t>频带</w:t>
            </w:r>
          </w:p>
        </w:tc>
        <w:tc>
          <w:tcPr>
            <w:tcW w:w="1347" w:type="dxa"/>
            <w:tcBorders>
              <w:top w:val="single" w:sz="4" w:space="0" w:color="auto"/>
              <w:left w:val="single" w:sz="4" w:space="0" w:color="auto"/>
              <w:bottom w:val="single" w:sz="4" w:space="0" w:color="auto"/>
              <w:right w:val="single" w:sz="4" w:space="0" w:color="auto"/>
            </w:tcBorders>
            <w:vAlign w:val="center"/>
          </w:tcPr>
          <w:p w:rsidR="00253061" w:rsidRPr="007064FD" w:rsidRDefault="00253061" w:rsidP="00FF6C46">
            <w:pPr>
              <w:pStyle w:val="Tablehead"/>
              <w:rPr>
                <w:szCs w:val="22"/>
                <w:lang w:val="en-US" w:eastAsia="zh-CN"/>
              </w:rPr>
            </w:pPr>
            <w:r w:rsidRPr="007064FD">
              <w:rPr>
                <w:rFonts w:cs="??" w:hint="eastAsia"/>
                <w:szCs w:val="22"/>
                <w:lang w:val="en-US" w:eastAsia="zh-CN"/>
              </w:rPr>
              <w:t>最大</w:t>
            </w:r>
            <w:r w:rsidRPr="007064FD">
              <w:rPr>
                <w:rFonts w:ascii="SimSun" w:hAnsi="SimSun" w:cs="SimSun" w:hint="eastAsia"/>
                <w:szCs w:val="22"/>
                <w:lang w:val="en-US" w:eastAsia="zh-CN"/>
              </w:rPr>
              <w:t>电</w:t>
            </w:r>
            <w:r w:rsidRPr="007064FD">
              <w:rPr>
                <w:rFonts w:cs="??" w:hint="eastAsia"/>
                <w:szCs w:val="22"/>
                <w:lang w:val="en-US" w:eastAsia="zh-CN"/>
              </w:rPr>
              <w:t>平</w:t>
            </w:r>
          </w:p>
        </w:tc>
        <w:tc>
          <w:tcPr>
            <w:tcW w:w="1985" w:type="dxa"/>
            <w:tcBorders>
              <w:top w:val="single" w:sz="4" w:space="0" w:color="auto"/>
              <w:left w:val="single" w:sz="4" w:space="0" w:color="auto"/>
              <w:bottom w:val="single" w:sz="4" w:space="0" w:color="auto"/>
              <w:right w:val="single" w:sz="4" w:space="0" w:color="auto"/>
            </w:tcBorders>
            <w:vAlign w:val="center"/>
          </w:tcPr>
          <w:p w:rsidR="00253061" w:rsidRPr="007064FD" w:rsidRDefault="00253061" w:rsidP="00FF6C46">
            <w:pPr>
              <w:pStyle w:val="Tablehead"/>
              <w:rPr>
                <w:szCs w:val="22"/>
                <w:lang w:val="en-US" w:eastAsia="zh-CN"/>
              </w:rPr>
            </w:pPr>
            <w:r w:rsidRPr="007064FD">
              <w:rPr>
                <w:rFonts w:ascii="SimSun" w:hAnsi="SimSun" w:cs="SimSun" w:hint="eastAsia"/>
                <w:szCs w:val="22"/>
                <w:lang w:val="en-US" w:eastAsia="zh-CN"/>
              </w:rPr>
              <w:t>测</w:t>
            </w:r>
            <w:r w:rsidRPr="007064FD">
              <w:rPr>
                <w:rFonts w:cs="??" w:hint="eastAsia"/>
                <w:szCs w:val="22"/>
                <w:lang w:val="en-US" w:eastAsia="zh-CN"/>
              </w:rPr>
              <w:t>量</w:t>
            </w:r>
            <w:r w:rsidRPr="007064FD">
              <w:rPr>
                <w:rFonts w:ascii="SimSun" w:hAnsi="SimSun" w:cs="SimSun" w:hint="eastAsia"/>
                <w:szCs w:val="22"/>
                <w:lang w:val="en-US" w:eastAsia="zh-CN"/>
              </w:rPr>
              <w:t>带宽</w:t>
            </w:r>
          </w:p>
        </w:tc>
        <w:tc>
          <w:tcPr>
            <w:tcW w:w="4394" w:type="dxa"/>
            <w:tcBorders>
              <w:top w:val="single" w:sz="4" w:space="0" w:color="auto"/>
              <w:left w:val="single" w:sz="4" w:space="0" w:color="auto"/>
              <w:bottom w:val="single" w:sz="4" w:space="0" w:color="auto"/>
            </w:tcBorders>
            <w:vAlign w:val="center"/>
          </w:tcPr>
          <w:p w:rsidR="00253061" w:rsidRPr="007064FD" w:rsidRDefault="00253061" w:rsidP="00FF6C46">
            <w:pPr>
              <w:pStyle w:val="Tablehead"/>
              <w:rPr>
                <w:szCs w:val="22"/>
                <w:lang w:val="en-US" w:eastAsia="zh-CN"/>
              </w:rPr>
            </w:pPr>
            <w:r w:rsidRPr="007064FD">
              <w:rPr>
                <w:rFonts w:cs="??" w:hint="eastAsia"/>
                <w:szCs w:val="22"/>
                <w:lang w:val="en-US" w:eastAsia="zh-CN"/>
              </w:rPr>
              <w:t>注</w:t>
            </w:r>
            <w:r w:rsidRPr="007064FD">
              <w:rPr>
                <w:rFonts w:ascii="SimSun" w:hAnsi="SimSun" w:cs="SimSun" w:hint="eastAsia"/>
                <w:szCs w:val="22"/>
                <w:lang w:val="en-US" w:eastAsia="zh-CN"/>
              </w:rPr>
              <w:t>释</w:t>
            </w:r>
          </w:p>
        </w:tc>
      </w:tr>
      <w:tr w:rsidR="00253061" w:rsidRPr="002B4FF6" w:rsidTr="00FF6C46">
        <w:trPr>
          <w:jc w:val="center"/>
        </w:trPr>
        <w:tc>
          <w:tcPr>
            <w:tcW w:w="1913" w:type="dxa"/>
            <w:tcBorders>
              <w:top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rPr>
              <w:t>30 MHz-1 GHz</w:t>
            </w:r>
          </w:p>
        </w:tc>
        <w:tc>
          <w:tcPr>
            <w:tcW w:w="1347" w:type="dxa"/>
            <w:tcBorders>
              <w:top w:val="single" w:sz="4" w:space="0" w:color="auto"/>
              <w:left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rPr>
              <w:t>–57 dBm</w:t>
            </w:r>
          </w:p>
        </w:tc>
        <w:tc>
          <w:tcPr>
            <w:tcW w:w="1985" w:type="dxa"/>
            <w:tcBorders>
              <w:top w:val="single" w:sz="4" w:space="0" w:color="auto"/>
              <w:left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rPr>
              <w:t>100 kHz</w:t>
            </w:r>
          </w:p>
        </w:tc>
        <w:tc>
          <w:tcPr>
            <w:tcW w:w="4394" w:type="dxa"/>
            <w:tcBorders>
              <w:left w:val="single" w:sz="4" w:space="0" w:color="auto"/>
              <w:bottom w:val="single" w:sz="4" w:space="0" w:color="auto"/>
            </w:tcBorders>
          </w:tcPr>
          <w:p w:rsidR="00253061" w:rsidRPr="007064FD" w:rsidRDefault="00253061" w:rsidP="00FF6C46">
            <w:pPr>
              <w:pStyle w:val="Tabletext"/>
              <w:keepNext/>
              <w:keepLines/>
              <w:rPr>
                <w:szCs w:val="22"/>
              </w:rPr>
            </w:pPr>
          </w:p>
        </w:tc>
      </w:tr>
      <w:tr w:rsidR="00253061" w:rsidRPr="002B4FF6" w:rsidTr="00FF6C46">
        <w:trPr>
          <w:jc w:val="center"/>
        </w:trPr>
        <w:tc>
          <w:tcPr>
            <w:tcW w:w="1913" w:type="dxa"/>
            <w:tcBorders>
              <w:top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rPr>
              <w:t>1 GHz-12.75 GHz</w:t>
            </w:r>
          </w:p>
        </w:tc>
        <w:tc>
          <w:tcPr>
            <w:tcW w:w="1347" w:type="dxa"/>
            <w:tcBorders>
              <w:top w:val="single" w:sz="4" w:space="0" w:color="auto"/>
              <w:left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rPr>
              <w:t>–47 dBm</w:t>
            </w:r>
          </w:p>
        </w:tc>
        <w:tc>
          <w:tcPr>
            <w:tcW w:w="1985" w:type="dxa"/>
            <w:tcBorders>
              <w:top w:val="single" w:sz="4" w:space="0" w:color="auto"/>
              <w:left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rPr>
              <w:t>1 MHz</w:t>
            </w:r>
          </w:p>
        </w:tc>
        <w:tc>
          <w:tcPr>
            <w:tcW w:w="4394" w:type="dxa"/>
            <w:tcBorders>
              <w:top w:val="single" w:sz="4" w:space="0" w:color="auto"/>
              <w:left w:val="single" w:sz="4" w:space="0" w:color="auto"/>
              <w:bottom w:val="single" w:sz="4" w:space="0" w:color="auto"/>
            </w:tcBorders>
          </w:tcPr>
          <w:p w:rsidR="00253061" w:rsidRPr="007064FD" w:rsidRDefault="00253061" w:rsidP="00FF6C46">
            <w:pPr>
              <w:pStyle w:val="Tabletext"/>
              <w:keepNext/>
              <w:keepLines/>
              <w:rPr>
                <w:szCs w:val="22"/>
              </w:rPr>
            </w:pPr>
          </w:p>
        </w:tc>
      </w:tr>
      <w:tr w:rsidR="00253061" w:rsidRPr="002B4FF6" w:rsidTr="00FF6C46">
        <w:trPr>
          <w:jc w:val="center"/>
        </w:trPr>
        <w:tc>
          <w:tcPr>
            <w:tcW w:w="1913" w:type="dxa"/>
            <w:tcBorders>
              <w:top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lang w:val="en-GB" w:eastAsia="zh-CN"/>
              </w:rPr>
            </w:pPr>
            <w:r w:rsidRPr="007064FD">
              <w:rPr>
                <w:szCs w:val="22"/>
                <w:lang w:val="en-GB" w:eastAsia="zh-CN"/>
              </w:rPr>
              <w:t>12.75 GHz –</w:t>
            </w:r>
            <w:r w:rsidRPr="007064FD">
              <w:rPr>
                <w:rFonts w:hint="eastAsia"/>
                <w:szCs w:val="22"/>
                <w:lang w:val="en-GB" w:eastAsia="zh-CN"/>
              </w:rPr>
              <w:t>以</w:t>
            </w:r>
            <w:r w:rsidRPr="007064FD">
              <w:rPr>
                <w:szCs w:val="22"/>
                <w:lang w:val="en-GB" w:eastAsia="zh-CN"/>
              </w:rPr>
              <w:t>GHz</w:t>
            </w:r>
            <w:r w:rsidRPr="007064FD">
              <w:rPr>
                <w:rFonts w:hint="eastAsia"/>
                <w:szCs w:val="22"/>
                <w:lang w:val="en-GB" w:eastAsia="zh-CN"/>
              </w:rPr>
              <w:t>为单位的上行工作频带上限频率边缘的第</w:t>
            </w:r>
            <w:r w:rsidRPr="007064FD">
              <w:rPr>
                <w:szCs w:val="22"/>
                <w:lang w:val="en-GB" w:eastAsia="zh-CN"/>
              </w:rPr>
              <w:t>5</w:t>
            </w:r>
            <w:r w:rsidRPr="007064FD">
              <w:rPr>
                <w:rFonts w:hint="eastAsia"/>
                <w:szCs w:val="22"/>
                <w:lang w:val="en-GB" w:eastAsia="zh-CN"/>
              </w:rPr>
              <w:t>次谐波</w:t>
            </w:r>
          </w:p>
        </w:tc>
        <w:tc>
          <w:tcPr>
            <w:tcW w:w="1347" w:type="dxa"/>
            <w:tcBorders>
              <w:top w:val="single" w:sz="4" w:space="0" w:color="auto"/>
              <w:left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lang w:val="en-GB" w:eastAsia="zh-CN"/>
              </w:rPr>
              <w:t>–</w:t>
            </w:r>
            <w:r w:rsidRPr="007064FD">
              <w:rPr>
                <w:szCs w:val="22"/>
                <w:lang w:val="en-GB"/>
              </w:rPr>
              <w:t>47 dBm</w:t>
            </w:r>
          </w:p>
        </w:tc>
        <w:tc>
          <w:tcPr>
            <w:tcW w:w="1985" w:type="dxa"/>
            <w:tcBorders>
              <w:top w:val="single" w:sz="4" w:space="0" w:color="auto"/>
              <w:left w:val="single" w:sz="4" w:space="0" w:color="auto"/>
              <w:bottom w:val="single" w:sz="4" w:space="0" w:color="auto"/>
              <w:right w:val="single" w:sz="4" w:space="0" w:color="auto"/>
            </w:tcBorders>
          </w:tcPr>
          <w:p w:rsidR="00253061" w:rsidRPr="007064FD" w:rsidRDefault="00253061" w:rsidP="00FF6C46">
            <w:pPr>
              <w:pStyle w:val="Tabletext"/>
              <w:keepNext/>
              <w:keepLines/>
              <w:jc w:val="center"/>
              <w:rPr>
                <w:szCs w:val="22"/>
              </w:rPr>
            </w:pPr>
            <w:r w:rsidRPr="007064FD">
              <w:rPr>
                <w:szCs w:val="22"/>
                <w:lang w:val="en-GB"/>
              </w:rPr>
              <w:t>1 MHz</w:t>
            </w:r>
          </w:p>
        </w:tc>
        <w:tc>
          <w:tcPr>
            <w:tcW w:w="4394" w:type="dxa"/>
            <w:tcBorders>
              <w:top w:val="single" w:sz="4" w:space="0" w:color="auto"/>
              <w:left w:val="single" w:sz="4" w:space="0" w:color="auto"/>
              <w:bottom w:val="single" w:sz="4" w:space="0" w:color="auto"/>
            </w:tcBorders>
          </w:tcPr>
          <w:p w:rsidR="00253061" w:rsidRPr="007064FD" w:rsidRDefault="00253061" w:rsidP="00FF6C46">
            <w:pPr>
              <w:pStyle w:val="Tabletext"/>
              <w:keepNext/>
              <w:keepLines/>
              <w:jc w:val="left"/>
              <w:rPr>
                <w:szCs w:val="22"/>
                <w:lang w:eastAsia="zh-CN"/>
              </w:rPr>
            </w:pPr>
            <w:r w:rsidRPr="007064FD">
              <w:rPr>
                <w:rFonts w:hint="eastAsia"/>
                <w:szCs w:val="22"/>
                <w:lang w:val="en-GB" w:eastAsia="zh-CN"/>
              </w:rPr>
              <w:t>仅适用于</w:t>
            </w:r>
            <w:r w:rsidRPr="007064FD">
              <w:rPr>
                <w:szCs w:val="22"/>
                <w:lang w:val="en-GB" w:eastAsia="zh-CN"/>
              </w:rPr>
              <w:t>E-UTRA</w:t>
            </w:r>
            <w:r w:rsidRPr="007064FD">
              <w:rPr>
                <w:rFonts w:hint="eastAsia"/>
                <w:szCs w:val="22"/>
                <w:lang w:val="en-GB" w:eastAsia="zh-CN"/>
              </w:rPr>
              <w:t>频带</w:t>
            </w:r>
            <w:r w:rsidRPr="007064FD">
              <w:rPr>
                <w:szCs w:val="22"/>
                <w:lang w:val="en-GB" w:eastAsia="zh-CN"/>
              </w:rPr>
              <w:t>42</w:t>
            </w:r>
            <w:r w:rsidRPr="007064FD">
              <w:rPr>
                <w:rFonts w:hint="eastAsia"/>
                <w:szCs w:val="22"/>
                <w:lang w:val="en-GB" w:eastAsia="zh-CN"/>
              </w:rPr>
              <w:t>和</w:t>
            </w:r>
            <w:r w:rsidRPr="007064FD">
              <w:rPr>
                <w:szCs w:val="22"/>
                <w:lang w:val="en-GB" w:eastAsia="zh-CN"/>
              </w:rPr>
              <w:t>E-UTRA</w:t>
            </w:r>
            <w:r w:rsidRPr="007064FD">
              <w:rPr>
                <w:rFonts w:hint="eastAsia"/>
                <w:szCs w:val="22"/>
                <w:lang w:val="en-GB" w:eastAsia="zh-CN"/>
              </w:rPr>
              <w:t>频带</w:t>
            </w:r>
            <w:r w:rsidRPr="007064FD">
              <w:rPr>
                <w:szCs w:val="22"/>
                <w:lang w:val="en-GB" w:eastAsia="zh-CN"/>
              </w:rPr>
              <w:t>43</w:t>
            </w:r>
            <w:r w:rsidRPr="007064FD">
              <w:rPr>
                <w:rFonts w:hint="eastAsia"/>
                <w:szCs w:val="22"/>
                <w:lang w:val="en-GB" w:eastAsia="zh-CN"/>
              </w:rPr>
              <w:t>。</w:t>
            </w:r>
          </w:p>
        </w:tc>
      </w:tr>
      <w:tr w:rsidR="00253061" w:rsidRPr="002B4FF6" w:rsidTr="00FF6C46">
        <w:trPr>
          <w:jc w:val="center"/>
        </w:trPr>
        <w:tc>
          <w:tcPr>
            <w:tcW w:w="9639" w:type="dxa"/>
            <w:gridSpan w:val="4"/>
            <w:tcBorders>
              <w:top w:val="single" w:sz="4" w:space="0" w:color="auto"/>
              <w:left w:val="nil"/>
              <w:bottom w:val="nil"/>
              <w:right w:val="nil"/>
            </w:tcBorders>
          </w:tcPr>
          <w:p w:rsidR="00253061" w:rsidRPr="007064FD" w:rsidRDefault="00253061" w:rsidP="00FF6C46">
            <w:pPr>
              <w:rPr>
                <w:sz w:val="22"/>
                <w:szCs w:val="22"/>
                <w:lang w:eastAsia="zh-CN"/>
              </w:rPr>
            </w:pPr>
            <w:r w:rsidRPr="007064FD">
              <w:rPr>
                <w:rFonts w:cs="??" w:hint="eastAsia"/>
                <w:sz w:val="22"/>
                <w:szCs w:val="22"/>
                <w:lang w:eastAsia="zh-CN"/>
              </w:rPr>
              <w:t>注</w:t>
            </w:r>
            <w:r w:rsidRPr="007064FD">
              <w:rPr>
                <w:sz w:val="22"/>
                <w:szCs w:val="22"/>
                <w:lang w:eastAsia="zh-CN"/>
              </w:rPr>
              <w:t xml:space="preserve">1 </w:t>
            </w:r>
            <w:r w:rsidR="007179FF">
              <w:rPr>
                <w:sz w:val="22"/>
                <w:szCs w:val="22"/>
                <w:lang w:eastAsia="zh-CN"/>
              </w:rPr>
              <w:t>–</w:t>
            </w:r>
            <w:r w:rsidRPr="007064FD">
              <w:rPr>
                <w:sz w:val="22"/>
                <w:szCs w:val="22"/>
                <w:lang w:eastAsia="zh-CN"/>
              </w:rPr>
              <w:t xml:space="preserve"> </w:t>
            </w:r>
            <w:r w:rsidRPr="007064FD">
              <w:rPr>
                <w:rFonts w:ascii="SimSun" w:hAnsi="SimSun" w:cs="SimSun" w:hint="eastAsia"/>
                <w:sz w:val="22"/>
                <w:szCs w:val="22"/>
                <w:lang w:eastAsia="zh-CN"/>
              </w:rPr>
              <w:t>对</w:t>
            </w:r>
            <w:r w:rsidRPr="007064FD">
              <w:rPr>
                <w:rFonts w:cs="??" w:hint="eastAsia"/>
                <w:sz w:val="22"/>
                <w:szCs w:val="22"/>
                <w:lang w:eastAsia="zh-CN"/>
              </w:rPr>
              <w:t>于</w:t>
            </w:r>
            <w:r w:rsidRPr="007064FD">
              <w:rPr>
                <w:sz w:val="22"/>
                <w:szCs w:val="22"/>
                <w:lang w:eastAsia="zh-CN"/>
              </w:rPr>
              <w:t>E-UTRA</w:t>
            </w:r>
            <w:r w:rsidRPr="007064FD">
              <w:rPr>
                <w:rFonts w:cs="??" w:hint="eastAsia"/>
                <w:sz w:val="22"/>
                <w:szCs w:val="22"/>
                <w:lang w:eastAsia="zh-CN"/>
              </w:rPr>
              <w:t>，低于</w:t>
            </w:r>
            <w:r w:rsidRPr="007064FD">
              <w:rPr>
                <w:sz w:val="22"/>
                <w:szCs w:val="22"/>
                <w:lang w:eastAsia="zh-CN"/>
              </w:rPr>
              <w:t>BS</w:t>
            </w:r>
            <w:r w:rsidRPr="007064FD">
              <w:rPr>
                <w:rFonts w:ascii="SimSun" w:hAnsi="SimSun" w:cs="SimSun" w:hint="eastAsia"/>
                <w:sz w:val="22"/>
                <w:szCs w:val="22"/>
                <w:lang w:eastAsia="zh-CN"/>
              </w:rPr>
              <w:t>发</w:t>
            </w:r>
            <w:r w:rsidRPr="007064FD">
              <w:rPr>
                <w:rFonts w:cs="??" w:hint="eastAsia"/>
                <w:sz w:val="22"/>
                <w:szCs w:val="22"/>
                <w:lang w:eastAsia="zh-CN"/>
              </w:rPr>
              <w:t>射的第一个</w:t>
            </w:r>
            <w:r w:rsidRPr="007064FD">
              <w:rPr>
                <w:rFonts w:ascii="SimSun" w:hAnsi="SimSun" w:cs="SimSun" w:hint="eastAsia"/>
                <w:sz w:val="22"/>
                <w:szCs w:val="22"/>
                <w:lang w:eastAsia="zh-CN"/>
              </w:rPr>
              <w:t>载</w:t>
            </w:r>
            <w:r w:rsidRPr="007064FD">
              <w:rPr>
                <w:rFonts w:cs="??" w:hint="eastAsia"/>
                <w:sz w:val="22"/>
                <w:szCs w:val="22"/>
                <w:lang w:eastAsia="zh-CN"/>
              </w:rPr>
              <w:t>波</w:t>
            </w:r>
            <w:r w:rsidRPr="007064FD">
              <w:rPr>
                <w:rFonts w:ascii="SimSun" w:hAnsi="SimSun" w:cs="SimSun" w:hint="eastAsia"/>
                <w:sz w:val="22"/>
                <w:szCs w:val="22"/>
                <w:lang w:eastAsia="zh-CN"/>
              </w:rPr>
              <w:t>频</w:t>
            </w:r>
            <w:r w:rsidRPr="007064FD">
              <w:rPr>
                <w:rFonts w:cs="??" w:hint="eastAsia"/>
                <w:sz w:val="22"/>
                <w:szCs w:val="22"/>
                <w:lang w:eastAsia="zh-CN"/>
              </w:rPr>
              <w:t>率</w:t>
            </w:r>
            <w:r w:rsidRPr="007064FD">
              <w:rPr>
                <w:sz w:val="22"/>
                <w:szCs w:val="22"/>
                <w:lang w:eastAsia="zh-CN"/>
              </w:rPr>
              <w:t>2.5 * BW</w:t>
            </w:r>
            <w:r w:rsidRPr="007064FD">
              <w:rPr>
                <w:i/>
                <w:iCs/>
                <w:sz w:val="22"/>
                <w:szCs w:val="22"/>
                <w:vertAlign w:val="subscript"/>
                <w:lang w:eastAsia="zh-CN"/>
              </w:rPr>
              <w:t>channel</w:t>
            </w:r>
            <w:r w:rsidRPr="007064FD">
              <w:rPr>
                <w:rFonts w:cs="??" w:hint="eastAsia"/>
                <w:sz w:val="22"/>
                <w:szCs w:val="22"/>
                <w:lang w:eastAsia="zh-CN"/>
              </w:rPr>
              <w:t>和高于最后一个</w:t>
            </w:r>
            <w:r w:rsidRPr="007064FD">
              <w:rPr>
                <w:rFonts w:ascii="SimSun" w:hAnsi="SimSun" w:cs="SimSun" w:hint="eastAsia"/>
                <w:sz w:val="22"/>
                <w:szCs w:val="22"/>
                <w:lang w:eastAsia="zh-CN"/>
              </w:rPr>
              <w:t>载</w:t>
            </w:r>
            <w:r w:rsidRPr="007064FD">
              <w:rPr>
                <w:rFonts w:cs="??" w:hint="eastAsia"/>
                <w:sz w:val="22"/>
                <w:szCs w:val="22"/>
                <w:lang w:eastAsia="zh-CN"/>
              </w:rPr>
              <w:t>波</w:t>
            </w:r>
            <w:r w:rsidRPr="007064FD">
              <w:rPr>
                <w:rFonts w:ascii="SimSun" w:hAnsi="SimSun" w:cs="SimSun" w:hint="eastAsia"/>
                <w:sz w:val="22"/>
                <w:szCs w:val="22"/>
                <w:lang w:eastAsia="zh-CN"/>
              </w:rPr>
              <w:t>频</w:t>
            </w:r>
            <w:r w:rsidRPr="007064FD">
              <w:rPr>
                <w:rFonts w:cs="??" w:hint="eastAsia"/>
                <w:sz w:val="22"/>
                <w:szCs w:val="22"/>
                <w:lang w:eastAsia="zh-CN"/>
              </w:rPr>
              <w:t>率</w:t>
            </w:r>
            <w:r w:rsidRPr="007064FD">
              <w:rPr>
                <w:sz w:val="22"/>
                <w:szCs w:val="22"/>
                <w:lang w:eastAsia="zh-CN"/>
              </w:rPr>
              <w:t>2.5 * BW</w:t>
            </w:r>
            <w:r w:rsidRPr="007064FD">
              <w:rPr>
                <w:i/>
                <w:iCs/>
                <w:sz w:val="22"/>
                <w:szCs w:val="22"/>
                <w:vertAlign w:val="subscript"/>
                <w:lang w:eastAsia="zh-CN"/>
              </w:rPr>
              <w:t>channel</w:t>
            </w:r>
            <w:r w:rsidRPr="007064FD">
              <w:rPr>
                <w:rFonts w:cs="??" w:hint="eastAsia"/>
                <w:sz w:val="22"/>
                <w:szCs w:val="22"/>
                <w:lang w:eastAsia="zh-CN"/>
              </w:rPr>
              <w:t>之</w:t>
            </w:r>
            <w:r w:rsidRPr="007064FD">
              <w:rPr>
                <w:rFonts w:ascii="SimSun" w:hAnsi="SimSun" w:cs="SimSun" w:hint="eastAsia"/>
                <w:sz w:val="22"/>
                <w:szCs w:val="22"/>
                <w:lang w:eastAsia="zh-CN"/>
              </w:rPr>
              <w:t>间</w:t>
            </w:r>
            <w:r w:rsidRPr="007064FD">
              <w:rPr>
                <w:rFonts w:cs="??" w:hint="eastAsia"/>
                <w:sz w:val="22"/>
                <w:szCs w:val="22"/>
                <w:lang w:eastAsia="zh-CN"/>
              </w:rPr>
              <w:t>的</w:t>
            </w:r>
            <w:r w:rsidRPr="007064FD">
              <w:rPr>
                <w:rFonts w:ascii="SimSun" w:hAnsi="SimSun" w:cs="SimSun" w:hint="eastAsia"/>
                <w:sz w:val="22"/>
                <w:szCs w:val="22"/>
                <w:lang w:eastAsia="zh-CN"/>
              </w:rPr>
              <w:t>频</w:t>
            </w:r>
            <w:r w:rsidRPr="007064FD">
              <w:rPr>
                <w:rFonts w:cs="??" w:hint="eastAsia"/>
                <w:sz w:val="22"/>
                <w:szCs w:val="22"/>
                <w:lang w:eastAsia="zh-CN"/>
              </w:rPr>
              <w:t>率范</w:t>
            </w:r>
            <w:r w:rsidRPr="007064FD">
              <w:rPr>
                <w:rFonts w:ascii="SimSun" w:hAnsi="SimSun" w:cs="SimSun" w:hint="eastAsia"/>
                <w:sz w:val="22"/>
                <w:szCs w:val="22"/>
                <w:lang w:eastAsia="zh-CN"/>
              </w:rPr>
              <w:t>围</w:t>
            </w:r>
            <w:r w:rsidRPr="007064FD">
              <w:rPr>
                <w:rFonts w:cs="??" w:hint="eastAsia"/>
                <w:sz w:val="22"/>
                <w:szCs w:val="22"/>
                <w:lang w:eastAsia="zh-CN"/>
              </w:rPr>
              <w:t>可以不适用该要求，其中</w:t>
            </w:r>
            <w:r w:rsidRPr="007064FD">
              <w:rPr>
                <w:sz w:val="22"/>
                <w:szCs w:val="22"/>
                <w:lang w:eastAsia="zh-CN"/>
              </w:rPr>
              <w:t>BW</w:t>
            </w:r>
            <w:r w:rsidRPr="007064FD">
              <w:rPr>
                <w:i/>
                <w:iCs/>
                <w:sz w:val="22"/>
                <w:szCs w:val="22"/>
                <w:vertAlign w:val="subscript"/>
                <w:lang w:eastAsia="zh-CN"/>
              </w:rPr>
              <w:t>channel</w:t>
            </w:r>
            <w:r w:rsidRPr="007064FD">
              <w:rPr>
                <w:rFonts w:ascii="SimSun" w:hAnsi="SimSun" w:cs="SimSun" w:hint="eastAsia"/>
                <w:sz w:val="22"/>
                <w:szCs w:val="22"/>
                <w:lang w:eastAsia="zh-CN"/>
              </w:rPr>
              <w:t>为</w:t>
            </w:r>
            <w:r w:rsidRPr="007064FD">
              <w:rPr>
                <w:rFonts w:cs="??" w:hint="eastAsia"/>
                <w:sz w:val="22"/>
                <w:szCs w:val="22"/>
                <w:lang w:eastAsia="zh-CN"/>
              </w:rPr>
              <w:t>信道</w:t>
            </w:r>
            <w:r w:rsidRPr="007064FD">
              <w:rPr>
                <w:rFonts w:ascii="SimSun" w:hAnsi="SimSun" w:cs="SimSun" w:hint="eastAsia"/>
                <w:sz w:val="22"/>
                <w:szCs w:val="22"/>
                <w:lang w:eastAsia="zh-CN"/>
              </w:rPr>
              <w:t>带宽</w:t>
            </w:r>
            <w:r w:rsidRPr="007064FD">
              <w:rPr>
                <w:rFonts w:cs="??" w:hint="eastAsia"/>
                <w:sz w:val="22"/>
                <w:szCs w:val="22"/>
                <w:lang w:eastAsia="zh-CN"/>
              </w:rPr>
              <w:t>。但是，低于</w:t>
            </w:r>
            <w:r w:rsidRPr="007064FD">
              <w:rPr>
                <w:sz w:val="22"/>
                <w:szCs w:val="22"/>
                <w:lang w:eastAsia="zh-CN"/>
              </w:rPr>
              <w:t>BS</w:t>
            </w:r>
            <w:r w:rsidRPr="007064FD">
              <w:rPr>
                <w:rFonts w:ascii="SimSun" w:hAnsi="SimSun" w:cs="SimSun" w:hint="eastAsia"/>
                <w:sz w:val="22"/>
                <w:szCs w:val="22"/>
                <w:lang w:eastAsia="zh-CN"/>
              </w:rPr>
              <w:t>发</w:t>
            </w:r>
            <w:r w:rsidRPr="007064FD">
              <w:rPr>
                <w:rFonts w:cs="??" w:hint="eastAsia"/>
                <w:sz w:val="22"/>
                <w:szCs w:val="22"/>
                <w:lang w:eastAsia="zh-CN"/>
              </w:rPr>
              <w:t>射机工作频带最小</w:t>
            </w:r>
            <w:r w:rsidRPr="007064FD">
              <w:rPr>
                <w:rFonts w:ascii="SimSun" w:hAnsi="SimSun" w:cs="SimSun" w:hint="eastAsia"/>
                <w:sz w:val="22"/>
                <w:szCs w:val="22"/>
                <w:lang w:eastAsia="zh-CN"/>
              </w:rPr>
              <w:t>频</w:t>
            </w:r>
            <w:r w:rsidRPr="007064FD">
              <w:rPr>
                <w:rFonts w:cs="??" w:hint="eastAsia"/>
                <w:sz w:val="22"/>
                <w:szCs w:val="22"/>
                <w:lang w:eastAsia="zh-CN"/>
              </w:rPr>
              <w:t>率</w:t>
            </w:r>
            <w:r w:rsidRPr="007064FD">
              <w:rPr>
                <w:sz w:val="22"/>
                <w:szCs w:val="22"/>
                <w:lang w:eastAsia="zh-CN"/>
              </w:rPr>
              <w:t>10 MHz</w:t>
            </w:r>
            <w:r w:rsidRPr="007064FD">
              <w:rPr>
                <w:rFonts w:hint="eastAsia"/>
                <w:sz w:val="22"/>
                <w:szCs w:val="22"/>
                <w:lang w:eastAsia="zh-CN"/>
              </w:rPr>
              <w:t>以上</w:t>
            </w:r>
            <w:r w:rsidRPr="007064FD">
              <w:rPr>
                <w:rFonts w:cs="??" w:hint="eastAsia"/>
                <w:sz w:val="22"/>
                <w:szCs w:val="22"/>
                <w:lang w:eastAsia="zh-CN"/>
              </w:rPr>
              <w:t>或高于</w:t>
            </w:r>
            <w:r w:rsidRPr="007064FD">
              <w:rPr>
                <w:sz w:val="22"/>
                <w:szCs w:val="22"/>
                <w:lang w:eastAsia="zh-CN"/>
              </w:rPr>
              <w:t>BS</w:t>
            </w:r>
            <w:r w:rsidRPr="007064FD">
              <w:rPr>
                <w:rFonts w:ascii="SimSun" w:hAnsi="SimSun" w:cs="SimSun" w:hint="eastAsia"/>
                <w:sz w:val="22"/>
                <w:szCs w:val="22"/>
                <w:lang w:eastAsia="zh-CN"/>
              </w:rPr>
              <w:t>发</w:t>
            </w:r>
            <w:r w:rsidRPr="007064FD">
              <w:rPr>
                <w:rFonts w:cs="??" w:hint="eastAsia"/>
                <w:sz w:val="22"/>
                <w:szCs w:val="22"/>
                <w:lang w:eastAsia="zh-CN"/>
              </w:rPr>
              <w:t>射机工作频带最大</w:t>
            </w:r>
            <w:r w:rsidRPr="007064FD">
              <w:rPr>
                <w:rFonts w:ascii="SimSun" w:hAnsi="SimSun" w:cs="SimSun" w:hint="eastAsia"/>
                <w:sz w:val="22"/>
                <w:szCs w:val="22"/>
                <w:lang w:eastAsia="zh-CN"/>
              </w:rPr>
              <w:t>频</w:t>
            </w:r>
            <w:r w:rsidRPr="007064FD">
              <w:rPr>
                <w:rFonts w:cs="??" w:hint="eastAsia"/>
                <w:sz w:val="22"/>
                <w:szCs w:val="22"/>
                <w:lang w:eastAsia="zh-CN"/>
              </w:rPr>
              <w:t>率</w:t>
            </w:r>
            <w:r w:rsidRPr="007064FD">
              <w:rPr>
                <w:sz w:val="22"/>
                <w:szCs w:val="22"/>
                <w:lang w:eastAsia="zh-CN"/>
              </w:rPr>
              <w:t>10 MHz</w:t>
            </w:r>
            <w:r w:rsidRPr="007064FD">
              <w:rPr>
                <w:rFonts w:hint="eastAsia"/>
                <w:sz w:val="22"/>
                <w:szCs w:val="22"/>
                <w:lang w:eastAsia="zh-CN"/>
              </w:rPr>
              <w:t>以上</w:t>
            </w:r>
            <w:r w:rsidRPr="007064FD">
              <w:rPr>
                <w:rFonts w:cs="??" w:hint="eastAsia"/>
                <w:sz w:val="22"/>
                <w:szCs w:val="22"/>
                <w:lang w:eastAsia="zh-CN"/>
              </w:rPr>
              <w:t>的</w:t>
            </w:r>
            <w:r w:rsidRPr="007064FD">
              <w:rPr>
                <w:rFonts w:ascii="SimSun" w:hAnsi="SimSun" w:cs="SimSun" w:hint="eastAsia"/>
                <w:sz w:val="22"/>
                <w:szCs w:val="22"/>
                <w:lang w:eastAsia="zh-CN"/>
              </w:rPr>
              <w:t>频</w:t>
            </w:r>
            <w:r w:rsidRPr="007064FD">
              <w:rPr>
                <w:rFonts w:cs="??" w:hint="eastAsia"/>
                <w:sz w:val="22"/>
                <w:szCs w:val="22"/>
                <w:lang w:eastAsia="zh-CN"/>
              </w:rPr>
              <w:t>率不</w:t>
            </w:r>
            <w:r w:rsidRPr="007064FD">
              <w:rPr>
                <w:rFonts w:ascii="SimSun" w:hAnsi="SimSun" w:cs="SimSun" w:hint="eastAsia"/>
                <w:sz w:val="22"/>
                <w:szCs w:val="22"/>
                <w:lang w:eastAsia="zh-CN"/>
              </w:rPr>
              <w:t>应</w:t>
            </w:r>
            <w:r w:rsidRPr="007064FD">
              <w:rPr>
                <w:rFonts w:cs="??" w:hint="eastAsia"/>
                <w:sz w:val="22"/>
                <w:szCs w:val="22"/>
                <w:lang w:eastAsia="zh-CN"/>
              </w:rPr>
              <w:t>排除在该要求适用范围之外。</w:t>
            </w:r>
          </w:p>
        </w:tc>
      </w:tr>
    </w:tbl>
    <w:bookmarkEnd w:id="172"/>
    <w:p w:rsidR="00253061" w:rsidRDefault="00253061" w:rsidP="00253061">
      <w:pPr>
        <w:pStyle w:val="AnnexNoTitle"/>
        <w:spacing w:before="240"/>
        <w:rPr>
          <w:rFonts w:cs="??"/>
          <w:lang w:val="en-US" w:eastAsia="zh-CN"/>
        </w:rPr>
      </w:pPr>
      <w:r>
        <w:rPr>
          <w:rFonts w:cs="??" w:hint="eastAsia"/>
          <w:lang w:val="en-US" w:eastAsia="zh-CN"/>
        </w:rPr>
        <w:lastRenderedPageBreak/>
        <w:t>附件</w:t>
      </w:r>
      <w:r>
        <w:rPr>
          <w:lang w:val="en-US" w:eastAsia="zh-CN"/>
        </w:rPr>
        <w:t>4</w:t>
      </w:r>
      <w:r>
        <w:rPr>
          <w:lang w:val="en-US" w:eastAsia="zh-CN"/>
        </w:rPr>
        <w:br/>
      </w:r>
      <w:r>
        <w:rPr>
          <w:lang w:val="en-US" w:eastAsia="zh-CN"/>
        </w:rPr>
        <w:br/>
        <w:t>TDMA</w:t>
      </w:r>
      <w:r>
        <w:rPr>
          <w:rFonts w:ascii="SimSun" w:hAnsi="SimSun" w:cs="SimSun" w:hint="eastAsia"/>
          <w:lang w:val="en-US" w:eastAsia="zh-CN"/>
        </w:rPr>
        <w:t>单载</w:t>
      </w:r>
      <w:r>
        <w:rPr>
          <w:rFonts w:ascii="MS Mincho" w:hAnsi="MS Mincho" w:cs="??" w:hint="eastAsia"/>
          <w:lang w:val="en-US" w:eastAsia="zh-CN"/>
        </w:rPr>
        <w:t>波</w:t>
      </w:r>
      <w:r>
        <w:rPr>
          <w:rFonts w:cs="??" w:hint="eastAsia"/>
          <w:lang w:val="en-US" w:eastAsia="zh-CN"/>
        </w:rPr>
        <w:t>（</w:t>
      </w:r>
      <w:r>
        <w:rPr>
          <w:lang w:val="en-US" w:eastAsia="zh-CN"/>
        </w:rPr>
        <w:t>UWC-136</w:t>
      </w:r>
      <w:r>
        <w:rPr>
          <w:rFonts w:cs="??" w:hint="eastAsia"/>
          <w:lang w:val="en-US" w:eastAsia="zh-CN"/>
        </w:rPr>
        <w:t>）基站</w:t>
      </w:r>
    </w:p>
    <w:p w:rsidR="00253061" w:rsidRPr="00C86D58" w:rsidRDefault="00253061" w:rsidP="00253061">
      <w:pPr>
        <w:rPr>
          <w:lang w:val="en-US" w:eastAsia="zh-CN"/>
        </w:rPr>
      </w:pPr>
    </w:p>
    <w:p w:rsidR="00253061" w:rsidRDefault="00253061" w:rsidP="00253061">
      <w:pPr>
        <w:pStyle w:val="Parttitle"/>
        <w:rPr>
          <w:lang w:val="en-US"/>
        </w:rPr>
      </w:pPr>
      <w:r w:rsidRPr="007064FD">
        <w:rPr>
          <w:b w:val="0"/>
          <w:lang w:val="en-US"/>
        </w:rPr>
        <w:t>A</w:t>
      </w:r>
      <w:r w:rsidRPr="007064FD">
        <w:rPr>
          <w:rFonts w:cs="??" w:hint="eastAsia"/>
          <w:b w:val="0"/>
          <w:lang w:val="en-US" w:eastAsia="zh-CN"/>
        </w:rPr>
        <w:t>部分</w:t>
      </w:r>
      <w:r w:rsidRPr="007064FD">
        <w:rPr>
          <w:b w:val="0"/>
          <w:lang w:val="en-US" w:eastAsia="zh-CN"/>
        </w:rPr>
        <w:br/>
      </w:r>
      <w:r>
        <w:rPr>
          <w:lang w:val="en-US" w:eastAsia="zh-CN"/>
        </w:rPr>
        <w:br/>
      </w:r>
      <w:r>
        <w:rPr>
          <w:rFonts w:cs="??" w:hint="eastAsia"/>
          <w:lang w:val="en-US" w:eastAsia="zh-CN"/>
        </w:rPr>
        <w:t>一致性要求</w:t>
      </w:r>
      <w:r>
        <w:rPr>
          <w:rFonts w:cs="??" w:hint="eastAsia"/>
          <w:lang w:val="en-US"/>
        </w:rPr>
        <w:t>（</w:t>
      </w:r>
      <w:r>
        <w:rPr>
          <w:lang w:val="en-US"/>
        </w:rPr>
        <w:t>30 kHz</w:t>
      </w:r>
      <w:r>
        <w:rPr>
          <w:rFonts w:cs="??" w:hint="eastAsia"/>
          <w:lang w:val="en-US"/>
        </w:rPr>
        <w:t>）</w:t>
      </w:r>
    </w:p>
    <w:p w:rsidR="00253061" w:rsidRPr="00743C19" w:rsidRDefault="00253061" w:rsidP="00253061">
      <w:pPr>
        <w:pStyle w:val="Heading1"/>
        <w:rPr>
          <w:szCs w:val="24"/>
          <w:lang w:val="en-US" w:eastAsia="zh-CN"/>
        </w:rPr>
      </w:pPr>
      <w:r w:rsidRPr="00743C19">
        <w:rPr>
          <w:szCs w:val="24"/>
          <w:lang w:val="en-US" w:eastAsia="zh-CN"/>
        </w:rPr>
        <w:t>1</w:t>
      </w:r>
      <w:r w:rsidRPr="00743C19">
        <w:rPr>
          <w:szCs w:val="24"/>
          <w:lang w:val="en-US" w:eastAsia="zh-CN"/>
        </w:rPr>
        <w:tab/>
      </w:r>
      <w:r w:rsidRPr="00743C19">
        <w:rPr>
          <w:rFonts w:ascii="SimSun" w:hAnsi="SimSun" w:cs="SimSun" w:hint="eastAsia"/>
          <w:szCs w:val="24"/>
          <w:lang w:val="en-US" w:eastAsia="zh-CN"/>
        </w:rPr>
        <w:t>频谱</w:t>
      </w:r>
      <w:r w:rsidRPr="00743C19">
        <w:rPr>
          <w:rFonts w:cs="??" w:hint="eastAsia"/>
          <w:szCs w:val="24"/>
          <w:lang w:val="en-US" w:eastAsia="zh-CN"/>
        </w:rPr>
        <w:t>掩模</w:t>
      </w:r>
    </w:p>
    <w:p w:rsidR="00253061" w:rsidRDefault="00253061" w:rsidP="00253061">
      <w:pPr>
        <w:ind w:firstLineChars="200" w:firstLine="480"/>
        <w:rPr>
          <w:lang w:eastAsia="zh-CN"/>
        </w:rPr>
      </w:pPr>
      <w:r>
        <w:rPr>
          <w:rFonts w:ascii="SimSun" w:hAnsi="SimSun" w:cs="SimSun" w:hint="eastAsia"/>
          <w:lang w:eastAsia="zh-CN"/>
        </w:rPr>
        <w:t>频谱</w:t>
      </w:r>
      <w:r>
        <w:rPr>
          <w:rFonts w:hint="eastAsia"/>
          <w:lang w:eastAsia="zh-CN"/>
        </w:rPr>
        <w:t>噪声抑制是指抑制占用</w:t>
      </w:r>
      <w:r>
        <w:rPr>
          <w:rFonts w:ascii="SimSun" w:hAnsi="SimSun" w:cs="SimSun" w:hint="eastAsia"/>
          <w:lang w:eastAsia="zh-CN"/>
        </w:rPr>
        <w:t>发</w:t>
      </w:r>
      <w:r>
        <w:rPr>
          <w:rFonts w:hint="eastAsia"/>
          <w:lang w:eastAsia="zh-CN"/>
        </w:rPr>
        <w:t>射信道之外的</w:t>
      </w:r>
      <w:r>
        <w:rPr>
          <w:rFonts w:ascii="SimSun" w:hAnsi="SimSun" w:cs="SimSun" w:hint="eastAsia"/>
          <w:lang w:eastAsia="zh-CN"/>
        </w:rPr>
        <w:t>边带</w:t>
      </w:r>
      <w:r>
        <w:rPr>
          <w:rFonts w:hint="eastAsia"/>
          <w:lang w:eastAsia="zh-CN"/>
        </w:rPr>
        <w:t>能量。射</w:t>
      </w:r>
      <w:r>
        <w:rPr>
          <w:rFonts w:ascii="SimSun" w:hAnsi="SimSun" w:cs="SimSun" w:hint="eastAsia"/>
          <w:lang w:eastAsia="zh-CN"/>
        </w:rPr>
        <w:t>频频谱</w:t>
      </w:r>
      <w:r>
        <w:rPr>
          <w:rFonts w:hint="eastAsia"/>
          <w:lang w:eastAsia="zh-CN"/>
        </w:rPr>
        <w:t>是功率缓升、</w:t>
      </w:r>
      <w:r>
        <w:rPr>
          <w:rFonts w:ascii="SimSun" w:hAnsi="SimSun" w:cs="SimSun" w:hint="eastAsia"/>
          <w:lang w:eastAsia="zh-CN"/>
        </w:rPr>
        <w:t>调制</w:t>
      </w:r>
      <w:r>
        <w:rPr>
          <w:rFonts w:hint="eastAsia"/>
          <w:lang w:eastAsia="zh-CN"/>
        </w:rPr>
        <w:t>和所有噪声源造成的</w:t>
      </w:r>
      <w:r>
        <w:rPr>
          <w:rFonts w:ascii="SimSun" w:hAnsi="SimSun" w:cs="SimSun" w:hint="eastAsia"/>
          <w:lang w:eastAsia="zh-CN"/>
        </w:rPr>
        <w:t>结</w:t>
      </w:r>
      <w:r>
        <w:rPr>
          <w:rFonts w:hint="eastAsia"/>
          <w:lang w:eastAsia="zh-CN"/>
        </w:rPr>
        <w:t>果。</w:t>
      </w:r>
      <w:r>
        <w:rPr>
          <w:rFonts w:ascii="SimSun" w:hAnsi="SimSun" w:cs="SimSun" w:hint="eastAsia"/>
          <w:lang w:eastAsia="zh-CN"/>
        </w:rPr>
        <w:t>该频谱</w:t>
      </w:r>
      <w:r>
        <w:rPr>
          <w:rFonts w:hint="eastAsia"/>
          <w:lang w:eastAsia="zh-CN"/>
        </w:rPr>
        <w:t>主要是以下不同</w:t>
      </w:r>
      <w:r>
        <w:rPr>
          <w:rFonts w:ascii="SimSun" w:hAnsi="SimSun" w:cs="SimSun" w:hint="eastAsia"/>
          <w:lang w:eastAsia="zh-CN"/>
        </w:rPr>
        <w:t>时发</w:t>
      </w:r>
      <w:r>
        <w:rPr>
          <w:rFonts w:hint="eastAsia"/>
          <w:lang w:eastAsia="zh-CN"/>
        </w:rPr>
        <w:t>生事件的</w:t>
      </w:r>
      <w:r>
        <w:rPr>
          <w:rFonts w:ascii="SimSun" w:hAnsi="SimSun" w:cs="SimSun" w:hint="eastAsia"/>
          <w:lang w:eastAsia="zh-CN"/>
        </w:rPr>
        <w:t>结</w:t>
      </w:r>
      <w:r>
        <w:rPr>
          <w:rFonts w:hint="eastAsia"/>
          <w:lang w:eastAsia="zh-CN"/>
        </w:rPr>
        <w:t>果：数字</w:t>
      </w:r>
      <w:r>
        <w:rPr>
          <w:rFonts w:ascii="SimSun" w:hAnsi="SimSun" w:cs="SimSun" w:hint="eastAsia"/>
          <w:lang w:eastAsia="zh-CN"/>
        </w:rPr>
        <w:t>调</w:t>
      </w:r>
      <w:r>
        <w:rPr>
          <w:rFonts w:hint="eastAsia"/>
          <w:lang w:eastAsia="zh-CN"/>
        </w:rPr>
        <w:t>制和功率</w:t>
      </w:r>
      <w:r>
        <w:rPr>
          <w:rFonts w:ascii="SimSun" w:hAnsi="SimSun" w:cs="SimSun" w:hint="eastAsia"/>
          <w:lang w:eastAsia="zh-CN"/>
        </w:rPr>
        <w:t>缓</w:t>
      </w:r>
      <w:r>
        <w:rPr>
          <w:rFonts w:hint="eastAsia"/>
          <w:lang w:eastAsia="zh-CN"/>
        </w:rPr>
        <w:t>升（</w:t>
      </w:r>
      <w:r>
        <w:rPr>
          <w:rFonts w:ascii="SimSun" w:hAnsi="SimSun" w:cs="SimSun" w:hint="eastAsia"/>
          <w:lang w:eastAsia="zh-CN"/>
        </w:rPr>
        <w:t>开关</w:t>
      </w:r>
      <w:r>
        <w:rPr>
          <w:rFonts w:hint="eastAsia"/>
          <w:lang w:eastAsia="zh-CN"/>
        </w:rPr>
        <w:t>瞬</w:t>
      </w:r>
      <w:r>
        <w:rPr>
          <w:rFonts w:ascii="SimSun" w:hAnsi="SimSun" w:cs="SimSun" w:hint="eastAsia"/>
          <w:lang w:eastAsia="zh-CN"/>
        </w:rPr>
        <w:t>变</w:t>
      </w:r>
      <w:r>
        <w:rPr>
          <w:rFonts w:hint="eastAsia"/>
          <w:lang w:eastAsia="zh-CN"/>
        </w:rPr>
        <w:t>）。由</w:t>
      </w:r>
      <w:r>
        <w:rPr>
          <w:rFonts w:ascii="SimSun" w:hAnsi="SimSun" w:cs="SimSun" w:hint="eastAsia"/>
          <w:lang w:eastAsia="zh-CN"/>
        </w:rPr>
        <w:t>这</w:t>
      </w:r>
      <w:r>
        <w:rPr>
          <w:rFonts w:hint="eastAsia"/>
          <w:lang w:eastAsia="zh-CN"/>
        </w:rPr>
        <w:t>两个事件</w:t>
      </w:r>
      <w:r>
        <w:rPr>
          <w:rFonts w:ascii="SimSun" w:hAnsi="SimSun" w:cs="SimSun" w:hint="eastAsia"/>
          <w:lang w:eastAsia="zh-CN"/>
        </w:rPr>
        <w:t>产</w:t>
      </w:r>
      <w:r>
        <w:rPr>
          <w:rFonts w:hint="eastAsia"/>
          <w:lang w:eastAsia="zh-CN"/>
        </w:rPr>
        <w:t>生的射</w:t>
      </w:r>
      <w:r>
        <w:rPr>
          <w:rFonts w:ascii="SimSun" w:hAnsi="SimSun" w:cs="SimSun" w:hint="eastAsia"/>
          <w:lang w:eastAsia="zh-CN"/>
        </w:rPr>
        <w:t>频频谱将</w:t>
      </w:r>
      <w:r>
        <w:rPr>
          <w:rFonts w:hint="eastAsia"/>
          <w:lang w:eastAsia="zh-CN"/>
        </w:rPr>
        <w:t>分</w:t>
      </w:r>
      <w:r>
        <w:rPr>
          <w:rFonts w:ascii="SimSun" w:hAnsi="SimSun" w:cs="SimSun" w:hint="eastAsia"/>
          <w:lang w:eastAsia="zh-CN"/>
        </w:rPr>
        <w:t>别给出规</w:t>
      </w:r>
      <w:r>
        <w:rPr>
          <w:rFonts w:hint="eastAsia"/>
          <w:lang w:eastAsia="zh-CN"/>
        </w:rPr>
        <w:t>定。</w:t>
      </w:r>
    </w:p>
    <w:p w:rsidR="00253061" w:rsidRDefault="00253061" w:rsidP="00253061">
      <w:pPr>
        <w:ind w:firstLineChars="200" w:firstLine="480"/>
        <w:rPr>
          <w:lang w:eastAsia="zh-CN"/>
        </w:rPr>
      </w:pPr>
      <w:r>
        <w:rPr>
          <w:rFonts w:cs="??" w:hint="eastAsia"/>
          <w:lang w:eastAsia="zh-CN"/>
        </w:rPr>
        <w:t>相</w:t>
      </w:r>
      <w:r>
        <w:rPr>
          <w:rFonts w:ascii="SimSun" w:hAnsi="SimSun" w:cs="SimSun" w:hint="eastAsia"/>
          <w:lang w:eastAsia="zh-CN"/>
        </w:rPr>
        <w:t>邻</w:t>
      </w:r>
      <w:r>
        <w:rPr>
          <w:rFonts w:cs="??" w:hint="eastAsia"/>
          <w:lang w:eastAsia="zh-CN"/>
        </w:rPr>
        <w:t>和第一或第二</w:t>
      </w:r>
      <w:r>
        <w:rPr>
          <w:rFonts w:ascii="SimSun" w:hAnsi="SimSun" w:cs="SimSun" w:hint="eastAsia"/>
          <w:lang w:eastAsia="zh-CN"/>
        </w:rPr>
        <w:t>备</w:t>
      </w:r>
      <w:r>
        <w:rPr>
          <w:rFonts w:cs="??" w:hint="eastAsia"/>
          <w:lang w:eastAsia="zh-CN"/>
        </w:rPr>
        <w:t>用信道功率是由</w:t>
      </w:r>
      <w:r>
        <w:rPr>
          <w:rFonts w:ascii="SimSun" w:hAnsi="SimSun" w:cs="SimSun" w:hint="eastAsia"/>
          <w:lang w:eastAsia="zh-CN"/>
        </w:rPr>
        <w:t>调</w:t>
      </w:r>
      <w:r>
        <w:rPr>
          <w:rFonts w:cs="??" w:hint="eastAsia"/>
          <w:lang w:eastAsia="zh-CN"/>
        </w:rPr>
        <w:t>制和噪声引起的落入以相</w:t>
      </w:r>
      <w:r>
        <w:rPr>
          <w:rFonts w:ascii="SimSun" w:hAnsi="SimSun" w:cs="SimSun" w:hint="eastAsia"/>
          <w:lang w:eastAsia="zh-CN"/>
        </w:rPr>
        <w:t>邻</w:t>
      </w:r>
      <w:r>
        <w:rPr>
          <w:rFonts w:cs="??" w:hint="eastAsia"/>
          <w:lang w:eastAsia="zh-CN"/>
        </w:rPr>
        <w:t>或第一或第二</w:t>
      </w:r>
      <w:r>
        <w:rPr>
          <w:rFonts w:ascii="SimSun" w:hAnsi="SimSun" w:cs="SimSun" w:hint="eastAsia"/>
          <w:lang w:eastAsia="zh-CN"/>
        </w:rPr>
        <w:t>备</w:t>
      </w:r>
      <w:r>
        <w:rPr>
          <w:rFonts w:cs="??" w:hint="eastAsia"/>
          <w:lang w:eastAsia="zh-CN"/>
        </w:rPr>
        <w:t>用信道</w:t>
      </w:r>
      <w:r>
        <w:rPr>
          <w:rFonts w:ascii="SimSun" w:hAnsi="SimSun" w:cs="SimSun" w:hint="eastAsia"/>
          <w:lang w:eastAsia="zh-CN"/>
        </w:rPr>
        <w:t>为</w:t>
      </w:r>
      <w:r>
        <w:rPr>
          <w:rFonts w:cs="??" w:hint="eastAsia"/>
          <w:lang w:eastAsia="zh-CN"/>
        </w:rPr>
        <w:t>中心的</w:t>
      </w:r>
      <w:r>
        <w:rPr>
          <w:rFonts w:ascii="SimSun" w:hAnsi="SimSun" w:cs="SimSun" w:hint="eastAsia"/>
          <w:lang w:eastAsia="zh-CN"/>
        </w:rPr>
        <w:t>指定</w:t>
      </w:r>
      <w:r>
        <w:rPr>
          <w:rFonts w:cs="??" w:hint="eastAsia"/>
          <w:lang w:eastAsia="zh-CN"/>
        </w:rPr>
        <w:t>通</w:t>
      </w:r>
      <w:r>
        <w:rPr>
          <w:rFonts w:ascii="SimSun" w:hAnsi="SimSun" w:cs="SimSun" w:hint="eastAsia"/>
          <w:lang w:eastAsia="zh-CN"/>
        </w:rPr>
        <w:t>带</w:t>
      </w:r>
      <w:r>
        <w:rPr>
          <w:rFonts w:cs="??" w:hint="eastAsia"/>
          <w:lang w:eastAsia="zh-CN"/>
        </w:rPr>
        <w:t>内的</w:t>
      </w:r>
      <w:r>
        <w:rPr>
          <w:rFonts w:ascii="SimSun" w:hAnsi="SimSun" w:cs="SimSun" w:hint="eastAsia"/>
          <w:lang w:eastAsia="zh-CN"/>
        </w:rPr>
        <w:t>发</w:t>
      </w:r>
      <w:r>
        <w:rPr>
          <w:rFonts w:cs="??" w:hint="eastAsia"/>
          <w:lang w:eastAsia="zh-CN"/>
        </w:rPr>
        <w:t>射机平均功率</w:t>
      </w:r>
      <w:r>
        <w:rPr>
          <w:rFonts w:ascii="SimSun" w:hAnsi="SimSun" w:cs="SimSun" w:hint="eastAsia"/>
          <w:lang w:eastAsia="zh-CN"/>
        </w:rPr>
        <w:t>输</w:t>
      </w:r>
      <w:r>
        <w:rPr>
          <w:rFonts w:cs="??" w:hint="eastAsia"/>
          <w:lang w:eastAsia="zh-CN"/>
        </w:rPr>
        <w:t>出的那部分功率。</w:t>
      </w:r>
    </w:p>
    <w:p w:rsidR="00253061" w:rsidRDefault="00253061" w:rsidP="00253061">
      <w:pPr>
        <w:ind w:firstLineChars="200" w:firstLine="480"/>
        <w:rPr>
          <w:lang w:eastAsia="zh-CN"/>
        </w:rPr>
      </w:pPr>
      <w:r>
        <w:rPr>
          <w:rFonts w:ascii="SimSun" w:hAnsi="SimSun" w:cs="SimSun" w:hint="eastAsia"/>
          <w:lang w:eastAsia="zh-CN"/>
        </w:rPr>
        <w:t>该发</w:t>
      </w:r>
      <w:r>
        <w:rPr>
          <w:rFonts w:cs="??" w:hint="eastAsia"/>
          <w:lang w:eastAsia="zh-CN"/>
        </w:rPr>
        <w:t>射功率不</w:t>
      </w:r>
      <w:r>
        <w:rPr>
          <w:rFonts w:ascii="SimSun" w:hAnsi="SimSun" w:cs="SimSun" w:hint="eastAsia"/>
          <w:lang w:eastAsia="zh-CN"/>
        </w:rPr>
        <w:t>应</w:t>
      </w:r>
      <w:r>
        <w:rPr>
          <w:rFonts w:cs="??" w:hint="eastAsia"/>
          <w:lang w:eastAsia="zh-CN"/>
        </w:rPr>
        <w:t>超</w:t>
      </w:r>
      <w:r>
        <w:rPr>
          <w:rFonts w:ascii="SimSun" w:hAnsi="SimSun" w:cs="SimSun" w:hint="eastAsia"/>
          <w:lang w:eastAsia="zh-CN"/>
        </w:rPr>
        <w:t>过</w:t>
      </w:r>
      <w:r>
        <w:rPr>
          <w:rFonts w:cs="??" w:hint="eastAsia"/>
          <w:lang w:eastAsia="zh-CN"/>
        </w:rPr>
        <w:t>表</w:t>
      </w:r>
      <w:r>
        <w:rPr>
          <w:lang w:eastAsia="zh-CN"/>
        </w:rPr>
        <w:t>48</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581923">
      <w:pPr>
        <w:pStyle w:val="TableNo"/>
        <w:rPr>
          <w:lang w:val="en-US" w:eastAsia="zh-CN"/>
        </w:rPr>
      </w:pPr>
      <w:bookmarkStart w:id="173" w:name="_Toc501431077"/>
      <w:bookmarkStart w:id="174" w:name="_Toc501432371"/>
      <w:bookmarkStart w:id="175" w:name="_Toc506547754"/>
      <w:bookmarkStart w:id="176" w:name="_Toc506548449"/>
      <w:bookmarkStart w:id="177" w:name="_Toc506549094"/>
      <w:bookmarkStart w:id="178" w:name="_Toc506549451"/>
      <w:r>
        <w:rPr>
          <w:rFonts w:cs="??" w:hint="eastAsia"/>
          <w:lang w:val="en-US" w:eastAsia="zh-CN"/>
        </w:rPr>
        <w:t>表</w:t>
      </w:r>
      <w:r>
        <w:rPr>
          <w:lang w:val="en-US" w:eastAsia="zh-CN"/>
        </w:rPr>
        <w:t xml:space="preserve"> 48</w:t>
      </w:r>
    </w:p>
    <w:p w:rsidR="00253061" w:rsidRDefault="00253061" w:rsidP="00253061">
      <w:pPr>
        <w:pStyle w:val="Tabletitle"/>
        <w:rPr>
          <w:lang w:val="en-US" w:eastAsia="zh-CN"/>
        </w:rPr>
      </w:pPr>
      <w:r>
        <w:rPr>
          <w:rFonts w:cs="??" w:hint="eastAsia"/>
          <w:lang w:eastAsia="zh-CN"/>
        </w:rPr>
        <w:t>相</w:t>
      </w:r>
      <w:r>
        <w:rPr>
          <w:rFonts w:ascii="SimSun" w:hAnsi="SimSun" w:cs="SimSun" w:hint="eastAsia"/>
          <w:lang w:eastAsia="zh-CN"/>
        </w:rPr>
        <w:t>邻</w:t>
      </w:r>
      <w:r>
        <w:rPr>
          <w:rFonts w:cs="??" w:hint="eastAsia"/>
          <w:lang w:eastAsia="zh-CN"/>
        </w:rPr>
        <w:t>和</w:t>
      </w:r>
      <w:r>
        <w:rPr>
          <w:rFonts w:ascii="SimSun" w:hAnsi="SimSun" w:cs="SimSun" w:hint="eastAsia"/>
          <w:lang w:eastAsia="zh-CN"/>
        </w:rPr>
        <w:t>备</w:t>
      </w:r>
      <w:r>
        <w:rPr>
          <w:rFonts w:cs="??" w:hint="eastAsia"/>
          <w:lang w:eastAsia="zh-CN"/>
        </w:rPr>
        <w:t>用信道功率要求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3"/>
        <w:gridCol w:w="4632"/>
      </w:tblGrid>
      <w:tr w:rsidR="00253061" w:rsidRPr="002B4FF6" w:rsidTr="00581923">
        <w:trPr>
          <w:trHeight w:val="431"/>
          <w:jc w:val="center"/>
        </w:trPr>
        <w:tc>
          <w:tcPr>
            <w:tcW w:w="4633" w:type="dxa"/>
          </w:tcPr>
          <w:p w:rsidR="00253061" w:rsidRPr="002B4FF6" w:rsidRDefault="00253061" w:rsidP="00FF6C46">
            <w:pPr>
              <w:pStyle w:val="Tablehead"/>
              <w:rPr>
                <w:lang w:val="en-US" w:eastAsia="zh-CN"/>
              </w:rPr>
            </w:pPr>
            <w:r w:rsidRPr="002B4FF6">
              <w:rPr>
                <w:rFonts w:hint="eastAsia"/>
                <w:lang w:val="en-US" w:eastAsia="zh-CN"/>
              </w:rPr>
              <w:t>信道</w:t>
            </w:r>
          </w:p>
        </w:tc>
        <w:tc>
          <w:tcPr>
            <w:tcW w:w="4632"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r>
      <w:tr w:rsidR="00253061" w:rsidRPr="002B4FF6" w:rsidTr="00581923">
        <w:trPr>
          <w:trHeight w:val="727"/>
          <w:jc w:val="center"/>
        </w:trPr>
        <w:tc>
          <w:tcPr>
            <w:tcW w:w="4633" w:type="dxa"/>
          </w:tcPr>
          <w:p w:rsidR="00253061" w:rsidRPr="004539CB" w:rsidRDefault="00253061" w:rsidP="00FF6C46">
            <w:pPr>
              <w:spacing w:before="60"/>
              <w:jc w:val="left"/>
              <w:rPr>
                <w:rFonts w:eastAsia="SimSun"/>
                <w:sz w:val="22"/>
                <w:szCs w:val="22"/>
              </w:rPr>
            </w:pPr>
            <w:r w:rsidRPr="004539CB">
              <w:rPr>
                <w:rFonts w:eastAsia="SimSun" w:hint="eastAsia"/>
                <w:sz w:val="22"/>
                <w:szCs w:val="22"/>
              </w:rPr>
              <w:t>任一相邻信道内，以偏离中心频率</w:t>
            </w:r>
            <w:r w:rsidRPr="004539CB">
              <w:rPr>
                <w:rFonts w:eastAsia="SimSun"/>
                <w:sz w:val="22"/>
                <w:szCs w:val="22"/>
              </w:rPr>
              <w:t xml:space="preserve">±30 kHz </w:t>
            </w:r>
            <w:r w:rsidRPr="004539CB">
              <w:rPr>
                <w:rFonts w:eastAsia="SimSun" w:hint="eastAsia"/>
                <w:sz w:val="22"/>
                <w:szCs w:val="22"/>
              </w:rPr>
              <w:t>为中心</w:t>
            </w:r>
          </w:p>
        </w:tc>
        <w:tc>
          <w:tcPr>
            <w:tcW w:w="4632" w:type="dxa"/>
          </w:tcPr>
          <w:p w:rsidR="00253061" w:rsidRPr="002B4FF6" w:rsidRDefault="00253061" w:rsidP="00FF6C46">
            <w:pPr>
              <w:pStyle w:val="Tabletext"/>
              <w:jc w:val="left"/>
              <w:rPr>
                <w:lang w:val="en-US" w:eastAsia="zh-CN"/>
              </w:rPr>
            </w:pPr>
            <w:r w:rsidRPr="002B4FF6">
              <w:rPr>
                <w:rFonts w:cs="??" w:hint="eastAsia"/>
                <w:lang w:eastAsia="zh-CN"/>
              </w:rPr>
              <w:t>低于平均</w:t>
            </w:r>
            <w:r w:rsidRPr="002B4FF6">
              <w:rPr>
                <w:rFonts w:ascii="SimSun" w:hAnsi="SimSun" w:cs="SimSun" w:hint="eastAsia"/>
                <w:lang w:eastAsia="zh-CN"/>
              </w:rPr>
              <w:t>输</w:t>
            </w:r>
            <w:r w:rsidRPr="002B4FF6">
              <w:rPr>
                <w:rFonts w:cs="??" w:hint="eastAsia"/>
                <w:lang w:eastAsia="zh-CN"/>
              </w:rPr>
              <w:t>出功率</w:t>
            </w:r>
            <w:r w:rsidRPr="002B4FF6">
              <w:rPr>
                <w:lang w:eastAsia="zh-CN"/>
              </w:rPr>
              <w:t>26 dB</w:t>
            </w:r>
            <w:r w:rsidRPr="002B4FF6">
              <w:rPr>
                <w:lang w:val="en-US" w:eastAsia="zh-CN"/>
              </w:rPr>
              <w:t xml:space="preserve"> </w:t>
            </w:r>
          </w:p>
        </w:tc>
      </w:tr>
      <w:tr w:rsidR="00253061" w:rsidRPr="002B4FF6" w:rsidTr="00581923">
        <w:trPr>
          <w:trHeight w:val="727"/>
          <w:jc w:val="center"/>
        </w:trPr>
        <w:tc>
          <w:tcPr>
            <w:tcW w:w="4633" w:type="dxa"/>
          </w:tcPr>
          <w:p w:rsidR="00253061" w:rsidRPr="004539CB" w:rsidRDefault="00253061" w:rsidP="00FF6C46">
            <w:pPr>
              <w:spacing w:before="60"/>
              <w:jc w:val="left"/>
              <w:rPr>
                <w:rFonts w:eastAsia="SimSun"/>
                <w:sz w:val="22"/>
                <w:szCs w:val="22"/>
              </w:rPr>
            </w:pPr>
            <w:r w:rsidRPr="004539CB">
              <w:rPr>
                <w:rFonts w:eastAsia="SimSun" w:hint="eastAsia"/>
                <w:sz w:val="22"/>
                <w:szCs w:val="22"/>
              </w:rPr>
              <w:t>任一备用信道内，以偏离中心频率</w:t>
            </w:r>
            <w:r w:rsidRPr="004539CB">
              <w:rPr>
                <w:rFonts w:eastAsia="SimSun"/>
                <w:sz w:val="22"/>
                <w:szCs w:val="22"/>
              </w:rPr>
              <w:t>±60 kHz</w:t>
            </w:r>
            <w:r w:rsidRPr="004539CB">
              <w:rPr>
                <w:rFonts w:eastAsia="SimSun" w:hint="eastAsia"/>
                <w:sz w:val="22"/>
                <w:szCs w:val="22"/>
              </w:rPr>
              <w:t>为中心</w:t>
            </w:r>
          </w:p>
        </w:tc>
        <w:tc>
          <w:tcPr>
            <w:tcW w:w="4632" w:type="dxa"/>
          </w:tcPr>
          <w:p w:rsidR="00253061" w:rsidRPr="002B4FF6" w:rsidRDefault="00253061" w:rsidP="00FF6C46">
            <w:pPr>
              <w:pStyle w:val="Tablelegend"/>
              <w:ind w:leftChars="10" w:left="281" w:hangingChars="117" w:hanging="257"/>
              <w:jc w:val="left"/>
              <w:rPr>
                <w:lang w:val="en-US" w:eastAsia="zh-CN"/>
              </w:rPr>
            </w:pPr>
            <w:r w:rsidRPr="002B4FF6">
              <w:rPr>
                <w:rFonts w:cs="??" w:hint="eastAsia"/>
                <w:lang w:eastAsia="zh-CN"/>
              </w:rPr>
              <w:t>低于平均</w:t>
            </w:r>
            <w:r w:rsidRPr="002B4FF6">
              <w:rPr>
                <w:rFonts w:ascii="SimSun" w:hAnsi="SimSun" w:cs="SimSun" w:hint="eastAsia"/>
                <w:lang w:eastAsia="zh-CN"/>
              </w:rPr>
              <w:t>输</w:t>
            </w:r>
            <w:r w:rsidRPr="002B4FF6">
              <w:rPr>
                <w:rFonts w:cs="??" w:hint="eastAsia"/>
                <w:lang w:eastAsia="zh-CN"/>
              </w:rPr>
              <w:t>出功率</w:t>
            </w:r>
            <w:r w:rsidRPr="002B4FF6">
              <w:rPr>
                <w:lang w:eastAsia="zh-CN"/>
              </w:rPr>
              <w:t>45 dB</w:t>
            </w:r>
            <w:r w:rsidRPr="002B4FF6">
              <w:rPr>
                <w:lang w:val="en-US" w:eastAsia="zh-CN"/>
              </w:rPr>
              <w:t xml:space="preserve"> </w:t>
            </w:r>
          </w:p>
        </w:tc>
      </w:tr>
      <w:tr w:rsidR="00253061" w:rsidRPr="002B4FF6" w:rsidTr="00581923">
        <w:trPr>
          <w:trHeight w:val="641"/>
          <w:jc w:val="center"/>
        </w:trPr>
        <w:tc>
          <w:tcPr>
            <w:tcW w:w="4633" w:type="dxa"/>
          </w:tcPr>
          <w:p w:rsidR="00253061" w:rsidRPr="002B4FF6" w:rsidRDefault="00253061" w:rsidP="00FF6C46">
            <w:pPr>
              <w:pStyle w:val="Tabletext"/>
              <w:jc w:val="left"/>
              <w:rPr>
                <w:lang w:val="en-US" w:eastAsia="zh-CN"/>
              </w:rPr>
            </w:pPr>
            <w:r w:rsidRPr="002B4FF6">
              <w:rPr>
                <w:rFonts w:hint="eastAsia"/>
                <w:lang w:eastAsia="zh-CN"/>
              </w:rPr>
              <w:t>任一第二备用信道内，以偏离中心频率</w:t>
            </w:r>
            <w:r w:rsidR="00581923">
              <w:rPr>
                <w:lang w:eastAsia="zh-CN"/>
              </w:rPr>
              <w:br/>
            </w:r>
            <w:r w:rsidRPr="002B4FF6">
              <w:rPr>
                <w:lang w:eastAsia="zh-CN"/>
              </w:rPr>
              <w:t>±90 kHz</w:t>
            </w:r>
            <w:r w:rsidRPr="002B4FF6">
              <w:rPr>
                <w:rFonts w:hint="eastAsia"/>
                <w:lang w:eastAsia="zh-CN"/>
              </w:rPr>
              <w:t>为中心</w:t>
            </w:r>
          </w:p>
        </w:tc>
        <w:tc>
          <w:tcPr>
            <w:tcW w:w="4632" w:type="dxa"/>
          </w:tcPr>
          <w:p w:rsidR="00253061" w:rsidRPr="002B4FF6" w:rsidRDefault="00253061" w:rsidP="00FF6C46">
            <w:pPr>
              <w:pStyle w:val="Tabletext"/>
              <w:jc w:val="left"/>
              <w:rPr>
                <w:lang w:val="en-US" w:eastAsia="zh-CN"/>
              </w:rPr>
            </w:pPr>
            <w:r w:rsidRPr="002B4FF6">
              <w:rPr>
                <w:rFonts w:cs="??" w:hint="eastAsia"/>
                <w:lang w:eastAsia="zh-CN"/>
              </w:rPr>
              <w:t>低于平均</w:t>
            </w:r>
            <w:r w:rsidRPr="002B4FF6">
              <w:rPr>
                <w:rFonts w:ascii="SimSun" w:hAnsi="SimSun" w:cs="SimSun" w:hint="eastAsia"/>
                <w:lang w:eastAsia="zh-CN"/>
              </w:rPr>
              <w:t>输</w:t>
            </w:r>
            <w:r w:rsidRPr="002B4FF6">
              <w:rPr>
                <w:rFonts w:cs="??" w:hint="eastAsia"/>
                <w:lang w:eastAsia="zh-CN"/>
              </w:rPr>
              <w:t>出功率</w:t>
            </w:r>
            <w:r w:rsidRPr="002B4FF6">
              <w:rPr>
                <w:lang w:eastAsia="zh-CN"/>
              </w:rPr>
              <w:t>45 dB</w:t>
            </w:r>
            <w:r w:rsidRPr="002B4FF6">
              <w:rPr>
                <w:rFonts w:cs="??" w:hint="eastAsia"/>
                <w:lang w:eastAsia="zh-CN"/>
              </w:rPr>
              <w:t>或在</w:t>
            </w:r>
            <w:r w:rsidRPr="002B4FF6">
              <w:rPr>
                <w:lang w:eastAsia="zh-CN"/>
              </w:rPr>
              <w:t>30 kHz</w:t>
            </w:r>
            <w:r w:rsidRPr="002B4FF6">
              <w:rPr>
                <w:rFonts w:ascii="SimSun" w:hAnsi="SimSun" w:cs="SimSun" w:hint="eastAsia"/>
                <w:lang w:eastAsia="zh-CN"/>
              </w:rPr>
              <w:t>带宽</w:t>
            </w:r>
            <w:r w:rsidRPr="002B4FF6">
              <w:rPr>
                <w:rFonts w:cs="??" w:hint="eastAsia"/>
                <w:lang w:eastAsia="zh-CN"/>
              </w:rPr>
              <w:t>中</w:t>
            </w:r>
            <w:r w:rsidRPr="002B4FF6">
              <w:rPr>
                <w:rFonts w:ascii="SimSun" w:hAnsi="SimSun" w:cs="SimSun" w:hint="eastAsia"/>
                <w:lang w:eastAsia="zh-CN"/>
              </w:rPr>
              <w:t>测</w:t>
            </w:r>
            <w:r w:rsidRPr="002B4FF6">
              <w:rPr>
                <w:rFonts w:cs="??" w:hint="eastAsia"/>
                <w:lang w:eastAsia="zh-CN"/>
              </w:rPr>
              <w:t>得到</w:t>
            </w:r>
            <w:r w:rsidRPr="002B4FF6">
              <w:rPr>
                <w:lang w:eastAsia="zh-CN"/>
              </w:rPr>
              <w:t>–13 dBm</w:t>
            </w:r>
            <w:r w:rsidRPr="002B4FF6">
              <w:rPr>
                <w:rFonts w:cs="??" w:hint="eastAsia"/>
                <w:lang w:eastAsia="zh-CN"/>
              </w:rPr>
              <w:t>，选其中的</w:t>
            </w:r>
            <w:r w:rsidRPr="002B4FF6">
              <w:rPr>
                <w:rFonts w:ascii="SimSun" w:hAnsi="SimSun" w:cs="SimSun" w:hint="eastAsia"/>
                <w:lang w:eastAsia="zh-CN"/>
              </w:rPr>
              <w:t>较</w:t>
            </w:r>
            <w:r w:rsidRPr="002B4FF6">
              <w:rPr>
                <w:rFonts w:cs="??" w:hint="eastAsia"/>
                <w:lang w:eastAsia="zh-CN"/>
              </w:rPr>
              <w:t>小者</w:t>
            </w:r>
          </w:p>
        </w:tc>
      </w:tr>
    </w:tbl>
    <w:p w:rsidR="00253061" w:rsidRDefault="00253061" w:rsidP="00253061">
      <w:pPr>
        <w:rPr>
          <w:lang w:eastAsia="zh-CN"/>
        </w:rPr>
      </w:pPr>
    </w:p>
    <w:bookmarkEnd w:id="173"/>
    <w:bookmarkEnd w:id="174"/>
    <w:bookmarkEnd w:id="175"/>
    <w:bookmarkEnd w:id="176"/>
    <w:bookmarkEnd w:id="177"/>
    <w:bookmarkEnd w:id="178"/>
    <w:p w:rsidR="00253061" w:rsidRDefault="00253061" w:rsidP="00253061">
      <w:pPr>
        <w:spacing w:before="0"/>
        <w:ind w:firstLineChars="200" w:firstLine="480"/>
        <w:rPr>
          <w:lang w:val="en-US" w:eastAsia="zh-CN"/>
        </w:rPr>
      </w:pPr>
      <w:r>
        <w:rPr>
          <w:rFonts w:cs="??" w:hint="eastAsia"/>
          <w:lang w:val="en-US" w:eastAsia="zh-CN"/>
        </w:rPr>
        <w:t>由</w:t>
      </w:r>
      <w:r>
        <w:rPr>
          <w:rFonts w:ascii="SimSun" w:hAnsi="SimSun" w:cs="SimSun" w:hint="eastAsia"/>
          <w:lang w:val="en-US" w:eastAsia="zh-CN"/>
        </w:rPr>
        <w:t>开关</w:t>
      </w:r>
      <w:r>
        <w:rPr>
          <w:rFonts w:cs="??" w:hint="eastAsia"/>
          <w:lang w:val="en-US" w:eastAsia="zh-CN"/>
        </w:rPr>
        <w:t>瞬</w:t>
      </w:r>
      <w:r>
        <w:rPr>
          <w:rFonts w:ascii="SimSun" w:hAnsi="SimSun" w:cs="SimSun" w:hint="eastAsia"/>
          <w:lang w:val="en-US" w:eastAsia="zh-CN"/>
        </w:rPr>
        <w:t>变产</w:t>
      </w:r>
      <w:r>
        <w:rPr>
          <w:rFonts w:cs="??" w:hint="eastAsia"/>
          <w:lang w:val="en-US" w:eastAsia="zh-CN"/>
        </w:rPr>
        <w:t>生的</w:t>
      </w:r>
      <w:r>
        <w:rPr>
          <w:rFonts w:ascii="SimSun" w:hAnsi="SimSun" w:cs="SimSun" w:hint="eastAsia"/>
          <w:lang w:val="en-US" w:eastAsia="zh-CN"/>
        </w:rPr>
        <w:t>带</w:t>
      </w:r>
      <w:r>
        <w:rPr>
          <w:rFonts w:cs="??" w:hint="eastAsia"/>
          <w:lang w:val="en-US" w:eastAsia="zh-CN"/>
        </w:rPr>
        <w:t>外（</w:t>
      </w:r>
      <w:r>
        <w:rPr>
          <w:lang w:val="en-US" w:eastAsia="zh-CN"/>
        </w:rPr>
        <w:t>OoB</w:t>
      </w:r>
      <w:r>
        <w:rPr>
          <w:rFonts w:cs="??" w:hint="eastAsia"/>
          <w:lang w:val="en-US" w:eastAsia="zh-CN"/>
        </w:rPr>
        <w:t>）功率是指由</w:t>
      </w:r>
      <w:r>
        <w:rPr>
          <w:rFonts w:ascii="SimSun" w:hAnsi="SimSun" w:cs="SimSun" w:hint="eastAsia"/>
          <w:lang w:val="en-US" w:eastAsia="zh-CN"/>
        </w:rPr>
        <w:t>发</w:t>
      </w:r>
      <w:r>
        <w:rPr>
          <w:rFonts w:cs="??" w:hint="eastAsia"/>
          <w:lang w:val="en-US" w:eastAsia="zh-CN"/>
        </w:rPr>
        <w:t>射机的</w:t>
      </w:r>
      <w:r>
        <w:rPr>
          <w:rFonts w:ascii="SimSun" w:hAnsi="SimSun" w:cs="SimSun" w:hint="eastAsia"/>
          <w:lang w:val="en-US" w:eastAsia="zh-CN"/>
        </w:rPr>
        <w:t>缓</w:t>
      </w:r>
      <w:r>
        <w:rPr>
          <w:rFonts w:cs="??" w:hint="eastAsia"/>
          <w:lang w:val="en-US" w:eastAsia="zh-CN"/>
        </w:rPr>
        <w:t>开和</w:t>
      </w:r>
      <w:r>
        <w:rPr>
          <w:rFonts w:ascii="SimSun" w:hAnsi="SimSun" w:cs="SimSun" w:hint="eastAsia"/>
          <w:lang w:val="en-US" w:eastAsia="zh-CN"/>
        </w:rPr>
        <w:t>缓</w:t>
      </w:r>
      <w:r>
        <w:rPr>
          <w:rFonts w:cs="??" w:hint="eastAsia"/>
          <w:lang w:val="en-US" w:eastAsia="zh-CN"/>
        </w:rPr>
        <w:t>关引起的，落在在用</w:t>
      </w:r>
      <w:r>
        <w:rPr>
          <w:rFonts w:ascii="SimSun" w:hAnsi="SimSun" w:cs="SimSun" w:hint="eastAsia"/>
          <w:lang w:val="en-US" w:eastAsia="zh-CN"/>
        </w:rPr>
        <w:t>发</w:t>
      </w:r>
      <w:r>
        <w:rPr>
          <w:rFonts w:cs="??" w:hint="eastAsia"/>
          <w:lang w:val="en-US" w:eastAsia="zh-CN"/>
        </w:rPr>
        <w:t>射信道之外规定</w:t>
      </w:r>
      <w:r>
        <w:rPr>
          <w:rFonts w:ascii="SimSun" w:hAnsi="SimSun" w:cs="SimSun" w:hint="eastAsia"/>
          <w:lang w:val="en-US" w:eastAsia="zh-CN"/>
        </w:rPr>
        <w:t>频带</w:t>
      </w:r>
      <w:r>
        <w:rPr>
          <w:rFonts w:cs="??" w:hint="eastAsia"/>
          <w:lang w:val="en-US" w:eastAsia="zh-CN"/>
        </w:rPr>
        <w:t>范</w:t>
      </w:r>
      <w:r>
        <w:rPr>
          <w:rFonts w:ascii="SimSun" w:hAnsi="SimSun" w:cs="SimSun" w:hint="eastAsia"/>
          <w:lang w:val="en-US" w:eastAsia="zh-CN"/>
        </w:rPr>
        <w:t>围</w:t>
      </w:r>
      <w:r>
        <w:rPr>
          <w:rFonts w:cs="??" w:hint="eastAsia"/>
          <w:lang w:val="en-US" w:eastAsia="zh-CN"/>
        </w:rPr>
        <w:t>内的</w:t>
      </w:r>
      <w:r>
        <w:rPr>
          <w:rFonts w:ascii="SimSun" w:hAnsi="SimSun" w:cs="SimSun" w:hint="eastAsia"/>
          <w:lang w:val="en-US" w:eastAsia="zh-CN"/>
        </w:rPr>
        <w:t>频谱</w:t>
      </w:r>
      <w:r>
        <w:rPr>
          <w:rFonts w:cs="??" w:hint="eastAsia"/>
          <w:lang w:val="en-US" w:eastAsia="zh-CN"/>
        </w:rPr>
        <w:t>的峰</w:t>
      </w:r>
      <w:r>
        <w:rPr>
          <w:rFonts w:ascii="SimSun" w:hAnsi="SimSun" w:cs="SimSun" w:hint="eastAsia"/>
          <w:lang w:val="en-US" w:eastAsia="zh-CN"/>
        </w:rPr>
        <w:t>值</w:t>
      </w:r>
      <w:r>
        <w:rPr>
          <w:rFonts w:cs="??" w:hint="eastAsia"/>
          <w:lang w:val="en-US" w:eastAsia="zh-CN"/>
        </w:rPr>
        <w:t>功率。</w:t>
      </w:r>
    </w:p>
    <w:p w:rsidR="00253061" w:rsidRDefault="00253061" w:rsidP="00253061">
      <w:pPr>
        <w:ind w:firstLineChars="200" w:firstLine="480"/>
        <w:rPr>
          <w:lang w:val="en-US" w:eastAsia="zh-CN"/>
        </w:rPr>
      </w:pPr>
      <w:r>
        <w:rPr>
          <w:rFonts w:ascii="SimSun" w:hAnsi="SimSun" w:cs="SimSun" w:hint="eastAsia"/>
          <w:lang w:eastAsia="zh-CN"/>
        </w:rPr>
        <w:t>该发</w:t>
      </w:r>
      <w:r>
        <w:rPr>
          <w:rFonts w:cs="??" w:hint="eastAsia"/>
          <w:lang w:eastAsia="zh-CN"/>
        </w:rPr>
        <w:t>射功率的峰</w:t>
      </w:r>
      <w:r>
        <w:rPr>
          <w:rFonts w:ascii="SimSun" w:hAnsi="SimSun" w:cs="SimSun" w:hint="eastAsia"/>
          <w:lang w:eastAsia="zh-CN"/>
        </w:rPr>
        <w:t>值应</w:t>
      </w:r>
      <w:r>
        <w:rPr>
          <w:rFonts w:cs="??" w:hint="eastAsia"/>
          <w:lang w:eastAsia="zh-CN"/>
        </w:rPr>
        <w:t>不超</w:t>
      </w:r>
      <w:r>
        <w:rPr>
          <w:rFonts w:ascii="SimSun" w:hAnsi="SimSun" w:cs="SimSun" w:hint="eastAsia"/>
          <w:lang w:eastAsia="zh-CN"/>
        </w:rPr>
        <w:t>过</w:t>
      </w:r>
      <w:r>
        <w:rPr>
          <w:rFonts w:cs="??" w:hint="eastAsia"/>
          <w:lang w:eastAsia="zh-CN"/>
        </w:rPr>
        <w:t>表</w:t>
      </w:r>
      <w:r>
        <w:rPr>
          <w:lang w:eastAsia="zh-CN"/>
        </w:rPr>
        <w:t>49</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581923" w:rsidRDefault="0058192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s="??"/>
          <w:lang w:val="en-US"/>
        </w:rPr>
      </w:pPr>
      <w:r>
        <w:rPr>
          <w:rFonts w:cs="??"/>
          <w:lang w:val="en-US"/>
        </w:rPr>
        <w:br w:type="page"/>
      </w:r>
    </w:p>
    <w:p w:rsidR="00253061" w:rsidRDefault="00253061" w:rsidP="00253061">
      <w:pPr>
        <w:pStyle w:val="TableNo"/>
        <w:rPr>
          <w:lang w:val="en-US" w:eastAsia="zh-CN"/>
        </w:rPr>
      </w:pPr>
      <w:r>
        <w:rPr>
          <w:rFonts w:cs="??" w:hint="eastAsia"/>
          <w:lang w:val="en-US"/>
        </w:rPr>
        <w:lastRenderedPageBreak/>
        <w:t>表</w:t>
      </w:r>
      <w:r>
        <w:rPr>
          <w:lang w:val="en-US"/>
        </w:rPr>
        <w:t xml:space="preserve"> </w:t>
      </w:r>
      <w:r>
        <w:rPr>
          <w:lang w:val="en-US" w:eastAsia="zh-CN"/>
        </w:rPr>
        <w:t>49</w:t>
      </w:r>
    </w:p>
    <w:p w:rsidR="00253061" w:rsidRDefault="00253061" w:rsidP="00253061">
      <w:pPr>
        <w:pStyle w:val="Tabletitle"/>
        <w:rPr>
          <w:lang w:val="en-US"/>
        </w:rPr>
      </w:pPr>
      <w:r>
        <w:rPr>
          <w:rFonts w:ascii="SimSun" w:hAnsi="SimSun" w:cs="SimSun" w:hint="eastAsia"/>
          <w:lang w:val="en-US" w:eastAsia="zh-CN"/>
        </w:rPr>
        <w:t>开关</w:t>
      </w:r>
      <w:r>
        <w:rPr>
          <w:rFonts w:cs="??" w:hint="eastAsia"/>
          <w:lang w:val="en-US" w:eastAsia="zh-CN"/>
        </w:rPr>
        <w:t>瞬</w:t>
      </w:r>
      <w:r>
        <w:rPr>
          <w:rFonts w:ascii="SimSun" w:hAnsi="SimSun" w:cs="SimSun" w:hint="eastAsia"/>
          <w:lang w:val="en-US" w:eastAsia="zh-CN"/>
        </w:rPr>
        <w:t>变</w:t>
      </w:r>
      <w:r>
        <w:rPr>
          <w:rFonts w:cs="??" w:hint="eastAsia"/>
          <w:lang w:val="en-US" w:eastAsia="zh-CN"/>
        </w:rPr>
        <w:t>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6"/>
        <w:gridCol w:w="4445"/>
      </w:tblGrid>
      <w:tr w:rsidR="00253061" w:rsidRPr="002B4FF6" w:rsidTr="00581923">
        <w:trPr>
          <w:trHeight w:val="437"/>
          <w:jc w:val="center"/>
        </w:trPr>
        <w:tc>
          <w:tcPr>
            <w:tcW w:w="4446" w:type="dxa"/>
          </w:tcPr>
          <w:p w:rsidR="00253061" w:rsidRPr="002B4FF6" w:rsidRDefault="00253061" w:rsidP="00FF6C46">
            <w:pPr>
              <w:pStyle w:val="Tablehead"/>
              <w:rPr>
                <w:lang w:val="en-US" w:eastAsia="zh-CN"/>
              </w:rPr>
            </w:pPr>
            <w:r w:rsidRPr="002B4FF6">
              <w:rPr>
                <w:rFonts w:hint="eastAsia"/>
                <w:lang w:val="en-US" w:eastAsia="zh-CN"/>
              </w:rPr>
              <w:t>信道</w:t>
            </w:r>
          </w:p>
        </w:tc>
        <w:tc>
          <w:tcPr>
            <w:tcW w:w="4445" w:type="dxa"/>
          </w:tcPr>
          <w:p w:rsidR="00253061" w:rsidRPr="002B4FF6" w:rsidRDefault="00253061" w:rsidP="00FF6C46">
            <w:pPr>
              <w:pStyle w:val="Tablehead"/>
              <w:rPr>
                <w:lang w:val="en-US" w:eastAsia="zh-CN"/>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p>
        </w:tc>
      </w:tr>
      <w:tr w:rsidR="00253061" w:rsidRPr="002B4FF6" w:rsidTr="00581923">
        <w:trPr>
          <w:trHeight w:val="749"/>
          <w:jc w:val="center"/>
        </w:trPr>
        <w:tc>
          <w:tcPr>
            <w:tcW w:w="4446" w:type="dxa"/>
          </w:tcPr>
          <w:p w:rsidR="00253061" w:rsidRPr="004539CB" w:rsidRDefault="00253061" w:rsidP="00FF6C46">
            <w:pPr>
              <w:spacing w:before="60"/>
              <w:jc w:val="left"/>
              <w:rPr>
                <w:rFonts w:eastAsia="SimSun"/>
                <w:sz w:val="22"/>
                <w:szCs w:val="22"/>
              </w:rPr>
            </w:pPr>
            <w:r w:rsidRPr="004539CB">
              <w:rPr>
                <w:rFonts w:eastAsia="SimSun" w:hint="eastAsia"/>
                <w:sz w:val="22"/>
                <w:szCs w:val="22"/>
              </w:rPr>
              <w:t>任一相邻信道内，以偏离中心频率</w:t>
            </w:r>
            <w:r w:rsidRPr="004539CB">
              <w:rPr>
                <w:rFonts w:eastAsia="SimSun"/>
                <w:sz w:val="22"/>
                <w:szCs w:val="22"/>
              </w:rPr>
              <w:t xml:space="preserve">±30 kHz </w:t>
            </w:r>
            <w:r w:rsidRPr="004539CB">
              <w:rPr>
                <w:rFonts w:eastAsia="SimSun" w:hint="eastAsia"/>
                <w:sz w:val="22"/>
                <w:szCs w:val="22"/>
              </w:rPr>
              <w:t>为中心</w:t>
            </w:r>
          </w:p>
        </w:tc>
        <w:tc>
          <w:tcPr>
            <w:tcW w:w="4445" w:type="dxa"/>
          </w:tcPr>
          <w:p w:rsidR="00253061" w:rsidRPr="002B4FF6" w:rsidRDefault="00253061" w:rsidP="00FF6C46">
            <w:pPr>
              <w:pStyle w:val="Tabletext"/>
              <w:jc w:val="left"/>
              <w:rPr>
                <w:lang w:val="en-US" w:eastAsia="zh-CN"/>
              </w:rPr>
            </w:pPr>
            <w:r w:rsidRPr="002B4FF6">
              <w:rPr>
                <w:rFonts w:cs="??" w:hint="eastAsia"/>
                <w:lang w:eastAsia="zh-CN"/>
              </w:rPr>
              <w:t>低于峰值</w:t>
            </w:r>
            <w:r w:rsidRPr="002B4FF6">
              <w:rPr>
                <w:rFonts w:ascii="SimSun" w:hAnsi="SimSun" w:cs="SimSun" w:hint="eastAsia"/>
                <w:lang w:eastAsia="zh-CN"/>
              </w:rPr>
              <w:t>输</w:t>
            </w:r>
            <w:r w:rsidRPr="002B4FF6">
              <w:rPr>
                <w:rFonts w:cs="??" w:hint="eastAsia"/>
                <w:lang w:eastAsia="zh-CN"/>
              </w:rPr>
              <w:t>出功率参考值</w:t>
            </w:r>
            <w:r w:rsidRPr="002B4FF6">
              <w:rPr>
                <w:lang w:eastAsia="zh-CN"/>
              </w:rPr>
              <w:t>26 dB</w:t>
            </w:r>
            <w:r w:rsidRPr="002B4FF6">
              <w:rPr>
                <w:lang w:val="en-US" w:eastAsia="zh-CN"/>
              </w:rPr>
              <w:t xml:space="preserve"> </w:t>
            </w:r>
          </w:p>
        </w:tc>
      </w:tr>
      <w:tr w:rsidR="00253061" w:rsidRPr="002B4FF6" w:rsidTr="00581923">
        <w:trPr>
          <w:trHeight w:val="737"/>
          <w:jc w:val="center"/>
        </w:trPr>
        <w:tc>
          <w:tcPr>
            <w:tcW w:w="4446" w:type="dxa"/>
          </w:tcPr>
          <w:p w:rsidR="00253061" w:rsidRPr="004539CB" w:rsidRDefault="00253061" w:rsidP="00FF6C46">
            <w:pPr>
              <w:spacing w:before="60"/>
              <w:jc w:val="left"/>
              <w:rPr>
                <w:rFonts w:eastAsia="SimSun"/>
                <w:sz w:val="22"/>
                <w:szCs w:val="22"/>
              </w:rPr>
            </w:pPr>
            <w:r w:rsidRPr="004539CB">
              <w:rPr>
                <w:rFonts w:eastAsia="SimSun" w:hint="eastAsia"/>
                <w:sz w:val="22"/>
                <w:szCs w:val="22"/>
              </w:rPr>
              <w:t>任一备用信道内，以偏离中心频率</w:t>
            </w:r>
            <w:r w:rsidRPr="004539CB">
              <w:rPr>
                <w:rFonts w:eastAsia="SimSun"/>
                <w:sz w:val="22"/>
                <w:szCs w:val="22"/>
              </w:rPr>
              <w:t xml:space="preserve">±60 kHz </w:t>
            </w:r>
            <w:r w:rsidRPr="004539CB">
              <w:rPr>
                <w:rFonts w:eastAsia="SimSun" w:hint="eastAsia"/>
                <w:sz w:val="22"/>
                <w:szCs w:val="22"/>
              </w:rPr>
              <w:t>为中心</w:t>
            </w:r>
          </w:p>
        </w:tc>
        <w:tc>
          <w:tcPr>
            <w:tcW w:w="4445" w:type="dxa"/>
          </w:tcPr>
          <w:p w:rsidR="00253061" w:rsidRPr="002B4FF6" w:rsidRDefault="00253061" w:rsidP="00FF6C46">
            <w:pPr>
              <w:pStyle w:val="Tablelegend"/>
              <w:ind w:leftChars="10" w:left="281" w:hangingChars="117" w:hanging="257"/>
              <w:jc w:val="left"/>
              <w:rPr>
                <w:lang w:val="en-US" w:eastAsia="zh-CN"/>
              </w:rPr>
            </w:pPr>
            <w:r w:rsidRPr="002B4FF6">
              <w:rPr>
                <w:rFonts w:cs="??" w:hint="eastAsia"/>
                <w:lang w:eastAsia="zh-CN"/>
              </w:rPr>
              <w:t>低于峰值</w:t>
            </w:r>
            <w:r w:rsidRPr="002B4FF6">
              <w:rPr>
                <w:rFonts w:ascii="SimSun" w:hAnsi="SimSun" w:cs="SimSun" w:hint="eastAsia"/>
                <w:lang w:eastAsia="zh-CN"/>
              </w:rPr>
              <w:t>输</w:t>
            </w:r>
            <w:r w:rsidRPr="002B4FF6">
              <w:rPr>
                <w:rFonts w:cs="??" w:hint="eastAsia"/>
                <w:lang w:eastAsia="zh-CN"/>
              </w:rPr>
              <w:t>出功率参考值</w:t>
            </w:r>
            <w:r w:rsidRPr="002B4FF6">
              <w:rPr>
                <w:lang w:eastAsia="zh-CN"/>
              </w:rPr>
              <w:t>45 dB</w:t>
            </w:r>
            <w:r w:rsidRPr="002B4FF6">
              <w:rPr>
                <w:lang w:val="en-US" w:eastAsia="zh-CN"/>
              </w:rPr>
              <w:t xml:space="preserve"> </w:t>
            </w:r>
          </w:p>
        </w:tc>
      </w:tr>
      <w:tr w:rsidR="00253061" w:rsidRPr="002B4FF6" w:rsidTr="00581923">
        <w:trPr>
          <w:trHeight w:val="637"/>
          <w:jc w:val="center"/>
        </w:trPr>
        <w:tc>
          <w:tcPr>
            <w:tcW w:w="4446" w:type="dxa"/>
          </w:tcPr>
          <w:p w:rsidR="00253061" w:rsidRPr="002B4FF6" w:rsidRDefault="00253061" w:rsidP="00FF6C46">
            <w:pPr>
              <w:pStyle w:val="Tabletext"/>
              <w:jc w:val="left"/>
              <w:rPr>
                <w:lang w:val="en-US" w:eastAsia="zh-CN"/>
              </w:rPr>
            </w:pPr>
            <w:r w:rsidRPr="002B4FF6">
              <w:rPr>
                <w:rFonts w:hint="eastAsia"/>
                <w:lang w:eastAsia="zh-CN"/>
              </w:rPr>
              <w:t>任一第二备用信道内，以偏离中心频率</w:t>
            </w:r>
            <w:r w:rsidRPr="002B4FF6">
              <w:rPr>
                <w:lang w:eastAsia="zh-CN"/>
              </w:rPr>
              <w:br/>
              <w:t>±90 kHz</w:t>
            </w:r>
            <w:r w:rsidRPr="002B4FF6">
              <w:rPr>
                <w:rFonts w:hint="eastAsia"/>
                <w:lang w:eastAsia="zh-CN"/>
              </w:rPr>
              <w:t>为中心</w:t>
            </w:r>
          </w:p>
        </w:tc>
        <w:tc>
          <w:tcPr>
            <w:tcW w:w="4445" w:type="dxa"/>
          </w:tcPr>
          <w:p w:rsidR="00253061" w:rsidRPr="002B4FF6" w:rsidRDefault="00253061" w:rsidP="00FF6C46">
            <w:pPr>
              <w:pStyle w:val="Tabletext"/>
              <w:jc w:val="left"/>
              <w:rPr>
                <w:lang w:val="en-US" w:eastAsia="zh-CN"/>
              </w:rPr>
            </w:pPr>
            <w:r w:rsidRPr="002B4FF6">
              <w:rPr>
                <w:rFonts w:cs="??" w:hint="eastAsia"/>
                <w:lang w:eastAsia="zh-CN"/>
              </w:rPr>
              <w:t>低于峰值</w:t>
            </w:r>
            <w:r w:rsidRPr="002B4FF6">
              <w:rPr>
                <w:rFonts w:ascii="SimSun" w:hAnsi="SimSun" w:cs="SimSun" w:hint="eastAsia"/>
                <w:lang w:eastAsia="zh-CN"/>
              </w:rPr>
              <w:t>输</w:t>
            </w:r>
            <w:r w:rsidRPr="002B4FF6">
              <w:rPr>
                <w:rFonts w:cs="??" w:hint="eastAsia"/>
                <w:lang w:eastAsia="zh-CN"/>
              </w:rPr>
              <w:t>出功率参考值</w:t>
            </w:r>
            <w:r w:rsidRPr="002B4FF6">
              <w:rPr>
                <w:lang w:eastAsia="zh-CN"/>
              </w:rPr>
              <w:t>45 dB</w:t>
            </w:r>
            <w:r w:rsidRPr="002B4FF6">
              <w:rPr>
                <w:rFonts w:cs="??" w:hint="eastAsia"/>
                <w:lang w:eastAsia="zh-CN"/>
              </w:rPr>
              <w:t>或在</w:t>
            </w:r>
            <w:r w:rsidRPr="002B4FF6">
              <w:rPr>
                <w:lang w:eastAsia="zh-CN"/>
              </w:rPr>
              <w:t>30 kHz</w:t>
            </w:r>
            <w:r w:rsidRPr="002B4FF6">
              <w:rPr>
                <w:rFonts w:ascii="SimSun" w:hAnsi="SimSun" w:cs="SimSun" w:hint="eastAsia"/>
                <w:lang w:eastAsia="zh-CN"/>
              </w:rPr>
              <w:t>带宽</w:t>
            </w:r>
            <w:r w:rsidRPr="002B4FF6">
              <w:rPr>
                <w:rFonts w:cs="??" w:hint="eastAsia"/>
                <w:lang w:eastAsia="zh-CN"/>
              </w:rPr>
              <w:t>中</w:t>
            </w:r>
            <w:r w:rsidRPr="002B4FF6">
              <w:rPr>
                <w:rFonts w:ascii="SimSun" w:hAnsi="SimSun" w:cs="SimSun" w:hint="eastAsia"/>
                <w:lang w:eastAsia="zh-CN"/>
              </w:rPr>
              <w:t>测</w:t>
            </w:r>
            <w:r w:rsidRPr="002B4FF6">
              <w:rPr>
                <w:rFonts w:cs="??" w:hint="eastAsia"/>
                <w:lang w:eastAsia="zh-CN"/>
              </w:rPr>
              <w:t>得的</w:t>
            </w:r>
            <w:r w:rsidRPr="002B4FF6">
              <w:rPr>
                <w:lang w:eastAsia="zh-CN"/>
              </w:rPr>
              <w:t>–13 dBm</w:t>
            </w:r>
            <w:r w:rsidRPr="002B4FF6">
              <w:rPr>
                <w:rFonts w:cs="??" w:hint="eastAsia"/>
                <w:lang w:eastAsia="zh-CN"/>
              </w:rPr>
              <w:t>，选其中的</w:t>
            </w:r>
            <w:r w:rsidRPr="002B4FF6">
              <w:rPr>
                <w:rFonts w:ascii="SimSun" w:hAnsi="SimSun" w:cs="SimSun" w:hint="eastAsia"/>
                <w:lang w:eastAsia="zh-CN"/>
              </w:rPr>
              <w:t>较</w:t>
            </w:r>
            <w:r w:rsidRPr="002B4FF6">
              <w:rPr>
                <w:rFonts w:cs="??" w:hint="eastAsia"/>
                <w:lang w:eastAsia="zh-CN"/>
              </w:rPr>
              <w:t>小者</w:t>
            </w:r>
          </w:p>
        </w:tc>
      </w:tr>
    </w:tbl>
    <w:p w:rsidR="00253061" w:rsidRPr="00743C19" w:rsidRDefault="00253061" w:rsidP="00253061">
      <w:pPr>
        <w:pStyle w:val="Heading1"/>
        <w:rPr>
          <w:szCs w:val="24"/>
          <w:lang w:val="en-US" w:eastAsia="zh-CN"/>
        </w:rPr>
      </w:pPr>
      <w:r w:rsidRPr="00743C19">
        <w:rPr>
          <w:szCs w:val="24"/>
          <w:lang w:val="en-US" w:eastAsia="zh-CN"/>
        </w:rPr>
        <w:t>2</w:t>
      </w:r>
      <w:r w:rsidRPr="00743C19">
        <w:rPr>
          <w:szCs w:val="24"/>
          <w:lang w:val="en-US" w:eastAsia="zh-CN"/>
        </w:rPr>
        <w:tab/>
      </w:r>
      <w:r w:rsidRPr="00743C19">
        <w:rPr>
          <w:rFonts w:ascii="SimSun" w:hAnsi="SimSun" w:cs="SimSun" w:hint="eastAsia"/>
          <w:szCs w:val="24"/>
          <w:lang w:val="en-US" w:eastAsia="zh-CN"/>
        </w:rPr>
        <w:t>发</w:t>
      </w:r>
      <w:r w:rsidRPr="00743C19">
        <w:rPr>
          <w:rFonts w:cs="??" w:hint="eastAsia"/>
          <w:szCs w:val="24"/>
          <w:lang w:val="en-US" w:eastAsia="zh-CN"/>
        </w:rPr>
        <w:t>射机</w:t>
      </w:r>
      <w:r w:rsidRPr="00743C19">
        <w:rPr>
          <w:rFonts w:ascii="SimSun" w:hAnsi="SimSun" w:cs="SimSun" w:hint="eastAsia"/>
          <w:szCs w:val="24"/>
          <w:lang w:val="en-US" w:eastAsia="zh-CN"/>
        </w:rPr>
        <w:t>杂</w:t>
      </w:r>
      <w:r w:rsidRPr="00743C19">
        <w:rPr>
          <w:rFonts w:cs="??" w:hint="eastAsia"/>
          <w:szCs w:val="24"/>
          <w:lang w:val="en-US" w:eastAsia="zh-CN"/>
        </w:rPr>
        <w:t>散</w:t>
      </w:r>
      <w:r w:rsidRPr="00743C19">
        <w:rPr>
          <w:rFonts w:ascii="SimSun" w:hAnsi="SimSun" w:cs="SimSun" w:hint="eastAsia"/>
          <w:szCs w:val="24"/>
          <w:lang w:val="en-US" w:eastAsia="zh-CN"/>
        </w:rPr>
        <w:t>发</w:t>
      </w:r>
      <w:r w:rsidRPr="00743C19">
        <w:rPr>
          <w:rFonts w:cs="??" w:hint="eastAsia"/>
          <w:szCs w:val="24"/>
          <w:lang w:val="en-US" w:eastAsia="zh-CN"/>
        </w:rPr>
        <w:t>射</w:t>
      </w:r>
      <w:r>
        <w:rPr>
          <w:rFonts w:cs="??" w:hint="eastAsia"/>
          <w:szCs w:val="24"/>
          <w:lang w:val="en-US" w:eastAsia="zh-CN"/>
        </w:rPr>
        <w:t>（</w:t>
      </w:r>
      <w:r w:rsidRPr="00743C19">
        <w:rPr>
          <w:rFonts w:ascii="SimSun" w:hAnsi="SimSun" w:cs="SimSun" w:hint="eastAsia"/>
          <w:szCs w:val="24"/>
          <w:lang w:eastAsia="zh-CN"/>
        </w:rPr>
        <w:t>传导</w:t>
      </w:r>
      <w:r w:rsidRPr="00743C19">
        <w:rPr>
          <w:rFonts w:cs="??" w:hint="eastAsia"/>
          <w:szCs w:val="24"/>
          <w:lang w:eastAsia="zh-CN"/>
        </w:rPr>
        <w:t>型</w:t>
      </w:r>
      <w:r>
        <w:rPr>
          <w:rFonts w:cs="??" w:hint="eastAsia"/>
          <w:szCs w:val="24"/>
          <w:lang w:val="en-US" w:eastAsia="zh-CN"/>
        </w:rPr>
        <w:t>）</w:t>
      </w:r>
    </w:p>
    <w:p w:rsidR="00253061" w:rsidRDefault="00253061" w:rsidP="00253061">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lang w:eastAsia="zh-CN"/>
        </w:rPr>
        <w:t>50</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rPr>
          <w:lang w:val="en-US"/>
        </w:rPr>
      </w:pPr>
      <w:r>
        <w:rPr>
          <w:rFonts w:cs="??" w:hint="eastAsia"/>
          <w:lang w:val="en-US"/>
        </w:rPr>
        <w:t>表</w:t>
      </w:r>
      <w:r>
        <w:rPr>
          <w:lang w:val="en-US"/>
        </w:rPr>
        <w:t xml:space="preserve"> </w:t>
      </w:r>
      <w:r>
        <w:rPr>
          <w:lang w:val="en-US" w:eastAsia="zh-CN"/>
        </w:rPr>
        <w:t>50</w:t>
      </w:r>
    </w:p>
    <w:p w:rsidR="00253061" w:rsidRDefault="00253061" w:rsidP="00253061">
      <w:pPr>
        <w:pStyle w:val="Tabletitle"/>
        <w:rPr>
          <w:lang w:val="en-US"/>
        </w:rPr>
      </w:pP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911"/>
        <w:gridCol w:w="1911"/>
        <w:gridCol w:w="1344"/>
      </w:tblGrid>
      <w:tr w:rsidR="00253061" w:rsidRPr="002B4FF6" w:rsidTr="00FF6C46">
        <w:trPr>
          <w:jc w:val="center"/>
        </w:trPr>
        <w:tc>
          <w:tcPr>
            <w:tcW w:w="3345" w:type="dxa"/>
            <w:vAlign w:val="center"/>
          </w:tcPr>
          <w:p w:rsidR="00253061" w:rsidRPr="002B4FF6" w:rsidRDefault="00253061" w:rsidP="00FF6C46">
            <w:pPr>
              <w:pStyle w:val="Tablehead"/>
              <w:rPr>
                <w:lang w:val="en-US"/>
              </w:rPr>
            </w:pPr>
            <w:r w:rsidRPr="002B4FF6">
              <w:rPr>
                <w:rFonts w:ascii="SimSun" w:hAnsi="SimSun" w:cs="SimSun" w:hint="eastAsia"/>
                <w:lang w:val="en-US" w:eastAsia="zh-CN"/>
              </w:rPr>
              <w:t>频带</w:t>
            </w:r>
            <w:r w:rsidRPr="002B4FF6">
              <w:rPr>
                <w:rFonts w:hint="eastAsia"/>
              </w:rPr>
              <w:t>（</w:t>
            </w:r>
            <w:r w:rsidR="00BE02B7">
              <w:t>f</w:t>
            </w:r>
            <w:r w:rsidRPr="002B4FF6">
              <w:rPr>
                <w:rFonts w:hint="eastAsia"/>
              </w:rPr>
              <w:t>）</w:t>
            </w:r>
            <w:r w:rsidRPr="002B4FF6">
              <w:rPr>
                <w:vertAlign w:val="superscript"/>
              </w:rPr>
              <w:t>(1)</w:t>
            </w:r>
            <w:r w:rsidRPr="002B4FF6">
              <w:rPr>
                <w:vertAlign w:val="superscript"/>
                <w:lang w:val="en-US" w:eastAsia="zh-CN"/>
              </w:rPr>
              <w:t xml:space="preserve"> </w:t>
            </w:r>
          </w:p>
        </w:tc>
        <w:tc>
          <w:tcPr>
            <w:tcW w:w="1911" w:type="dxa"/>
          </w:tcPr>
          <w:p w:rsidR="00253061" w:rsidRPr="002B4FF6" w:rsidRDefault="00253061" w:rsidP="00FF6C46">
            <w:pPr>
              <w:pStyle w:val="Tablehead"/>
              <w:rPr>
                <w:lang w:val="en-US"/>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r w:rsidRPr="002B4FF6">
              <w:rPr>
                <w:lang w:val="en-US"/>
              </w:rPr>
              <w:br/>
            </w:r>
            <w:r w:rsidRPr="002B4FF6">
              <w:rPr>
                <w:rFonts w:hint="eastAsia"/>
                <w:lang w:val="en-US"/>
              </w:rPr>
              <w:t>（</w:t>
            </w:r>
            <w:r w:rsidRPr="002B4FF6">
              <w:rPr>
                <w:lang w:val="en-US"/>
              </w:rPr>
              <w:t>dBm</w:t>
            </w:r>
            <w:r w:rsidRPr="002B4FF6">
              <w:rPr>
                <w:rFonts w:hint="eastAsia"/>
                <w:lang w:val="en-US"/>
              </w:rPr>
              <w:t>）</w:t>
            </w:r>
          </w:p>
        </w:tc>
        <w:tc>
          <w:tcPr>
            <w:tcW w:w="1911" w:type="dxa"/>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344" w:type="dxa"/>
            <w:vAlign w:val="center"/>
          </w:tcPr>
          <w:p w:rsidR="00253061" w:rsidRPr="002B4FF6" w:rsidRDefault="00253061" w:rsidP="00FF6C46">
            <w:pPr>
              <w:pStyle w:val="Tablehead"/>
              <w:rPr>
                <w:lang w:val="en-US" w:eastAsia="zh-CN"/>
              </w:rPr>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9 kHz </w:t>
            </w:r>
            <w:r w:rsidRPr="002B4FF6">
              <w:rPr>
                <w:szCs w:val="22"/>
              </w:rPr>
              <w:sym w:font="Symbol" w:char="F0A3"/>
            </w:r>
            <w:r w:rsidRPr="002B4FF6">
              <w:rPr>
                <w:i/>
                <w:iCs/>
              </w:rPr>
              <w:t>f</w:t>
            </w:r>
            <w:r w:rsidRPr="002B4FF6">
              <w:rPr>
                <w:szCs w:val="22"/>
              </w:rPr>
              <w:sym w:font="Symbol" w:char="F0A3"/>
            </w:r>
            <w:r w:rsidRPr="002B4FF6">
              <w:t xml:space="preserve"> 150 kHz</w:t>
            </w:r>
          </w:p>
        </w:tc>
        <w:tc>
          <w:tcPr>
            <w:tcW w:w="1911" w:type="dxa"/>
          </w:tcPr>
          <w:p w:rsidR="00253061" w:rsidRPr="002B4FF6" w:rsidRDefault="00253061" w:rsidP="00FF6C46">
            <w:pPr>
              <w:pStyle w:val="Tabletext"/>
              <w:keepNext/>
              <w:keepLines/>
              <w:jc w:val="center"/>
            </w:pPr>
            <w:r w:rsidRPr="002B4FF6">
              <w:t>–36</w:t>
            </w:r>
          </w:p>
        </w:tc>
        <w:tc>
          <w:tcPr>
            <w:tcW w:w="1911" w:type="dxa"/>
          </w:tcPr>
          <w:p w:rsidR="00253061" w:rsidRPr="002B4FF6" w:rsidRDefault="00253061" w:rsidP="00FF6C46">
            <w:pPr>
              <w:pStyle w:val="Tabletext"/>
              <w:keepNext/>
              <w:keepLines/>
              <w:jc w:val="center"/>
            </w:pPr>
            <w:r w:rsidRPr="002B4FF6">
              <w:t>1 kHz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(2)</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150 kHz </w:t>
            </w:r>
            <w:r w:rsidRPr="002B4FF6">
              <w:rPr>
                <w:szCs w:val="22"/>
              </w:rPr>
              <w:sym w:font="Symbol" w:char="F03C"/>
            </w:r>
            <w:r w:rsidRPr="002B4FF6">
              <w:rPr>
                <w:i/>
                <w:iCs/>
              </w:rPr>
              <w:t>f</w:t>
            </w:r>
            <w:r w:rsidRPr="002B4FF6">
              <w:rPr>
                <w:szCs w:val="22"/>
              </w:rPr>
              <w:sym w:font="Symbol" w:char="F0A3"/>
            </w:r>
            <w:r w:rsidRPr="002B4FF6">
              <w:t xml:space="preserve"> 30 MHz</w:t>
            </w:r>
          </w:p>
        </w:tc>
        <w:tc>
          <w:tcPr>
            <w:tcW w:w="1911" w:type="dxa"/>
          </w:tcPr>
          <w:p w:rsidR="00253061" w:rsidRPr="002B4FF6" w:rsidRDefault="00253061" w:rsidP="00FF6C46">
            <w:pPr>
              <w:pStyle w:val="Tabletext"/>
              <w:keepNext/>
              <w:keepLines/>
              <w:jc w:val="center"/>
            </w:pPr>
            <w:r w:rsidRPr="002B4FF6">
              <w:t>–36</w:t>
            </w:r>
          </w:p>
        </w:tc>
        <w:tc>
          <w:tcPr>
            <w:tcW w:w="1911" w:type="dxa"/>
          </w:tcPr>
          <w:p w:rsidR="00253061" w:rsidRPr="002B4FF6" w:rsidRDefault="00253061" w:rsidP="00FF6C46">
            <w:pPr>
              <w:pStyle w:val="Tabletext"/>
              <w:keepNext/>
              <w:keepLines/>
              <w:jc w:val="center"/>
            </w:pPr>
            <w:r w:rsidRPr="002B4FF6">
              <w:t>10 kHz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(2)</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30 MHz </w:t>
            </w:r>
            <w:r w:rsidRPr="002B4FF6">
              <w:rPr>
                <w:szCs w:val="22"/>
              </w:rPr>
              <w:sym w:font="Symbol" w:char="F03C"/>
            </w:r>
            <w:r w:rsidRPr="002B4FF6">
              <w:rPr>
                <w:i/>
                <w:iCs/>
              </w:rPr>
              <w:t>f</w:t>
            </w:r>
            <w:r w:rsidRPr="002B4FF6">
              <w:rPr>
                <w:szCs w:val="22"/>
              </w:rPr>
              <w:sym w:font="Symbol" w:char="F0A3"/>
            </w:r>
            <w:r w:rsidRPr="002B4FF6">
              <w:t xml:space="preserve"> 1 000 MHz</w:t>
            </w:r>
          </w:p>
        </w:tc>
        <w:tc>
          <w:tcPr>
            <w:tcW w:w="1911" w:type="dxa"/>
          </w:tcPr>
          <w:p w:rsidR="00253061" w:rsidRPr="002B4FF6" w:rsidRDefault="00253061" w:rsidP="00FF6C46">
            <w:pPr>
              <w:pStyle w:val="Tabletext"/>
              <w:keepNext/>
              <w:keepLines/>
              <w:jc w:val="center"/>
            </w:pPr>
            <w:r w:rsidRPr="002B4FF6">
              <w:t>–36</w:t>
            </w:r>
          </w:p>
        </w:tc>
        <w:tc>
          <w:tcPr>
            <w:tcW w:w="1911" w:type="dxa"/>
          </w:tcPr>
          <w:p w:rsidR="00253061" w:rsidRPr="002B4FF6" w:rsidRDefault="00253061" w:rsidP="00FF6C46">
            <w:pPr>
              <w:pStyle w:val="Tabletext"/>
              <w:keepNext/>
              <w:keepLines/>
              <w:jc w:val="center"/>
            </w:pPr>
            <w:r w:rsidRPr="002B4FF6">
              <w:t>100 kHz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(2)</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1 000 MHz </w:t>
            </w:r>
            <w:r w:rsidRPr="002B4FF6">
              <w:rPr>
                <w:szCs w:val="22"/>
              </w:rPr>
              <w:sym w:font="Symbol" w:char="F03C"/>
            </w:r>
            <w:r w:rsidRPr="002B4FF6">
              <w:rPr>
                <w:i/>
                <w:iCs/>
              </w:rPr>
              <w:t>f</w:t>
            </w:r>
            <w:r w:rsidRPr="002B4FF6">
              <w:rPr>
                <w:szCs w:val="22"/>
              </w:rPr>
              <w:sym w:font="Symbol" w:char="F03C"/>
            </w:r>
            <w:r w:rsidRPr="002B4FF6">
              <w:t xml:space="preserve"> 1 920 MHz</w:t>
            </w:r>
          </w:p>
        </w:tc>
        <w:tc>
          <w:tcPr>
            <w:tcW w:w="1911" w:type="dxa"/>
          </w:tcPr>
          <w:p w:rsidR="00253061" w:rsidRPr="002B4FF6" w:rsidRDefault="00253061" w:rsidP="00FF6C46">
            <w:pPr>
              <w:pStyle w:val="Tabletext"/>
              <w:keepNext/>
              <w:keepLines/>
              <w:jc w:val="center"/>
            </w:pPr>
            <w:r w:rsidRPr="002B4FF6">
              <w:t>–30</w:t>
            </w:r>
          </w:p>
        </w:tc>
        <w:tc>
          <w:tcPr>
            <w:tcW w:w="1911" w:type="dxa"/>
          </w:tcPr>
          <w:p w:rsidR="00253061" w:rsidRPr="002B4FF6" w:rsidRDefault="00253061" w:rsidP="00FF6C46">
            <w:pPr>
              <w:pStyle w:val="Tabletext"/>
              <w:keepNext/>
              <w:keepLines/>
              <w:jc w:val="center"/>
            </w:pPr>
            <w:r w:rsidRPr="002B4FF6">
              <w:t>1 MHz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(2)</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1 920 MHz </w:t>
            </w:r>
            <w:r w:rsidRPr="002B4FF6">
              <w:rPr>
                <w:szCs w:val="22"/>
              </w:rPr>
              <w:sym w:font="Symbol" w:char="F0A3"/>
            </w:r>
            <w:r w:rsidRPr="002B4FF6">
              <w:rPr>
                <w:i/>
                <w:iCs/>
              </w:rPr>
              <w:t>f</w:t>
            </w:r>
            <w:r w:rsidRPr="002B4FF6">
              <w:rPr>
                <w:szCs w:val="22"/>
              </w:rPr>
              <w:sym w:font="Symbol" w:char="F0A3"/>
            </w:r>
            <w:r w:rsidRPr="002B4FF6">
              <w:t xml:space="preserve"> 1 980 MHz</w:t>
            </w:r>
          </w:p>
        </w:tc>
        <w:tc>
          <w:tcPr>
            <w:tcW w:w="1911" w:type="dxa"/>
          </w:tcPr>
          <w:p w:rsidR="00253061" w:rsidRPr="002B4FF6" w:rsidRDefault="00253061" w:rsidP="00FF6C46">
            <w:pPr>
              <w:pStyle w:val="Tabletext"/>
              <w:keepNext/>
              <w:keepLines/>
              <w:jc w:val="center"/>
            </w:pPr>
            <w:r w:rsidRPr="002B4FF6">
              <w:t>–30</w:t>
            </w:r>
          </w:p>
        </w:tc>
        <w:tc>
          <w:tcPr>
            <w:tcW w:w="1911" w:type="dxa"/>
          </w:tcPr>
          <w:p w:rsidR="00253061" w:rsidRPr="002B4FF6" w:rsidRDefault="00253061" w:rsidP="00FF6C46">
            <w:pPr>
              <w:pStyle w:val="Tabletext"/>
              <w:keepNext/>
              <w:keepLines/>
              <w:jc w:val="center"/>
            </w:pPr>
            <w:r w:rsidRPr="002B4FF6">
              <w:t>30 kHz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(3)</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1 980 MHz </w:t>
            </w:r>
            <w:r w:rsidRPr="002B4FF6">
              <w:rPr>
                <w:szCs w:val="22"/>
              </w:rPr>
              <w:sym w:font="Symbol" w:char="F03C"/>
            </w:r>
            <w:r w:rsidRPr="002B4FF6">
              <w:rPr>
                <w:i/>
                <w:iCs/>
              </w:rPr>
              <w:t>f</w:t>
            </w:r>
            <w:r w:rsidRPr="002B4FF6">
              <w:rPr>
                <w:szCs w:val="22"/>
              </w:rPr>
              <w:sym w:font="Symbol" w:char="F03C"/>
            </w:r>
            <w:r w:rsidRPr="002B4FF6">
              <w:t xml:space="preserve"> 2 110 MHz</w:t>
            </w:r>
          </w:p>
        </w:tc>
        <w:tc>
          <w:tcPr>
            <w:tcW w:w="1911" w:type="dxa"/>
          </w:tcPr>
          <w:p w:rsidR="00253061" w:rsidRPr="002B4FF6" w:rsidRDefault="00253061" w:rsidP="00FF6C46">
            <w:pPr>
              <w:pStyle w:val="Tabletext"/>
              <w:keepNext/>
              <w:keepLines/>
              <w:jc w:val="center"/>
            </w:pPr>
            <w:r w:rsidRPr="002B4FF6">
              <w:t>–30</w:t>
            </w:r>
          </w:p>
        </w:tc>
        <w:tc>
          <w:tcPr>
            <w:tcW w:w="1911" w:type="dxa"/>
          </w:tcPr>
          <w:p w:rsidR="00253061" w:rsidRPr="002B4FF6" w:rsidRDefault="00253061" w:rsidP="00FF6C46">
            <w:pPr>
              <w:pStyle w:val="Tabletext"/>
              <w:keepNext/>
              <w:keepLines/>
              <w:jc w:val="center"/>
            </w:pPr>
            <w:r w:rsidRPr="002B4FF6">
              <w:t>1 MHz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(2)</w:t>
            </w:r>
          </w:p>
        </w:tc>
      </w:tr>
      <w:tr w:rsidR="00253061" w:rsidRPr="002B4FF6" w:rsidTr="00FF6C46">
        <w:trPr>
          <w:jc w:val="center"/>
        </w:trPr>
        <w:tc>
          <w:tcPr>
            <w:tcW w:w="3345" w:type="dxa"/>
          </w:tcPr>
          <w:p w:rsidR="00253061" w:rsidRPr="002B4FF6" w:rsidRDefault="00253061" w:rsidP="00FF6C46">
            <w:pPr>
              <w:pStyle w:val="Tabletext"/>
              <w:keepNext/>
              <w:keepLines/>
              <w:jc w:val="center"/>
            </w:pPr>
            <w:r w:rsidRPr="002B4FF6">
              <w:t xml:space="preserve">2 110 MHz </w:t>
            </w:r>
            <w:r w:rsidRPr="002B4FF6">
              <w:rPr>
                <w:szCs w:val="22"/>
              </w:rPr>
              <w:sym w:font="Symbol" w:char="F0A3"/>
            </w:r>
            <w:r w:rsidRPr="002B4FF6">
              <w:rPr>
                <w:i/>
                <w:iCs/>
              </w:rPr>
              <w:t>f</w:t>
            </w:r>
            <w:r w:rsidRPr="002B4FF6">
              <w:rPr>
                <w:szCs w:val="22"/>
              </w:rPr>
              <w:sym w:font="Symbol" w:char="F0A3"/>
            </w:r>
            <w:r w:rsidRPr="002B4FF6">
              <w:t xml:space="preserve"> 2 170 MHz</w:t>
            </w:r>
          </w:p>
        </w:tc>
        <w:tc>
          <w:tcPr>
            <w:tcW w:w="1911" w:type="dxa"/>
          </w:tcPr>
          <w:p w:rsidR="00253061" w:rsidRPr="002B4FF6" w:rsidRDefault="00253061" w:rsidP="00FF6C46">
            <w:pPr>
              <w:pStyle w:val="Tabletext"/>
              <w:keepNext/>
              <w:keepLines/>
              <w:jc w:val="center"/>
            </w:pPr>
            <w:r w:rsidRPr="002B4FF6">
              <w:t>–70</w:t>
            </w:r>
          </w:p>
        </w:tc>
        <w:tc>
          <w:tcPr>
            <w:tcW w:w="1911" w:type="dxa"/>
          </w:tcPr>
          <w:p w:rsidR="00253061" w:rsidRPr="002B4FF6" w:rsidRDefault="00253061" w:rsidP="00FF6C46">
            <w:pPr>
              <w:pStyle w:val="Tabletext"/>
              <w:keepNext/>
              <w:keepLines/>
              <w:jc w:val="center"/>
            </w:pPr>
            <w:r w:rsidRPr="002B4FF6">
              <w:t>30 kHz</w:t>
            </w:r>
          </w:p>
        </w:tc>
        <w:tc>
          <w:tcPr>
            <w:tcW w:w="1344" w:type="dxa"/>
          </w:tcPr>
          <w:p w:rsidR="00253061" w:rsidRPr="002B4FF6" w:rsidRDefault="00253061" w:rsidP="00FF6C46">
            <w:pPr>
              <w:pStyle w:val="Tabletext"/>
              <w:keepNext/>
              <w:keepLines/>
              <w:jc w:val="center"/>
              <w:rPr>
                <w:vertAlign w:val="superscript"/>
              </w:rPr>
            </w:pPr>
            <w:r w:rsidRPr="002B4FF6">
              <w:rPr>
                <w:vertAlign w:val="superscript"/>
              </w:rPr>
              <w:t>(4)</w:t>
            </w:r>
          </w:p>
        </w:tc>
      </w:tr>
      <w:tr w:rsidR="00253061" w:rsidRPr="002B4FF6" w:rsidTr="00FF6C46">
        <w:trPr>
          <w:jc w:val="center"/>
        </w:trPr>
        <w:tc>
          <w:tcPr>
            <w:tcW w:w="3345" w:type="dxa"/>
          </w:tcPr>
          <w:p w:rsidR="00253061" w:rsidRPr="002B4FF6" w:rsidRDefault="00253061" w:rsidP="00FF6C46">
            <w:pPr>
              <w:pStyle w:val="Tabletext"/>
              <w:jc w:val="center"/>
            </w:pPr>
            <w:r w:rsidRPr="002B4FF6">
              <w:t xml:space="preserve">2 170 MHz </w:t>
            </w:r>
            <w:r w:rsidRPr="002B4FF6">
              <w:rPr>
                <w:szCs w:val="22"/>
              </w:rPr>
              <w:sym w:font="Symbol" w:char="F03C"/>
            </w:r>
            <w:r w:rsidRPr="002B4FF6">
              <w:rPr>
                <w:i/>
                <w:iCs/>
              </w:rPr>
              <w:t>f</w:t>
            </w:r>
            <w:r w:rsidRPr="002B4FF6">
              <w:rPr>
                <w:szCs w:val="22"/>
              </w:rPr>
              <w:sym w:font="Symbol" w:char="F0A3"/>
            </w:r>
            <w:r w:rsidRPr="002B4FF6">
              <w:t xml:space="preserve"> 12.75 GHz</w:t>
            </w:r>
          </w:p>
        </w:tc>
        <w:tc>
          <w:tcPr>
            <w:tcW w:w="1911" w:type="dxa"/>
          </w:tcPr>
          <w:p w:rsidR="00253061" w:rsidRPr="002B4FF6" w:rsidRDefault="00253061" w:rsidP="00FF6C46">
            <w:pPr>
              <w:pStyle w:val="Tabletext"/>
              <w:jc w:val="center"/>
            </w:pPr>
            <w:r w:rsidRPr="002B4FF6">
              <w:t>–30</w:t>
            </w:r>
          </w:p>
        </w:tc>
        <w:tc>
          <w:tcPr>
            <w:tcW w:w="1911" w:type="dxa"/>
          </w:tcPr>
          <w:p w:rsidR="00253061" w:rsidRPr="002B4FF6" w:rsidRDefault="00253061" w:rsidP="00FF6C46">
            <w:pPr>
              <w:pStyle w:val="Tabletext"/>
              <w:jc w:val="center"/>
            </w:pPr>
            <w:r w:rsidRPr="002B4FF6">
              <w:t>1 MHz</w:t>
            </w:r>
          </w:p>
        </w:tc>
        <w:tc>
          <w:tcPr>
            <w:tcW w:w="1344" w:type="dxa"/>
          </w:tcPr>
          <w:p w:rsidR="00253061" w:rsidRPr="002B4FF6" w:rsidRDefault="00253061" w:rsidP="00FF6C46">
            <w:pPr>
              <w:pStyle w:val="Tabletext"/>
              <w:jc w:val="center"/>
              <w:rPr>
                <w:vertAlign w:val="superscript"/>
              </w:rPr>
            </w:pPr>
            <w:r w:rsidRPr="002B4FF6">
              <w:rPr>
                <w:vertAlign w:val="superscript"/>
              </w:rPr>
              <w:t>(2)</w:t>
            </w:r>
          </w:p>
        </w:tc>
      </w:tr>
      <w:tr w:rsidR="00253061" w:rsidRPr="002B4FF6" w:rsidTr="00FF6C46">
        <w:trPr>
          <w:jc w:val="center"/>
        </w:trPr>
        <w:tc>
          <w:tcPr>
            <w:tcW w:w="8511" w:type="dxa"/>
            <w:gridSpan w:val="4"/>
            <w:tcBorders>
              <w:left w:val="nil"/>
              <w:bottom w:val="nil"/>
              <w:right w:val="nil"/>
            </w:tcBorders>
          </w:tcPr>
          <w:p w:rsidR="00253061" w:rsidRPr="002B4FF6" w:rsidRDefault="00253061" w:rsidP="00FF6C46">
            <w:pPr>
              <w:pStyle w:val="Tablelegend"/>
              <w:tabs>
                <w:tab w:val="clear" w:pos="284"/>
              </w:tabs>
              <w:ind w:leftChars="-44" w:left="280" w:rightChars="-35" w:right="-84" w:hanging="386"/>
              <w:rPr>
                <w:lang w:val="en-US" w:eastAsia="zh-CN"/>
              </w:rPr>
            </w:pPr>
            <w:r w:rsidRPr="002B4FF6">
              <w:rPr>
                <w:vertAlign w:val="superscript"/>
                <w:lang w:val="en-US" w:eastAsia="zh-CN"/>
              </w:rPr>
              <w:t>(1)</w:t>
            </w:r>
            <w:r w:rsidRPr="002B4FF6">
              <w:rPr>
                <w:lang w:val="en-US" w:eastAsia="zh-CN"/>
              </w:rPr>
              <w:tab/>
            </w:r>
            <w:r w:rsidRPr="002B4FF6">
              <w:rPr>
                <w:i/>
                <w:iCs/>
                <w:lang w:eastAsia="zh-CN"/>
              </w:rPr>
              <w:t>f</w:t>
            </w:r>
            <w:r w:rsidRPr="002B4FF6">
              <w:rPr>
                <w:lang w:eastAsia="zh-CN"/>
              </w:rPr>
              <w:t xml:space="preserve"> </w:t>
            </w:r>
            <w:r w:rsidRPr="002B4FF6">
              <w:rPr>
                <w:rFonts w:ascii="SimSun" w:hAnsi="SimSun" w:cs="SimSun" w:hint="eastAsia"/>
                <w:lang w:eastAsia="zh-CN"/>
              </w:rPr>
              <w:t>为杂</w:t>
            </w:r>
            <w:r w:rsidRPr="002B4FF6">
              <w:rPr>
                <w:rFonts w:cs="??" w:hint="eastAsia"/>
                <w:lang w:eastAsia="zh-CN"/>
              </w:rPr>
              <w:t>散</w:t>
            </w:r>
            <w:r w:rsidRPr="002B4FF6">
              <w:rPr>
                <w:rFonts w:ascii="SimSun" w:hAnsi="SimSun" w:cs="SimSun" w:hint="eastAsia"/>
                <w:lang w:eastAsia="zh-CN"/>
              </w:rPr>
              <w:t>发</w:t>
            </w:r>
            <w:r w:rsidRPr="002B4FF6">
              <w:rPr>
                <w:rFonts w:cs="??" w:hint="eastAsia"/>
                <w:lang w:eastAsia="zh-CN"/>
              </w:rPr>
              <w:t>射</w:t>
            </w:r>
            <w:r w:rsidRPr="002B4FF6">
              <w:rPr>
                <w:rFonts w:ascii="SimSun" w:hAnsi="SimSun" w:cs="SimSun" w:hint="eastAsia"/>
                <w:lang w:eastAsia="zh-CN"/>
              </w:rPr>
              <w:t>频</w:t>
            </w:r>
            <w:r w:rsidRPr="002B4FF6">
              <w:rPr>
                <w:rFonts w:cs="??" w:hint="eastAsia"/>
                <w:lang w:eastAsia="zh-CN"/>
              </w:rPr>
              <w:t>率。</w:t>
            </w:r>
          </w:p>
          <w:p w:rsidR="00253061" w:rsidRPr="002B4FF6" w:rsidRDefault="00253061" w:rsidP="00FF6C46">
            <w:pPr>
              <w:pStyle w:val="Tablelegend"/>
              <w:tabs>
                <w:tab w:val="clear" w:pos="284"/>
                <w:tab w:val="left" w:pos="258"/>
              </w:tabs>
              <w:ind w:leftChars="-44" w:left="666" w:rightChars="-35" w:right="-84" w:hanging="772"/>
              <w:rPr>
                <w:lang w:val="en-US" w:eastAsia="zh-CN"/>
              </w:rPr>
            </w:pPr>
            <w:r w:rsidRPr="002B4FF6">
              <w:rPr>
                <w:vertAlign w:val="superscript"/>
                <w:lang w:val="en-US" w:eastAsia="zh-CN"/>
              </w:rPr>
              <w:t>(2)</w:t>
            </w:r>
            <w:r w:rsidRPr="002B4FF6">
              <w:rPr>
                <w:lang w:val="en-US" w:eastAsia="zh-CN"/>
              </w:rPr>
              <w:tab/>
            </w:r>
            <w:r w:rsidRPr="002B4FF6">
              <w:rPr>
                <w:rFonts w:cs="??" w:hint="eastAsia"/>
                <w:lang w:eastAsia="zh-CN"/>
              </w:rPr>
              <w:t>依据</w:t>
            </w:r>
            <w:r w:rsidRPr="002B4FF6">
              <w:rPr>
                <w:lang w:eastAsia="zh-CN"/>
              </w:rPr>
              <w:t>ITU-R SM.329</w:t>
            </w:r>
            <w:r w:rsidRPr="002B4FF6">
              <w:rPr>
                <w:rFonts w:cs="??" w:hint="eastAsia"/>
                <w:lang w:eastAsia="zh-CN"/>
              </w:rPr>
              <w:t>建</w:t>
            </w:r>
            <w:r w:rsidRPr="002B4FF6">
              <w:rPr>
                <w:rFonts w:ascii="SimSun" w:hAnsi="SimSun" w:cs="SimSun" w:hint="eastAsia"/>
                <w:lang w:eastAsia="zh-CN"/>
              </w:rPr>
              <w:t>议书</w:t>
            </w:r>
            <w:r w:rsidRPr="002B4FF6">
              <w:rPr>
                <w:rFonts w:cs="??" w:hint="eastAsia"/>
                <w:lang w:eastAsia="zh-CN"/>
              </w:rPr>
              <w:t>的适用章</w:t>
            </w:r>
            <w:r w:rsidRPr="002B4FF6">
              <w:rPr>
                <w:rFonts w:ascii="SimSun" w:hAnsi="SimSun" w:cs="SimSun" w:hint="eastAsia"/>
                <w:lang w:eastAsia="zh-CN"/>
              </w:rPr>
              <w:t>节</w:t>
            </w:r>
            <w:r w:rsidRPr="002B4FF6">
              <w:rPr>
                <w:rFonts w:cs="??" w:hint="eastAsia"/>
                <w:lang w:eastAsia="zh-CN"/>
              </w:rPr>
              <w:t>。</w:t>
            </w:r>
          </w:p>
          <w:p w:rsidR="00253061" w:rsidRPr="002B4FF6" w:rsidRDefault="00253061" w:rsidP="00FF6C46">
            <w:pPr>
              <w:pStyle w:val="Tablelegend"/>
              <w:tabs>
                <w:tab w:val="clear" w:pos="284"/>
                <w:tab w:val="left" w:pos="258"/>
              </w:tabs>
              <w:ind w:leftChars="-44" w:left="1052" w:rightChars="-35" w:right="-84" w:hanging="1158"/>
              <w:rPr>
                <w:lang w:val="en-US" w:eastAsia="zh-CN"/>
              </w:rPr>
            </w:pPr>
            <w:r w:rsidRPr="002B4FF6">
              <w:rPr>
                <w:vertAlign w:val="superscript"/>
                <w:lang w:val="en-US" w:eastAsia="zh-CN"/>
              </w:rPr>
              <w:t>(3)</w:t>
            </w:r>
            <w:r w:rsidRPr="002B4FF6">
              <w:rPr>
                <w:lang w:val="en-US" w:eastAsia="zh-CN"/>
              </w:rPr>
              <w:tab/>
            </w:r>
            <w:r w:rsidRPr="002B4FF6">
              <w:rPr>
                <w:lang w:eastAsia="zh-CN"/>
              </w:rPr>
              <w:t>MS</w:t>
            </w:r>
            <w:r w:rsidRPr="002B4FF6">
              <w:rPr>
                <w:rFonts w:ascii="SimSun" w:hAnsi="SimSun" w:cs="SimSun" w:hint="eastAsia"/>
                <w:lang w:eastAsia="zh-CN"/>
              </w:rPr>
              <w:t>发</w:t>
            </w:r>
            <w:r w:rsidRPr="002B4FF6">
              <w:rPr>
                <w:rFonts w:cs="??" w:hint="eastAsia"/>
                <w:lang w:eastAsia="zh-CN"/>
              </w:rPr>
              <w:t>射</w:t>
            </w:r>
            <w:r w:rsidRPr="002B4FF6">
              <w:rPr>
                <w:rFonts w:ascii="SimSun" w:hAnsi="SimSun" w:cs="SimSun" w:hint="eastAsia"/>
                <w:lang w:eastAsia="zh-CN"/>
              </w:rPr>
              <w:t>频带</w:t>
            </w:r>
            <w:r w:rsidRPr="002B4FF6">
              <w:rPr>
                <w:rFonts w:cs="??" w:hint="eastAsia"/>
                <w:lang w:eastAsia="zh-CN"/>
              </w:rPr>
              <w:t>。</w:t>
            </w:r>
          </w:p>
          <w:p w:rsidR="00253061" w:rsidRPr="002B4FF6" w:rsidRDefault="00253061" w:rsidP="00FF6C46">
            <w:pPr>
              <w:pStyle w:val="Tablelegend"/>
              <w:rPr>
                <w:lang w:eastAsia="zh-CN"/>
              </w:rPr>
            </w:pPr>
            <w:r w:rsidRPr="002B4FF6">
              <w:rPr>
                <w:vertAlign w:val="superscript"/>
                <w:lang w:val="en-US" w:eastAsia="zh-CN"/>
              </w:rPr>
              <w:t>(4)</w:t>
            </w:r>
            <w:r w:rsidRPr="002B4FF6">
              <w:rPr>
                <w:lang w:val="en-US" w:eastAsia="zh-CN"/>
              </w:rPr>
              <w:tab/>
              <w:t>MS</w:t>
            </w:r>
            <w:r w:rsidRPr="002B4FF6">
              <w:rPr>
                <w:rFonts w:cs="??" w:hint="eastAsia"/>
                <w:lang w:val="en-US" w:eastAsia="zh-CN"/>
              </w:rPr>
              <w:t>接收</w:t>
            </w:r>
            <w:r w:rsidRPr="002B4FF6">
              <w:rPr>
                <w:rFonts w:ascii="SimSun" w:hAnsi="SimSun" w:cs="SimSun" w:hint="eastAsia"/>
                <w:lang w:val="en-US" w:eastAsia="zh-CN"/>
              </w:rPr>
              <w:t>频带</w:t>
            </w:r>
            <w:r w:rsidRPr="002B4FF6">
              <w:rPr>
                <w:rFonts w:cs="??" w:hint="eastAsia"/>
                <w:lang w:val="en-US" w:eastAsia="zh-CN"/>
              </w:rPr>
              <w:t>。</w:t>
            </w:r>
          </w:p>
        </w:tc>
      </w:tr>
    </w:tbl>
    <w:p w:rsidR="00253061" w:rsidRDefault="00253061" w:rsidP="00253061">
      <w:pPr>
        <w:pStyle w:val="Tablefin"/>
        <w:rPr>
          <w:rFonts w:eastAsia="MS Mincho"/>
          <w:lang w:eastAsia="zh-CN"/>
        </w:rPr>
      </w:pPr>
      <w:bookmarkStart w:id="179" w:name="_Toc506548457"/>
      <w:bookmarkStart w:id="180" w:name="_Toc506549102"/>
      <w:bookmarkStart w:id="181" w:name="_Toc506549459"/>
      <w:bookmarkStart w:id="182" w:name="_Toc269477927"/>
      <w:bookmarkStart w:id="183" w:name="_Toc269478328"/>
    </w:p>
    <w:bookmarkEnd w:id="179"/>
    <w:bookmarkEnd w:id="180"/>
    <w:bookmarkEnd w:id="181"/>
    <w:bookmarkEnd w:id="182"/>
    <w:bookmarkEnd w:id="183"/>
    <w:p w:rsidR="00253061" w:rsidRPr="00CF719D" w:rsidRDefault="00253061" w:rsidP="00253061">
      <w:pPr>
        <w:pStyle w:val="Heading2"/>
        <w:rPr>
          <w:szCs w:val="24"/>
          <w:lang w:eastAsia="zh-CN"/>
        </w:rPr>
      </w:pPr>
      <w:r w:rsidRPr="00CF719D">
        <w:rPr>
          <w:szCs w:val="24"/>
          <w:lang w:eastAsia="zh-CN"/>
        </w:rPr>
        <w:t>2.1</w:t>
      </w:r>
      <w:r w:rsidRPr="00CF719D">
        <w:rPr>
          <w:szCs w:val="24"/>
          <w:lang w:eastAsia="zh-CN"/>
        </w:rPr>
        <w:tab/>
      </w:r>
      <w:r w:rsidRPr="00CF719D">
        <w:rPr>
          <w:rFonts w:cs="??" w:hint="eastAsia"/>
          <w:szCs w:val="24"/>
          <w:lang w:eastAsia="zh-CN"/>
        </w:rPr>
        <w:t>与相</w:t>
      </w:r>
      <w:r w:rsidRPr="00CF719D">
        <w:rPr>
          <w:rFonts w:ascii="SimSun" w:hAnsi="SimSun" w:cs="SimSun" w:hint="eastAsia"/>
          <w:szCs w:val="24"/>
          <w:lang w:eastAsia="zh-CN"/>
        </w:rPr>
        <w:t>邻频带</w:t>
      </w:r>
      <w:r w:rsidRPr="00CF719D">
        <w:rPr>
          <w:rFonts w:cs="??" w:hint="eastAsia"/>
          <w:szCs w:val="24"/>
          <w:lang w:eastAsia="zh-CN"/>
        </w:rPr>
        <w:t>业务的共存</w:t>
      </w:r>
    </w:p>
    <w:p w:rsidR="00253061" w:rsidRDefault="00253061" w:rsidP="00253061">
      <w:pPr>
        <w:ind w:firstLine="540"/>
        <w:rPr>
          <w:rFonts w:cs="??"/>
          <w:lang w:eastAsia="zh-CN"/>
        </w:rPr>
      </w:pPr>
      <w:r>
        <w:rPr>
          <w:rFonts w:ascii="SimSun" w:hAnsi="SimSun" w:cs="SimSun" w:hint="eastAsia"/>
          <w:lang w:eastAsia="zh-CN"/>
        </w:rPr>
        <w:t>此项</w:t>
      </w:r>
      <w:r>
        <w:rPr>
          <w:rFonts w:cs="??" w:hint="eastAsia"/>
          <w:lang w:eastAsia="zh-CN"/>
        </w:rPr>
        <w:t>要求</w:t>
      </w:r>
      <w:r>
        <w:rPr>
          <w:rFonts w:ascii="SimSun" w:hAnsi="SimSun" w:cs="SimSun" w:hint="eastAsia"/>
          <w:lang w:eastAsia="zh-CN"/>
        </w:rPr>
        <w:t>为</w:t>
      </w:r>
      <w:r>
        <w:rPr>
          <w:rFonts w:cs="??" w:hint="eastAsia"/>
          <w:lang w:eastAsia="zh-CN"/>
        </w:rPr>
        <w:t>工作在</w:t>
      </w:r>
      <w:r>
        <w:rPr>
          <w:lang w:eastAsia="zh-CN"/>
        </w:rPr>
        <w:t>MS</w:t>
      </w:r>
      <w:r>
        <w:rPr>
          <w:rFonts w:ascii="SimSun" w:hAnsi="SimSun" w:cs="SimSun" w:hint="eastAsia"/>
          <w:lang w:eastAsia="zh-CN"/>
        </w:rPr>
        <w:t>发</w:t>
      </w:r>
      <w:r>
        <w:rPr>
          <w:rFonts w:cs="??" w:hint="eastAsia"/>
          <w:lang w:eastAsia="zh-CN"/>
        </w:rPr>
        <w:t>射</w:t>
      </w:r>
      <w:r>
        <w:rPr>
          <w:rFonts w:ascii="SimSun" w:hAnsi="SimSun" w:cs="SimSun" w:hint="eastAsia"/>
          <w:lang w:eastAsia="zh-CN"/>
        </w:rPr>
        <w:t>频带</w:t>
      </w:r>
      <w:r>
        <w:rPr>
          <w:lang w:val="en-US" w:eastAsia="zh-CN"/>
        </w:rPr>
        <w:t>1 920</w:t>
      </w:r>
      <w:r>
        <w:rPr>
          <w:rFonts w:cs="??" w:hint="eastAsia"/>
          <w:lang w:val="en-US" w:eastAsia="zh-CN"/>
        </w:rPr>
        <w:t>至</w:t>
      </w:r>
      <w:r>
        <w:rPr>
          <w:lang w:val="en-US" w:eastAsia="zh-CN"/>
        </w:rPr>
        <w:t>1 980 MHz</w:t>
      </w:r>
      <w:r>
        <w:rPr>
          <w:rFonts w:cs="??" w:hint="eastAsia"/>
          <w:lang w:val="en-US" w:eastAsia="zh-CN"/>
        </w:rPr>
        <w:t>的相</w:t>
      </w:r>
      <w:r>
        <w:rPr>
          <w:rFonts w:ascii="SimSun" w:hAnsi="SimSun" w:cs="SimSun" w:hint="eastAsia"/>
          <w:lang w:val="en-US" w:eastAsia="zh-CN"/>
        </w:rPr>
        <w:t>邻频带</w:t>
      </w:r>
      <w:r>
        <w:rPr>
          <w:rFonts w:cs="??" w:hint="eastAsia"/>
          <w:lang w:val="en-US" w:eastAsia="zh-CN"/>
        </w:rPr>
        <w:t>的接收机提供保</w:t>
      </w:r>
      <w:r>
        <w:rPr>
          <w:rFonts w:ascii="SimSun" w:hAnsi="SimSun" w:cs="SimSun" w:hint="eastAsia"/>
          <w:lang w:val="en-US" w:eastAsia="zh-CN"/>
        </w:rPr>
        <w:t>护</w:t>
      </w:r>
      <w:r>
        <w:rPr>
          <w:rFonts w:cs="??" w:hint="eastAsia"/>
          <w:lang w:val="en-US" w:eastAsia="zh-CN"/>
        </w:rPr>
        <w:t>：</w:t>
      </w:r>
      <w:r>
        <w:rPr>
          <w:lang w:val="en-US" w:eastAsia="zh-CN"/>
        </w:rPr>
        <w:t>GSM 900</w:t>
      </w:r>
      <w:r>
        <w:rPr>
          <w:rFonts w:cs="??" w:hint="eastAsia"/>
          <w:lang w:val="en-US" w:eastAsia="zh-CN"/>
        </w:rPr>
        <w:t>、</w:t>
      </w:r>
      <w:r>
        <w:rPr>
          <w:lang w:val="en-US" w:eastAsia="zh-CN"/>
        </w:rPr>
        <w:t>R-GSM</w:t>
      </w:r>
      <w:r>
        <w:rPr>
          <w:rFonts w:cs="??" w:hint="eastAsia"/>
          <w:lang w:val="en-US" w:eastAsia="zh-CN"/>
        </w:rPr>
        <w:t>和</w:t>
      </w:r>
      <w:r>
        <w:rPr>
          <w:lang w:val="en-US" w:eastAsia="zh-CN"/>
        </w:rPr>
        <w:t>UTRA TDD</w:t>
      </w:r>
      <w:r>
        <w:rPr>
          <w:rFonts w:cs="??" w:hint="eastAsia"/>
          <w:lang w:eastAsia="zh-CN"/>
        </w:rPr>
        <w:t>。</w:t>
      </w:r>
    </w:p>
    <w:p w:rsidR="00253061" w:rsidRDefault="00253061" w:rsidP="00253061">
      <w:pPr>
        <w:rPr>
          <w:sz w:val="22"/>
          <w:szCs w:val="22"/>
          <w:lang w:eastAsia="zh-CN"/>
        </w:rPr>
      </w:pPr>
      <w:r>
        <w:rPr>
          <w:rFonts w:cs="??" w:hint="eastAsia"/>
          <w:sz w:val="22"/>
          <w:szCs w:val="22"/>
          <w:lang w:eastAsia="zh-CN"/>
        </w:rPr>
        <w:t>注</w:t>
      </w:r>
      <w:r>
        <w:rPr>
          <w:sz w:val="22"/>
          <w:szCs w:val="22"/>
          <w:lang w:eastAsia="zh-CN"/>
        </w:rPr>
        <w:t xml:space="preserve">1 </w:t>
      </w:r>
      <w:r w:rsidR="007179FF">
        <w:rPr>
          <w:sz w:val="22"/>
          <w:szCs w:val="22"/>
          <w:lang w:eastAsia="zh-CN"/>
        </w:rPr>
        <w:t>–</w:t>
      </w:r>
      <w:r>
        <w:rPr>
          <w:sz w:val="22"/>
          <w:szCs w:val="22"/>
          <w:lang w:eastAsia="zh-CN"/>
        </w:rPr>
        <w:t xml:space="preserve"> UTRA FDD</w:t>
      </w:r>
      <w:r>
        <w:rPr>
          <w:rFonts w:cs="??" w:hint="eastAsia"/>
          <w:sz w:val="22"/>
          <w:szCs w:val="22"/>
          <w:lang w:eastAsia="zh-CN"/>
        </w:rPr>
        <w:t>与</w:t>
      </w:r>
      <w:r>
        <w:rPr>
          <w:sz w:val="22"/>
          <w:szCs w:val="22"/>
          <w:lang w:eastAsia="zh-CN"/>
        </w:rPr>
        <w:t>UWC-136</w:t>
      </w:r>
      <w:r>
        <w:rPr>
          <w:rFonts w:cs="??" w:hint="eastAsia"/>
          <w:sz w:val="22"/>
          <w:szCs w:val="22"/>
          <w:lang w:eastAsia="zh-CN"/>
        </w:rPr>
        <w:t>共用相同的</w:t>
      </w:r>
      <w:r>
        <w:rPr>
          <w:rFonts w:ascii="SimSun" w:hAnsi="SimSun" w:cs="SimSun" w:hint="eastAsia"/>
          <w:sz w:val="22"/>
          <w:szCs w:val="22"/>
          <w:lang w:eastAsia="zh-CN"/>
        </w:rPr>
        <w:t>频带</w:t>
      </w:r>
      <w:r>
        <w:rPr>
          <w:rFonts w:cs="??" w:hint="eastAsia"/>
          <w:sz w:val="22"/>
          <w:szCs w:val="22"/>
          <w:lang w:eastAsia="zh-CN"/>
        </w:rPr>
        <w:t>。</w:t>
      </w:r>
    </w:p>
    <w:p w:rsidR="00253061" w:rsidRDefault="00253061" w:rsidP="00253061">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射的功率应不超</w:t>
      </w:r>
      <w:r>
        <w:rPr>
          <w:rFonts w:ascii="SimSun" w:hAnsi="SimSun" w:cs="SimSun" w:hint="eastAsia"/>
          <w:lang w:eastAsia="zh-CN"/>
        </w:rPr>
        <w:t>过</w:t>
      </w:r>
      <w:r>
        <w:rPr>
          <w:rFonts w:cs="??" w:hint="eastAsia"/>
          <w:lang w:eastAsia="zh-CN"/>
        </w:rPr>
        <w:t>表</w:t>
      </w:r>
      <w:r>
        <w:rPr>
          <w:lang w:eastAsia="zh-CN"/>
        </w:rPr>
        <w:t>51</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tabs>
          <w:tab w:val="left" w:pos="3525"/>
          <w:tab w:val="center" w:pos="4819"/>
        </w:tabs>
        <w:rPr>
          <w:lang w:val="en-US" w:eastAsia="zh-CN"/>
        </w:rPr>
      </w:pPr>
      <w:r>
        <w:rPr>
          <w:rFonts w:cs="??" w:hint="eastAsia"/>
          <w:lang w:val="en-US"/>
        </w:rPr>
        <w:lastRenderedPageBreak/>
        <w:t>表</w:t>
      </w:r>
      <w:r>
        <w:rPr>
          <w:lang w:val="en-US"/>
        </w:rPr>
        <w:t xml:space="preserve"> </w:t>
      </w:r>
      <w:r>
        <w:rPr>
          <w:lang w:val="en-US" w:eastAsia="zh-CN"/>
        </w:rPr>
        <w:t>51</w:t>
      </w:r>
    </w:p>
    <w:p w:rsidR="00253061" w:rsidRDefault="00253061" w:rsidP="00253061">
      <w:pPr>
        <w:pStyle w:val="Tabletitle"/>
        <w:rPr>
          <w:lang w:val="en-US"/>
        </w:rPr>
      </w:pPr>
      <w:r>
        <w:rPr>
          <w:rFonts w:cs="??" w:hint="eastAsia"/>
          <w:lang w:val="en-US" w:eastAsia="zh-CN"/>
        </w:rPr>
        <w:t>附加的</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253061" w:rsidRPr="002B4FF6" w:rsidTr="00FF6C46">
        <w:trPr>
          <w:cantSplit/>
          <w:jc w:val="center"/>
        </w:trPr>
        <w:tc>
          <w:tcPr>
            <w:tcW w:w="2188" w:type="dxa"/>
            <w:vAlign w:val="center"/>
          </w:tcPr>
          <w:p w:rsidR="00253061" w:rsidRPr="002B4FF6" w:rsidRDefault="00253061" w:rsidP="00FF6C46">
            <w:pPr>
              <w:pStyle w:val="Tablehead"/>
              <w:rPr>
                <w:lang w:val="en-US" w:eastAsia="zh-CN"/>
              </w:rPr>
            </w:pPr>
            <w:r w:rsidRPr="002B4FF6">
              <w:rPr>
                <w:rFonts w:cs="??" w:hint="eastAsia"/>
                <w:lang w:val="en-US" w:eastAsia="zh-CN"/>
              </w:rPr>
              <w:t>业务</w:t>
            </w:r>
          </w:p>
        </w:tc>
        <w:tc>
          <w:tcPr>
            <w:tcW w:w="3250"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2322" w:type="dxa"/>
          </w:tcPr>
          <w:p w:rsidR="00253061" w:rsidRPr="002B4FF6" w:rsidRDefault="00253061" w:rsidP="00FF6C46">
            <w:pPr>
              <w:pStyle w:val="Tablehead"/>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rPr>
              <w:br/>
            </w:r>
            <w:r w:rsidRPr="002B4FF6">
              <w:rPr>
                <w:rFonts w:hint="eastAsia"/>
                <w:lang w:val="en-US"/>
              </w:rPr>
              <w:t>（</w:t>
            </w:r>
            <w:r w:rsidRPr="002B4FF6">
              <w:rPr>
                <w:lang w:val="en-US"/>
              </w:rPr>
              <w:t>kHz</w:t>
            </w:r>
            <w:r w:rsidRPr="002B4FF6">
              <w:rPr>
                <w:rFonts w:hint="eastAsia"/>
                <w:lang w:val="en-US"/>
              </w:rPr>
              <w:t>）</w:t>
            </w:r>
          </w:p>
        </w:tc>
        <w:tc>
          <w:tcPr>
            <w:tcW w:w="1879" w:type="dxa"/>
            <w:vAlign w:val="center"/>
          </w:tcPr>
          <w:p w:rsidR="00253061" w:rsidRPr="002B4FF6" w:rsidRDefault="00253061" w:rsidP="00FF6C46">
            <w:pPr>
              <w:pStyle w:val="Tablehead"/>
              <w:rPr>
                <w:lang w:val="en-US"/>
              </w:rPr>
            </w:pPr>
            <w:r w:rsidRPr="002B4FF6">
              <w:rPr>
                <w:rFonts w:cs="??" w:hint="eastAsia"/>
                <w:lang w:val="en-US" w:eastAsia="zh-CN"/>
              </w:rPr>
              <w:t>限</w:t>
            </w:r>
            <w:r w:rsidRPr="002B4FF6">
              <w:rPr>
                <w:rFonts w:ascii="SimSun" w:hAnsi="SimSun" w:cs="SimSun" w:hint="eastAsia"/>
                <w:lang w:val="en-US" w:eastAsia="zh-CN"/>
              </w:rPr>
              <w:t>值</w:t>
            </w:r>
            <w:r w:rsidRPr="002B4FF6">
              <w:rPr>
                <w:lang w:val="en-US"/>
              </w:rPr>
              <w:br/>
            </w:r>
            <w:r w:rsidRPr="002B4FF6">
              <w:rPr>
                <w:rFonts w:hint="eastAsia"/>
                <w:lang w:val="en-US"/>
              </w:rPr>
              <w:t>（</w:t>
            </w:r>
            <w:r w:rsidRPr="002B4FF6">
              <w:rPr>
                <w:lang w:val="en-US"/>
              </w:rPr>
              <w:t>dBm</w:t>
            </w:r>
            <w:r w:rsidRPr="002B4FF6">
              <w:rPr>
                <w:rFonts w:hint="eastAsia"/>
                <w:lang w:val="en-US"/>
              </w:rPr>
              <w:t>）</w:t>
            </w:r>
          </w:p>
        </w:tc>
      </w:tr>
      <w:tr w:rsidR="00253061" w:rsidRPr="002B4FF6" w:rsidTr="00FF6C46">
        <w:trPr>
          <w:cantSplit/>
          <w:jc w:val="center"/>
        </w:trPr>
        <w:tc>
          <w:tcPr>
            <w:tcW w:w="2188" w:type="dxa"/>
          </w:tcPr>
          <w:p w:rsidR="00253061" w:rsidRPr="002B4FF6" w:rsidRDefault="00253061" w:rsidP="00FF6C46">
            <w:pPr>
              <w:pStyle w:val="Tabletext"/>
              <w:jc w:val="center"/>
            </w:pPr>
            <w:r w:rsidRPr="002B4FF6">
              <w:t>R-GSM</w:t>
            </w:r>
          </w:p>
        </w:tc>
        <w:tc>
          <w:tcPr>
            <w:tcW w:w="3250" w:type="dxa"/>
          </w:tcPr>
          <w:p w:rsidR="00253061" w:rsidRPr="002B4FF6" w:rsidRDefault="00253061" w:rsidP="00FF6C46">
            <w:pPr>
              <w:pStyle w:val="Tabletext"/>
              <w:jc w:val="center"/>
            </w:pPr>
            <w:r w:rsidRPr="002B4FF6">
              <w:t xml:space="preserve">921 </w:t>
            </w:r>
            <w:r w:rsidRPr="002B4FF6">
              <w:rPr>
                <w:szCs w:val="22"/>
              </w:rPr>
              <w:sym w:font="Symbol" w:char="F0A3"/>
            </w:r>
            <w:r w:rsidRPr="002B4FF6">
              <w:rPr>
                <w:i/>
                <w:iCs/>
              </w:rPr>
              <w:t>f</w:t>
            </w:r>
            <w:r w:rsidRPr="002B4FF6">
              <w:rPr>
                <w:szCs w:val="22"/>
              </w:rPr>
              <w:sym w:font="Symbol" w:char="F0A3"/>
            </w:r>
            <w:r w:rsidRPr="002B4FF6">
              <w:t xml:space="preserve"> 925 MHz</w:t>
            </w:r>
          </w:p>
        </w:tc>
        <w:tc>
          <w:tcPr>
            <w:tcW w:w="2322" w:type="dxa"/>
          </w:tcPr>
          <w:p w:rsidR="00253061" w:rsidRPr="002B4FF6" w:rsidRDefault="00253061" w:rsidP="00FF6C46">
            <w:pPr>
              <w:pStyle w:val="Tabletext"/>
              <w:jc w:val="center"/>
            </w:pPr>
            <w:r w:rsidRPr="002B4FF6">
              <w:t>100</w:t>
            </w:r>
          </w:p>
        </w:tc>
        <w:tc>
          <w:tcPr>
            <w:tcW w:w="1879" w:type="dxa"/>
          </w:tcPr>
          <w:p w:rsidR="00253061" w:rsidRPr="002B4FF6" w:rsidRDefault="00253061" w:rsidP="00FF6C46">
            <w:pPr>
              <w:pStyle w:val="Tabletext"/>
              <w:jc w:val="center"/>
            </w:pPr>
            <w:r w:rsidRPr="002B4FF6">
              <w:t>–60</w:t>
            </w:r>
          </w:p>
        </w:tc>
      </w:tr>
      <w:tr w:rsidR="00253061" w:rsidRPr="002B4FF6" w:rsidTr="00FF6C46">
        <w:trPr>
          <w:cantSplit/>
          <w:jc w:val="center"/>
        </w:trPr>
        <w:tc>
          <w:tcPr>
            <w:tcW w:w="2188" w:type="dxa"/>
          </w:tcPr>
          <w:p w:rsidR="00253061" w:rsidRPr="002B4FF6" w:rsidRDefault="00253061" w:rsidP="00FF6C46">
            <w:pPr>
              <w:pStyle w:val="Tabletext"/>
              <w:jc w:val="center"/>
            </w:pPr>
            <w:r w:rsidRPr="002B4FF6">
              <w:t>R-GSM</w:t>
            </w:r>
          </w:p>
        </w:tc>
        <w:tc>
          <w:tcPr>
            <w:tcW w:w="3250" w:type="dxa"/>
          </w:tcPr>
          <w:p w:rsidR="00253061" w:rsidRPr="002B4FF6" w:rsidRDefault="00253061" w:rsidP="00FF6C46">
            <w:pPr>
              <w:pStyle w:val="Tabletext"/>
              <w:jc w:val="center"/>
            </w:pPr>
            <w:r w:rsidRPr="002B4FF6">
              <w:t>925 &lt;</w:t>
            </w:r>
            <w:r w:rsidRPr="002B4FF6">
              <w:rPr>
                <w:i/>
                <w:iCs/>
              </w:rPr>
              <w:t>f</w:t>
            </w:r>
            <w:r w:rsidRPr="002B4FF6">
              <w:rPr>
                <w:szCs w:val="22"/>
              </w:rPr>
              <w:sym w:font="Symbol" w:char="F0A3"/>
            </w:r>
            <w:r w:rsidRPr="002B4FF6">
              <w:t xml:space="preserve"> 935 MHz</w:t>
            </w:r>
          </w:p>
        </w:tc>
        <w:tc>
          <w:tcPr>
            <w:tcW w:w="2322" w:type="dxa"/>
          </w:tcPr>
          <w:p w:rsidR="00253061" w:rsidRPr="002B4FF6" w:rsidRDefault="00253061" w:rsidP="00FF6C46">
            <w:pPr>
              <w:pStyle w:val="Tabletext"/>
              <w:jc w:val="center"/>
            </w:pPr>
            <w:r w:rsidRPr="002B4FF6">
              <w:t>100</w:t>
            </w:r>
          </w:p>
        </w:tc>
        <w:tc>
          <w:tcPr>
            <w:tcW w:w="1879" w:type="dxa"/>
          </w:tcPr>
          <w:p w:rsidR="00253061" w:rsidRPr="002B4FF6" w:rsidRDefault="00253061" w:rsidP="00FF6C46">
            <w:pPr>
              <w:pStyle w:val="Tabletext"/>
              <w:jc w:val="center"/>
            </w:pPr>
            <w:r w:rsidRPr="002B4FF6">
              <w:t>–67</w:t>
            </w:r>
          </w:p>
        </w:tc>
      </w:tr>
      <w:tr w:rsidR="00253061" w:rsidRPr="002B4FF6" w:rsidTr="00FF6C46">
        <w:trPr>
          <w:cantSplit/>
          <w:jc w:val="center"/>
        </w:trPr>
        <w:tc>
          <w:tcPr>
            <w:tcW w:w="2188" w:type="dxa"/>
          </w:tcPr>
          <w:p w:rsidR="00253061" w:rsidRPr="002B4FF6" w:rsidRDefault="00253061" w:rsidP="00FF6C46">
            <w:pPr>
              <w:pStyle w:val="Tabletext"/>
              <w:jc w:val="center"/>
            </w:pPr>
            <w:r w:rsidRPr="002B4FF6">
              <w:t>GSM 900/R-GSM</w:t>
            </w:r>
          </w:p>
        </w:tc>
        <w:tc>
          <w:tcPr>
            <w:tcW w:w="3250" w:type="dxa"/>
          </w:tcPr>
          <w:p w:rsidR="00253061" w:rsidRPr="002B4FF6" w:rsidRDefault="00253061" w:rsidP="00FF6C46">
            <w:pPr>
              <w:pStyle w:val="Tabletext"/>
              <w:jc w:val="center"/>
            </w:pPr>
            <w:r w:rsidRPr="002B4FF6">
              <w:t>935 &lt;</w:t>
            </w:r>
            <w:r w:rsidRPr="002B4FF6">
              <w:rPr>
                <w:i/>
                <w:iCs/>
              </w:rPr>
              <w:t>f</w:t>
            </w:r>
            <w:r w:rsidRPr="002B4FF6">
              <w:rPr>
                <w:szCs w:val="22"/>
              </w:rPr>
              <w:sym w:font="Symbol" w:char="F0A3"/>
            </w:r>
            <w:r w:rsidRPr="002B4FF6">
              <w:t xml:space="preserve"> 960 MHz</w:t>
            </w:r>
          </w:p>
        </w:tc>
        <w:tc>
          <w:tcPr>
            <w:tcW w:w="2322" w:type="dxa"/>
          </w:tcPr>
          <w:p w:rsidR="00253061" w:rsidRPr="002B4FF6" w:rsidRDefault="00253061" w:rsidP="00FF6C46">
            <w:pPr>
              <w:pStyle w:val="Tabletext"/>
              <w:jc w:val="center"/>
            </w:pPr>
            <w:r w:rsidRPr="002B4FF6">
              <w:t>100</w:t>
            </w:r>
          </w:p>
        </w:tc>
        <w:tc>
          <w:tcPr>
            <w:tcW w:w="1879" w:type="dxa"/>
          </w:tcPr>
          <w:p w:rsidR="00253061" w:rsidRPr="002B4FF6" w:rsidRDefault="00253061" w:rsidP="00FF6C46">
            <w:pPr>
              <w:pStyle w:val="Tabletext"/>
              <w:jc w:val="center"/>
            </w:pPr>
            <w:r w:rsidRPr="002B4FF6">
              <w:t>–79</w:t>
            </w:r>
          </w:p>
        </w:tc>
      </w:tr>
      <w:tr w:rsidR="00253061" w:rsidRPr="002B4FF6" w:rsidTr="00FF6C46">
        <w:trPr>
          <w:cantSplit/>
          <w:jc w:val="center"/>
        </w:trPr>
        <w:tc>
          <w:tcPr>
            <w:tcW w:w="2188" w:type="dxa"/>
          </w:tcPr>
          <w:p w:rsidR="00253061" w:rsidRPr="002B4FF6" w:rsidRDefault="00253061" w:rsidP="00FF6C46">
            <w:pPr>
              <w:pStyle w:val="Tabletext"/>
              <w:jc w:val="center"/>
            </w:pPr>
            <w:r w:rsidRPr="002B4FF6">
              <w:t>DCS 1800</w:t>
            </w:r>
          </w:p>
        </w:tc>
        <w:tc>
          <w:tcPr>
            <w:tcW w:w="3250" w:type="dxa"/>
          </w:tcPr>
          <w:p w:rsidR="00253061" w:rsidRPr="002B4FF6" w:rsidRDefault="00253061" w:rsidP="00FF6C46">
            <w:pPr>
              <w:pStyle w:val="Tabletext"/>
              <w:jc w:val="center"/>
            </w:pPr>
            <w:r w:rsidRPr="002B4FF6">
              <w:t xml:space="preserve">1 805 </w:t>
            </w:r>
            <w:r w:rsidRPr="002B4FF6">
              <w:rPr>
                <w:szCs w:val="22"/>
              </w:rPr>
              <w:sym w:font="Symbol" w:char="F0A3"/>
            </w:r>
            <w:r w:rsidRPr="002B4FF6">
              <w:rPr>
                <w:i/>
                <w:iCs/>
              </w:rPr>
              <w:t>f</w:t>
            </w:r>
            <w:r w:rsidRPr="002B4FF6">
              <w:rPr>
                <w:szCs w:val="22"/>
              </w:rPr>
              <w:sym w:font="Symbol" w:char="F0A3"/>
            </w:r>
            <w:r w:rsidRPr="002B4FF6">
              <w:t xml:space="preserve"> 1 880 MHz</w:t>
            </w:r>
          </w:p>
        </w:tc>
        <w:tc>
          <w:tcPr>
            <w:tcW w:w="2322" w:type="dxa"/>
          </w:tcPr>
          <w:p w:rsidR="00253061" w:rsidRPr="002B4FF6" w:rsidRDefault="00253061" w:rsidP="00FF6C46">
            <w:pPr>
              <w:pStyle w:val="Tabletext"/>
              <w:jc w:val="center"/>
            </w:pPr>
            <w:r w:rsidRPr="002B4FF6">
              <w:t>100</w:t>
            </w:r>
          </w:p>
        </w:tc>
        <w:tc>
          <w:tcPr>
            <w:tcW w:w="1879" w:type="dxa"/>
          </w:tcPr>
          <w:p w:rsidR="00253061" w:rsidRPr="002B4FF6" w:rsidRDefault="00253061" w:rsidP="00FF6C46">
            <w:pPr>
              <w:pStyle w:val="Tabletext"/>
              <w:jc w:val="center"/>
            </w:pPr>
            <w:r w:rsidRPr="002B4FF6">
              <w:t>–71</w:t>
            </w:r>
          </w:p>
        </w:tc>
      </w:tr>
      <w:tr w:rsidR="00253061" w:rsidRPr="002B4FF6" w:rsidTr="00FF6C46">
        <w:trPr>
          <w:cantSplit/>
          <w:jc w:val="center"/>
        </w:trPr>
        <w:tc>
          <w:tcPr>
            <w:tcW w:w="2188" w:type="dxa"/>
          </w:tcPr>
          <w:p w:rsidR="00253061" w:rsidRPr="002B4FF6" w:rsidRDefault="00253061" w:rsidP="00FF6C46">
            <w:pPr>
              <w:pStyle w:val="Tabletext"/>
              <w:jc w:val="center"/>
            </w:pPr>
            <w:r w:rsidRPr="002B4FF6">
              <w:t>UTRA TDD</w:t>
            </w:r>
          </w:p>
        </w:tc>
        <w:tc>
          <w:tcPr>
            <w:tcW w:w="3250" w:type="dxa"/>
          </w:tcPr>
          <w:p w:rsidR="00253061" w:rsidRPr="002B4FF6" w:rsidRDefault="00253061" w:rsidP="00FF6C46">
            <w:pPr>
              <w:pStyle w:val="Tabletext"/>
              <w:jc w:val="center"/>
            </w:pPr>
            <w:r w:rsidRPr="002B4FF6">
              <w:t xml:space="preserve">1 900 </w:t>
            </w:r>
            <w:r w:rsidRPr="002B4FF6">
              <w:rPr>
                <w:szCs w:val="22"/>
              </w:rPr>
              <w:sym w:font="Symbol" w:char="F0A3"/>
            </w:r>
            <w:r w:rsidRPr="002B4FF6">
              <w:rPr>
                <w:i/>
                <w:iCs/>
              </w:rPr>
              <w:t>f</w:t>
            </w:r>
            <w:r w:rsidRPr="002B4FF6">
              <w:rPr>
                <w:szCs w:val="22"/>
              </w:rPr>
              <w:sym w:font="Symbol" w:char="F0A3"/>
            </w:r>
            <w:r w:rsidRPr="002B4FF6">
              <w:t xml:space="preserve"> 1 920 MHz</w:t>
            </w:r>
          </w:p>
        </w:tc>
        <w:tc>
          <w:tcPr>
            <w:tcW w:w="2322" w:type="dxa"/>
          </w:tcPr>
          <w:p w:rsidR="00253061" w:rsidRPr="002B4FF6" w:rsidRDefault="00253061" w:rsidP="00FF6C46">
            <w:pPr>
              <w:pStyle w:val="Tabletext"/>
              <w:jc w:val="center"/>
            </w:pPr>
            <w:r w:rsidRPr="002B4FF6">
              <w:t>100</w:t>
            </w:r>
          </w:p>
        </w:tc>
        <w:tc>
          <w:tcPr>
            <w:tcW w:w="1879" w:type="dxa"/>
          </w:tcPr>
          <w:p w:rsidR="00253061" w:rsidRPr="002B4FF6" w:rsidRDefault="00253061" w:rsidP="00FF6C46">
            <w:pPr>
              <w:pStyle w:val="Tabletext"/>
              <w:jc w:val="center"/>
            </w:pPr>
            <w:r w:rsidRPr="002B4FF6">
              <w:t>–62</w:t>
            </w:r>
          </w:p>
        </w:tc>
      </w:tr>
      <w:tr w:rsidR="00253061" w:rsidRPr="002B4FF6" w:rsidTr="00FF6C46">
        <w:trPr>
          <w:cantSplit/>
          <w:jc w:val="center"/>
        </w:trPr>
        <w:tc>
          <w:tcPr>
            <w:tcW w:w="2188" w:type="dxa"/>
          </w:tcPr>
          <w:p w:rsidR="00253061" w:rsidRPr="002B4FF6" w:rsidRDefault="00253061" w:rsidP="00FF6C46">
            <w:pPr>
              <w:pStyle w:val="Tabletext"/>
              <w:jc w:val="center"/>
            </w:pPr>
            <w:r w:rsidRPr="002B4FF6">
              <w:t>UTRA TDD</w:t>
            </w:r>
          </w:p>
        </w:tc>
        <w:tc>
          <w:tcPr>
            <w:tcW w:w="3250" w:type="dxa"/>
          </w:tcPr>
          <w:p w:rsidR="00253061" w:rsidRPr="002B4FF6" w:rsidRDefault="00253061" w:rsidP="00FF6C46">
            <w:pPr>
              <w:pStyle w:val="Tabletext"/>
              <w:jc w:val="center"/>
            </w:pPr>
            <w:r w:rsidRPr="002B4FF6">
              <w:t xml:space="preserve">2 010 </w:t>
            </w:r>
            <w:r w:rsidRPr="002B4FF6">
              <w:rPr>
                <w:szCs w:val="22"/>
              </w:rPr>
              <w:sym w:font="Symbol" w:char="F0A3"/>
            </w:r>
            <w:r w:rsidRPr="002B4FF6">
              <w:rPr>
                <w:i/>
                <w:iCs/>
              </w:rPr>
              <w:t>f</w:t>
            </w:r>
            <w:r w:rsidRPr="002B4FF6">
              <w:rPr>
                <w:szCs w:val="22"/>
              </w:rPr>
              <w:sym w:font="Symbol" w:char="F0A3"/>
            </w:r>
            <w:r w:rsidRPr="002B4FF6">
              <w:t xml:space="preserve"> 2 025 MHz</w:t>
            </w:r>
          </w:p>
        </w:tc>
        <w:tc>
          <w:tcPr>
            <w:tcW w:w="2322" w:type="dxa"/>
          </w:tcPr>
          <w:p w:rsidR="00253061" w:rsidRPr="002B4FF6" w:rsidRDefault="00253061" w:rsidP="00FF6C46">
            <w:pPr>
              <w:pStyle w:val="Tabletext"/>
              <w:jc w:val="center"/>
            </w:pPr>
            <w:r w:rsidRPr="002B4FF6">
              <w:t>100</w:t>
            </w:r>
          </w:p>
        </w:tc>
        <w:tc>
          <w:tcPr>
            <w:tcW w:w="1879" w:type="dxa"/>
          </w:tcPr>
          <w:p w:rsidR="00253061" w:rsidRPr="002B4FF6" w:rsidRDefault="00253061" w:rsidP="00FF6C46">
            <w:pPr>
              <w:pStyle w:val="Tabletext"/>
              <w:jc w:val="center"/>
            </w:pPr>
            <w:r w:rsidRPr="002B4FF6">
              <w:t>–62</w:t>
            </w:r>
          </w:p>
        </w:tc>
      </w:tr>
      <w:tr w:rsidR="00253061" w:rsidRPr="002B4FF6" w:rsidTr="00FF6C46">
        <w:trPr>
          <w:cantSplit/>
          <w:jc w:val="center"/>
        </w:trPr>
        <w:tc>
          <w:tcPr>
            <w:tcW w:w="9639" w:type="dxa"/>
            <w:gridSpan w:val="4"/>
            <w:tcBorders>
              <w:left w:val="nil"/>
              <w:bottom w:val="nil"/>
              <w:right w:val="nil"/>
            </w:tcBorders>
            <w:tcMar>
              <w:left w:w="108" w:type="dxa"/>
              <w:right w:w="108" w:type="dxa"/>
            </w:tcMar>
          </w:tcPr>
          <w:p w:rsidR="00253061" w:rsidRPr="002B4FF6" w:rsidRDefault="00253061" w:rsidP="00FF6C46">
            <w:pPr>
              <w:pStyle w:val="Tablelegend"/>
              <w:ind w:leftChars="-35" w:left="-84" w:firstLineChars="1" w:firstLine="2"/>
              <w:rPr>
                <w:lang w:eastAsia="zh-CN"/>
              </w:rPr>
            </w:pPr>
            <w:r w:rsidRPr="002B4FF6">
              <w:rPr>
                <w:rFonts w:cs="??" w:hint="eastAsia"/>
                <w:lang w:eastAsia="zh-CN"/>
              </w:rPr>
              <w:t>注</w:t>
            </w:r>
            <w:r w:rsidRPr="002B4FF6">
              <w:rPr>
                <w:lang w:eastAsia="zh-CN"/>
              </w:rPr>
              <w:t> 1 </w:t>
            </w:r>
            <w:r w:rsidR="007179FF">
              <w:rPr>
                <w:lang w:eastAsia="zh-CN"/>
              </w:rPr>
              <w:t>–</w:t>
            </w:r>
            <w:r w:rsidRPr="002B4FF6">
              <w:rPr>
                <w:lang w:eastAsia="zh-CN"/>
              </w:rPr>
              <w:t> </w:t>
            </w:r>
            <w:r w:rsidRPr="002B4FF6">
              <w:rPr>
                <w:rFonts w:cs="??" w:hint="eastAsia"/>
                <w:lang w:eastAsia="zh-CN"/>
              </w:rPr>
              <w:t>在</w:t>
            </w:r>
            <w:r w:rsidRPr="002B4FF6">
              <w:rPr>
                <w:lang w:eastAsia="zh-CN"/>
              </w:rPr>
              <w:t xml:space="preserve"> 200 kHz</w:t>
            </w:r>
            <w:r w:rsidRPr="002B4FF6">
              <w:rPr>
                <w:rFonts w:cs="??" w:hint="eastAsia"/>
                <w:lang w:eastAsia="zh-CN"/>
              </w:rPr>
              <w:t>的整数倍的</w:t>
            </w:r>
            <w:r w:rsidRPr="002B4FF6">
              <w:rPr>
                <w:rFonts w:ascii="SimSun" w:hAnsi="SimSun" w:cs="SimSun" w:hint="eastAsia"/>
                <w:lang w:eastAsia="zh-CN"/>
              </w:rPr>
              <w:t>频</w:t>
            </w:r>
            <w:r w:rsidRPr="002B4FF6">
              <w:rPr>
                <w:rFonts w:cs="??" w:hint="eastAsia"/>
                <w:lang w:eastAsia="zh-CN"/>
              </w:rPr>
              <w:t>率上</w:t>
            </w:r>
            <w:r w:rsidRPr="002B4FF6">
              <w:rPr>
                <w:rFonts w:ascii="SimSun" w:hAnsi="SimSun" w:cs="SimSun" w:hint="eastAsia"/>
                <w:lang w:eastAsia="zh-CN"/>
              </w:rPr>
              <w:t>测</w:t>
            </w:r>
            <w:r w:rsidRPr="002B4FF6">
              <w:rPr>
                <w:rFonts w:cs="??" w:hint="eastAsia"/>
                <w:lang w:eastAsia="zh-CN"/>
              </w:rPr>
              <w:t>量。在</w:t>
            </w:r>
            <w:r w:rsidRPr="002B4FF6">
              <w:rPr>
                <w:lang w:eastAsia="zh-CN"/>
              </w:rPr>
              <w:t>GSM 900</w:t>
            </w:r>
            <w:r w:rsidRPr="002B4FF6">
              <w:rPr>
                <w:rFonts w:cs="??" w:hint="eastAsia"/>
                <w:lang w:eastAsia="zh-CN"/>
              </w:rPr>
              <w:t>、</w:t>
            </w:r>
            <w:r w:rsidRPr="002B4FF6">
              <w:rPr>
                <w:lang w:eastAsia="zh-CN"/>
              </w:rPr>
              <w:t>DCS 1 800</w:t>
            </w:r>
            <w:r w:rsidRPr="002B4FF6">
              <w:rPr>
                <w:rFonts w:cs="??" w:hint="eastAsia"/>
                <w:lang w:eastAsia="zh-CN"/>
              </w:rPr>
              <w:t>和</w:t>
            </w:r>
            <w:r w:rsidRPr="002B4FF6">
              <w:rPr>
                <w:lang w:eastAsia="zh-CN"/>
              </w:rPr>
              <w:t>UTRA</w:t>
            </w:r>
            <w:r w:rsidRPr="002B4FF6">
              <w:rPr>
                <w:rFonts w:ascii="SimSun" w:hAnsi="SimSun" w:cs="SimSun" w:hint="eastAsia"/>
                <w:lang w:eastAsia="zh-CN"/>
              </w:rPr>
              <w:t>频带</w:t>
            </w:r>
            <w:r w:rsidRPr="002B4FF6">
              <w:rPr>
                <w:rFonts w:cs="??" w:hint="eastAsia"/>
                <w:lang w:eastAsia="zh-CN"/>
              </w:rPr>
              <w:t>中最多允</w:t>
            </w:r>
            <w:r w:rsidRPr="002B4FF6">
              <w:rPr>
                <w:rFonts w:ascii="SimSun" w:hAnsi="SimSun" w:cs="SimSun" w:hint="eastAsia"/>
                <w:lang w:eastAsia="zh-CN"/>
              </w:rPr>
              <w:t>许</w:t>
            </w:r>
            <w:r w:rsidRPr="002B4FF6">
              <w:rPr>
                <w:rFonts w:hint="eastAsia"/>
                <w:lang w:eastAsia="zh-CN"/>
              </w:rPr>
              <w:t>五</w:t>
            </w:r>
            <w:r w:rsidRPr="002B4FF6">
              <w:rPr>
                <w:rFonts w:cs="??" w:hint="eastAsia"/>
                <w:lang w:eastAsia="zh-CN"/>
              </w:rPr>
              <w:t>次高达</w:t>
            </w:r>
            <w:r w:rsidRPr="002B4FF6">
              <w:rPr>
                <w:szCs w:val="22"/>
              </w:rPr>
              <w:sym w:font="Symbol" w:char="F02D"/>
            </w:r>
            <w:r w:rsidRPr="002B4FF6">
              <w:rPr>
                <w:lang w:eastAsia="zh-CN"/>
              </w:rPr>
              <w:t>36 dBm</w:t>
            </w:r>
            <w:r w:rsidRPr="002B4FF6">
              <w:rPr>
                <w:rFonts w:cs="??" w:hint="eastAsia"/>
                <w:lang w:eastAsia="zh-CN"/>
              </w:rPr>
              <w:t>的例外，而在</w:t>
            </w:r>
            <w:r w:rsidRPr="002B4FF6">
              <w:rPr>
                <w:lang w:eastAsia="zh-CN"/>
              </w:rPr>
              <w:t>GSM 400</w:t>
            </w:r>
            <w:r w:rsidRPr="002B4FF6">
              <w:rPr>
                <w:rFonts w:ascii="SimSun" w:hAnsi="SimSun" w:cs="SimSun" w:hint="eastAsia"/>
                <w:lang w:eastAsia="zh-CN"/>
              </w:rPr>
              <w:t>频带</w:t>
            </w:r>
            <w:r w:rsidRPr="002B4FF6">
              <w:rPr>
                <w:rFonts w:cs="??" w:hint="eastAsia"/>
                <w:lang w:eastAsia="zh-CN"/>
              </w:rPr>
              <w:t>中最多允</w:t>
            </w:r>
            <w:r w:rsidRPr="002B4FF6">
              <w:rPr>
                <w:rFonts w:ascii="SimSun" w:hAnsi="SimSun" w:cs="SimSun" w:hint="eastAsia"/>
                <w:lang w:eastAsia="zh-CN"/>
              </w:rPr>
              <w:t>许</w:t>
            </w:r>
            <w:r w:rsidRPr="002B4FF6">
              <w:rPr>
                <w:rFonts w:hint="eastAsia"/>
                <w:lang w:eastAsia="zh-CN"/>
              </w:rPr>
              <w:t>三</w:t>
            </w:r>
            <w:r w:rsidRPr="002B4FF6">
              <w:rPr>
                <w:rFonts w:cs="??" w:hint="eastAsia"/>
                <w:lang w:eastAsia="zh-CN"/>
              </w:rPr>
              <w:t>次高达</w:t>
            </w:r>
            <w:r w:rsidRPr="002B4FF6">
              <w:rPr>
                <w:szCs w:val="22"/>
              </w:rPr>
              <w:sym w:font="Symbol" w:char="F02D"/>
            </w:r>
            <w:r w:rsidRPr="002B4FF6">
              <w:rPr>
                <w:lang w:eastAsia="zh-CN"/>
              </w:rPr>
              <w:t>36 dBm</w:t>
            </w:r>
            <w:r w:rsidRPr="002B4FF6">
              <w:rPr>
                <w:rFonts w:cs="??" w:hint="eastAsia"/>
                <w:lang w:eastAsia="zh-CN"/>
              </w:rPr>
              <w:t>的例外。</w:t>
            </w:r>
          </w:p>
        </w:tc>
      </w:tr>
    </w:tbl>
    <w:p w:rsidR="00253061" w:rsidRDefault="00253061" w:rsidP="00253061">
      <w:pPr>
        <w:pStyle w:val="Tablefin"/>
        <w:rPr>
          <w:rFonts w:eastAsia="MS Mincho"/>
          <w:lang w:eastAsia="zh-CN"/>
        </w:rPr>
      </w:pPr>
      <w:bookmarkStart w:id="184" w:name="_Toc257375331"/>
      <w:bookmarkStart w:id="185" w:name="_Toc269477928"/>
      <w:bookmarkStart w:id="186" w:name="_Toc269478329"/>
      <w:bookmarkStart w:id="187" w:name="_Toc508086832"/>
    </w:p>
    <w:bookmarkEnd w:id="184"/>
    <w:bookmarkEnd w:id="185"/>
    <w:bookmarkEnd w:id="186"/>
    <w:bookmarkEnd w:id="187"/>
    <w:p w:rsidR="00253061" w:rsidRPr="00CF719D" w:rsidRDefault="00253061" w:rsidP="00253061">
      <w:pPr>
        <w:pStyle w:val="Heading1"/>
        <w:rPr>
          <w:szCs w:val="24"/>
          <w:lang w:val="en-US" w:eastAsia="zh-CN"/>
        </w:rPr>
      </w:pPr>
      <w:r w:rsidRPr="00CF719D">
        <w:rPr>
          <w:szCs w:val="24"/>
          <w:lang w:val="en-US" w:eastAsia="zh-CN"/>
        </w:rPr>
        <w:t>3</w:t>
      </w:r>
      <w:r w:rsidRPr="00CF719D">
        <w:rPr>
          <w:szCs w:val="24"/>
          <w:lang w:val="en-US" w:eastAsia="zh-CN"/>
        </w:rPr>
        <w:tab/>
      </w:r>
      <w:r w:rsidRPr="00CF719D">
        <w:rPr>
          <w:rFonts w:cs="??" w:hint="eastAsia"/>
          <w:szCs w:val="24"/>
          <w:lang w:eastAsia="zh-CN"/>
        </w:rPr>
        <w:t>接收机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r>
        <w:rPr>
          <w:rFonts w:cs="??" w:hint="eastAsia"/>
          <w:szCs w:val="24"/>
          <w:lang w:eastAsia="zh-CN"/>
        </w:rPr>
        <w:t>（</w:t>
      </w:r>
      <w:r w:rsidRPr="00CF719D">
        <w:rPr>
          <w:rFonts w:cs="??" w:hint="eastAsia"/>
          <w:szCs w:val="24"/>
          <w:lang w:eastAsia="zh-CN"/>
        </w:rPr>
        <w:t>空</w:t>
      </w:r>
      <w:r w:rsidRPr="00CF719D">
        <w:rPr>
          <w:rFonts w:ascii="SimSun" w:hAnsi="SimSun" w:cs="SimSun" w:hint="eastAsia"/>
          <w:szCs w:val="24"/>
          <w:lang w:eastAsia="zh-CN"/>
        </w:rPr>
        <w:t>闲</w:t>
      </w:r>
      <w:r w:rsidRPr="00CF719D">
        <w:rPr>
          <w:rFonts w:cs="??" w:hint="eastAsia"/>
          <w:szCs w:val="24"/>
          <w:lang w:eastAsia="zh-CN"/>
        </w:rPr>
        <w:t>模式</w:t>
      </w:r>
      <w:r>
        <w:rPr>
          <w:rFonts w:cs="??" w:hint="eastAsia"/>
          <w:szCs w:val="24"/>
          <w:lang w:eastAsia="zh-CN"/>
        </w:rPr>
        <w:t>）</w:t>
      </w:r>
      <w:r w:rsidRPr="00CF719D">
        <w:rPr>
          <w:szCs w:val="24"/>
          <w:lang w:val="en-US" w:eastAsia="zh-CN"/>
        </w:rPr>
        <w:t xml:space="preserve"> </w:t>
      </w:r>
    </w:p>
    <w:p w:rsidR="00253061" w:rsidRDefault="00253061" w:rsidP="00253061">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lang w:eastAsia="zh-CN"/>
        </w:rPr>
        <w:t>52</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spacing w:before="160"/>
        <w:rPr>
          <w:lang w:val="en-US" w:eastAsia="zh-CN"/>
        </w:rPr>
      </w:pPr>
      <w:r>
        <w:rPr>
          <w:rFonts w:cs="??" w:hint="eastAsia"/>
          <w:lang w:val="en-US" w:eastAsia="zh-CN"/>
        </w:rPr>
        <w:t>表</w:t>
      </w:r>
      <w:r>
        <w:rPr>
          <w:lang w:val="en-US" w:eastAsia="zh-CN"/>
        </w:rPr>
        <w:t xml:space="preserve"> 52</w:t>
      </w:r>
    </w:p>
    <w:p w:rsidR="00253061" w:rsidRDefault="00253061" w:rsidP="00253061">
      <w:pPr>
        <w:pStyle w:val="Tabletitle"/>
        <w:rPr>
          <w:lang w:eastAsia="zh-CN"/>
        </w:rPr>
      </w:pPr>
      <w:r>
        <w:rPr>
          <w:rFonts w:cs="??" w:hint="eastAsia"/>
          <w:lang w:eastAsia="zh-CN"/>
        </w:rPr>
        <w:t>一般的接收机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51"/>
        <w:gridCol w:w="3407"/>
      </w:tblGrid>
      <w:tr w:rsidR="00253061" w:rsidRPr="002B4FF6" w:rsidTr="00FF6C46">
        <w:trPr>
          <w:jc w:val="center"/>
        </w:trPr>
        <w:tc>
          <w:tcPr>
            <w:tcW w:w="2704" w:type="dxa"/>
            <w:vAlign w:val="center"/>
          </w:tcPr>
          <w:p w:rsidR="00253061" w:rsidRPr="002B4FF6" w:rsidRDefault="00253061" w:rsidP="00FF6C46">
            <w:pPr>
              <w:pStyle w:val="Tablehead"/>
            </w:pPr>
            <w:r w:rsidRPr="002B4FF6">
              <w:rPr>
                <w:rFonts w:ascii="SimSun" w:hAnsi="SimSun" w:cs="SimSun" w:hint="eastAsia"/>
                <w:lang w:val="en-US" w:eastAsia="zh-CN"/>
              </w:rPr>
              <w:t>频带</w:t>
            </w:r>
          </w:p>
        </w:tc>
        <w:tc>
          <w:tcPr>
            <w:tcW w:w="1977" w:type="dxa"/>
            <w:vAlign w:val="center"/>
          </w:tcPr>
          <w:p w:rsidR="00253061" w:rsidRPr="002B4FF6" w:rsidRDefault="00253061" w:rsidP="00FF6C46">
            <w:pPr>
              <w:pStyle w:val="Tablehead"/>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551" w:type="dxa"/>
            <w:vAlign w:val="center"/>
          </w:tcPr>
          <w:p w:rsidR="00253061" w:rsidRPr="002B4FF6" w:rsidRDefault="00253061" w:rsidP="00FF6C46">
            <w:pPr>
              <w:pStyle w:val="Tablehead"/>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r w:rsidRPr="002B4FF6">
              <w:rPr>
                <w:lang w:val="en-US"/>
              </w:rPr>
              <w:br/>
            </w:r>
            <w:r w:rsidRPr="002B4FF6">
              <w:rPr>
                <w:rFonts w:hint="eastAsia"/>
                <w:lang w:val="en-US"/>
              </w:rPr>
              <w:t>（</w:t>
            </w:r>
            <w:r w:rsidRPr="002B4FF6">
              <w:rPr>
                <w:lang w:val="en-US"/>
              </w:rPr>
              <w:t>dBm</w:t>
            </w:r>
            <w:r w:rsidRPr="002B4FF6">
              <w:rPr>
                <w:rFonts w:hint="eastAsia"/>
                <w:lang w:val="en-US"/>
              </w:rPr>
              <w:t>）</w:t>
            </w:r>
          </w:p>
        </w:tc>
        <w:tc>
          <w:tcPr>
            <w:tcW w:w="3407" w:type="dxa"/>
            <w:vMerge w:val="restart"/>
            <w:vAlign w:val="center"/>
          </w:tcPr>
          <w:p w:rsidR="00253061" w:rsidRPr="002B4FF6" w:rsidRDefault="00253061" w:rsidP="00FF6C46">
            <w:pPr>
              <w:pStyle w:val="Tablehead"/>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FF6C46">
        <w:trPr>
          <w:trHeight w:val="170"/>
          <w:jc w:val="center"/>
        </w:trPr>
        <w:tc>
          <w:tcPr>
            <w:tcW w:w="2704" w:type="dxa"/>
          </w:tcPr>
          <w:p w:rsidR="00253061" w:rsidRPr="002B4FF6" w:rsidRDefault="00253061" w:rsidP="00FF6C46">
            <w:pPr>
              <w:pStyle w:val="Tabletext"/>
              <w:jc w:val="center"/>
            </w:pPr>
            <w:r w:rsidRPr="002B4FF6">
              <w:t xml:space="preserve">30 MHz </w:t>
            </w:r>
            <w:r w:rsidRPr="002B4FF6">
              <w:rPr>
                <w:szCs w:val="22"/>
              </w:rPr>
              <w:sym w:font="Symbol" w:char="F0A3"/>
            </w:r>
            <w:r w:rsidRPr="002B4FF6">
              <w:rPr>
                <w:i/>
                <w:iCs/>
              </w:rPr>
              <w:t>f</w:t>
            </w:r>
            <w:r w:rsidRPr="002B4FF6">
              <w:t>&lt; 1 GHz</w:t>
            </w:r>
          </w:p>
        </w:tc>
        <w:tc>
          <w:tcPr>
            <w:tcW w:w="1977" w:type="dxa"/>
          </w:tcPr>
          <w:p w:rsidR="00253061" w:rsidRPr="002B4FF6" w:rsidRDefault="00253061" w:rsidP="00FF6C46">
            <w:pPr>
              <w:pStyle w:val="Tabletext"/>
              <w:jc w:val="center"/>
            </w:pPr>
            <w:r w:rsidRPr="002B4FF6">
              <w:t>100 kHz</w:t>
            </w:r>
          </w:p>
        </w:tc>
        <w:tc>
          <w:tcPr>
            <w:tcW w:w="1551" w:type="dxa"/>
          </w:tcPr>
          <w:p w:rsidR="00253061" w:rsidRPr="002B4FF6" w:rsidRDefault="00253061" w:rsidP="00FF6C46">
            <w:pPr>
              <w:pStyle w:val="Tabletext"/>
              <w:jc w:val="center"/>
            </w:pPr>
            <w:r w:rsidRPr="002B4FF6">
              <w:t>–57</w:t>
            </w:r>
          </w:p>
        </w:tc>
        <w:tc>
          <w:tcPr>
            <w:tcW w:w="3407" w:type="dxa"/>
            <w:vMerge/>
          </w:tcPr>
          <w:p w:rsidR="00253061" w:rsidRPr="002B4FF6" w:rsidRDefault="00253061" w:rsidP="00FF6C46">
            <w:pPr>
              <w:pStyle w:val="Tabletext"/>
            </w:pPr>
          </w:p>
        </w:tc>
      </w:tr>
      <w:tr w:rsidR="00253061" w:rsidRPr="002B4FF6" w:rsidTr="00FF6C46">
        <w:trPr>
          <w:jc w:val="center"/>
        </w:trPr>
        <w:tc>
          <w:tcPr>
            <w:tcW w:w="2704" w:type="dxa"/>
          </w:tcPr>
          <w:p w:rsidR="00253061" w:rsidRPr="002B4FF6" w:rsidRDefault="00253061" w:rsidP="00FF6C46">
            <w:pPr>
              <w:pStyle w:val="Tabletext"/>
              <w:jc w:val="center"/>
            </w:pPr>
            <w:r w:rsidRPr="002B4FF6">
              <w:t xml:space="preserve">1 GHz </w:t>
            </w:r>
            <w:r w:rsidRPr="002B4FF6">
              <w:rPr>
                <w:szCs w:val="22"/>
              </w:rPr>
              <w:sym w:font="Symbol" w:char="F0A3"/>
            </w:r>
            <w:r w:rsidRPr="002B4FF6">
              <w:rPr>
                <w:i/>
                <w:iCs/>
              </w:rPr>
              <w:t>f</w:t>
            </w:r>
            <w:r w:rsidRPr="002B4FF6">
              <w:rPr>
                <w:szCs w:val="22"/>
              </w:rPr>
              <w:sym w:font="Symbol" w:char="F0A3"/>
            </w:r>
            <w:r w:rsidRPr="002B4FF6">
              <w:t xml:space="preserve"> 12.75 GHz</w:t>
            </w:r>
          </w:p>
        </w:tc>
        <w:tc>
          <w:tcPr>
            <w:tcW w:w="1977" w:type="dxa"/>
          </w:tcPr>
          <w:p w:rsidR="00253061" w:rsidRPr="002B4FF6" w:rsidRDefault="00253061" w:rsidP="00FF6C46">
            <w:pPr>
              <w:pStyle w:val="Tabletext"/>
              <w:jc w:val="center"/>
            </w:pPr>
            <w:r w:rsidRPr="002B4FF6">
              <w:t>1 MHz</w:t>
            </w:r>
          </w:p>
        </w:tc>
        <w:tc>
          <w:tcPr>
            <w:tcW w:w="1551" w:type="dxa"/>
          </w:tcPr>
          <w:p w:rsidR="00253061" w:rsidRPr="002B4FF6" w:rsidRDefault="00253061" w:rsidP="00FF6C46">
            <w:pPr>
              <w:pStyle w:val="Tabletext"/>
              <w:jc w:val="center"/>
            </w:pPr>
            <w:r w:rsidRPr="002B4FF6">
              <w:t>–47</w:t>
            </w:r>
          </w:p>
        </w:tc>
        <w:tc>
          <w:tcPr>
            <w:tcW w:w="3407" w:type="dxa"/>
          </w:tcPr>
          <w:p w:rsidR="00253061" w:rsidRPr="002B4FF6" w:rsidRDefault="00253061" w:rsidP="00FF6C46">
            <w:pPr>
              <w:pStyle w:val="Tabletext"/>
              <w:jc w:val="left"/>
              <w:rPr>
                <w:lang w:eastAsia="zh-CN"/>
              </w:rPr>
            </w:pPr>
            <w:r w:rsidRPr="002B4FF6">
              <w:rPr>
                <w:rFonts w:cs="??" w:hint="eastAsia"/>
                <w:lang w:eastAsia="zh-CN"/>
              </w:rPr>
              <w:t>除下表有关要采用附加的接收机</w:t>
            </w:r>
            <w:r w:rsidRPr="002B4FF6">
              <w:rPr>
                <w:rFonts w:ascii="SimSun" w:hAnsi="SimSun" w:cs="SimSun" w:hint="eastAsia"/>
                <w:lang w:eastAsia="zh-CN"/>
              </w:rPr>
              <w:t>杂</w:t>
            </w:r>
            <w:r w:rsidRPr="002B4FF6">
              <w:rPr>
                <w:rFonts w:cs="??" w:hint="eastAsia"/>
                <w:lang w:eastAsia="zh-CN"/>
              </w:rPr>
              <w:t>散</w:t>
            </w:r>
            <w:r w:rsidRPr="002B4FF6">
              <w:rPr>
                <w:rFonts w:ascii="SimSun" w:hAnsi="SimSun" w:cs="SimSun" w:hint="eastAsia"/>
                <w:lang w:eastAsia="zh-CN"/>
              </w:rPr>
              <w:t>发</w:t>
            </w:r>
            <w:r w:rsidRPr="002B4FF6">
              <w:rPr>
                <w:rFonts w:cs="??" w:hint="eastAsia"/>
                <w:lang w:eastAsia="zh-CN"/>
              </w:rPr>
              <w:t>射要求所覆盖的</w:t>
            </w:r>
            <w:r w:rsidRPr="002B4FF6">
              <w:rPr>
                <w:rFonts w:ascii="SimSun" w:hAnsi="SimSun" w:cs="SimSun" w:hint="eastAsia"/>
                <w:lang w:eastAsia="zh-CN"/>
              </w:rPr>
              <w:t>频</w:t>
            </w:r>
            <w:r w:rsidRPr="002B4FF6">
              <w:rPr>
                <w:rFonts w:cs="??" w:hint="eastAsia"/>
                <w:lang w:eastAsia="zh-CN"/>
              </w:rPr>
              <w:t>率外</w:t>
            </w:r>
            <w:r w:rsidRPr="002B4FF6">
              <w:rPr>
                <w:vertAlign w:val="superscript"/>
                <w:lang w:eastAsia="zh-CN"/>
              </w:rPr>
              <w:t>(1)</w:t>
            </w:r>
          </w:p>
        </w:tc>
      </w:tr>
      <w:tr w:rsidR="00253061" w:rsidRPr="002B4FF6" w:rsidTr="00FF6C46">
        <w:trPr>
          <w:jc w:val="center"/>
        </w:trPr>
        <w:tc>
          <w:tcPr>
            <w:tcW w:w="9639" w:type="dxa"/>
            <w:gridSpan w:val="4"/>
            <w:tcBorders>
              <w:left w:val="nil"/>
              <w:bottom w:val="nil"/>
              <w:right w:val="nil"/>
            </w:tcBorders>
          </w:tcPr>
          <w:p w:rsidR="00253061" w:rsidRPr="002B4FF6" w:rsidRDefault="00253061" w:rsidP="00FF6C46">
            <w:pPr>
              <w:pStyle w:val="Tablelegend"/>
              <w:tabs>
                <w:tab w:val="clear" w:pos="284"/>
                <w:tab w:val="left" w:pos="326"/>
              </w:tabs>
              <w:ind w:left="318" w:hanging="318"/>
              <w:rPr>
                <w:lang w:eastAsia="zh-CN"/>
              </w:rPr>
            </w:pPr>
            <w:r w:rsidRPr="002B4FF6">
              <w:rPr>
                <w:i/>
                <w:iCs/>
                <w:lang w:val="en-US" w:eastAsia="zh-CN"/>
              </w:rPr>
              <w:t xml:space="preserve"> </w:t>
            </w:r>
            <w:r w:rsidRPr="002B4FF6">
              <w:rPr>
                <w:vertAlign w:val="superscript"/>
                <w:lang w:val="en-US" w:eastAsia="zh-CN"/>
              </w:rPr>
              <w:t>(1)</w:t>
            </w:r>
            <w:r w:rsidRPr="002B4FF6">
              <w:rPr>
                <w:lang w:val="en-US" w:eastAsia="zh-CN"/>
              </w:rPr>
              <w:tab/>
            </w:r>
            <w:r w:rsidRPr="000E29D8">
              <w:rPr>
                <w:rFonts w:ascii="STKaiti" w:eastAsia="STKaiti" w:hAnsi="STKaiti" w:cs="SimSun" w:hint="eastAsia"/>
                <w:lang w:val="en-US" w:eastAsia="zh-CN"/>
              </w:rPr>
              <w:t>编者注</w:t>
            </w:r>
            <w:r w:rsidRPr="002B4FF6">
              <w:rPr>
                <w:lang w:val="en-US" w:eastAsia="zh-CN"/>
              </w:rPr>
              <w:t xml:space="preserve"> </w:t>
            </w:r>
            <w:r w:rsidR="007179FF">
              <w:rPr>
                <w:lang w:val="en-US" w:eastAsia="zh-CN"/>
              </w:rPr>
              <w:t>–</w:t>
            </w:r>
            <w:r w:rsidRPr="002B4FF6">
              <w:rPr>
                <w:lang w:eastAsia="zh-CN"/>
              </w:rPr>
              <w:t> </w:t>
            </w:r>
            <w:r w:rsidRPr="002B4FF6">
              <w:rPr>
                <w:rFonts w:cs="??" w:hint="eastAsia"/>
                <w:lang w:eastAsia="zh-CN"/>
              </w:rPr>
              <w:t>在</w:t>
            </w:r>
            <w:r w:rsidRPr="002B4FF6">
              <w:rPr>
                <w:lang w:eastAsia="zh-CN"/>
              </w:rPr>
              <w:t>TFES</w:t>
            </w:r>
            <w:r w:rsidRPr="002B4FF6">
              <w:rPr>
                <w:rFonts w:ascii="SimSun" w:hAnsi="SimSun" w:cs="SimSun" w:hint="eastAsia"/>
                <w:lang w:eastAsia="zh-CN"/>
              </w:rPr>
              <w:t>协调标</w:t>
            </w:r>
            <w:r w:rsidRPr="002B4FF6">
              <w:rPr>
                <w:rFonts w:cs="??" w:hint="eastAsia"/>
                <w:lang w:eastAsia="zh-CN"/>
              </w:rPr>
              <w:t>准</w:t>
            </w:r>
            <w:r w:rsidRPr="002B4FF6">
              <w:rPr>
                <w:lang w:eastAsia="zh-CN"/>
              </w:rPr>
              <w:t>v</w:t>
            </w:r>
            <w:smartTag w:uri="urn:schemas-microsoft-com:office:smarttags" w:element="chsdate">
              <w:smartTagPr>
                <w:attr w:name="Year" w:val="1899"/>
                <w:attr w:name="Month" w:val="12"/>
                <w:attr w:name="Day" w:val="30"/>
                <w:attr w:name="IsLunarDate" w:val="False"/>
                <w:attr w:name="IsROCDate" w:val="False"/>
              </w:smartTagPr>
              <w:r w:rsidRPr="002B4FF6">
                <w:rPr>
                  <w:lang w:eastAsia="zh-CN"/>
                </w:rPr>
                <w:t>1.0.2</w:t>
              </w:r>
            </w:smartTag>
            <w:r w:rsidRPr="002B4FF6">
              <w:rPr>
                <w:rFonts w:cs="??" w:hint="eastAsia"/>
                <w:lang w:eastAsia="zh-CN"/>
              </w:rPr>
              <w:t>中，尚未</w:t>
            </w:r>
            <w:r w:rsidRPr="002B4FF6">
              <w:rPr>
                <w:rFonts w:ascii="SimSun" w:hAnsi="SimSun" w:cs="SimSun" w:hint="eastAsia"/>
                <w:lang w:eastAsia="zh-CN"/>
              </w:rPr>
              <w:t>规</w:t>
            </w:r>
            <w:r w:rsidRPr="002B4FF6">
              <w:rPr>
                <w:rFonts w:cs="??" w:hint="eastAsia"/>
                <w:lang w:eastAsia="zh-CN"/>
              </w:rPr>
              <w:t>定附加的接收机</w:t>
            </w:r>
            <w:r w:rsidRPr="002B4FF6">
              <w:rPr>
                <w:rFonts w:ascii="SimSun" w:hAnsi="SimSun" w:cs="SimSun" w:hint="eastAsia"/>
                <w:lang w:eastAsia="zh-CN"/>
              </w:rPr>
              <w:t>杂</w:t>
            </w:r>
            <w:r w:rsidRPr="002B4FF6">
              <w:rPr>
                <w:rFonts w:cs="??" w:hint="eastAsia"/>
                <w:lang w:eastAsia="zh-CN"/>
              </w:rPr>
              <w:t>散</w:t>
            </w:r>
            <w:r w:rsidRPr="002B4FF6">
              <w:rPr>
                <w:rFonts w:ascii="SimSun" w:hAnsi="SimSun" w:cs="SimSun" w:hint="eastAsia"/>
                <w:lang w:eastAsia="zh-CN"/>
              </w:rPr>
              <w:t>发</w:t>
            </w:r>
            <w:r w:rsidRPr="002B4FF6">
              <w:rPr>
                <w:rFonts w:cs="??" w:hint="eastAsia"/>
                <w:lang w:eastAsia="zh-CN"/>
              </w:rPr>
              <w:t>射；然而，</w:t>
            </w:r>
            <w:r w:rsidRPr="002B4FF6">
              <w:rPr>
                <w:rFonts w:ascii="SimSun" w:hAnsi="SimSun" w:cs="SimSun" w:hint="eastAsia"/>
                <w:lang w:eastAsia="zh-CN"/>
              </w:rPr>
              <w:t>预计</w:t>
            </w:r>
            <w:r w:rsidRPr="002B4FF6">
              <w:rPr>
                <w:rFonts w:cs="??" w:hint="eastAsia"/>
                <w:lang w:eastAsia="zh-CN"/>
              </w:rPr>
              <w:t>会增加一个与其他技</w:t>
            </w:r>
            <w:r w:rsidRPr="002B4FF6">
              <w:rPr>
                <w:rFonts w:ascii="SimSun" w:hAnsi="SimSun" w:cs="SimSun" w:hint="eastAsia"/>
                <w:lang w:eastAsia="zh-CN"/>
              </w:rPr>
              <w:t>术</w:t>
            </w:r>
            <w:r w:rsidRPr="002B4FF6">
              <w:rPr>
                <w:rFonts w:cs="??" w:hint="eastAsia"/>
                <w:lang w:eastAsia="zh-CN"/>
              </w:rPr>
              <w:t>形式相同的表格</w:t>
            </w:r>
            <w:r w:rsidRPr="002B4FF6">
              <w:rPr>
                <w:rFonts w:cs="??" w:hint="eastAsia"/>
                <w:lang w:val="en-US" w:eastAsia="zh-CN"/>
              </w:rPr>
              <w:t>（</w:t>
            </w:r>
            <w:r w:rsidRPr="002B4FF6">
              <w:rPr>
                <w:rFonts w:ascii="SimSun" w:hAnsi="SimSun" w:cs="SimSun" w:hint="eastAsia"/>
                <w:lang w:val="en-US" w:eastAsia="zh-CN"/>
              </w:rPr>
              <w:t>见</w:t>
            </w:r>
            <w:r w:rsidRPr="002B4FF6">
              <w:rPr>
                <w:rFonts w:cs="??" w:hint="eastAsia"/>
                <w:lang w:val="en-US" w:eastAsia="zh-CN"/>
              </w:rPr>
              <w:t>附件</w:t>
            </w:r>
            <w:r w:rsidRPr="002B4FF6">
              <w:rPr>
                <w:lang w:val="en-US" w:eastAsia="zh-CN"/>
              </w:rPr>
              <w:t>1</w:t>
            </w:r>
            <w:r w:rsidRPr="002B4FF6">
              <w:rPr>
                <w:rFonts w:cs="??" w:hint="eastAsia"/>
                <w:lang w:val="en-US" w:eastAsia="zh-CN"/>
              </w:rPr>
              <w:t>、</w:t>
            </w:r>
            <w:r w:rsidRPr="002B4FF6">
              <w:rPr>
                <w:lang w:val="en-US" w:eastAsia="zh-CN"/>
              </w:rPr>
              <w:t>2</w:t>
            </w:r>
            <w:r w:rsidRPr="002B4FF6">
              <w:rPr>
                <w:rFonts w:cs="??" w:hint="eastAsia"/>
                <w:lang w:val="en-US" w:eastAsia="zh-CN"/>
              </w:rPr>
              <w:t>和</w:t>
            </w:r>
            <w:r w:rsidRPr="002B4FF6">
              <w:rPr>
                <w:lang w:val="en-US" w:eastAsia="zh-CN"/>
              </w:rPr>
              <w:t>3</w:t>
            </w:r>
            <w:r w:rsidRPr="002B4FF6">
              <w:rPr>
                <w:rFonts w:cs="??" w:hint="eastAsia"/>
                <w:lang w:val="en-US" w:eastAsia="zh-CN"/>
              </w:rPr>
              <w:t>）。</w:t>
            </w:r>
          </w:p>
        </w:tc>
      </w:tr>
    </w:tbl>
    <w:p w:rsidR="00253061" w:rsidRDefault="00253061" w:rsidP="00253061">
      <w:pPr>
        <w:pStyle w:val="Tablefin"/>
        <w:rPr>
          <w:rFonts w:eastAsia="MS Mincho"/>
          <w:lang w:eastAsia="zh-CN"/>
        </w:rPr>
      </w:pPr>
    </w:p>
    <w:p w:rsidR="00253061" w:rsidRPr="00222383" w:rsidRDefault="00253061" w:rsidP="00253061">
      <w:pPr>
        <w:pStyle w:val="Parttitle"/>
        <w:rPr>
          <w:lang w:eastAsia="zh-CN"/>
        </w:rPr>
      </w:pPr>
      <w:r w:rsidRPr="00222383">
        <w:rPr>
          <w:szCs w:val="28"/>
          <w:lang w:eastAsia="zh-CN"/>
        </w:rPr>
        <w:t>B</w:t>
      </w:r>
      <w:r w:rsidRPr="000E29D8">
        <w:rPr>
          <w:rFonts w:cs="??" w:hint="eastAsia"/>
          <w:szCs w:val="28"/>
          <w:lang w:val="en-US" w:eastAsia="zh-CN"/>
        </w:rPr>
        <w:t>部分</w:t>
      </w:r>
      <w:r w:rsidRPr="00222383">
        <w:rPr>
          <w:szCs w:val="28"/>
          <w:lang w:eastAsia="zh-CN"/>
        </w:rPr>
        <w:br/>
      </w:r>
      <w:r>
        <w:rPr>
          <w:szCs w:val="28"/>
          <w:lang w:eastAsia="zh-CN"/>
        </w:rPr>
        <w:br/>
      </w:r>
      <w:r>
        <w:rPr>
          <w:rFonts w:cs="??" w:hint="eastAsia"/>
          <w:lang w:eastAsia="zh-CN"/>
        </w:rPr>
        <w:t>一致性要求（</w:t>
      </w:r>
      <w:r w:rsidRPr="00222383">
        <w:rPr>
          <w:lang w:eastAsia="zh-CN"/>
        </w:rPr>
        <w:t>200 kHz</w:t>
      </w:r>
      <w:r>
        <w:rPr>
          <w:rFonts w:cs="??" w:hint="eastAsia"/>
          <w:lang w:eastAsia="zh-CN"/>
        </w:rPr>
        <w:t>）</w:t>
      </w:r>
    </w:p>
    <w:p w:rsidR="00253061" w:rsidRPr="004539CB" w:rsidRDefault="00253061" w:rsidP="00253061">
      <w:pPr>
        <w:pStyle w:val="Normalaftertitle0"/>
        <w:ind w:firstLine="476"/>
        <w:rPr>
          <w:lang w:eastAsia="zh-CN"/>
        </w:rPr>
      </w:pPr>
      <w:r w:rsidRPr="004539CB">
        <w:rPr>
          <w:lang w:eastAsia="zh-CN"/>
        </w:rPr>
        <w:t>200 kHz</w:t>
      </w:r>
      <w:r w:rsidRPr="004539CB">
        <w:rPr>
          <w:rFonts w:hint="eastAsia"/>
          <w:lang w:eastAsia="zh-CN"/>
        </w:rPr>
        <w:t>的信道提供分组数据业务，并采用了八级相移键控</w:t>
      </w:r>
      <w:r>
        <w:rPr>
          <w:rFonts w:hint="eastAsia"/>
          <w:lang w:eastAsia="zh-CN"/>
        </w:rPr>
        <w:t>（</w:t>
      </w:r>
      <w:r w:rsidRPr="004539CB">
        <w:rPr>
          <w:lang w:eastAsia="zh-CN"/>
        </w:rPr>
        <w:t>8-PSK</w:t>
      </w:r>
      <w:r>
        <w:rPr>
          <w:rFonts w:hint="eastAsia"/>
          <w:lang w:eastAsia="zh-CN"/>
        </w:rPr>
        <w:t>）、</w:t>
      </w:r>
      <w:r>
        <w:rPr>
          <w:lang w:eastAsia="zh-CN"/>
        </w:rPr>
        <w:t>16-QAM</w:t>
      </w:r>
      <w:r>
        <w:rPr>
          <w:rFonts w:ascii="SimSun" w:hAnsi="SimSun" w:hint="eastAsia"/>
          <w:lang w:eastAsia="zh-CN"/>
        </w:rPr>
        <w:t>、</w:t>
      </w:r>
      <w:r>
        <w:rPr>
          <w:lang w:eastAsia="zh-CN"/>
        </w:rPr>
        <w:t>32-QAM</w:t>
      </w:r>
      <w:r w:rsidRPr="004539CB">
        <w:rPr>
          <w:rFonts w:hint="eastAsia"/>
          <w:lang w:eastAsia="zh-CN"/>
        </w:rPr>
        <w:t>和高斯最小频移键控</w:t>
      </w:r>
      <w:r>
        <w:rPr>
          <w:rFonts w:hint="eastAsia"/>
          <w:lang w:eastAsia="zh-CN"/>
        </w:rPr>
        <w:t>（</w:t>
      </w:r>
      <w:r w:rsidRPr="004539CB">
        <w:rPr>
          <w:lang w:eastAsia="zh-CN"/>
        </w:rPr>
        <w:t>GMSK</w:t>
      </w:r>
      <w:r>
        <w:rPr>
          <w:rFonts w:hint="eastAsia"/>
          <w:lang w:eastAsia="zh-CN"/>
        </w:rPr>
        <w:t>）</w:t>
      </w:r>
      <w:r w:rsidRPr="004539CB">
        <w:rPr>
          <w:rFonts w:hint="eastAsia"/>
          <w:lang w:eastAsia="zh-CN"/>
        </w:rPr>
        <w:t>调制。</w:t>
      </w:r>
    </w:p>
    <w:p w:rsidR="00253061" w:rsidRPr="00DF411A" w:rsidRDefault="00253061" w:rsidP="00253061">
      <w:pPr>
        <w:pStyle w:val="Heading1"/>
        <w:rPr>
          <w:rFonts w:eastAsia="Times New Roman"/>
          <w:lang w:val="en-GB" w:eastAsia="zh-CN"/>
        </w:rPr>
      </w:pPr>
      <w:r w:rsidRPr="00CF719D">
        <w:rPr>
          <w:szCs w:val="24"/>
          <w:lang w:val="en-US" w:eastAsia="zh-CN"/>
        </w:rPr>
        <w:t>1</w:t>
      </w:r>
      <w:r w:rsidRPr="00CF719D">
        <w:rPr>
          <w:szCs w:val="24"/>
          <w:lang w:val="en-US" w:eastAsia="zh-CN"/>
        </w:rPr>
        <w:tab/>
      </w:r>
      <w:r>
        <w:rPr>
          <w:rFonts w:hint="eastAsia"/>
          <w:szCs w:val="24"/>
          <w:lang w:val="en-US" w:eastAsia="zh-CN"/>
        </w:rPr>
        <w:t>频带和信道安排</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i</w:t>
      </w:r>
      <w:r w:rsidR="00BE02B7">
        <w:rPr>
          <w:rFonts w:eastAsia="Times New Roman"/>
          <w:b/>
          <w:lang w:val="en-GB" w:eastAsia="zh-CN"/>
        </w:rPr>
        <w:t>)</w:t>
      </w:r>
      <w:r w:rsidRPr="00DF411A">
        <w:rPr>
          <w:rFonts w:eastAsia="Times New Roman"/>
          <w:b/>
          <w:lang w:val="en-GB" w:eastAsia="zh-CN"/>
        </w:rPr>
        <w:tab/>
        <w:t>T-GSM 380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T-GSM 380</w:t>
      </w:r>
      <w:r>
        <w:rPr>
          <w:rFonts w:hint="eastAsia"/>
          <w:lang w:val="en-GB" w:eastAsia="zh-CN"/>
        </w:rPr>
        <w:t>，要求该系统工作在以下频带：</w:t>
      </w:r>
    </w:p>
    <w:p w:rsidR="00253061" w:rsidRPr="00DF411A" w:rsidRDefault="00253061" w:rsidP="00253061">
      <w:pPr>
        <w:spacing w:before="80"/>
        <w:ind w:left="1191" w:hanging="397"/>
        <w:textAlignment w:val="auto"/>
        <w:rPr>
          <w:lang w:val="en-GB" w:eastAsia="zh-CN"/>
        </w:rPr>
      </w:pPr>
      <w:r w:rsidRPr="00DF411A">
        <w:rPr>
          <w:lang w:val="en-GB" w:eastAsia="zh-CN"/>
        </w:rPr>
        <w:lastRenderedPageBreak/>
        <w:t>–</w:t>
      </w:r>
      <w:r w:rsidRPr="00DF411A">
        <w:rPr>
          <w:lang w:val="en-GB" w:eastAsia="zh-CN"/>
        </w:rPr>
        <w:tab/>
        <w:t xml:space="preserve">380.2 MHz </w:t>
      </w:r>
      <w:r>
        <w:rPr>
          <w:rFonts w:hint="eastAsia"/>
          <w:lang w:val="en-GB" w:eastAsia="zh-CN"/>
        </w:rPr>
        <w:t>至</w:t>
      </w:r>
      <w:r w:rsidRPr="00DF411A">
        <w:rPr>
          <w:lang w:val="en-GB" w:eastAsia="zh-CN"/>
        </w:rPr>
        <w:t xml:space="preserve"> 389.8 MHz</w:t>
      </w:r>
      <w:r>
        <w:rPr>
          <w:rFonts w:hint="eastAsia"/>
          <w:lang w:val="en-GB" w:eastAsia="zh-CN"/>
        </w:rPr>
        <w:t>：移动发射，基站接收；</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390.2 MHz </w:t>
      </w:r>
      <w:r>
        <w:rPr>
          <w:rFonts w:hint="eastAsia"/>
          <w:lang w:val="en-GB" w:eastAsia="zh-CN"/>
        </w:rPr>
        <w:t>至</w:t>
      </w:r>
      <w:r w:rsidRPr="00DF411A">
        <w:rPr>
          <w:lang w:val="en-GB" w:eastAsia="zh-CN"/>
        </w:rPr>
        <w:t xml:space="preserve"> 399.8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rPr>
      </w:pPr>
      <w:r w:rsidRPr="00DF411A">
        <w:rPr>
          <w:rFonts w:eastAsia="Times New Roman"/>
          <w:b/>
          <w:lang w:val="en-GB"/>
        </w:rPr>
        <w:t>ii</w:t>
      </w:r>
      <w:r w:rsidR="00BE02B7">
        <w:rPr>
          <w:rFonts w:eastAsia="Times New Roman"/>
          <w:b/>
          <w:lang w:val="en-GB"/>
        </w:rPr>
        <w:t>)</w:t>
      </w:r>
      <w:r w:rsidRPr="00DF411A">
        <w:rPr>
          <w:rFonts w:eastAsia="Times New Roman"/>
          <w:b/>
          <w:lang w:val="en-GB"/>
        </w:rPr>
        <w:tab/>
        <w:t>T-GSM 410</w:t>
      </w:r>
      <w:r>
        <w:rPr>
          <w:rFonts w:ascii="SimSun" w:hAnsi="SimSun" w:cs="SimSun" w:hint="eastAsia"/>
          <w:b/>
          <w:lang w:val="en-GB"/>
        </w:rPr>
        <w:t>频带：</w:t>
      </w:r>
    </w:p>
    <w:p w:rsidR="00253061" w:rsidRPr="00DF411A" w:rsidRDefault="00253061" w:rsidP="00253061">
      <w:pPr>
        <w:spacing w:before="80"/>
        <w:ind w:left="794" w:hanging="794"/>
        <w:textAlignment w:val="auto"/>
        <w:rPr>
          <w:lang w:val="en-GB"/>
        </w:rPr>
      </w:pPr>
      <w:r w:rsidRPr="00DF411A">
        <w:rPr>
          <w:lang w:val="en-GB"/>
        </w:rPr>
        <w:t>–</w:t>
      </w:r>
      <w:r w:rsidRPr="00DF411A">
        <w:rPr>
          <w:lang w:val="en-GB"/>
        </w:rPr>
        <w:tab/>
        <w:t>for T-GSM 410</w:t>
      </w:r>
      <w:r>
        <w:rPr>
          <w:rFonts w:hint="eastAsia"/>
          <w:lang w:val="en-GB"/>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410.2 MHz </w:t>
      </w:r>
      <w:r>
        <w:rPr>
          <w:rFonts w:hint="eastAsia"/>
          <w:lang w:val="en-GB" w:eastAsia="zh-CN"/>
        </w:rPr>
        <w:t>至</w:t>
      </w:r>
      <w:r w:rsidRPr="00DF411A">
        <w:rPr>
          <w:lang w:val="en-GB" w:eastAsia="zh-CN"/>
        </w:rPr>
        <w:t xml:space="preserve"> 419.8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420.2 MHz </w:t>
      </w:r>
      <w:r>
        <w:rPr>
          <w:rFonts w:hint="eastAsia"/>
          <w:lang w:val="en-GB" w:eastAsia="zh-CN"/>
        </w:rPr>
        <w:t>至</w:t>
      </w:r>
      <w:r w:rsidRPr="00DF411A">
        <w:rPr>
          <w:lang w:val="en-GB" w:eastAsia="zh-CN"/>
        </w:rPr>
        <w:t xml:space="preserve"> 429.8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iii</w:t>
      </w:r>
      <w:r w:rsidR="00BE02B7">
        <w:rPr>
          <w:rFonts w:eastAsia="Times New Roman"/>
          <w:b/>
          <w:lang w:val="en-GB" w:eastAsia="zh-CN"/>
        </w:rPr>
        <w:t>)</w:t>
      </w:r>
      <w:r w:rsidRPr="00DF411A">
        <w:rPr>
          <w:rFonts w:eastAsia="Times New Roman"/>
          <w:b/>
          <w:lang w:val="en-GB" w:eastAsia="zh-CN"/>
        </w:rPr>
        <w:tab/>
        <w:t>GSM 450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GSM</w:t>
      </w:r>
      <w:r w:rsidRPr="00DF411A">
        <w:rPr>
          <w:color w:val="000000"/>
          <w:lang w:val="en-GB" w:eastAsia="zh-CN"/>
        </w:rPr>
        <w:t> 450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450.4 MHz </w:t>
      </w:r>
      <w:r>
        <w:rPr>
          <w:rFonts w:hint="eastAsia"/>
          <w:lang w:val="en-GB" w:eastAsia="zh-CN"/>
        </w:rPr>
        <w:t>至</w:t>
      </w:r>
      <w:r w:rsidRPr="00DF411A">
        <w:rPr>
          <w:lang w:val="en-GB" w:eastAsia="zh-CN"/>
        </w:rPr>
        <w:t xml:space="preserve"> 457.6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460.4 MHz </w:t>
      </w:r>
      <w:r>
        <w:rPr>
          <w:rFonts w:hint="eastAsia"/>
          <w:lang w:val="en-GB" w:eastAsia="zh-CN"/>
        </w:rPr>
        <w:t>至</w:t>
      </w:r>
      <w:r w:rsidRPr="00DF411A">
        <w:rPr>
          <w:lang w:val="en-GB" w:eastAsia="zh-CN"/>
        </w:rPr>
        <w:t xml:space="preserve"> 467.6 MHz</w:t>
      </w:r>
      <w:r>
        <w:rPr>
          <w:rFonts w:hint="eastAsia"/>
          <w:lang w:val="en-GB" w:eastAsia="zh-CN"/>
        </w:rPr>
        <w:t>：基站发射，移动接收。</w:t>
      </w:r>
    </w:p>
    <w:p w:rsidR="00253061" w:rsidRPr="00DF411A" w:rsidRDefault="00253061" w:rsidP="00BE02B7">
      <w:pPr>
        <w:keepNext/>
        <w:keepLines/>
        <w:spacing w:before="240"/>
        <w:ind w:left="794" w:hanging="794"/>
        <w:textAlignment w:val="auto"/>
        <w:outlineLvl w:val="1"/>
        <w:rPr>
          <w:rFonts w:eastAsia="Times New Roman"/>
          <w:b/>
          <w:lang w:val="en-GB" w:eastAsia="zh-CN"/>
        </w:rPr>
      </w:pPr>
      <w:r w:rsidRPr="00DF411A">
        <w:rPr>
          <w:rFonts w:eastAsia="Times New Roman"/>
          <w:b/>
          <w:lang w:val="en-GB" w:eastAsia="zh-CN"/>
        </w:rPr>
        <w:t>iv</w:t>
      </w:r>
      <w:r w:rsidR="00BE02B7">
        <w:rPr>
          <w:rFonts w:eastAsia="Times New Roman"/>
          <w:b/>
          <w:lang w:val="en-GB" w:eastAsia="zh-CN"/>
        </w:rPr>
        <w:t>)</w:t>
      </w:r>
      <w:r w:rsidRPr="00DF411A">
        <w:rPr>
          <w:rFonts w:eastAsia="Times New Roman"/>
          <w:b/>
          <w:lang w:val="en-GB" w:eastAsia="zh-CN"/>
        </w:rPr>
        <w:tab/>
        <w:t>GSM 480</w:t>
      </w:r>
      <w:r>
        <w:rPr>
          <w:rFonts w:ascii="SimSun" w:hAnsi="SimSun" w:cs="SimSun" w:hint="eastAsia"/>
          <w:b/>
          <w:lang w:val="en-GB" w:eastAsia="zh-CN"/>
        </w:rPr>
        <w:t>频带</w:t>
      </w:r>
      <w:r w:rsidRPr="00DF411A">
        <w:rPr>
          <w:rFonts w:eastAsia="Times New Roman"/>
          <w:b/>
          <w:lang w:val="en-GB" w:eastAsia="zh-CN"/>
        </w:rPr>
        <w:t>;</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GSM</w:t>
      </w:r>
      <w:r w:rsidRPr="00DF411A">
        <w:rPr>
          <w:color w:val="000000"/>
          <w:lang w:val="en-GB" w:eastAsia="zh-CN"/>
        </w:rPr>
        <w:t> 480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478.8 MHz </w:t>
      </w:r>
      <w:r>
        <w:rPr>
          <w:rFonts w:hint="eastAsia"/>
          <w:lang w:val="en-GB" w:eastAsia="zh-CN"/>
        </w:rPr>
        <w:t>至</w:t>
      </w:r>
      <w:r w:rsidRPr="00DF411A">
        <w:rPr>
          <w:lang w:val="en-GB" w:eastAsia="zh-CN"/>
        </w:rPr>
        <w:t xml:space="preserve"> 486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488.8 MHz </w:t>
      </w:r>
      <w:r>
        <w:rPr>
          <w:rFonts w:hint="eastAsia"/>
          <w:lang w:val="en-GB" w:eastAsia="zh-CN"/>
        </w:rPr>
        <w:t>至</w:t>
      </w:r>
      <w:r w:rsidRPr="00DF411A">
        <w:rPr>
          <w:lang w:val="en-GB" w:eastAsia="zh-CN"/>
        </w:rPr>
        <w:t xml:space="preserve"> 496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v</w:t>
      </w:r>
      <w:r w:rsidR="00BE02B7">
        <w:rPr>
          <w:rFonts w:eastAsia="Times New Roman"/>
          <w:b/>
          <w:lang w:val="en-GB" w:eastAsia="zh-CN"/>
        </w:rPr>
        <w:t>)</w:t>
      </w:r>
      <w:r w:rsidRPr="00DF411A">
        <w:rPr>
          <w:rFonts w:eastAsia="Times New Roman"/>
          <w:b/>
          <w:lang w:val="en-GB" w:eastAsia="zh-CN"/>
        </w:rPr>
        <w:tab/>
        <w:t>GSM 710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GSM 710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698 MHz </w:t>
      </w:r>
      <w:r>
        <w:rPr>
          <w:rFonts w:hint="eastAsia"/>
          <w:lang w:val="en-GB" w:eastAsia="zh-CN"/>
        </w:rPr>
        <w:t>至</w:t>
      </w:r>
      <w:r w:rsidRPr="00DF411A">
        <w:rPr>
          <w:lang w:val="en-GB" w:eastAsia="zh-CN"/>
        </w:rPr>
        <w:t xml:space="preserve"> 716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728 MHz </w:t>
      </w:r>
      <w:r>
        <w:rPr>
          <w:rFonts w:hint="eastAsia"/>
          <w:lang w:val="en-GB" w:eastAsia="zh-CN"/>
        </w:rPr>
        <w:t>至</w:t>
      </w:r>
      <w:r w:rsidRPr="00DF411A">
        <w:rPr>
          <w:lang w:val="en-GB" w:eastAsia="zh-CN"/>
        </w:rPr>
        <w:t xml:space="preserve"> 746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vi</w:t>
      </w:r>
      <w:r w:rsidR="00BE02B7">
        <w:rPr>
          <w:rFonts w:eastAsia="Times New Roman"/>
          <w:b/>
          <w:lang w:val="en-GB" w:eastAsia="zh-CN"/>
        </w:rPr>
        <w:t>)</w:t>
      </w:r>
      <w:r w:rsidRPr="00DF411A">
        <w:rPr>
          <w:rFonts w:eastAsia="Times New Roman"/>
          <w:b/>
          <w:lang w:val="en-GB" w:eastAsia="zh-CN"/>
        </w:rPr>
        <w:tab/>
        <w:t>GSM 750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GSM 750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747 MHz </w:t>
      </w:r>
      <w:r>
        <w:rPr>
          <w:rFonts w:hint="eastAsia"/>
          <w:lang w:val="en-GB" w:eastAsia="zh-CN"/>
        </w:rPr>
        <w:t>至</w:t>
      </w:r>
      <w:r w:rsidRPr="00DF411A">
        <w:rPr>
          <w:lang w:val="en-GB" w:eastAsia="zh-CN"/>
        </w:rPr>
        <w:t xml:space="preserve"> 763 MHz</w:t>
      </w:r>
      <w:r>
        <w:rPr>
          <w:rFonts w:hint="eastAsia"/>
          <w:lang w:val="en-GB" w:eastAsia="zh-CN"/>
        </w:rPr>
        <w:t>：基站发射，移动接收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777 MHz </w:t>
      </w:r>
      <w:r>
        <w:rPr>
          <w:rFonts w:hint="eastAsia"/>
          <w:lang w:val="en-GB" w:eastAsia="zh-CN"/>
        </w:rPr>
        <w:t>至</w:t>
      </w:r>
      <w:r w:rsidRPr="00DF411A">
        <w:rPr>
          <w:lang w:val="en-GB" w:eastAsia="zh-CN"/>
        </w:rPr>
        <w:t xml:space="preserve"> 793 MHz</w:t>
      </w:r>
      <w:r>
        <w:rPr>
          <w:rFonts w:hint="eastAsia"/>
          <w:lang w:val="en-GB" w:eastAsia="zh-CN"/>
        </w:rPr>
        <w:t>：移动发射，基站接收。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vii</w:t>
      </w:r>
      <w:r w:rsidR="00BE02B7">
        <w:rPr>
          <w:rFonts w:eastAsia="Times New Roman"/>
          <w:b/>
          <w:lang w:val="en-GB" w:eastAsia="zh-CN"/>
        </w:rPr>
        <w:t>)</w:t>
      </w:r>
      <w:r w:rsidRPr="00DF411A">
        <w:rPr>
          <w:rFonts w:eastAsia="Times New Roman"/>
          <w:b/>
          <w:lang w:val="en-GB" w:eastAsia="zh-CN"/>
        </w:rPr>
        <w:tab/>
        <w:t>T-GSM 810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T-GSM 810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806 MHz </w:t>
      </w:r>
      <w:r>
        <w:rPr>
          <w:rFonts w:hint="eastAsia"/>
          <w:lang w:val="en-GB" w:eastAsia="zh-CN"/>
        </w:rPr>
        <w:t>至</w:t>
      </w:r>
      <w:r w:rsidRPr="00DF411A">
        <w:rPr>
          <w:lang w:val="en-GB" w:eastAsia="zh-CN"/>
        </w:rPr>
        <w:t xml:space="preserve"> 821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851 MHz </w:t>
      </w:r>
      <w:r>
        <w:rPr>
          <w:rFonts w:hint="eastAsia"/>
          <w:lang w:val="en-GB" w:eastAsia="zh-CN"/>
        </w:rPr>
        <w:t>至</w:t>
      </w:r>
      <w:r w:rsidRPr="00DF411A">
        <w:rPr>
          <w:lang w:val="en-GB" w:eastAsia="zh-CN"/>
        </w:rPr>
        <w:t xml:space="preserve"> 866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viii</w:t>
      </w:r>
      <w:r w:rsidR="00BE02B7">
        <w:rPr>
          <w:rFonts w:eastAsia="Times New Roman"/>
          <w:b/>
          <w:lang w:val="en-GB" w:eastAsia="zh-CN"/>
        </w:rPr>
        <w:t>)</w:t>
      </w:r>
      <w:r w:rsidRPr="00DF411A">
        <w:rPr>
          <w:rFonts w:eastAsia="Times New Roman"/>
          <w:b/>
          <w:lang w:val="en-GB" w:eastAsia="zh-CN"/>
        </w:rPr>
        <w:tab/>
        <w:t>GSM 850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GSM 850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824 MHz </w:t>
      </w:r>
      <w:r>
        <w:rPr>
          <w:rFonts w:hint="eastAsia"/>
          <w:lang w:val="en-GB" w:eastAsia="zh-CN"/>
        </w:rPr>
        <w:t>至</w:t>
      </w:r>
      <w:r w:rsidRPr="00DF411A">
        <w:rPr>
          <w:lang w:val="en-GB" w:eastAsia="zh-CN"/>
        </w:rPr>
        <w:t xml:space="preserve"> 849 MHz</w:t>
      </w:r>
      <w:r>
        <w:rPr>
          <w:rFonts w:hint="eastAsia"/>
          <w:lang w:val="en-GB" w:eastAsia="zh-CN"/>
        </w:rPr>
        <w:t>：移动发射，基站接收</w:t>
      </w:r>
      <w:r w:rsidRPr="00DF411A">
        <w:rPr>
          <w:lang w:val="en-GB" w:eastAsia="zh-CN"/>
        </w:rPr>
        <w:t>;</w:t>
      </w:r>
    </w:p>
    <w:p w:rsidR="00253061" w:rsidRPr="00DF411A" w:rsidRDefault="00253061" w:rsidP="00BE02B7">
      <w:pPr>
        <w:spacing w:before="80"/>
        <w:ind w:left="1191" w:hanging="397"/>
        <w:textAlignment w:val="auto"/>
        <w:rPr>
          <w:lang w:val="en-GB" w:eastAsia="zh-CN"/>
        </w:rPr>
      </w:pPr>
      <w:r w:rsidRPr="00DF411A">
        <w:rPr>
          <w:lang w:val="en-GB" w:eastAsia="zh-CN"/>
        </w:rPr>
        <w:t>–</w:t>
      </w:r>
      <w:r w:rsidRPr="00DF411A">
        <w:rPr>
          <w:lang w:val="en-GB" w:eastAsia="zh-CN"/>
        </w:rPr>
        <w:tab/>
        <w:t xml:space="preserve">869 MHz </w:t>
      </w:r>
      <w:r>
        <w:rPr>
          <w:rFonts w:hint="eastAsia"/>
          <w:lang w:val="en-GB" w:eastAsia="zh-CN"/>
        </w:rPr>
        <w:t>至</w:t>
      </w:r>
      <w:r w:rsidRPr="00DF411A">
        <w:rPr>
          <w:lang w:val="en-GB" w:eastAsia="zh-CN"/>
        </w:rPr>
        <w:t xml:space="preserve"> 894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lastRenderedPageBreak/>
        <w:t>ix</w:t>
      </w:r>
      <w:r w:rsidR="00BE02B7">
        <w:rPr>
          <w:rFonts w:eastAsia="Times New Roman"/>
          <w:b/>
          <w:lang w:val="en-GB" w:eastAsia="zh-CN"/>
        </w:rPr>
        <w:t>)</w:t>
      </w:r>
      <w:r w:rsidRPr="00DF411A">
        <w:rPr>
          <w:rFonts w:eastAsia="Times New Roman"/>
          <w:b/>
          <w:lang w:val="en-GB" w:eastAsia="zh-CN"/>
        </w:rPr>
        <w:tab/>
      </w:r>
      <w:r w:rsidRPr="008A5539">
        <w:rPr>
          <w:rFonts w:ascii="SimSun" w:hAnsi="SimSun" w:cs="SimSun" w:hint="eastAsia"/>
          <w:b/>
          <w:lang w:val="en-GB" w:eastAsia="zh-CN"/>
        </w:rPr>
        <w:t>标准或基本</w:t>
      </w:r>
      <w:r w:rsidRPr="00DF411A">
        <w:rPr>
          <w:rFonts w:eastAsia="Times New Roman"/>
          <w:b/>
          <w:lang w:val="en-GB" w:eastAsia="zh-CN"/>
        </w:rPr>
        <w:t>GSM 900</w:t>
      </w:r>
      <w:r>
        <w:rPr>
          <w:rFonts w:ascii="SimSun" w:hAnsi="SimSun" w:cs="SimSun" w:hint="eastAsia"/>
          <w:b/>
          <w:lang w:val="en-GB" w:eastAsia="zh-CN"/>
        </w:rPr>
        <w:t>频带，</w:t>
      </w:r>
      <w:r w:rsidRPr="00DF411A">
        <w:rPr>
          <w:rFonts w:eastAsia="Times New Roman"/>
          <w:b/>
          <w:lang w:val="en-GB" w:eastAsia="zh-CN"/>
        </w:rPr>
        <w:t>P</w:t>
      </w:r>
      <w:r w:rsidRPr="00DF411A">
        <w:rPr>
          <w:rFonts w:eastAsia="Times New Roman"/>
          <w:b/>
          <w:lang w:val="en-GB" w:eastAsia="zh-CN"/>
        </w:rPr>
        <w:noBreakHyphen/>
        <w:t>GSM</w:t>
      </w:r>
      <w:r>
        <w:rPr>
          <w:rFonts w:ascii="SimSun" w:hAnsi="SimSun" w:cs="SimSun" w:hint="eastAsia"/>
          <w:b/>
          <w:lang w:val="en-GB" w:eastAsia="zh-CN"/>
        </w:rPr>
        <w:t>：</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对标准</w:t>
      </w:r>
      <w:r w:rsidRPr="00DF411A">
        <w:rPr>
          <w:lang w:val="en-GB" w:eastAsia="zh-CN"/>
        </w:rPr>
        <w:t>GSM 900</w:t>
      </w:r>
      <w:r>
        <w:rPr>
          <w:rFonts w:hint="eastAsia"/>
          <w:lang w:val="en-GB" w:eastAsia="zh-CN"/>
        </w:rPr>
        <w:t>频带，要求该系统工作于以下频带：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890 MHz </w:t>
      </w:r>
      <w:r>
        <w:rPr>
          <w:rFonts w:hint="eastAsia"/>
          <w:lang w:val="en-GB" w:eastAsia="zh-CN"/>
        </w:rPr>
        <w:t>至</w:t>
      </w:r>
      <w:r w:rsidRPr="00DF411A">
        <w:rPr>
          <w:lang w:val="en-GB" w:eastAsia="zh-CN"/>
        </w:rPr>
        <w:t xml:space="preserve"> 915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935 MHz </w:t>
      </w:r>
      <w:r>
        <w:rPr>
          <w:rFonts w:hint="eastAsia"/>
          <w:lang w:val="en-GB" w:eastAsia="zh-CN"/>
        </w:rPr>
        <w:t>至</w:t>
      </w:r>
      <w:r w:rsidRPr="00DF411A">
        <w:rPr>
          <w:lang w:val="en-GB" w:eastAsia="zh-CN"/>
        </w:rPr>
        <w:t xml:space="preserve"> 960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x</w:t>
      </w:r>
      <w:r w:rsidR="00BE02B7">
        <w:rPr>
          <w:rFonts w:eastAsia="Times New Roman"/>
          <w:b/>
          <w:lang w:val="en-GB" w:eastAsia="zh-CN"/>
        </w:rPr>
        <w:t>)</w:t>
      </w:r>
      <w:r w:rsidRPr="00DF411A">
        <w:rPr>
          <w:rFonts w:eastAsia="Times New Roman"/>
          <w:b/>
          <w:lang w:val="en-GB" w:eastAsia="zh-CN"/>
        </w:rPr>
        <w:tab/>
      </w:r>
      <w:r w:rsidRPr="00433463">
        <w:rPr>
          <w:rFonts w:hint="eastAsia"/>
          <w:b/>
          <w:lang w:val="en-GB" w:eastAsia="zh-CN"/>
        </w:rPr>
        <w:t>扩展</w:t>
      </w:r>
      <w:r w:rsidRPr="00433463">
        <w:rPr>
          <w:b/>
          <w:lang w:val="en-GB" w:eastAsia="zh-CN"/>
        </w:rPr>
        <w:t>GSM 900</w:t>
      </w:r>
      <w:r w:rsidRPr="00433463">
        <w:rPr>
          <w:rFonts w:hint="eastAsia"/>
          <w:b/>
          <w:lang w:val="en-GB" w:eastAsia="zh-CN"/>
        </w:rPr>
        <w:t>频带，</w:t>
      </w:r>
      <w:r w:rsidR="00BE02B7">
        <w:rPr>
          <w:b/>
          <w:lang w:val="en-GB" w:eastAsia="zh-CN"/>
        </w:rPr>
        <w:t>E</w:t>
      </w:r>
      <w:r w:rsidR="00BE02B7">
        <w:rPr>
          <w:b/>
          <w:lang w:val="en-GB" w:eastAsia="zh-CN"/>
        </w:rPr>
        <w:noBreakHyphen/>
        <w:t>GSM</w:t>
      </w:r>
      <w:r w:rsidRPr="00433463">
        <w:rPr>
          <w:rFonts w:hint="eastAsia"/>
          <w:b/>
          <w:lang w:val="en-GB" w:eastAsia="zh-CN"/>
        </w:rPr>
        <w:t>（包括标准</w:t>
      </w:r>
      <w:r w:rsidRPr="00433463">
        <w:rPr>
          <w:b/>
          <w:lang w:val="en-GB" w:eastAsia="zh-CN"/>
        </w:rPr>
        <w:t>GSM 900</w:t>
      </w:r>
      <w:r w:rsidRPr="00433463">
        <w:rPr>
          <w:rFonts w:hint="eastAsia"/>
          <w:b/>
          <w:lang w:val="en-GB" w:eastAsia="zh-CN"/>
        </w:rPr>
        <w:t>频带）</w:t>
      </w:r>
      <w:r>
        <w:rPr>
          <w:rFonts w:ascii="SimSun" w:hAnsi="SimSun" w:cs="SimSun" w:hint="eastAsia"/>
          <w:b/>
          <w:lang w:val="en-GB" w:eastAsia="zh-CN"/>
        </w:rPr>
        <w:t>：</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对扩展</w:t>
      </w:r>
      <w:r w:rsidRPr="00DF411A">
        <w:rPr>
          <w:lang w:val="en-GB" w:eastAsia="zh-CN"/>
        </w:rPr>
        <w:t>GSM 900</w:t>
      </w:r>
      <w:r>
        <w:rPr>
          <w:rFonts w:hint="eastAsia"/>
          <w:lang w:val="en-GB" w:eastAsia="zh-CN"/>
        </w:rPr>
        <w:t>频带，要求该系统工作于以下频带：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880 MHz </w:t>
      </w:r>
      <w:r>
        <w:rPr>
          <w:rFonts w:hint="eastAsia"/>
          <w:lang w:val="en-GB" w:eastAsia="zh-CN"/>
        </w:rPr>
        <w:t>至</w:t>
      </w:r>
      <w:r w:rsidRPr="00DF411A">
        <w:rPr>
          <w:lang w:val="en-GB" w:eastAsia="zh-CN"/>
        </w:rPr>
        <w:t xml:space="preserve"> 915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925 MHz </w:t>
      </w:r>
      <w:r>
        <w:rPr>
          <w:rFonts w:hint="eastAsia"/>
          <w:lang w:val="en-GB" w:eastAsia="zh-CN"/>
        </w:rPr>
        <w:t>至</w:t>
      </w:r>
      <w:r w:rsidRPr="00DF411A">
        <w:rPr>
          <w:lang w:val="en-GB" w:eastAsia="zh-CN"/>
        </w:rPr>
        <w:t xml:space="preserve"> 960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xi</w:t>
      </w:r>
      <w:r w:rsidR="00BE02B7">
        <w:rPr>
          <w:rFonts w:eastAsia="Times New Roman"/>
          <w:b/>
          <w:lang w:val="en-GB" w:eastAsia="zh-CN"/>
        </w:rPr>
        <w:t>)</w:t>
      </w:r>
      <w:r w:rsidRPr="00DF411A">
        <w:rPr>
          <w:rFonts w:eastAsia="Times New Roman"/>
          <w:b/>
          <w:lang w:val="en-GB" w:eastAsia="zh-CN"/>
        </w:rPr>
        <w:tab/>
      </w:r>
      <w:r w:rsidRPr="00433463">
        <w:rPr>
          <w:rFonts w:hint="eastAsia"/>
          <w:b/>
          <w:lang w:val="en-GB" w:eastAsia="zh-CN"/>
        </w:rPr>
        <w:t>铁路</w:t>
      </w:r>
      <w:r w:rsidRPr="00433463">
        <w:rPr>
          <w:b/>
          <w:lang w:val="en-GB" w:eastAsia="zh-CN"/>
        </w:rPr>
        <w:t>GSM 900</w:t>
      </w:r>
      <w:r w:rsidRPr="00433463">
        <w:rPr>
          <w:rFonts w:hint="eastAsia"/>
          <w:b/>
          <w:lang w:val="en-GB" w:eastAsia="zh-CN"/>
        </w:rPr>
        <w:t>频带，</w:t>
      </w:r>
      <w:r w:rsidR="00BE02B7">
        <w:rPr>
          <w:b/>
          <w:lang w:val="en-GB" w:eastAsia="zh-CN"/>
        </w:rPr>
        <w:t>R</w:t>
      </w:r>
      <w:r w:rsidR="00BE02B7">
        <w:rPr>
          <w:b/>
          <w:lang w:val="en-GB" w:eastAsia="zh-CN"/>
        </w:rPr>
        <w:noBreakHyphen/>
        <w:t>GSM</w:t>
      </w:r>
      <w:r w:rsidRPr="00433463">
        <w:rPr>
          <w:rFonts w:hint="eastAsia"/>
          <w:b/>
          <w:lang w:val="en-GB" w:eastAsia="zh-CN"/>
        </w:rPr>
        <w:t>（包括标准和扩展</w:t>
      </w:r>
      <w:r w:rsidRPr="00433463">
        <w:rPr>
          <w:b/>
          <w:lang w:val="en-GB" w:eastAsia="zh-CN"/>
        </w:rPr>
        <w:t>GSM 900</w:t>
      </w:r>
      <w:r w:rsidRPr="00433463">
        <w:rPr>
          <w:rFonts w:hint="eastAsia"/>
          <w:b/>
          <w:lang w:val="en-GB" w:eastAsia="zh-CN"/>
        </w:rPr>
        <w:t>频带）</w:t>
      </w:r>
      <w:r>
        <w:rPr>
          <w:rFonts w:ascii="SimSun" w:hAnsi="SimSun" w:cs="SimSun" w:hint="eastAsia"/>
          <w:b/>
          <w:lang w:val="en-GB" w:eastAsia="zh-CN"/>
        </w:rPr>
        <w:t>：</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对铁路</w:t>
      </w:r>
      <w:r w:rsidRPr="00DF411A">
        <w:rPr>
          <w:lang w:val="en-GB" w:eastAsia="zh-CN"/>
        </w:rPr>
        <w:t>GSM 900</w:t>
      </w:r>
      <w:r>
        <w:rPr>
          <w:rFonts w:hint="eastAsia"/>
          <w:lang w:val="en-GB" w:eastAsia="zh-CN"/>
        </w:rPr>
        <w:t>频带，要求该系统工作于以下频带：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876 MHz </w:t>
      </w:r>
      <w:r>
        <w:rPr>
          <w:rFonts w:hint="eastAsia"/>
          <w:lang w:val="en-GB" w:eastAsia="zh-CN"/>
        </w:rPr>
        <w:t>至</w:t>
      </w:r>
      <w:r w:rsidRPr="00DF411A">
        <w:rPr>
          <w:lang w:val="en-GB" w:eastAsia="zh-CN"/>
        </w:rPr>
        <w:t xml:space="preserve"> 915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921 MHz </w:t>
      </w:r>
      <w:r>
        <w:rPr>
          <w:rFonts w:hint="eastAsia"/>
          <w:lang w:val="en-GB" w:eastAsia="zh-CN"/>
        </w:rPr>
        <w:t>至</w:t>
      </w:r>
      <w:r w:rsidRPr="00DF411A">
        <w:rPr>
          <w:lang w:val="en-GB" w:eastAsia="zh-CN"/>
        </w:rPr>
        <w:t xml:space="preserve"> 960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xii</w:t>
      </w:r>
      <w:r w:rsidR="00BE02B7">
        <w:rPr>
          <w:rFonts w:eastAsia="Times New Roman"/>
          <w:b/>
          <w:lang w:val="en-GB" w:eastAsia="zh-CN"/>
        </w:rPr>
        <w:t>)</w:t>
      </w:r>
      <w:r w:rsidRPr="00DF411A">
        <w:rPr>
          <w:rFonts w:eastAsia="Times New Roman"/>
          <w:b/>
          <w:lang w:val="en-GB" w:eastAsia="zh-CN"/>
        </w:rPr>
        <w:tab/>
      </w:r>
      <w:r>
        <w:rPr>
          <w:rFonts w:ascii="SimSun" w:hAnsi="SimSun" w:hint="eastAsia"/>
          <w:b/>
          <w:lang w:val="en-GB" w:eastAsia="zh-CN"/>
        </w:rPr>
        <w:t>空</w:t>
      </w:r>
      <w:r>
        <w:rPr>
          <w:rFonts w:ascii="SimSun" w:hAnsi="SimSun" w:cs="SimSun" w:hint="eastAsia"/>
          <w:b/>
          <w:lang w:val="en-GB" w:eastAsia="zh-CN"/>
        </w:rPr>
        <w:t>：</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xiii</w:t>
      </w:r>
      <w:r w:rsidR="00BE02B7">
        <w:rPr>
          <w:rFonts w:eastAsia="Times New Roman"/>
          <w:b/>
          <w:lang w:val="en-GB" w:eastAsia="zh-CN"/>
        </w:rPr>
        <w:t>)</w:t>
      </w:r>
      <w:r w:rsidRPr="00DF411A">
        <w:rPr>
          <w:rFonts w:eastAsia="Times New Roman"/>
          <w:b/>
          <w:lang w:val="en-GB" w:eastAsia="zh-CN"/>
        </w:rPr>
        <w:tab/>
        <w:t>DCS 1 800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DCS 1 800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1 710 MHz </w:t>
      </w:r>
      <w:r>
        <w:rPr>
          <w:rFonts w:hint="eastAsia"/>
          <w:lang w:val="en-GB" w:eastAsia="zh-CN"/>
        </w:rPr>
        <w:t>至</w:t>
      </w:r>
      <w:r w:rsidRPr="00DF411A">
        <w:rPr>
          <w:lang w:val="en-GB" w:eastAsia="zh-CN"/>
        </w:rPr>
        <w:t xml:space="preserve"> 1 785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1 805 MHz </w:t>
      </w:r>
      <w:r>
        <w:rPr>
          <w:rFonts w:hint="eastAsia"/>
          <w:lang w:val="en-GB" w:eastAsia="zh-CN"/>
        </w:rPr>
        <w:t>至</w:t>
      </w:r>
      <w:r w:rsidRPr="00DF411A">
        <w:rPr>
          <w:lang w:val="en-GB" w:eastAsia="zh-CN"/>
        </w:rPr>
        <w:t xml:space="preserve"> 1 880 MHz</w:t>
      </w:r>
      <w:r>
        <w:rPr>
          <w:rFonts w:hint="eastAsia"/>
          <w:lang w:val="en-GB" w:eastAsia="zh-CN"/>
        </w:rPr>
        <w:t>：基站发射，移动接收。</w:t>
      </w:r>
    </w:p>
    <w:p w:rsidR="00253061" w:rsidRPr="00DF411A" w:rsidRDefault="00253061" w:rsidP="00BE02B7">
      <w:pPr>
        <w:keepNext/>
        <w:keepLines/>
        <w:spacing w:before="320"/>
        <w:ind w:left="794" w:hanging="794"/>
        <w:textAlignment w:val="auto"/>
        <w:outlineLvl w:val="1"/>
        <w:rPr>
          <w:rFonts w:eastAsia="Times New Roman"/>
          <w:b/>
          <w:lang w:val="en-GB" w:eastAsia="zh-CN"/>
        </w:rPr>
      </w:pPr>
      <w:r w:rsidRPr="00DF411A">
        <w:rPr>
          <w:rFonts w:eastAsia="Times New Roman"/>
          <w:b/>
          <w:lang w:val="en-GB" w:eastAsia="zh-CN"/>
        </w:rPr>
        <w:t>xiv</w:t>
      </w:r>
      <w:r w:rsidR="00BE02B7">
        <w:rPr>
          <w:rFonts w:eastAsia="Times New Roman"/>
          <w:b/>
          <w:lang w:val="en-GB" w:eastAsia="zh-CN"/>
        </w:rPr>
        <w:t>)</w:t>
      </w:r>
      <w:r w:rsidRPr="00DF411A">
        <w:rPr>
          <w:rFonts w:eastAsia="Times New Roman"/>
          <w:b/>
          <w:lang w:val="en-GB" w:eastAsia="zh-CN"/>
        </w:rPr>
        <w:tab/>
        <w:t xml:space="preserve">PCS </w:t>
      </w:r>
      <w:r w:rsidRPr="00DF411A">
        <w:rPr>
          <w:rFonts w:eastAsia="Times New Roman"/>
          <w:b/>
          <w:color w:val="000000"/>
          <w:lang w:val="en-GB" w:eastAsia="zh-CN"/>
        </w:rPr>
        <w:t>1 900</w:t>
      </w:r>
      <w:r>
        <w:rPr>
          <w:rFonts w:ascii="SimSun" w:hAnsi="SimSun" w:cs="SimSun" w:hint="eastAsia"/>
          <w:b/>
          <w:lang w:val="en-GB" w:eastAsia="zh-CN"/>
        </w:rPr>
        <w:t>频带：</w:t>
      </w:r>
    </w:p>
    <w:p w:rsidR="00253061" w:rsidRPr="00DF411A" w:rsidRDefault="00253061" w:rsidP="00253061">
      <w:pPr>
        <w:spacing w:before="80"/>
        <w:ind w:left="794" w:hanging="794"/>
        <w:textAlignment w:val="auto"/>
        <w:rPr>
          <w:lang w:val="en-GB" w:eastAsia="zh-CN"/>
        </w:rPr>
      </w:pPr>
      <w:r w:rsidRPr="00DF411A">
        <w:rPr>
          <w:lang w:val="en-GB" w:eastAsia="zh-CN"/>
        </w:rPr>
        <w:t>–</w:t>
      </w:r>
      <w:r w:rsidRPr="00DF411A">
        <w:rPr>
          <w:lang w:val="en-GB" w:eastAsia="zh-CN"/>
        </w:rPr>
        <w:tab/>
      </w:r>
      <w:r>
        <w:rPr>
          <w:rFonts w:hint="eastAsia"/>
          <w:lang w:val="en-GB" w:eastAsia="zh-CN"/>
        </w:rPr>
        <w:t>对</w:t>
      </w:r>
      <w:r w:rsidRPr="00DF411A">
        <w:rPr>
          <w:lang w:val="en-GB" w:eastAsia="zh-CN"/>
        </w:rPr>
        <w:t xml:space="preserve"> PCS </w:t>
      </w:r>
      <w:r w:rsidRPr="00DF411A">
        <w:rPr>
          <w:color w:val="000000"/>
          <w:lang w:val="en-GB" w:eastAsia="zh-CN"/>
        </w:rPr>
        <w:t>1 900</w:t>
      </w:r>
      <w:r>
        <w:rPr>
          <w:rFonts w:hint="eastAsia"/>
          <w:lang w:val="en-GB" w:eastAsia="zh-CN"/>
        </w:rPr>
        <w:t>，要求该系统工作于以下频带：</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1 850 MHz </w:t>
      </w:r>
      <w:r>
        <w:rPr>
          <w:rFonts w:hint="eastAsia"/>
          <w:lang w:val="en-GB" w:eastAsia="zh-CN"/>
        </w:rPr>
        <w:t>至</w:t>
      </w:r>
      <w:r w:rsidRPr="00DF411A">
        <w:rPr>
          <w:lang w:val="en-GB" w:eastAsia="zh-CN"/>
        </w:rPr>
        <w:t xml:space="preserve"> 1 910 MHz</w:t>
      </w:r>
      <w:r>
        <w:rPr>
          <w:rFonts w:hint="eastAsia"/>
          <w:lang w:val="en-GB" w:eastAsia="zh-CN"/>
        </w:rPr>
        <w:t>：移动发射，基站接收</w:t>
      </w:r>
      <w:r w:rsidRPr="00DF411A">
        <w:rPr>
          <w:lang w:val="en-GB" w:eastAsia="zh-CN"/>
        </w:rPr>
        <w:t>;</w:t>
      </w:r>
    </w:p>
    <w:p w:rsidR="00253061" w:rsidRPr="00DF411A" w:rsidRDefault="00253061" w:rsidP="00253061">
      <w:pPr>
        <w:spacing w:before="80"/>
        <w:ind w:left="1191" w:hanging="397"/>
        <w:textAlignment w:val="auto"/>
        <w:rPr>
          <w:lang w:val="en-GB" w:eastAsia="zh-CN"/>
        </w:rPr>
      </w:pPr>
      <w:r w:rsidRPr="00DF411A">
        <w:rPr>
          <w:lang w:val="en-GB" w:eastAsia="zh-CN"/>
        </w:rPr>
        <w:t>–</w:t>
      </w:r>
      <w:r w:rsidRPr="00DF411A">
        <w:rPr>
          <w:lang w:val="en-GB" w:eastAsia="zh-CN"/>
        </w:rPr>
        <w:tab/>
        <w:t xml:space="preserve">1 930 MHz </w:t>
      </w:r>
      <w:r>
        <w:rPr>
          <w:rFonts w:hint="eastAsia"/>
          <w:lang w:val="en-GB" w:eastAsia="zh-CN"/>
        </w:rPr>
        <w:t>至</w:t>
      </w:r>
      <w:r w:rsidRPr="00DF411A">
        <w:rPr>
          <w:lang w:val="en-GB" w:eastAsia="zh-CN"/>
        </w:rPr>
        <w:t xml:space="preserve"> 1 990 MHz</w:t>
      </w:r>
      <w:r>
        <w:rPr>
          <w:rFonts w:hint="eastAsia"/>
          <w:lang w:val="en-GB" w:eastAsia="zh-CN"/>
        </w:rPr>
        <w:t>：基站发射，移动接收。</w:t>
      </w:r>
    </w:p>
    <w:p w:rsidR="00253061" w:rsidRPr="00DF411A" w:rsidRDefault="00253061" w:rsidP="00253061">
      <w:pPr>
        <w:tabs>
          <w:tab w:val="clear" w:pos="794"/>
          <w:tab w:val="clear" w:pos="1191"/>
          <w:tab w:val="clear" w:pos="1588"/>
          <w:tab w:val="clear" w:pos="1985"/>
        </w:tabs>
        <w:spacing w:before="80"/>
        <w:textAlignment w:val="auto"/>
        <w:rPr>
          <w:sz w:val="22"/>
          <w:lang w:val="en-GB" w:eastAsia="zh-CN"/>
        </w:rPr>
      </w:pPr>
      <w:r>
        <w:rPr>
          <w:rFonts w:hint="eastAsia"/>
          <w:sz w:val="22"/>
          <w:lang w:val="en-GB" w:eastAsia="zh-CN"/>
        </w:rPr>
        <w:t>注</w:t>
      </w:r>
      <w:r>
        <w:rPr>
          <w:sz w:val="22"/>
          <w:lang w:val="en-GB" w:eastAsia="zh-CN"/>
        </w:rPr>
        <w:t xml:space="preserve">1 </w:t>
      </w:r>
      <w:r w:rsidR="007179FF">
        <w:rPr>
          <w:sz w:val="22"/>
          <w:lang w:val="en-GB" w:eastAsia="zh-CN"/>
        </w:rPr>
        <w:t>–</w:t>
      </w:r>
      <w:r w:rsidRPr="00DF411A">
        <w:rPr>
          <w:sz w:val="22"/>
          <w:lang w:val="en-GB" w:eastAsia="zh-CN"/>
        </w:rPr>
        <w:t xml:space="preserve"> </w:t>
      </w:r>
      <w:r>
        <w:rPr>
          <w:rFonts w:hint="eastAsia"/>
          <w:sz w:val="22"/>
          <w:lang w:val="en-GB" w:eastAsia="zh-CN"/>
        </w:rPr>
        <w:t>术语</w:t>
      </w:r>
      <w:r w:rsidRPr="00DF411A">
        <w:rPr>
          <w:sz w:val="22"/>
          <w:lang w:val="en-GB" w:eastAsia="zh-CN"/>
        </w:rPr>
        <w:t>GSM 400</w:t>
      </w:r>
      <w:r>
        <w:rPr>
          <w:rFonts w:hint="eastAsia"/>
          <w:sz w:val="22"/>
          <w:lang w:val="en-GB" w:eastAsia="zh-CN"/>
        </w:rPr>
        <w:t>用于任何工作在任何</w:t>
      </w:r>
      <w:r w:rsidRPr="00DF411A">
        <w:rPr>
          <w:sz w:val="22"/>
          <w:lang w:val="en-GB" w:eastAsia="zh-CN"/>
        </w:rPr>
        <w:t>400 MHz</w:t>
      </w:r>
      <w:r>
        <w:rPr>
          <w:rFonts w:hint="eastAsia"/>
          <w:sz w:val="22"/>
          <w:lang w:val="en-GB" w:eastAsia="zh-CN"/>
        </w:rPr>
        <w:t>频带中的</w:t>
      </w:r>
      <w:r w:rsidRPr="00DF411A">
        <w:rPr>
          <w:sz w:val="22"/>
          <w:lang w:val="en-GB" w:eastAsia="zh-CN"/>
        </w:rPr>
        <w:t>GSM</w:t>
      </w:r>
      <w:r>
        <w:rPr>
          <w:rFonts w:hint="eastAsia"/>
          <w:sz w:val="22"/>
          <w:lang w:val="en-GB" w:eastAsia="zh-CN"/>
        </w:rPr>
        <w:t>系统，包括</w:t>
      </w:r>
      <w:r>
        <w:rPr>
          <w:sz w:val="22"/>
          <w:lang w:val="en-GB" w:eastAsia="zh-CN"/>
        </w:rPr>
        <w:t>T-GSM 380</w:t>
      </w:r>
      <w:r>
        <w:rPr>
          <w:rFonts w:hint="eastAsia"/>
          <w:sz w:val="22"/>
          <w:lang w:val="en-GB" w:eastAsia="zh-CN"/>
        </w:rPr>
        <w:t>。</w:t>
      </w:r>
    </w:p>
    <w:p w:rsidR="00253061" w:rsidRPr="00DF411A" w:rsidRDefault="00253061" w:rsidP="00253061">
      <w:pPr>
        <w:tabs>
          <w:tab w:val="clear" w:pos="794"/>
          <w:tab w:val="clear" w:pos="1191"/>
          <w:tab w:val="clear" w:pos="1588"/>
          <w:tab w:val="clear" w:pos="1985"/>
        </w:tabs>
        <w:spacing w:before="80"/>
        <w:textAlignment w:val="auto"/>
        <w:rPr>
          <w:sz w:val="22"/>
          <w:lang w:val="en-GB" w:eastAsia="zh-CN"/>
        </w:rPr>
      </w:pPr>
      <w:r>
        <w:rPr>
          <w:rFonts w:hint="eastAsia"/>
          <w:sz w:val="22"/>
          <w:lang w:val="en-GB" w:eastAsia="zh-CN"/>
        </w:rPr>
        <w:t>注</w:t>
      </w:r>
      <w:r>
        <w:rPr>
          <w:sz w:val="22"/>
          <w:lang w:val="en-GB" w:eastAsia="zh-CN"/>
        </w:rPr>
        <w:t xml:space="preserve">2 </w:t>
      </w:r>
      <w:r w:rsidR="007179FF">
        <w:rPr>
          <w:sz w:val="22"/>
          <w:lang w:val="en-GB" w:eastAsia="zh-CN"/>
        </w:rPr>
        <w:t>–</w:t>
      </w:r>
      <w:r w:rsidRPr="00DF411A">
        <w:rPr>
          <w:sz w:val="22"/>
          <w:lang w:val="en-GB" w:eastAsia="zh-CN"/>
        </w:rPr>
        <w:t xml:space="preserve"> </w:t>
      </w:r>
      <w:r>
        <w:rPr>
          <w:rFonts w:hint="eastAsia"/>
          <w:sz w:val="22"/>
          <w:lang w:val="en-GB" w:eastAsia="zh-CN"/>
        </w:rPr>
        <w:t>术语</w:t>
      </w:r>
      <w:r w:rsidRPr="00DF411A">
        <w:rPr>
          <w:sz w:val="22"/>
          <w:lang w:val="en-GB" w:eastAsia="zh-CN"/>
        </w:rPr>
        <w:t>GSM 700</w:t>
      </w:r>
      <w:r>
        <w:rPr>
          <w:rFonts w:hint="eastAsia"/>
          <w:sz w:val="22"/>
          <w:lang w:val="en-GB" w:eastAsia="zh-CN"/>
        </w:rPr>
        <w:t>用于任何工作在任何</w:t>
      </w:r>
      <w:r w:rsidRPr="00DF411A">
        <w:rPr>
          <w:sz w:val="22"/>
          <w:lang w:val="en-GB" w:eastAsia="zh-CN"/>
        </w:rPr>
        <w:t>700 MHz</w:t>
      </w:r>
      <w:r>
        <w:rPr>
          <w:rFonts w:hint="eastAsia"/>
          <w:sz w:val="22"/>
          <w:lang w:val="en-GB" w:eastAsia="zh-CN"/>
        </w:rPr>
        <w:t>频带中的</w:t>
      </w:r>
      <w:r w:rsidRPr="00DF411A">
        <w:rPr>
          <w:sz w:val="22"/>
          <w:lang w:val="en-GB" w:eastAsia="zh-CN"/>
        </w:rPr>
        <w:t>GSM</w:t>
      </w:r>
      <w:r>
        <w:rPr>
          <w:rFonts w:hint="eastAsia"/>
          <w:sz w:val="22"/>
          <w:lang w:val="en-GB" w:eastAsia="zh-CN"/>
        </w:rPr>
        <w:t>系统。</w:t>
      </w:r>
    </w:p>
    <w:p w:rsidR="00253061" w:rsidRPr="00DF411A" w:rsidRDefault="00253061" w:rsidP="00253061">
      <w:pPr>
        <w:tabs>
          <w:tab w:val="clear" w:pos="794"/>
          <w:tab w:val="clear" w:pos="1191"/>
          <w:tab w:val="clear" w:pos="1588"/>
          <w:tab w:val="clear" w:pos="1985"/>
        </w:tabs>
        <w:spacing w:before="80"/>
        <w:textAlignment w:val="auto"/>
        <w:rPr>
          <w:sz w:val="22"/>
          <w:lang w:val="en-GB" w:eastAsia="zh-CN"/>
        </w:rPr>
      </w:pPr>
      <w:r>
        <w:rPr>
          <w:rFonts w:hint="eastAsia"/>
          <w:sz w:val="22"/>
          <w:lang w:val="en-GB" w:eastAsia="zh-CN"/>
        </w:rPr>
        <w:t>注</w:t>
      </w:r>
      <w:r>
        <w:rPr>
          <w:sz w:val="22"/>
          <w:lang w:val="en-GB" w:eastAsia="zh-CN"/>
        </w:rPr>
        <w:t xml:space="preserve">3 </w:t>
      </w:r>
      <w:r w:rsidR="007179FF">
        <w:rPr>
          <w:sz w:val="22"/>
          <w:lang w:val="en-GB" w:eastAsia="zh-CN"/>
        </w:rPr>
        <w:t>–</w:t>
      </w:r>
      <w:r w:rsidRPr="00DF411A">
        <w:rPr>
          <w:sz w:val="22"/>
          <w:lang w:val="en-GB" w:eastAsia="zh-CN"/>
        </w:rPr>
        <w:t xml:space="preserve"> </w:t>
      </w:r>
      <w:r>
        <w:rPr>
          <w:rFonts w:hint="eastAsia"/>
          <w:sz w:val="22"/>
          <w:lang w:val="en-GB" w:eastAsia="zh-CN"/>
        </w:rPr>
        <w:t>术语</w:t>
      </w:r>
      <w:r w:rsidRPr="00DF411A">
        <w:rPr>
          <w:sz w:val="22"/>
          <w:lang w:val="en-GB" w:eastAsia="zh-CN"/>
        </w:rPr>
        <w:t>GSM 850</w:t>
      </w:r>
      <w:r>
        <w:rPr>
          <w:rFonts w:hint="eastAsia"/>
          <w:sz w:val="22"/>
          <w:lang w:val="en-GB" w:eastAsia="zh-CN"/>
        </w:rPr>
        <w:t>用于任何工作在任何</w:t>
      </w:r>
      <w:r w:rsidRPr="00DF411A">
        <w:rPr>
          <w:sz w:val="22"/>
          <w:lang w:val="en-GB" w:eastAsia="zh-CN"/>
        </w:rPr>
        <w:t>850 MHz</w:t>
      </w:r>
      <w:r>
        <w:rPr>
          <w:rFonts w:hint="eastAsia"/>
          <w:sz w:val="22"/>
          <w:lang w:val="en-GB" w:eastAsia="zh-CN"/>
        </w:rPr>
        <w:t>频带中的</w:t>
      </w:r>
      <w:r w:rsidRPr="00DF411A">
        <w:rPr>
          <w:sz w:val="22"/>
          <w:lang w:val="en-GB" w:eastAsia="zh-CN"/>
        </w:rPr>
        <w:t>GSM</w:t>
      </w:r>
      <w:r>
        <w:rPr>
          <w:rFonts w:hint="eastAsia"/>
          <w:sz w:val="22"/>
          <w:lang w:val="en-GB" w:eastAsia="zh-CN"/>
        </w:rPr>
        <w:t>系统，但不包括</w:t>
      </w:r>
      <w:r w:rsidRPr="00DF411A">
        <w:rPr>
          <w:sz w:val="22"/>
          <w:lang w:val="en-GB" w:eastAsia="zh-CN"/>
        </w:rPr>
        <w:t>T-GSM 810</w:t>
      </w:r>
      <w:r>
        <w:rPr>
          <w:rFonts w:hint="eastAsia"/>
          <w:sz w:val="22"/>
          <w:lang w:val="en-GB" w:eastAsia="zh-CN"/>
        </w:rPr>
        <w:t>。</w:t>
      </w:r>
    </w:p>
    <w:p w:rsidR="00253061" w:rsidRPr="00DF411A" w:rsidRDefault="00253061" w:rsidP="00253061">
      <w:pPr>
        <w:tabs>
          <w:tab w:val="clear" w:pos="794"/>
          <w:tab w:val="clear" w:pos="1191"/>
          <w:tab w:val="clear" w:pos="1588"/>
          <w:tab w:val="clear" w:pos="1985"/>
        </w:tabs>
        <w:spacing w:before="80"/>
        <w:textAlignment w:val="auto"/>
        <w:rPr>
          <w:sz w:val="22"/>
          <w:lang w:val="en-GB" w:eastAsia="zh-CN"/>
        </w:rPr>
      </w:pPr>
      <w:r>
        <w:rPr>
          <w:rFonts w:hint="eastAsia"/>
          <w:sz w:val="22"/>
          <w:lang w:val="en-GB" w:eastAsia="zh-CN"/>
        </w:rPr>
        <w:t>注</w:t>
      </w:r>
      <w:r>
        <w:rPr>
          <w:sz w:val="22"/>
          <w:lang w:val="en-GB" w:eastAsia="zh-CN"/>
        </w:rPr>
        <w:t xml:space="preserve">4 </w:t>
      </w:r>
      <w:r w:rsidR="007179FF">
        <w:rPr>
          <w:sz w:val="22"/>
          <w:lang w:val="en-GB" w:eastAsia="zh-CN"/>
        </w:rPr>
        <w:t>–</w:t>
      </w:r>
      <w:r w:rsidRPr="00DF411A">
        <w:rPr>
          <w:sz w:val="22"/>
          <w:lang w:val="en-GB" w:eastAsia="zh-CN"/>
        </w:rPr>
        <w:t xml:space="preserve"> </w:t>
      </w:r>
      <w:r>
        <w:rPr>
          <w:rFonts w:hint="eastAsia"/>
          <w:sz w:val="22"/>
          <w:lang w:val="en-GB" w:eastAsia="zh-CN"/>
        </w:rPr>
        <w:t>术语</w:t>
      </w:r>
      <w:r w:rsidRPr="00DF411A">
        <w:rPr>
          <w:sz w:val="22"/>
          <w:lang w:val="en-GB" w:eastAsia="zh-CN"/>
        </w:rPr>
        <w:t>GSM 900</w:t>
      </w:r>
      <w:r>
        <w:rPr>
          <w:rFonts w:hint="eastAsia"/>
          <w:sz w:val="22"/>
          <w:lang w:val="en-GB" w:eastAsia="zh-CN"/>
        </w:rPr>
        <w:t>用于任何工作在任何</w:t>
      </w:r>
      <w:r w:rsidRPr="00DF411A">
        <w:rPr>
          <w:sz w:val="22"/>
          <w:lang w:val="en-GB" w:eastAsia="zh-CN"/>
        </w:rPr>
        <w:t>900 MHz</w:t>
      </w:r>
      <w:r>
        <w:rPr>
          <w:rFonts w:hint="eastAsia"/>
          <w:sz w:val="22"/>
          <w:lang w:val="en-GB" w:eastAsia="zh-CN"/>
        </w:rPr>
        <w:t>频带中的</w:t>
      </w:r>
      <w:r w:rsidRPr="00DF411A">
        <w:rPr>
          <w:sz w:val="22"/>
          <w:lang w:val="en-GB" w:eastAsia="zh-CN"/>
        </w:rPr>
        <w:t>GSM</w:t>
      </w:r>
      <w:r>
        <w:rPr>
          <w:rFonts w:hint="eastAsia"/>
          <w:sz w:val="22"/>
          <w:lang w:val="en-GB" w:eastAsia="zh-CN"/>
        </w:rPr>
        <w:t>系统。</w:t>
      </w:r>
    </w:p>
    <w:p w:rsidR="00253061" w:rsidRPr="00DF411A" w:rsidRDefault="00253061" w:rsidP="00253061">
      <w:pPr>
        <w:tabs>
          <w:tab w:val="clear" w:pos="794"/>
          <w:tab w:val="clear" w:pos="1191"/>
          <w:tab w:val="clear" w:pos="1588"/>
          <w:tab w:val="clear" w:pos="1985"/>
        </w:tabs>
        <w:spacing w:before="80"/>
        <w:textAlignment w:val="auto"/>
        <w:rPr>
          <w:sz w:val="22"/>
          <w:lang w:val="en-GB" w:eastAsia="zh-CN"/>
        </w:rPr>
      </w:pPr>
      <w:r>
        <w:rPr>
          <w:rFonts w:hint="eastAsia"/>
          <w:sz w:val="22"/>
          <w:lang w:val="en-GB" w:eastAsia="zh-CN"/>
        </w:rPr>
        <w:t>注</w:t>
      </w:r>
      <w:r>
        <w:rPr>
          <w:sz w:val="22"/>
          <w:lang w:val="en-GB" w:eastAsia="zh-CN"/>
        </w:rPr>
        <w:t xml:space="preserve">5 </w:t>
      </w:r>
      <w:r w:rsidR="007179FF">
        <w:rPr>
          <w:sz w:val="22"/>
          <w:lang w:val="en-GB" w:eastAsia="zh-CN"/>
        </w:rPr>
        <w:t>–</w:t>
      </w:r>
      <w:r w:rsidRPr="00DF411A">
        <w:rPr>
          <w:sz w:val="22"/>
          <w:lang w:val="en-GB" w:eastAsia="zh-CN"/>
        </w:rPr>
        <w:t xml:space="preserve"> BTS</w:t>
      </w:r>
      <w:r>
        <w:rPr>
          <w:rFonts w:hint="eastAsia"/>
          <w:sz w:val="22"/>
          <w:lang w:val="en-GB" w:eastAsia="zh-CN"/>
        </w:rPr>
        <w:t>可以覆盖整个一个频带，或者</w:t>
      </w:r>
      <w:r w:rsidRPr="00DF411A">
        <w:rPr>
          <w:sz w:val="22"/>
          <w:lang w:val="en-GB" w:eastAsia="zh-CN"/>
        </w:rPr>
        <w:t>BTS</w:t>
      </w:r>
      <w:r>
        <w:rPr>
          <w:rFonts w:hint="eastAsia"/>
          <w:sz w:val="22"/>
          <w:lang w:val="en-GB" w:eastAsia="zh-CN"/>
        </w:rPr>
        <w:t>能力可以被限制于仅仅一个子集，取决于运营商的需求。</w:t>
      </w: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对于</w:t>
      </w:r>
      <w:r w:rsidRPr="004E2C92">
        <w:rPr>
          <w:szCs w:val="24"/>
          <w:lang w:val="en-GB" w:eastAsia="zh-CN"/>
        </w:rPr>
        <w:t>T-GSM 810</w:t>
      </w:r>
      <w:r w:rsidRPr="004E2C92">
        <w:rPr>
          <w:rFonts w:hint="eastAsia"/>
          <w:szCs w:val="24"/>
          <w:lang w:val="en-GB" w:eastAsia="zh-CN"/>
        </w:rPr>
        <w:t>，除了存在另外要求的那些参数外，将应用对</w:t>
      </w:r>
      <w:r w:rsidRPr="004E2C92">
        <w:rPr>
          <w:szCs w:val="24"/>
          <w:lang w:val="en-GB" w:eastAsia="zh-CN"/>
        </w:rPr>
        <w:t>GSM 900</w:t>
      </w:r>
      <w:r w:rsidRPr="004E2C92">
        <w:rPr>
          <w:rFonts w:hint="eastAsia"/>
          <w:szCs w:val="24"/>
          <w:lang w:val="en-GB" w:eastAsia="zh-CN"/>
        </w:rPr>
        <w:t>的要求。</w:t>
      </w: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运营商可以实施工作在一个以上频带组合上的系统，来支持多频带移动终端。</w:t>
      </w: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载波间隔是</w:t>
      </w:r>
      <w:r w:rsidRPr="004E2C92">
        <w:rPr>
          <w:szCs w:val="24"/>
          <w:lang w:val="en-GB" w:eastAsia="zh-CN"/>
        </w:rPr>
        <w:t>200 kHz</w:t>
      </w:r>
      <w:r w:rsidRPr="004E2C92">
        <w:rPr>
          <w:rFonts w:hint="eastAsia"/>
          <w:szCs w:val="24"/>
          <w:lang w:val="en-GB" w:eastAsia="zh-CN"/>
        </w:rPr>
        <w:t>。</w:t>
      </w:r>
    </w:p>
    <w:p w:rsidR="00253061" w:rsidRPr="004E2C92" w:rsidRDefault="00253061" w:rsidP="00BE02B7">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lastRenderedPageBreak/>
        <w:t>载频由绝对射频信道数量（</w:t>
      </w:r>
      <w:r w:rsidRPr="004E2C92">
        <w:rPr>
          <w:szCs w:val="24"/>
          <w:lang w:val="en-GB" w:eastAsia="zh-CN"/>
        </w:rPr>
        <w:t>ARFCN</w:t>
      </w:r>
      <w:r w:rsidRPr="004E2C92">
        <w:rPr>
          <w:rFonts w:hint="eastAsia"/>
          <w:szCs w:val="24"/>
          <w:lang w:val="en-GB" w:eastAsia="zh-CN"/>
        </w:rPr>
        <w:t>）决定。如果我们定义</w:t>
      </w:r>
      <w:r w:rsidRPr="00BE02B7">
        <w:rPr>
          <w:i/>
          <w:iCs/>
          <w:szCs w:val="24"/>
          <w:lang w:val="en-GB" w:eastAsia="zh-CN"/>
        </w:rPr>
        <w:t>Fl</w:t>
      </w:r>
      <w:r w:rsidR="00BE02B7" w:rsidRPr="00245C3F">
        <w:rPr>
          <w:rFonts w:hint="eastAsia"/>
          <w:szCs w:val="24"/>
          <w:lang w:val="en-GB" w:eastAsia="zh-CN"/>
        </w:rPr>
        <w:t>(</w:t>
      </w:r>
      <w:r w:rsidRPr="00BE02B7">
        <w:rPr>
          <w:i/>
          <w:iCs/>
          <w:szCs w:val="24"/>
          <w:lang w:val="en-GB" w:eastAsia="zh-CN"/>
        </w:rPr>
        <w:t>n</w:t>
      </w:r>
      <w:r w:rsidR="00BE02B7" w:rsidRPr="00245C3F">
        <w:rPr>
          <w:szCs w:val="24"/>
          <w:lang w:val="en-GB" w:eastAsia="zh-CN"/>
        </w:rPr>
        <w:t>)</w:t>
      </w:r>
      <w:r w:rsidRPr="004E2C92">
        <w:rPr>
          <w:rFonts w:hint="eastAsia"/>
          <w:szCs w:val="24"/>
          <w:lang w:val="en-GB" w:eastAsia="zh-CN"/>
        </w:rPr>
        <w:t>为在较低频带中载波</w:t>
      </w:r>
      <w:r w:rsidRPr="004E2C92">
        <w:rPr>
          <w:szCs w:val="24"/>
          <w:lang w:val="en-GB" w:eastAsia="zh-CN"/>
        </w:rPr>
        <w:t>ARFCN n</w:t>
      </w:r>
      <w:r w:rsidRPr="004E2C92">
        <w:rPr>
          <w:rFonts w:hint="eastAsia"/>
          <w:szCs w:val="24"/>
          <w:lang w:val="en-GB" w:eastAsia="zh-CN"/>
        </w:rPr>
        <w:t>的频率值，及定义</w:t>
      </w:r>
      <w:r w:rsidRPr="00BE02B7">
        <w:rPr>
          <w:i/>
          <w:iCs/>
          <w:szCs w:val="24"/>
          <w:lang w:val="en-GB" w:eastAsia="zh-CN"/>
        </w:rPr>
        <w:t>Fu</w:t>
      </w:r>
      <w:r w:rsidR="00BE02B7" w:rsidRPr="00245C3F">
        <w:rPr>
          <w:rFonts w:hint="eastAsia"/>
          <w:szCs w:val="24"/>
          <w:lang w:val="en-GB" w:eastAsia="zh-CN"/>
        </w:rPr>
        <w:t>(</w:t>
      </w:r>
      <w:r w:rsidRPr="00BE02B7">
        <w:rPr>
          <w:i/>
          <w:iCs/>
          <w:szCs w:val="24"/>
          <w:lang w:val="en-GB" w:eastAsia="zh-CN"/>
        </w:rPr>
        <w:t>n</w:t>
      </w:r>
      <w:r w:rsidR="00BE02B7" w:rsidRPr="00245C3F">
        <w:rPr>
          <w:rFonts w:hint="eastAsia"/>
          <w:szCs w:val="24"/>
          <w:lang w:val="en-GB" w:eastAsia="zh-CN"/>
        </w:rPr>
        <w:t>)</w:t>
      </w:r>
      <w:r w:rsidRPr="004E2C92">
        <w:rPr>
          <w:rFonts w:hint="eastAsia"/>
          <w:szCs w:val="24"/>
          <w:lang w:val="en-GB" w:eastAsia="zh-CN"/>
        </w:rPr>
        <w:t>为在上限频带中的对应频率值，则我们对动态映射</w:t>
      </w:r>
      <w:r w:rsidRPr="004E2C92">
        <w:rPr>
          <w:szCs w:val="24"/>
          <w:lang w:val="en-GB" w:eastAsia="zh-CN"/>
        </w:rPr>
        <w:t>ARFCN</w:t>
      </w:r>
      <w:r w:rsidRPr="004E2C92">
        <w:rPr>
          <w:rFonts w:hint="eastAsia"/>
          <w:szCs w:val="24"/>
          <w:lang w:val="en-GB" w:eastAsia="zh-CN"/>
        </w:rPr>
        <w:t>有：</w:t>
      </w:r>
    </w:p>
    <w:p w:rsidR="00253061" w:rsidRPr="00DF411A" w:rsidRDefault="00253061" w:rsidP="00253061">
      <w:pPr>
        <w:keepNext/>
        <w:keepLines/>
        <w:tabs>
          <w:tab w:val="clear" w:pos="794"/>
          <w:tab w:val="clear" w:pos="1191"/>
          <w:tab w:val="clear" w:pos="1588"/>
          <w:tab w:val="clear" w:pos="1985"/>
        </w:tabs>
        <w:spacing w:before="0"/>
        <w:textAlignment w:val="auto"/>
        <w:rPr>
          <w:rFonts w:eastAsia="Times New Roman"/>
          <w:sz w:val="16"/>
          <w:lang w:val="en-GB" w:eastAsia="zh-C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632"/>
        <w:gridCol w:w="3615"/>
        <w:gridCol w:w="1728"/>
        <w:gridCol w:w="2259"/>
      </w:tblGrid>
      <w:tr w:rsidR="00BE02B7" w:rsidRPr="002D4836" w:rsidTr="00245C3F">
        <w:trPr>
          <w:trHeight w:val="376"/>
          <w:jc w:val="center"/>
        </w:trPr>
        <w:tc>
          <w:tcPr>
            <w:tcW w:w="1632"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szCs w:val="22"/>
                <w:lang w:val="en-GB"/>
              </w:rPr>
              <w:t>T-GSM 380</w:t>
            </w:r>
          </w:p>
        </w:tc>
        <w:tc>
          <w:tcPr>
            <w:tcW w:w="3615"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380.2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p>
        </w:tc>
        <w:tc>
          <w:tcPr>
            <w:tcW w:w="2259"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+ 10</w:t>
            </w:r>
          </w:p>
        </w:tc>
      </w:tr>
      <w:tr w:rsidR="00BE02B7" w:rsidRPr="002D4836" w:rsidTr="00245C3F">
        <w:trPr>
          <w:trHeight w:val="376"/>
          <w:jc w:val="center"/>
        </w:trPr>
        <w:tc>
          <w:tcPr>
            <w:tcW w:w="1632"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szCs w:val="22"/>
                <w:lang w:val="en-GB"/>
              </w:rPr>
              <w:t>T-GSM 410</w:t>
            </w:r>
          </w:p>
        </w:tc>
        <w:tc>
          <w:tcPr>
            <w:tcW w:w="3615"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410.2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p>
        </w:tc>
        <w:tc>
          <w:tcPr>
            <w:tcW w:w="2259"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+ 10</w:t>
            </w:r>
          </w:p>
        </w:tc>
      </w:tr>
      <w:tr w:rsidR="00BE02B7" w:rsidRPr="002D4836" w:rsidTr="00245C3F">
        <w:trPr>
          <w:trHeight w:val="47"/>
          <w:jc w:val="center"/>
        </w:trPr>
        <w:tc>
          <w:tcPr>
            <w:tcW w:w="1632"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szCs w:val="22"/>
                <w:lang w:val="en-GB"/>
              </w:rPr>
              <w:t>T-GSM 810</w:t>
            </w:r>
          </w:p>
        </w:tc>
        <w:tc>
          <w:tcPr>
            <w:tcW w:w="3615"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806</w:t>
            </w:r>
            <w:r w:rsidRPr="00BE02B7">
              <w:rPr>
                <w:szCs w:val="22"/>
                <w:lang w:val="en-GB" w:eastAsia="zh-CN"/>
              </w:rPr>
              <w:t>.2</w:t>
            </w:r>
            <w:r w:rsidRPr="00BE02B7">
              <w:rPr>
                <w:szCs w:val="22"/>
                <w:lang w:val="en-GB"/>
              </w:rPr>
              <w:t xml:space="preserve">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p>
        </w:tc>
        <w:tc>
          <w:tcPr>
            <w:tcW w:w="2259" w:type="dxa"/>
            <w:tcBorders>
              <w:top w:val="single" w:sz="6" w:space="0" w:color="000000"/>
              <w:left w:val="single" w:sz="6" w:space="0" w:color="000000"/>
              <w:bottom w:val="single" w:sz="6" w:space="0" w:color="000000"/>
              <w:right w:val="single" w:sz="6" w:space="0" w:color="000000"/>
            </w:tcBorders>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+ 45</w:t>
            </w:r>
          </w:p>
        </w:tc>
      </w:tr>
      <w:tr w:rsidR="00BE02B7" w:rsidRPr="002D4836" w:rsidTr="00245C3F">
        <w:trPr>
          <w:trHeight w:val="376"/>
          <w:jc w:val="center"/>
        </w:trPr>
        <w:tc>
          <w:tcPr>
            <w:tcW w:w="1632" w:type="dxa"/>
          </w:tcPr>
          <w:p w:rsidR="00BE02B7" w:rsidRPr="00BE02B7" w:rsidRDefault="00BE02B7" w:rsidP="00245C3F">
            <w:pPr>
              <w:pStyle w:val="Tabletext"/>
              <w:rPr>
                <w:szCs w:val="22"/>
                <w:lang w:val="en-GB"/>
              </w:rPr>
            </w:pPr>
            <w:r w:rsidRPr="00BE02B7">
              <w:rPr>
                <w:szCs w:val="22"/>
                <w:lang w:val="en-GB"/>
              </w:rPr>
              <w:t>GSM 710</w:t>
            </w:r>
          </w:p>
        </w:tc>
        <w:tc>
          <w:tcPr>
            <w:tcW w:w="3615" w:type="dxa"/>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698.2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r w:rsidRPr="00BE02B7">
              <w:rPr>
                <w:szCs w:val="22"/>
                <w:lang w:val="en-GB"/>
              </w:rPr>
              <w:t xml:space="preserve"> </w:t>
            </w:r>
          </w:p>
        </w:tc>
        <w:tc>
          <w:tcPr>
            <w:tcW w:w="2259" w:type="dxa"/>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+ 30</w:t>
            </w:r>
          </w:p>
        </w:tc>
      </w:tr>
      <w:tr w:rsidR="00BE02B7" w:rsidRPr="002D4836" w:rsidTr="00245C3F">
        <w:trPr>
          <w:trHeight w:val="389"/>
          <w:jc w:val="center"/>
        </w:trPr>
        <w:tc>
          <w:tcPr>
            <w:tcW w:w="1632" w:type="dxa"/>
          </w:tcPr>
          <w:p w:rsidR="00BE02B7" w:rsidRPr="00BE02B7" w:rsidRDefault="00BE02B7" w:rsidP="00245C3F">
            <w:pPr>
              <w:pStyle w:val="Tabletext"/>
              <w:rPr>
                <w:szCs w:val="22"/>
                <w:lang w:val="en-GB"/>
              </w:rPr>
            </w:pPr>
            <w:r w:rsidRPr="00BE02B7">
              <w:rPr>
                <w:szCs w:val="22"/>
                <w:lang w:val="en-GB"/>
              </w:rPr>
              <w:t>GSM 750</w:t>
            </w:r>
          </w:p>
        </w:tc>
        <w:tc>
          <w:tcPr>
            <w:tcW w:w="3615" w:type="dxa"/>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747.2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r w:rsidRPr="00BE02B7">
              <w:rPr>
                <w:szCs w:val="22"/>
                <w:lang w:val="en-GB"/>
              </w:rPr>
              <w:t xml:space="preserve"> </w:t>
            </w:r>
          </w:p>
        </w:tc>
        <w:tc>
          <w:tcPr>
            <w:tcW w:w="2259" w:type="dxa"/>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+ 30</w:t>
            </w:r>
          </w:p>
        </w:tc>
      </w:tr>
      <w:tr w:rsidR="00BE02B7" w:rsidRPr="002D4836" w:rsidTr="00245C3F">
        <w:trPr>
          <w:trHeight w:val="376"/>
          <w:jc w:val="center"/>
        </w:trPr>
        <w:tc>
          <w:tcPr>
            <w:tcW w:w="1632" w:type="dxa"/>
          </w:tcPr>
          <w:p w:rsidR="00BE02B7" w:rsidRPr="00BE02B7" w:rsidRDefault="00BE02B7" w:rsidP="00245C3F">
            <w:pPr>
              <w:pStyle w:val="Tabletext"/>
              <w:rPr>
                <w:szCs w:val="22"/>
                <w:lang w:val="en-GB"/>
              </w:rPr>
            </w:pPr>
            <w:r w:rsidRPr="00BE02B7">
              <w:rPr>
                <w:szCs w:val="22"/>
                <w:lang w:val="en-GB"/>
              </w:rPr>
              <w:t>DCS 1 800</w:t>
            </w:r>
          </w:p>
        </w:tc>
        <w:tc>
          <w:tcPr>
            <w:tcW w:w="3615" w:type="dxa"/>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1710.2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r w:rsidRPr="00BE02B7">
              <w:rPr>
                <w:szCs w:val="22"/>
                <w:lang w:val="en-GB"/>
              </w:rPr>
              <w:t xml:space="preserve"> </w:t>
            </w:r>
          </w:p>
        </w:tc>
        <w:tc>
          <w:tcPr>
            <w:tcW w:w="2259" w:type="dxa"/>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+ 95</w:t>
            </w:r>
          </w:p>
        </w:tc>
      </w:tr>
      <w:tr w:rsidR="00BE02B7" w:rsidRPr="002D4836" w:rsidTr="00245C3F">
        <w:trPr>
          <w:trHeight w:val="376"/>
          <w:jc w:val="center"/>
        </w:trPr>
        <w:tc>
          <w:tcPr>
            <w:tcW w:w="1632" w:type="dxa"/>
          </w:tcPr>
          <w:p w:rsidR="00BE02B7" w:rsidRPr="00BE02B7" w:rsidRDefault="00BE02B7" w:rsidP="00245C3F">
            <w:pPr>
              <w:pStyle w:val="Tabletext"/>
              <w:rPr>
                <w:szCs w:val="22"/>
                <w:lang w:val="en-GB"/>
              </w:rPr>
            </w:pPr>
            <w:r w:rsidRPr="00BE02B7">
              <w:rPr>
                <w:szCs w:val="22"/>
                <w:lang w:val="en-GB"/>
              </w:rPr>
              <w:t>PCS 1 900</w:t>
            </w:r>
          </w:p>
        </w:tc>
        <w:tc>
          <w:tcPr>
            <w:tcW w:w="3615" w:type="dxa"/>
          </w:tcPr>
          <w:p w:rsidR="00BE02B7" w:rsidRPr="00BE02B7" w:rsidRDefault="00BE02B7" w:rsidP="00245C3F">
            <w:pPr>
              <w:pStyle w:val="Tabletex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1850.2 + 0.2*(</w:t>
            </w:r>
            <w:r w:rsidRPr="00BE02B7">
              <w:rPr>
                <w:i/>
                <w:iCs/>
                <w:szCs w:val="22"/>
                <w:lang w:val="en-GB"/>
              </w:rPr>
              <w:t>n</w:t>
            </w:r>
            <w:r w:rsidRPr="00BE02B7">
              <w:rPr>
                <w:szCs w:val="22"/>
                <w:lang w:val="en-GB"/>
              </w:rPr>
              <w:t>-</w:t>
            </w:r>
            <w:r w:rsidRPr="00BE02B7">
              <w:rPr>
                <w:i/>
                <w:iCs/>
                <w:szCs w:val="22"/>
                <w:lang w:val="en-GB"/>
              </w:rPr>
              <w:t>x</w:t>
            </w:r>
            <w:r w:rsidRPr="00BE02B7">
              <w:rPr>
                <w:szCs w:val="22"/>
                <w:lang w:val="en-GB"/>
              </w:rPr>
              <w:t>+</w:t>
            </w:r>
            <w:r w:rsidRPr="00BE02B7">
              <w:rPr>
                <w:i/>
                <w:iCs/>
                <w:szCs w:val="22"/>
                <w:lang w:val="en-GB"/>
              </w:rPr>
              <w:t>y</w:t>
            </w:r>
            <w:r w:rsidRPr="00BE02B7">
              <w:rPr>
                <w:szCs w:val="22"/>
                <w:lang w:val="en-GB"/>
              </w:rPr>
              <w:t>)</w:t>
            </w:r>
          </w:p>
        </w:tc>
        <w:tc>
          <w:tcPr>
            <w:tcW w:w="1728" w:type="dxa"/>
          </w:tcPr>
          <w:p w:rsidR="00BE02B7" w:rsidRPr="00BE02B7" w:rsidRDefault="00BE02B7" w:rsidP="00245C3F">
            <w:pPr>
              <w:pStyle w:val="Tabletext"/>
              <w:rPr>
                <w:szCs w:val="22"/>
                <w:lang w:val="en-GB"/>
              </w:rPr>
            </w:pPr>
            <w:r w:rsidRPr="00BE02B7">
              <w:rPr>
                <w:i/>
                <w:iCs/>
                <w:szCs w:val="22"/>
                <w:lang w:val="en-GB"/>
              </w:rPr>
              <w:t>x</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w:t>
            </w:r>
            <w:r w:rsidRPr="00BE02B7">
              <w:rPr>
                <w:i/>
                <w:iCs/>
                <w:szCs w:val="22"/>
                <w:lang w:val="en-GB"/>
              </w:rPr>
              <w:t>x</w:t>
            </w:r>
            <w:r w:rsidRPr="00BE02B7">
              <w:rPr>
                <w:szCs w:val="22"/>
                <w:lang w:val="en-GB"/>
              </w:rPr>
              <w:t>+</w:t>
            </w:r>
            <w:r w:rsidRPr="00BE02B7">
              <w:rPr>
                <w:i/>
                <w:iCs/>
                <w:szCs w:val="22"/>
                <w:lang w:val="en-GB"/>
              </w:rPr>
              <w:t>z</w:t>
            </w:r>
            <w:r w:rsidRPr="00BE02B7">
              <w:rPr>
                <w:szCs w:val="22"/>
                <w:lang w:val="en-GB"/>
              </w:rPr>
              <w:t xml:space="preserve"> </w:t>
            </w:r>
          </w:p>
        </w:tc>
        <w:tc>
          <w:tcPr>
            <w:tcW w:w="2259" w:type="dxa"/>
          </w:tcPr>
          <w:p w:rsidR="00BE02B7" w:rsidRPr="00BE02B7" w:rsidRDefault="00BE02B7" w:rsidP="00245C3F">
            <w:pPr>
              <w:pStyle w:val="Tabletex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+ 80</w:t>
            </w:r>
          </w:p>
        </w:tc>
      </w:tr>
    </w:tbl>
    <w:p w:rsidR="00253061" w:rsidRPr="00DF411A" w:rsidRDefault="00253061" w:rsidP="00253061">
      <w:pPr>
        <w:spacing w:before="0"/>
        <w:textAlignment w:val="auto"/>
        <w:rPr>
          <w:rFonts w:eastAsia="Times New Roman"/>
          <w:sz w:val="20"/>
          <w:lang w:val="en-GB"/>
        </w:rPr>
      </w:pP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其中，适用频带由</w:t>
      </w:r>
      <w:r w:rsidRPr="004E2C92">
        <w:rPr>
          <w:szCs w:val="24"/>
          <w:lang w:val="en-GB" w:eastAsia="zh-CN"/>
        </w:rPr>
        <w:t>GSM_Band</w:t>
      </w:r>
      <w:r w:rsidRPr="004E2C92">
        <w:rPr>
          <w:rFonts w:hint="eastAsia"/>
          <w:szCs w:val="24"/>
          <w:lang w:val="en-GB" w:eastAsia="zh-CN"/>
        </w:rPr>
        <w:t>参数表示，</w:t>
      </w:r>
      <w:r w:rsidRPr="004E2C92">
        <w:rPr>
          <w:szCs w:val="24"/>
          <w:lang w:val="en-GB" w:eastAsia="zh-CN"/>
        </w:rPr>
        <w:t>x = ARFCN_FIRST</w:t>
      </w:r>
      <w:r w:rsidRPr="004E2C92">
        <w:rPr>
          <w:rFonts w:hint="eastAsia"/>
          <w:szCs w:val="24"/>
          <w:lang w:val="en-GB" w:eastAsia="zh-CN"/>
        </w:rPr>
        <w:t>，</w:t>
      </w:r>
      <w:r w:rsidRPr="004E2C92">
        <w:rPr>
          <w:szCs w:val="24"/>
          <w:lang w:val="en-GB" w:eastAsia="zh-CN"/>
        </w:rPr>
        <w:t>y =</w:t>
      </w:r>
      <w:r w:rsidRPr="004E2C92">
        <w:rPr>
          <w:rFonts w:hint="eastAsia"/>
          <w:szCs w:val="24"/>
          <w:lang w:val="en-GB" w:eastAsia="zh-CN"/>
        </w:rPr>
        <w:t>频带</w:t>
      </w:r>
      <w:r w:rsidRPr="004E2C92">
        <w:rPr>
          <w:szCs w:val="24"/>
          <w:lang w:val="en-GB" w:eastAsia="zh-CN"/>
        </w:rPr>
        <w:t>_OFFSET</w:t>
      </w:r>
      <w:r w:rsidRPr="004E2C92">
        <w:rPr>
          <w:rFonts w:hint="eastAsia"/>
          <w:szCs w:val="24"/>
          <w:lang w:val="en-GB" w:eastAsia="zh-CN"/>
        </w:rPr>
        <w:t>以及</w:t>
      </w:r>
      <w:r w:rsidR="00245C3F">
        <w:rPr>
          <w:szCs w:val="24"/>
          <w:lang w:val="en-GB" w:eastAsia="zh-CN"/>
        </w:rPr>
        <w:t>z = ARFCN_RANGE</w:t>
      </w:r>
      <w:r w:rsidRPr="004E2C92">
        <w:rPr>
          <w:rFonts w:hint="eastAsia"/>
          <w:szCs w:val="24"/>
          <w:lang w:val="en-GB" w:eastAsia="zh-CN"/>
        </w:rPr>
        <w:t>（见</w:t>
      </w:r>
      <w:r w:rsidRPr="004E2C92">
        <w:rPr>
          <w:szCs w:val="24"/>
          <w:lang w:val="en-GB" w:eastAsia="zh-CN"/>
        </w:rPr>
        <w:t>3GPP TS 44.018</w:t>
      </w:r>
      <w:r w:rsidRPr="004E2C92">
        <w:rPr>
          <w:rFonts w:hint="eastAsia"/>
          <w:szCs w:val="24"/>
          <w:lang w:val="en-GB" w:eastAsia="zh-CN"/>
        </w:rPr>
        <w:t>）。不应该认为确定不属于所显示频带的载频参数是错误的。</w:t>
      </w: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如果存在</w:t>
      </w:r>
      <w:r w:rsidRPr="004E2C92">
        <w:rPr>
          <w:szCs w:val="24"/>
          <w:lang w:val="en-GB" w:eastAsia="zh-CN"/>
        </w:rPr>
        <w:t>PBCCH</w:t>
      </w:r>
      <w:r w:rsidRPr="004E2C92">
        <w:rPr>
          <w:rFonts w:hint="eastAsia"/>
          <w:szCs w:val="24"/>
          <w:lang w:val="en-GB" w:eastAsia="zh-CN"/>
        </w:rPr>
        <w:t>，关于动态映射的信息由系统信息类型</w:t>
      </w:r>
      <w:r w:rsidRPr="004E2C92">
        <w:rPr>
          <w:szCs w:val="24"/>
          <w:lang w:val="en-GB" w:eastAsia="zh-CN"/>
        </w:rPr>
        <w:t>15</w:t>
      </w:r>
      <w:r w:rsidRPr="004E2C92">
        <w:rPr>
          <w:rFonts w:hint="eastAsia"/>
          <w:szCs w:val="24"/>
          <w:lang w:val="en-GB" w:eastAsia="zh-CN"/>
        </w:rPr>
        <w:t>或分组系统信息</w:t>
      </w:r>
      <w:r w:rsidRPr="004E2C92">
        <w:rPr>
          <w:szCs w:val="24"/>
          <w:lang w:val="en-GB" w:eastAsia="zh-CN"/>
        </w:rPr>
        <w:t>18</w:t>
      </w:r>
      <w:r w:rsidRPr="004E2C92">
        <w:rPr>
          <w:rFonts w:hint="eastAsia"/>
          <w:szCs w:val="24"/>
          <w:lang w:val="en-GB" w:eastAsia="zh-CN"/>
        </w:rPr>
        <w:t>提供，并可以选择地由系统信息</w:t>
      </w:r>
      <w:r w:rsidRPr="004E2C92">
        <w:rPr>
          <w:szCs w:val="24"/>
          <w:lang w:val="en-GB" w:eastAsia="zh-CN"/>
        </w:rPr>
        <w:t>14</w:t>
      </w:r>
      <w:r w:rsidRPr="004E2C92">
        <w:rPr>
          <w:rFonts w:hint="eastAsia"/>
          <w:szCs w:val="24"/>
          <w:lang w:val="en-GB" w:eastAsia="zh-CN"/>
        </w:rPr>
        <w:t>提供。动态</w:t>
      </w:r>
      <w:r w:rsidRPr="004E2C92">
        <w:rPr>
          <w:szCs w:val="24"/>
          <w:lang w:val="en-GB" w:eastAsia="zh-CN"/>
        </w:rPr>
        <w:t>ARFCN</w:t>
      </w:r>
      <w:r w:rsidRPr="004E2C92">
        <w:rPr>
          <w:rFonts w:hint="eastAsia"/>
          <w:szCs w:val="24"/>
          <w:lang w:val="en-GB" w:eastAsia="zh-CN"/>
        </w:rPr>
        <w:t>映射应该对整个</w:t>
      </w:r>
      <w:r w:rsidRPr="004E2C92">
        <w:rPr>
          <w:szCs w:val="24"/>
          <w:lang w:val="en-GB" w:eastAsia="zh-CN"/>
        </w:rPr>
        <w:t>PLMN</w:t>
      </w:r>
      <w:r w:rsidRPr="004E2C92">
        <w:rPr>
          <w:rFonts w:hint="eastAsia"/>
          <w:szCs w:val="24"/>
          <w:lang w:val="en-GB" w:eastAsia="zh-CN"/>
        </w:rPr>
        <w:t>有效。动态映射优先级高于固定载频分配。对动态</w:t>
      </w:r>
      <w:r w:rsidRPr="004E2C92">
        <w:rPr>
          <w:szCs w:val="24"/>
          <w:lang w:val="en-GB" w:eastAsia="zh-CN"/>
        </w:rPr>
        <w:t>ARFCN</w:t>
      </w:r>
      <w:r w:rsidRPr="004E2C92">
        <w:rPr>
          <w:rFonts w:hint="eastAsia"/>
          <w:szCs w:val="24"/>
          <w:lang w:val="en-GB" w:eastAsia="zh-CN"/>
        </w:rPr>
        <w:t>映射的支持对所有移动台是可选的，但支持</w:t>
      </w:r>
      <w:r w:rsidRPr="004E2C92">
        <w:rPr>
          <w:szCs w:val="24"/>
          <w:lang w:val="en-GB" w:eastAsia="zh-CN"/>
        </w:rPr>
        <w:t>GSM 700</w:t>
      </w:r>
      <w:r w:rsidRPr="004E2C92">
        <w:rPr>
          <w:rFonts w:hint="eastAsia"/>
          <w:szCs w:val="24"/>
          <w:lang w:val="en-GB" w:eastAsia="zh-CN"/>
        </w:rPr>
        <w:t>和</w:t>
      </w:r>
      <w:r w:rsidRPr="004E2C92">
        <w:rPr>
          <w:szCs w:val="24"/>
          <w:lang w:val="en-GB" w:eastAsia="zh-CN"/>
        </w:rPr>
        <w:t>T-GSM</w:t>
      </w:r>
      <w:r w:rsidRPr="004E2C92">
        <w:rPr>
          <w:rFonts w:hint="eastAsia"/>
          <w:szCs w:val="24"/>
          <w:lang w:val="en-GB" w:eastAsia="zh-CN"/>
        </w:rPr>
        <w:t>的那些除外。</w:t>
      </w:r>
    </w:p>
    <w:p w:rsidR="00253061" w:rsidRPr="004E2C92" w:rsidRDefault="00253061" w:rsidP="00BE02B7">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所有其他</w:t>
      </w:r>
      <w:r w:rsidRPr="004E2C92">
        <w:rPr>
          <w:szCs w:val="24"/>
          <w:lang w:val="en-GB" w:eastAsia="zh-CN"/>
        </w:rPr>
        <w:t>ARFCN</w:t>
      </w:r>
      <w:r w:rsidRPr="004E2C92">
        <w:rPr>
          <w:rFonts w:hint="eastAsia"/>
          <w:szCs w:val="24"/>
          <w:lang w:val="en-GB" w:eastAsia="zh-CN"/>
        </w:rPr>
        <w:t>的</w:t>
      </w:r>
      <w:r w:rsidR="00BE02B7" w:rsidRPr="002D4836">
        <w:rPr>
          <w:i/>
          <w:iCs/>
          <w:lang w:val="en-GB"/>
        </w:rPr>
        <w:t>Fl</w:t>
      </w:r>
      <w:r w:rsidR="00BE02B7" w:rsidRPr="002D4836">
        <w:rPr>
          <w:lang w:val="en-GB"/>
        </w:rPr>
        <w:t>(</w:t>
      </w:r>
      <w:r w:rsidR="00BE02B7" w:rsidRPr="002D4836">
        <w:rPr>
          <w:i/>
          <w:iCs/>
          <w:lang w:val="en-GB"/>
        </w:rPr>
        <w:t>n</w:t>
      </w:r>
      <w:r w:rsidR="00BE02B7" w:rsidRPr="002D4836">
        <w:rPr>
          <w:lang w:val="en-GB"/>
        </w:rPr>
        <w:t>)</w:t>
      </w:r>
      <w:r w:rsidRPr="004E2C92">
        <w:rPr>
          <w:rFonts w:hint="eastAsia"/>
          <w:szCs w:val="24"/>
          <w:lang w:val="en-GB" w:eastAsia="zh-CN"/>
        </w:rPr>
        <w:t>和</w:t>
      </w:r>
      <w:r w:rsidR="00BE02B7" w:rsidRPr="002D4836">
        <w:rPr>
          <w:i/>
          <w:iCs/>
          <w:lang w:val="en-GB"/>
        </w:rPr>
        <w:t>Fu</w:t>
      </w:r>
      <w:r w:rsidR="00BE02B7" w:rsidRPr="002D4836">
        <w:rPr>
          <w:lang w:val="en-GB"/>
        </w:rPr>
        <w:t>(</w:t>
      </w:r>
      <w:r w:rsidR="00BE02B7" w:rsidRPr="002D4836">
        <w:rPr>
          <w:i/>
          <w:iCs/>
          <w:lang w:val="en-GB"/>
        </w:rPr>
        <w:t>n</w:t>
      </w:r>
      <w:r w:rsidR="00BE02B7" w:rsidRPr="002D4836">
        <w:rPr>
          <w:lang w:val="en-GB"/>
        </w:rPr>
        <w:t>)</w:t>
      </w:r>
      <w:r w:rsidRPr="004E2C92">
        <w:rPr>
          <w:rFonts w:hint="eastAsia"/>
          <w:szCs w:val="24"/>
          <w:lang w:val="en-GB" w:eastAsia="zh-CN"/>
        </w:rPr>
        <w:t>：</w:t>
      </w:r>
    </w:p>
    <w:p w:rsidR="00253061" w:rsidRPr="00DF411A" w:rsidRDefault="00253061" w:rsidP="00253061">
      <w:pPr>
        <w:keepNext/>
        <w:keepLines/>
        <w:tabs>
          <w:tab w:val="clear" w:pos="794"/>
          <w:tab w:val="clear" w:pos="1191"/>
          <w:tab w:val="clear" w:pos="1588"/>
          <w:tab w:val="clear" w:pos="1985"/>
        </w:tabs>
        <w:spacing w:before="0"/>
        <w:textAlignment w:val="auto"/>
        <w:rPr>
          <w:rFonts w:eastAsia="Times New Roman"/>
          <w:sz w:val="16"/>
          <w:lang w:val="en-GB"/>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84"/>
        <w:gridCol w:w="3532"/>
        <w:gridCol w:w="1822"/>
        <w:gridCol w:w="2260"/>
      </w:tblGrid>
      <w:tr w:rsidR="00BE02B7" w:rsidRPr="00BE02B7" w:rsidTr="00BE02B7">
        <w:trPr>
          <w:trHeight w:val="323"/>
          <w:jc w:val="center"/>
        </w:trPr>
        <w:tc>
          <w:tcPr>
            <w:tcW w:w="1584" w:type="dxa"/>
            <w:tcBorders>
              <w:bottom w:val="nil"/>
            </w:tcBorders>
          </w:tcPr>
          <w:p w:rsidR="00BE02B7" w:rsidRPr="00BE02B7" w:rsidRDefault="00BE02B7" w:rsidP="00245C3F">
            <w:pPr>
              <w:pStyle w:val="Tabletext"/>
              <w:spacing w:line="240" w:lineRule="exact"/>
              <w:rPr>
                <w:szCs w:val="22"/>
                <w:lang w:val="en-GB"/>
              </w:rPr>
            </w:pPr>
            <w:r w:rsidRPr="00BE02B7">
              <w:rPr>
                <w:szCs w:val="22"/>
                <w:lang w:val="en-GB"/>
              </w:rPr>
              <w:br w:type="page"/>
              <w:t>P-GSM 900</w:t>
            </w:r>
          </w:p>
        </w:tc>
        <w:tc>
          <w:tcPr>
            <w:tcW w:w="3532" w:type="dxa"/>
            <w:tcBorders>
              <w:bottom w:val="nil"/>
            </w:tcBorders>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890 + 0.2*</w:t>
            </w:r>
            <w:r w:rsidRPr="00BE02B7">
              <w:rPr>
                <w:i/>
                <w:iCs/>
                <w:szCs w:val="22"/>
                <w:lang w:val="en-GB"/>
              </w:rPr>
              <w:t>n</w:t>
            </w:r>
          </w:p>
        </w:tc>
        <w:tc>
          <w:tcPr>
            <w:tcW w:w="1822" w:type="dxa"/>
            <w:tcBorders>
              <w:bottom w:val="nil"/>
            </w:tcBorders>
          </w:tcPr>
          <w:p w:rsidR="00BE02B7" w:rsidRPr="00BE02B7" w:rsidRDefault="00BE02B7" w:rsidP="00245C3F">
            <w:pPr>
              <w:pStyle w:val="Tabletext"/>
              <w:spacing w:line="240" w:lineRule="exact"/>
              <w:rPr>
                <w:szCs w:val="22"/>
                <w:lang w:val="en-GB"/>
              </w:rPr>
            </w:pPr>
            <w:r w:rsidRPr="00BE02B7">
              <w:rPr>
                <w:szCs w:val="22"/>
                <w:lang w:val="en-GB"/>
              </w:rPr>
              <w:t xml:space="preserve">    1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124</w:t>
            </w:r>
          </w:p>
        </w:tc>
        <w:tc>
          <w:tcPr>
            <w:tcW w:w="2260" w:type="dxa"/>
            <w:tcBorders>
              <w:bottom w:val="nil"/>
            </w:tcBorders>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+ 45</w:t>
            </w:r>
          </w:p>
        </w:tc>
      </w:tr>
      <w:tr w:rsidR="00BE02B7" w:rsidRPr="00BE02B7" w:rsidTr="00BE02B7">
        <w:trPr>
          <w:trHeight w:val="323"/>
          <w:jc w:val="center"/>
        </w:trPr>
        <w:tc>
          <w:tcPr>
            <w:tcW w:w="1584" w:type="dxa"/>
            <w:tcBorders>
              <w:bottom w:val="nil"/>
            </w:tcBorders>
          </w:tcPr>
          <w:p w:rsidR="00BE02B7" w:rsidRPr="00BE02B7" w:rsidRDefault="00BE02B7" w:rsidP="00245C3F">
            <w:pPr>
              <w:pStyle w:val="Tabletext"/>
              <w:spacing w:line="240" w:lineRule="exact"/>
              <w:rPr>
                <w:szCs w:val="22"/>
                <w:lang w:val="en-GB"/>
              </w:rPr>
            </w:pPr>
            <w:r w:rsidRPr="00BE02B7">
              <w:rPr>
                <w:szCs w:val="22"/>
                <w:lang w:val="en-GB"/>
              </w:rPr>
              <w:t>E-GSM 900</w:t>
            </w:r>
          </w:p>
        </w:tc>
        <w:tc>
          <w:tcPr>
            <w:tcW w:w="3532" w:type="dxa"/>
            <w:tcBorders>
              <w:bottom w:val="nil"/>
            </w:tcBorders>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890 + 0.2*</w:t>
            </w:r>
            <w:r w:rsidRPr="00BE02B7">
              <w:rPr>
                <w:i/>
                <w:iCs/>
                <w:szCs w:val="22"/>
                <w:lang w:val="en-GB"/>
              </w:rPr>
              <w:t>n</w:t>
            </w:r>
          </w:p>
        </w:tc>
        <w:tc>
          <w:tcPr>
            <w:tcW w:w="1822" w:type="dxa"/>
            <w:tcBorders>
              <w:bottom w:val="nil"/>
            </w:tcBorders>
          </w:tcPr>
          <w:p w:rsidR="00BE02B7" w:rsidRPr="00BE02B7" w:rsidRDefault="00BE02B7" w:rsidP="00245C3F">
            <w:pPr>
              <w:pStyle w:val="Tabletext"/>
              <w:spacing w:line="240" w:lineRule="exact"/>
              <w:rPr>
                <w:szCs w:val="22"/>
                <w:lang w:val="en-GB"/>
              </w:rPr>
            </w:pPr>
            <w:r w:rsidRPr="00BE02B7">
              <w:rPr>
                <w:szCs w:val="22"/>
                <w:lang w:val="en-GB"/>
              </w:rPr>
              <w:t xml:space="preserve">    0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124</w:t>
            </w:r>
          </w:p>
        </w:tc>
        <w:tc>
          <w:tcPr>
            <w:tcW w:w="2260" w:type="dxa"/>
            <w:tcBorders>
              <w:bottom w:val="nil"/>
            </w:tcBorders>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(n) + 45</w:t>
            </w:r>
          </w:p>
        </w:tc>
      </w:tr>
      <w:tr w:rsidR="00BE02B7" w:rsidRPr="00BE02B7" w:rsidTr="00BE02B7">
        <w:trPr>
          <w:trHeight w:val="310"/>
          <w:jc w:val="center"/>
        </w:trPr>
        <w:tc>
          <w:tcPr>
            <w:tcW w:w="1584" w:type="dxa"/>
            <w:tcBorders>
              <w:top w:val="nil"/>
            </w:tcBorders>
          </w:tcPr>
          <w:p w:rsidR="00BE02B7" w:rsidRPr="00BE02B7" w:rsidRDefault="00BE02B7" w:rsidP="00245C3F">
            <w:pPr>
              <w:pStyle w:val="Tabletext"/>
              <w:spacing w:line="240" w:lineRule="exact"/>
              <w:rPr>
                <w:szCs w:val="22"/>
                <w:lang w:val="en-GB"/>
              </w:rPr>
            </w:pPr>
          </w:p>
        </w:tc>
        <w:tc>
          <w:tcPr>
            <w:tcW w:w="3532" w:type="dxa"/>
            <w:tcBorders>
              <w:top w:val="nil"/>
            </w:tcBorders>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890 + 0.2*(</w:t>
            </w:r>
            <w:r w:rsidRPr="00BE02B7">
              <w:rPr>
                <w:i/>
                <w:iCs/>
                <w:szCs w:val="22"/>
                <w:lang w:val="en-GB"/>
              </w:rPr>
              <w:t>n</w:t>
            </w:r>
            <w:r w:rsidRPr="00BE02B7">
              <w:rPr>
                <w:szCs w:val="22"/>
                <w:lang w:val="en-GB"/>
              </w:rPr>
              <w:t>-1024)</w:t>
            </w:r>
          </w:p>
        </w:tc>
        <w:tc>
          <w:tcPr>
            <w:tcW w:w="1822" w:type="dxa"/>
            <w:tcBorders>
              <w:top w:val="nil"/>
            </w:tcBorders>
          </w:tcPr>
          <w:p w:rsidR="00BE02B7" w:rsidRPr="00BE02B7" w:rsidRDefault="00BE02B7" w:rsidP="00245C3F">
            <w:pPr>
              <w:pStyle w:val="Tabletext"/>
              <w:spacing w:line="240" w:lineRule="exact"/>
              <w:rPr>
                <w:szCs w:val="22"/>
                <w:lang w:val="en-GB"/>
              </w:rPr>
            </w:pPr>
            <w:r w:rsidRPr="00BE02B7">
              <w:rPr>
                <w:szCs w:val="22"/>
                <w:lang w:val="en-GB"/>
              </w:rPr>
              <w:t xml:space="preserve">975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1023</w:t>
            </w:r>
          </w:p>
        </w:tc>
        <w:tc>
          <w:tcPr>
            <w:tcW w:w="2260" w:type="dxa"/>
            <w:tcBorders>
              <w:top w:val="nil"/>
            </w:tcBorders>
          </w:tcPr>
          <w:p w:rsidR="00BE02B7" w:rsidRPr="00BE02B7" w:rsidRDefault="00BE02B7" w:rsidP="00245C3F">
            <w:pPr>
              <w:pStyle w:val="Tabletext"/>
              <w:spacing w:line="240" w:lineRule="exact"/>
              <w:rPr>
                <w:szCs w:val="22"/>
                <w:lang w:val="en-GB"/>
              </w:rPr>
            </w:pPr>
          </w:p>
        </w:tc>
      </w:tr>
      <w:tr w:rsidR="00BE02B7" w:rsidRPr="00BE02B7" w:rsidTr="00BE02B7">
        <w:trPr>
          <w:trHeight w:val="323"/>
          <w:jc w:val="center"/>
        </w:trPr>
        <w:tc>
          <w:tcPr>
            <w:tcW w:w="1584" w:type="dxa"/>
            <w:tcBorders>
              <w:bottom w:val="nil"/>
            </w:tcBorders>
          </w:tcPr>
          <w:p w:rsidR="00BE02B7" w:rsidRPr="00BE02B7" w:rsidRDefault="00BE02B7" w:rsidP="00245C3F">
            <w:pPr>
              <w:pStyle w:val="Tabletext"/>
              <w:spacing w:line="240" w:lineRule="exact"/>
              <w:rPr>
                <w:szCs w:val="22"/>
                <w:lang w:val="en-GB"/>
              </w:rPr>
            </w:pPr>
            <w:r w:rsidRPr="00BE02B7">
              <w:rPr>
                <w:szCs w:val="22"/>
                <w:lang w:val="en-GB"/>
              </w:rPr>
              <w:t>R</w:t>
            </w:r>
            <w:r w:rsidRPr="00BE02B7">
              <w:rPr>
                <w:szCs w:val="22"/>
                <w:lang w:val="en-GB"/>
              </w:rPr>
              <w:noBreakHyphen/>
              <w:t>GSM 900</w:t>
            </w:r>
          </w:p>
        </w:tc>
        <w:tc>
          <w:tcPr>
            <w:tcW w:w="3532" w:type="dxa"/>
            <w:tcBorders>
              <w:bottom w:val="nil"/>
            </w:tcBorders>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890 + 0.2*</w:t>
            </w:r>
            <w:r w:rsidRPr="00BE02B7">
              <w:rPr>
                <w:i/>
                <w:iCs/>
                <w:szCs w:val="22"/>
                <w:lang w:val="en-GB"/>
              </w:rPr>
              <w:t>n</w:t>
            </w:r>
          </w:p>
        </w:tc>
        <w:tc>
          <w:tcPr>
            <w:tcW w:w="1822" w:type="dxa"/>
            <w:tcBorders>
              <w:bottom w:val="nil"/>
            </w:tcBorders>
          </w:tcPr>
          <w:p w:rsidR="00BE02B7" w:rsidRPr="00BE02B7" w:rsidRDefault="00BE02B7" w:rsidP="00245C3F">
            <w:pPr>
              <w:pStyle w:val="Tabletext"/>
              <w:spacing w:line="240" w:lineRule="exact"/>
              <w:rPr>
                <w:szCs w:val="22"/>
                <w:lang w:val="en-GB"/>
              </w:rPr>
            </w:pPr>
            <w:r w:rsidRPr="00BE02B7">
              <w:rPr>
                <w:szCs w:val="22"/>
                <w:lang w:val="en-GB"/>
              </w:rPr>
              <w:t xml:space="preserve">    0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124</w:t>
            </w:r>
          </w:p>
        </w:tc>
        <w:tc>
          <w:tcPr>
            <w:tcW w:w="2260" w:type="dxa"/>
            <w:tcBorders>
              <w:bottom w:val="nil"/>
            </w:tcBorders>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+ 45</w:t>
            </w:r>
          </w:p>
        </w:tc>
      </w:tr>
      <w:tr w:rsidR="00BE02B7" w:rsidRPr="00BE02B7" w:rsidTr="00BE02B7">
        <w:trPr>
          <w:trHeight w:val="310"/>
          <w:jc w:val="center"/>
        </w:trPr>
        <w:tc>
          <w:tcPr>
            <w:tcW w:w="1584" w:type="dxa"/>
            <w:tcBorders>
              <w:top w:val="nil"/>
            </w:tcBorders>
          </w:tcPr>
          <w:p w:rsidR="00BE02B7" w:rsidRPr="00BE02B7" w:rsidRDefault="00BE02B7" w:rsidP="00245C3F">
            <w:pPr>
              <w:pStyle w:val="Tabletext"/>
              <w:spacing w:line="240" w:lineRule="exact"/>
              <w:rPr>
                <w:b/>
                <w:szCs w:val="22"/>
                <w:lang w:val="en-GB"/>
              </w:rPr>
            </w:pPr>
          </w:p>
        </w:tc>
        <w:tc>
          <w:tcPr>
            <w:tcW w:w="3532" w:type="dxa"/>
            <w:tcBorders>
              <w:top w:val="nil"/>
            </w:tcBorders>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890 + 0.2*(</w:t>
            </w:r>
            <w:r w:rsidRPr="00BE02B7">
              <w:rPr>
                <w:i/>
                <w:iCs/>
                <w:szCs w:val="22"/>
                <w:lang w:val="en-GB"/>
              </w:rPr>
              <w:t>n</w:t>
            </w:r>
            <w:r w:rsidRPr="00BE02B7">
              <w:rPr>
                <w:szCs w:val="22"/>
                <w:lang w:val="en-GB"/>
              </w:rPr>
              <w:t>-1024)</w:t>
            </w:r>
          </w:p>
        </w:tc>
        <w:tc>
          <w:tcPr>
            <w:tcW w:w="1822" w:type="dxa"/>
            <w:tcBorders>
              <w:top w:val="nil"/>
            </w:tcBorders>
          </w:tcPr>
          <w:p w:rsidR="00BE02B7" w:rsidRPr="00BE02B7" w:rsidRDefault="00BE02B7" w:rsidP="00245C3F">
            <w:pPr>
              <w:pStyle w:val="Tabletext"/>
              <w:spacing w:line="240" w:lineRule="exact"/>
              <w:rPr>
                <w:szCs w:val="22"/>
                <w:lang w:val="en-GB"/>
              </w:rPr>
            </w:pPr>
            <w:r w:rsidRPr="00BE02B7">
              <w:rPr>
                <w:szCs w:val="22"/>
                <w:lang w:val="en-GB"/>
              </w:rPr>
              <w:t xml:space="preserve">955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1023</w:t>
            </w:r>
          </w:p>
        </w:tc>
        <w:tc>
          <w:tcPr>
            <w:tcW w:w="2260" w:type="dxa"/>
            <w:tcBorders>
              <w:top w:val="nil"/>
            </w:tcBorders>
          </w:tcPr>
          <w:p w:rsidR="00BE02B7" w:rsidRPr="00BE02B7" w:rsidRDefault="00BE02B7" w:rsidP="00245C3F">
            <w:pPr>
              <w:pStyle w:val="Tabletext"/>
              <w:spacing w:line="240" w:lineRule="exact"/>
              <w:rPr>
                <w:szCs w:val="22"/>
                <w:lang w:val="en-GB"/>
              </w:rPr>
            </w:pPr>
          </w:p>
        </w:tc>
      </w:tr>
      <w:tr w:rsidR="00BE02B7" w:rsidRPr="00BE02B7" w:rsidTr="00BE02B7">
        <w:trPr>
          <w:trHeight w:val="323"/>
          <w:jc w:val="center"/>
        </w:trPr>
        <w:tc>
          <w:tcPr>
            <w:tcW w:w="1584" w:type="dxa"/>
          </w:tcPr>
          <w:p w:rsidR="00BE02B7" w:rsidRPr="00BE02B7" w:rsidRDefault="00BE02B7" w:rsidP="00245C3F">
            <w:pPr>
              <w:pStyle w:val="Tabletext"/>
              <w:spacing w:line="240" w:lineRule="exact"/>
              <w:rPr>
                <w:szCs w:val="22"/>
                <w:lang w:val="en-GB"/>
              </w:rPr>
            </w:pPr>
            <w:r w:rsidRPr="00BE02B7">
              <w:rPr>
                <w:szCs w:val="22"/>
                <w:lang w:val="en-GB"/>
              </w:rPr>
              <w:t>DCS 1 800</w:t>
            </w:r>
          </w:p>
        </w:tc>
        <w:tc>
          <w:tcPr>
            <w:tcW w:w="3532" w:type="dxa"/>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1710.2 + 0.2*(</w:t>
            </w:r>
            <w:r w:rsidRPr="00BE02B7">
              <w:rPr>
                <w:i/>
                <w:iCs/>
                <w:szCs w:val="22"/>
                <w:lang w:val="en-GB"/>
              </w:rPr>
              <w:t>n</w:t>
            </w:r>
            <w:r w:rsidRPr="00BE02B7">
              <w:rPr>
                <w:szCs w:val="22"/>
                <w:lang w:val="en-GB"/>
              </w:rPr>
              <w:t>-512)</w:t>
            </w:r>
          </w:p>
        </w:tc>
        <w:tc>
          <w:tcPr>
            <w:tcW w:w="1822" w:type="dxa"/>
          </w:tcPr>
          <w:p w:rsidR="00BE02B7" w:rsidRPr="00BE02B7" w:rsidRDefault="00BE02B7" w:rsidP="00245C3F">
            <w:pPr>
              <w:pStyle w:val="Tabletext"/>
              <w:spacing w:line="240" w:lineRule="exact"/>
              <w:rPr>
                <w:szCs w:val="22"/>
                <w:lang w:val="en-GB"/>
              </w:rPr>
            </w:pPr>
            <w:r w:rsidRPr="00BE02B7">
              <w:rPr>
                <w:szCs w:val="22"/>
                <w:lang w:val="en-GB"/>
              </w:rPr>
              <w:t xml:space="preserve">512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885</w:t>
            </w:r>
          </w:p>
        </w:tc>
        <w:tc>
          <w:tcPr>
            <w:tcW w:w="2260" w:type="dxa"/>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+ 95</w:t>
            </w:r>
          </w:p>
        </w:tc>
      </w:tr>
      <w:tr w:rsidR="00BE02B7" w:rsidRPr="00BE02B7" w:rsidTr="00BE02B7">
        <w:trPr>
          <w:trHeight w:val="323"/>
          <w:jc w:val="center"/>
        </w:trPr>
        <w:tc>
          <w:tcPr>
            <w:tcW w:w="1584" w:type="dxa"/>
          </w:tcPr>
          <w:p w:rsidR="00BE02B7" w:rsidRPr="00BE02B7" w:rsidRDefault="00BE02B7" w:rsidP="00245C3F">
            <w:pPr>
              <w:pStyle w:val="Tabletext"/>
              <w:spacing w:line="240" w:lineRule="exact"/>
              <w:rPr>
                <w:szCs w:val="22"/>
                <w:lang w:val="en-GB"/>
              </w:rPr>
            </w:pPr>
            <w:r w:rsidRPr="00BE02B7">
              <w:rPr>
                <w:szCs w:val="22"/>
                <w:lang w:val="en-GB"/>
              </w:rPr>
              <w:t>PCS 1 900</w:t>
            </w:r>
          </w:p>
        </w:tc>
        <w:tc>
          <w:tcPr>
            <w:tcW w:w="3532" w:type="dxa"/>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1850.2 + 0.2*(</w:t>
            </w:r>
            <w:r w:rsidRPr="00BE02B7">
              <w:rPr>
                <w:i/>
                <w:iCs/>
                <w:szCs w:val="22"/>
                <w:lang w:val="en-GB"/>
              </w:rPr>
              <w:t>n</w:t>
            </w:r>
            <w:r w:rsidRPr="00BE02B7">
              <w:rPr>
                <w:szCs w:val="22"/>
                <w:lang w:val="en-GB"/>
              </w:rPr>
              <w:t>-512)</w:t>
            </w:r>
          </w:p>
        </w:tc>
        <w:tc>
          <w:tcPr>
            <w:tcW w:w="1822" w:type="dxa"/>
          </w:tcPr>
          <w:p w:rsidR="00BE02B7" w:rsidRPr="00BE02B7" w:rsidRDefault="00BE02B7" w:rsidP="00245C3F">
            <w:pPr>
              <w:pStyle w:val="Tabletext"/>
              <w:spacing w:line="240" w:lineRule="exact"/>
              <w:rPr>
                <w:szCs w:val="22"/>
                <w:lang w:val="en-GB"/>
              </w:rPr>
            </w:pPr>
            <w:r w:rsidRPr="00BE02B7">
              <w:rPr>
                <w:szCs w:val="22"/>
                <w:lang w:val="en-GB"/>
              </w:rPr>
              <w:t xml:space="preserve">512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810</w:t>
            </w:r>
          </w:p>
        </w:tc>
        <w:tc>
          <w:tcPr>
            <w:tcW w:w="2260" w:type="dxa"/>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+ 80</w:t>
            </w:r>
          </w:p>
        </w:tc>
      </w:tr>
      <w:tr w:rsidR="00BE02B7" w:rsidRPr="00BE02B7" w:rsidTr="00BE02B7">
        <w:trPr>
          <w:trHeight w:val="323"/>
          <w:jc w:val="center"/>
        </w:trPr>
        <w:tc>
          <w:tcPr>
            <w:tcW w:w="1584" w:type="dxa"/>
          </w:tcPr>
          <w:p w:rsidR="00BE02B7" w:rsidRPr="00BE02B7" w:rsidRDefault="00BE02B7" w:rsidP="00245C3F">
            <w:pPr>
              <w:pStyle w:val="Tabletext"/>
              <w:spacing w:line="240" w:lineRule="exact"/>
              <w:rPr>
                <w:szCs w:val="22"/>
                <w:lang w:val="en-GB"/>
              </w:rPr>
            </w:pPr>
            <w:r w:rsidRPr="00BE02B7">
              <w:rPr>
                <w:szCs w:val="22"/>
                <w:lang w:val="en-GB"/>
              </w:rPr>
              <w:t>GSM 450</w:t>
            </w:r>
          </w:p>
        </w:tc>
        <w:tc>
          <w:tcPr>
            <w:tcW w:w="3532" w:type="dxa"/>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450.6 + 0.2*(</w:t>
            </w:r>
            <w:r w:rsidRPr="00BE02B7">
              <w:rPr>
                <w:i/>
                <w:iCs/>
                <w:szCs w:val="22"/>
                <w:lang w:val="en-GB"/>
              </w:rPr>
              <w:t>n</w:t>
            </w:r>
            <w:r w:rsidRPr="00BE02B7">
              <w:rPr>
                <w:szCs w:val="22"/>
                <w:lang w:val="en-GB"/>
              </w:rPr>
              <w:t>-259)</w:t>
            </w:r>
          </w:p>
        </w:tc>
        <w:tc>
          <w:tcPr>
            <w:tcW w:w="1822" w:type="dxa"/>
          </w:tcPr>
          <w:p w:rsidR="00BE02B7" w:rsidRPr="00BE02B7" w:rsidRDefault="00BE02B7" w:rsidP="00245C3F">
            <w:pPr>
              <w:pStyle w:val="Tabletext"/>
              <w:spacing w:line="240" w:lineRule="exact"/>
              <w:rPr>
                <w:szCs w:val="22"/>
                <w:lang w:val="en-GB"/>
              </w:rPr>
            </w:pPr>
            <w:r w:rsidRPr="00BE02B7">
              <w:rPr>
                <w:szCs w:val="22"/>
                <w:lang w:val="en-GB"/>
              </w:rPr>
              <w:t xml:space="preserve">259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293</w:t>
            </w:r>
          </w:p>
        </w:tc>
        <w:tc>
          <w:tcPr>
            <w:tcW w:w="2260" w:type="dxa"/>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+ 10</w:t>
            </w:r>
          </w:p>
        </w:tc>
      </w:tr>
      <w:tr w:rsidR="00BE02B7" w:rsidRPr="00BE02B7" w:rsidTr="00BE02B7">
        <w:trPr>
          <w:trHeight w:val="310"/>
          <w:jc w:val="center"/>
        </w:trPr>
        <w:tc>
          <w:tcPr>
            <w:tcW w:w="1584" w:type="dxa"/>
          </w:tcPr>
          <w:p w:rsidR="00BE02B7" w:rsidRPr="00BE02B7" w:rsidRDefault="00BE02B7" w:rsidP="00245C3F">
            <w:pPr>
              <w:pStyle w:val="Tabletext"/>
              <w:spacing w:line="240" w:lineRule="exact"/>
              <w:rPr>
                <w:szCs w:val="22"/>
                <w:lang w:val="en-GB"/>
              </w:rPr>
            </w:pPr>
            <w:r w:rsidRPr="00BE02B7">
              <w:rPr>
                <w:szCs w:val="22"/>
                <w:lang w:val="en-GB"/>
              </w:rPr>
              <w:t>GSM 480</w:t>
            </w:r>
          </w:p>
        </w:tc>
        <w:tc>
          <w:tcPr>
            <w:tcW w:w="3532" w:type="dxa"/>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479 + 0.2*(</w:t>
            </w:r>
            <w:r w:rsidRPr="00BE02B7">
              <w:rPr>
                <w:i/>
                <w:iCs/>
                <w:szCs w:val="22"/>
                <w:lang w:val="en-GB"/>
              </w:rPr>
              <w:t>n</w:t>
            </w:r>
            <w:r w:rsidRPr="00BE02B7">
              <w:rPr>
                <w:szCs w:val="22"/>
                <w:lang w:val="en-GB"/>
              </w:rPr>
              <w:t>-306)</w:t>
            </w:r>
          </w:p>
        </w:tc>
        <w:tc>
          <w:tcPr>
            <w:tcW w:w="1822" w:type="dxa"/>
          </w:tcPr>
          <w:p w:rsidR="00BE02B7" w:rsidRPr="00BE02B7" w:rsidRDefault="00BE02B7" w:rsidP="00245C3F">
            <w:pPr>
              <w:pStyle w:val="Tabletext"/>
              <w:spacing w:line="240" w:lineRule="exact"/>
              <w:rPr>
                <w:szCs w:val="22"/>
                <w:lang w:val="en-GB"/>
              </w:rPr>
            </w:pPr>
            <w:r w:rsidRPr="00BE02B7">
              <w:rPr>
                <w:szCs w:val="22"/>
                <w:lang w:val="en-GB"/>
              </w:rPr>
              <w:t xml:space="preserve">306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340</w:t>
            </w:r>
          </w:p>
        </w:tc>
        <w:tc>
          <w:tcPr>
            <w:tcW w:w="2260" w:type="dxa"/>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+ 10</w:t>
            </w:r>
          </w:p>
        </w:tc>
      </w:tr>
      <w:tr w:rsidR="00BE02B7" w:rsidRPr="00BE02B7" w:rsidTr="00BE02B7">
        <w:trPr>
          <w:trHeight w:val="323"/>
          <w:jc w:val="center"/>
        </w:trPr>
        <w:tc>
          <w:tcPr>
            <w:tcW w:w="1584" w:type="dxa"/>
          </w:tcPr>
          <w:p w:rsidR="00BE02B7" w:rsidRPr="00BE02B7" w:rsidRDefault="00BE02B7" w:rsidP="00245C3F">
            <w:pPr>
              <w:pStyle w:val="Tabletext"/>
              <w:spacing w:line="240" w:lineRule="exact"/>
              <w:rPr>
                <w:szCs w:val="22"/>
                <w:lang w:val="en-GB"/>
              </w:rPr>
            </w:pPr>
            <w:r w:rsidRPr="00BE02B7">
              <w:rPr>
                <w:szCs w:val="22"/>
                <w:lang w:val="en-GB"/>
              </w:rPr>
              <w:t>GSM 850</w:t>
            </w:r>
          </w:p>
        </w:tc>
        <w:tc>
          <w:tcPr>
            <w:tcW w:w="3532" w:type="dxa"/>
          </w:tcPr>
          <w:p w:rsidR="00BE02B7" w:rsidRPr="00BE02B7" w:rsidRDefault="00BE02B7" w:rsidP="00245C3F">
            <w:pPr>
              <w:pStyle w:val="Tabletext"/>
              <w:spacing w:line="240" w:lineRule="exact"/>
              <w:rPr>
                <w:szCs w:val="22"/>
                <w:lang w:val="en-GB"/>
              </w:rPr>
            </w:pP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824.2 + 0.2*(</w:t>
            </w:r>
            <w:r w:rsidRPr="00BE02B7">
              <w:rPr>
                <w:i/>
                <w:iCs/>
                <w:szCs w:val="22"/>
                <w:lang w:val="en-GB"/>
              </w:rPr>
              <w:t>n</w:t>
            </w:r>
            <w:r w:rsidRPr="00BE02B7">
              <w:rPr>
                <w:szCs w:val="22"/>
                <w:lang w:val="en-GB"/>
              </w:rPr>
              <w:t>-128)</w:t>
            </w:r>
          </w:p>
        </w:tc>
        <w:tc>
          <w:tcPr>
            <w:tcW w:w="1822" w:type="dxa"/>
          </w:tcPr>
          <w:p w:rsidR="00BE02B7" w:rsidRPr="00BE02B7" w:rsidRDefault="00BE02B7" w:rsidP="00245C3F">
            <w:pPr>
              <w:pStyle w:val="Tabletext"/>
              <w:spacing w:line="240" w:lineRule="exact"/>
              <w:rPr>
                <w:szCs w:val="22"/>
                <w:lang w:val="en-GB"/>
              </w:rPr>
            </w:pPr>
            <w:r w:rsidRPr="00BE02B7">
              <w:rPr>
                <w:szCs w:val="22"/>
                <w:lang w:val="en-GB"/>
              </w:rPr>
              <w:t xml:space="preserve">128 </w:t>
            </w:r>
            <w:r w:rsidRPr="00BE02B7">
              <w:rPr>
                <w:szCs w:val="22"/>
                <w:lang w:val="en-GB"/>
              </w:rPr>
              <w:sym w:font="Symbol" w:char="F0A3"/>
            </w:r>
            <w:r w:rsidRPr="00BE02B7">
              <w:rPr>
                <w:szCs w:val="22"/>
                <w:lang w:val="en-GB"/>
              </w:rPr>
              <w:t xml:space="preserve"> </w:t>
            </w:r>
            <w:r w:rsidRPr="00BE02B7">
              <w:rPr>
                <w:i/>
                <w:iCs/>
                <w:szCs w:val="22"/>
                <w:lang w:val="en-GB"/>
              </w:rPr>
              <w:t>n</w:t>
            </w:r>
            <w:r w:rsidRPr="00BE02B7">
              <w:rPr>
                <w:szCs w:val="22"/>
                <w:lang w:val="en-GB"/>
              </w:rPr>
              <w:t xml:space="preserve"> </w:t>
            </w:r>
            <w:r w:rsidRPr="00BE02B7">
              <w:rPr>
                <w:szCs w:val="22"/>
                <w:lang w:val="en-GB"/>
              </w:rPr>
              <w:sym w:font="Symbol" w:char="F0A3"/>
            </w:r>
            <w:r w:rsidRPr="00BE02B7">
              <w:rPr>
                <w:szCs w:val="22"/>
                <w:lang w:val="en-GB"/>
              </w:rPr>
              <w:t xml:space="preserve"> 251</w:t>
            </w:r>
          </w:p>
        </w:tc>
        <w:tc>
          <w:tcPr>
            <w:tcW w:w="2260" w:type="dxa"/>
          </w:tcPr>
          <w:p w:rsidR="00BE02B7" w:rsidRPr="00BE02B7" w:rsidRDefault="00BE02B7" w:rsidP="00245C3F">
            <w:pPr>
              <w:pStyle w:val="Tabletext"/>
              <w:spacing w:line="240" w:lineRule="exact"/>
              <w:rPr>
                <w:szCs w:val="22"/>
                <w:lang w:val="en-GB"/>
              </w:rPr>
            </w:pPr>
            <w:r w:rsidRPr="00BE02B7">
              <w:rPr>
                <w:i/>
                <w:iCs/>
                <w:szCs w:val="22"/>
                <w:lang w:val="en-GB"/>
              </w:rPr>
              <w:t>Fu</w:t>
            </w:r>
            <w:r w:rsidRPr="00BE02B7">
              <w:rPr>
                <w:szCs w:val="22"/>
                <w:lang w:val="en-GB"/>
              </w:rPr>
              <w:t>(</w:t>
            </w:r>
            <w:r w:rsidRPr="00BE02B7">
              <w:rPr>
                <w:i/>
                <w:iCs/>
                <w:szCs w:val="22"/>
                <w:lang w:val="en-GB"/>
              </w:rPr>
              <w:t>n</w:t>
            </w:r>
            <w:r w:rsidRPr="00BE02B7">
              <w:rPr>
                <w:szCs w:val="22"/>
                <w:lang w:val="en-GB"/>
              </w:rPr>
              <w:t xml:space="preserve">) = </w:t>
            </w:r>
            <w:r w:rsidRPr="00BE02B7">
              <w:rPr>
                <w:i/>
                <w:iCs/>
                <w:szCs w:val="22"/>
                <w:lang w:val="en-GB"/>
              </w:rPr>
              <w:t>Fl</w:t>
            </w:r>
            <w:r w:rsidRPr="00BE02B7">
              <w:rPr>
                <w:szCs w:val="22"/>
                <w:lang w:val="en-GB"/>
              </w:rPr>
              <w:t>(</w:t>
            </w:r>
            <w:r w:rsidRPr="00BE02B7">
              <w:rPr>
                <w:i/>
                <w:iCs/>
                <w:szCs w:val="22"/>
                <w:lang w:val="en-GB"/>
              </w:rPr>
              <w:t>n</w:t>
            </w:r>
            <w:r w:rsidRPr="00BE02B7">
              <w:rPr>
                <w:szCs w:val="22"/>
                <w:lang w:val="en-GB"/>
              </w:rPr>
              <w:t>) + 45</w:t>
            </w:r>
          </w:p>
        </w:tc>
      </w:tr>
    </w:tbl>
    <w:p w:rsidR="00BE02B7" w:rsidRDefault="00BE02B7" w:rsidP="00253061">
      <w:pPr>
        <w:tabs>
          <w:tab w:val="clear" w:pos="794"/>
          <w:tab w:val="clear" w:pos="1191"/>
          <w:tab w:val="clear" w:pos="1588"/>
          <w:tab w:val="clear" w:pos="1985"/>
        </w:tabs>
        <w:spacing w:before="80"/>
        <w:ind w:firstLineChars="200" w:firstLine="480"/>
        <w:textAlignment w:val="auto"/>
        <w:rPr>
          <w:szCs w:val="24"/>
          <w:lang w:val="en-GB" w:eastAsia="zh-CN"/>
        </w:rPr>
      </w:pP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频率的单位是</w:t>
      </w:r>
      <w:r w:rsidRPr="004E2C92">
        <w:rPr>
          <w:szCs w:val="24"/>
          <w:lang w:val="en-GB" w:eastAsia="zh-CN"/>
        </w:rPr>
        <w:t>MHz</w:t>
      </w:r>
      <w:r w:rsidRPr="004E2C92">
        <w:rPr>
          <w:rFonts w:hint="eastAsia"/>
          <w:szCs w:val="24"/>
          <w:lang w:val="en-GB" w:eastAsia="zh-CN"/>
        </w:rPr>
        <w:t>。</w:t>
      </w:r>
    </w:p>
    <w:p w:rsidR="00253061" w:rsidRPr="004E2C92" w:rsidRDefault="00253061" w:rsidP="00253061">
      <w:pPr>
        <w:tabs>
          <w:tab w:val="clear" w:pos="794"/>
          <w:tab w:val="clear" w:pos="1191"/>
          <w:tab w:val="clear" w:pos="1588"/>
          <w:tab w:val="clear" w:pos="1985"/>
        </w:tabs>
        <w:spacing w:before="80"/>
        <w:ind w:firstLineChars="200" w:firstLine="480"/>
        <w:textAlignment w:val="auto"/>
        <w:rPr>
          <w:szCs w:val="24"/>
          <w:lang w:val="en-GB" w:eastAsia="zh-CN"/>
        </w:rPr>
      </w:pPr>
      <w:r w:rsidRPr="004E2C92">
        <w:rPr>
          <w:rFonts w:hint="eastAsia"/>
          <w:szCs w:val="24"/>
          <w:lang w:val="en-GB" w:eastAsia="zh-CN"/>
        </w:rPr>
        <w:t>当在</w:t>
      </w:r>
      <w:r w:rsidRPr="004E2C92">
        <w:rPr>
          <w:szCs w:val="24"/>
          <w:lang w:val="en-GB" w:eastAsia="zh-CN"/>
        </w:rPr>
        <w:t>DCS 1800</w:t>
      </w:r>
      <w:r w:rsidRPr="004E2C92">
        <w:rPr>
          <w:rFonts w:hint="eastAsia"/>
          <w:szCs w:val="24"/>
          <w:lang w:val="en-GB" w:eastAsia="zh-CN"/>
        </w:rPr>
        <w:t>或</w:t>
      </w:r>
      <w:r w:rsidRPr="004E2C92">
        <w:rPr>
          <w:szCs w:val="24"/>
          <w:lang w:val="en-GB" w:eastAsia="zh-CN"/>
        </w:rPr>
        <w:t>PCS 1900</w:t>
      </w:r>
      <w:r w:rsidRPr="004E2C92">
        <w:rPr>
          <w:rFonts w:hint="eastAsia"/>
          <w:szCs w:val="24"/>
          <w:lang w:val="en-GB" w:eastAsia="zh-CN"/>
        </w:rPr>
        <w:t>频带之外接收时，一个多频带</w:t>
      </w:r>
      <w:r w:rsidRPr="004E2C92">
        <w:rPr>
          <w:szCs w:val="24"/>
          <w:lang w:val="en-GB" w:eastAsia="zh-CN"/>
        </w:rPr>
        <w:t>MS</w:t>
      </w:r>
      <w:r w:rsidRPr="004E2C92">
        <w:rPr>
          <w:rFonts w:hint="eastAsia"/>
          <w:szCs w:val="24"/>
          <w:lang w:val="en-GB" w:eastAsia="zh-CN"/>
        </w:rPr>
        <w:t>应该根据参数</w:t>
      </w:r>
      <w:r w:rsidRPr="004E2C92">
        <w:rPr>
          <w:szCs w:val="24"/>
          <w:lang w:val="en-GB" w:eastAsia="zh-CN"/>
        </w:rPr>
        <w:t>BAND_INDICATOR</w:t>
      </w:r>
      <w:r w:rsidRPr="004E2C92">
        <w:rPr>
          <w:rFonts w:hint="eastAsia"/>
          <w:szCs w:val="24"/>
          <w:lang w:val="en-GB" w:eastAsia="zh-CN"/>
        </w:rPr>
        <w:t>将</w:t>
      </w:r>
      <w:r w:rsidRPr="004E2C92">
        <w:rPr>
          <w:szCs w:val="24"/>
          <w:lang w:val="en-GB" w:eastAsia="zh-CN"/>
        </w:rPr>
        <w:t>ARFCN</w:t>
      </w:r>
      <w:r w:rsidRPr="004E2C92">
        <w:rPr>
          <w:rFonts w:hint="eastAsia"/>
          <w:szCs w:val="24"/>
          <w:lang w:val="en-GB" w:eastAsia="zh-CN"/>
        </w:rPr>
        <w:t>数</w:t>
      </w:r>
      <w:r w:rsidRPr="004E2C92">
        <w:rPr>
          <w:szCs w:val="24"/>
          <w:lang w:val="en-GB" w:eastAsia="zh-CN"/>
        </w:rPr>
        <w:t>512</w:t>
      </w:r>
      <w:r w:rsidRPr="004E2C92">
        <w:rPr>
          <w:rFonts w:hint="eastAsia"/>
          <w:szCs w:val="24"/>
          <w:lang w:val="en-GB" w:eastAsia="zh-CN"/>
        </w:rPr>
        <w:t>至</w:t>
      </w:r>
      <w:r w:rsidRPr="004E2C92">
        <w:rPr>
          <w:szCs w:val="24"/>
          <w:lang w:val="en-GB" w:eastAsia="zh-CN"/>
        </w:rPr>
        <w:t>810</w:t>
      </w:r>
      <w:r w:rsidRPr="004E2C92">
        <w:rPr>
          <w:rFonts w:hint="eastAsia"/>
          <w:szCs w:val="24"/>
          <w:lang w:val="en-GB" w:eastAsia="zh-CN"/>
        </w:rPr>
        <w:t>解读为</w:t>
      </w:r>
      <w:r w:rsidRPr="004E2C92">
        <w:rPr>
          <w:szCs w:val="24"/>
          <w:lang w:val="en-GB" w:eastAsia="zh-CN"/>
        </w:rPr>
        <w:t>DCS 1800</w:t>
      </w:r>
      <w:r w:rsidRPr="004E2C92">
        <w:rPr>
          <w:rFonts w:hint="eastAsia"/>
          <w:szCs w:val="24"/>
          <w:lang w:val="en-GB" w:eastAsia="zh-CN"/>
        </w:rPr>
        <w:t>或</w:t>
      </w:r>
      <w:r w:rsidRPr="004E2C92">
        <w:rPr>
          <w:szCs w:val="24"/>
          <w:lang w:val="en-GB" w:eastAsia="zh-CN"/>
        </w:rPr>
        <w:t>PCS 1900</w:t>
      </w:r>
      <w:r w:rsidRPr="004E2C92">
        <w:rPr>
          <w:rFonts w:hint="eastAsia"/>
          <w:szCs w:val="24"/>
          <w:lang w:val="en-GB" w:eastAsia="zh-CN"/>
        </w:rPr>
        <w:t>频率。如果在</w:t>
      </w:r>
      <w:r w:rsidRPr="004E2C92">
        <w:rPr>
          <w:szCs w:val="24"/>
          <w:lang w:val="en-GB" w:eastAsia="zh-CN"/>
        </w:rPr>
        <w:t>DCS 1800</w:t>
      </w:r>
      <w:r w:rsidRPr="004E2C92">
        <w:rPr>
          <w:rFonts w:hint="eastAsia"/>
          <w:szCs w:val="24"/>
          <w:lang w:val="en-GB" w:eastAsia="zh-CN"/>
        </w:rPr>
        <w:t>或</w:t>
      </w:r>
      <w:r w:rsidRPr="004E2C92">
        <w:rPr>
          <w:szCs w:val="24"/>
          <w:lang w:val="en-GB" w:eastAsia="zh-CN"/>
        </w:rPr>
        <w:t>PCS 1900</w:t>
      </w:r>
      <w:r w:rsidRPr="004E2C92">
        <w:rPr>
          <w:rFonts w:hint="eastAsia"/>
          <w:szCs w:val="24"/>
          <w:lang w:val="en-GB" w:eastAsia="zh-CN"/>
        </w:rPr>
        <w:t>频带之内接收，那些</w:t>
      </w:r>
      <w:r w:rsidRPr="004E2C92">
        <w:rPr>
          <w:szCs w:val="24"/>
          <w:lang w:val="en-GB" w:eastAsia="zh-CN"/>
        </w:rPr>
        <w:t>ARFCN</w:t>
      </w:r>
      <w:r w:rsidRPr="004E2C92">
        <w:rPr>
          <w:rFonts w:hint="eastAsia"/>
          <w:szCs w:val="24"/>
          <w:lang w:val="en-GB" w:eastAsia="zh-CN"/>
        </w:rPr>
        <w:t>数应该被解读为相同频带中的频率。</w:t>
      </w:r>
      <w:r w:rsidRPr="004E2C92">
        <w:rPr>
          <w:szCs w:val="24"/>
          <w:lang w:val="en-GB" w:eastAsia="zh-CN"/>
        </w:rPr>
        <w:t>BAND_INDICATOR</w:t>
      </w:r>
      <w:r w:rsidRPr="004E2C92">
        <w:rPr>
          <w:rFonts w:hint="eastAsia"/>
          <w:szCs w:val="24"/>
          <w:lang w:val="en-GB" w:eastAsia="zh-CN"/>
        </w:rPr>
        <w:t>在</w:t>
      </w:r>
      <w:r w:rsidRPr="004E2C92">
        <w:rPr>
          <w:szCs w:val="24"/>
          <w:lang w:val="en-GB" w:eastAsia="zh-CN"/>
        </w:rPr>
        <w:t>BCCH</w:t>
      </w:r>
      <w:r w:rsidRPr="004E2C92">
        <w:rPr>
          <w:rFonts w:hint="eastAsia"/>
          <w:szCs w:val="24"/>
          <w:lang w:val="en-GB" w:eastAsia="zh-CN"/>
        </w:rPr>
        <w:t>、</w:t>
      </w:r>
      <w:r w:rsidRPr="004E2C92">
        <w:rPr>
          <w:szCs w:val="24"/>
          <w:lang w:val="en-GB" w:eastAsia="zh-CN"/>
        </w:rPr>
        <w:t>PBCCH</w:t>
      </w:r>
      <w:r w:rsidRPr="004E2C92">
        <w:rPr>
          <w:rFonts w:hint="eastAsia"/>
          <w:szCs w:val="24"/>
          <w:lang w:val="en-GB" w:eastAsia="zh-CN"/>
        </w:rPr>
        <w:t>和</w:t>
      </w:r>
      <w:r w:rsidRPr="004E2C92">
        <w:rPr>
          <w:szCs w:val="24"/>
          <w:lang w:val="en-GB" w:eastAsia="zh-CN"/>
        </w:rPr>
        <w:t>SACCH</w:t>
      </w:r>
      <w:r w:rsidRPr="004E2C92">
        <w:rPr>
          <w:rFonts w:hint="eastAsia"/>
          <w:szCs w:val="24"/>
          <w:lang w:val="en-GB" w:eastAsia="zh-CN"/>
        </w:rPr>
        <w:t>中广播。移动台应该应用最近接收的数值。如果该参数未被广播，缺省值是</w:t>
      </w:r>
      <w:r w:rsidRPr="004E2C92">
        <w:rPr>
          <w:szCs w:val="24"/>
          <w:lang w:val="en-GB" w:eastAsia="zh-CN"/>
        </w:rPr>
        <w:t>DCS 1800</w:t>
      </w:r>
      <w:r w:rsidRPr="004E2C92">
        <w:rPr>
          <w:rFonts w:hint="eastAsia"/>
          <w:szCs w:val="24"/>
          <w:lang w:val="en-GB" w:eastAsia="zh-CN"/>
        </w:rPr>
        <w:t>频率。</w:t>
      </w:r>
    </w:p>
    <w:p w:rsidR="00253061" w:rsidRPr="00BE02B7" w:rsidRDefault="00253061" w:rsidP="00BE02B7">
      <w:pPr>
        <w:pStyle w:val="Heading1"/>
      </w:pPr>
      <w:r w:rsidRPr="00BE02B7">
        <w:lastRenderedPageBreak/>
        <w:t>2</w:t>
      </w:r>
      <w:r w:rsidRPr="00BE02B7">
        <w:tab/>
      </w:r>
      <w:r w:rsidRPr="00BE02B7">
        <w:rPr>
          <w:rFonts w:hint="eastAsia"/>
        </w:rPr>
        <w:t>频谱</w:t>
      </w:r>
    </w:p>
    <w:p w:rsidR="00253061" w:rsidRPr="004E2C92" w:rsidRDefault="00253061" w:rsidP="00253061">
      <w:pPr>
        <w:ind w:firstLineChars="200" w:firstLine="480"/>
        <w:rPr>
          <w:szCs w:val="24"/>
          <w:lang w:val="en-US" w:eastAsia="zh-CN"/>
        </w:rPr>
      </w:pPr>
      <w:r w:rsidRPr="004E2C92">
        <w:rPr>
          <w:rFonts w:ascii="SimSun" w:hAnsi="SimSun" w:cs="SimSun" w:hint="eastAsia"/>
          <w:szCs w:val="24"/>
          <w:lang w:val="en-US" w:eastAsia="zh-CN"/>
        </w:rPr>
        <w:t>输</w:t>
      </w:r>
      <w:r w:rsidRPr="004E2C92">
        <w:rPr>
          <w:rFonts w:cs="??" w:hint="eastAsia"/>
          <w:szCs w:val="24"/>
          <w:lang w:val="en-US" w:eastAsia="zh-CN"/>
        </w:rPr>
        <w:t>出</w:t>
      </w:r>
      <w:r w:rsidRPr="004E2C92">
        <w:rPr>
          <w:rFonts w:cs="??"/>
          <w:szCs w:val="24"/>
          <w:lang w:val="en-US" w:eastAsia="zh-CN"/>
        </w:rPr>
        <w:t>RF</w:t>
      </w:r>
      <w:r w:rsidRPr="004E2C92">
        <w:rPr>
          <w:rFonts w:ascii="SimSun" w:hAnsi="SimSun" w:cs="SimSun" w:hint="eastAsia"/>
          <w:szCs w:val="24"/>
          <w:lang w:val="en-US" w:eastAsia="zh-CN"/>
        </w:rPr>
        <w:t>频谱</w:t>
      </w:r>
      <w:r w:rsidRPr="004E2C92">
        <w:rPr>
          <w:rFonts w:cs="??" w:hint="eastAsia"/>
          <w:szCs w:val="24"/>
          <w:lang w:val="en-US" w:eastAsia="zh-CN"/>
        </w:rPr>
        <w:t>是在指定的</w:t>
      </w:r>
      <w:r w:rsidRPr="004E2C92">
        <w:rPr>
          <w:rFonts w:ascii="SimSun" w:hAnsi="SimSun" w:cs="SimSun" w:hint="eastAsia"/>
          <w:szCs w:val="24"/>
          <w:lang w:val="en-US" w:eastAsia="zh-CN"/>
        </w:rPr>
        <w:t>带宽</w:t>
      </w:r>
      <w:r w:rsidRPr="004E2C92">
        <w:rPr>
          <w:rFonts w:cs="??" w:hint="eastAsia"/>
          <w:szCs w:val="24"/>
          <w:lang w:val="en-US" w:eastAsia="zh-CN"/>
        </w:rPr>
        <w:t>和</w:t>
      </w:r>
      <w:r w:rsidRPr="004E2C92">
        <w:rPr>
          <w:rFonts w:ascii="SimSun" w:hAnsi="SimSun" w:cs="SimSun" w:hint="eastAsia"/>
          <w:szCs w:val="24"/>
          <w:lang w:val="en-US" w:eastAsia="zh-CN"/>
        </w:rPr>
        <w:t>时间</w:t>
      </w:r>
      <w:r w:rsidRPr="004E2C92">
        <w:rPr>
          <w:rFonts w:cs="??" w:hint="eastAsia"/>
          <w:szCs w:val="24"/>
          <w:lang w:val="en-US" w:eastAsia="zh-CN"/>
        </w:rPr>
        <w:t>上</w:t>
      </w:r>
      <w:r w:rsidRPr="004E2C92">
        <w:rPr>
          <w:rFonts w:ascii="SimSun" w:hAnsi="SimSun" w:cs="SimSun" w:hint="eastAsia"/>
          <w:szCs w:val="24"/>
          <w:lang w:val="en-US" w:eastAsia="zh-CN"/>
        </w:rPr>
        <w:t>测</w:t>
      </w:r>
      <w:r w:rsidRPr="004E2C92">
        <w:rPr>
          <w:rFonts w:cs="??" w:hint="eastAsia"/>
          <w:szCs w:val="24"/>
          <w:lang w:val="en-US" w:eastAsia="zh-CN"/>
        </w:rPr>
        <w:t>得的距离</w:t>
      </w:r>
      <w:r w:rsidRPr="004E2C92">
        <w:rPr>
          <w:rFonts w:ascii="SimSun" w:hAnsi="SimSun" w:cs="SimSun" w:hint="eastAsia"/>
          <w:szCs w:val="24"/>
          <w:lang w:val="en-US" w:eastAsia="zh-CN"/>
        </w:rPr>
        <w:t>载</w:t>
      </w:r>
      <w:r w:rsidRPr="004E2C92">
        <w:rPr>
          <w:rFonts w:cs="??" w:hint="eastAsia"/>
          <w:szCs w:val="24"/>
          <w:lang w:val="en-US" w:eastAsia="zh-CN"/>
        </w:rPr>
        <w:t>波</w:t>
      </w:r>
      <w:r w:rsidRPr="004E2C92">
        <w:rPr>
          <w:rFonts w:ascii="SimSun" w:hAnsi="SimSun" w:cs="SimSun" w:hint="eastAsia"/>
          <w:szCs w:val="24"/>
          <w:lang w:val="en-US" w:eastAsia="zh-CN"/>
        </w:rPr>
        <w:t>频</w:t>
      </w:r>
      <w:r w:rsidRPr="004E2C92">
        <w:rPr>
          <w:rFonts w:cs="??" w:hint="eastAsia"/>
          <w:szCs w:val="24"/>
          <w:lang w:val="en-US" w:eastAsia="zh-CN"/>
        </w:rPr>
        <w:t>率的偏移和功率之</w:t>
      </w:r>
      <w:r w:rsidRPr="004E2C92">
        <w:rPr>
          <w:rFonts w:ascii="SimSun" w:hAnsi="SimSun" w:cs="SimSun" w:hint="eastAsia"/>
          <w:szCs w:val="24"/>
          <w:lang w:val="en-US" w:eastAsia="zh-CN"/>
        </w:rPr>
        <w:t>间</w:t>
      </w:r>
      <w:r w:rsidRPr="004E2C92">
        <w:rPr>
          <w:rFonts w:cs="??" w:hint="eastAsia"/>
          <w:szCs w:val="24"/>
          <w:lang w:val="en-US" w:eastAsia="zh-CN"/>
        </w:rPr>
        <w:t>的</w:t>
      </w:r>
      <w:r w:rsidRPr="004E2C92">
        <w:rPr>
          <w:rFonts w:ascii="SimSun" w:hAnsi="SimSun" w:cs="SimSun" w:hint="eastAsia"/>
          <w:szCs w:val="24"/>
          <w:lang w:val="en-US" w:eastAsia="zh-CN"/>
        </w:rPr>
        <w:t>关</w:t>
      </w:r>
      <w:r w:rsidRPr="004E2C92">
        <w:rPr>
          <w:rFonts w:cs="??" w:hint="eastAsia"/>
          <w:szCs w:val="24"/>
          <w:lang w:val="en-US" w:eastAsia="zh-CN"/>
        </w:rPr>
        <w:t>系，是由于</w:t>
      </w:r>
      <w:r w:rsidRPr="004E2C92">
        <w:rPr>
          <w:rFonts w:ascii="SimSun" w:hAnsi="SimSun" w:cs="SimSun" w:hint="eastAsia"/>
          <w:szCs w:val="24"/>
          <w:lang w:val="en-US" w:eastAsia="zh-CN"/>
        </w:rPr>
        <w:t>调</w:t>
      </w:r>
      <w:r w:rsidRPr="004E2C92">
        <w:rPr>
          <w:rFonts w:cs="??" w:hint="eastAsia"/>
          <w:szCs w:val="24"/>
          <w:lang w:val="en-US" w:eastAsia="zh-CN"/>
        </w:rPr>
        <w:t>制和功率</w:t>
      </w:r>
      <w:r w:rsidRPr="004E2C92">
        <w:rPr>
          <w:rFonts w:ascii="SimSun" w:hAnsi="SimSun" w:cs="SimSun" w:hint="eastAsia"/>
          <w:szCs w:val="24"/>
          <w:lang w:val="en-US" w:eastAsia="zh-CN"/>
        </w:rPr>
        <w:t>缓</w:t>
      </w:r>
      <w:r w:rsidRPr="004E2C92">
        <w:rPr>
          <w:rFonts w:cs="??" w:hint="eastAsia"/>
          <w:szCs w:val="24"/>
          <w:lang w:val="en-US" w:eastAsia="zh-CN"/>
        </w:rPr>
        <w:t>升降的影响由</w:t>
      </w:r>
      <w:r w:rsidRPr="004E2C92">
        <w:rPr>
          <w:szCs w:val="24"/>
          <w:lang w:val="en-US" w:eastAsia="zh-CN"/>
        </w:rPr>
        <w:t>BTS</w:t>
      </w:r>
      <w:r w:rsidRPr="004E2C92">
        <w:rPr>
          <w:rFonts w:ascii="SimSun" w:hAnsi="SimSun" w:cs="SimSun" w:hint="eastAsia"/>
          <w:szCs w:val="24"/>
          <w:lang w:val="en-US" w:eastAsia="zh-CN"/>
        </w:rPr>
        <w:t>产</w:t>
      </w:r>
      <w:r w:rsidRPr="004E2C92">
        <w:rPr>
          <w:rFonts w:cs="??" w:hint="eastAsia"/>
          <w:szCs w:val="24"/>
          <w:lang w:val="en-US" w:eastAsia="zh-CN"/>
        </w:rPr>
        <w:t>生的。</w:t>
      </w:r>
    </w:p>
    <w:p w:rsidR="00253061" w:rsidRPr="004E2C92" w:rsidRDefault="00253061" w:rsidP="00253061">
      <w:pPr>
        <w:ind w:firstLine="540"/>
        <w:rPr>
          <w:szCs w:val="24"/>
          <w:lang w:eastAsia="zh-CN"/>
        </w:rPr>
      </w:pPr>
      <w:r w:rsidRPr="004E2C92">
        <w:rPr>
          <w:rFonts w:ascii="SimSun" w:hAnsi="SimSun" w:cs="SimSun" w:hint="eastAsia"/>
          <w:szCs w:val="24"/>
          <w:lang w:eastAsia="zh-CN"/>
        </w:rPr>
        <w:t>以下各节</w:t>
      </w:r>
      <w:r w:rsidRPr="004E2C92">
        <w:rPr>
          <w:rFonts w:cs="??" w:hint="eastAsia"/>
          <w:szCs w:val="24"/>
          <w:lang w:eastAsia="zh-CN"/>
        </w:rPr>
        <w:t>中包含的</w:t>
      </w:r>
      <w:r w:rsidRPr="004E2C92">
        <w:rPr>
          <w:rFonts w:ascii="SimSun" w:hAnsi="SimSun" w:cs="SimSun" w:hint="eastAsia"/>
          <w:szCs w:val="24"/>
          <w:lang w:eastAsia="zh-CN"/>
        </w:rPr>
        <w:t>规</w:t>
      </w:r>
      <w:r w:rsidRPr="004E2C92">
        <w:rPr>
          <w:rFonts w:cs="??" w:hint="eastAsia"/>
          <w:szCs w:val="24"/>
          <w:lang w:eastAsia="zh-CN"/>
        </w:rPr>
        <w:t>范</w:t>
      </w:r>
      <w:r w:rsidRPr="004E2C92">
        <w:rPr>
          <w:rFonts w:ascii="SimSun" w:hAnsi="SimSun" w:cs="SimSun" w:hint="eastAsia"/>
          <w:szCs w:val="24"/>
          <w:lang w:eastAsia="zh-CN"/>
        </w:rPr>
        <w:t>应适用于</w:t>
      </w:r>
      <w:r w:rsidRPr="004E2C92">
        <w:rPr>
          <w:rFonts w:cs="??" w:hint="eastAsia"/>
          <w:szCs w:val="24"/>
          <w:lang w:eastAsia="zh-CN"/>
        </w:rPr>
        <w:t>跳</w:t>
      </w:r>
      <w:r w:rsidRPr="004E2C92">
        <w:rPr>
          <w:rFonts w:ascii="SimSun" w:hAnsi="SimSun" w:cs="SimSun" w:hint="eastAsia"/>
          <w:szCs w:val="24"/>
          <w:lang w:eastAsia="zh-CN"/>
        </w:rPr>
        <w:t>频</w:t>
      </w:r>
      <w:r w:rsidRPr="004E2C92">
        <w:rPr>
          <w:rFonts w:cs="??" w:hint="eastAsia"/>
          <w:szCs w:val="24"/>
          <w:lang w:eastAsia="zh-CN"/>
        </w:rPr>
        <w:t>模式和非跳</w:t>
      </w:r>
      <w:r w:rsidRPr="004E2C92">
        <w:rPr>
          <w:rFonts w:ascii="SimSun" w:hAnsi="SimSun" w:cs="SimSun" w:hint="eastAsia"/>
          <w:szCs w:val="24"/>
          <w:lang w:eastAsia="zh-CN"/>
        </w:rPr>
        <w:t>频</w:t>
      </w:r>
      <w:r w:rsidRPr="004E2C92">
        <w:rPr>
          <w:rFonts w:cs="??" w:hint="eastAsia"/>
          <w:szCs w:val="24"/>
          <w:lang w:eastAsia="zh-CN"/>
        </w:rPr>
        <w:t>模式。</w:t>
      </w:r>
    </w:p>
    <w:p w:rsidR="00253061" w:rsidRPr="004E2C92" w:rsidRDefault="00253061" w:rsidP="00253061">
      <w:pPr>
        <w:ind w:firstLine="540"/>
        <w:rPr>
          <w:szCs w:val="24"/>
          <w:lang w:eastAsia="zh-CN"/>
        </w:rPr>
      </w:pPr>
      <w:r w:rsidRPr="004E2C92">
        <w:rPr>
          <w:rFonts w:cs="??" w:hint="eastAsia"/>
          <w:szCs w:val="24"/>
          <w:lang w:eastAsia="zh-CN"/>
        </w:rPr>
        <w:t>由于信号的突</w:t>
      </w:r>
      <w:r w:rsidRPr="004E2C92">
        <w:rPr>
          <w:rFonts w:ascii="SimSun" w:hAnsi="SimSun" w:cs="SimSun" w:hint="eastAsia"/>
          <w:szCs w:val="24"/>
          <w:lang w:eastAsia="zh-CN"/>
        </w:rPr>
        <w:t>发</w:t>
      </w:r>
      <w:r w:rsidRPr="004E2C92">
        <w:rPr>
          <w:rFonts w:cs="??" w:hint="eastAsia"/>
          <w:szCs w:val="24"/>
          <w:lang w:eastAsia="zh-CN"/>
        </w:rPr>
        <w:t>特性，</w:t>
      </w:r>
      <w:r w:rsidRPr="004E2C92">
        <w:rPr>
          <w:rFonts w:ascii="SimSun" w:hAnsi="SimSun" w:cs="SimSun" w:hint="eastAsia"/>
          <w:szCs w:val="24"/>
          <w:lang w:eastAsia="zh-CN"/>
        </w:rPr>
        <w:t>输</w:t>
      </w:r>
      <w:r w:rsidRPr="004E2C92">
        <w:rPr>
          <w:rFonts w:cs="??" w:hint="eastAsia"/>
          <w:szCs w:val="24"/>
          <w:lang w:eastAsia="zh-CN"/>
        </w:rPr>
        <w:t>出</w:t>
      </w:r>
      <w:r w:rsidRPr="004E2C92">
        <w:rPr>
          <w:szCs w:val="24"/>
          <w:lang w:eastAsia="zh-CN"/>
        </w:rPr>
        <w:t>RF</w:t>
      </w:r>
      <w:r w:rsidRPr="004E2C92">
        <w:rPr>
          <w:rFonts w:ascii="SimSun" w:hAnsi="SimSun" w:cs="SimSun" w:hint="eastAsia"/>
          <w:szCs w:val="24"/>
          <w:lang w:eastAsia="zh-CN"/>
        </w:rPr>
        <w:t>频谱</w:t>
      </w:r>
      <w:r w:rsidRPr="004E2C92">
        <w:rPr>
          <w:rFonts w:cs="??" w:hint="eastAsia"/>
          <w:szCs w:val="24"/>
          <w:lang w:eastAsia="zh-CN"/>
        </w:rPr>
        <w:t>受两</w:t>
      </w:r>
      <w:r w:rsidRPr="004E2C92">
        <w:rPr>
          <w:rFonts w:ascii="SimSun" w:hAnsi="SimSun" w:cs="SimSun" w:hint="eastAsia"/>
          <w:szCs w:val="24"/>
          <w:lang w:eastAsia="zh-CN"/>
        </w:rPr>
        <w:t>种效应</w:t>
      </w:r>
      <w:r w:rsidRPr="004E2C92">
        <w:rPr>
          <w:rFonts w:cs="??" w:hint="eastAsia"/>
          <w:szCs w:val="24"/>
          <w:lang w:eastAsia="zh-CN"/>
        </w:rPr>
        <w:t>影响：</w:t>
      </w:r>
      <w:r w:rsidRPr="004E2C92">
        <w:rPr>
          <w:rFonts w:ascii="SimSun" w:hAnsi="SimSun" w:cs="SimSun" w:hint="eastAsia"/>
          <w:szCs w:val="24"/>
          <w:lang w:eastAsia="zh-CN"/>
        </w:rPr>
        <w:t>调</w:t>
      </w:r>
      <w:r w:rsidRPr="004E2C92">
        <w:rPr>
          <w:rFonts w:cs="??" w:hint="eastAsia"/>
          <w:szCs w:val="24"/>
          <w:lang w:eastAsia="zh-CN"/>
        </w:rPr>
        <w:t>制</w:t>
      </w:r>
      <w:r w:rsidRPr="004E2C92">
        <w:rPr>
          <w:rFonts w:ascii="SimSun" w:hAnsi="SimSun" w:cs="SimSun" w:hint="eastAsia"/>
          <w:szCs w:val="24"/>
          <w:lang w:eastAsia="zh-CN"/>
        </w:rPr>
        <w:t>处</w:t>
      </w:r>
      <w:r w:rsidRPr="004E2C92">
        <w:rPr>
          <w:rFonts w:cs="??" w:hint="eastAsia"/>
          <w:szCs w:val="24"/>
          <w:lang w:eastAsia="zh-CN"/>
        </w:rPr>
        <w:t>理和功率</w:t>
      </w:r>
      <w:r w:rsidRPr="004E2C92">
        <w:rPr>
          <w:rFonts w:ascii="SimSun" w:hAnsi="SimSun" w:cs="SimSun" w:hint="eastAsia"/>
          <w:szCs w:val="24"/>
          <w:lang w:eastAsia="zh-CN"/>
        </w:rPr>
        <w:t>缓</w:t>
      </w:r>
      <w:r w:rsidRPr="004E2C92">
        <w:rPr>
          <w:rFonts w:cs="??" w:hint="eastAsia"/>
          <w:szCs w:val="24"/>
          <w:lang w:eastAsia="zh-CN"/>
        </w:rPr>
        <w:t>升和</w:t>
      </w:r>
      <w:r w:rsidRPr="004E2C92">
        <w:rPr>
          <w:rFonts w:ascii="SimSun" w:hAnsi="SimSun" w:cs="SimSun" w:hint="eastAsia"/>
          <w:szCs w:val="24"/>
          <w:lang w:eastAsia="zh-CN"/>
        </w:rPr>
        <w:t>缓</w:t>
      </w:r>
      <w:r w:rsidRPr="004E2C92">
        <w:rPr>
          <w:rFonts w:cs="??" w:hint="eastAsia"/>
          <w:szCs w:val="24"/>
          <w:lang w:eastAsia="zh-CN"/>
        </w:rPr>
        <w:t>降（</w:t>
      </w:r>
      <w:r w:rsidRPr="004E2C92">
        <w:rPr>
          <w:rFonts w:ascii="SimSun" w:hAnsi="SimSun" w:cs="SimSun" w:hint="eastAsia"/>
          <w:szCs w:val="24"/>
          <w:lang w:eastAsia="zh-CN"/>
        </w:rPr>
        <w:t>开关</w:t>
      </w:r>
      <w:r w:rsidRPr="004E2C92">
        <w:rPr>
          <w:rFonts w:cs="??" w:hint="eastAsia"/>
          <w:szCs w:val="24"/>
          <w:lang w:eastAsia="zh-CN"/>
        </w:rPr>
        <w:t>瞬</w:t>
      </w:r>
      <w:r w:rsidRPr="004E2C92">
        <w:rPr>
          <w:rFonts w:ascii="SimSun" w:hAnsi="SimSun" w:cs="SimSun" w:hint="eastAsia"/>
          <w:szCs w:val="24"/>
          <w:lang w:eastAsia="zh-CN"/>
        </w:rPr>
        <w:t>变</w:t>
      </w:r>
      <w:r w:rsidRPr="004E2C92">
        <w:rPr>
          <w:rFonts w:cs="??" w:hint="eastAsia"/>
          <w:szCs w:val="24"/>
          <w:lang w:eastAsia="zh-CN"/>
        </w:rPr>
        <w:t>）。</w:t>
      </w:r>
    </w:p>
    <w:p w:rsidR="00253061" w:rsidRPr="004E2C92" w:rsidRDefault="00253061" w:rsidP="00253061">
      <w:pPr>
        <w:pStyle w:val="enumlev1"/>
        <w:ind w:leftChars="50" w:left="120" w:firstLineChars="200" w:firstLine="480"/>
        <w:rPr>
          <w:szCs w:val="24"/>
          <w:lang w:val="en-US" w:eastAsia="zh-CN"/>
        </w:rPr>
      </w:pPr>
      <w:r w:rsidRPr="004E2C92">
        <w:rPr>
          <w:rFonts w:ascii="SimSun" w:hAnsi="SimSun" w:cs="SimSun" w:hint="eastAsia"/>
          <w:szCs w:val="24"/>
          <w:lang w:eastAsia="zh-CN"/>
        </w:rPr>
        <w:t>频带</w:t>
      </w:r>
      <w:r w:rsidRPr="004E2C92">
        <w:rPr>
          <w:szCs w:val="24"/>
          <w:lang w:eastAsia="zh-CN"/>
        </w:rPr>
        <w:t>2 110-2 170 MHz</w:t>
      </w:r>
      <w:r w:rsidRPr="004E2C92">
        <w:rPr>
          <w:rFonts w:cs="??" w:hint="eastAsia"/>
          <w:szCs w:val="24"/>
          <w:lang w:eastAsia="zh-CN"/>
        </w:rPr>
        <w:t>内的</w:t>
      </w:r>
      <w:r w:rsidRPr="004E2C92">
        <w:rPr>
          <w:rFonts w:ascii="SimSun" w:hAnsi="SimSun" w:cs="SimSun" w:hint="eastAsia"/>
          <w:szCs w:val="24"/>
          <w:lang w:eastAsia="zh-CN"/>
        </w:rPr>
        <w:t>发</w:t>
      </w:r>
      <w:r w:rsidRPr="004E2C92">
        <w:rPr>
          <w:rFonts w:cs="??" w:hint="eastAsia"/>
          <w:szCs w:val="24"/>
          <w:lang w:eastAsia="zh-CN"/>
        </w:rPr>
        <w:t>射功率不得超</w:t>
      </w:r>
      <w:r w:rsidRPr="004E2C92">
        <w:rPr>
          <w:rFonts w:ascii="SimSun" w:hAnsi="SimSun" w:cs="SimSun" w:hint="eastAsia"/>
          <w:szCs w:val="24"/>
          <w:lang w:eastAsia="zh-CN"/>
        </w:rPr>
        <w:t>过</w:t>
      </w:r>
      <w:r w:rsidRPr="004E2C92">
        <w:rPr>
          <w:szCs w:val="24"/>
          <w:lang w:eastAsia="zh-CN"/>
        </w:rPr>
        <w:t>-71 dBm</w:t>
      </w:r>
      <w:r w:rsidRPr="004E2C92">
        <w:rPr>
          <w:rFonts w:cs="??" w:hint="eastAsia"/>
          <w:szCs w:val="24"/>
          <w:lang w:eastAsia="zh-CN"/>
        </w:rPr>
        <w:t>。</w:t>
      </w:r>
    </w:p>
    <w:p w:rsidR="00253061" w:rsidRPr="004539CB" w:rsidRDefault="00253061" w:rsidP="00253061">
      <w:pPr>
        <w:pStyle w:val="Heading1"/>
        <w:rPr>
          <w:bCs/>
          <w:lang w:val="en-GB" w:eastAsia="zh-CN"/>
        </w:rPr>
      </w:pPr>
      <w:r>
        <w:rPr>
          <w:bCs/>
          <w:lang w:val="en-GB" w:eastAsia="zh-CN"/>
        </w:rPr>
        <w:t>3</w:t>
      </w:r>
      <w:r w:rsidRPr="004539CB">
        <w:rPr>
          <w:bCs/>
          <w:lang w:val="en-GB" w:eastAsia="zh-CN"/>
        </w:rPr>
        <w:tab/>
      </w:r>
      <w:r w:rsidRPr="004539CB">
        <w:rPr>
          <w:rFonts w:hint="eastAsia"/>
          <w:bCs/>
          <w:lang w:val="en-GB" w:eastAsia="zh-CN"/>
        </w:rPr>
        <w:t>因调制和宽带噪声形成的频谱</w:t>
      </w:r>
    </w:p>
    <w:p w:rsidR="00253061" w:rsidRDefault="00253061" w:rsidP="00253061">
      <w:pPr>
        <w:ind w:firstLine="540"/>
        <w:rPr>
          <w:lang w:eastAsia="zh-CN"/>
        </w:rPr>
      </w:pPr>
      <w:r>
        <w:rPr>
          <w:rFonts w:hint="eastAsia"/>
          <w:lang w:eastAsia="zh-CN"/>
        </w:rPr>
        <w:t>以下表</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输</w:t>
      </w:r>
      <w:r>
        <w:rPr>
          <w:rFonts w:cs="??" w:hint="eastAsia"/>
          <w:lang w:eastAsia="zh-CN"/>
        </w:rPr>
        <w:t>出</w:t>
      </w:r>
      <w:r>
        <w:rPr>
          <w:lang w:eastAsia="zh-CN"/>
        </w:rPr>
        <w:t>RF</w:t>
      </w:r>
      <w:r>
        <w:rPr>
          <w:rFonts w:ascii="SimSun" w:hAnsi="SimSun" w:cs="SimSun" w:hint="eastAsia"/>
          <w:lang w:eastAsia="zh-CN"/>
        </w:rPr>
        <w:t>调</w:t>
      </w:r>
      <w:r>
        <w:rPr>
          <w:rFonts w:cs="??" w:hint="eastAsia"/>
          <w:lang w:eastAsia="zh-CN"/>
        </w:rPr>
        <w:t>制</w:t>
      </w:r>
      <w:r>
        <w:rPr>
          <w:rFonts w:ascii="SimSun" w:hAnsi="SimSun" w:cs="SimSun" w:hint="eastAsia"/>
          <w:lang w:eastAsia="zh-CN"/>
        </w:rPr>
        <w:t>频谱</w:t>
      </w:r>
      <w:r>
        <w:rPr>
          <w:rFonts w:cs="??" w:hint="eastAsia"/>
          <w:lang w:eastAsia="zh-CN"/>
        </w:rPr>
        <w:t>。本</w:t>
      </w:r>
      <w:r>
        <w:rPr>
          <w:rFonts w:ascii="SimSun" w:hAnsi="SimSun" w:cs="SimSun" w:hint="eastAsia"/>
          <w:lang w:eastAsia="zh-CN"/>
        </w:rPr>
        <w:t>规</w:t>
      </w:r>
      <w:r>
        <w:rPr>
          <w:rFonts w:cs="??" w:hint="eastAsia"/>
          <w:lang w:eastAsia="zh-CN"/>
        </w:rPr>
        <w:t>范适用于</w:t>
      </w:r>
      <w:r>
        <w:rPr>
          <w:rFonts w:ascii="SimSun" w:hAnsi="SimSun" w:cs="SimSun" w:hint="eastAsia"/>
          <w:lang w:eastAsia="zh-CN"/>
        </w:rPr>
        <w:t>设备</w:t>
      </w:r>
      <w:r>
        <w:rPr>
          <w:rFonts w:cs="??" w:hint="eastAsia"/>
          <w:lang w:eastAsia="zh-CN"/>
        </w:rPr>
        <w:t>支持的所有</w:t>
      </w:r>
      <w:r>
        <w:rPr>
          <w:lang w:eastAsia="zh-CN"/>
        </w:rPr>
        <w:t>RF</w:t>
      </w:r>
      <w:r>
        <w:rPr>
          <w:rFonts w:cs="??" w:hint="eastAsia"/>
          <w:lang w:eastAsia="zh-CN"/>
        </w:rPr>
        <w:t>信道。</w:t>
      </w:r>
    </w:p>
    <w:p w:rsidR="00253061" w:rsidRDefault="00253061" w:rsidP="00253061">
      <w:pPr>
        <w:ind w:firstLine="540"/>
        <w:rPr>
          <w:lang w:eastAsia="zh-CN"/>
        </w:rPr>
      </w:pPr>
      <w:r>
        <w:rPr>
          <w:rFonts w:cs="??" w:hint="eastAsia"/>
          <w:lang w:eastAsia="zh-CN"/>
        </w:rPr>
        <w:t>本</w:t>
      </w:r>
      <w:r>
        <w:rPr>
          <w:rFonts w:ascii="SimSun" w:hAnsi="SimSun" w:cs="SimSun" w:hint="eastAsia"/>
          <w:lang w:eastAsia="zh-CN"/>
        </w:rPr>
        <w:t>规</w:t>
      </w:r>
      <w:r>
        <w:rPr>
          <w:rFonts w:cs="??" w:hint="eastAsia"/>
          <w:lang w:eastAsia="zh-CN"/>
        </w:rPr>
        <w:t>范适用于整个相</w:t>
      </w:r>
      <w:r>
        <w:rPr>
          <w:rFonts w:ascii="SimSun" w:hAnsi="SimSun" w:cs="SimSun" w:hint="eastAsia"/>
          <w:lang w:eastAsia="zh-CN"/>
        </w:rPr>
        <w:t>关发</w:t>
      </w:r>
      <w:r>
        <w:rPr>
          <w:rFonts w:cs="??" w:hint="eastAsia"/>
          <w:lang w:eastAsia="zh-CN"/>
        </w:rPr>
        <w:t>射</w:t>
      </w:r>
      <w:r>
        <w:rPr>
          <w:rFonts w:ascii="SimSun" w:hAnsi="SimSun" w:cs="SimSun" w:hint="eastAsia"/>
          <w:lang w:eastAsia="zh-CN"/>
        </w:rPr>
        <w:t>频带</w:t>
      </w:r>
      <w:r>
        <w:rPr>
          <w:rFonts w:cs="??" w:hint="eastAsia"/>
          <w:lang w:eastAsia="zh-CN"/>
        </w:rPr>
        <w:t>及其两</w:t>
      </w:r>
      <w:r>
        <w:rPr>
          <w:rFonts w:ascii="SimSun" w:hAnsi="SimSun" w:cs="SimSun" w:hint="eastAsia"/>
          <w:lang w:eastAsia="zh-CN"/>
        </w:rPr>
        <w:t>边</w:t>
      </w:r>
      <w:r>
        <w:rPr>
          <w:rFonts w:cs="??" w:hint="eastAsia"/>
          <w:lang w:eastAsia="zh-CN"/>
        </w:rPr>
        <w:t>各最高至</w:t>
      </w:r>
      <w:r>
        <w:rPr>
          <w:lang w:eastAsia="zh-CN"/>
        </w:rPr>
        <w:t>2 MHz</w:t>
      </w:r>
      <w:r>
        <w:rPr>
          <w:rFonts w:cs="??" w:hint="eastAsia"/>
          <w:lang w:eastAsia="zh-CN"/>
        </w:rPr>
        <w:t>的</w:t>
      </w:r>
      <w:r>
        <w:rPr>
          <w:rFonts w:ascii="SimSun" w:hAnsi="SimSun" w:cs="SimSun" w:hint="eastAsia"/>
          <w:lang w:eastAsia="zh-CN"/>
        </w:rPr>
        <w:t>频带</w:t>
      </w:r>
      <w:r>
        <w:rPr>
          <w:rFonts w:cs="??" w:hint="eastAsia"/>
          <w:lang w:eastAsia="zh-CN"/>
        </w:rPr>
        <w:t>上。</w:t>
      </w:r>
    </w:p>
    <w:p w:rsidR="00253061" w:rsidRDefault="00253061" w:rsidP="00253061">
      <w:pPr>
        <w:ind w:firstLine="540"/>
        <w:rPr>
          <w:lang w:eastAsia="zh-CN"/>
        </w:rPr>
      </w:pPr>
      <w:r>
        <w:rPr>
          <w:rFonts w:ascii="SimSun" w:hAnsi="SimSun" w:cs="SimSun" w:hint="eastAsia"/>
          <w:lang w:eastAsia="zh-CN"/>
        </w:rPr>
        <w:t>应在</w:t>
      </w:r>
      <w:r>
        <w:rPr>
          <w:rFonts w:cs="??" w:hint="eastAsia"/>
          <w:lang w:eastAsia="zh-CN"/>
        </w:rPr>
        <w:t>以下</w:t>
      </w:r>
      <w:r>
        <w:rPr>
          <w:rFonts w:ascii="SimSun" w:hAnsi="SimSun" w:cs="SimSun" w:hint="eastAsia"/>
          <w:lang w:eastAsia="zh-CN"/>
        </w:rPr>
        <w:t>测</w:t>
      </w:r>
      <w:r>
        <w:rPr>
          <w:rFonts w:cs="??" w:hint="eastAsia"/>
          <w:lang w:eastAsia="zh-CN"/>
        </w:rPr>
        <w:t>量条件下</w:t>
      </w:r>
      <w:r>
        <w:rPr>
          <w:rFonts w:ascii="SimSun" w:hAnsi="SimSun" w:cs="SimSun" w:hint="eastAsia"/>
          <w:lang w:eastAsia="zh-CN"/>
        </w:rPr>
        <w:t>满足这</w:t>
      </w:r>
      <w:r>
        <w:rPr>
          <w:rFonts w:cs="??" w:hint="eastAsia"/>
          <w:lang w:eastAsia="zh-CN"/>
        </w:rPr>
        <w:t>些</w:t>
      </w:r>
      <w:r>
        <w:rPr>
          <w:rFonts w:ascii="SimSun" w:hAnsi="SimSun" w:cs="SimSun" w:hint="eastAsia"/>
          <w:lang w:eastAsia="zh-CN"/>
        </w:rPr>
        <w:t>规范</w:t>
      </w:r>
      <w:r>
        <w:rPr>
          <w:rFonts w:cs="??" w:hint="eastAsia"/>
          <w:lang w:eastAsia="zh-CN"/>
        </w:rPr>
        <w:t>：</w:t>
      </w:r>
    </w:p>
    <w:p w:rsidR="00253061" w:rsidRDefault="00253061" w:rsidP="00253061">
      <w:pPr>
        <w:pStyle w:val="enumlev1"/>
        <w:rPr>
          <w:lang w:val="en-GB" w:eastAsia="zh-CN"/>
        </w:rPr>
      </w:pPr>
      <w:r>
        <w:rPr>
          <w:lang w:val="en-GB" w:eastAsia="zh-CN"/>
        </w:rPr>
        <w:t>•</w:t>
      </w:r>
      <w:r>
        <w:rPr>
          <w:lang w:val="en-GB" w:eastAsia="zh-CN"/>
        </w:rPr>
        <w:tab/>
      </w:r>
      <w:r>
        <w:rPr>
          <w:rFonts w:hint="eastAsia"/>
          <w:lang w:val="en-GB" w:eastAsia="zh-CN"/>
        </w:rPr>
        <w:t>对距离载波最高到</w:t>
      </w:r>
      <w:r>
        <w:rPr>
          <w:lang w:val="en-GB" w:eastAsia="zh-CN"/>
        </w:rPr>
        <w:t>1 800 kHz</w:t>
      </w:r>
      <w:r>
        <w:rPr>
          <w:rFonts w:hint="eastAsia"/>
          <w:lang w:val="en-GB" w:eastAsia="zh-CN"/>
        </w:rPr>
        <w:t>的</w:t>
      </w:r>
      <w:r>
        <w:rPr>
          <w:lang w:val="en-GB" w:eastAsia="zh-CN"/>
        </w:rPr>
        <w:t>BTS:</w:t>
      </w:r>
    </w:p>
    <w:p w:rsidR="00253061" w:rsidRDefault="00253061" w:rsidP="00253061">
      <w:pPr>
        <w:pStyle w:val="enumlev1"/>
        <w:ind w:leftChars="350" w:left="1200" w:hangingChars="150" w:hanging="360"/>
        <w:rPr>
          <w:rFonts w:cs="??"/>
          <w:lang w:eastAsia="zh-CN"/>
        </w:rPr>
      </w:pPr>
      <w:r>
        <w:rPr>
          <w:lang w:eastAsia="zh-CN"/>
        </w:rPr>
        <w:t>–</w:t>
      </w:r>
      <w:r>
        <w:rPr>
          <w:lang w:eastAsia="zh-CN"/>
        </w:rPr>
        <w:tab/>
      </w:r>
      <w:r>
        <w:rPr>
          <w:rFonts w:cs="??" w:hint="eastAsia"/>
          <w:lang w:eastAsia="zh-CN"/>
        </w:rPr>
        <w:t>零</w:t>
      </w:r>
      <w:r>
        <w:rPr>
          <w:rFonts w:ascii="SimSun" w:hAnsi="SimSun" w:cs="SimSun" w:hint="eastAsia"/>
          <w:lang w:eastAsia="zh-CN"/>
        </w:rPr>
        <w:t>频扫</w:t>
      </w:r>
      <w:r>
        <w:rPr>
          <w:rFonts w:cs="??" w:hint="eastAsia"/>
          <w:lang w:eastAsia="zh-CN"/>
        </w:rPr>
        <w:t>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和</w:t>
      </w:r>
      <w:r>
        <w:rPr>
          <w:rFonts w:ascii="SimSun" w:hAnsi="SimSun" w:cs="SimSun" w:hint="eastAsia"/>
          <w:lang w:eastAsia="zh-CN"/>
        </w:rPr>
        <w:t>视频带宽在</w:t>
      </w:r>
      <w:r>
        <w:rPr>
          <w:rFonts w:cs="??" w:hint="eastAsia"/>
          <w:lang w:eastAsia="zh-CN"/>
        </w:rPr>
        <w:t>距</w:t>
      </w:r>
      <w:r>
        <w:rPr>
          <w:rFonts w:ascii="SimSun" w:hAnsi="SimSun" w:cs="SimSun" w:hint="eastAsia"/>
          <w:lang w:eastAsia="zh-CN"/>
        </w:rPr>
        <w:t>载</w:t>
      </w:r>
      <w:r>
        <w:rPr>
          <w:rFonts w:cs="??" w:hint="eastAsia"/>
          <w:lang w:eastAsia="zh-CN"/>
        </w:rPr>
        <w:t>波最高至</w:t>
      </w:r>
      <w:r>
        <w:rPr>
          <w:lang w:eastAsia="zh-CN"/>
        </w:rPr>
        <w:t>1 800 kHz</w:t>
      </w:r>
      <w:r>
        <w:rPr>
          <w:rFonts w:ascii="SimSun" w:hAnsi="SimSun" w:cs="SimSun" w:hint="eastAsia"/>
          <w:lang w:eastAsia="zh-CN"/>
        </w:rPr>
        <w:t>时为</w:t>
      </w:r>
      <w:r>
        <w:rPr>
          <w:lang w:eastAsia="zh-CN"/>
        </w:rPr>
        <w:t>30 kHz</w:t>
      </w:r>
      <w:r>
        <w:rPr>
          <w:rFonts w:cs="??" w:hint="eastAsia"/>
          <w:lang w:eastAsia="zh-CN"/>
        </w:rPr>
        <w:t>，在距</w:t>
      </w:r>
      <w:r>
        <w:rPr>
          <w:rFonts w:ascii="SimSun" w:hAnsi="SimSun" w:cs="SimSun" w:hint="eastAsia"/>
          <w:lang w:eastAsia="zh-CN"/>
        </w:rPr>
        <w:t>载</w:t>
      </w:r>
      <w:r>
        <w:rPr>
          <w:rFonts w:cs="??" w:hint="eastAsia"/>
          <w:lang w:eastAsia="zh-CN"/>
        </w:rPr>
        <w:t>波</w:t>
      </w:r>
      <w:r>
        <w:rPr>
          <w:lang w:eastAsia="zh-CN"/>
        </w:rPr>
        <w:t>1 800 kHz</w:t>
      </w:r>
      <w:r>
        <w:rPr>
          <w:rFonts w:cs="??" w:hint="eastAsia"/>
          <w:lang w:eastAsia="zh-CN"/>
        </w:rPr>
        <w:t>及以上</w:t>
      </w:r>
      <w:r>
        <w:rPr>
          <w:rFonts w:ascii="SimSun" w:hAnsi="SimSun" w:cs="SimSun" w:hint="eastAsia"/>
          <w:lang w:eastAsia="zh-CN"/>
        </w:rPr>
        <w:t>时为</w:t>
      </w:r>
      <w:r>
        <w:rPr>
          <w:lang w:eastAsia="zh-CN"/>
        </w:rPr>
        <w:t>100 kHz</w:t>
      </w:r>
      <w:r>
        <w:rPr>
          <w:rFonts w:cs="??" w:hint="eastAsia"/>
          <w:lang w:eastAsia="zh-CN"/>
        </w:rPr>
        <w:t>，对突</w:t>
      </w:r>
      <w:r>
        <w:rPr>
          <w:rFonts w:ascii="SimSun" w:hAnsi="SimSun" w:cs="SimSun" w:hint="eastAsia"/>
          <w:lang w:eastAsia="zh-CN"/>
        </w:rPr>
        <w:t>发发</w:t>
      </w:r>
      <w:r>
        <w:rPr>
          <w:rFonts w:cs="??" w:hint="eastAsia"/>
          <w:lang w:eastAsia="zh-CN"/>
        </w:rPr>
        <w:t>射除中间导码外的有用部分的</w:t>
      </w:r>
      <w:r>
        <w:rPr>
          <w:lang w:eastAsia="zh-CN"/>
        </w:rPr>
        <w:t>50%</w:t>
      </w:r>
      <w:r>
        <w:rPr>
          <w:rFonts w:cs="??" w:hint="eastAsia"/>
          <w:lang w:eastAsia="zh-CN"/>
        </w:rPr>
        <w:t>至</w:t>
      </w:r>
      <w:r>
        <w:rPr>
          <w:lang w:eastAsia="zh-CN"/>
        </w:rPr>
        <w:t>90%</w:t>
      </w:r>
      <w:r>
        <w:rPr>
          <w:rFonts w:hint="eastAsia"/>
          <w:lang w:eastAsia="zh-CN"/>
        </w:rPr>
        <w:t>进行</w:t>
      </w:r>
      <w:r>
        <w:rPr>
          <w:rFonts w:cs="??" w:hint="eastAsia"/>
          <w:lang w:eastAsia="zh-CN"/>
        </w:rPr>
        <w:t>平均，</w:t>
      </w:r>
      <w:r>
        <w:rPr>
          <w:rFonts w:ascii="SimSun" w:hAnsi="SimSun" w:cs="SimSun" w:hint="eastAsia"/>
          <w:lang w:eastAsia="zh-CN"/>
        </w:rPr>
        <w:t>并</w:t>
      </w:r>
      <w:r>
        <w:rPr>
          <w:rFonts w:cs="??" w:hint="eastAsia"/>
          <w:lang w:eastAsia="zh-CN"/>
        </w:rPr>
        <w:t>对至少</w:t>
      </w:r>
      <w:r>
        <w:rPr>
          <w:lang w:eastAsia="zh-CN"/>
        </w:rPr>
        <w:t>200</w:t>
      </w:r>
      <w:r>
        <w:rPr>
          <w:rFonts w:cs="??" w:hint="eastAsia"/>
          <w:lang w:eastAsia="zh-CN"/>
        </w:rPr>
        <w:t>个</w:t>
      </w:r>
      <w:r>
        <w:rPr>
          <w:rFonts w:ascii="SimSun" w:hAnsi="SimSun" w:cs="SimSun" w:hint="eastAsia"/>
          <w:lang w:eastAsia="zh-CN"/>
        </w:rPr>
        <w:t>这种</w:t>
      </w:r>
      <w:r>
        <w:rPr>
          <w:rFonts w:cs="??" w:hint="eastAsia"/>
          <w:lang w:eastAsia="zh-CN"/>
        </w:rPr>
        <w:t>突</w:t>
      </w:r>
      <w:r>
        <w:rPr>
          <w:rFonts w:ascii="SimSun" w:hAnsi="SimSun" w:cs="SimSun" w:hint="eastAsia"/>
          <w:lang w:eastAsia="zh-CN"/>
        </w:rPr>
        <w:t>发测</w:t>
      </w:r>
      <w:r>
        <w:rPr>
          <w:rFonts w:cs="??" w:hint="eastAsia"/>
          <w:lang w:eastAsia="zh-CN"/>
        </w:rPr>
        <w:t>量</w:t>
      </w:r>
      <w:r>
        <w:rPr>
          <w:rFonts w:ascii="SimSun" w:hAnsi="SimSun" w:cs="SimSun" w:hint="eastAsia"/>
          <w:lang w:eastAsia="zh-CN"/>
        </w:rPr>
        <w:t>进</w:t>
      </w:r>
      <w:r>
        <w:rPr>
          <w:rFonts w:cs="??" w:hint="eastAsia"/>
          <w:lang w:eastAsia="zh-CN"/>
        </w:rPr>
        <w:t>行平均。对于距</w:t>
      </w:r>
      <w:r>
        <w:rPr>
          <w:rFonts w:ascii="SimSun" w:hAnsi="SimSun" w:cs="SimSun" w:hint="eastAsia"/>
          <w:lang w:eastAsia="zh-CN"/>
        </w:rPr>
        <w:t>载</w:t>
      </w:r>
      <w:r>
        <w:rPr>
          <w:rFonts w:cs="??" w:hint="eastAsia"/>
          <w:lang w:eastAsia="zh-CN"/>
        </w:rPr>
        <w:t>波</w:t>
      </w:r>
      <w:r>
        <w:rPr>
          <w:lang w:eastAsia="zh-CN"/>
        </w:rPr>
        <w:t>1 800 kHz</w:t>
      </w:r>
      <w:r>
        <w:rPr>
          <w:rFonts w:cs="??" w:hint="eastAsia"/>
          <w:lang w:eastAsia="zh-CN"/>
        </w:rPr>
        <w:t>以上频率，</w:t>
      </w:r>
      <w:r>
        <w:rPr>
          <w:rFonts w:ascii="SimSun" w:hAnsi="SimSun" w:cs="SimSun" w:hint="eastAsia"/>
          <w:lang w:eastAsia="zh-CN"/>
        </w:rPr>
        <w:t>仅</w:t>
      </w:r>
      <w:r>
        <w:rPr>
          <w:rFonts w:cs="??" w:hint="eastAsia"/>
          <w:lang w:eastAsia="zh-CN"/>
        </w:rPr>
        <w:t>在</w:t>
      </w:r>
      <w:r>
        <w:rPr>
          <w:lang w:eastAsia="zh-CN"/>
        </w:rPr>
        <w:t>200 kHz</w:t>
      </w:r>
      <w:r>
        <w:rPr>
          <w:rFonts w:cs="??" w:hint="eastAsia"/>
          <w:lang w:eastAsia="zh-CN"/>
        </w:rPr>
        <w:t>的整数倍上</w:t>
      </w:r>
      <w:r>
        <w:rPr>
          <w:rFonts w:ascii="SimSun" w:hAnsi="SimSun" w:cs="SimSun" w:hint="eastAsia"/>
          <w:lang w:eastAsia="zh-CN"/>
        </w:rPr>
        <w:t>进行测</w:t>
      </w:r>
      <w:r>
        <w:rPr>
          <w:rFonts w:cs="??" w:hint="eastAsia"/>
          <w:lang w:eastAsia="zh-CN"/>
        </w:rPr>
        <w:t>量，并对</w:t>
      </w:r>
      <w:r>
        <w:rPr>
          <w:lang w:eastAsia="zh-CN"/>
        </w:rPr>
        <w:t>50</w:t>
      </w:r>
      <w:r>
        <w:rPr>
          <w:rFonts w:cs="??" w:hint="eastAsia"/>
          <w:lang w:eastAsia="zh-CN"/>
        </w:rPr>
        <w:t>个突</w:t>
      </w:r>
      <w:r>
        <w:rPr>
          <w:rFonts w:ascii="SimSun" w:hAnsi="SimSun" w:cs="SimSun" w:hint="eastAsia"/>
          <w:lang w:eastAsia="zh-CN"/>
        </w:rPr>
        <w:t>发进</w:t>
      </w:r>
      <w:r>
        <w:rPr>
          <w:rFonts w:cs="??" w:hint="eastAsia"/>
          <w:lang w:eastAsia="zh-CN"/>
        </w:rPr>
        <w:t>行平均。</w:t>
      </w:r>
    </w:p>
    <w:p w:rsidR="00253061" w:rsidRDefault="00253061" w:rsidP="00BE02B7">
      <w:pPr>
        <w:pStyle w:val="enumlev1"/>
        <w:rPr>
          <w:lang w:val="en-GB" w:eastAsia="zh-CN"/>
        </w:rPr>
      </w:pPr>
      <w:r>
        <w:rPr>
          <w:lang w:val="en-GB" w:eastAsia="zh-CN"/>
        </w:rPr>
        <w:t>•</w:t>
      </w:r>
      <w:r>
        <w:rPr>
          <w:lang w:val="en-GB" w:eastAsia="zh-CN"/>
        </w:rPr>
        <w:tab/>
      </w:r>
      <w:r>
        <w:rPr>
          <w:rFonts w:hint="eastAsia"/>
          <w:lang w:val="en-GB" w:eastAsia="zh-CN"/>
        </w:rPr>
        <w:t>对在距离载波</w:t>
      </w:r>
      <w:r>
        <w:rPr>
          <w:lang w:val="en-GB" w:eastAsia="zh-CN"/>
        </w:rPr>
        <w:t>1 800 kHz</w:t>
      </w:r>
      <w:r>
        <w:rPr>
          <w:rFonts w:hint="eastAsia"/>
          <w:lang w:val="en-GB" w:eastAsia="zh-CN"/>
        </w:rPr>
        <w:t>及以上的</w:t>
      </w:r>
      <w:r>
        <w:rPr>
          <w:lang w:val="en-GB" w:eastAsia="zh-CN"/>
        </w:rPr>
        <w:t>BTS</w:t>
      </w:r>
      <w:r>
        <w:rPr>
          <w:rFonts w:hint="eastAsia"/>
          <w:lang w:val="en-GB" w:eastAsia="zh-CN"/>
        </w:rPr>
        <w:t>：</w:t>
      </w:r>
    </w:p>
    <w:p w:rsidR="00253061" w:rsidRPr="009F728F" w:rsidRDefault="00253061" w:rsidP="00253061">
      <w:pPr>
        <w:pStyle w:val="enumlev2"/>
        <w:rPr>
          <w:lang w:val="en-GB" w:eastAsia="zh-CN"/>
        </w:rPr>
      </w:pPr>
      <w:r>
        <w:rPr>
          <w:lang w:val="en-GB" w:eastAsia="zh-CN"/>
        </w:rPr>
        <w:t>–</w:t>
      </w:r>
      <w:r>
        <w:rPr>
          <w:lang w:val="en-GB" w:eastAsia="zh-CN"/>
        </w:rPr>
        <w:tab/>
      </w:r>
      <w:r>
        <w:rPr>
          <w:rFonts w:hint="eastAsia"/>
          <w:lang w:val="en-GB" w:eastAsia="zh-CN"/>
        </w:rPr>
        <w:t>以</w:t>
      </w:r>
      <w:r>
        <w:rPr>
          <w:lang w:val="en-GB" w:eastAsia="zh-CN"/>
        </w:rPr>
        <w:t>100 kHz</w:t>
      </w:r>
      <w:r>
        <w:rPr>
          <w:rFonts w:hint="eastAsia"/>
          <w:lang w:val="en-GB" w:eastAsia="zh-CN"/>
        </w:rPr>
        <w:t>的滤波器和视频带宽进行扫描测量，最小扫描时间为</w:t>
      </w:r>
      <w:r>
        <w:rPr>
          <w:lang w:val="en-GB" w:eastAsia="zh-CN"/>
        </w:rPr>
        <w:t>75 ms</w:t>
      </w:r>
      <w:r>
        <w:rPr>
          <w:rFonts w:hint="eastAsia"/>
          <w:lang w:val="en-GB" w:eastAsia="zh-CN"/>
        </w:rPr>
        <w:t>，对</w:t>
      </w:r>
      <w:r>
        <w:rPr>
          <w:lang w:val="en-GB" w:eastAsia="zh-CN"/>
        </w:rPr>
        <w:t>200</w:t>
      </w:r>
      <w:r>
        <w:rPr>
          <w:rFonts w:hint="eastAsia"/>
          <w:lang w:val="en-GB" w:eastAsia="zh-CN"/>
        </w:rPr>
        <w:t>个扫描值平均。所有时隙在用，跳频被禁用；</w:t>
      </w:r>
    </w:p>
    <w:p w:rsidR="00253061" w:rsidRDefault="00253061" w:rsidP="00253061">
      <w:pPr>
        <w:pStyle w:val="enumlev1"/>
        <w:rPr>
          <w:lang w:eastAsia="zh-CN"/>
        </w:rPr>
      </w:pPr>
      <w:r>
        <w:rPr>
          <w:lang w:val="en-GB" w:eastAsia="zh-CN"/>
        </w:rPr>
        <w:t>•</w:t>
      </w:r>
      <w:r>
        <w:rPr>
          <w:lang w:val="en-GB" w:eastAsia="zh-CN"/>
        </w:rPr>
        <w:tab/>
      </w:r>
      <w:r>
        <w:rPr>
          <w:rFonts w:cs="??" w:hint="eastAsia"/>
          <w:lang w:eastAsia="zh-CN"/>
        </w:rPr>
        <w:t>对于在跳</w:t>
      </w:r>
      <w:r>
        <w:rPr>
          <w:rFonts w:ascii="SimSun" w:hAnsi="SimSun" w:cs="SimSun" w:hint="eastAsia"/>
          <w:lang w:eastAsia="zh-CN"/>
        </w:rPr>
        <w:t>频</w:t>
      </w:r>
      <w:r>
        <w:rPr>
          <w:rFonts w:cs="??" w:hint="eastAsia"/>
          <w:lang w:eastAsia="zh-CN"/>
        </w:rPr>
        <w:t>模式下</w:t>
      </w:r>
      <w:r>
        <w:rPr>
          <w:rFonts w:ascii="SimSun" w:hAnsi="SimSun" w:cs="SimSun" w:hint="eastAsia"/>
          <w:lang w:eastAsia="zh-CN"/>
        </w:rPr>
        <w:t>进</w:t>
      </w:r>
      <w:r>
        <w:rPr>
          <w:rFonts w:cs="??" w:hint="eastAsia"/>
          <w:lang w:eastAsia="zh-CN"/>
        </w:rPr>
        <w:t>行的</w:t>
      </w:r>
      <w:r>
        <w:rPr>
          <w:rFonts w:ascii="SimSun" w:hAnsi="SimSun" w:cs="SimSun" w:hint="eastAsia"/>
          <w:lang w:eastAsia="zh-CN"/>
        </w:rPr>
        <w:t>测</w:t>
      </w:r>
      <w:r>
        <w:rPr>
          <w:rFonts w:cs="??" w:hint="eastAsia"/>
          <w:lang w:eastAsia="zh-CN"/>
        </w:rPr>
        <w:t>量，平均</w:t>
      </w:r>
      <w:r>
        <w:rPr>
          <w:rFonts w:ascii="SimSun" w:hAnsi="SimSun" w:cs="SimSun" w:hint="eastAsia"/>
          <w:lang w:eastAsia="zh-CN"/>
        </w:rPr>
        <w:t>时应</w:t>
      </w:r>
      <w:r>
        <w:rPr>
          <w:rFonts w:cs="??" w:hint="eastAsia"/>
          <w:lang w:eastAsia="zh-CN"/>
        </w:rPr>
        <w:t>只包括跳</w:t>
      </w:r>
      <w:r>
        <w:rPr>
          <w:rFonts w:ascii="SimSun" w:hAnsi="SimSun" w:cs="SimSun" w:hint="eastAsia"/>
          <w:lang w:eastAsia="zh-CN"/>
        </w:rPr>
        <w:t>频载</w:t>
      </w:r>
      <w:r>
        <w:rPr>
          <w:rFonts w:cs="??" w:hint="eastAsia"/>
          <w:lang w:eastAsia="zh-CN"/>
        </w:rPr>
        <w:t>波与</w:t>
      </w:r>
      <w:r>
        <w:rPr>
          <w:rFonts w:ascii="SimSun" w:hAnsi="SimSun" w:cs="SimSun" w:hint="eastAsia"/>
          <w:lang w:eastAsia="zh-CN"/>
        </w:rPr>
        <w:t>标称测</w:t>
      </w:r>
      <w:r>
        <w:rPr>
          <w:rFonts w:cs="??" w:hint="eastAsia"/>
          <w:lang w:eastAsia="zh-CN"/>
        </w:rPr>
        <w:t>量</w:t>
      </w:r>
      <w:r>
        <w:rPr>
          <w:rFonts w:ascii="SimSun" w:hAnsi="SimSun" w:cs="SimSun" w:hint="eastAsia"/>
          <w:lang w:eastAsia="zh-CN"/>
        </w:rPr>
        <w:t>载</w:t>
      </w:r>
      <w:r>
        <w:rPr>
          <w:rFonts w:cs="??" w:hint="eastAsia"/>
          <w:lang w:eastAsia="zh-CN"/>
        </w:rPr>
        <w:t>波相符</w:t>
      </w:r>
      <w:r>
        <w:rPr>
          <w:rFonts w:ascii="SimSun" w:hAnsi="SimSun" w:cs="SimSun" w:hint="eastAsia"/>
          <w:lang w:eastAsia="zh-CN"/>
        </w:rPr>
        <w:t>时发</w:t>
      </w:r>
      <w:r>
        <w:rPr>
          <w:rFonts w:cs="??" w:hint="eastAsia"/>
          <w:lang w:eastAsia="zh-CN"/>
        </w:rPr>
        <w:t>射的突</w:t>
      </w:r>
      <w:r>
        <w:rPr>
          <w:rFonts w:ascii="SimSun" w:hAnsi="SimSun" w:cs="SimSun" w:hint="eastAsia"/>
          <w:lang w:eastAsia="zh-CN"/>
        </w:rPr>
        <w:t>发</w:t>
      </w:r>
      <w:r>
        <w:rPr>
          <w:rFonts w:cs="??" w:hint="eastAsia"/>
          <w:lang w:eastAsia="zh-CN"/>
        </w:rPr>
        <w:t>。所得的限</w:t>
      </w:r>
      <w:r>
        <w:rPr>
          <w:rFonts w:ascii="SimSun" w:hAnsi="SimSun" w:cs="SimSun" w:hint="eastAsia"/>
          <w:lang w:eastAsia="zh-CN"/>
        </w:rPr>
        <w:t>值</w:t>
      </w:r>
      <w:r>
        <w:rPr>
          <w:rFonts w:cs="??" w:hint="eastAsia"/>
          <w:lang w:eastAsia="zh-CN"/>
        </w:rPr>
        <w:t>适用于任一跳</w:t>
      </w:r>
      <w:r>
        <w:rPr>
          <w:rFonts w:ascii="SimSun" w:hAnsi="SimSun" w:cs="SimSun" w:hint="eastAsia"/>
          <w:lang w:eastAsia="zh-CN"/>
        </w:rPr>
        <w:t>频频</w:t>
      </w:r>
      <w:r>
        <w:rPr>
          <w:rFonts w:cs="??" w:hint="eastAsia"/>
          <w:lang w:eastAsia="zh-CN"/>
        </w:rPr>
        <w:t>率的</w:t>
      </w:r>
      <w:r>
        <w:rPr>
          <w:rFonts w:ascii="SimSun" w:hAnsi="SimSun" w:cs="SimSun" w:hint="eastAsia"/>
          <w:lang w:eastAsia="zh-CN"/>
        </w:rPr>
        <w:t>测</w:t>
      </w:r>
      <w:r>
        <w:rPr>
          <w:rFonts w:cs="??" w:hint="eastAsia"/>
          <w:lang w:eastAsia="zh-CN"/>
        </w:rPr>
        <w:t>量</w:t>
      </w:r>
      <w:r>
        <w:rPr>
          <w:rFonts w:ascii="SimSun" w:hAnsi="SimSun" w:cs="SimSun" w:hint="eastAsia"/>
          <w:lang w:eastAsia="zh-CN"/>
        </w:rPr>
        <w:t>结</w:t>
      </w:r>
      <w:r>
        <w:rPr>
          <w:rFonts w:cs="??" w:hint="eastAsia"/>
          <w:lang w:eastAsia="zh-CN"/>
        </w:rPr>
        <w:t>果。</w:t>
      </w:r>
    </w:p>
    <w:p w:rsidR="00253061" w:rsidRDefault="00253061" w:rsidP="00253061">
      <w:pPr>
        <w:ind w:firstLine="425"/>
        <w:rPr>
          <w:lang w:eastAsia="zh-CN"/>
        </w:rPr>
      </w:pPr>
      <w:r>
        <w:rPr>
          <w:rFonts w:cs="??" w:hint="eastAsia"/>
          <w:lang w:eastAsia="zh-CN"/>
        </w:rPr>
        <w:t>在以下表中的数值，随</w:t>
      </w:r>
      <w:r>
        <w:rPr>
          <w:rFonts w:ascii="SimSun" w:hAnsi="SimSun" w:cs="SimSun" w:hint="eastAsia"/>
          <w:lang w:eastAsia="zh-CN"/>
        </w:rPr>
        <w:t>纵向</w:t>
      </w:r>
      <w:r>
        <w:rPr>
          <w:rFonts w:cs="??" w:hint="eastAsia"/>
          <w:lang w:eastAsia="zh-CN"/>
        </w:rPr>
        <w:t>列出的功率</w:t>
      </w:r>
      <w:r>
        <w:rPr>
          <w:rFonts w:ascii="SimSun" w:hAnsi="SimSun" w:cs="SimSun" w:hint="eastAsia"/>
          <w:lang w:eastAsia="zh-CN"/>
        </w:rPr>
        <w:t>电</w:t>
      </w:r>
      <w:r>
        <w:rPr>
          <w:rFonts w:cs="??" w:hint="eastAsia"/>
          <w:lang w:eastAsia="zh-CN"/>
        </w:rPr>
        <w:t>平（</w:t>
      </w:r>
      <w:r>
        <w:rPr>
          <w:lang w:eastAsia="zh-CN"/>
        </w:rPr>
        <w:t>dBm</w:t>
      </w:r>
      <w:r>
        <w:rPr>
          <w:rFonts w:cs="??" w:hint="eastAsia"/>
          <w:lang w:eastAsia="zh-CN"/>
        </w:rPr>
        <w:t>）和横向列出的偏离</w:t>
      </w:r>
      <w:r>
        <w:rPr>
          <w:rFonts w:ascii="SimSun" w:hAnsi="SimSun" w:cs="SimSun" w:hint="eastAsia"/>
          <w:lang w:eastAsia="zh-CN"/>
        </w:rPr>
        <w:t>载</w:t>
      </w:r>
      <w:r>
        <w:rPr>
          <w:rFonts w:cs="??" w:hint="eastAsia"/>
          <w:lang w:eastAsia="zh-CN"/>
        </w:rPr>
        <w:t>波的</w:t>
      </w:r>
      <w:r>
        <w:rPr>
          <w:rFonts w:ascii="SimSun" w:hAnsi="SimSun" w:cs="SimSun" w:hint="eastAsia"/>
          <w:lang w:eastAsia="zh-CN"/>
        </w:rPr>
        <w:t>频</w:t>
      </w:r>
      <w:r>
        <w:rPr>
          <w:rFonts w:cs="??" w:hint="eastAsia"/>
          <w:lang w:eastAsia="zh-CN"/>
        </w:rPr>
        <w:t>移（</w:t>
      </w:r>
      <w:r>
        <w:rPr>
          <w:lang w:eastAsia="zh-CN"/>
        </w:rPr>
        <w:t>kHz</w:t>
      </w:r>
      <w:r>
        <w:rPr>
          <w:rFonts w:cs="??" w:hint="eastAsia"/>
          <w:lang w:eastAsia="zh-CN"/>
        </w:rPr>
        <w:t>）的变化，表中给出了在</w:t>
      </w:r>
      <w:r>
        <w:rPr>
          <w:rFonts w:ascii="SimSun" w:hAnsi="SimSun" w:cs="SimSun" w:hint="eastAsia"/>
          <w:lang w:eastAsia="zh-CN"/>
        </w:rPr>
        <w:t>载</w:t>
      </w:r>
      <w:r>
        <w:rPr>
          <w:rFonts w:cs="??" w:hint="eastAsia"/>
          <w:lang w:eastAsia="zh-CN"/>
        </w:rPr>
        <w:t>波</w:t>
      </w:r>
      <w:r>
        <w:rPr>
          <w:lang w:eastAsia="zh-CN"/>
        </w:rPr>
        <w:t>30 kHz</w:t>
      </w:r>
      <w:r>
        <w:rPr>
          <w:rFonts w:hint="eastAsia"/>
          <w:lang w:eastAsia="zh-CN"/>
        </w:rPr>
        <w:t>条件下</w:t>
      </w:r>
      <w:r>
        <w:rPr>
          <w:rFonts w:ascii="SimSun" w:hAnsi="SimSun" w:cs="SimSun" w:hint="eastAsia"/>
          <w:lang w:eastAsia="zh-CN"/>
        </w:rPr>
        <w:t>测</w:t>
      </w:r>
      <w:r>
        <w:rPr>
          <w:rFonts w:cs="??" w:hint="eastAsia"/>
          <w:lang w:eastAsia="zh-CN"/>
        </w:rPr>
        <w:t>量的各个最大允</w:t>
      </w:r>
      <w:r>
        <w:rPr>
          <w:rFonts w:ascii="SimSun" w:hAnsi="SimSun" w:cs="SimSun" w:hint="eastAsia"/>
          <w:lang w:eastAsia="zh-CN"/>
        </w:rPr>
        <w:t>许电</w:t>
      </w:r>
      <w:r>
        <w:rPr>
          <w:rFonts w:cs="??" w:hint="eastAsia"/>
          <w:lang w:eastAsia="zh-CN"/>
        </w:rPr>
        <w:t>平（</w:t>
      </w:r>
      <w:r>
        <w:rPr>
          <w:lang w:eastAsia="zh-CN"/>
        </w:rPr>
        <w:t>dB</w:t>
      </w:r>
      <w:r>
        <w:rPr>
          <w:rFonts w:cs="??" w:hint="eastAsia"/>
          <w:lang w:eastAsia="zh-CN"/>
        </w:rPr>
        <w:t>）。</w:t>
      </w:r>
    </w:p>
    <w:p w:rsidR="00253061" w:rsidRDefault="00253061" w:rsidP="00253061">
      <w:pPr>
        <w:rPr>
          <w:sz w:val="22"/>
          <w:lang w:val="en-GB" w:eastAsia="zh-CN"/>
        </w:rPr>
      </w:pPr>
      <w:r>
        <w:rPr>
          <w:rFonts w:cs="??" w:hint="eastAsia"/>
          <w:sz w:val="22"/>
          <w:szCs w:val="22"/>
          <w:lang w:eastAsia="zh-CN"/>
        </w:rPr>
        <w:t>在注</w:t>
      </w:r>
      <w:r w:rsidR="007179FF">
        <w:rPr>
          <w:sz w:val="22"/>
          <w:szCs w:val="22"/>
          <w:lang w:eastAsia="zh-CN"/>
        </w:rPr>
        <w:t>–</w:t>
      </w:r>
      <w:r>
        <w:rPr>
          <w:sz w:val="22"/>
          <w:szCs w:val="22"/>
          <w:lang w:eastAsia="zh-CN"/>
        </w:rPr>
        <w:t xml:space="preserve"> </w:t>
      </w:r>
      <w:r>
        <w:rPr>
          <w:rFonts w:cs="??" w:hint="eastAsia"/>
          <w:sz w:val="22"/>
          <w:szCs w:val="22"/>
          <w:lang w:eastAsia="zh-CN"/>
        </w:rPr>
        <w:t>选用</w:t>
      </w:r>
      <w:r>
        <w:rPr>
          <w:rFonts w:ascii="SimSun" w:hAnsi="SimSun" w:cs="SimSun" w:hint="eastAsia"/>
          <w:sz w:val="22"/>
          <w:szCs w:val="22"/>
          <w:lang w:eastAsia="zh-CN"/>
        </w:rPr>
        <w:t>这种规</w:t>
      </w:r>
      <w:r>
        <w:rPr>
          <w:rFonts w:cs="??" w:hint="eastAsia"/>
          <w:sz w:val="22"/>
          <w:szCs w:val="22"/>
          <w:lang w:eastAsia="zh-CN"/>
        </w:rPr>
        <w:t>范方法的目的在于提高</w:t>
      </w:r>
      <w:r>
        <w:rPr>
          <w:rFonts w:ascii="SimSun" w:hAnsi="SimSun" w:cs="SimSun" w:hint="eastAsia"/>
          <w:sz w:val="22"/>
          <w:szCs w:val="22"/>
          <w:lang w:eastAsia="zh-CN"/>
        </w:rPr>
        <w:t>测试的</w:t>
      </w:r>
      <w:r>
        <w:rPr>
          <w:rFonts w:cs="??" w:hint="eastAsia"/>
          <w:sz w:val="22"/>
          <w:szCs w:val="22"/>
          <w:lang w:eastAsia="zh-CN"/>
        </w:rPr>
        <w:t>方便性和快捷性。如果需要将下面表格中的数字</w:t>
      </w:r>
      <w:r>
        <w:rPr>
          <w:rFonts w:ascii="SimSun" w:hAnsi="SimSun" w:cs="SimSun" w:hint="eastAsia"/>
          <w:sz w:val="22"/>
          <w:szCs w:val="22"/>
          <w:lang w:eastAsia="zh-CN"/>
        </w:rPr>
        <w:t>变换</w:t>
      </w:r>
      <w:r>
        <w:rPr>
          <w:rFonts w:cs="??" w:hint="eastAsia"/>
          <w:sz w:val="22"/>
          <w:szCs w:val="22"/>
          <w:lang w:eastAsia="zh-CN"/>
        </w:rPr>
        <w:t>成</w:t>
      </w:r>
      <w:r>
        <w:rPr>
          <w:rFonts w:ascii="SimSun" w:hAnsi="SimSun" w:cs="SimSun" w:hint="eastAsia"/>
          <w:sz w:val="22"/>
          <w:szCs w:val="22"/>
          <w:lang w:eastAsia="zh-CN"/>
        </w:rPr>
        <w:t>谱</w:t>
      </w:r>
      <w:r>
        <w:rPr>
          <w:rFonts w:cs="??" w:hint="eastAsia"/>
          <w:sz w:val="22"/>
          <w:szCs w:val="22"/>
          <w:lang w:eastAsia="zh-CN"/>
        </w:rPr>
        <w:t>密度</w:t>
      </w:r>
      <w:r>
        <w:rPr>
          <w:rFonts w:ascii="SimSun" w:hAnsi="SimSun" w:cs="SimSun" w:hint="eastAsia"/>
          <w:sz w:val="22"/>
          <w:szCs w:val="22"/>
          <w:lang w:eastAsia="zh-CN"/>
        </w:rPr>
        <w:t>值</w:t>
      </w:r>
      <w:r>
        <w:rPr>
          <w:rFonts w:cs="??" w:hint="eastAsia"/>
          <w:sz w:val="22"/>
          <w:szCs w:val="22"/>
          <w:lang w:eastAsia="zh-CN"/>
        </w:rPr>
        <w:t>，</w:t>
      </w:r>
      <w:r>
        <w:rPr>
          <w:rFonts w:ascii="SimSun" w:hAnsi="SimSun" w:cs="SimSun" w:hint="eastAsia"/>
          <w:sz w:val="22"/>
          <w:szCs w:val="22"/>
          <w:lang w:eastAsia="zh-CN"/>
        </w:rPr>
        <w:t>则还</w:t>
      </w:r>
      <w:r>
        <w:rPr>
          <w:rFonts w:cs="??" w:hint="eastAsia"/>
          <w:sz w:val="22"/>
          <w:szCs w:val="22"/>
          <w:lang w:eastAsia="zh-CN"/>
        </w:rPr>
        <w:t>需要给出仔</w:t>
      </w:r>
      <w:r>
        <w:rPr>
          <w:rFonts w:ascii="SimSun" w:hAnsi="SimSun" w:cs="SimSun" w:hint="eastAsia"/>
          <w:sz w:val="22"/>
          <w:szCs w:val="22"/>
          <w:lang w:eastAsia="zh-CN"/>
        </w:rPr>
        <w:t>细</w:t>
      </w:r>
      <w:r>
        <w:rPr>
          <w:rFonts w:cs="??" w:hint="eastAsia"/>
          <w:sz w:val="22"/>
          <w:szCs w:val="22"/>
          <w:lang w:eastAsia="zh-CN"/>
        </w:rPr>
        <w:t>解</w:t>
      </w:r>
      <w:r>
        <w:rPr>
          <w:rFonts w:ascii="SimSun" w:hAnsi="SimSun" w:cs="SimSun" w:hint="eastAsia"/>
          <w:sz w:val="22"/>
          <w:szCs w:val="22"/>
          <w:lang w:eastAsia="zh-CN"/>
        </w:rPr>
        <w:t>释</w:t>
      </w:r>
      <w:r>
        <w:rPr>
          <w:rFonts w:cs="??" w:hint="eastAsia"/>
          <w:sz w:val="22"/>
          <w:szCs w:val="22"/>
          <w:lang w:eastAsia="zh-CN"/>
        </w:rPr>
        <w:t>，因为相对参照只采用了</w:t>
      </w:r>
      <w:r>
        <w:rPr>
          <w:rFonts w:ascii="SimSun" w:hAnsi="SimSun" w:cs="SimSun" w:hint="eastAsia"/>
          <w:sz w:val="22"/>
          <w:szCs w:val="22"/>
          <w:lang w:eastAsia="zh-CN"/>
        </w:rPr>
        <w:t>载</w:t>
      </w:r>
      <w:r>
        <w:rPr>
          <w:rFonts w:cs="??" w:hint="eastAsia"/>
          <w:sz w:val="22"/>
          <w:szCs w:val="22"/>
          <w:lang w:eastAsia="zh-CN"/>
        </w:rPr>
        <w:t>波的部分功率，而且在距</w:t>
      </w:r>
      <w:r>
        <w:rPr>
          <w:rFonts w:ascii="SimSun" w:hAnsi="SimSun" w:cs="SimSun" w:hint="eastAsia"/>
          <w:sz w:val="22"/>
          <w:szCs w:val="22"/>
          <w:lang w:eastAsia="zh-CN"/>
        </w:rPr>
        <w:t>载</w:t>
      </w:r>
      <w:r>
        <w:rPr>
          <w:rFonts w:cs="??" w:hint="eastAsia"/>
          <w:sz w:val="22"/>
          <w:szCs w:val="22"/>
          <w:lang w:eastAsia="zh-CN"/>
        </w:rPr>
        <w:t>波不同的偏移</w:t>
      </w:r>
      <w:r>
        <w:rPr>
          <w:rFonts w:ascii="SimSun" w:hAnsi="SimSun" w:cs="SimSun" w:hint="eastAsia"/>
          <w:sz w:val="22"/>
          <w:szCs w:val="22"/>
          <w:lang w:eastAsia="zh-CN"/>
        </w:rPr>
        <w:t>处</w:t>
      </w:r>
      <w:r>
        <w:rPr>
          <w:rFonts w:cs="??" w:hint="eastAsia"/>
          <w:sz w:val="22"/>
          <w:szCs w:val="22"/>
          <w:lang w:eastAsia="zh-CN"/>
        </w:rPr>
        <w:t>采用了不同的</w:t>
      </w:r>
      <w:r>
        <w:rPr>
          <w:rFonts w:ascii="SimSun" w:hAnsi="SimSun" w:cs="SimSun" w:hint="eastAsia"/>
          <w:sz w:val="22"/>
          <w:szCs w:val="22"/>
          <w:lang w:eastAsia="zh-CN"/>
        </w:rPr>
        <w:t>测</w:t>
      </w:r>
      <w:r>
        <w:rPr>
          <w:rFonts w:cs="??" w:hint="eastAsia"/>
          <w:sz w:val="22"/>
          <w:szCs w:val="22"/>
          <w:lang w:eastAsia="zh-CN"/>
        </w:rPr>
        <w:t>量</w:t>
      </w:r>
      <w:r>
        <w:rPr>
          <w:rFonts w:ascii="SimSun" w:hAnsi="SimSun" w:cs="SimSun" w:hint="eastAsia"/>
          <w:sz w:val="22"/>
          <w:szCs w:val="22"/>
          <w:lang w:eastAsia="zh-CN"/>
        </w:rPr>
        <w:t>带宽</w:t>
      </w:r>
      <w:r>
        <w:rPr>
          <w:rFonts w:cs="??" w:hint="eastAsia"/>
          <w:sz w:val="22"/>
          <w:szCs w:val="22"/>
          <w:lang w:eastAsia="zh-CN"/>
        </w:rPr>
        <w:t>。用于此目的的适当变换因子在</w:t>
      </w:r>
      <w:r>
        <w:rPr>
          <w:lang w:val="en-GB" w:eastAsia="zh-CN"/>
        </w:rPr>
        <w:t>3GPP TS 45.050</w:t>
      </w:r>
      <w:r>
        <w:rPr>
          <w:rFonts w:hint="eastAsia"/>
          <w:lang w:val="en-GB" w:eastAsia="zh-CN"/>
        </w:rPr>
        <w:t>中给出。</w:t>
      </w:r>
    </w:p>
    <w:p w:rsidR="00253061" w:rsidRDefault="00253061" w:rsidP="00253061">
      <w:pPr>
        <w:spacing w:after="120"/>
        <w:ind w:firstLineChars="200" w:firstLine="480"/>
        <w:rPr>
          <w:lang w:val="en-GB" w:eastAsia="zh-CN"/>
        </w:rPr>
      </w:pPr>
      <w:r>
        <w:rPr>
          <w:rFonts w:hint="eastAsia"/>
          <w:lang w:val="en-GB" w:eastAsia="zh-CN"/>
        </w:rPr>
        <w:t>对</w:t>
      </w:r>
      <w:r>
        <w:rPr>
          <w:lang w:val="en-GB" w:eastAsia="zh-CN"/>
        </w:rPr>
        <w:t>BTS</w:t>
      </w:r>
      <w:r>
        <w:rPr>
          <w:rFonts w:hint="eastAsia"/>
          <w:lang w:val="en-GB" w:eastAsia="zh-CN"/>
        </w:rPr>
        <w:t>，功率电平是在</w:t>
      </w:r>
      <w:r>
        <w:rPr>
          <w:lang w:val="en-GB" w:eastAsia="zh-CN"/>
        </w:rPr>
        <w:t>3GPP TS 45.005</w:t>
      </w:r>
      <w:r>
        <w:rPr>
          <w:rFonts w:hint="eastAsia"/>
          <w:lang w:val="en-GB" w:eastAsia="zh-CN"/>
        </w:rPr>
        <w:t>中所规定的“实际绝对输出功率”。如果该功率电平落入表中的二个数值之间，要求值应该由线性插值来确定。</w:t>
      </w:r>
    </w:p>
    <w:p w:rsidR="00253061" w:rsidRDefault="00253061" w:rsidP="00253061">
      <w:pPr>
        <w:ind w:firstLineChars="200" w:firstLine="480"/>
        <w:rPr>
          <w:lang w:val="en-GB" w:eastAsia="zh-CN"/>
        </w:rPr>
      </w:pPr>
      <w:r>
        <w:rPr>
          <w:rFonts w:hint="eastAsia"/>
          <w:color w:val="000000"/>
          <w:lang w:val="en-GB" w:eastAsia="zh-CN"/>
        </w:rPr>
        <w:t>在多载波</w:t>
      </w:r>
      <w:r>
        <w:rPr>
          <w:color w:val="000000"/>
          <w:lang w:val="en-GB" w:eastAsia="zh-CN"/>
        </w:rPr>
        <w:t>BTS</w:t>
      </w:r>
      <w:r>
        <w:rPr>
          <w:rFonts w:hint="eastAsia"/>
          <w:color w:val="000000"/>
          <w:lang w:val="en-GB" w:eastAsia="zh-CN"/>
        </w:rPr>
        <w:t>类的情况下，对由于调制和宽带噪声所形成频谱的要求是基于所有在用载波的单载波频谱要求的叠加，考虑了距离每个载波的不同频偏。除了在单独一个载波上测量，应该分别对在最高载波之上</w:t>
      </w:r>
      <w:r>
        <w:rPr>
          <w:color w:val="000000"/>
          <w:lang w:val="en-GB" w:eastAsia="zh-CN"/>
        </w:rPr>
        <w:t>400 kHz</w:t>
      </w:r>
      <w:r>
        <w:rPr>
          <w:rFonts w:hint="eastAsia"/>
          <w:color w:val="000000"/>
          <w:lang w:val="en-GB" w:eastAsia="zh-CN"/>
        </w:rPr>
        <w:t>和在最低载波之下</w:t>
      </w:r>
      <w:r>
        <w:rPr>
          <w:color w:val="000000"/>
          <w:lang w:val="en-GB" w:eastAsia="zh-CN"/>
        </w:rPr>
        <w:t>400 kHz</w:t>
      </w:r>
      <w:r>
        <w:rPr>
          <w:rFonts w:hint="eastAsia"/>
          <w:color w:val="000000"/>
          <w:lang w:val="en-GB" w:eastAsia="zh-CN"/>
        </w:rPr>
        <w:t>之间和发射频带之外</w:t>
      </w:r>
      <w:r w:rsidR="00BE02B7">
        <w:rPr>
          <w:color w:val="000000"/>
          <w:lang w:val="en-GB" w:eastAsia="zh-CN"/>
        </w:rPr>
        <w:br/>
      </w:r>
      <w:r>
        <w:rPr>
          <w:color w:val="000000"/>
          <w:lang w:val="en-GB" w:eastAsia="zh-CN"/>
        </w:rPr>
        <w:t>10 MHz</w:t>
      </w:r>
      <w:r>
        <w:rPr>
          <w:rFonts w:hint="eastAsia"/>
          <w:color w:val="000000"/>
          <w:lang w:val="en-GB" w:eastAsia="zh-CN"/>
        </w:rPr>
        <w:t>的频偏进行测量，所有载波以最小频率间隔满功率工作，并且这些载波分布在整个如</w:t>
      </w:r>
      <w:r>
        <w:rPr>
          <w:color w:val="000000"/>
          <w:lang w:val="en-GB" w:eastAsia="zh-CN"/>
        </w:rPr>
        <w:t>3GPP TS 51.021</w:t>
      </w:r>
      <w:r>
        <w:rPr>
          <w:rFonts w:hint="eastAsia"/>
          <w:color w:val="000000"/>
          <w:lang w:val="en-GB" w:eastAsia="zh-CN"/>
        </w:rPr>
        <w:t>中所描述的公布最大基站</w:t>
      </w:r>
      <w:r>
        <w:rPr>
          <w:color w:val="000000"/>
          <w:lang w:val="en-GB" w:eastAsia="zh-CN"/>
        </w:rPr>
        <w:t>RF</w:t>
      </w:r>
      <w:r>
        <w:rPr>
          <w:rFonts w:hint="eastAsia"/>
          <w:color w:val="000000"/>
          <w:lang w:val="en-GB" w:eastAsia="zh-CN"/>
        </w:rPr>
        <w:t>带宽上，这是针对测试</w:t>
      </w:r>
      <w:r>
        <w:rPr>
          <w:color w:val="000000"/>
          <w:lang w:val="en-GB" w:eastAsia="zh-CN"/>
        </w:rPr>
        <w:t>BBS</w:t>
      </w:r>
      <w:r>
        <w:rPr>
          <w:rFonts w:hint="eastAsia"/>
          <w:color w:val="000000"/>
          <w:lang w:val="en-GB" w:eastAsia="zh-CN"/>
        </w:rPr>
        <w:t>配置而规定</w:t>
      </w:r>
      <w:r>
        <w:rPr>
          <w:rFonts w:hint="eastAsia"/>
          <w:lang w:val="en-GB" w:eastAsia="zh-CN"/>
        </w:rPr>
        <w:t>。以下要求适用：</w:t>
      </w:r>
    </w:p>
    <w:p w:rsidR="00253061" w:rsidRDefault="00253061" w:rsidP="00BE02B7">
      <w:pPr>
        <w:pStyle w:val="enumlev1"/>
        <w:rPr>
          <w:lang w:val="en-GB" w:eastAsia="zh-CN"/>
        </w:rPr>
      </w:pPr>
      <w:r>
        <w:rPr>
          <w:lang w:val="en-GB" w:eastAsia="zh-CN"/>
        </w:rPr>
        <w:lastRenderedPageBreak/>
        <w:t>–</w:t>
      </w:r>
      <w:r>
        <w:rPr>
          <w:lang w:val="en-GB" w:eastAsia="zh-CN"/>
        </w:rPr>
        <w:tab/>
      </w:r>
      <w:r>
        <w:rPr>
          <w:rFonts w:hint="eastAsia"/>
          <w:lang w:val="en-GB" w:eastAsia="zh-CN"/>
        </w:rPr>
        <w:t>根据在用载波数量</w:t>
      </w:r>
      <w:r>
        <w:rPr>
          <w:i/>
          <w:iCs/>
          <w:lang w:val="en-GB" w:eastAsia="zh-CN"/>
        </w:rPr>
        <w:t>N</w:t>
      </w:r>
      <w:r>
        <w:rPr>
          <w:rFonts w:hint="eastAsia"/>
          <w:lang w:val="en-GB" w:eastAsia="zh-CN"/>
        </w:rPr>
        <w:t>，对高于或等于</w:t>
      </w:r>
      <w:r>
        <w:rPr>
          <w:lang w:val="en-GB" w:eastAsia="zh-CN"/>
        </w:rPr>
        <w:t>1.8 MHz</w:t>
      </w:r>
      <w:r>
        <w:rPr>
          <w:rFonts w:hint="eastAsia"/>
          <w:lang w:val="en-GB" w:eastAsia="zh-CN"/>
        </w:rPr>
        <w:t>的频偏，采用单载波测量情况下，由于调制和宽带噪声所导致的频谱值不可以增加多于采用表达式</w:t>
      </w:r>
      <w:r>
        <w:rPr>
          <w:lang w:val="en-GB" w:eastAsia="zh-CN"/>
        </w:rPr>
        <w:t xml:space="preserve">10∙log </w:t>
      </w:r>
      <w:r w:rsidR="00BE02B7">
        <w:rPr>
          <w:lang w:val="en-GB" w:eastAsia="zh-CN"/>
        </w:rPr>
        <w:t>(</w:t>
      </w:r>
      <w:r>
        <w:rPr>
          <w:i/>
          <w:iCs/>
          <w:lang w:val="en-GB" w:eastAsia="zh-CN"/>
        </w:rPr>
        <w:t>N</w:t>
      </w:r>
      <w:r w:rsidR="00BE02B7" w:rsidRPr="00BE02B7">
        <w:rPr>
          <w:lang w:val="en-GB" w:eastAsia="zh-CN"/>
        </w:rPr>
        <w:t>)</w:t>
      </w:r>
      <w:r>
        <w:rPr>
          <w:lang w:val="en-GB" w:eastAsia="zh-CN"/>
        </w:rPr>
        <w:t xml:space="preserve"> dB</w:t>
      </w:r>
      <w:r>
        <w:rPr>
          <w:rFonts w:hint="eastAsia"/>
          <w:lang w:val="en-GB" w:eastAsia="zh-CN"/>
        </w:rPr>
        <w:t>所计算值，或者满足按照</w:t>
      </w:r>
      <w:r>
        <w:rPr>
          <w:lang w:val="en-GB" w:eastAsia="zh-CN"/>
        </w:rPr>
        <w:t>3GPP TS 45.005</w:t>
      </w:r>
      <w:r>
        <w:rPr>
          <w:rFonts w:hint="eastAsia"/>
          <w:lang w:val="en-GB" w:eastAsia="zh-CN"/>
        </w:rPr>
        <w:t>中的多载波</w:t>
      </w:r>
      <w:r>
        <w:rPr>
          <w:lang w:val="en-GB" w:eastAsia="zh-CN"/>
        </w:rPr>
        <w:t>BTS</w:t>
      </w:r>
      <w:r>
        <w:rPr>
          <w:rFonts w:hint="eastAsia"/>
          <w:lang w:val="en-GB" w:eastAsia="zh-CN"/>
        </w:rPr>
        <w:t>类的要求，取二者中较宽松者。</w:t>
      </w:r>
    </w:p>
    <w:p w:rsidR="00253061" w:rsidRDefault="00253061" w:rsidP="00253061">
      <w:pPr>
        <w:pStyle w:val="enumlev1"/>
        <w:rPr>
          <w:lang w:val="en-GB" w:eastAsia="zh-CN"/>
        </w:rPr>
      </w:pPr>
      <w:r>
        <w:rPr>
          <w:lang w:val="en-GB" w:eastAsia="zh-CN"/>
        </w:rPr>
        <w:t>–</w:t>
      </w:r>
      <w:r>
        <w:rPr>
          <w:lang w:val="en-GB" w:eastAsia="zh-CN"/>
        </w:rPr>
        <w:tab/>
      </w:r>
      <w:r>
        <w:rPr>
          <w:rFonts w:hint="eastAsia"/>
          <w:lang w:val="en-GB" w:eastAsia="zh-CN"/>
        </w:rPr>
        <w:t>对频偏小于</w:t>
      </w:r>
      <w:r>
        <w:rPr>
          <w:lang w:val="en-GB" w:eastAsia="zh-CN"/>
        </w:rPr>
        <w:t>1.8 MHz</w:t>
      </w:r>
      <w:r>
        <w:rPr>
          <w:rFonts w:hint="eastAsia"/>
          <w:lang w:val="en-GB" w:eastAsia="zh-CN"/>
        </w:rPr>
        <w:t>，无用发射不得超过由来自每个载波的调制和宽带噪声以及可能发生的</w:t>
      </w:r>
      <w:r>
        <w:rPr>
          <w:lang w:val="en-GB" w:eastAsia="zh-CN"/>
        </w:rPr>
        <w:t>IM</w:t>
      </w:r>
      <w:r>
        <w:rPr>
          <w:rFonts w:hint="eastAsia"/>
          <w:lang w:val="en-GB" w:eastAsia="zh-CN"/>
        </w:rPr>
        <w:t>产物所导致的频谱累加所确定的掩模。</w:t>
      </w:r>
    </w:p>
    <w:p w:rsidR="00253061" w:rsidRDefault="00253061" w:rsidP="00BE02B7">
      <w:pPr>
        <w:pStyle w:val="enumlev1"/>
        <w:rPr>
          <w:lang w:val="en-GB" w:eastAsia="zh-CN"/>
        </w:rPr>
      </w:pPr>
      <w:r>
        <w:rPr>
          <w:lang w:val="en-GB" w:eastAsia="zh-CN"/>
        </w:rPr>
        <w:t>–</w:t>
      </w:r>
      <w:r>
        <w:rPr>
          <w:lang w:val="en-GB" w:eastAsia="zh-CN"/>
        </w:rPr>
        <w:tab/>
      </w:r>
      <w:r>
        <w:rPr>
          <w:rFonts w:hint="eastAsia"/>
          <w:lang w:val="en-GB" w:eastAsia="zh-CN"/>
        </w:rPr>
        <w:t>此外，确定了如</w:t>
      </w:r>
      <w:r>
        <w:rPr>
          <w:lang w:val="en-GB" w:eastAsia="zh-CN"/>
        </w:rPr>
        <w:t>v</w:t>
      </w:r>
      <w:r w:rsidR="00BE02B7">
        <w:rPr>
          <w:lang w:val="en-GB" w:eastAsia="zh-CN"/>
        </w:rPr>
        <w:t>)</w:t>
      </w:r>
      <w:r>
        <w:rPr>
          <w:rFonts w:hint="eastAsia"/>
          <w:lang w:val="en-GB" w:eastAsia="zh-CN"/>
        </w:rPr>
        <w:t>和</w:t>
      </w:r>
      <w:r>
        <w:rPr>
          <w:lang w:val="en-GB" w:eastAsia="zh-CN"/>
        </w:rPr>
        <w:t>vi</w:t>
      </w:r>
      <w:r w:rsidR="00BE02B7">
        <w:rPr>
          <w:lang w:val="en-GB" w:eastAsia="zh-CN"/>
        </w:rPr>
        <w:t>)</w:t>
      </w:r>
      <w:r>
        <w:rPr>
          <w:rFonts w:hint="eastAsia"/>
          <w:lang w:val="en-GB" w:eastAsia="zh-CN"/>
        </w:rPr>
        <w:t>中陈述的多个允许的例外。</w:t>
      </w:r>
    </w:p>
    <w:p w:rsidR="00253061" w:rsidRDefault="00253061" w:rsidP="00253061">
      <w:pPr>
        <w:pStyle w:val="Note"/>
        <w:rPr>
          <w:lang w:val="en-GB" w:eastAsia="zh-CN"/>
        </w:rPr>
      </w:pPr>
      <w:r>
        <w:rPr>
          <w:rFonts w:hint="eastAsia"/>
          <w:lang w:val="en-GB" w:eastAsia="zh-CN"/>
        </w:rPr>
        <w:t>注</w:t>
      </w:r>
      <w:r>
        <w:rPr>
          <w:lang w:val="en-GB" w:eastAsia="zh-CN"/>
        </w:rPr>
        <w:t xml:space="preserve"> </w:t>
      </w:r>
      <w:r w:rsidR="007179FF">
        <w:rPr>
          <w:lang w:val="en-GB" w:eastAsia="zh-CN"/>
        </w:rPr>
        <w:t>–</w:t>
      </w:r>
      <w:r>
        <w:rPr>
          <w:lang w:val="en-GB" w:eastAsia="zh-CN"/>
        </w:rPr>
        <w:t xml:space="preserve"> </w:t>
      </w:r>
      <w:r>
        <w:rPr>
          <w:rFonts w:hint="eastAsia"/>
          <w:lang w:val="en-GB" w:eastAsia="zh-CN"/>
        </w:rPr>
        <w:t>此方式已被选定通过与发射多个载波的普通</w:t>
      </w:r>
      <w:r>
        <w:rPr>
          <w:lang w:val="en-GB" w:eastAsia="zh-CN"/>
        </w:rPr>
        <w:t>BTS</w:t>
      </w:r>
      <w:r>
        <w:rPr>
          <w:rFonts w:hint="eastAsia"/>
          <w:lang w:val="en-GB" w:eastAsia="zh-CN"/>
        </w:rPr>
        <w:t>性能相一致来限制在多载波运行中的宽带噪声。这些</w:t>
      </w:r>
      <w:r>
        <w:rPr>
          <w:lang w:val="en-GB" w:eastAsia="zh-CN"/>
        </w:rPr>
        <w:t>BTS</w:t>
      </w:r>
      <w:r>
        <w:rPr>
          <w:rFonts w:hint="eastAsia"/>
          <w:lang w:val="en-GB" w:eastAsia="zh-CN"/>
        </w:rPr>
        <w:t>使用合并器级来向天线进行馈电，这以上面所说明的方式导致在天线处噪声性能下降。对</w:t>
      </w:r>
      <w:r>
        <w:rPr>
          <w:lang w:val="en-GB" w:eastAsia="zh-CN"/>
        </w:rPr>
        <w:t>1.8 MHz</w:t>
      </w:r>
      <w:r>
        <w:rPr>
          <w:rFonts w:hint="eastAsia"/>
          <w:lang w:val="en-GB" w:eastAsia="zh-CN"/>
        </w:rPr>
        <w:t>以上的频偏，适用如上面所述的一个通用表达式。对</w:t>
      </w:r>
      <w:r>
        <w:rPr>
          <w:lang w:val="en-GB" w:eastAsia="zh-CN"/>
        </w:rPr>
        <w:t>1.8 MHz</w:t>
      </w:r>
      <w:r>
        <w:rPr>
          <w:rFonts w:hint="eastAsia"/>
          <w:lang w:val="en-GB" w:eastAsia="zh-CN"/>
        </w:rPr>
        <w:t>以下的频偏，没有相应的简单通用表达式，因为频偏将取决于输出功率、载波间隔以及在用载波数。</w:t>
      </w:r>
    </w:p>
    <w:p w:rsidR="00253061" w:rsidRDefault="00253061" w:rsidP="00253061">
      <w:pPr>
        <w:ind w:firstLineChars="200" w:firstLine="480"/>
        <w:rPr>
          <w:lang w:val="en-GB" w:eastAsia="zh-CN"/>
        </w:rPr>
      </w:pPr>
      <w:r>
        <w:rPr>
          <w:rFonts w:hint="eastAsia"/>
          <w:lang w:val="en-GB" w:eastAsia="zh-CN"/>
        </w:rPr>
        <w:t>在非连续频率划分和一个支持非连续频率分配多载波</w:t>
      </w:r>
      <w:r>
        <w:rPr>
          <w:lang w:val="en-GB" w:eastAsia="zh-CN"/>
        </w:rPr>
        <w:t>BTS</w:t>
      </w:r>
      <w:r>
        <w:rPr>
          <w:rFonts w:hint="eastAsia"/>
          <w:lang w:val="en-GB" w:eastAsia="zh-CN"/>
        </w:rPr>
        <w:t>的情况下，应该按以上规定根据在用载波总数</w:t>
      </w:r>
      <w:r>
        <w:rPr>
          <w:i/>
          <w:iCs/>
          <w:lang w:val="en-GB" w:eastAsia="zh-CN"/>
        </w:rPr>
        <w:t>N</w:t>
      </w:r>
      <w:r>
        <w:rPr>
          <w:rFonts w:hint="eastAsia"/>
          <w:lang w:val="en-GB" w:eastAsia="zh-CN"/>
        </w:rPr>
        <w:t>对最高载波以上频偏和最低载波以下频偏测量由于调制和宽带噪声所导致的频谱。此外，应该在二个频率群之间进行测量，第一个频率群位于载波频率</w:t>
      </w:r>
      <w:r>
        <w:rPr>
          <w:lang w:val="en-GB" w:eastAsia="zh-CN"/>
        </w:rPr>
        <w:t>A</w:t>
      </w:r>
      <w:r>
        <w:rPr>
          <w:rFonts w:hint="eastAsia"/>
          <w:lang w:val="en-GB" w:eastAsia="zh-CN"/>
        </w:rPr>
        <w:t>及以下频率，而第二个频率群位于载波频率</w:t>
      </w:r>
      <w:r>
        <w:rPr>
          <w:lang w:val="en-GB" w:eastAsia="zh-CN"/>
        </w:rPr>
        <w:t>B</w:t>
      </w:r>
      <w:r>
        <w:rPr>
          <w:rFonts w:hint="eastAsia"/>
          <w:lang w:val="en-GB" w:eastAsia="zh-CN"/>
        </w:rPr>
        <w:t>及以上频率，此处带宽（</w:t>
      </w:r>
      <w:r>
        <w:rPr>
          <w:lang w:val="en-GB" w:eastAsia="zh-CN"/>
        </w:rPr>
        <w:t>B – A</w:t>
      </w:r>
      <w:r>
        <w:rPr>
          <w:rFonts w:hint="eastAsia"/>
          <w:lang w:val="en-GB" w:eastAsia="zh-CN"/>
        </w:rPr>
        <w:t>）确定了最内部载波</w:t>
      </w:r>
      <w:r>
        <w:rPr>
          <w:lang w:val="en-GB" w:eastAsia="zh-CN"/>
        </w:rPr>
        <w:t>A</w:t>
      </w:r>
      <w:r>
        <w:rPr>
          <w:rFonts w:hint="eastAsia"/>
          <w:lang w:val="en-GB" w:eastAsia="zh-CN"/>
        </w:rPr>
        <w:t>和</w:t>
      </w:r>
      <w:r>
        <w:rPr>
          <w:lang w:val="en-GB" w:eastAsia="zh-CN"/>
        </w:rPr>
        <w:t>B</w:t>
      </w:r>
      <w:r>
        <w:rPr>
          <w:rFonts w:hint="eastAsia"/>
          <w:lang w:val="en-GB" w:eastAsia="zh-CN"/>
        </w:rPr>
        <w:t>之间的带宽。以下要求适用于这二个频率群之间的范围：</w:t>
      </w:r>
    </w:p>
    <w:p w:rsidR="00253061" w:rsidRDefault="00253061" w:rsidP="00245C3F">
      <w:pPr>
        <w:pStyle w:val="enumlev1"/>
        <w:rPr>
          <w:lang w:val="en-GB" w:eastAsia="zh-CN"/>
        </w:rPr>
      </w:pPr>
      <w:r>
        <w:rPr>
          <w:lang w:val="en-GB" w:eastAsia="zh-CN"/>
        </w:rPr>
        <w:t>–</w:t>
      </w:r>
      <w:r>
        <w:rPr>
          <w:lang w:val="en-GB" w:eastAsia="zh-CN"/>
        </w:rPr>
        <w:tab/>
      </w:r>
      <w:r>
        <w:rPr>
          <w:rFonts w:hint="eastAsia"/>
          <w:lang w:val="en-GB" w:eastAsia="zh-CN"/>
        </w:rPr>
        <w:t>根据在用载波数量</w:t>
      </w:r>
      <w:r>
        <w:rPr>
          <w:i/>
          <w:iCs/>
          <w:lang w:val="en-GB" w:eastAsia="zh-CN"/>
        </w:rPr>
        <w:t>N</w:t>
      </w:r>
      <w:r>
        <w:rPr>
          <w:rFonts w:hint="eastAsia"/>
          <w:lang w:val="en-GB" w:eastAsia="zh-CN"/>
        </w:rPr>
        <w:t>，对在较低频率群的最高载波</w:t>
      </w:r>
      <w:r>
        <w:rPr>
          <w:lang w:val="en-GB" w:eastAsia="zh-CN"/>
        </w:rPr>
        <w:t>A</w:t>
      </w:r>
      <w:r>
        <w:rPr>
          <w:rFonts w:hint="eastAsia"/>
          <w:lang w:val="en-GB" w:eastAsia="zh-CN"/>
        </w:rPr>
        <w:t>以上和较高频率群的最低载波</w:t>
      </w:r>
      <w:r>
        <w:rPr>
          <w:lang w:val="en-GB" w:eastAsia="zh-CN"/>
        </w:rPr>
        <w:t>B</w:t>
      </w:r>
      <w:r>
        <w:rPr>
          <w:rFonts w:hint="eastAsia"/>
          <w:lang w:val="en-GB" w:eastAsia="zh-CN"/>
        </w:rPr>
        <w:t>以下的高于或等于</w:t>
      </w:r>
      <w:r>
        <w:rPr>
          <w:lang w:val="en-GB" w:eastAsia="zh-CN"/>
        </w:rPr>
        <w:t xml:space="preserve">1.8 </w:t>
      </w:r>
      <w:r w:rsidRPr="00245C3F">
        <w:t>MHz</w:t>
      </w:r>
      <w:r>
        <w:rPr>
          <w:rFonts w:hint="eastAsia"/>
          <w:lang w:val="en-GB" w:eastAsia="zh-CN"/>
        </w:rPr>
        <w:t>的频偏，由于对最接近的载波最内部载波</w:t>
      </w:r>
      <w:r>
        <w:rPr>
          <w:lang w:val="en-GB" w:eastAsia="zh-CN"/>
        </w:rPr>
        <w:t>A</w:t>
      </w:r>
      <w:r>
        <w:rPr>
          <w:rFonts w:hint="eastAsia"/>
          <w:lang w:val="en-GB" w:eastAsia="zh-CN"/>
        </w:rPr>
        <w:t>和</w:t>
      </w:r>
      <w:r>
        <w:rPr>
          <w:lang w:val="en-GB" w:eastAsia="zh-CN"/>
        </w:rPr>
        <w:t>B</w:t>
      </w:r>
      <w:r>
        <w:rPr>
          <w:rFonts w:hint="eastAsia"/>
          <w:lang w:val="en-GB" w:eastAsia="zh-CN"/>
        </w:rPr>
        <w:t>进行测量而给出的调制和宽带噪声所导致的频谱值不可以增加多于从表达式</w:t>
      </w:r>
      <w:r>
        <w:rPr>
          <w:lang w:val="en-GB" w:eastAsia="zh-CN"/>
        </w:rPr>
        <w:t xml:space="preserve">10∙log </w:t>
      </w:r>
      <w:r w:rsidR="00BE02B7">
        <w:rPr>
          <w:rFonts w:hint="eastAsia"/>
          <w:lang w:val="en-GB" w:eastAsia="zh-CN"/>
        </w:rPr>
        <w:t>(</w:t>
      </w:r>
      <w:r>
        <w:rPr>
          <w:i/>
          <w:iCs/>
          <w:lang w:val="en-GB" w:eastAsia="zh-CN"/>
        </w:rPr>
        <w:t>N</w:t>
      </w:r>
      <w:r w:rsidR="00BE02B7">
        <w:rPr>
          <w:rFonts w:hint="eastAsia"/>
          <w:lang w:val="en-GB" w:eastAsia="zh-CN"/>
        </w:rPr>
        <w:t>)</w:t>
      </w:r>
      <w:r>
        <w:rPr>
          <w:lang w:val="en-GB" w:eastAsia="zh-CN"/>
        </w:rPr>
        <w:t xml:space="preserve"> dB</w:t>
      </w:r>
      <w:r>
        <w:rPr>
          <w:rFonts w:hint="eastAsia"/>
          <w:lang w:val="en-GB" w:eastAsia="zh-CN"/>
        </w:rPr>
        <w:t>所计算值，或者满足按照</w:t>
      </w:r>
      <w:r>
        <w:rPr>
          <w:lang w:val="en-GB" w:eastAsia="zh-CN"/>
        </w:rPr>
        <w:t>3GPP TS 45.005</w:t>
      </w:r>
      <w:r>
        <w:rPr>
          <w:rFonts w:hint="eastAsia"/>
          <w:lang w:val="en-GB" w:eastAsia="zh-CN"/>
        </w:rPr>
        <w:t>中的多载波</w:t>
      </w:r>
      <w:r>
        <w:rPr>
          <w:lang w:val="en-GB" w:eastAsia="zh-CN"/>
        </w:rPr>
        <w:t>BTS</w:t>
      </w:r>
      <w:r>
        <w:rPr>
          <w:rFonts w:hint="eastAsia"/>
          <w:lang w:val="en-GB" w:eastAsia="zh-CN"/>
        </w:rPr>
        <w:t>类的要求，取二者中较宽松者。</w:t>
      </w:r>
    </w:p>
    <w:p w:rsidR="00253061" w:rsidRDefault="00253061" w:rsidP="00245C3F">
      <w:pPr>
        <w:pStyle w:val="enumlev1"/>
        <w:rPr>
          <w:lang w:val="en-GB" w:eastAsia="zh-CN"/>
        </w:rPr>
      </w:pPr>
      <w:r>
        <w:rPr>
          <w:lang w:val="en-GB" w:eastAsia="zh-CN"/>
        </w:rPr>
        <w:t>–</w:t>
      </w:r>
      <w:r>
        <w:rPr>
          <w:lang w:val="en-GB" w:eastAsia="zh-CN"/>
        </w:rPr>
        <w:tab/>
      </w:r>
      <w:r>
        <w:rPr>
          <w:rFonts w:hint="eastAsia"/>
          <w:lang w:val="en-GB" w:eastAsia="zh-CN"/>
        </w:rPr>
        <w:t>对较低频率群的最高载波</w:t>
      </w:r>
      <w:r>
        <w:rPr>
          <w:lang w:val="en-GB" w:eastAsia="zh-CN"/>
        </w:rPr>
        <w:t>A</w:t>
      </w:r>
      <w:r>
        <w:rPr>
          <w:rFonts w:hint="eastAsia"/>
          <w:lang w:val="en-GB" w:eastAsia="zh-CN"/>
        </w:rPr>
        <w:t>以上或较高频率群的最低载波</w:t>
      </w:r>
      <w:r>
        <w:rPr>
          <w:lang w:val="en-GB" w:eastAsia="zh-CN"/>
        </w:rPr>
        <w:t>B</w:t>
      </w:r>
      <w:r>
        <w:rPr>
          <w:rFonts w:hint="eastAsia"/>
          <w:lang w:val="en-GB" w:eastAsia="zh-CN"/>
        </w:rPr>
        <w:t>以下小于</w:t>
      </w:r>
      <w:r>
        <w:rPr>
          <w:lang w:val="en-GB" w:eastAsia="zh-CN"/>
        </w:rPr>
        <w:t>1.8 MHz</w:t>
      </w:r>
      <w:r>
        <w:rPr>
          <w:rFonts w:hint="eastAsia"/>
          <w:lang w:val="en-GB" w:eastAsia="zh-CN"/>
        </w:rPr>
        <w:t>的频偏，无用发射不得超过由于来自</w:t>
      </w:r>
      <w:r w:rsidRPr="00172003">
        <w:rPr>
          <w:i/>
          <w:lang w:val="en-GB" w:eastAsia="zh-CN"/>
        </w:rPr>
        <w:t>N</w:t>
      </w:r>
      <w:r>
        <w:rPr>
          <w:rFonts w:hint="eastAsia"/>
          <w:lang w:val="en-GB" w:eastAsia="zh-CN"/>
        </w:rPr>
        <w:t>个载波中每个载波的调制和宽带噪声以及</w:t>
      </w:r>
      <w:r>
        <w:rPr>
          <w:lang w:val="en-GB" w:eastAsia="zh-CN"/>
        </w:rPr>
        <w:t>IM</w:t>
      </w:r>
      <w:r>
        <w:rPr>
          <w:rFonts w:hint="eastAsia"/>
          <w:lang w:val="en-GB" w:eastAsia="zh-CN"/>
        </w:rPr>
        <w:t>产物所产生频谱的累加所确定的掩模。</w:t>
      </w:r>
    </w:p>
    <w:p w:rsidR="00253061" w:rsidRDefault="00253061" w:rsidP="00245C3F">
      <w:pPr>
        <w:pStyle w:val="enumlev1"/>
        <w:rPr>
          <w:lang w:val="en-GB" w:eastAsia="zh-CN"/>
        </w:rPr>
      </w:pPr>
      <w:r>
        <w:rPr>
          <w:lang w:val="en-GB" w:eastAsia="zh-CN"/>
        </w:rPr>
        <w:t>–</w:t>
      </w:r>
      <w:r>
        <w:rPr>
          <w:lang w:val="en-GB" w:eastAsia="zh-CN"/>
        </w:rPr>
        <w:tab/>
      </w:r>
      <w:r>
        <w:rPr>
          <w:rFonts w:hint="eastAsia"/>
          <w:lang w:val="en-GB" w:eastAsia="zh-CN"/>
        </w:rPr>
        <w:t>此外，确定了如</w:t>
      </w:r>
      <w:r>
        <w:rPr>
          <w:lang w:val="en-GB" w:eastAsia="zh-CN"/>
        </w:rPr>
        <w:t>v</w:t>
      </w:r>
      <w:r>
        <w:rPr>
          <w:rFonts w:hint="eastAsia"/>
          <w:lang w:val="en-GB" w:eastAsia="zh-CN"/>
        </w:rPr>
        <w:t>）和</w:t>
      </w:r>
      <w:r>
        <w:rPr>
          <w:lang w:val="en-GB" w:eastAsia="zh-CN"/>
        </w:rPr>
        <w:t>vi</w:t>
      </w:r>
      <w:r>
        <w:rPr>
          <w:rFonts w:hint="eastAsia"/>
          <w:lang w:val="en-GB" w:eastAsia="zh-CN"/>
        </w:rPr>
        <w:t>）中</w:t>
      </w:r>
      <w:r w:rsidRPr="00245C3F">
        <w:rPr>
          <w:rFonts w:hint="eastAsia"/>
        </w:rPr>
        <w:t>陈述</w:t>
      </w:r>
      <w:r>
        <w:rPr>
          <w:rFonts w:hint="eastAsia"/>
          <w:lang w:val="en-GB" w:eastAsia="zh-CN"/>
        </w:rPr>
        <w:t>的多个允许的例外。</w:t>
      </w:r>
    </w:p>
    <w:p w:rsidR="00253061" w:rsidRDefault="00253061" w:rsidP="00253061">
      <w:pPr>
        <w:ind w:firstLineChars="200" w:firstLine="480"/>
        <w:rPr>
          <w:lang w:val="en-GB" w:eastAsia="zh-CN"/>
        </w:rPr>
      </w:pPr>
      <w:r>
        <w:rPr>
          <w:rFonts w:hint="eastAsia"/>
          <w:lang w:val="en-GB" w:eastAsia="zh-CN"/>
        </w:rPr>
        <w:t>根据符号速率和所使用的脉冲整形滤波器确定了二类要求：</w:t>
      </w:r>
    </w:p>
    <w:p w:rsidR="00253061" w:rsidRDefault="00253061" w:rsidP="00253061">
      <w:pPr>
        <w:pStyle w:val="enumlev1"/>
        <w:rPr>
          <w:lang w:val="en-GB" w:eastAsia="zh-CN"/>
        </w:rPr>
      </w:pPr>
      <w:r>
        <w:rPr>
          <w:lang w:val="en-GB" w:eastAsia="zh-CN"/>
        </w:rPr>
        <w:tab/>
      </w:r>
      <w:r>
        <w:rPr>
          <w:rFonts w:hint="eastAsia"/>
          <w:lang w:val="en-GB" w:eastAsia="zh-CN"/>
        </w:rPr>
        <w:t>情况</w:t>
      </w:r>
      <w:r>
        <w:rPr>
          <w:lang w:val="en-GB" w:eastAsia="zh-CN"/>
        </w:rPr>
        <w:t>1</w:t>
      </w:r>
      <w:r>
        <w:rPr>
          <w:rFonts w:hint="eastAsia"/>
          <w:lang w:val="en-GB" w:eastAsia="zh-CN"/>
        </w:rPr>
        <w:t>：采用线性化</w:t>
      </w:r>
      <w:r>
        <w:rPr>
          <w:lang w:val="en-GB" w:eastAsia="zh-CN"/>
        </w:rPr>
        <w:t>GMSK</w:t>
      </w:r>
      <w:r>
        <w:rPr>
          <w:rFonts w:hint="eastAsia"/>
          <w:lang w:val="en-GB" w:eastAsia="zh-CN"/>
        </w:rPr>
        <w:t>脉冲整形滤波器的正常符号速率和采用窄谱脉冲整形滤波器的较高符号速率。</w:t>
      </w:r>
    </w:p>
    <w:p w:rsidR="00253061" w:rsidRDefault="00253061" w:rsidP="00253061">
      <w:pPr>
        <w:pStyle w:val="enumlev1"/>
        <w:rPr>
          <w:lang w:val="en-GB" w:eastAsia="zh-CN"/>
        </w:rPr>
      </w:pPr>
      <w:r>
        <w:rPr>
          <w:lang w:val="en-GB" w:eastAsia="zh-CN"/>
        </w:rPr>
        <w:tab/>
      </w:r>
      <w:r>
        <w:rPr>
          <w:rFonts w:hint="eastAsia"/>
          <w:lang w:val="en-GB" w:eastAsia="zh-CN"/>
        </w:rPr>
        <w:t>情况</w:t>
      </w:r>
      <w:r>
        <w:rPr>
          <w:lang w:val="en-GB" w:eastAsia="zh-CN"/>
        </w:rPr>
        <w:t>2</w:t>
      </w:r>
      <w:r>
        <w:rPr>
          <w:rFonts w:hint="eastAsia"/>
          <w:lang w:val="en-GB" w:eastAsia="zh-CN"/>
        </w:rPr>
        <w:t>：采用宽谱脉冲整形滤波器的较高符号速率。</w:t>
      </w:r>
    </w:p>
    <w:p w:rsidR="00253061" w:rsidRDefault="00253061" w:rsidP="00253061">
      <w:pPr>
        <w:ind w:firstLineChars="200" w:firstLine="480"/>
        <w:rPr>
          <w:lang w:val="en-GB" w:eastAsia="zh-CN"/>
        </w:rPr>
      </w:pPr>
      <w:r>
        <w:rPr>
          <w:rFonts w:hint="eastAsia"/>
          <w:lang w:val="en-GB" w:eastAsia="zh-CN"/>
        </w:rPr>
        <w:t>关于脉冲整形滤波器的定义，见</w:t>
      </w:r>
      <w:r>
        <w:rPr>
          <w:lang w:val="en-GB" w:eastAsia="zh-CN"/>
        </w:rPr>
        <w:t>3GPP TS 45.004</w:t>
      </w:r>
      <w:r>
        <w:rPr>
          <w:rFonts w:hint="eastAsia"/>
          <w:lang w:val="en-GB" w:eastAsia="zh-CN"/>
        </w:rPr>
        <w:t>。</w:t>
      </w:r>
    </w:p>
    <w:p w:rsidR="00253061" w:rsidRDefault="00253061" w:rsidP="00253061">
      <w:pPr>
        <w:ind w:firstLineChars="200" w:firstLine="480"/>
        <w:rPr>
          <w:lang w:val="en-GB" w:eastAsia="zh-CN"/>
        </w:rPr>
      </w:pPr>
      <w:r>
        <w:rPr>
          <w:rFonts w:hint="eastAsia"/>
          <w:lang w:val="en-GB" w:eastAsia="zh-CN"/>
        </w:rPr>
        <w:t>情况</w:t>
      </w:r>
      <w:r>
        <w:rPr>
          <w:lang w:val="en-GB" w:eastAsia="zh-CN"/>
        </w:rPr>
        <w:t>1</w:t>
      </w:r>
      <w:r>
        <w:rPr>
          <w:rFonts w:hint="eastAsia"/>
          <w:lang w:val="en-GB" w:eastAsia="zh-CN"/>
        </w:rPr>
        <w:t>中的窄谱脉冲整形滤波器和情况</w:t>
      </w:r>
      <w:r>
        <w:rPr>
          <w:lang w:val="en-GB" w:eastAsia="zh-CN"/>
        </w:rPr>
        <w:t>2</w:t>
      </w:r>
      <w:r>
        <w:rPr>
          <w:rFonts w:hint="eastAsia"/>
          <w:lang w:val="en-GB" w:eastAsia="zh-CN"/>
        </w:rPr>
        <w:t>中的宽谱脉冲整形滤波器在此规范中分别被称为窄和宽脉冲整形滤波器。</w:t>
      </w:r>
    </w:p>
    <w:p w:rsidR="00245C3F" w:rsidRDefault="00245C3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rPr>
      </w:pPr>
      <w:r>
        <w:rPr>
          <w:lang w:val="en-GB"/>
        </w:rPr>
        <w:br w:type="page"/>
      </w:r>
    </w:p>
    <w:p w:rsidR="00253061" w:rsidRDefault="00253061" w:rsidP="00253061">
      <w:pPr>
        <w:pStyle w:val="TableNo"/>
        <w:rPr>
          <w:lang w:val="en-GB"/>
        </w:rPr>
      </w:pPr>
      <w:r>
        <w:rPr>
          <w:rFonts w:hint="eastAsia"/>
          <w:lang w:val="en-GB"/>
        </w:rPr>
        <w:lastRenderedPageBreak/>
        <w:t>表</w:t>
      </w:r>
      <w:r>
        <w:rPr>
          <w:lang w:val="en-GB"/>
        </w:rPr>
        <w:t xml:space="preserve"> 53</w:t>
      </w:r>
    </w:p>
    <w:p w:rsidR="00253061" w:rsidRDefault="00253061" w:rsidP="00253061">
      <w:pPr>
        <w:pStyle w:val="Tabletitle"/>
        <w:rPr>
          <w:lang w:val="en-GB"/>
        </w:rPr>
      </w:pPr>
      <w:r>
        <w:rPr>
          <w:lang w:val="en-GB"/>
        </w:rPr>
        <w:t>GSM 400</w:t>
      </w:r>
      <w:r>
        <w:rPr>
          <w:rFonts w:hint="eastAsia"/>
          <w:lang w:val="en-GB" w:eastAsia="zh-CN"/>
        </w:rPr>
        <w:t>、</w:t>
      </w:r>
      <w:r>
        <w:rPr>
          <w:lang w:val="en-GB"/>
        </w:rPr>
        <w:t>GSM 900</w:t>
      </w:r>
      <w:r>
        <w:rPr>
          <w:rFonts w:hint="eastAsia"/>
          <w:lang w:val="en-GB" w:eastAsia="zh-CN"/>
        </w:rPr>
        <w:t>、</w:t>
      </w:r>
      <w:r>
        <w:rPr>
          <w:lang w:val="en-GB"/>
        </w:rPr>
        <w:t>GSM 850</w:t>
      </w:r>
      <w:r>
        <w:rPr>
          <w:rFonts w:hint="eastAsia"/>
          <w:lang w:val="en-GB" w:eastAsia="zh-CN"/>
        </w:rPr>
        <w:t>、</w:t>
      </w:r>
      <w:r>
        <w:rPr>
          <w:lang w:val="en-GB"/>
        </w:rPr>
        <w:t>MXM 850</w:t>
      </w:r>
      <w:r>
        <w:rPr>
          <w:rFonts w:hint="eastAsia"/>
          <w:lang w:val="en-GB"/>
        </w:rPr>
        <w:t>和</w:t>
      </w:r>
      <w:r>
        <w:rPr>
          <w:lang w:val="en-GB"/>
        </w:rPr>
        <w:br/>
        <w:t>GSM 700</w:t>
      </w:r>
      <w:r>
        <w:rPr>
          <w:rFonts w:hint="eastAsia"/>
          <w:lang w:val="en-GB"/>
        </w:rPr>
        <w:t>普通</w:t>
      </w:r>
      <w:r>
        <w:rPr>
          <w:lang w:val="en-GB"/>
        </w:rPr>
        <w:t>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856"/>
        <w:gridCol w:w="856"/>
        <w:gridCol w:w="856"/>
        <w:gridCol w:w="856"/>
        <w:gridCol w:w="856"/>
        <w:gridCol w:w="856"/>
        <w:gridCol w:w="856"/>
        <w:gridCol w:w="856"/>
        <w:gridCol w:w="856"/>
        <w:gridCol w:w="933"/>
      </w:tblGrid>
      <w:tr w:rsidR="00253061" w:rsidRPr="002B4FF6" w:rsidTr="00245C3F">
        <w:trPr>
          <w:trHeight w:val="78"/>
          <w:jc w:val="center"/>
        </w:trPr>
        <w:tc>
          <w:tcPr>
            <w:tcW w:w="856"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856"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c>
          <w:tcPr>
            <w:tcW w:w="933"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6 000</w:t>
            </w:r>
          </w:p>
        </w:tc>
      </w:tr>
      <w:tr w:rsidR="00253061" w:rsidRPr="002B4FF6" w:rsidTr="00245C3F">
        <w:trPr>
          <w:trHeight w:val="78"/>
          <w:jc w:val="center"/>
        </w:trPr>
        <w:tc>
          <w:tcPr>
            <w:tcW w:w="856"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&lt; 6 000</w:t>
            </w:r>
          </w:p>
        </w:tc>
        <w:tc>
          <w:tcPr>
            <w:tcW w:w="933" w:type="dxa"/>
            <w:tcBorders>
              <w:top w:val="nil"/>
              <w:left w:val="single" w:sz="6" w:space="0" w:color="000000"/>
              <w:bottom w:val="nil"/>
            </w:tcBorders>
          </w:tcPr>
          <w:p w:rsidR="00253061" w:rsidRPr="002B4FF6" w:rsidRDefault="00253061" w:rsidP="00FF6C46">
            <w:pPr>
              <w:pStyle w:val="Tabletext"/>
              <w:rPr>
                <w:sz w:val="20"/>
                <w:lang w:val="en-GB"/>
              </w:rPr>
            </w:pPr>
          </w:p>
        </w:tc>
      </w:tr>
      <w:tr w:rsidR="00253061" w:rsidRPr="002B4FF6" w:rsidTr="00245C3F">
        <w:trPr>
          <w:trHeight w:val="78"/>
          <w:jc w:val="center"/>
        </w:trPr>
        <w:tc>
          <w:tcPr>
            <w:tcW w:w="856" w:type="dxa"/>
            <w:tcBorders>
              <w:top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43</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–70</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–73</w:t>
            </w:r>
          </w:p>
        </w:tc>
        <w:tc>
          <w:tcPr>
            <w:tcW w:w="856"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–75</w:t>
            </w:r>
          </w:p>
        </w:tc>
        <w:tc>
          <w:tcPr>
            <w:tcW w:w="933"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78"/>
          <w:jc w:val="center"/>
        </w:trPr>
        <w:tc>
          <w:tcPr>
            <w:tcW w:w="856" w:type="dxa"/>
            <w:tcBorders>
              <w:top w:val="nil"/>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41</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–68</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–71</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–73</w:t>
            </w:r>
          </w:p>
        </w:tc>
        <w:tc>
          <w:tcPr>
            <w:tcW w:w="93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78"/>
          <w:jc w:val="center"/>
        </w:trPr>
        <w:tc>
          <w:tcPr>
            <w:tcW w:w="856" w:type="dxa"/>
            <w:tcBorders>
              <w:top w:val="nil"/>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39</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–66</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–69</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–71</w:t>
            </w:r>
          </w:p>
        </w:tc>
        <w:tc>
          <w:tcPr>
            <w:tcW w:w="93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78"/>
          <w:jc w:val="center"/>
        </w:trPr>
        <w:tc>
          <w:tcPr>
            <w:tcW w:w="856" w:type="dxa"/>
            <w:tcBorders>
              <w:top w:val="nil"/>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37</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–64</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–67</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–69</w:t>
            </w:r>
          </w:p>
        </w:tc>
        <w:tc>
          <w:tcPr>
            <w:tcW w:w="93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78"/>
          <w:jc w:val="center"/>
        </w:trPr>
        <w:tc>
          <w:tcPr>
            <w:tcW w:w="856" w:type="dxa"/>
            <w:tcBorders>
              <w:top w:val="nil"/>
              <w:bottom w:val="nil"/>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35</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–62</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856"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–67</w:t>
            </w:r>
          </w:p>
        </w:tc>
        <w:tc>
          <w:tcPr>
            <w:tcW w:w="93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78"/>
          <w:jc w:val="center"/>
        </w:trPr>
        <w:tc>
          <w:tcPr>
            <w:tcW w:w="856" w:type="dxa"/>
            <w:tcBorders>
              <w:top w:val="nil"/>
              <w:bottom w:val="single" w:sz="4" w:space="0" w:color="auto"/>
              <w:right w:val="single" w:sz="6" w:space="0" w:color="000000"/>
            </w:tcBorders>
          </w:tcPr>
          <w:p w:rsidR="00253061" w:rsidRPr="002B4FF6" w:rsidRDefault="00253061" w:rsidP="00FF6C46">
            <w:pPr>
              <w:pStyle w:val="Tabletext"/>
              <w:rPr>
                <w:sz w:val="20"/>
                <w:lang w:val="en-GB"/>
              </w:rPr>
            </w:pP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33</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856"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933" w:type="dxa"/>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78"/>
          <w:jc w:val="center"/>
        </w:trPr>
        <w:tc>
          <w:tcPr>
            <w:tcW w:w="8637" w:type="dxa"/>
            <w:gridSpan w:val="10"/>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对于支持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fin"/>
        <w:rPr>
          <w:lang w:eastAsia="zh-CN"/>
        </w:rPr>
      </w:pPr>
    </w:p>
    <w:p w:rsidR="00253061" w:rsidRDefault="00253061" w:rsidP="00253061">
      <w:pPr>
        <w:pStyle w:val="Note"/>
        <w:rPr>
          <w:lang w:val="en-GB" w:eastAsia="zh-CN"/>
        </w:rPr>
      </w:pPr>
      <w:r>
        <w:rPr>
          <w:rFonts w:hint="eastAsia"/>
          <w:lang w:val="en-GB" w:eastAsia="zh-CN"/>
        </w:rPr>
        <w:t>注</w:t>
      </w:r>
      <w:r>
        <w:rPr>
          <w:lang w:val="en-GB" w:eastAsia="zh-CN"/>
        </w:rPr>
        <w:t xml:space="preserve"> </w:t>
      </w:r>
      <w:r w:rsidR="007179FF">
        <w:rPr>
          <w:lang w:val="en-GB" w:eastAsia="zh-CN"/>
        </w:rPr>
        <w:t>–</w:t>
      </w:r>
      <w:r>
        <w:rPr>
          <w:lang w:val="en-GB" w:eastAsia="zh-CN"/>
        </w:rPr>
        <w:t xml:space="preserve"> GSM 700 BTS</w:t>
      </w:r>
      <w:r>
        <w:rPr>
          <w:rFonts w:hint="eastAsia"/>
          <w:lang w:val="en-GB" w:eastAsia="zh-CN"/>
        </w:rPr>
        <w:t>还应符合适用</w:t>
      </w:r>
      <w:r>
        <w:rPr>
          <w:lang w:val="en-GB" w:eastAsia="zh-CN"/>
        </w:rPr>
        <w:t>FCC</w:t>
      </w:r>
      <w:r>
        <w:rPr>
          <w:rFonts w:hint="eastAsia"/>
          <w:lang w:val="en-GB" w:eastAsia="zh-CN"/>
        </w:rPr>
        <w:t>法规</w:t>
      </w:r>
      <w:r>
        <w:rPr>
          <w:lang w:val="en-GB" w:eastAsia="zh-CN"/>
        </w:rPr>
        <w:t>FCC</w:t>
      </w:r>
      <w:r>
        <w:rPr>
          <w:rFonts w:hint="eastAsia"/>
          <w:lang w:val="en-GB" w:eastAsia="zh-CN"/>
        </w:rPr>
        <w:t>部分</w:t>
      </w:r>
      <w:r>
        <w:rPr>
          <w:lang w:val="en-GB" w:eastAsia="zh-CN"/>
        </w:rPr>
        <w:t>27</w:t>
      </w:r>
      <w:r>
        <w:rPr>
          <w:rFonts w:hint="eastAsia"/>
          <w:lang w:val="en-GB" w:eastAsia="zh-CN"/>
        </w:rPr>
        <w:t>子部分</w:t>
      </w:r>
      <w:r>
        <w:rPr>
          <w:lang w:val="en-GB" w:eastAsia="zh-CN"/>
        </w:rPr>
        <w:t>C</w:t>
      </w:r>
      <w:r>
        <w:rPr>
          <w:rFonts w:hint="eastAsia"/>
          <w:lang w:val="en-GB" w:eastAsia="zh-CN"/>
        </w:rPr>
        <w:t>中</w:t>
      </w:r>
      <w:r>
        <w:rPr>
          <w:lang w:val="en-GB" w:eastAsia="zh-CN"/>
        </w:rPr>
        <w:t>27.53</w:t>
      </w:r>
      <w:r>
        <w:rPr>
          <w:rFonts w:hint="eastAsia"/>
          <w:lang w:val="en-GB" w:eastAsia="zh-CN"/>
        </w:rPr>
        <w:t>节的要求。这可能会在为公共安全服务规定的频带中引入更加严格的要求。</w:t>
      </w:r>
    </w:p>
    <w:p w:rsidR="00253061" w:rsidRDefault="00253061" w:rsidP="00500D33">
      <w:pPr>
        <w:pStyle w:val="TableNo"/>
        <w:rPr>
          <w:lang w:val="en-US" w:eastAsia="zh-CN"/>
        </w:rPr>
      </w:pPr>
      <w:r>
        <w:rPr>
          <w:rFonts w:cs="??" w:hint="eastAsia"/>
          <w:lang w:val="en-US" w:eastAsia="zh-CN"/>
        </w:rPr>
        <w:t>表</w:t>
      </w:r>
      <w:r>
        <w:rPr>
          <w:lang w:val="en-US" w:eastAsia="zh-CN"/>
        </w:rPr>
        <w:t xml:space="preserve"> 54</w:t>
      </w:r>
    </w:p>
    <w:p w:rsidR="00253061" w:rsidRDefault="00253061" w:rsidP="00253061">
      <w:pPr>
        <w:pStyle w:val="Tabletitle"/>
        <w:spacing w:after="100"/>
        <w:rPr>
          <w:lang w:val="en-GB"/>
        </w:rPr>
      </w:pPr>
      <w:r>
        <w:rPr>
          <w:lang w:val="en-GB"/>
        </w:rPr>
        <w:t>GSM 900</w:t>
      </w:r>
      <w:r>
        <w:rPr>
          <w:rFonts w:hint="eastAsia"/>
          <w:lang w:val="en-GB" w:eastAsia="zh-CN"/>
        </w:rPr>
        <w:t>、</w:t>
      </w:r>
      <w:r>
        <w:rPr>
          <w:lang w:val="en-GB"/>
        </w:rPr>
        <w:t>GSM 850</w:t>
      </w:r>
      <w:r>
        <w:rPr>
          <w:rFonts w:hint="eastAsia"/>
          <w:lang w:val="en-GB" w:eastAsia="zh-CN"/>
        </w:rPr>
        <w:t>、</w:t>
      </w:r>
      <w:r>
        <w:rPr>
          <w:lang w:val="en-GB"/>
        </w:rPr>
        <w:t>MXM 850</w:t>
      </w:r>
      <w:r>
        <w:rPr>
          <w:rFonts w:hint="eastAsia"/>
          <w:lang w:val="en-GB"/>
        </w:rPr>
        <w:t>和</w:t>
      </w:r>
      <w:r>
        <w:rPr>
          <w:lang w:val="en-GB"/>
        </w:rPr>
        <w:t>GSM 700 micro</w:t>
      </w:r>
      <w:r>
        <w:rPr>
          <w:lang w:val="en-GB" w:eastAsia="zh-CN"/>
        </w:rPr>
        <w:t>-</w:t>
      </w:r>
      <w:r>
        <w:rPr>
          <w:lang w:val="en-GB"/>
        </w:rPr>
        <w:t>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895"/>
        <w:gridCol w:w="895"/>
        <w:gridCol w:w="895"/>
        <w:gridCol w:w="895"/>
        <w:gridCol w:w="895"/>
        <w:gridCol w:w="895"/>
        <w:gridCol w:w="895"/>
        <w:gridCol w:w="895"/>
        <w:gridCol w:w="1267"/>
      </w:tblGrid>
      <w:tr w:rsidR="00253061" w:rsidRPr="002B4FF6" w:rsidTr="00245C3F">
        <w:trPr>
          <w:trHeight w:val="40"/>
          <w:jc w:val="center"/>
        </w:trPr>
        <w:tc>
          <w:tcPr>
            <w:tcW w:w="895" w:type="dxa"/>
            <w:tcBorders>
              <w:top w:val="nil"/>
              <w:left w:val="nil"/>
              <w:bottom w:val="nil"/>
              <w:right w:val="single" w:sz="6" w:space="0" w:color="000000"/>
            </w:tcBorders>
          </w:tcPr>
          <w:p w:rsidR="00253061" w:rsidRPr="002B4FF6" w:rsidRDefault="00253061" w:rsidP="00FF6C46">
            <w:pPr>
              <w:pStyle w:val="Tabletext"/>
              <w:keepNext/>
              <w:keepLines/>
              <w:spacing w:before="20" w:after="20"/>
              <w:rPr>
                <w:sz w:val="20"/>
                <w:lang w:val="en-GB"/>
              </w:rPr>
            </w:pPr>
          </w:p>
        </w:tc>
        <w:tc>
          <w:tcPr>
            <w:tcW w:w="895" w:type="dxa"/>
            <w:tcBorders>
              <w:top w:val="single" w:sz="6" w:space="0" w:color="000000"/>
              <w:left w:val="nil"/>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rFonts w:hint="eastAsia"/>
                <w:sz w:val="20"/>
                <w:lang w:val="en-GB" w:eastAsia="zh-CN"/>
              </w:rPr>
              <w:t>功率</w:t>
            </w:r>
          </w:p>
        </w:tc>
        <w:tc>
          <w:tcPr>
            <w:tcW w:w="89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sz w:val="20"/>
                <w:lang w:val="en-GB"/>
              </w:rPr>
              <w:t>100</w:t>
            </w:r>
          </w:p>
        </w:tc>
        <w:tc>
          <w:tcPr>
            <w:tcW w:w="89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sz w:val="20"/>
                <w:lang w:val="en-GB"/>
              </w:rPr>
              <w:t>200</w:t>
            </w:r>
          </w:p>
        </w:tc>
        <w:tc>
          <w:tcPr>
            <w:tcW w:w="89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sz w:val="20"/>
                <w:lang w:val="en-GB"/>
              </w:rPr>
              <w:t>250</w:t>
            </w:r>
          </w:p>
        </w:tc>
        <w:tc>
          <w:tcPr>
            <w:tcW w:w="89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sz w:val="20"/>
                <w:lang w:val="en-GB"/>
              </w:rPr>
              <w:t>400</w:t>
            </w:r>
          </w:p>
        </w:tc>
        <w:tc>
          <w:tcPr>
            <w:tcW w:w="89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sz w:val="20"/>
                <w:lang w:val="en-GB"/>
              </w:rPr>
              <w:sym w:font="Symbol" w:char="F0B3"/>
            </w:r>
            <w:r w:rsidRPr="002B4FF6">
              <w:rPr>
                <w:sz w:val="20"/>
                <w:lang w:val="en-GB"/>
              </w:rPr>
              <w:t xml:space="preserve"> 600</w:t>
            </w:r>
          </w:p>
        </w:tc>
        <w:tc>
          <w:tcPr>
            <w:tcW w:w="89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keepNext/>
              <w:keepLines/>
              <w:spacing w:before="20" w:after="20"/>
              <w:rPr>
                <w:sz w:val="20"/>
                <w:lang w:val="en-GB"/>
              </w:rPr>
            </w:pPr>
            <w:r w:rsidRPr="002B4FF6">
              <w:rPr>
                <w:sz w:val="20"/>
                <w:lang w:val="en-GB"/>
              </w:rPr>
              <w:sym w:font="Symbol" w:char="F0B3"/>
            </w:r>
            <w:r w:rsidRPr="002B4FF6">
              <w:rPr>
                <w:sz w:val="20"/>
                <w:lang w:val="en-GB"/>
              </w:rPr>
              <w:t xml:space="preserve"> 1 200</w:t>
            </w:r>
          </w:p>
        </w:tc>
        <w:tc>
          <w:tcPr>
            <w:tcW w:w="1267" w:type="dxa"/>
            <w:tcBorders>
              <w:top w:val="single" w:sz="6" w:space="0" w:color="000000"/>
              <w:left w:val="single" w:sz="6" w:space="0" w:color="000000"/>
              <w:bottom w:val="nil"/>
            </w:tcBorders>
          </w:tcPr>
          <w:p w:rsidR="00253061" w:rsidRPr="002B4FF6" w:rsidRDefault="00253061" w:rsidP="00FF6C46">
            <w:pPr>
              <w:pStyle w:val="Tabletext"/>
              <w:keepNext/>
              <w:keepLines/>
              <w:spacing w:before="20" w:after="20"/>
              <w:rPr>
                <w:sz w:val="20"/>
                <w:lang w:val="en-GB"/>
              </w:rPr>
            </w:pPr>
            <w:r w:rsidRPr="002B4FF6">
              <w:rPr>
                <w:sz w:val="20"/>
                <w:lang w:val="en-GB"/>
              </w:rPr>
              <w:sym w:font="Symbol" w:char="F0B3"/>
            </w:r>
            <w:r w:rsidRPr="002B4FF6">
              <w:rPr>
                <w:sz w:val="20"/>
                <w:lang w:val="en-GB"/>
              </w:rPr>
              <w:t xml:space="preserve"> 1 800</w:t>
            </w:r>
          </w:p>
        </w:tc>
      </w:tr>
      <w:tr w:rsidR="00253061" w:rsidRPr="002B4FF6" w:rsidTr="00245C3F">
        <w:trPr>
          <w:trHeight w:val="40"/>
          <w:jc w:val="center"/>
        </w:trPr>
        <w:tc>
          <w:tcPr>
            <w:tcW w:w="895" w:type="dxa"/>
            <w:tcBorders>
              <w:top w:val="nil"/>
              <w:left w:val="nil"/>
              <w:bottom w:val="nil"/>
              <w:right w:val="single" w:sz="6" w:space="0" w:color="000000"/>
            </w:tcBorders>
          </w:tcPr>
          <w:p w:rsidR="00253061" w:rsidRPr="002B4FF6" w:rsidRDefault="00253061" w:rsidP="00FF6C46">
            <w:pPr>
              <w:pStyle w:val="Tabletext"/>
              <w:keepNext/>
              <w:keepLines/>
              <w:rPr>
                <w:sz w:val="20"/>
                <w:lang w:val="en-GB"/>
              </w:rPr>
            </w:pPr>
          </w:p>
        </w:tc>
        <w:tc>
          <w:tcPr>
            <w:tcW w:w="895" w:type="dxa"/>
            <w:tcBorders>
              <w:top w:val="nil"/>
              <w:left w:val="nil"/>
              <w:bottom w:val="nil"/>
              <w:right w:val="single" w:sz="6" w:space="0" w:color="000000"/>
            </w:tcBorders>
          </w:tcPr>
          <w:p w:rsidR="00253061" w:rsidRPr="002B4FF6" w:rsidRDefault="00253061" w:rsidP="00FF6C46">
            <w:pPr>
              <w:pStyle w:val="Tabletext"/>
              <w:keepNext/>
              <w:keepLines/>
              <w:rPr>
                <w:sz w:val="20"/>
                <w:lang w:val="en-GB"/>
              </w:rPr>
            </w:pPr>
            <w:r w:rsidRPr="002B4FF6">
              <w:rPr>
                <w:rFonts w:hint="eastAsia"/>
                <w:sz w:val="20"/>
                <w:lang w:val="en-GB"/>
              </w:rPr>
              <w:t>电平</w:t>
            </w:r>
          </w:p>
        </w:tc>
        <w:tc>
          <w:tcPr>
            <w:tcW w:w="895" w:type="dxa"/>
            <w:tcBorders>
              <w:top w:val="nil"/>
              <w:left w:val="single" w:sz="6" w:space="0" w:color="000000"/>
              <w:bottom w:val="nil"/>
              <w:right w:val="single" w:sz="6" w:space="0" w:color="000000"/>
            </w:tcBorders>
          </w:tcPr>
          <w:p w:rsidR="00253061" w:rsidRPr="002B4FF6" w:rsidRDefault="00253061" w:rsidP="00FF6C46">
            <w:pPr>
              <w:pStyle w:val="Tabletext"/>
              <w:keepNext/>
              <w:keepLines/>
              <w:rPr>
                <w:sz w:val="20"/>
                <w:lang w:val="en-GB"/>
              </w:rPr>
            </w:pPr>
          </w:p>
        </w:tc>
        <w:tc>
          <w:tcPr>
            <w:tcW w:w="895" w:type="dxa"/>
            <w:tcBorders>
              <w:top w:val="nil"/>
              <w:left w:val="single" w:sz="6" w:space="0" w:color="000000"/>
              <w:bottom w:val="nil"/>
              <w:right w:val="single" w:sz="6" w:space="0" w:color="000000"/>
            </w:tcBorders>
          </w:tcPr>
          <w:p w:rsidR="00253061" w:rsidRPr="002B4FF6" w:rsidRDefault="00253061" w:rsidP="00FF6C46">
            <w:pPr>
              <w:pStyle w:val="Tabletext"/>
              <w:keepNext/>
              <w:keepLines/>
              <w:rPr>
                <w:sz w:val="20"/>
                <w:lang w:val="en-GB"/>
              </w:rPr>
            </w:pPr>
          </w:p>
        </w:tc>
        <w:tc>
          <w:tcPr>
            <w:tcW w:w="895" w:type="dxa"/>
            <w:tcBorders>
              <w:top w:val="nil"/>
              <w:left w:val="single" w:sz="6" w:space="0" w:color="000000"/>
              <w:bottom w:val="nil"/>
              <w:right w:val="single" w:sz="6" w:space="0" w:color="000000"/>
            </w:tcBorders>
          </w:tcPr>
          <w:p w:rsidR="00253061" w:rsidRPr="002B4FF6" w:rsidRDefault="00253061" w:rsidP="00FF6C46">
            <w:pPr>
              <w:pStyle w:val="Tabletext"/>
              <w:keepNext/>
              <w:keepLines/>
              <w:rPr>
                <w:sz w:val="20"/>
                <w:lang w:val="en-GB"/>
              </w:rPr>
            </w:pPr>
          </w:p>
        </w:tc>
        <w:tc>
          <w:tcPr>
            <w:tcW w:w="895" w:type="dxa"/>
            <w:tcBorders>
              <w:top w:val="nil"/>
              <w:left w:val="single" w:sz="6" w:space="0" w:color="000000"/>
              <w:bottom w:val="nil"/>
              <w:right w:val="single" w:sz="6" w:space="0" w:color="000000"/>
            </w:tcBorders>
          </w:tcPr>
          <w:p w:rsidR="00253061" w:rsidRPr="002B4FF6" w:rsidRDefault="00253061" w:rsidP="00FF6C46">
            <w:pPr>
              <w:pStyle w:val="Tabletext"/>
              <w:keepNext/>
              <w:keepLines/>
              <w:rPr>
                <w:sz w:val="20"/>
                <w:lang w:val="en-GB"/>
              </w:rPr>
            </w:pPr>
          </w:p>
        </w:tc>
        <w:tc>
          <w:tcPr>
            <w:tcW w:w="895" w:type="dxa"/>
            <w:tcBorders>
              <w:top w:val="nil"/>
              <w:left w:val="single" w:sz="6" w:space="0" w:color="000000"/>
              <w:bottom w:val="nil"/>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&lt; 1 200</w:t>
            </w:r>
          </w:p>
        </w:tc>
        <w:tc>
          <w:tcPr>
            <w:tcW w:w="895" w:type="dxa"/>
            <w:tcBorders>
              <w:top w:val="nil"/>
              <w:left w:val="single" w:sz="6" w:space="0" w:color="000000"/>
              <w:bottom w:val="nil"/>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&lt; 1 800</w:t>
            </w:r>
          </w:p>
        </w:tc>
        <w:tc>
          <w:tcPr>
            <w:tcW w:w="1267" w:type="dxa"/>
            <w:tcBorders>
              <w:top w:val="nil"/>
              <w:left w:val="single" w:sz="6" w:space="0" w:color="000000"/>
              <w:bottom w:val="single" w:sz="6" w:space="0" w:color="000000"/>
            </w:tcBorders>
          </w:tcPr>
          <w:p w:rsidR="00253061" w:rsidRPr="002B4FF6" w:rsidRDefault="00253061" w:rsidP="00FF6C46">
            <w:pPr>
              <w:pStyle w:val="Tabletext"/>
              <w:keepNext/>
              <w:keepLines/>
              <w:rPr>
                <w:sz w:val="20"/>
                <w:lang w:val="en-GB"/>
              </w:rPr>
            </w:pPr>
          </w:p>
        </w:tc>
      </w:tr>
      <w:tr w:rsidR="00253061" w:rsidRPr="002B4FF6" w:rsidTr="00245C3F">
        <w:trPr>
          <w:trHeight w:val="40"/>
          <w:jc w:val="center"/>
        </w:trPr>
        <w:tc>
          <w:tcPr>
            <w:tcW w:w="895" w:type="dxa"/>
            <w:tcBorders>
              <w:top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rFonts w:hint="eastAsia"/>
                <w:sz w:val="20"/>
                <w:lang w:val="en-GB"/>
              </w:rPr>
              <w:t>情况</w:t>
            </w:r>
            <w:r w:rsidRPr="002B4FF6">
              <w:rPr>
                <w:sz w:val="20"/>
                <w:lang w:val="en-GB"/>
              </w:rPr>
              <w:t>1</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sym w:font="Symbol" w:char="F0A3"/>
            </w:r>
            <w:r w:rsidRPr="002B4FF6">
              <w:rPr>
                <w:sz w:val="20"/>
                <w:lang w:val="en-GB"/>
              </w:rPr>
              <w:t xml:space="preserve"> 33</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+0,5</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–30</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–33</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–60*</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–60</w:t>
            </w:r>
          </w:p>
        </w:tc>
        <w:tc>
          <w:tcPr>
            <w:tcW w:w="895" w:type="dxa"/>
            <w:tcBorders>
              <w:top w:val="single" w:sz="6" w:space="0" w:color="000000"/>
              <w:left w:val="single" w:sz="6" w:space="0" w:color="000000"/>
              <w:bottom w:val="single" w:sz="6" w:space="0" w:color="000000"/>
              <w:right w:val="single" w:sz="6" w:space="0" w:color="000000"/>
            </w:tcBorders>
          </w:tcPr>
          <w:p w:rsidR="00253061" w:rsidRPr="002B4FF6" w:rsidRDefault="00253061" w:rsidP="00FF6C46">
            <w:pPr>
              <w:pStyle w:val="Tabletext"/>
              <w:keepNext/>
              <w:keepLines/>
              <w:rPr>
                <w:sz w:val="20"/>
                <w:lang w:val="en-GB"/>
              </w:rPr>
            </w:pPr>
            <w:r w:rsidRPr="002B4FF6">
              <w:rPr>
                <w:sz w:val="20"/>
                <w:lang w:val="en-GB"/>
              </w:rPr>
              <w:t>–63</w:t>
            </w:r>
          </w:p>
        </w:tc>
        <w:tc>
          <w:tcPr>
            <w:tcW w:w="1267" w:type="dxa"/>
            <w:tcBorders>
              <w:top w:val="nil"/>
              <w:left w:val="single" w:sz="6" w:space="0" w:color="000000"/>
              <w:bottom w:val="single" w:sz="6" w:space="0" w:color="000000"/>
            </w:tcBorders>
          </w:tcPr>
          <w:p w:rsidR="00253061" w:rsidRPr="002B4FF6" w:rsidRDefault="00253061" w:rsidP="00FF6C46">
            <w:pPr>
              <w:pStyle w:val="Tabletext"/>
              <w:keepNext/>
              <w:keepLines/>
              <w:rPr>
                <w:sz w:val="20"/>
                <w:lang w:val="en-GB"/>
              </w:rPr>
            </w:pPr>
            <w:r w:rsidRPr="002B4FF6">
              <w:rPr>
                <w:sz w:val="20"/>
                <w:lang w:val="en-GB"/>
              </w:rPr>
              <w:t>–70</w:t>
            </w:r>
          </w:p>
        </w:tc>
      </w:tr>
      <w:tr w:rsidR="00253061" w:rsidRPr="002B4FF6" w:rsidTr="00245C3F">
        <w:trPr>
          <w:cantSplit/>
          <w:trHeight w:val="40"/>
          <w:jc w:val="center"/>
        </w:trPr>
        <w:tc>
          <w:tcPr>
            <w:tcW w:w="8427" w:type="dxa"/>
            <w:gridSpan w:val="9"/>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Note"/>
        <w:snapToGrid w:val="0"/>
        <w:spacing w:before="60" w:line="160" w:lineRule="exact"/>
        <w:rPr>
          <w:lang w:val="en-GB" w:eastAsia="zh-CN"/>
        </w:rPr>
      </w:pPr>
    </w:p>
    <w:p w:rsidR="00253061" w:rsidRDefault="00253061" w:rsidP="00253061">
      <w:pPr>
        <w:pStyle w:val="Note"/>
        <w:spacing w:before="60"/>
        <w:rPr>
          <w:rFonts w:eastAsia="MS Mincho"/>
          <w:lang w:eastAsia="zh-CN"/>
        </w:rPr>
      </w:pPr>
      <w:r>
        <w:rPr>
          <w:rFonts w:hint="eastAsia"/>
          <w:lang w:val="en-GB" w:eastAsia="zh-CN"/>
        </w:rPr>
        <w:t>注</w:t>
      </w:r>
      <w:r>
        <w:rPr>
          <w:lang w:val="en-GB" w:eastAsia="zh-CN"/>
        </w:rPr>
        <w:t xml:space="preserve"> </w:t>
      </w:r>
      <w:r w:rsidR="007179FF">
        <w:rPr>
          <w:lang w:val="en-GB" w:eastAsia="zh-CN"/>
        </w:rPr>
        <w:t>–</w:t>
      </w:r>
      <w:r w:rsidRPr="002D4836">
        <w:rPr>
          <w:lang w:val="en-GB" w:eastAsia="zh-CN"/>
        </w:rPr>
        <w:t xml:space="preserve"> GSM 700 micro-BTS</w:t>
      </w:r>
      <w:r>
        <w:rPr>
          <w:rFonts w:hint="eastAsia"/>
          <w:lang w:val="en-GB" w:eastAsia="zh-CN"/>
        </w:rPr>
        <w:t>还应符合适用</w:t>
      </w:r>
      <w:r>
        <w:rPr>
          <w:lang w:val="en-GB" w:eastAsia="zh-CN"/>
        </w:rPr>
        <w:t>FCC</w:t>
      </w:r>
      <w:r>
        <w:rPr>
          <w:rFonts w:hint="eastAsia"/>
          <w:lang w:val="en-GB" w:eastAsia="zh-CN"/>
        </w:rPr>
        <w:t>法规</w:t>
      </w:r>
      <w:r>
        <w:rPr>
          <w:lang w:val="en-GB" w:eastAsia="zh-CN"/>
        </w:rPr>
        <w:t>FCC</w:t>
      </w:r>
      <w:r>
        <w:rPr>
          <w:rFonts w:hint="eastAsia"/>
          <w:lang w:val="en-GB" w:eastAsia="zh-CN"/>
        </w:rPr>
        <w:t>部分</w:t>
      </w:r>
      <w:r>
        <w:rPr>
          <w:lang w:val="en-GB" w:eastAsia="zh-CN"/>
        </w:rPr>
        <w:t>27</w:t>
      </w:r>
      <w:r>
        <w:rPr>
          <w:rFonts w:hint="eastAsia"/>
          <w:lang w:val="en-GB" w:eastAsia="zh-CN"/>
        </w:rPr>
        <w:t>子部分</w:t>
      </w:r>
      <w:r>
        <w:rPr>
          <w:lang w:val="en-GB" w:eastAsia="zh-CN"/>
        </w:rPr>
        <w:t>C</w:t>
      </w:r>
      <w:r>
        <w:rPr>
          <w:rFonts w:hint="eastAsia"/>
          <w:lang w:val="en-GB" w:eastAsia="zh-CN"/>
        </w:rPr>
        <w:t>第</w:t>
      </w:r>
      <w:r>
        <w:rPr>
          <w:lang w:val="en-GB" w:eastAsia="zh-CN"/>
        </w:rPr>
        <w:t>27.53</w:t>
      </w:r>
      <w:r>
        <w:rPr>
          <w:rFonts w:hint="eastAsia"/>
          <w:lang w:val="en-GB" w:eastAsia="zh-CN"/>
        </w:rPr>
        <w:t>节中的要求。这可能会在为公共安全服务规定的频带中引入更加严格的要求。</w:t>
      </w:r>
    </w:p>
    <w:p w:rsidR="00253061" w:rsidRDefault="00253061" w:rsidP="00253061">
      <w:pPr>
        <w:pStyle w:val="TableNo"/>
        <w:rPr>
          <w:lang w:val="en-US" w:eastAsia="zh-CN"/>
        </w:rPr>
      </w:pPr>
      <w:r>
        <w:rPr>
          <w:rFonts w:cs="??" w:hint="eastAsia"/>
          <w:lang w:val="en-US" w:eastAsia="zh-CN"/>
        </w:rPr>
        <w:t>表</w:t>
      </w:r>
      <w:r>
        <w:rPr>
          <w:lang w:val="en-US" w:eastAsia="zh-CN"/>
        </w:rPr>
        <w:t xml:space="preserve"> 55</w:t>
      </w:r>
    </w:p>
    <w:p w:rsidR="00253061" w:rsidRDefault="00253061" w:rsidP="00253061">
      <w:pPr>
        <w:pStyle w:val="Tabletitle"/>
        <w:spacing w:after="100"/>
        <w:rPr>
          <w:lang w:val="en-GB"/>
        </w:rPr>
      </w:pPr>
      <w:r>
        <w:rPr>
          <w:lang w:val="en-GB"/>
        </w:rPr>
        <w:t>GSM 900</w:t>
      </w:r>
      <w:r>
        <w:rPr>
          <w:rFonts w:hint="eastAsia"/>
          <w:lang w:val="en-GB" w:eastAsia="zh-CN"/>
        </w:rPr>
        <w:t>、</w:t>
      </w:r>
      <w:r>
        <w:rPr>
          <w:lang w:val="en-GB"/>
        </w:rPr>
        <w:t>GSM 850</w:t>
      </w:r>
      <w:r>
        <w:rPr>
          <w:rFonts w:hint="eastAsia"/>
          <w:lang w:val="en-GB" w:eastAsia="zh-CN"/>
        </w:rPr>
        <w:t>、</w:t>
      </w:r>
      <w:r>
        <w:rPr>
          <w:lang w:val="en-GB"/>
        </w:rPr>
        <w:t>MXM 850</w:t>
      </w:r>
      <w:r>
        <w:rPr>
          <w:rFonts w:hint="eastAsia"/>
          <w:lang w:val="en-GB"/>
        </w:rPr>
        <w:t>和</w:t>
      </w:r>
      <w:r>
        <w:rPr>
          <w:lang w:val="en-GB"/>
        </w:rPr>
        <w:t>GSM 700 pico-BTS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859"/>
        <w:gridCol w:w="859"/>
        <w:gridCol w:w="859"/>
        <w:gridCol w:w="859"/>
        <w:gridCol w:w="859"/>
        <w:gridCol w:w="859"/>
        <w:gridCol w:w="859"/>
        <w:gridCol w:w="859"/>
        <w:gridCol w:w="859"/>
        <w:gridCol w:w="918"/>
      </w:tblGrid>
      <w:tr w:rsidR="00253061" w:rsidRPr="002B4FF6" w:rsidTr="00245C3F">
        <w:trPr>
          <w:trHeight w:val="44"/>
          <w:jc w:val="center"/>
        </w:trPr>
        <w:tc>
          <w:tcPr>
            <w:tcW w:w="859" w:type="dxa"/>
            <w:tcBorders>
              <w:top w:val="nil"/>
              <w:left w:val="nil"/>
              <w:bottom w:val="nil"/>
              <w:right w:val="single" w:sz="6" w:space="0" w:color="000000"/>
            </w:tcBorders>
          </w:tcPr>
          <w:p w:rsidR="00253061" w:rsidRPr="002B4FF6" w:rsidRDefault="00253061" w:rsidP="00FF6C46">
            <w:pPr>
              <w:rPr>
                <w:sz w:val="20"/>
                <w:lang w:val="en-GB"/>
              </w:rPr>
            </w:pPr>
          </w:p>
        </w:tc>
        <w:tc>
          <w:tcPr>
            <w:tcW w:w="859"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c>
          <w:tcPr>
            <w:tcW w:w="917"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6 000</w:t>
            </w:r>
          </w:p>
        </w:tc>
      </w:tr>
      <w:tr w:rsidR="00253061" w:rsidRPr="002B4FF6" w:rsidTr="00245C3F">
        <w:trPr>
          <w:trHeight w:val="44"/>
          <w:jc w:val="center"/>
        </w:trPr>
        <w:tc>
          <w:tcPr>
            <w:tcW w:w="859" w:type="dxa"/>
            <w:tcBorders>
              <w:top w:val="nil"/>
              <w:left w:val="nil"/>
              <w:bottom w:val="single" w:sz="6" w:space="0" w:color="000000"/>
              <w:right w:val="single" w:sz="6" w:space="0" w:color="000000"/>
            </w:tcBorders>
          </w:tcPr>
          <w:p w:rsidR="00253061" w:rsidRPr="002B4FF6" w:rsidRDefault="00253061" w:rsidP="00FF6C46">
            <w:pPr>
              <w:rPr>
                <w:sz w:val="20"/>
                <w:lang w:val="en-GB"/>
              </w:rPr>
            </w:pPr>
          </w:p>
        </w:tc>
        <w:tc>
          <w:tcPr>
            <w:tcW w:w="859"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rPr>
                <w:sz w:val="20"/>
                <w:lang w:val="en-GB"/>
              </w:rPr>
            </w:pP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rPr>
                <w:sz w:val="20"/>
                <w:lang w:val="en-GB"/>
              </w:rPr>
            </w:pP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rPr>
                <w:sz w:val="20"/>
                <w:lang w:val="en-GB"/>
              </w:rPr>
            </w:pP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rPr>
                <w:sz w:val="20"/>
                <w:lang w:val="en-GB"/>
              </w:rPr>
            </w:pP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6 000</w:t>
            </w:r>
          </w:p>
        </w:tc>
        <w:tc>
          <w:tcPr>
            <w:tcW w:w="917" w:type="dxa"/>
            <w:tcBorders>
              <w:top w:val="nil"/>
              <w:left w:val="single" w:sz="6" w:space="0" w:color="000000"/>
              <w:bottom w:val="single" w:sz="6" w:space="0" w:color="000000"/>
            </w:tcBorders>
          </w:tcPr>
          <w:p w:rsidR="00253061" w:rsidRPr="002B4FF6" w:rsidRDefault="00253061" w:rsidP="00FF6C46">
            <w:pPr>
              <w:pStyle w:val="Tabletext"/>
              <w:rPr>
                <w:sz w:val="20"/>
                <w:lang w:val="en-GB"/>
              </w:rPr>
            </w:pPr>
          </w:p>
        </w:tc>
      </w:tr>
      <w:tr w:rsidR="00253061" w:rsidRPr="002B4FF6" w:rsidTr="00245C3F">
        <w:trPr>
          <w:trHeight w:val="44"/>
          <w:jc w:val="center"/>
        </w:trPr>
        <w:tc>
          <w:tcPr>
            <w:tcW w:w="859" w:type="dxa"/>
            <w:tcBorders>
              <w:top w:val="nil"/>
              <w:bottom w:val="single" w:sz="4" w:space="0" w:color="auto"/>
              <w:right w:val="single" w:sz="6" w:space="0" w:color="000000"/>
            </w:tcBorders>
          </w:tcPr>
          <w:p w:rsidR="00253061" w:rsidRPr="002B4FF6" w:rsidRDefault="00253061" w:rsidP="00FF6C46">
            <w:pPr>
              <w:pStyle w:val="Tabletext"/>
              <w:rPr>
                <w:lang w:val="en-GB"/>
              </w:rPr>
            </w:pPr>
            <w:r w:rsidRPr="002B4FF6">
              <w:rPr>
                <w:rFonts w:hint="eastAsia"/>
                <w:sz w:val="20"/>
                <w:lang w:val="en-GB"/>
              </w:rPr>
              <w:t>情况</w:t>
            </w:r>
            <w:r w:rsidRPr="002B4FF6">
              <w:rPr>
                <w:sz w:val="20"/>
                <w:lang w:val="en-GB"/>
              </w:rPr>
              <w:t>1</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20</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–70</w:t>
            </w:r>
          </w:p>
        </w:tc>
        <w:tc>
          <w:tcPr>
            <w:tcW w:w="917" w:type="dxa"/>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44"/>
          <w:jc w:val="center"/>
        </w:trPr>
        <w:tc>
          <w:tcPr>
            <w:tcW w:w="8649" w:type="dxa"/>
            <w:gridSpan w:val="10"/>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fin"/>
        <w:rPr>
          <w:sz w:val="16"/>
          <w:szCs w:val="16"/>
          <w:lang w:eastAsia="zh-CN"/>
        </w:rPr>
      </w:pPr>
    </w:p>
    <w:p w:rsidR="00253061" w:rsidRDefault="00253061" w:rsidP="00253061">
      <w:pPr>
        <w:pStyle w:val="Note"/>
        <w:spacing w:before="60"/>
        <w:rPr>
          <w:lang w:val="en-GB" w:eastAsia="zh-CN"/>
        </w:rPr>
      </w:pPr>
      <w:r>
        <w:rPr>
          <w:rFonts w:hint="eastAsia"/>
          <w:lang w:val="en-GB" w:eastAsia="zh-CN"/>
        </w:rPr>
        <w:t>注</w:t>
      </w:r>
      <w:r>
        <w:rPr>
          <w:lang w:val="en-GB" w:eastAsia="zh-CN"/>
        </w:rPr>
        <w:t xml:space="preserve"> </w:t>
      </w:r>
      <w:r w:rsidR="007179FF">
        <w:rPr>
          <w:lang w:val="en-GB" w:eastAsia="zh-CN"/>
        </w:rPr>
        <w:t>–</w:t>
      </w:r>
      <w:r>
        <w:rPr>
          <w:lang w:val="en-GB" w:eastAsia="zh-CN"/>
        </w:rPr>
        <w:t xml:space="preserve"> GSM 700 pico-BTS</w:t>
      </w:r>
      <w:r>
        <w:rPr>
          <w:rFonts w:hint="eastAsia"/>
          <w:lang w:val="en-GB" w:eastAsia="zh-CN"/>
        </w:rPr>
        <w:t>还应符合适用</w:t>
      </w:r>
      <w:r>
        <w:rPr>
          <w:lang w:val="en-GB" w:eastAsia="zh-CN"/>
        </w:rPr>
        <w:t>FCC</w:t>
      </w:r>
      <w:r>
        <w:rPr>
          <w:rFonts w:hint="eastAsia"/>
          <w:lang w:val="en-GB" w:eastAsia="zh-CN"/>
        </w:rPr>
        <w:t>法规</w:t>
      </w:r>
      <w:r>
        <w:rPr>
          <w:lang w:val="en-GB" w:eastAsia="zh-CN"/>
        </w:rPr>
        <w:t>FCC</w:t>
      </w:r>
      <w:r>
        <w:rPr>
          <w:rFonts w:hint="eastAsia"/>
          <w:lang w:val="en-GB" w:eastAsia="zh-CN"/>
        </w:rPr>
        <w:t>部分</w:t>
      </w:r>
      <w:r>
        <w:rPr>
          <w:lang w:val="en-GB" w:eastAsia="zh-CN"/>
        </w:rPr>
        <w:t>27</w:t>
      </w:r>
      <w:r>
        <w:rPr>
          <w:rFonts w:hint="eastAsia"/>
          <w:lang w:val="en-GB" w:eastAsia="zh-CN"/>
        </w:rPr>
        <w:t>子部分</w:t>
      </w:r>
      <w:r>
        <w:rPr>
          <w:lang w:val="en-GB" w:eastAsia="zh-CN"/>
        </w:rPr>
        <w:t>C</w:t>
      </w:r>
      <w:r>
        <w:rPr>
          <w:rFonts w:hint="eastAsia"/>
          <w:lang w:val="en-GB" w:eastAsia="zh-CN"/>
        </w:rPr>
        <w:t>中</w:t>
      </w:r>
      <w:r>
        <w:rPr>
          <w:lang w:val="en-GB" w:eastAsia="zh-CN"/>
        </w:rPr>
        <w:t>27.53</w:t>
      </w:r>
      <w:r>
        <w:rPr>
          <w:rFonts w:hint="eastAsia"/>
          <w:lang w:val="en-GB" w:eastAsia="zh-CN"/>
        </w:rPr>
        <w:t>节的要求。这可能会在为公共安全服务规定的频带中引入更加严格的要求。</w:t>
      </w:r>
    </w:p>
    <w:p w:rsidR="00253061" w:rsidRDefault="00253061" w:rsidP="00253061">
      <w:pPr>
        <w:pStyle w:val="TableNo"/>
        <w:spacing w:before="320"/>
        <w:rPr>
          <w:lang w:val="en-GB" w:eastAsia="zh-CN"/>
        </w:rPr>
      </w:pPr>
      <w:bookmarkStart w:id="188" w:name="_Toc506548477"/>
      <w:bookmarkStart w:id="189" w:name="_Toc506549122"/>
      <w:bookmarkStart w:id="190" w:name="_Toc506549479"/>
      <w:bookmarkStart w:id="191" w:name="_Toc257375334"/>
      <w:bookmarkStart w:id="192" w:name="_Toc269477931"/>
      <w:bookmarkStart w:id="193" w:name="_Toc269478332"/>
      <w:r>
        <w:rPr>
          <w:rFonts w:hint="eastAsia"/>
          <w:lang w:val="en-GB" w:eastAsia="zh-CN"/>
        </w:rPr>
        <w:lastRenderedPageBreak/>
        <w:t>表</w:t>
      </w:r>
      <w:r>
        <w:rPr>
          <w:lang w:val="en-GB" w:eastAsia="zh-CN"/>
        </w:rPr>
        <w:t xml:space="preserve"> 56</w:t>
      </w:r>
    </w:p>
    <w:p w:rsidR="00253061" w:rsidRDefault="00253061" w:rsidP="00253061">
      <w:pPr>
        <w:pStyle w:val="Tabletitle"/>
        <w:spacing w:after="100"/>
        <w:rPr>
          <w:lang w:val="en-GB" w:eastAsia="zh-CN"/>
        </w:rPr>
      </w:pPr>
      <w:r>
        <w:rPr>
          <w:b w:val="0"/>
          <w:lang w:val="en-GB" w:eastAsia="zh-CN"/>
        </w:rPr>
        <w:t>DCS 1 800</w:t>
      </w:r>
      <w:r w:rsidRPr="0057242B">
        <w:rPr>
          <w:rFonts w:hint="eastAsia"/>
          <w:b w:val="0"/>
          <w:lang w:val="en-GB" w:eastAsia="zh-CN"/>
        </w:rPr>
        <w:t>普通</w:t>
      </w:r>
      <w:r>
        <w:rPr>
          <w:b w:val="0"/>
          <w:lang w:val="en-GB" w:eastAsia="zh-CN"/>
        </w:rPr>
        <w:t>BTS</w:t>
      </w:r>
      <w:r>
        <w:rPr>
          <w:rFonts w:hint="eastAsia"/>
          <w:b w:val="0"/>
          <w:lang w:val="en-GB" w:eastAsia="zh-CN"/>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772"/>
        <w:gridCol w:w="772"/>
        <w:gridCol w:w="772"/>
        <w:gridCol w:w="684"/>
        <w:gridCol w:w="845"/>
        <w:gridCol w:w="845"/>
        <w:gridCol w:w="845"/>
        <w:gridCol w:w="845"/>
        <w:gridCol w:w="845"/>
        <w:gridCol w:w="803"/>
        <w:gridCol w:w="15"/>
      </w:tblGrid>
      <w:tr w:rsidR="00253061" w:rsidRPr="002B4FF6" w:rsidTr="00245C3F">
        <w:trPr>
          <w:gridAfter w:val="1"/>
          <w:wAfter w:w="15" w:type="dxa"/>
          <w:trHeight w:val="41"/>
          <w:jc w:val="center"/>
        </w:trPr>
        <w:tc>
          <w:tcPr>
            <w:tcW w:w="772" w:type="dxa"/>
            <w:tcBorders>
              <w:top w:val="nil"/>
              <w:left w:val="nil"/>
              <w:bottom w:val="nil"/>
              <w:right w:val="single" w:sz="6" w:space="0" w:color="000000"/>
            </w:tcBorders>
          </w:tcPr>
          <w:p w:rsidR="00253061" w:rsidRPr="002B4FF6" w:rsidRDefault="00253061" w:rsidP="00FF6C46">
            <w:pPr>
              <w:pStyle w:val="Tabletext"/>
              <w:rPr>
                <w:sz w:val="20"/>
                <w:lang w:val="en-GB" w:eastAsia="zh-CN"/>
              </w:rPr>
            </w:pPr>
          </w:p>
        </w:tc>
        <w:tc>
          <w:tcPr>
            <w:tcW w:w="772"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r w:rsidRPr="002B4FF6">
              <w:rPr>
                <w:sz w:val="20"/>
                <w:lang w:val="en-GB"/>
              </w:rPr>
              <w:t xml:space="preserve"> </w:t>
            </w:r>
          </w:p>
        </w:tc>
        <w:tc>
          <w:tcPr>
            <w:tcW w:w="77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68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c>
          <w:tcPr>
            <w:tcW w:w="803"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6 000</w:t>
            </w:r>
          </w:p>
        </w:tc>
      </w:tr>
      <w:tr w:rsidR="00253061" w:rsidRPr="002B4FF6" w:rsidTr="00245C3F">
        <w:trPr>
          <w:gridAfter w:val="1"/>
          <w:wAfter w:w="15" w:type="dxa"/>
          <w:trHeight w:val="41"/>
          <w:jc w:val="center"/>
        </w:trPr>
        <w:tc>
          <w:tcPr>
            <w:tcW w:w="772"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772" w:type="dxa"/>
            <w:tcBorders>
              <w:top w:val="nil"/>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68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&lt; 6 000</w:t>
            </w:r>
          </w:p>
        </w:tc>
        <w:tc>
          <w:tcPr>
            <w:tcW w:w="803" w:type="dxa"/>
            <w:tcBorders>
              <w:top w:val="nil"/>
              <w:left w:val="single" w:sz="6" w:space="0" w:color="000000"/>
              <w:bottom w:val="nil"/>
            </w:tcBorders>
          </w:tcPr>
          <w:p w:rsidR="00253061" w:rsidRPr="002B4FF6" w:rsidRDefault="00253061" w:rsidP="00FF6C46">
            <w:pPr>
              <w:pStyle w:val="Tabletext"/>
              <w:rPr>
                <w:sz w:val="20"/>
                <w:lang w:val="en-GB"/>
              </w:rPr>
            </w:pPr>
          </w:p>
        </w:tc>
      </w:tr>
      <w:tr w:rsidR="00253061" w:rsidRPr="002B4FF6" w:rsidTr="00245C3F">
        <w:trPr>
          <w:gridAfter w:val="1"/>
          <w:wAfter w:w="15" w:type="dxa"/>
          <w:trHeight w:val="41"/>
          <w:jc w:val="center"/>
        </w:trPr>
        <w:tc>
          <w:tcPr>
            <w:tcW w:w="772" w:type="dxa"/>
            <w:tcBorders>
              <w:top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77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43</w:t>
            </w:r>
          </w:p>
        </w:tc>
        <w:tc>
          <w:tcPr>
            <w:tcW w:w="77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8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–70</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–73</w:t>
            </w:r>
          </w:p>
        </w:tc>
        <w:tc>
          <w:tcPr>
            <w:tcW w:w="84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–75</w:t>
            </w:r>
          </w:p>
        </w:tc>
        <w:tc>
          <w:tcPr>
            <w:tcW w:w="803"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gridAfter w:val="1"/>
          <w:wAfter w:w="15" w:type="dxa"/>
          <w:trHeight w:val="41"/>
          <w:jc w:val="center"/>
        </w:trPr>
        <w:tc>
          <w:tcPr>
            <w:tcW w:w="772" w:type="dxa"/>
            <w:tcBorders>
              <w:top w:val="nil"/>
              <w:bottom w:val="nil"/>
              <w:right w:val="single" w:sz="6" w:space="0" w:color="000000"/>
            </w:tcBorders>
          </w:tcPr>
          <w:p w:rsidR="00253061" w:rsidRPr="002B4FF6" w:rsidRDefault="00253061" w:rsidP="00FF6C46">
            <w:pPr>
              <w:pStyle w:val="Tabletext"/>
              <w:rPr>
                <w:sz w:val="20"/>
                <w:lang w:val="en-GB"/>
              </w:rPr>
            </w:pP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41</w:t>
            </w: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8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–68</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–71</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–73</w:t>
            </w:r>
          </w:p>
        </w:tc>
        <w:tc>
          <w:tcPr>
            <w:tcW w:w="80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gridAfter w:val="1"/>
          <w:wAfter w:w="15" w:type="dxa"/>
          <w:trHeight w:val="41"/>
          <w:jc w:val="center"/>
        </w:trPr>
        <w:tc>
          <w:tcPr>
            <w:tcW w:w="772" w:type="dxa"/>
            <w:tcBorders>
              <w:top w:val="nil"/>
              <w:bottom w:val="nil"/>
              <w:right w:val="single" w:sz="6" w:space="0" w:color="000000"/>
            </w:tcBorders>
          </w:tcPr>
          <w:p w:rsidR="00253061" w:rsidRPr="002B4FF6" w:rsidRDefault="00253061" w:rsidP="00FF6C46">
            <w:pPr>
              <w:pStyle w:val="Tabletext"/>
              <w:rPr>
                <w:sz w:val="20"/>
                <w:lang w:val="en-GB"/>
              </w:rPr>
            </w:pP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39</w:t>
            </w: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8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–66</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–69</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–71</w:t>
            </w:r>
          </w:p>
        </w:tc>
        <w:tc>
          <w:tcPr>
            <w:tcW w:w="80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gridAfter w:val="1"/>
          <w:wAfter w:w="15" w:type="dxa"/>
          <w:trHeight w:val="41"/>
          <w:jc w:val="center"/>
        </w:trPr>
        <w:tc>
          <w:tcPr>
            <w:tcW w:w="772" w:type="dxa"/>
            <w:tcBorders>
              <w:top w:val="nil"/>
              <w:bottom w:val="nil"/>
              <w:right w:val="single" w:sz="6" w:space="0" w:color="000000"/>
            </w:tcBorders>
          </w:tcPr>
          <w:p w:rsidR="00253061" w:rsidRPr="002B4FF6" w:rsidRDefault="00253061" w:rsidP="00FF6C46">
            <w:pPr>
              <w:pStyle w:val="Tabletext"/>
              <w:rPr>
                <w:sz w:val="20"/>
                <w:lang w:val="en-GB"/>
              </w:rPr>
            </w:pP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37</w:t>
            </w: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8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–64</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–67</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–69</w:t>
            </w:r>
          </w:p>
        </w:tc>
        <w:tc>
          <w:tcPr>
            <w:tcW w:w="80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gridAfter w:val="1"/>
          <w:wAfter w:w="15" w:type="dxa"/>
          <w:trHeight w:val="41"/>
          <w:jc w:val="center"/>
        </w:trPr>
        <w:tc>
          <w:tcPr>
            <w:tcW w:w="772" w:type="dxa"/>
            <w:tcBorders>
              <w:top w:val="nil"/>
              <w:bottom w:val="nil"/>
              <w:right w:val="single" w:sz="6" w:space="0" w:color="000000"/>
            </w:tcBorders>
          </w:tcPr>
          <w:p w:rsidR="00253061" w:rsidRPr="002B4FF6" w:rsidRDefault="00253061" w:rsidP="00FF6C46">
            <w:pPr>
              <w:pStyle w:val="Tabletext"/>
              <w:rPr>
                <w:sz w:val="20"/>
                <w:lang w:val="en-GB"/>
              </w:rPr>
            </w:pP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35</w:t>
            </w:r>
          </w:p>
        </w:tc>
        <w:tc>
          <w:tcPr>
            <w:tcW w:w="77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8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–62</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84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–67</w:t>
            </w:r>
          </w:p>
        </w:tc>
        <w:tc>
          <w:tcPr>
            <w:tcW w:w="803"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gridAfter w:val="1"/>
          <w:wAfter w:w="15" w:type="dxa"/>
          <w:trHeight w:val="41"/>
          <w:jc w:val="center"/>
        </w:trPr>
        <w:tc>
          <w:tcPr>
            <w:tcW w:w="772" w:type="dxa"/>
            <w:tcBorders>
              <w:top w:val="nil"/>
              <w:bottom w:val="single" w:sz="4" w:space="0" w:color="auto"/>
              <w:right w:val="single" w:sz="6" w:space="0" w:color="000000"/>
            </w:tcBorders>
          </w:tcPr>
          <w:p w:rsidR="00253061" w:rsidRPr="002B4FF6" w:rsidRDefault="00253061" w:rsidP="00FF6C46">
            <w:pPr>
              <w:pStyle w:val="Tabletext"/>
              <w:rPr>
                <w:sz w:val="20"/>
                <w:lang w:val="en-GB"/>
              </w:rPr>
            </w:pPr>
          </w:p>
        </w:tc>
        <w:tc>
          <w:tcPr>
            <w:tcW w:w="77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33</w:t>
            </w:r>
          </w:p>
        </w:tc>
        <w:tc>
          <w:tcPr>
            <w:tcW w:w="77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8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5"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5"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5"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845"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803" w:type="dxa"/>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41"/>
          <w:jc w:val="center"/>
        </w:trPr>
        <w:tc>
          <w:tcPr>
            <w:tcW w:w="8043" w:type="dxa"/>
            <w:gridSpan w:val="11"/>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fin"/>
        <w:rPr>
          <w:sz w:val="16"/>
          <w:szCs w:val="16"/>
          <w:lang w:eastAsia="zh-CN"/>
        </w:rPr>
      </w:pPr>
    </w:p>
    <w:p w:rsidR="00253061" w:rsidRDefault="00253061" w:rsidP="00245C3F">
      <w:pPr>
        <w:pStyle w:val="TableNo"/>
        <w:spacing w:before="240"/>
        <w:rPr>
          <w:lang w:val="en-GB"/>
        </w:rPr>
      </w:pPr>
      <w:r>
        <w:rPr>
          <w:rFonts w:hint="eastAsia"/>
          <w:lang w:val="en-GB"/>
        </w:rPr>
        <w:t>表</w:t>
      </w:r>
      <w:r>
        <w:rPr>
          <w:lang w:val="en-GB"/>
        </w:rPr>
        <w:t xml:space="preserve"> 57</w:t>
      </w:r>
    </w:p>
    <w:p w:rsidR="00253061" w:rsidRDefault="00253061" w:rsidP="00253061">
      <w:pPr>
        <w:pStyle w:val="Tabletitle"/>
        <w:spacing w:after="100"/>
        <w:rPr>
          <w:lang w:val="en-GB"/>
        </w:rPr>
      </w:pPr>
      <w:r>
        <w:rPr>
          <w:lang w:val="en-GB"/>
        </w:rPr>
        <w:t>DCS 1 800 micro-BTS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844"/>
        <w:gridCol w:w="844"/>
        <w:gridCol w:w="844"/>
        <w:gridCol w:w="747"/>
        <w:gridCol w:w="924"/>
        <w:gridCol w:w="924"/>
        <w:gridCol w:w="924"/>
        <w:gridCol w:w="924"/>
        <w:gridCol w:w="1264"/>
        <w:gridCol w:w="11"/>
      </w:tblGrid>
      <w:tr w:rsidR="00253061" w:rsidRPr="002B4FF6" w:rsidTr="00245C3F">
        <w:trPr>
          <w:trHeight w:val="40"/>
          <w:jc w:val="center"/>
        </w:trPr>
        <w:tc>
          <w:tcPr>
            <w:tcW w:w="844"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844"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r w:rsidRPr="002B4FF6">
              <w:rPr>
                <w:sz w:val="20"/>
                <w:lang w:val="en-GB"/>
              </w:rPr>
              <w:t xml:space="preserve"> </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74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92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92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92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92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1275" w:type="dxa"/>
            <w:gridSpan w:val="2"/>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r>
      <w:tr w:rsidR="00253061" w:rsidRPr="002B4FF6" w:rsidTr="00245C3F">
        <w:trPr>
          <w:trHeight w:val="40"/>
          <w:jc w:val="center"/>
        </w:trPr>
        <w:tc>
          <w:tcPr>
            <w:tcW w:w="844"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p>
        </w:tc>
        <w:tc>
          <w:tcPr>
            <w:tcW w:w="844"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74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2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2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2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92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1275" w:type="dxa"/>
            <w:gridSpan w:val="2"/>
            <w:tcBorders>
              <w:top w:val="nil"/>
              <w:left w:val="single" w:sz="6" w:space="0" w:color="000000"/>
              <w:bottom w:val="single" w:sz="6" w:space="0" w:color="000000"/>
            </w:tcBorders>
          </w:tcPr>
          <w:p w:rsidR="00253061" w:rsidRPr="002B4FF6" w:rsidRDefault="00253061" w:rsidP="00FF6C46">
            <w:pPr>
              <w:pStyle w:val="Tabletext"/>
              <w:rPr>
                <w:sz w:val="20"/>
                <w:lang w:val="en-GB"/>
              </w:rPr>
            </w:pPr>
          </w:p>
        </w:tc>
      </w:tr>
      <w:tr w:rsidR="00253061" w:rsidRPr="002B4FF6" w:rsidTr="00245C3F">
        <w:trPr>
          <w:trHeight w:val="40"/>
          <w:jc w:val="center"/>
        </w:trPr>
        <w:tc>
          <w:tcPr>
            <w:tcW w:w="844" w:type="dxa"/>
            <w:tcBorders>
              <w:top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84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35</w:t>
            </w:r>
          </w:p>
        </w:tc>
        <w:tc>
          <w:tcPr>
            <w:tcW w:w="84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747"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92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92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2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–62</w:t>
            </w:r>
          </w:p>
        </w:tc>
        <w:tc>
          <w:tcPr>
            <w:tcW w:w="924"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1275" w:type="dxa"/>
            <w:gridSpan w:val="2"/>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–76</w:t>
            </w:r>
          </w:p>
        </w:tc>
      </w:tr>
      <w:tr w:rsidR="00253061" w:rsidRPr="002B4FF6" w:rsidTr="00245C3F">
        <w:trPr>
          <w:trHeight w:val="40"/>
          <w:jc w:val="center"/>
        </w:trPr>
        <w:tc>
          <w:tcPr>
            <w:tcW w:w="844" w:type="dxa"/>
            <w:tcBorders>
              <w:top w:val="nil"/>
              <w:bottom w:val="single" w:sz="4" w:space="0" w:color="auto"/>
              <w:right w:val="single" w:sz="6" w:space="0" w:color="000000"/>
            </w:tcBorders>
          </w:tcPr>
          <w:p w:rsidR="00253061" w:rsidRPr="002B4FF6" w:rsidRDefault="00253061" w:rsidP="00FF6C46">
            <w:pPr>
              <w:pStyle w:val="Tabletext"/>
              <w:rPr>
                <w:sz w:val="20"/>
                <w:lang w:val="en-GB"/>
              </w:rPr>
            </w:pPr>
          </w:p>
        </w:tc>
        <w:tc>
          <w:tcPr>
            <w:tcW w:w="84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33</w:t>
            </w:r>
          </w:p>
        </w:tc>
        <w:tc>
          <w:tcPr>
            <w:tcW w:w="84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74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92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92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2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24"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1275" w:type="dxa"/>
            <w:gridSpan w:val="2"/>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–76</w:t>
            </w:r>
          </w:p>
        </w:tc>
      </w:tr>
      <w:tr w:rsidR="00253061" w:rsidRPr="002B4FF6" w:rsidTr="00245C3F">
        <w:trPr>
          <w:gridAfter w:val="1"/>
          <w:wAfter w:w="11" w:type="dxa"/>
          <w:trHeight w:val="40"/>
          <w:jc w:val="center"/>
        </w:trPr>
        <w:tc>
          <w:tcPr>
            <w:tcW w:w="8239" w:type="dxa"/>
            <w:gridSpan w:val="9"/>
            <w:tcBorders>
              <w:top w:val="single" w:sz="4" w:space="0" w:color="auto"/>
              <w:left w:val="nil"/>
              <w:bottom w:val="nil"/>
              <w:right w:val="nil"/>
            </w:tcBorders>
          </w:tcPr>
          <w:p w:rsidR="00253061" w:rsidRPr="00597D9C" w:rsidRDefault="00253061" w:rsidP="00FF6C46">
            <w:pPr>
              <w:pStyle w:val="TableLegendNote"/>
              <w:rPr>
                <w:spacing w:val="-8"/>
                <w:lang w:val="en-GB" w:eastAsia="zh-CN"/>
              </w:rPr>
            </w:pPr>
            <w:r w:rsidRPr="00597D9C">
              <w:rPr>
                <w:rFonts w:hint="eastAsia"/>
                <w:spacing w:val="-8"/>
                <w:lang w:val="en-GB" w:eastAsia="zh-CN"/>
              </w:rPr>
              <w:t>注</w:t>
            </w:r>
            <w:r w:rsidRPr="00597D9C">
              <w:rPr>
                <w:spacing w:val="-8"/>
                <w:lang w:val="en-GB" w:eastAsia="zh-CN"/>
              </w:rPr>
              <w:t xml:space="preserve"> – * </w:t>
            </w:r>
            <w:r w:rsidRPr="00597D9C">
              <w:rPr>
                <w:rFonts w:hint="eastAsia"/>
                <w:spacing w:val="-8"/>
                <w:lang w:val="en-GB" w:eastAsia="zh-CN"/>
              </w:rPr>
              <w:t>对支持</w:t>
            </w:r>
            <w:r w:rsidRPr="00597D9C">
              <w:rPr>
                <w:spacing w:val="-8"/>
                <w:lang w:val="en-GB" w:eastAsia="zh-CN"/>
              </w:rPr>
              <w:t>QPSK</w:t>
            </w:r>
            <w:r w:rsidRPr="00597D9C">
              <w:rPr>
                <w:rFonts w:hint="eastAsia"/>
                <w:spacing w:val="-8"/>
                <w:lang w:val="en-GB" w:eastAsia="zh-CN"/>
              </w:rPr>
              <w:t>、</w:t>
            </w:r>
            <w:r w:rsidRPr="00597D9C">
              <w:rPr>
                <w:spacing w:val="-8"/>
                <w:lang w:val="en-GB" w:eastAsia="zh-CN"/>
              </w:rPr>
              <w:t>8-PSK</w:t>
            </w:r>
            <w:r w:rsidRPr="00597D9C">
              <w:rPr>
                <w:rFonts w:hint="eastAsia"/>
                <w:spacing w:val="-8"/>
                <w:lang w:val="en-GB" w:eastAsia="zh-CN"/>
              </w:rPr>
              <w:t>、</w:t>
            </w:r>
            <w:r w:rsidRPr="00597D9C">
              <w:rPr>
                <w:spacing w:val="-8"/>
                <w:lang w:val="en-GB" w:eastAsia="zh-CN"/>
              </w:rPr>
              <w:t>16-QAM</w:t>
            </w:r>
            <w:r w:rsidRPr="00597D9C">
              <w:rPr>
                <w:rFonts w:hint="eastAsia"/>
                <w:spacing w:val="-8"/>
                <w:lang w:val="en-GB" w:eastAsia="zh-CN"/>
              </w:rPr>
              <w:t>或</w:t>
            </w:r>
            <w:r w:rsidRPr="00597D9C">
              <w:rPr>
                <w:spacing w:val="-8"/>
                <w:lang w:val="en-GB" w:eastAsia="zh-CN"/>
              </w:rPr>
              <w:t>32-QAM</w:t>
            </w:r>
            <w:r w:rsidRPr="00597D9C">
              <w:rPr>
                <w:rFonts w:hint="eastAsia"/>
                <w:spacing w:val="-8"/>
                <w:lang w:val="en-GB" w:eastAsia="zh-CN"/>
              </w:rPr>
              <w:t>的设备，对这些调制的要求为</w:t>
            </w:r>
            <w:r w:rsidRPr="00597D9C">
              <w:rPr>
                <w:spacing w:val="-8"/>
                <w:lang w:val="en-GB" w:eastAsia="zh-CN"/>
              </w:rPr>
              <w:t>–56 dB</w:t>
            </w:r>
            <w:r w:rsidRPr="00597D9C">
              <w:rPr>
                <w:rFonts w:hint="eastAsia"/>
                <w:spacing w:val="-8"/>
                <w:lang w:val="en-GB" w:eastAsia="zh-CN"/>
              </w:rPr>
              <w:t>。</w:t>
            </w:r>
          </w:p>
        </w:tc>
      </w:tr>
    </w:tbl>
    <w:p w:rsidR="00253061" w:rsidRDefault="00253061" w:rsidP="00253061">
      <w:pPr>
        <w:pStyle w:val="TableNo"/>
        <w:rPr>
          <w:lang w:val="en-GB"/>
        </w:rPr>
      </w:pPr>
      <w:r>
        <w:rPr>
          <w:rFonts w:hint="eastAsia"/>
          <w:lang w:val="en-GB"/>
        </w:rPr>
        <w:t>表</w:t>
      </w:r>
      <w:r>
        <w:rPr>
          <w:lang w:val="en-GB"/>
        </w:rPr>
        <w:t xml:space="preserve"> 58</w:t>
      </w:r>
    </w:p>
    <w:p w:rsidR="00253061" w:rsidRDefault="00253061" w:rsidP="00253061">
      <w:pPr>
        <w:pStyle w:val="Tabletitle"/>
        <w:rPr>
          <w:lang w:val="en-GB"/>
        </w:rPr>
      </w:pPr>
      <w:r>
        <w:rPr>
          <w:lang w:val="en-GB"/>
        </w:rPr>
        <w:t>DCS 1 800 pico-BTS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844"/>
        <w:gridCol w:w="844"/>
        <w:gridCol w:w="844"/>
        <w:gridCol w:w="844"/>
        <w:gridCol w:w="844"/>
        <w:gridCol w:w="844"/>
        <w:gridCol w:w="844"/>
        <w:gridCol w:w="844"/>
        <w:gridCol w:w="844"/>
        <w:gridCol w:w="901"/>
      </w:tblGrid>
      <w:tr w:rsidR="00253061" w:rsidRPr="002B4FF6" w:rsidTr="00245C3F">
        <w:trPr>
          <w:trHeight w:val="41"/>
          <w:jc w:val="center"/>
        </w:trPr>
        <w:tc>
          <w:tcPr>
            <w:tcW w:w="844"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844"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r w:rsidRPr="002B4FF6">
              <w:rPr>
                <w:sz w:val="20"/>
                <w:lang w:val="en-GB"/>
              </w:rPr>
              <w:t xml:space="preserve"> </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844"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c>
          <w:tcPr>
            <w:tcW w:w="901"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6 000</w:t>
            </w:r>
          </w:p>
        </w:tc>
      </w:tr>
      <w:tr w:rsidR="00253061" w:rsidRPr="002B4FF6" w:rsidTr="00245C3F">
        <w:trPr>
          <w:trHeight w:val="41"/>
          <w:jc w:val="center"/>
        </w:trPr>
        <w:tc>
          <w:tcPr>
            <w:tcW w:w="844"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p>
        </w:tc>
        <w:tc>
          <w:tcPr>
            <w:tcW w:w="844"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6 000</w:t>
            </w:r>
          </w:p>
        </w:tc>
        <w:tc>
          <w:tcPr>
            <w:tcW w:w="901" w:type="dxa"/>
            <w:tcBorders>
              <w:top w:val="nil"/>
              <w:left w:val="single" w:sz="6" w:space="0" w:color="000000"/>
              <w:bottom w:val="single" w:sz="6" w:space="0" w:color="000000"/>
            </w:tcBorders>
          </w:tcPr>
          <w:p w:rsidR="00253061" w:rsidRPr="002B4FF6" w:rsidRDefault="00253061" w:rsidP="00FF6C46">
            <w:pPr>
              <w:pStyle w:val="Tabletext"/>
              <w:rPr>
                <w:sz w:val="20"/>
                <w:lang w:val="en-GB"/>
              </w:rPr>
            </w:pPr>
          </w:p>
        </w:tc>
      </w:tr>
      <w:tr w:rsidR="00253061" w:rsidRPr="002B4FF6" w:rsidTr="00245C3F">
        <w:trPr>
          <w:trHeight w:val="135"/>
          <w:jc w:val="center"/>
        </w:trPr>
        <w:tc>
          <w:tcPr>
            <w:tcW w:w="844" w:type="dxa"/>
            <w:tcBorders>
              <w:top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23</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844"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–76</w:t>
            </w:r>
          </w:p>
        </w:tc>
        <w:tc>
          <w:tcPr>
            <w:tcW w:w="901" w:type="dxa"/>
            <w:tcBorders>
              <w:top w:val="nil"/>
              <w:left w:val="single" w:sz="6" w:space="0" w:color="000000"/>
              <w:bottom w:val="single" w:sz="6" w:space="0" w:color="000000"/>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245C3F">
        <w:trPr>
          <w:trHeight w:val="41"/>
          <w:jc w:val="center"/>
        </w:trPr>
        <w:tc>
          <w:tcPr>
            <w:tcW w:w="8493" w:type="dxa"/>
            <w:gridSpan w:val="10"/>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fin"/>
        <w:rPr>
          <w:lang w:eastAsia="zh-CN"/>
        </w:rPr>
      </w:pPr>
    </w:p>
    <w:p w:rsidR="00253061" w:rsidRDefault="00253061" w:rsidP="00245C3F">
      <w:pPr>
        <w:pStyle w:val="TableNo"/>
        <w:spacing w:before="240"/>
        <w:rPr>
          <w:lang w:val="en-GB"/>
        </w:rPr>
      </w:pPr>
      <w:r>
        <w:rPr>
          <w:rFonts w:hint="eastAsia"/>
          <w:lang w:val="en-GB"/>
        </w:rPr>
        <w:t>表</w:t>
      </w:r>
      <w:r>
        <w:rPr>
          <w:lang w:val="en-GB"/>
        </w:rPr>
        <w:t xml:space="preserve"> 59</w:t>
      </w:r>
    </w:p>
    <w:p w:rsidR="00253061" w:rsidRDefault="00253061" w:rsidP="00253061">
      <w:pPr>
        <w:pStyle w:val="Tabletitle"/>
        <w:rPr>
          <w:lang w:val="en-GB"/>
        </w:rPr>
      </w:pPr>
      <w:r>
        <w:rPr>
          <w:lang w:val="en-GB"/>
        </w:rPr>
        <w:t>PCS 1 900</w:t>
      </w:r>
      <w:r>
        <w:rPr>
          <w:rFonts w:hint="eastAsia"/>
          <w:lang w:val="en-GB" w:eastAsia="zh-CN"/>
        </w:rPr>
        <w:t>和</w:t>
      </w:r>
      <w:r>
        <w:rPr>
          <w:lang w:val="en-GB"/>
        </w:rPr>
        <w:t>MXM 1900</w:t>
      </w:r>
      <w:r>
        <w:rPr>
          <w:rFonts w:hint="eastAsia"/>
          <w:lang w:val="en-GB"/>
        </w:rPr>
        <w:t>普通</w:t>
      </w:r>
      <w:r>
        <w:rPr>
          <w:lang w:val="en-GB"/>
        </w:rPr>
        <w:t>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751"/>
        <w:gridCol w:w="751"/>
        <w:gridCol w:w="751"/>
        <w:gridCol w:w="665"/>
        <w:gridCol w:w="822"/>
        <w:gridCol w:w="822"/>
        <w:gridCol w:w="822"/>
        <w:gridCol w:w="822"/>
        <w:gridCol w:w="822"/>
        <w:gridCol w:w="781"/>
      </w:tblGrid>
      <w:tr w:rsidR="00253061" w:rsidRPr="002B4FF6" w:rsidTr="00FF6C46">
        <w:trPr>
          <w:cantSplit/>
          <w:trHeight w:val="40"/>
          <w:jc w:val="center"/>
        </w:trPr>
        <w:tc>
          <w:tcPr>
            <w:tcW w:w="751"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751"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r w:rsidRPr="002B4FF6">
              <w:rPr>
                <w:sz w:val="20"/>
                <w:lang w:val="en-GB"/>
              </w:rPr>
              <w:t xml:space="preserve"> </w:t>
            </w:r>
          </w:p>
        </w:tc>
        <w:tc>
          <w:tcPr>
            <w:tcW w:w="751"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665"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82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82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82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82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822"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c>
          <w:tcPr>
            <w:tcW w:w="781"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6 000</w:t>
            </w:r>
          </w:p>
        </w:tc>
      </w:tr>
      <w:tr w:rsidR="00253061" w:rsidRPr="002B4FF6" w:rsidTr="00FF6C46">
        <w:trPr>
          <w:cantSplit/>
          <w:trHeight w:val="40"/>
          <w:jc w:val="center"/>
        </w:trPr>
        <w:tc>
          <w:tcPr>
            <w:tcW w:w="751"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p>
        </w:tc>
        <w:tc>
          <w:tcPr>
            <w:tcW w:w="751"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751"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665"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22"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22"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822"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822"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822"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6 000</w:t>
            </w:r>
          </w:p>
        </w:tc>
        <w:tc>
          <w:tcPr>
            <w:tcW w:w="781" w:type="dxa"/>
            <w:tcBorders>
              <w:top w:val="nil"/>
              <w:left w:val="single" w:sz="6" w:space="0" w:color="000000"/>
              <w:bottom w:val="single" w:sz="6" w:space="0" w:color="000000"/>
            </w:tcBorders>
          </w:tcPr>
          <w:p w:rsidR="00253061" w:rsidRPr="002B4FF6" w:rsidRDefault="00253061" w:rsidP="00FF6C46">
            <w:pPr>
              <w:pStyle w:val="Tabletext"/>
              <w:rPr>
                <w:sz w:val="20"/>
                <w:lang w:val="en-GB"/>
              </w:rPr>
            </w:pPr>
          </w:p>
        </w:tc>
      </w:tr>
      <w:tr w:rsidR="00253061" w:rsidRPr="002B4FF6" w:rsidTr="00FF6C46">
        <w:trPr>
          <w:cantSplit/>
          <w:trHeight w:val="40"/>
          <w:jc w:val="center"/>
        </w:trPr>
        <w:tc>
          <w:tcPr>
            <w:tcW w:w="751" w:type="dxa"/>
            <w:tcBorders>
              <w:top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43</w:t>
            </w: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6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–73</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–75</w:t>
            </w:r>
          </w:p>
        </w:tc>
        <w:tc>
          <w:tcPr>
            <w:tcW w:w="781"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FF6C46">
        <w:trPr>
          <w:cantSplit/>
          <w:trHeight w:val="40"/>
          <w:jc w:val="center"/>
        </w:trPr>
        <w:tc>
          <w:tcPr>
            <w:tcW w:w="751" w:type="dxa"/>
            <w:tcBorders>
              <w:top w:val="nil"/>
              <w:bottom w:val="nil"/>
              <w:right w:val="single" w:sz="6" w:space="0" w:color="000000"/>
            </w:tcBorders>
          </w:tcPr>
          <w:p w:rsidR="00253061" w:rsidRPr="002B4FF6" w:rsidRDefault="00253061" w:rsidP="00FF6C46">
            <w:pPr>
              <w:pStyle w:val="Tabletext"/>
              <w:rPr>
                <w:sz w:val="20"/>
                <w:lang w:val="en-GB"/>
              </w:rPr>
            </w:pP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41</w:t>
            </w: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6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–68</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–71</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–73</w:t>
            </w:r>
          </w:p>
        </w:tc>
        <w:tc>
          <w:tcPr>
            <w:tcW w:w="781"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FF6C46">
        <w:trPr>
          <w:cantSplit/>
          <w:trHeight w:val="40"/>
          <w:jc w:val="center"/>
        </w:trPr>
        <w:tc>
          <w:tcPr>
            <w:tcW w:w="751" w:type="dxa"/>
            <w:tcBorders>
              <w:top w:val="nil"/>
              <w:bottom w:val="nil"/>
              <w:right w:val="single" w:sz="6" w:space="0" w:color="000000"/>
            </w:tcBorders>
          </w:tcPr>
          <w:p w:rsidR="00253061" w:rsidRPr="002B4FF6" w:rsidRDefault="00253061" w:rsidP="00FF6C46">
            <w:pPr>
              <w:pStyle w:val="Tabletext"/>
              <w:rPr>
                <w:sz w:val="20"/>
                <w:lang w:val="en-GB"/>
              </w:rPr>
            </w:pP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39</w:t>
            </w: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6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–66</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–69</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–71</w:t>
            </w:r>
          </w:p>
        </w:tc>
        <w:tc>
          <w:tcPr>
            <w:tcW w:w="781"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FF6C46">
        <w:trPr>
          <w:cantSplit/>
          <w:trHeight w:val="40"/>
          <w:jc w:val="center"/>
        </w:trPr>
        <w:tc>
          <w:tcPr>
            <w:tcW w:w="751" w:type="dxa"/>
            <w:tcBorders>
              <w:top w:val="nil"/>
              <w:bottom w:val="nil"/>
              <w:right w:val="single" w:sz="6" w:space="0" w:color="000000"/>
            </w:tcBorders>
          </w:tcPr>
          <w:p w:rsidR="00253061" w:rsidRPr="002B4FF6" w:rsidRDefault="00253061" w:rsidP="00FF6C46">
            <w:pPr>
              <w:pStyle w:val="Tabletext"/>
              <w:rPr>
                <w:sz w:val="20"/>
                <w:lang w:val="en-GB"/>
              </w:rPr>
            </w:pP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37</w:t>
            </w: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6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–64</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–67</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–69</w:t>
            </w:r>
          </w:p>
        </w:tc>
        <w:tc>
          <w:tcPr>
            <w:tcW w:w="781"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FF6C46">
        <w:trPr>
          <w:cantSplit/>
          <w:trHeight w:val="40"/>
          <w:jc w:val="center"/>
        </w:trPr>
        <w:tc>
          <w:tcPr>
            <w:tcW w:w="751" w:type="dxa"/>
            <w:tcBorders>
              <w:top w:val="nil"/>
              <w:bottom w:val="nil"/>
              <w:right w:val="single" w:sz="6" w:space="0" w:color="000000"/>
            </w:tcBorders>
          </w:tcPr>
          <w:p w:rsidR="00253061" w:rsidRPr="002B4FF6" w:rsidRDefault="00253061" w:rsidP="00FF6C46">
            <w:pPr>
              <w:pStyle w:val="Tabletext"/>
              <w:rPr>
                <w:sz w:val="20"/>
                <w:lang w:val="en-GB"/>
              </w:rPr>
            </w:pP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35</w:t>
            </w:r>
          </w:p>
        </w:tc>
        <w:tc>
          <w:tcPr>
            <w:tcW w:w="75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65"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–62</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822"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–67</w:t>
            </w:r>
          </w:p>
        </w:tc>
        <w:tc>
          <w:tcPr>
            <w:tcW w:w="781"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FF6C46">
        <w:trPr>
          <w:cantSplit/>
          <w:trHeight w:val="40"/>
          <w:jc w:val="center"/>
        </w:trPr>
        <w:tc>
          <w:tcPr>
            <w:tcW w:w="751" w:type="dxa"/>
            <w:tcBorders>
              <w:top w:val="nil"/>
              <w:bottom w:val="single" w:sz="4" w:space="0" w:color="auto"/>
              <w:right w:val="single" w:sz="6" w:space="0" w:color="000000"/>
            </w:tcBorders>
          </w:tcPr>
          <w:p w:rsidR="00253061" w:rsidRPr="002B4FF6" w:rsidRDefault="00253061" w:rsidP="00FF6C46">
            <w:pPr>
              <w:pStyle w:val="Tabletext"/>
              <w:rPr>
                <w:sz w:val="20"/>
                <w:lang w:val="en-GB"/>
              </w:rPr>
            </w:pPr>
          </w:p>
        </w:tc>
        <w:tc>
          <w:tcPr>
            <w:tcW w:w="75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33</w:t>
            </w:r>
          </w:p>
        </w:tc>
        <w:tc>
          <w:tcPr>
            <w:tcW w:w="75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665"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82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82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82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822"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781" w:type="dxa"/>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–80</w:t>
            </w:r>
          </w:p>
        </w:tc>
      </w:tr>
      <w:tr w:rsidR="00253061" w:rsidRPr="002B4FF6" w:rsidTr="00FF6C46">
        <w:trPr>
          <w:cantSplit/>
          <w:trHeight w:val="40"/>
          <w:jc w:val="center"/>
        </w:trPr>
        <w:tc>
          <w:tcPr>
            <w:tcW w:w="7809" w:type="dxa"/>
            <w:gridSpan w:val="10"/>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No"/>
        <w:rPr>
          <w:lang w:val="en-GB"/>
        </w:rPr>
      </w:pPr>
      <w:r>
        <w:rPr>
          <w:rFonts w:hint="eastAsia"/>
          <w:lang w:val="en-GB"/>
        </w:rPr>
        <w:lastRenderedPageBreak/>
        <w:t>表</w:t>
      </w:r>
      <w:r>
        <w:rPr>
          <w:lang w:val="en-GB"/>
        </w:rPr>
        <w:t xml:space="preserve"> 60</w:t>
      </w:r>
    </w:p>
    <w:p w:rsidR="00253061" w:rsidRDefault="00253061" w:rsidP="00253061">
      <w:pPr>
        <w:pStyle w:val="Tabletitle"/>
        <w:rPr>
          <w:lang w:val="en-GB"/>
        </w:rPr>
      </w:pPr>
      <w:r>
        <w:rPr>
          <w:lang w:val="en-GB"/>
        </w:rPr>
        <w:t>PCS 1 900</w:t>
      </w:r>
      <w:r>
        <w:rPr>
          <w:rFonts w:hint="eastAsia"/>
          <w:lang w:val="en-GB"/>
        </w:rPr>
        <w:t>和</w:t>
      </w:r>
      <w:r>
        <w:rPr>
          <w:lang w:val="en-GB"/>
        </w:rPr>
        <w:t>MXM 1900 micro-BTS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859"/>
        <w:gridCol w:w="859"/>
        <w:gridCol w:w="859"/>
        <w:gridCol w:w="761"/>
        <w:gridCol w:w="941"/>
        <w:gridCol w:w="941"/>
        <w:gridCol w:w="941"/>
        <w:gridCol w:w="941"/>
        <w:gridCol w:w="1303"/>
      </w:tblGrid>
      <w:tr w:rsidR="00253061" w:rsidRPr="002B4FF6" w:rsidTr="00245C3F">
        <w:trPr>
          <w:trHeight w:val="43"/>
          <w:jc w:val="center"/>
        </w:trPr>
        <w:tc>
          <w:tcPr>
            <w:tcW w:w="859"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859"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r w:rsidRPr="002B4FF6">
              <w:rPr>
                <w:sz w:val="20"/>
                <w:lang w:val="en-GB"/>
              </w:rPr>
              <w:t xml:space="preserve"> </w:t>
            </w:r>
          </w:p>
        </w:tc>
        <w:tc>
          <w:tcPr>
            <w:tcW w:w="859"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761"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941"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941"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941"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941"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1298"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r>
      <w:tr w:rsidR="00253061" w:rsidRPr="002B4FF6" w:rsidTr="00245C3F">
        <w:trPr>
          <w:trHeight w:val="43"/>
          <w:jc w:val="center"/>
        </w:trPr>
        <w:tc>
          <w:tcPr>
            <w:tcW w:w="859"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p>
        </w:tc>
        <w:tc>
          <w:tcPr>
            <w:tcW w:w="859"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859"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761"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41"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41"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41"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941"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1298" w:type="dxa"/>
            <w:tcBorders>
              <w:top w:val="nil"/>
              <w:left w:val="single" w:sz="6" w:space="0" w:color="000000"/>
              <w:bottom w:val="single" w:sz="6" w:space="0" w:color="000000"/>
            </w:tcBorders>
          </w:tcPr>
          <w:p w:rsidR="00253061" w:rsidRPr="002B4FF6" w:rsidRDefault="00253061" w:rsidP="00FF6C46">
            <w:pPr>
              <w:pStyle w:val="Tabletext"/>
              <w:rPr>
                <w:sz w:val="20"/>
                <w:lang w:val="en-GB"/>
              </w:rPr>
            </w:pPr>
          </w:p>
        </w:tc>
      </w:tr>
      <w:tr w:rsidR="00253061" w:rsidRPr="002B4FF6" w:rsidTr="00245C3F">
        <w:trPr>
          <w:trHeight w:val="43"/>
          <w:jc w:val="center"/>
        </w:trPr>
        <w:tc>
          <w:tcPr>
            <w:tcW w:w="859" w:type="dxa"/>
            <w:tcBorders>
              <w:top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859"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35</w:t>
            </w:r>
          </w:p>
        </w:tc>
        <w:tc>
          <w:tcPr>
            <w:tcW w:w="859"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76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94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94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4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–62</w:t>
            </w:r>
          </w:p>
        </w:tc>
        <w:tc>
          <w:tcPr>
            <w:tcW w:w="941" w:type="dxa"/>
            <w:tcBorders>
              <w:top w:val="nil"/>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–65</w:t>
            </w:r>
          </w:p>
        </w:tc>
        <w:tc>
          <w:tcPr>
            <w:tcW w:w="1298" w:type="dxa"/>
            <w:tcBorders>
              <w:top w:val="nil"/>
              <w:left w:val="single" w:sz="6" w:space="0" w:color="000000"/>
              <w:bottom w:val="nil"/>
            </w:tcBorders>
          </w:tcPr>
          <w:p w:rsidR="00253061" w:rsidRPr="002B4FF6" w:rsidRDefault="00253061" w:rsidP="00FF6C46">
            <w:pPr>
              <w:pStyle w:val="Tabletext"/>
              <w:rPr>
                <w:sz w:val="20"/>
                <w:lang w:val="en-GB"/>
              </w:rPr>
            </w:pPr>
            <w:r w:rsidRPr="002B4FF6">
              <w:rPr>
                <w:sz w:val="20"/>
                <w:lang w:val="en-GB"/>
              </w:rPr>
              <w:t>–76</w:t>
            </w:r>
          </w:p>
        </w:tc>
      </w:tr>
      <w:tr w:rsidR="00253061" w:rsidRPr="002B4FF6" w:rsidTr="00245C3F">
        <w:trPr>
          <w:trHeight w:val="43"/>
          <w:jc w:val="center"/>
        </w:trPr>
        <w:tc>
          <w:tcPr>
            <w:tcW w:w="859" w:type="dxa"/>
            <w:tcBorders>
              <w:top w:val="nil"/>
              <w:bottom w:val="single" w:sz="4" w:space="0" w:color="auto"/>
              <w:right w:val="single" w:sz="6" w:space="0" w:color="000000"/>
            </w:tcBorders>
          </w:tcPr>
          <w:p w:rsidR="00253061" w:rsidRPr="002B4FF6" w:rsidRDefault="00253061" w:rsidP="00FF6C46">
            <w:pPr>
              <w:pStyle w:val="Tabletext"/>
              <w:rPr>
                <w:sz w:val="20"/>
                <w:lang w:val="en-GB"/>
              </w:rPr>
            </w:pP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33</w:t>
            </w:r>
          </w:p>
        </w:tc>
        <w:tc>
          <w:tcPr>
            <w:tcW w:w="859"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76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94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94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4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41"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1298" w:type="dxa"/>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–76</w:t>
            </w:r>
          </w:p>
        </w:tc>
      </w:tr>
      <w:tr w:rsidR="00253061" w:rsidRPr="002B4FF6" w:rsidTr="00245C3F">
        <w:trPr>
          <w:trHeight w:val="43"/>
          <w:jc w:val="center"/>
        </w:trPr>
        <w:tc>
          <w:tcPr>
            <w:tcW w:w="8405" w:type="dxa"/>
            <w:gridSpan w:val="9"/>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fin"/>
        <w:rPr>
          <w:lang w:eastAsia="zh-CN"/>
        </w:rPr>
      </w:pPr>
    </w:p>
    <w:p w:rsidR="00253061" w:rsidRDefault="00253061" w:rsidP="00253061">
      <w:pPr>
        <w:pStyle w:val="TableNo"/>
        <w:rPr>
          <w:lang w:val="en-GB"/>
        </w:rPr>
      </w:pPr>
      <w:r>
        <w:rPr>
          <w:rFonts w:hint="eastAsia"/>
          <w:lang w:val="en-GB"/>
        </w:rPr>
        <w:t>表</w:t>
      </w:r>
      <w:r>
        <w:rPr>
          <w:lang w:val="en-GB"/>
        </w:rPr>
        <w:t xml:space="preserve"> 61</w:t>
      </w:r>
    </w:p>
    <w:p w:rsidR="00253061" w:rsidRDefault="00253061" w:rsidP="00253061">
      <w:pPr>
        <w:pStyle w:val="Tabletitle"/>
        <w:rPr>
          <w:lang w:val="en-GB"/>
        </w:rPr>
      </w:pPr>
      <w:r>
        <w:rPr>
          <w:lang w:val="en-GB"/>
        </w:rPr>
        <w:t>PCS 1 900</w:t>
      </w:r>
      <w:r>
        <w:rPr>
          <w:rFonts w:hint="eastAsia"/>
          <w:lang w:val="en-GB"/>
        </w:rPr>
        <w:t>和</w:t>
      </w:r>
      <w:r>
        <w:rPr>
          <w:lang w:val="en-GB"/>
        </w:rPr>
        <w:t>MXM 1900 pico-BTS</w:t>
      </w:r>
      <w:r>
        <w:rPr>
          <w:rFonts w:hint="eastAsia"/>
          <w:lang w:val="en-GB"/>
        </w:rPr>
        <w:t>的频谱</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A0" w:firstRow="1" w:lastRow="0" w:firstColumn="1" w:lastColumn="0" w:noHBand="0" w:noVBand="0"/>
      </w:tblPr>
      <w:tblGrid>
        <w:gridCol w:w="907"/>
        <w:gridCol w:w="907"/>
        <w:gridCol w:w="907"/>
        <w:gridCol w:w="907"/>
        <w:gridCol w:w="907"/>
        <w:gridCol w:w="907"/>
        <w:gridCol w:w="907"/>
        <w:gridCol w:w="907"/>
        <w:gridCol w:w="1031"/>
      </w:tblGrid>
      <w:tr w:rsidR="00253061" w:rsidRPr="002B4FF6" w:rsidTr="00FA4F8E">
        <w:trPr>
          <w:trHeight w:val="44"/>
          <w:jc w:val="center"/>
        </w:trPr>
        <w:tc>
          <w:tcPr>
            <w:tcW w:w="907" w:type="dxa"/>
            <w:tcBorders>
              <w:top w:val="nil"/>
              <w:left w:val="nil"/>
              <w:bottom w:val="nil"/>
              <w:right w:val="single" w:sz="6" w:space="0" w:color="000000"/>
            </w:tcBorders>
          </w:tcPr>
          <w:p w:rsidR="00253061" w:rsidRPr="002B4FF6" w:rsidRDefault="00253061" w:rsidP="00FF6C46">
            <w:pPr>
              <w:pStyle w:val="Tabletext"/>
              <w:rPr>
                <w:sz w:val="20"/>
                <w:lang w:val="en-GB"/>
              </w:rPr>
            </w:pPr>
          </w:p>
        </w:tc>
        <w:tc>
          <w:tcPr>
            <w:tcW w:w="907" w:type="dxa"/>
            <w:tcBorders>
              <w:top w:val="single" w:sz="6" w:space="0" w:color="000000"/>
              <w:left w:val="nil"/>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功率</w:t>
            </w:r>
            <w:r w:rsidRPr="002B4FF6">
              <w:rPr>
                <w:sz w:val="20"/>
                <w:lang w:val="en-GB"/>
              </w:rPr>
              <w:t xml:space="preserve"> </w:t>
            </w:r>
          </w:p>
        </w:tc>
        <w:tc>
          <w:tcPr>
            <w:tcW w:w="90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100</w:t>
            </w:r>
          </w:p>
        </w:tc>
        <w:tc>
          <w:tcPr>
            <w:tcW w:w="90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200</w:t>
            </w:r>
          </w:p>
        </w:tc>
        <w:tc>
          <w:tcPr>
            <w:tcW w:w="90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250</w:t>
            </w:r>
          </w:p>
        </w:tc>
        <w:tc>
          <w:tcPr>
            <w:tcW w:w="90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t>400</w:t>
            </w:r>
          </w:p>
        </w:tc>
        <w:tc>
          <w:tcPr>
            <w:tcW w:w="90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600</w:t>
            </w:r>
          </w:p>
        </w:tc>
        <w:tc>
          <w:tcPr>
            <w:tcW w:w="907" w:type="dxa"/>
            <w:tcBorders>
              <w:top w:val="single" w:sz="6" w:space="0" w:color="000000"/>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1 200</w:t>
            </w:r>
          </w:p>
        </w:tc>
        <w:tc>
          <w:tcPr>
            <w:tcW w:w="1031" w:type="dxa"/>
            <w:tcBorders>
              <w:top w:val="single" w:sz="6" w:space="0" w:color="000000"/>
              <w:left w:val="single" w:sz="6" w:space="0" w:color="000000"/>
              <w:bottom w:val="nil"/>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1 800</w:t>
            </w:r>
          </w:p>
        </w:tc>
      </w:tr>
      <w:tr w:rsidR="00253061" w:rsidRPr="002B4FF6" w:rsidTr="00FA4F8E">
        <w:trPr>
          <w:trHeight w:val="44"/>
          <w:jc w:val="center"/>
        </w:trPr>
        <w:tc>
          <w:tcPr>
            <w:tcW w:w="907"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p>
        </w:tc>
        <w:tc>
          <w:tcPr>
            <w:tcW w:w="907" w:type="dxa"/>
            <w:tcBorders>
              <w:top w:val="nil"/>
              <w:left w:val="nil"/>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电平</w:t>
            </w:r>
          </w:p>
        </w:tc>
        <w:tc>
          <w:tcPr>
            <w:tcW w:w="90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0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0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0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p>
        </w:tc>
        <w:tc>
          <w:tcPr>
            <w:tcW w:w="90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1 200</w:t>
            </w:r>
          </w:p>
        </w:tc>
        <w:tc>
          <w:tcPr>
            <w:tcW w:w="907" w:type="dxa"/>
            <w:tcBorders>
              <w:top w:val="nil"/>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t>&lt; 1 800</w:t>
            </w:r>
          </w:p>
        </w:tc>
        <w:tc>
          <w:tcPr>
            <w:tcW w:w="1031" w:type="dxa"/>
            <w:tcBorders>
              <w:top w:val="nil"/>
              <w:left w:val="single" w:sz="6" w:space="0" w:color="000000"/>
              <w:bottom w:val="single" w:sz="6" w:space="0" w:color="000000"/>
            </w:tcBorders>
          </w:tcPr>
          <w:p w:rsidR="00253061" w:rsidRPr="002B4FF6" w:rsidRDefault="00253061" w:rsidP="00FF6C46">
            <w:pPr>
              <w:pStyle w:val="Tabletext"/>
              <w:rPr>
                <w:sz w:val="20"/>
                <w:lang w:val="en-GB"/>
              </w:rPr>
            </w:pPr>
          </w:p>
        </w:tc>
      </w:tr>
      <w:tr w:rsidR="00253061" w:rsidRPr="002B4FF6" w:rsidTr="00FA4F8E">
        <w:trPr>
          <w:trHeight w:val="44"/>
          <w:jc w:val="center"/>
        </w:trPr>
        <w:tc>
          <w:tcPr>
            <w:tcW w:w="907" w:type="dxa"/>
            <w:tcBorders>
              <w:top w:val="nil"/>
              <w:bottom w:val="single" w:sz="4" w:space="0" w:color="auto"/>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情况</w:t>
            </w:r>
            <w:r w:rsidRPr="002B4FF6">
              <w:rPr>
                <w:sz w:val="20"/>
                <w:lang w:val="en-GB"/>
              </w:rPr>
              <w:t>1</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A3"/>
            </w:r>
            <w:r w:rsidRPr="002B4FF6">
              <w:rPr>
                <w:sz w:val="20"/>
                <w:lang w:val="en-GB"/>
              </w:rPr>
              <w:t xml:space="preserve"> 23</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+0,5</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–30</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–33</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–60</w:t>
            </w:r>
          </w:p>
        </w:tc>
        <w:tc>
          <w:tcPr>
            <w:tcW w:w="907" w:type="dxa"/>
            <w:tcBorders>
              <w:top w:val="nil"/>
              <w:left w:val="single" w:sz="6" w:space="0" w:color="000000"/>
              <w:bottom w:val="single" w:sz="4" w:space="0" w:color="auto"/>
              <w:right w:val="single" w:sz="6" w:space="0" w:color="000000"/>
            </w:tcBorders>
          </w:tcPr>
          <w:p w:rsidR="00253061" w:rsidRPr="002B4FF6" w:rsidRDefault="00253061" w:rsidP="00FF6C46">
            <w:pPr>
              <w:pStyle w:val="Tabletext"/>
              <w:rPr>
                <w:sz w:val="20"/>
                <w:lang w:val="en-GB"/>
              </w:rPr>
            </w:pPr>
            <w:r w:rsidRPr="002B4FF6">
              <w:rPr>
                <w:sz w:val="20"/>
                <w:lang w:val="en-GB"/>
              </w:rPr>
              <w:t>–63</w:t>
            </w:r>
          </w:p>
        </w:tc>
        <w:tc>
          <w:tcPr>
            <w:tcW w:w="1031" w:type="dxa"/>
            <w:tcBorders>
              <w:top w:val="nil"/>
              <w:left w:val="single" w:sz="6" w:space="0" w:color="000000"/>
              <w:bottom w:val="single" w:sz="4" w:space="0" w:color="auto"/>
            </w:tcBorders>
          </w:tcPr>
          <w:p w:rsidR="00253061" w:rsidRPr="002B4FF6" w:rsidRDefault="00253061" w:rsidP="00FF6C46">
            <w:pPr>
              <w:pStyle w:val="Tabletext"/>
              <w:rPr>
                <w:sz w:val="20"/>
                <w:lang w:val="en-GB"/>
              </w:rPr>
            </w:pPr>
            <w:r w:rsidRPr="002B4FF6">
              <w:rPr>
                <w:sz w:val="20"/>
                <w:lang w:val="en-GB"/>
              </w:rPr>
              <w:t>–76</w:t>
            </w:r>
          </w:p>
        </w:tc>
      </w:tr>
      <w:tr w:rsidR="00253061" w:rsidRPr="002B4FF6" w:rsidTr="00FA4F8E">
        <w:trPr>
          <w:trHeight w:val="44"/>
          <w:jc w:val="center"/>
        </w:trPr>
        <w:tc>
          <w:tcPr>
            <w:tcW w:w="8287" w:type="dxa"/>
            <w:gridSpan w:val="9"/>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 </w:t>
            </w:r>
            <w:r w:rsidRPr="002B4FF6">
              <w:rPr>
                <w:rFonts w:hint="eastAsia"/>
                <w:lang w:val="en-GB" w:eastAsia="zh-CN"/>
              </w:rPr>
              <w:t>对支持</w:t>
            </w:r>
            <w:r w:rsidRPr="002B4FF6">
              <w:rPr>
                <w:lang w:val="en-GB" w:eastAsia="zh-CN"/>
              </w:rPr>
              <w:t>QPSK</w:t>
            </w:r>
            <w:r w:rsidRPr="002B4FF6">
              <w:rPr>
                <w:rFonts w:hint="eastAsia"/>
                <w:lang w:val="en-GB" w:eastAsia="zh-CN"/>
              </w:rPr>
              <w:t>、</w:t>
            </w:r>
            <w:r w:rsidRPr="002B4FF6">
              <w:rPr>
                <w:lang w:val="en-GB" w:eastAsia="zh-CN"/>
              </w:rPr>
              <w:t>8-PSK</w:t>
            </w:r>
            <w:r w:rsidRPr="002B4FF6">
              <w:rPr>
                <w:rFonts w:hint="eastAsia"/>
                <w:lang w:val="en-GB" w:eastAsia="zh-CN"/>
              </w:rPr>
              <w:t>、</w:t>
            </w:r>
            <w:r w:rsidRPr="002B4FF6">
              <w:rPr>
                <w:lang w:val="en-GB" w:eastAsia="zh-CN"/>
              </w:rPr>
              <w:t>16-QAM</w:t>
            </w:r>
            <w:r w:rsidRPr="002B4FF6">
              <w:rPr>
                <w:rFonts w:hint="eastAsia"/>
                <w:lang w:val="en-GB" w:eastAsia="zh-CN"/>
              </w:rPr>
              <w:t>或</w:t>
            </w:r>
            <w:r w:rsidRPr="002B4FF6">
              <w:rPr>
                <w:lang w:val="en-GB" w:eastAsia="zh-CN"/>
              </w:rPr>
              <w:t>32-QAM</w:t>
            </w:r>
            <w:r w:rsidRPr="002B4FF6">
              <w:rPr>
                <w:rFonts w:hint="eastAsia"/>
                <w:lang w:val="en-GB" w:eastAsia="zh-CN"/>
              </w:rPr>
              <w:t>的设备，对这些调制的要求为</w:t>
            </w:r>
            <w:r w:rsidRPr="002B4FF6">
              <w:rPr>
                <w:lang w:val="en-GB" w:eastAsia="zh-CN"/>
              </w:rPr>
              <w:t>–56 dB</w:t>
            </w:r>
            <w:r w:rsidRPr="002B4FF6">
              <w:rPr>
                <w:rFonts w:hint="eastAsia"/>
                <w:lang w:val="en-GB" w:eastAsia="zh-CN"/>
              </w:rPr>
              <w:t>。</w:t>
            </w:r>
          </w:p>
        </w:tc>
      </w:tr>
    </w:tbl>
    <w:p w:rsidR="00253061" w:rsidRDefault="00253061" w:rsidP="00253061">
      <w:pPr>
        <w:pStyle w:val="Tablefin"/>
        <w:rPr>
          <w:lang w:eastAsia="zh-CN"/>
        </w:rPr>
      </w:pPr>
    </w:p>
    <w:p w:rsidR="00253061" w:rsidRDefault="00253061" w:rsidP="00253061">
      <w:pPr>
        <w:keepNext/>
        <w:keepLines/>
        <w:ind w:firstLineChars="200" w:firstLine="480"/>
        <w:rPr>
          <w:lang w:val="en-GB" w:eastAsia="zh-CN"/>
        </w:rPr>
      </w:pPr>
      <w:r>
        <w:rPr>
          <w:rFonts w:hint="eastAsia"/>
          <w:lang w:val="en-GB" w:eastAsia="zh-CN"/>
        </w:rPr>
        <w:t>采用与以上所规定相同的测量条件，适用以下例外。</w:t>
      </w:r>
    </w:p>
    <w:p w:rsidR="00253061" w:rsidRDefault="00253061" w:rsidP="00FA4F8E">
      <w:pPr>
        <w:pStyle w:val="enumlev1"/>
        <w:rPr>
          <w:lang w:val="en-GB" w:eastAsia="zh-CN"/>
        </w:rPr>
      </w:pPr>
      <w:r>
        <w:rPr>
          <w:lang w:val="en-GB" w:eastAsia="zh-CN"/>
        </w:rPr>
        <w:t>i</w:t>
      </w:r>
      <w:r w:rsidR="00FA4F8E">
        <w:rPr>
          <w:lang w:val="en-GB" w:eastAsia="zh-CN"/>
        </w:rPr>
        <w:t>)</w:t>
      </w:r>
      <w:r>
        <w:rPr>
          <w:lang w:val="en-GB" w:eastAsia="zh-CN"/>
        </w:rPr>
        <w:tab/>
      </w:r>
      <w:bookmarkStart w:id="194" w:name="OLE_LINK5"/>
      <w:bookmarkStart w:id="195" w:name="OLE_LINK6"/>
      <w:r>
        <w:rPr>
          <w:rFonts w:hint="eastAsia"/>
          <w:lang w:val="en-GB" w:eastAsia="zh-CN"/>
        </w:rPr>
        <w:t>在载波之上和之下</w:t>
      </w:r>
      <w:r>
        <w:rPr>
          <w:lang w:val="en-GB" w:eastAsia="zh-CN"/>
        </w:rPr>
        <w:t xml:space="preserve">600 kHz </w:t>
      </w:r>
      <w:r>
        <w:rPr>
          <w:rFonts w:hint="eastAsia"/>
          <w:lang w:val="en-GB" w:eastAsia="zh-CN"/>
        </w:rPr>
        <w:t>至</w:t>
      </w:r>
      <w:r>
        <w:rPr>
          <w:lang w:val="en-GB" w:eastAsia="zh-CN"/>
        </w:rPr>
        <w:t xml:space="preserve"> 6 MHz</w:t>
      </w:r>
      <w:r>
        <w:rPr>
          <w:rFonts w:hint="eastAsia"/>
          <w:lang w:val="en-GB" w:eastAsia="zh-CN"/>
        </w:rPr>
        <w:t>的组合范围中，在以一个</w:t>
      </w:r>
      <w:r>
        <w:rPr>
          <w:lang w:val="en-GB" w:eastAsia="zh-CN"/>
        </w:rPr>
        <w:t>200 kHz</w:t>
      </w:r>
      <w:r>
        <w:rPr>
          <w:rFonts w:hint="eastAsia"/>
          <w:lang w:val="en-GB" w:eastAsia="zh-CN"/>
        </w:rPr>
        <w:t>整数倍频率为中心的最高到</w:t>
      </w:r>
      <w:r>
        <w:rPr>
          <w:lang w:val="en-GB" w:eastAsia="zh-CN"/>
        </w:rPr>
        <w:t>3</w:t>
      </w:r>
      <w:r>
        <w:rPr>
          <w:rFonts w:hint="eastAsia"/>
          <w:lang w:val="en-GB" w:eastAsia="zh-CN"/>
        </w:rPr>
        <w:t>个</w:t>
      </w:r>
      <w:r>
        <w:rPr>
          <w:lang w:val="en-GB" w:eastAsia="zh-CN"/>
        </w:rPr>
        <w:t>200 kHz</w:t>
      </w:r>
      <w:r>
        <w:rPr>
          <w:rFonts w:hint="eastAsia"/>
          <w:lang w:val="en-GB" w:eastAsia="zh-CN"/>
        </w:rPr>
        <w:t>宽度的频带中，允许最高到</w:t>
      </w:r>
      <w:r>
        <w:rPr>
          <w:lang w:val="en-GB" w:eastAsia="zh-CN"/>
        </w:rPr>
        <w:t>–36 dBm</w:t>
      </w:r>
      <w:r>
        <w:rPr>
          <w:rFonts w:hint="eastAsia"/>
          <w:lang w:val="en-GB" w:eastAsia="zh-CN"/>
        </w:rPr>
        <w:t>的例外。</w:t>
      </w:r>
      <w:bookmarkEnd w:id="194"/>
      <w:bookmarkEnd w:id="195"/>
    </w:p>
    <w:p w:rsidR="00253061" w:rsidRDefault="00253061" w:rsidP="00FA4F8E">
      <w:pPr>
        <w:pStyle w:val="enumlev1"/>
        <w:rPr>
          <w:lang w:val="en-GB" w:eastAsia="zh-CN"/>
        </w:rPr>
      </w:pPr>
      <w:r>
        <w:rPr>
          <w:lang w:val="en-GB" w:eastAsia="zh-CN"/>
        </w:rPr>
        <w:t>ii</w:t>
      </w:r>
      <w:r w:rsidR="00FA4F8E">
        <w:rPr>
          <w:lang w:val="en-GB" w:eastAsia="zh-CN"/>
        </w:rPr>
        <w:t>)</w:t>
      </w:r>
      <w:r>
        <w:rPr>
          <w:lang w:val="en-GB" w:eastAsia="zh-CN"/>
        </w:rPr>
        <w:tab/>
      </w:r>
      <w:r>
        <w:rPr>
          <w:rFonts w:hint="eastAsia"/>
          <w:lang w:val="en-GB" w:eastAsia="zh-CN"/>
        </w:rPr>
        <w:t>在以一个</w:t>
      </w:r>
      <w:r>
        <w:rPr>
          <w:lang w:val="en-GB" w:eastAsia="zh-CN"/>
        </w:rPr>
        <w:t>200 kHz</w:t>
      </w:r>
      <w:r>
        <w:rPr>
          <w:rFonts w:hint="eastAsia"/>
          <w:lang w:val="en-GB" w:eastAsia="zh-CN"/>
        </w:rPr>
        <w:t>整数倍频率为中心的最高到</w:t>
      </w:r>
      <w:r>
        <w:rPr>
          <w:lang w:val="en-GB" w:eastAsia="zh-CN"/>
        </w:rPr>
        <w:t>12</w:t>
      </w:r>
      <w:r>
        <w:rPr>
          <w:rFonts w:hint="eastAsia"/>
          <w:lang w:val="en-GB" w:eastAsia="zh-CN"/>
        </w:rPr>
        <w:t>个</w:t>
      </w:r>
      <w:r>
        <w:rPr>
          <w:lang w:val="en-GB" w:eastAsia="zh-CN"/>
        </w:rPr>
        <w:t>200 kHz</w:t>
      </w:r>
      <w:r>
        <w:rPr>
          <w:rFonts w:hint="eastAsia"/>
          <w:lang w:val="en-GB" w:eastAsia="zh-CN"/>
        </w:rPr>
        <w:t>宽度中相对于载波</w:t>
      </w:r>
      <w:r>
        <w:rPr>
          <w:lang w:val="en-GB" w:eastAsia="zh-CN"/>
        </w:rPr>
        <w:t>6 MHz</w:t>
      </w:r>
      <w:r>
        <w:rPr>
          <w:rFonts w:hint="eastAsia"/>
          <w:lang w:val="en-GB" w:eastAsia="zh-CN"/>
        </w:rPr>
        <w:t>频偏以上，允许最高到</w:t>
      </w:r>
      <w:r>
        <w:rPr>
          <w:lang w:val="en-GB" w:eastAsia="zh-CN"/>
        </w:rPr>
        <w:t>–36 dBm</w:t>
      </w:r>
      <w:r>
        <w:rPr>
          <w:rFonts w:hint="eastAsia"/>
          <w:lang w:val="en-GB" w:eastAsia="zh-CN"/>
        </w:rPr>
        <w:t>的例外。对于</w:t>
      </w:r>
      <w:r>
        <w:rPr>
          <w:lang w:val="en-GB" w:eastAsia="zh-CN"/>
        </w:rPr>
        <w:t>BTS</w:t>
      </w:r>
      <w:r>
        <w:rPr>
          <w:rFonts w:hint="eastAsia"/>
          <w:lang w:val="en-GB" w:eastAsia="zh-CN"/>
        </w:rPr>
        <w:t>，仅仅一个发射机在此测试中处于工作状态。</w:t>
      </w:r>
    </w:p>
    <w:p w:rsidR="00253061" w:rsidRDefault="00FA4F8E" w:rsidP="00FA4F8E">
      <w:pPr>
        <w:pStyle w:val="enumlev1"/>
        <w:rPr>
          <w:lang w:val="en-GB" w:eastAsia="zh-CN"/>
        </w:rPr>
      </w:pPr>
      <w:r>
        <w:rPr>
          <w:lang w:val="en-GB" w:eastAsia="zh-CN"/>
        </w:rPr>
        <w:tab/>
      </w:r>
      <w:r w:rsidR="00253061">
        <w:rPr>
          <w:rFonts w:hint="eastAsia"/>
          <w:lang w:val="en-GB" w:eastAsia="zh-CN"/>
        </w:rPr>
        <w:t>采用与以上所规定相同的测量条件，如果表中的要求严于以下所给出的限值，应该以后者替代。</w:t>
      </w:r>
    </w:p>
    <w:p w:rsidR="00253061" w:rsidRDefault="00253061" w:rsidP="00FA4F8E">
      <w:pPr>
        <w:pStyle w:val="enumlev1"/>
        <w:rPr>
          <w:lang w:val="en-GB" w:eastAsia="zh-CN"/>
        </w:rPr>
      </w:pPr>
      <w:r>
        <w:rPr>
          <w:lang w:val="en-GB" w:eastAsia="zh-CN"/>
        </w:rPr>
        <w:t>iii</w:t>
      </w:r>
      <w:r w:rsidR="00FA4F8E">
        <w:rPr>
          <w:lang w:val="en-GB" w:eastAsia="zh-CN"/>
        </w:rPr>
        <w:t>)</w:t>
      </w:r>
      <w:r>
        <w:rPr>
          <w:lang w:val="en-GB" w:eastAsia="zh-CN"/>
        </w:rPr>
        <w:tab/>
      </w:r>
      <w:r>
        <w:rPr>
          <w:rFonts w:hint="eastAsia"/>
          <w:lang w:val="en-GB" w:eastAsia="zh-CN"/>
        </w:rPr>
        <w:t>对于普通但不是多载波</w:t>
      </w:r>
      <w:r>
        <w:rPr>
          <w:lang w:val="en-GB" w:eastAsia="zh-CN"/>
        </w:rPr>
        <w:t>BTS</w:t>
      </w:r>
      <w:r>
        <w:rPr>
          <w:rFonts w:hint="eastAsia"/>
          <w:lang w:val="en-GB" w:eastAsia="zh-CN"/>
        </w:rPr>
        <w:t>，此处以</w:t>
      </w:r>
      <w:r>
        <w:rPr>
          <w:lang w:val="en-GB" w:eastAsia="zh-CN"/>
        </w:rPr>
        <w:t>dB</w:t>
      </w:r>
      <w:r>
        <w:rPr>
          <w:rFonts w:hint="eastAsia"/>
          <w:lang w:val="en-GB" w:eastAsia="zh-CN"/>
        </w:rPr>
        <w:t>给出的电平是相对于在</w:t>
      </w:r>
      <w:r>
        <w:rPr>
          <w:lang w:val="en-GB" w:eastAsia="zh-CN"/>
        </w:rPr>
        <w:t>30 kHz</w:t>
      </w:r>
      <w:r>
        <w:rPr>
          <w:rFonts w:hint="eastAsia"/>
          <w:lang w:val="en-GB" w:eastAsia="zh-CN"/>
        </w:rPr>
        <w:t>中实测最低静态功率电平</w:t>
      </w:r>
      <w:r>
        <w:rPr>
          <w:lang w:val="en-GB" w:eastAsia="zh-CN"/>
        </w:rPr>
        <w:t>BTS</w:t>
      </w:r>
      <w:r>
        <w:rPr>
          <w:rFonts w:hint="eastAsia"/>
          <w:lang w:val="en-GB" w:eastAsia="zh-CN"/>
        </w:rPr>
        <w:t>的输出功率，见表</w:t>
      </w:r>
      <w:r>
        <w:rPr>
          <w:lang w:val="en-GB" w:eastAsia="zh-CN"/>
        </w:rPr>
        <w:t> 62</w:t>
      </w:r>
      <w:r>
        <w:rPr>
          <w:rFonts w:hint="eastAsia"/>
          <w:lang w:val="en-GB" w:eastAsia="zh-CN"/>
        </w:rPr>
        <w:t>。</w:t>
      </w:r>
    </w:p>
    <w:p w:rsidR="00253061" w:rsidRDefault="00253061" w:rsidP="00253061">
      <w:pPr>
        <w:pStyle w:val="TableNo"/>
        <w:rPr>
          <w:lang w:val="en-GB"/>
        </w:rPr>
      </w:pPr>
      <w:r>
        <w:rPr>
          <w:rFonts w:hint="eastAsia"/>
          <w:lang w:val="en-GB"/>
        </w:rPr>
        <w:t>表</w:t>
      </w:r>
      <w:r>
        <w:rPr>
          <w:lang w:val="en-GB"/>
        </w:rPr>
        <w:t xml:space="preserve"> 62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3193"/>
        <w:gridCol w:w="2434"/>
        <w:gridCol w:w="3372"/>
      </w:tblGrid>
      <w:tr w:rsidR="00253061" w:rsidRPr="002B4FF6" w:rsidTr="00FA4F8E">
        <w:trPr>
          <w:trHeight w:val="900"/>
          <w:jc w:val="center"/>
        </w:trPr>
        <w:tc>
          <w:tcPr>
            <w:tcW w:w="3193" w:type="dxa"/>
            <w:vAlign w:val="center"/>
          </w:tcPr>
          <w:p w:rsidR="00253061" w:rsidRPr="002B4FF6" w:rsidRDefault="00253061" w:rsidP="00FF6C46">
            <w:pPr>
              <w:pStyle w:val="Tablehead"/>
              <w:rPr>
                <w:sz w:val="20"/>
                <w:lang w:val="en-GB"/>
              </w:rPr>
            </w:pPr>
            <w:r w:rsidRPr="002B4FF6">
              <w:rPr>
                <w:rFonts w:hint="eastAsia"/>
                <w:sz w:val="20"/>
                <w:lang w:val="en-GB"/>
              </w:rPr>
              <w:t>相对于载波的频偏</w:t>
            </w:r>
          </w:p>
        </w:tc>
        <w:tc>
          <w:tcPr>
            <w:tcW w:w="2434" w:type="dxa"/>
            <w:vAlign w:val="center"/>
          </w:tcPr>
          <w:p w:rsidR="00253061" w:rsidRPr="002B4FF6" w:rsidRDefault="00253061" w:rsidP="00FF6C46">
            <w:pPr>
              <w:pStyle w:val="Tablehead"/>
              <w:rPr>
                <w:sz w:val="20"/>
                <w:lang w:val="en-GB"/>
              </w:rPr>
            </w:pPr>
            <w:r w:rsidRPr="002B4FF6">
              <w:rPr>
                <w:sz w:val="20"/>
                <w:lang w:val="en-GB"/>
              </w:rPr>
              <w:t>GSM 400 &amp; GSM 900 &amp; GSM 850 &amp; MXM 850 &amp; GSM 700</w:t>
            </w:r>
          </w:p>
        </w:tc>
        <w:tc>
          <w:tcPr>
            <w:tcW w:w="3372" w:type="dxa"/>
            <w:vAlign w:val="center"/>
          </w:tcPr>
          <w:p w:rsidR="00253061" w:rsidRPr="002B4FF6" w:rsidRDefault="00253061" w:rsidP="00FF6C46">
            <w:pPr>
              <w:pStyle w:val="Tablehead"/>
              <w:rPr>
                <w:sz w:val="20"/>
                <w:lang w:val="en-GB"/>
              </w:rPr>
            </w:pPr>
            <w:r w:rsidRPr="002B4FF6">
              <w:rPr>
                <w:sz w:val="20"/>
                <w:lang w:val="en-GB"/>
              </w:rPr>
              <w:t xml:space="preserve">DCS 1 800 &amp; PCS 1 900 &amp; </w:t>
            </w:r>
            <w:r w:rsidRPr="002B4FF6">
              <w:rPr>
                <w:sz w:val="20"/>
                <w:lang w:val="en-GB"/>
              </w:rPr>
              <w:br/>
              <w:t>MXM 1900</w:t>
            </w:r>
          </w:p>
        </w:tc>
      </w:tr>
      <w:tr w:rsidR="00253061" w:rsidRPr="002B4FF6" w:rsidTr="00FA4F8E">
        <w:trPr>
          <w:trHeight w:val="331"/>
          <w:jc w:val="center"/>
        </w:trPr>
        <w:tc>
          <w:tcPr>
            <w:tcW w:w="3193" w:type="dxa"/>
          </w:tcPr>
          <w:p w:rsidR="00253061" w:rsidRPr="002B4FF6" w:rsidRDefault="00253061" w:rsidP="00FF6C46">
            <w:pPr>
              <w:pStyle w:val="Tabletext"/>
              <w:jc w:val="center"/>
              <w:rPr>
                <w:sz w:val="20"/>
                <w:lang w:val="en-GB"/>
              </w:rPr>
            </w:pPr>
            <w:r w:rsidRPr="002B4FF6">
              <w:rPr>
                <w:sz w:val="20"/>
                <w:lang w:val="en-GB"/>
              </w:rPr>
              <w:t>&lt; 1 800 kHz</w:t>
            </w:r>
          </w:p>
        </w:tc>
        <w:tc>
          <w:tcPr>
            <w:tcW w:w="2434" w:type="dxa"/>
          </w:tcPr>
          <w:p w:rsidR="00253061" w:rsidRPr="002B4FF6" w:rsidRDefault="00253061" w:rsidP="00FF6C46">
            <w:pPr>
              <w:pStyle w:val="Tabletext"/>
              <w:jc w:val="center"/>
              <w:rPr>
                <w:sz w:val="20"/>
                <w:lang w:val="en-GB"/>
              </w:rPr>
            </w:pPr>
            <w:r w:rsidRPr="002B4FF6">
              <w:rPr>
                <w:sz w:val="20"/>
                <w:lang w:val="en-GB"/>
              </w:rPr>
              <w:t>max{–88 dB, –65 dBm}</w:t>
            </w:r>
          </w:p>
        </w:tc>
        <w:tc>
          <w:tcPr>
            <w:tcW w:w="3372" w:type="dxa"/>
          </w:tcPr>
          <w:p w:rsidR="00253061" w:rsidRPr="002B4FF6" w:rsidRDefault="00253061" w:rsidP="00FF6C46">
            <w:pPr>
              <w:pStyle w:val="Tabletext"/>
              <w:jc w:val="center"/>
              <w:rPr>
                <w:sz w:val="20"/>
                <w:lang w:val="en-GB"/>
              </w:rPr>
            </w:pPr>
            <w:r w:rsidRPr="002B4FF6">
              <w:rPr>
                <w:sz w:val="20"/>
                <w:lang w:val="en-GB" w:eastAsia="zh-CN"/>
              </w:rPr>
              <w:t>max</w:t>
            </w:r>
            <w:r w:rsidRPr="002B4FF6">
              <w:rPr>
                <w:sz w:val="20"/>
                <w:lang w:val="en-GB"/>
              </w:rPr>
              <w:t>{–88 dB, –57 dBm}</w:t>
            </w:r>
          </w:p>
        </w:tc>
      </w:tr>
      <w:tr w:rsidR="00253061" w:rsidRPr="002B4FF6" w:rsidTr="00FA4F8E">
        <w:trPr>
          <w:trHeight w:val="344"/>
          <w:jc w:val="center"/>
        </w:trPr>
        <w:tc>
          <w:tcPr>
            <w:tcW w:w="3193" w:type="dxa"/>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1 800 kHz</w:t>
            </w:r>
          </w:p>
        </w:tc>
        <w:tc>
          <w:tcPr>
            <w:tcW w:w="2434" w:type="dxa"/>
          </w:tcPr>
          <w:p w:rsidR="00253061" w:rsidRPr="002B4FF6" w:rsidRDefault="00253061" w:rsidP="00FF6C46">
            <w:pPr>
              <w:pStyle w:val="Tabletext"/>
              <w:jc w:val="center"/>
              <w:rPr>
                <w:sz w:val="20"/>
                <w:lang w:val="en-GB"/>
              </w:rPr>
            </w:pPr>
            <w:r w:rsidRPr="002B4FF6">
              <w:rPr>
                <w:sz w:val="20"/>
                <w:lang w:val="en-GB" w:eastAsia="zh-CN"/>
              </w:rPr>
              <w:t>max</w:t>
            </w:r>
            <w:r w:rsidRPr="002B4FF6">
              <w:rPr>
                <w:sz w:val="20"/>
                <w:lang w:val="en-GB"/>
              </w:rPr>
              <w:t>{–83 dB, –65 dBm}</w:t>
            </w:r>
          </w:p>
        </w:tc>
        <w:tc>
          <w:tcPr>
            <w:tcW w:w="3372" w:type="dxa"/>
          </w:tcPr>
          <w:p w:rsidR="00253061" w:rsidRPr="002B4FF6" w:rsidRDefault="00253061" w:rsidP="00FF6C46">
            <w:pPr>
              <w:pStyle w:val="Tabletext"/>
              <w:jc w:val="center"/>
              <w:rPr>
                <w:sz w:val="20"/>
                <w:lang w:val="en-GB"/>
              </w:rPr>
            </w:pPr>
            <w:r w:rsidRPr="002B4FF6">
              <w:rPr>
                <w:sz w:val="20"/>
                <w:lang w:val="en-GB" w:eastAsia="zh-CN"/>
              </w:rPr>
              <w:t>max</w:t>
            </w:r>
            <w:r w:rsidRPr="002B4FF6">
              <w:rPr>
                <w:sz w:val="20"/>
                <w:lang w:val="en-GB"/>
              </w:rPr>
              <w:t>{–83 dB, –57 dBm}</w:t>
            </w:r>
          </w:p>
        </w:tc>
      </w:tr>
    </w:tbl>
    <w:p w:rsidR="00FA4F8E" w:rsidRDefault="00FA4F8E" w:rsidP="00FA4F8E">
      <w:pPr>
        <w:pStyle w:val="enumlev1"/>
        <w:rPr>
          <w:lang w:val="en-GB"/>
        </w:rPr>
      </w:pPr>
    </w:p>
    <w:p w:rsidR="00253061" w:rsidRDefault="00253061" w:rsidP="00FA4F8E">
      <w:pPr>
        <w:pStyle w:val="enumlev1"/>
        <w:rPr>
          <w:lang w:val="en-GB"/>
        </w:rPr>
      </w:pPr>
      <w:r>
        <w:rPr>
          <w:lang w:val="en-GB"/>
        </w:rPr>
        <w:t>iv</w:t>
      </w:r>
      <w:r w:rsidR="00FA4F8E">
        <w:rPr>
          <w:lang w:val="en-GB"/>
        </w:rPr>
        <w:t>)</w:t>
      </w:r>
      <w:r>
        <w:rPr>
          <w:lang w:val="en-GB"/>
        </w:rPr>
        <w:tab/>
      </w:r>
      <w:r>
        <w:rPr>
          <w:rFonts w:hint="eastAsia"/>
          <w:lang w:val="en-GB"/>
        </w:rPr>
        <w:t>对</w:t>
      </w:r>
      <w:r>
        <w:rPr>
          <w:lang w:val="en-GB"/>
        </w:rPr>
        <w:t>micro</w:t>
      </w:r>
      <w:r>
        <w:rPr>
          <w:rFonts w:hint="eastAsia"/>
          <w:lang w:val="en-GB"/>
        </w:rPr>
        <w:t>和</w:t>
      </w:r>
      <w:r>
        <w:rPr>
          <w:lang w:val="en-GB"/>
        </w:rPr>
        <w:t>pico – BTS</w:t>
      </w:r>
      <w:r>
        <w:rPr>
          <w:rFonts w:hint="eastAsia"/>
          <w:lang w:val="en-GB" w:eastAsia="zh-CN"/>
        </w:rPr>
        <w:t>，</w:t>
      </w:r>
      <w:r>
        <w:rPr>
          <w:rFonts w:hint="eastAsia"/>
          <w:lang w:val="en-GB"/>
        </w:rPr>
        <w:t>在相对于载波</w:t>
      </w:r>
      <w:r>
        <w:rPr>
          <w:lang w:val="en-GB"/>
        </w:rPr>
        <w:t>1 800 kHz</w:t>
      </w:r>
      <w:r>
        <w:rPr>
          <w:rFonts w:hint="eastAsia"/>
          <w:lang w:val="en-GB"/>
        </w:rPr>
        <w:t>及以上</w:t>
      </w:r>
      <w:r>
        <w:rPr>
          <w:rFonts w:hint="eastAsia"/>
          <w:lang w:val="en-GB" w:eastAsia="zh-CN"/>
        </w:rPr>
        <w:t>，</w:t>
      </w:r>
      <w:r>
        <w:rPr>
          <w:rFonts w:hint="eastAsia"/>
          <w:lang w:val="en-GB"/>
        </w:rPr>
        <w:t>见表</w:t>
      </w:r>
      <w:r>
        <w:rPr>
          <w:lang w:val="en-GB"/>
        </w:rPr>
        <w:t xml:space="preserve"> 63</w:t>
      </w:r>
      <w:r>
        <w:rPr>
          <w:rFonts w:hint="eastAsia"/>
          <w:lang w:val="en-GB" w:eastAsia="zh-CN"/>
        </w:rPr>
        <w:t>。</w:t>
      </w:r>
    </w:p>
    <w:p w:rsidR="00253061" w:rsidRDefault="00253061" w:rsidP="00253061">
      <w:pPr>
        <w:pStyle w:val="TableNo"/>
        <w:rPr>
          <w:lang w:val="en-GB"/>
        </w:rPr>
      </w:pPr>
      <w:r>
        <w:rPr>
          <w:rFonts w:hint="eastAsia"/>
          <w:lang w:val="en-GB"/>
        </w:rPr>
        <w:lastRenderedPageBreak/>
        <w:t>表</w:t>
      </w:r>
      <w:r>
        <w:rPr>
          <w:lang w:val="en-GB"/>
        </w:rPr>
        <w:t xml:space="preserve"> 63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1852"/>
        <w:gridCol w:w="3511"/>
        <w:gridCol w:w="3618"/>
      </w:tblGrid>
      <w:tr w:rsidR="00253061" w:rsidRPr="002B4FF6" w:rsidTr="00FA4F8E">
        <w:trPr>
          <w:trHeight w:val="638"/>
          <w:jc w:val="center"/>
        </w:trPr>
        <w:tc>
          <w:tcPr>
            <w:tcW w:w="1852" w:type="dxa"/>
            <w:tcBorders>
              <w:bottom w:val="nil"/>
            </w:tcBorders>
            <w:vAlign w:val="center"/>
          </w:tcPr>
          <w:p w:rsidR="00253061" w:rsidRPr="002B4FF6" w:rsidRDefault="00253061" w:rsidP="00FF6C46">
            <w:pPr>
              <w:pStyle w:val="Tablehead"/>
              <w:rPr>
                <w:sz w:val="20"/>
                <w:lang w:val="en-GB"/>
              </w:rPr>
            </w:pPr>
            <w:r w:rsidRPr="002B4FF6">
              <w:rPr>
                <w:rFonts w:hint="eastAsia"/>
                <w:sz w:val="20"/>
                <w:lang w:val="en-GB"/>
              </w:rPr>
              <w:t>功率</w:t>
            </w:r>
            <w:r w:rsidRPr="002B4FF6">
              <w:rPr>
                <w:rFonts w:hint="eastAsia"/>
                <w:sz w:val="20"/>
                <w:lang w:val="en-GB" w:eastAsia="zh-CN"/>
              </w:rPr>
              <w:t>等级</w:t>
            </w:r>
          </w:p>
        </w:tc>
        <w:tc>
          <w:tcPr>
            <w:tcW w:w="3511" w:type="dxa"/>
            <w:tcBorders>
              <w:bottom w:val="nil"/>
            </w:tcBorders>
            <w:vAlign w:val="center"/>
          </w:tcPr>
          <w:p w:rsidR="00253061" w:rsidRPr="002B4FF6" w:rsidRDefault="00253061" w:rsidP="00FF6C46">
            <w:pPr>
              <w:pStyle w:val="Tablehead"/>
              <w:rPr>
                <w:sz w:val="20"/>
                <w:lang w:val="en-GB"/>
              </w:rPr>
            </w:pPr>
            <w:r w:rsidRPr="002B4FF6">
              <w:rPr>
                <w:sz w:val="20"/>
                <w:lang w:val="en-GB"/>
              </w:rPr>
              <w:t xml:space="preserve">GSM 900 &amp; GSM 850 &amp; </w:t>
            </w:r>
            <w:r w:rsidRPr="002B4FF6">
              <w:rPr>
                <w:sz w:val="20"/>
                <w:lang w:val="en-GB"/>
              </w:rPr>
              <w:br/>
              <w:t>MXM 850 &amp; GSM 700</w:t>
            </w:r>
          </w:p>
        </w:tc>
        <w:tc>
          <w:tcPr>
            <w:tcW w:w="3618" w:type="dxa"/>
            <w:tcBorders>
              <w:bottom w:val="nil"/>
            </w:tcBorders>
            <w:vAlign w:val="center"/>
          </w:tcPr>
          <w:p w:rsidR="00253061" w:rsidRPr="002B4FF6" w:rsidRDefault="00253061" w:rsidP="00FF6C46">
            <w:pPr>
              <w:pStyle w:val="Tablehead"/>
              <w:rPr>
                <w:sz w:val="20"/>
                <w:lang w:val="en-GB"/>
              </w:rPr>
            </w:pPr>
            <w:r w:rsidRPr="002B4FF6">
              <w:rPr>
                <w:sz w:val="20"/>
                <w:lang w:val="en-GB"/>
              </w:rPr>
              <w:t xml:space="preserve">DCS 1 800 &amp; PCS 1 900 &amp; </w:t>
            </w:r>
            <w:r w:rsidRPr="002B4FF6">
              <w:rPr>
                <w:sz w:val="20"/>
                <w:lang w:val="en-GB"/>
              </w:rPr>
              <w:br/>
              <w:t>MXM 1900</w:t>
            </w:r>
          </w:p>
        </w:tc>
      </w:tr>
      <w:tr w:rsidR="00253061" w:rsidRPr="002B4FF6" w:rsidTr="00FA4F8E">
        <w:trPr>
          <w:trHeight w:val="319"/>
          <w:jc w:val="center"/>
        </w:trPr>
        <w:tc>
          <w:tcPr>
            <w:tcW w:w="1852" w:type="dxa"/>
            <w:tcBorders>
              <w:bottom w:val="nil"/>
            </w:tcBorders>
          </w:tcPr>
          <w:p w:rsidR="00253061" w:rsidRPr="002B4FF6" w:rsidRDefault="00253061" w:rsidP="00FF6C46">
            <w:pPr>
              <w:pStyle w:val="Tabletext"/>
              <w:jc w:val="center"/>
              <w:rPr>
                <w:sz w:val="20"/>
                <w:lang w:val="en-GB"/>
              </w:rPr>
            </w:pPr>
            <w:r w:rsidRPr="002B4FF6">
              <w:rPr>
                <w:sz w:val="20"/>
                <w:lang w:val="en-GB"/>
              </w:rPr>
              <w:t>M1</w:t>
            </w:r>
          </w:p>
        </w:tc>
        <w:tc>
          <w:tcPr>
            <w:tcW w:w="3511" w:type="dxa"/>
            <w:tcBorders>
              <w:bottom w:val="nil"/>
            </w:tcBorders>
          </w:tcPr>
          <w:p w:rsidR="00253061" w:rsidRPr="002B4FF6" w:rsidRDefault="00253061" w:rsidP="00FF6C46">
            <w:pPr>
              <w:pStyle w:val="Tabletext"/>
              <w:jc w:val="center"/>
              <w:rPr>
                <w:sz w:val="20"/>
                <w:lang w:val="en-GB"/>
              </w:rPr>
            </w:pPr>
            <w:r w:rsidRPr="002B4FF6">
              <w:rPr>
                <w:sz w:val="20"/>
                <w:lang w:val="en-GB"/>
              </w:rPr>
              <w:t>–59 dBm</w:t>
            </w:r>
          </w:p>
        </w:tc>
        <w:tc>
          <w:tcPr>
            <w:tcW w:w="3618" w:type="dxa"/>
            <w:tcBorders>
              <w:bottom w:val="nil"/>
            </w:tcBorders>
          </w:tcPr>
          <w:p w:rsidR="00253061" w:rsidRPr="002B4FF6" w:rsidRDefault="00253061" w:rsidP="00FF6C46">
            <w:pPr>
              <w:pStyle w:val="Tabletext"/>
              <w:jc w:val="center"/>
              <w:rPr>
                <w:sz w:val="20"/>
                <w:lang w:val="en-GB"/>
              </w:rPr>
            </w:pPr>
            <w:r w:rsidRPr="002B4FF6">
              <w:rPr>
                <w:sz w:val="20"/>
                <w:lang w:val="en-GB"/>
              </w:rPr>
              <w:t>–57 dBm</w:t>
            </w:r>
          </w:p>
        </w:tc>
      </w:tr>
      <w:tr w:rsidR="00253061" w:rsidRPr="002B4FF6" w:rsidTr="00FA4F8E">
        <w:trPr>
          <w:trHeight w:val="307"/>
          <w:jc w:val="center"/>
        </w:trPr>
        <w:tc>
          <w:tcPr>
            <w:tcW w:w="1852" w:type="dxa"/>
            <w:tcBorders>
              <w:top w:val="nil"/>
              <w:bottom w:val="nil"/>
            </w:tcBorders>
          </w:tcPr>
          <w:p w:rsidR="00253061" w:rsidRPr="002B4FF6" w:rsidRDefault="00253061" w:rsidP="00FF6C46">
            <w:pPr>
              <w:pStyle w:val="Tabletext"/>
              <w:jc w:val="center"/>
              <w:rPr>
                <w:sz w:val="20"/>
                <w:lang w:val="en-GB"/>
              </w:rPr>
            </w:pPr>
            <w:r w:rsidRPr="002B4FF6">
              <w:rPr>
                <w:sz w:val="20"/>
                <w:lang w:val="en-GB"/>
              </w:rPr>
              <w:t>M2</w:t>
            </w:r>
          </w:p>
        </w:tc>
        <w:tc>
          <w:tcPr>
            <w:tcW w:w="3511" w:type="dxa"/>
            <w:tcBorders>
              <w:top w:val="nil"/>
              <w:bottom w:val="nil"/>
            </w:tcBorders>
          </w:tcPr>
          <w:p w:rsidR="00253061" w:rsidRPr="002B4FF6" w:rsidRDefault="00253061" w:rsidP="00FF6C46">
            <w:pPr>
              <w:pStyle w:val="Tabletext"/>
              <w:jc w:val="center"/>
              <w:rPr>
                <w:sz w:val="20"/>
                <w:lang w:val="en-GB"/>
              </w:rPr>
            </w:pPr>
            <w:r w:rsidRPr="002B4FF6">
              <w:rPr>
                <w:sz w:val="20"/>
                <w:lang w:val="en-GB"/>
              </w:rPr>
              <w:t>–64 dBm</w:t>
            </w:r>
          </w:p>
        </w:tc>
        <w:tc>
          <w:tcPr>
            <w:tcW w:w="3618" w:type="dxa"/>
            <w:tcBorders>
              <w:top w:val="nil"/>
              <w:bottom w:val="nil"/>
            </w:tcBorders>
          </w:tcPr>
          <w:p w:rsidR="00253061" w:rsidRPr="002B4FF6" w:rsidRDefault="00253061" w:rsidP="00FF6C46">
            <w:pPr>
              <w:pStyle w:val="Tabletext"/>
              <w:jc w:val="center"/>
              <w:rPr>
                <w:sz w:val="20"/>
                <w:lang w:val="en-GB"/>
              </w:rPr>
            </w:pPr>
            <w:r w:rsidRPr="002B4FF6">
              <w:rPr>
                <w:sz w:val="20"/>
                <w:lang w:val="en-GB"/>
              </w:rPr>
              <w:t>–62 dBm</w:t>
            </w:r>
          </w:p>
        </w:tc>
      </w:tr>
      <w:tr w:rsidR="00253061" w:rsidRPr="002B4FF6" w:rsidTr="00FA4F8E">
        <w:trPr>
          <w:trHeight w:val="601"/>
          <w:jc w:val="center"/>
        </w:trPr>
        <w:tc>
          <w:tcPr>
            <w:tcW w:w="1852" w:type="dxa"/>
            <w:tcBorders>
              <w:top w:val="nil"/>
            </w:tcBorders>
          </w:tcPr>
          <w:p w:rsidR="00253061" w:rsidRPr="002B4FF6" w:rsidRDefault="00253061" w:rsidP="00FF6C46">
            <w:pPr>
              <w:pStyle w:val="Tabletext"/>
              <w:jc w:val="center"/>
              <w:rPr>
                <w:sz w:val="20"/>
                <w:lang w:val="en-GB"/>
              </w:rPr>
            </w:pPr>
            <w:r w:rsidRPr="002B4FF6">
              <w:rPr>
                <w:sz w:val="20"/>
                <w:lang w:val="en-GB"/>
              </w:rPr>
              <w:t>M3</w:t>
            </w:r>
          </w:p>
          <w:p w:rsidR="00253061" w:rsidRPr="002B4FF6" w:rsidRDefault="00253061" w:rsidP="00FF6C46">
            <w:pPr>
              <w:pStyle w:val="Tabletext"/>
              <w:jc w:val="center"/>
              <w:rPr>
                <w:sz w:val="20"/>
                <w:lang w:val="en-GB"/>
              </w:rPr>
            </w:pPr>
            <w:r w:rsidRPr="002B4FF6">
              <w:rPr>
                <w:sz w:val="20"/>
                <w:lang w:val="en-GB"/>
              </w:rPr>
              <w:t>P1</w:t>
            </w:r>
          </w:p>
        </w:tc>
        <w:tc>
          <w:tcPr>
            <w:tcW w:w="3511" w:type="dxa"/>
            <w:tcBorders>
              <w:top w:val="nil"/>
            </w:tcBorders>
          </w:tcPr>
          <w:p w:rsidR="00253061" w:rsidRPr="002B4FF6" w:rsidRDefault="00253061" w:rsidP="00FF6C46">
            <w:pPr>
              <w:pStyle w:val="Tabletext"/>
              <w:jc w:val="center"/>
              <w:rPr>
                <w:sz w:val="20"/>
                <w:lang w:val="en-GB"/>
              </w:rPr>
            </w:pPr>
            <w:r w:rsidRPr="002B4FF6">
              <w:rPr>
                <w:sz w:val="20"/>
                <w:lang w:val="en-GB"/>
              </w:rPr>
              <w:t>–69 dBm</w:t>
            </w:r>
          </w:p>
          <w:p w:rsidR="00253061" w:rsidRPr="002B4FF6" w:rsidRDefault="00253061" w:rsidP="00FF6C46">
            <w:pPr>
              <w:pStyle w:val="Tabletext"/>
              <w:jc w:val="center"/>
              <w:rPr>
                <w:sz w:val="20"/>
                <w:lang w:val="en-GB"/>
              </w:rPr>
            </w:pPr>
            <w:r w:rsidRPr="002B4FF6">
              <w:rPr>
                <w:sz w:val="20"/>
                <w:lang w:val="en-GB"/>
              </w:rPr>
              <w:t>–68dBm</w:t>
            </w:r>
          </w:p>
        </w:tc>
        <w:tc>
          <w:tcPr>
            <w:tcW w:w="3618" w:type="dxa"/>
            <w:tcBorders>
              <w:top w:val="nil"/>
            </w:tcBorders>
          </w:tcPr>
          <w:p w:rsidR="00253061" w:rsidRPr="002B4FF6" w:rsidRDefault="00253061" w:rsidP="00FF6C46">
            <w:pPr>
              <w:pStyle w:val="Tabletext"/>
              <w:jc w:val="center"/>
              <w:rPr>
                <w:sz w:val="20"/>
                <w:lang w:val="en-GB"/>
              </w:rPr>
            </w:pPr>
            <w:r w:rsidRPr="002B4FF6">
              <w:rPr>
                <w:sz w:val="20"/>
                <w:lang w:val="en-GB"/>
              </w:rPr>
              <w:t>–67 dBm</w:t>
            </w:r>
          </w:p>
          <w:p w:rsidR="00253061" w:rsidRPr="002B4FF6" w:rsidRDefault="00253061" w:rsidP="00FF6C46">
            <w:pPr>
              <w:pStyle w:val="Tabletext"/>
              <w:jc w:val="center"/>
              <w:rPr>
                <w:sz w:val="20"/>
                <w:lang w:val="en-GB"/>
              </w:rPr>
            </w:pPr>
            <w:r w:rsidRPr="002B4FF6">
              <w:rPr>
                <w:sz w:val="20"/>
                <w:lang w:val="en-GB"/>
              </w:rPr>
              <w:t>–65dBm</w:t>
            </w:r>
          </w:p>
        </w:tc>
      </w:tr>
    </w:tbl>
    <w:p w:rsidR="00253061" w:rsidRDefault="00253061" w:rsidP="00253061">
      <w:pPr>
        <w:pStyle w:val="Tablefin"/>
      </w:pPr>
    </w:p>
    <w:p w:rsidR="00253061" w:rsidRDefault="00FA4F8E" w:rsidP="00FA4F8E">
      <w:pPr>
        <w:pStyle w:val="enumlev1"/>
        <w:rPr>
          <w:lang w:val="en-GB" w:eastAsia="zh-CN"/>
        </w:rPr>
      </w:pPr>
      <w:r>
        <w:rPr>
          <w:lang w:val="en-GB" w:eastAsia="zh-CN"/>
        </w:rPr>
        <w:tab/>
      </w:r>
      <w:r w:rsidR="00253061">
        <w:rPr>
          <w:rFonts w:hint="eastAsia"/>
          <w:lang w:val="en-GB" w:eastAsia="zh-CN"/>
        </w:rPr>
        <w:t>对多载波</w:t>
      </w:r>
      <w:r w:rsidR="00253061">
        <w:rPr>
          <w:lang w:val="en-GB" w:eastAsia="zh-CN"/>
        </w:rPr>
        <w:t>BTS</w:t>
      </w:r>
      <w:r w:rsidR="00253061">
        <w:rPr>
          <w:rFonts w:hint="eastAsia"/>
          <w:lang w:val="en-GB" w:eastAsia="zh-CN"/>
        </w:rPr>
        <w:t>采用与以上所规定相同的测量条件，对属于多载波类的</w:t>
      </w:r>
      <w:r w:rsidR="00253061">
        <w:rPr>
          <w:lang w:val="en-GB" w:eastAsia="zh-CN"/>
        </w:rPr>
        <w:t>BTS</w:t>
      </w:r>
      <w:r w:rsidR="00253061">
        <w:rPr>
          <w:rFonts w:hint="eastAsia"/>
          <w:lang w:val="en-GB" w:eastAsia="zh-CN"/>
        </w:rPr>
        <w:t>，当一个或多个载波工作时，允许以下例外：</w:t>
      </w:r>
    </w:p>
    <w:p w:rsidR="00253061" w:rsidRDefault="00253061" w:rsidP="00FA4F8E">
      <w:pPr>
        <w:pStyle w:val="enumlev1"/>
        <w:rPr>
          <w:lang w:val="en-GB" w:eastAsia="zh-CN"/>
        </w:rPr>
      </w:pPr>
      <w:r>
        <w:rPr>
          <w:lang w:val="en-GB" w:eastAsia="zh-CN"/>
        </w:rPr>
        <w:t>v</w:t>
      </w:r>
      <w:r w:rsidR="00FA4F8E">
        <w:rPr>
          <w:lang w:val="en-GB" w:eastAsia="zh-CN"/>
        </w:rPr>
        <w:t>)</w:t>
      </w:r>
      <w:r>
        <w:rPr>
          <w:lang w:val="en-GB" w:eastAsia="zh-CN"/>
        </w:rPr>
        <w:tab/>
      </w:r>
      <w:r>
        <w:rPr>
          <w:rFonts w:hint="eastAsia"/>
          <w:lang w:val="en-GB" w:eastAsia="zh-CN"/>
        </w:rPr>
        <w:t>分别在最高载波之上和最低载波之下</w:t>
      </w:r>
      <w:r>
        <w:rPr>
          <w:lang w:val="en-GB" w:eastAsia="zh-CN"/>
        </w:rPr>
        <w:t>600 kHz</w:t>
      </w:r>
      <w:r>
        <w:rPr>
          <w:rFonts w:hint="eastAsia"/>
          <w:lang w:val="en-GB" w:eastAsia="zh-CN"/>
        </w:rPr>
        <w:t>之间和发射频带之外</w:t>
      </w:r>
      <w:r>
        <w:rPr>
          <w:lang w:val="en-GB" w:eastAsia="zh-CN"/>
        </w:rPr>
        <w:t>10 MHz</w:t>
      </w:r>
      <w:r>
        <w:rPr>
          <w:rFonts w:hint="eastAsia"/>
          <w:lang w:val="en-GB" w:eastAsia="zh-CN"/>
        </w:rPr>
        <w:t>的频偏，在以一个</w:t>
      </w:r>
      <w:r>
        <w:rPr>
          <w:lang w:val="en-GB" w:eastAsia="zh-CN"/>
        </w:rPr>
        <w:t>200 kHz</w:t>
      </w:r>
      <w:r>
        <w:rPr>
          <w:rFonts w:hint="eastAsia"/>
          <w:lang w:val="en-GB" w:eastAsia="zh-CN"/>
        </w:rPr>
        <w:t>整数倍频率为中心的</w:t>
      </w:r>
      <w:r>
        <w:rPr>
          <w:lang w:val="en-GB" w:eastAsia="zh-CN"/>
        </w:rPr>
        <w:t>200 kHz</w:t>
      </w:r>
      <w:r>
        <w:rPr>
          <w:rFonts w:hint="eastAsia"/>
          <w:lang w:val="en-GB" w:eastAsia="zh-CN"/>
        </w:rPr>
        <w:t>宽度的频带中，允许对在</w:t>
      </w:r>
      <w:r>
        <w:rPr>
          <w:i/>
          <w:iCs/>
          <w:lang w:val="en-GB" w:eastAsia="zh-CN"/>
        </w:rPr>
        <w:t>M</w:t>
      </w:r>
      <w:r>
        <w:rPr>
          <w:lang w:val="en-GB" w:eastAsia="zh-CN"/>
        </w:rPr>
        <w:t xml:space="preserve"> = 18 + 3* </w:t>
      </w:r>
      <w:r w:rsidR="00FA4F8E">
        <w:rPr>
          <w:lang w:val="en-GB" w:eastAsia="zh-CN"/>
        </w:rPr>
        <w:t>(</w:t>
      </w:r>
      <w:r>
        <w:rPr>
          <w:i/>
          <w:iCs/>
          <w:lang w:val="en-GB" w:eastAsia="zh-CN"/>
        </w:rPr>
        <w:t>N</w:t>
      </w:r>
      <w:r>
        <w:rPr>
          <w:lang w:val="en-GB" w:eastAsia="zh-CN"/>
        </w:rPr>
        <w:t xml:space="preserve"> – 1</w:t>
      </w:r>
      <w:r w:rsidR="00FA4F8E">
        <w:rPr>
          <w:lang w:val="en-GB" w:eastAsia="zh-CN"/>
        </w:rPr>
        <w:t>)</w:t>
      </w:r>
      <w:r>
        <w:rPr>
          <w:lang w:val="en-GB" w:eastAsia="zh-CN"/>
        </w:rPr>
        <w:t xml:space="preserve"> </w:t>
      </w:r>
      <w:r>
        <w:rPr>
          <w:rFonts w:hint="eastAsia"/>
          <w:lang w:val="en-GB" w:eastAsia="zh-CN"/>
        </w:rPr>
        <w:t>或最高到</w:t>
      </w:r>
      <w:r>
        <w:rPr>
          <w:lang w:val="en-GB" w:eastAsia="zh-CN"/>
        </w:rPr>
        <w:t>40</w:t>
      </w:r>
      <w:r>
        <w:rPr>
          <w:rFonts w:hint="eastAsia"/>
          <w:lang w:val="en-GB" w:eastAsia="zh-CN"/>
        </w:rPr>
        <w:t>个频带的</w:t>
      </w:r>
      <w:r w:rsidRPr="0064303C">
        <w:rPr>
          <w:i/>
          <w:lang w:val="en-GB" w:eastAsia="zh-CN"/>
        </w:rPr>
        <w:t>N</w:t>
      </w:r>
      <w:r>
        <w:rPr>
          <w:rFonts w:hint="eastAsia"/>
          <w:lang w:val="en-GB" w:eastAsia="zh-CN"/>
        </w:rPr>
        <w:t>个在用载波有例外，取二者中较低者。所有例外在</w:t>
      </w:r>
      <w:r>
        <w:rPr>
          <w:lang w:val="en-GB" w:eastAsia="zh-CN"/>
        </w:rPr>
        <w:t>100 kHz</w:t>
      </w:r>
      <w:r>
        <w:rPr>
          <w:rFonts w:hint="eastAsia"/>
          <w:lang w:val="en-GB" w:eastAsia="zh-CN"/>
        </w:rPr>
        <w:t>带宽内测量，在</w:t>
      </w:r>
      <w:r>
        <w:rPr>
          <w:lang w:val="en-GB" w:eastAsia="zh-CN"/>
        </w:rPr>
        <w:t>200 kHz</w:t>
      </w:r>
      <w:r>
        <w:rPr>
          <w:rFonts w:hint="eastAsia"/>
          <w:lang w:val="en-GB" w:eastAsia="zh-CN"/>
        </w:rPr>
        <w:t>频带上平均，并且最高可以到</w:t>
      </w:r>
      <w:r>
        <w:rPr>
          <w:lang w:val="en-GB" w:eastAsia="zh-CN"/>
        </w:rPr>
        <w:t>–36 dBm</w:t>
      </w:r>
      <w:r>
        <w:rPr>
          <w:rFonts w:hint="eastAsia"/>
          <w:lang w:val="en-GB" w:eastAsia="zh-CN"/>
        </w:rPr>
        <w:t>。此外，所有在相关发射频带之内的例外和相对于各自频带边缘最高</w:t>
      </w:r>
      <w:r>
        <w:rPr>
          <w:lang w:val="en-GB" w:eastAsia="zh-CN"/>
        </w:rPr>
        <w:t>2 MHz</w:t>
      </w:r>
      <w:r>
        <w:rPr>
          <w:rFonts w:hint="eastAsia"/>
          <w:lang w:val="en-GB" w:eastAsia="zh-CN"/>
        </w:rPr>
        <w:t>频偏的最多</w:t>
      </w:r>
      <w:r>
        <w:rPr>
          <w:lang w:val="en-GB" w:eastAsia="zh-CN"/>
        </w:rPr>
        <w:t>4</w:t>
      </w:r>
      <w:r>
        <w:rPr>
          <w:rFonts w:hint="eastAsia"/>
          <w:lang w:val="en-GB" w:eastAsia="zh-CN"/>
        </w:rPr>
        <w:t>个例外，在一个</w:t>
      </w:r>
      <w:r>
        <w:rPr>
          <w:lang w:val="en-GB" w:eastAsia="zh-CN"/>
        </w:rPr>
        <w:t>100 kHz</w:t>
      </w:r>
      <w:r>
        <w:rPr>
          <w:rFonts w:hint="eastAsia"/>
          <w:lang w:val="en-GB" w:eastAsia="zh-CN"/>
        </w:rPr>
        <w:t>带宽中测量，最高可以到相对于载波</w:t>
      </w:r>
      <w:r>
        <w:rPr>
          <w:lang w:val="en-GB" w:eastAsia="zh-CN"/>
        </w:rPr>
        <w:t>−70 dBc</w:t>
      </w:r>
      <w:r>
        <w:rPr>
          <w:rFonts w:hint="eastAsia"/>
          <w:lang w:val="en-GB" w:eastAsia="zh-CN"/>
        </w:rPr>
        <w:t>，或者</w:t>
      </w:r>
      <w:r>
        <w:rPr>
          <w:lang w:val="en-GB" w:eastAsia="zh-CN"/>
        </w:rPr>
        <w:t>–36 dBm</w:t>
      </w:r>
      <w:r>
        <w:rPr>
          <w:rFonts w:hint="eastAsia"/>
          <w:lang w:val="en-GB" w:eastAsia="zh-CN"/>
        </w:rPr>
        <w:t>，取二者中较宽松者。</w:t>
      </w:r>
    </w:p>
    <w:p w:rsidR="00253061" w:rsidRDefault="00253061" w:rsidP="00FA4F8E">
      <w:pPr>
        <w:pStyle w:val="enumlev1"/>
        <w:rPr>
          <w:lang w:val="en-GB" w:eastAsia="zh-CN"/>
        </w:rPr>
      </w:pPr>
      <w:r>
        <w:rPr>
          <w:lang w:val="en-GB" w:eastAsia="zh-CN"/>
        </w:rPr>
        <w:t>vi</w:t>
      </w:r>
      <w:r w:rsidR="00FA4F8E">
        <w:rPr>
          <w:lang w:val="en-GB" w:eastAsia="zh-CN"/>
        </w:rPr>
        <w:t>)</w:t>
      </w:r>
      <w:r>
        <w:rPr>
          <w:lang w:val="en-GB" w:eastAsia="zh-CN"/>
        </w:rPr>
        <w:tab/>
      </w:r>
      <w:r>
        <w:rPr>
          <w:rFonts w:hint="eastAsia"/>
          <w:lang w:val="en-GB" w:eastAsia="zh-CN"/>
        </w:rPr>
        <w:t>在距离载波大于</w:t>
      </w:r>
      <w:r>
        <w:rPr>
          <w:lang w:val="en-GB" w:eastAsia="zh-CN"/>
        </w:rPr>
        <w:t>600 kHz</w:t>
      </w:r>
      <w:r>
        <w:rPr>
          <w:rFonts w:hint="eastAsia"/>
          <w:lang w:val="en-GB" w:eastAsia="zh-CN"/>
        </w:rPr>
        <w:t>的频偏，如果表</w:t>
      </w:r>
      <w:r>
        <w:rPr>
          <w:lang w:val="en-GB" w:eastAsia="zh-CN"/>
        </w:rPr>
        <w:t>54</w:t>
      </w:r>
      <w:r>
        <w:rPr>
          <w:rFonts w:hint="eastAsia"/>
          <w:lang w:val="en-GB" w:eastAsia="zh-CN"/>
        </w:rPr>
        <w:t>、</w:t>
      </w:r>
      <w:r>
        <w:rPr>
          <w:lang w:val="en-GB" w:eastAsia="zh-CN"/>
        </w:rPr>
        <w:t>57</w:t>
      </w:r>
      <w:r>
        <w:rPr>
          <w:rFonts w:hint="eastAsia"/>
          <w:lang w:val="en-GB" w:eastAsia="zh-CN"/>
        </w:rPr>
        <w:t>和</w:t>
      </w:r>
      <w:r>
        <w:rPr>
          <w:lang w:val="en-GB" w:eastAsia="zh-CN"/>
        </w:rPr>
        <w:t>60</w:t>
      </w:r>
      <w:r>
        <w:rPr>
          <w:rFonts w:hint="eastAsia"/>
          <w:lang w:val="en-GB" w:eastAsia="zh-CN"/>
        </w:rPr>
        <w:t>中一个按照多载波</w:t>
      </w:r>
      <w:r>
        <w:rPr>
          <w:lang w:val="en-GB" w:eastAsia="zh-CN"/>
        </w:rPr>
        <w:t>BTS</w:t>
      </w:r>
      <w:r>
        <w:rPr>
          <w:rFonts w:hint="eastAsia"/>
          <w:lang w:val="en-GB" w:eastAsia="zh-CN"/>
        </w:rPr>
        <w:t>要求调整的要求比</w:t>
      </w:r>
      <w:r>
        <w:rPr>
          <w:lang w:val="en-GB" w:eastAsia="zh-CN"/>
        </w:rPr>
        <w:t>–47 dBm</w:t>
      </w:r>
      <w:r>
        <w:rPr>
          <w:rFonts w:hint="eastAsia"/>
          <w:lang w:val="en-GB" w:eastAsia="zh-CN"/>
        </w:rPr>
        <w:t>更严格，应该取而代之应用后一个要求。</w:t>
      </w:r>
    </w:p>
    <w:p w:rsidR="00253061" w:rsidRDefault="00253061" w:rsidP="00FA4F8E">
      <w:pPr>
        <w:pStyle w:val="enumlev1"/>
        <w:keepNext/>
        <w:keepLines/>
        <w:rPr>
          <w:lang w:val="en-GB" w:eastAsia="zh-CN"/>
        </w:rPr>
      </w:pPr>
      <w:r>
        <w:rPr>
          <w:lang w:val="en-GB" w:eastAsia="zh-CN"/>
        </w:rPr>
        <w:t>vii</w:t>
      </w:r>
      <w:r w:rsidR="00FA4F8E">
        <w:rPr>
          <w:lang w:val="en-GB" w:eastAsia="zh-CN"/>
        </w:rPr>
        <w:t>)</w:t>
      </w:r>
      <w:r>
        <w:rPr>
          <w:lang w:val="en-GB" w:eastAsia="zh-CN"/>
        </w:rPr>
        <w:tab/>
      </w:r>
      <w:r>
        <w:rPr>
          <w:rFonts w:hint="eastAsia"/>
          <w:lang w:val="en-GB" w:eastAsia="zh-CN"/>
        </w:rPr>
        <w:t>以下适用于一个非连续频率的情况。对</w:t>
      </w:r>
      <w:r w:rsidRPr="00CA6781">
        <w:rPr>
          <w:i/>
          <w:lang w:val="en-GB" w:eastAsia="zh-CN"/>
        </w:rPr>
        <w:t>N</w:t>
      </w:r>
      <w:r>
        <w:rPr>
          <w:rFonts w:hint="eastAsia"/>
          <w:lang w:val="en-GB" w:eastAsia="zh-CN"/>
        </w:rPr>
        <w:t>个在用载波适用与在</w:t>
      </w:r>
      <w:r>
        <w:rPr>
          <w:lang w:val="en-GB" w:eastAsia="zh-CN"/>
        </w:rPr>
        <w:t>v</w:t>
      </w:r>
      <w:r w:rsidR="00FA4F8E">
        <w:rPr>
          <w:lang w:val="en-GB" w:eastAsia="zh-CN"/>
        </w:rPr>
        <w:t>)</w:t>
      </w:r>
      <w:r>
        <w:rPr>
          <w:rFonts w:hint="eastAsia"/>
          <w:lang w:val="en-GB" w:eastAsia="zh-CN"/>
        </w:rPr>
        <w:t>中所给出相同的例外总数</w:t>
      </w:r>
      <w:r>
        <w:rPr>
          <w:i/>
          <w:iCs/>
          <w:lang w:val="en-GB" w:eastAsia="zh-CN"/>
        </w:rPr>
        <w:t>M</w:t>
      </w:r>
      <w:r>
        <w:rPr>
          <w:rFonts w:hint="eastAsia"/>
          <w:lang w:val="en-GB" w:eastAsia="zh-CN"/>
        </w:rPr>
        <w:t>，包括较低频率群最高载波以上</w:t>
      </w:r>
      <w:r>
        <w:rPr>
          <w:lang w:val="en-GB" w:eastAsia="zh-CN"/>
        </w:rPr>
        <w:t>0.6 MHz</w:t>
      </w:r>
      <w:r>
        <w:rPr>
          <w:rFonts w:hint="eastAsia"/>
          <w:lang w:val="en-GB" w:eastAsia="zh-CN"/>
        </w:rPr>
        <w:t>和较高频率群最低载波以下</w:t>
      </w:r>
      <w:r>
        <w:rPr>
          <w:lang w:val="en-GB" w:eastAsia="zh-CN"/>
        </w:rPr>
        <w:t>0.6 MHz</w:t>
      </w:r>
      <w:r>
        <w:rPr>
          <w:rFonts w:hint="eastAsia"/>
          <w:lang w:val="en-GB" w:eastAsia="zh-CN"/>
        </w:rPr>
        <w:t>之间的频偏范围。</w:t>
      </w:r>
    </w:p>
    <w:bookmarkEnd w:id="188"/>
    <w:bookmarkEnd w:id="189"/>
    <w:bookmarkEnd w:id="190"/>
    <w:bookmarkEnd w:id="191"/>
    <w:bookmarkEnd w:id="192"/>
    <w:bookmarkEnd w:id="193"/>
    <w:p w:rsidR="00253061" w:rsidRPr="00CF719D" w:rsidRDefault="00253061" w:rsidP="00253061">
      <w:pPr>
        <w:pStyle w:val="Heading1"/>
        <w:rPr>
          <w:szCs w:val="24"/>
          <w:lang w:eastAsia="zh-CN"/>
        </w:rPr>
      </w:pPr>
      <w:r>
        <w:rPr>
          <w:szCs w:val="24"/>
          <w:lang w:val="en-US" w:eastAsia="zh-CN"/>
        </w:rPr>
        <w:t>4</w:t>
      </w:r>
      <w:r w:rsidRPr="00CF719D">
        <w:rPr>
          <w:szCs w:val="24"/>
          <w:lang w:val="en-US" w:eastAsia="zh-CN"/>
        </w:rPr>
        <w:tab/>
      </w:r>
      <w:r w:rsidRPr="00CF719D">
        <w:rPr>
          <w:rFonts w:cs="??" w:hint="eastAsia"/>
          <w:szCs w:val="24"/>
          <w:lang w:eastAsia="zh-CN"/>
        </w:rPr>
        <w:t>由</w:t>
      </w:r>
      <w:r w:rsidRPr="00CF719D">
        <w:rPr>
          <w:rFonts w:ascii="SimSun" w:hAnsi="SimSun" w:cs="SimSun" w:hint="eastAsia"/>
          <w:szCs w:val="24"/>
          <w:lang w:eastAsia="zh-CN"/>
        </w:rPr>
        <w:t>开关</w:t>
      </w:r>
      <w:r w:rsidRPr="00CF719D">
        <w:rPr>
          <w:rFonts w:cs="??" w:hint="eastAsia"/>
          <w:szCs w:val="24"/>
          <w:lang w:eastAsia="zh-CN"/>
        </w:rPr>
        <w:t>瞬</w:t>
      </w:r>
      <w:r w:rsidRPr="00CF719D">
        <w:rPr>
          <w:rFonts w:ascii="SimSun" w:hAnsi="SimSun" w:cs="SimSun" w:hint="eastAsia"/>
          <w:szCs w:val="24"/>
          <w:lang w:eastAsia="zh-CN"/>
        </w:rPr>
        <w:t>变</w:t>
      </w:r>
      <w:r w:rsidRPr="00CF719D">
        <w:rPr>
          <w:rFonts w:cs="??" w:hint="eastAsia"/>
          <w:szCs w:val="24"/>
          <w:lang w:eastAsia="zh-CN"/>
        </w:rPr>
        <w:t>造成的</w:t>
      </w:r>
      <w:r w:rsidRPr="00CF719D">
        <w:rPr>
          <w:rFonts w:ascii="SimSun" w:hAnsi="SimSun" w:cs="SimSun" w:hint="eastAsia"/>
          <w:szCs w:val="24"/>
          <w:lang w:eastAsia="zh-CN"/>
        </w:rPr>
        <w:t>频谱</w:t>
      </w:r>
    </w:p>
    <w:p w:rsidR="00253061" w:rsidRDefault="00253061" w:rsidP="00253061">
      <w:pPr>
        <w:ind w:firstLine="540"/>
        <w:rPr>
          <w:lang w:eastAsia="zh-CN"/>
        </w:rPr>
      </w:pPr>
      <w:r>
        <w:rPr>
          <w:rFonts w:ascii="SimSun" w:hAnsi="SimSun" w:cs="SimSun" w:hint="eastAsia"/>
          <w:lang w:eastAsia="zh-CN"/>
        </w:rPr>
        <w:t>这</w:t>
      </w:r>
      <w:r>
        <w:rPr>
          <w:rFonts w:cs="??" w:hint="eastAsia"/>
          <w:lang w:eastAsia="zh-CN"/>
        </w:rPr>
        <w:t>些影响也在</w:t>
      </w:r>
      <w:r>
        <w:rPr>
          <w:rFonts w:ascii="SimSun" w:hAnsi="SimSun" w:cs="SimSun" w:hint="eastAsia"/>
          <w:lang w:eastAsia="zh-CN"/>
        </w:rPr>
        <w:t>时</w:t>
      </w:r>
      <w:r>
        <w:rPr>
          <w:rFonts w:cs="??" w:hint="eastAsia"/>
          <w:lang w:eastAsia="zh-CN"/>
        </w:rPr>
        <w:t>域中进行</w:t>
      </w:r>
      <w:r>
        <w:rPr>
          <w:rFonts w:ascii="SimSun" w:hAnsi="SimSun" w:cs="SimSun" w:hint="eastAsia"/>
          <w:lang w:eastAsia="zh-CN"/>
        </w:rPr>
        <w:t>测</w:t>
      </w:r>
      <w:r>
        <w:rPr>
          <w:rFonts w:cs="??" w:hint="eastAsia"/>
          <w:lang w:eastAsia="zh-CN"/>
        </w:rPr>
        <w:t>量，且</w:t>
      </w:r>
      <w:r>
        <w:rPr>
          <w:rFonts w:ascii="SimSun" w:hAnsi="SimSun" w:cs="SimSun" w:hint="eastAsia"/>
          <w:lang w:eastAsia="zh-CN"/>
        </w:rPr>
        <w:t>规</w:t>
      </w:r>
      <w:r>
        <w:rPr>
          <w:rFonts w:cs="??" w:hint="eastAsia"/>
          <w:lang w:eastAsia="zh-CN"/>
        </w:rPr>
        <w:t>范假</w:t>
      </w:r>
      <w:r>
        <w:rPr>
          <w:rFonts w:ascii="SimSun" w:hAnsi="SimSun" w:cs="SimSun" w:hint="eastAsia"/>
          <w:lang w:eastAsia="zh-CN"/>
        </w:rPr>
        <w:t>设</w:t>
      </w:r>
      <w:r>
        <w:rPr>
          <w:rFonts w:cs="??" w:hint="eastAsia"/>
          <w:lang w:eastAsia="zh-CN"/>
        </w:rPr>
        <w:t>了下述</w:t>
      </w:r>
      <w:r>
        <w:rPr>
          <w:rFonts w:ascii="SimSun" w:hAnsi="SimSun" w:cs="SimSun" w:hint="eastAsia"/>
          <w:lang w:eastAsia="zh-CN"/>
        </w:rPr>
        <w:t>测</w:t>
      </w:r>
      <w:r>
        <w:rPr>
          <w:rFonts w:cs="??" w:hint="eastAsia"/>
          <w:lang w:eastAsia="zh-CN"/>
        </w:rPr>
        <w:t>量条件：零</w:t>
      </w:r>
      <w:r>
        <w:rPr>
          <w:rFonts w:ascii="SimSun" w:hAnsi="SimSun" w:cs="SimSun" w:hint="eastAsia"/>
          <w:lang w:eastAsia="zh-CN"/>
        </w:rPr>
        <w:t>频扫</w:t>
      </w:r>
      <w:r>
        <w:rPr>
          <w:rFonts w:cs="??" w:hint="eastAsia"/>
          <w:lang w:eastAsia="zh-CN"/>
        </w:rPr>
        <w:t>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lang w:eastAsia="zh-CN"/>
        </w:rPr>
        <w:t>30 kHz</w:t>
      </w:r>
      <w:r>
        <w:rPr>
          <w:rFonts w:cs="??" w:hint="eastAsia"/>
          <w:lang w:eastAsia="zh-CN"/>
        </w:rPr>
        <w:t>、峰</w:t>
      </w:r>
      <w:r>
        <w:rPr>
          <w:rFonts w:ascii="SimSun" w:hAnsi="SimSun" w:cs="SimSun" w:hint="eastAsia"/>
          <w:lang w:eastAsia="zh-CN"/>
        </w:rPr>
        <w:t>值</w:t>
      </w:r>
      <w:r>
        <w:rPr>
          <w:rFonts w:cs="??" w:hint="eastAsia"/>
          <w:lang w:eastAsia="zh-CN"/>
        </w:rPr>
        <w:t>保持，以及</w:t>
      </w:r>
      <w:r>
        <w:rPr>
          <w:rFonts w:ascii="SimSun" w:hAnsi="SimSun" w:cs="SimSun" w:hint="eastAsia"/>
          <w:lang w:eastAsia="zh-CN"/>
        </w:rPr>
        <w:t>视频带宽</w:t>
      </w:r>
      <w:r>
        <w:rPr>
          <w:lang w:eastAsia="zh-CN"/>
        </w:rPr>
        <w:t>100 kHz</w:t>
      </w:r>
      <w:r>
        <w:rPr>
          <w:rFonts w:cs="??" w:hint="eastAsia"/>
          <w:lang w:eastAsia="zh-CN"/>
        </w:rPr>
        <w:t>。</w:t>
      </w:r>
    </w:p>
    <w:p w:rsidR="00253061" w:rsidRPr="002D4836" w:rsidRDefault="00253061" w:rsidP="00253061">
      <w:pPr>
        <w:ind w:firstLineChars="200" w:firstLine="480"/>
        <w:rPr>
          <w:lang w:val="en-GB" w:eastAsia="zh-CN"/>
        </w:rPr>
      </w:pPr>
      <w:r>
        <w:rPr>
          <w:rFonts w:hint="eastAsia"/>
          <w:lang w:eastAsia="zh-CN"/>
        </w:rPr>
        <w:t>在</w:t>
      </w:r>
      <w:r>
        <w:rPr>
          <w:rFonts w:hint="eastAsia"/>
          <w:lang w:val="en-GB" w:eastAsia="zh-CN"/>
        </w:rPr>
        <w:t>多载波</w:t>
      </w:r>
      <w:r w:rsidRPr="00E6053F">
        <w:rPr>
          <w:lang w:eastAsia="zh-CN"/>
        </w:rPr>
        <w:t>BTS</w:t>
      </w:r>
      <w:r>
        <w:rPr>
          <w:rFonts w:hint="eastAsia"/>
          <w:lang w:val="en-GB" w:eastAsia="zh-CN"/>
        </w:rPr>
        <w:t>类的情况下</w:t>
      </w:r>
      <w:r>
        <w:rPr>
          <w:rFonts w:hint="eastAsia"/>
          <w:lang w:eastAsia="zh-CN"/>
        </w:rPr>
        <w:t>，对</w:t>
      </w:r>
      <w:r>
        <w:rPr>
          <w:lang w:eastAsia="zh-CN"/>
        </w:rPr>
        <w:t>BTS</w:t>
      </w:r>
      <w:r>
        <w:rPr>
          <w:rFonts w:hint="eastAsia"/>
          <w:lang w:eastAsia="zh-CN"/>
        </w:rPr>
        <w:t>发射频带之外开关瞬变的测量是包含在</w:t>
      </w:r>
      <w:r w:rsidRPr="00E6053F">
        <w:rPr>
          <w:lang w:eastAsia="zh-CN"/>
        </w:rPr>
        <w:t>§ 5</w:t>
      </w:r>
      <w:r>
        <w:rPr>
          <w:rFonts w:hint="eastAsia"/>
          <w:lang w:eastAsia="zh-CN"/>
        </w:rPr>
        <w:t>（杂散发射）中所陈述的测量步骤中。对在发射频带之中开关瞬变的测量，测量是采用处于最大标称功率的单独一个在用载波来完成的。</w:t>
      </w:r>
    </w:p>
    <w:p w:rsidR="00253061" w:rsidRPr="00F4113E" w:rsidRDefault="00253061" w:rsidP="00253061">
      <w:pPr>
        <w:ind w:firstLineChars="200" w:firstLine="460"/>
        <w:rPr>
          <w:spacing w:val="-10"/>
          <w:lang w:val="en-GB" w:eastAsia="zh-CN"/>
        </w:rPr>
      </w:pPr>
      <w:r w:rsidRPr="00F4113E">
        <w:rPr>
          <w:rFonts w:hint="eastAsia"/>
          <w:spacing w:val="-10"/>
          <w:lang w:val="en-GB" w:eastAsia="zh-CN"/>
        </w:rPr>
        <w:t>以下给出了由距离载波</w:t>
      </w:r>
      <w:r w:rsidRPr="00F4113E">
        <w:rPr>
          <w:spacing w:val="-10"/>
          <w:lang w:val="en-GB" w:eastAsia="zh-CN"/>
        </w:rPr>
        <w:t>30 kHz</w:t>
      </w:r>
      <w:r w:rsidRPr="00F4113E">
        <w:rPr>
          <w:rFonts w:hint="eastAsia"/>
          <w:spacing w:val="-10"/>
          <w:lang w:val="en-GB" w:eastAsia="zh-CN"/>
        </w:rPr>
        <w:t>滤波器频偏中所见的一个突发造成的一个波形实例（图</w:t>
      </w:r>
      <w:r w:rsidRPr="00F4113E">
        <w:rPr>
          <w:spacing w:val="-10"/>
          <w:lang w:val="en-GB" w:eastAsia="zh-CN"/>
        </w:rPr>
        <w:t>1</w:t>
      </w:r>
      <w:r w:rsidRPr="00F4113E">
        <w:rPr>
          <w:rFonts w:hint="eastAsia"/>
          <w:spacing w:val="-10"/>
          <w:lang w:val="en-GB" w:eastAsia="zh-CN"/>
        </w:rPr>
        <w:t>）。</w:t>
      </w: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val="en-GB" w:eastAsia="zh-CN"/>
        </w:rPr>
      </w:pPr>
      <w:r>
        <w:rPr>
          <w:lang w:val="en-GB" w:eastAsia="zh-CN"/>
        </w:rPr>
        <w:br w:type="page"/>
      </w:r>
    </w:p>
    <w:p w:rsidR="00253061" w:rsidRPr="002D4836" w:rsidRDefault="00253061" w:rsidP="00253061">
      <w:pPr>
        <w:pStyle w:val="FigureNo"/>
        <w:rPr>
          <w:lang w:val="en-GB" w:eastAsia="zh-CN"/>
        </w:rPr>
      </w:pPr>
      <w:r>
        <w:rPr>
          <w:rFonts w:hint="eastAsia"/>
          <w:lang w:val="en-GB" w:eastAsia="zh-CN"/>
        </w:rPr>
        <w:lastRenderedPageBreak/>
        <w:t>图</w:t>
      </w:r>
      <w:r w:rsidRPr="002D4836">
        <w:rPr>
          <w:lang w:val="en-GB" w:eastAsia="zh-CN"/>
        </w:rPr>
        <w:t>1</w:t>
      </w:r>
    </w:p>
    <w:p w:rsidR="00253061" w:rsidRDefault="00253061" w:rsidP="00FA4F8E">
      <w:pPr>
        <w:pStyle w:val="Figuretitle"/>
        <w:spacing w:before="240"/>
        <w:rPr>
          <w:lang w:val="en-GB" w:eastAsia="zh-CN"/>
        </w:rPr>
      </w:pPr>
      <w:r>
        <w:rPr>
          <w:rFonts w:hint="eastAsia"/>
          <w:lang w:val="en-GB" w:eastAsia="zh-CN"/>
        </w:rPr>
        <w:t>由于在距离载波</w:t>
      </w:r>
      <w:r>
        <w:rPr>
          <w:lang w:val="en-GB" w:eastAsia="zh-CN"/>
        </w:rPr>
        <w:t>30 kHz</w:t>
      </w:r>
      <w:r>
        <w:rPr>
          <w:rFonts w:hint="eastAsia"/>
          <w:lang w:val="en-GB" w:eastAsia="zh-CN"/>
        </w:rPr>
        <w:t>滤波器频偏中所见突发所引起的时间波形的实例</w:t>
      </w:r>
    </w:p>
    <w:p w:rsidR="00253061" w:rsidRDefault="00253061" w:rsidP="00253061">
      <w:pPr>
        <w:pStyle w:val="Figure"/>
        <w:rPr>
          <w:lang w:val="en-GB"/>
        </w:rPr>
      </w:pPr>
      <w:r>
        <w:object w:dxaOrig="6296" w:dyaOrig="4887">
          <v:shape id="_x0000_i1120" type="#_x0000_t75" style="width:355pt;height:276.1pt" o:ole="">
            <v:imagedata r:id="rId199" o:title=""/>
          </v:shape>
          <o:OLEObject Type="Embed" ProgID="CorelDraw.Graphic.16" ShapeID="_x0000_i1120" DrawAspect="Content" ObjectID="_1504443399" r:id="rId200"/>
        </w:object>
      </w:r>
    </w:p>
    <w:p w:rsidR="00253061" w:rsidRPr="002D4836" w:rsidRDefault="00253061" w:rsidP="00253061">
      <w:pPr>
        <w:pStyle w:val="Normalaftertitle"/>
        <w:ind w:firstLineChars="200" w:firstLine="480"/>
        <w:rPr>
          <w:lang w:val="en-GB" w:eastAsia="zh-CN"/>
        </w:rPr>
      </w:pPr>
      <w:r>
        <w:rPr>
          <w:rFonts w:hint="eastAsia"/>
          <w:lang w:val="en-GB" w:eastAsia="zh-CN"/>
        </w:rPr>
        <w:t>在任何滤波器和合并器之后，在所显示的距离载波的频偏处实测的最大电平应该是表</w:t>
      </w:r>
      <w:r>
        <w:rPr>
          <w:lang w:val="en-GB" w:eastAsia="zh-CN"/>
        </w:rPr>
        <w:t>65</w:t>
      </w:r>
      <w:r>
        <w:rPr>
          <w:rFonts w:hint="eastAsia"/>
          <w:lang w:val="en-GB" w:eastAsia="zh-CN"/>
        </w:rPr>
        <w:t>中的值或</w:t>
      </w:r>
      <w:r w:rsidRPr="002D4836">
        <w:rPr>
          <w:lang w:val="en-GB" w:eastAsia="zh-CN"/>
        </w:rPr>
        <w:t>–36 dBm</w:t>
      </w:r>
      <w:r>
        <w:rPr>
          <w:rFonts w:hint="eastAsia"/>
          <w:lang w:val="en-GB" w:eastAsia="zh-CN"/>
        </w:rPr>
        <w:t>，取二者中较高者。</w:t>
      </w:r>
    </w:p>
    <w:p w:rsidR="00253061" w:rsidRPr="002D4836" w:rsidRDefault="00253061" w:rsidP="00253061">
      <w:pPr>
        <w:pStyle w:val="TableNo"/>
        <w:keepLines/>
        <w:rPr>
          <w:lang w:val="en-GB"/>
        </w:rPr>
      </w:pPr>
      <w:r>
        <w:rPr>
          <w:rFonts w:hint="eastAsia"/>
          <w:lang w:val="en-GB"/>
        </w:rPr>
        <w:t>表</w:t>
      </w:r>
      <w:r w:rsidRPr="002D4836">
        <w:rPr>
          <w:lang w:val="en-GB"/>
        </w:rPr>
        <w:t xml:space="preserve"> 6</w:t>
      </w:r>
      <w:r>
        <w:rPr>
          <w:lang w:val="en-GB"/>
        </w:rPr>
        <w:t>4</w:t>
      </w:r>
    </w:p>
    <w:p w:rsidR="00253061" w:rsidRPr="002D4836" w:rsidRDefault="00253061" w:rsidP="00253061">
      <w:pPr>
        <w:pStyle w:val="Tabletitle"/>
        <w:keepLines/>
        <w:rPr>
          <w:lang w:val="en-GB"/>
        </w:rPr>
      </w:pPr>
      <w:r>
        <w:rPr>
          <w:rFonts w:hint="eastAsia"/>
          <w:lang w:val="en-GB"/>
        </w:rPr>
        <w:t>基站的最大开关瞬变</w:t>
      </w:r>
    </w:p>
    <w:tbl>
      <w:tblPr>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344"/>
        <w:gridCol w:w="1736"/>
        <w:gridCol w:w="1805"/>
        <w:gridCol w:w="1876"/>
        <w:gridCol w:w="1790"/>
      </w:tblGrid>
      <w:tr w:rsidR="00253061" w:rsidRPr="002B4FF6" w:rsidTr="00FA4F8E">
        <w:trPr>
          <w:jc w:val="center"/>
        </w:trPr>
        <w:tc>
          <w:tcPr>
            <w:tcW w:w="2344" w:type="dxa"/>
            <w:tcBorders>
              <w:top w:val="single" w:sz="6" w:space="0" w:color="000000"/>
              <w:left w:val="single" w:sz="6" w:space="0" w:color="auto"/>
              <w:bottom w:val="nil"/>
              <w:right w:val="single" w:sz="6" w:space="0" w:color="000000"/>
            </w:tcBorders>
          </w:tcPr>
          <w:p w:rsidR="00253061" w:rsidRPr="002B4FF6" w:rsidRDefault="00253061" w:rsidP="00FF6C46">
            <w:pPr>
              <w:pStyle w:val="Tablehead"/>
              <w:keepLines/>
              <w:rPr>
                <w:sz w:val="20"/>
                <w:lang w:val="en-GB"/>
              </w:rPr>
            </w:pPr>
          </w:p>
        </w:tc>
        <w:tc>
          <w:tcPr>
            <w:tcW w:w="7207" w:type="dxa"/>
            <w:gridSpan w:val="4"/>
            <w:tcBorders>
              <w:top w:val="single" w:sz="6" w:space="0" w:color="000000"/>
              <w:left w:val="nil"/>
              <w:bottom w:val="single" w:sz="4" w:space="0" w:color="auto"/>
            </w:tcBorders>
          </w:tcPr>
          <w:p w:rsidR="00253061" w:rsidRPr="002B4FF6" w:rsidRDefault="00253061" w:rsidP="00FF6C46">
            <w:pPr>
              <w:pStyle w:val="Tablehead"/>
              <w:keepLines/>
              <w:rPr>
                <w:sz w:val="20"/>
                <w:lang w:val="en-GB"/>
              </w:rPr>
            </w:pPr>
            <w:r w:rsidRPr="002B4FF6">
              <w:rPr>
                <w:rFonts w:hint="eastAsia"/>
                <w:sz w:val="20"/>
                <w:lang w:val="en-GB"/>
              </w:rPr>
              <w:t>最大实测电平</w:t>
            </w:r>
          </w:p>
        </w:tc>
      </w:tr>
      <w:tr w:rsidR="00253061" w:rsidRPr="002B4FF6" w:rsidTr="00FA4F8E">
        <w:trPr>
          <w:jc w:val="center"/>
        </w:trPr>
        <w:tc>
          <w:tcPr>
            <w:tcW w:w="2344" w:type="dxa"/>
            <w:tcBorders>
              <w:top w:val="nil"/>
              <w:left w:val="single" w:sz="6" w:space="0" w:color="auto"/>
              <w:bottom w:val="nil"/>
              <w:right w:val="single" w:sz="6" w:space="0" w:color="000000"/>
            </w:tcBorders>
          </w:tcPr>
          <w:p w:rsidR="00253061" w:rsidRPr="002B4FF6" w:rsidRDefault="00253061" w:rsidP="00FF6C46">
            <w:pPr>
              <w:pStyle w:val="Tablehead"/>
              <w:keepLines/>
              <w:rPr>
                <w:sz w:val="20"/>
                <w:lang w:val="en-GB"/>
              </w:rPr>
            </w:pPr>
          </w:p>
        </w:tc>
        <w:tc>
          <w:tcPr>
            <w:tcW w:w="1736" w:type="dxa"/>
            <w:tcBorders>
              <w:top w:val="single" w:sz="4" w:space="0" w:color="auto"/>
              <w:left w:val="nil"/>
              <w:bottom w:val="nil"/>
            </w:tcBorders>
          </w:tcPr>
          <w:p w:rsidR="00253061" w:rsidRPr="002B4FF6" w:rsidRDefault="00253061" w:rsidP="00FF6C46">
            <w:pPr>
              <w:pStyle w:val="Tablehead"/>
              <w:keepLines/>
              <w:rPr>
                <w:sz w:val="20"/>
                <w:lang w:val="en-GB"/>
              </w:rPr>
            </w:pPr>
            <w:r w:rsidRPr="002B4FF6">
              <w:rPr>
                <w:sz w:val="20"/>
                <w:lang w:val="en-GB"/>
              </w:rPr>
              <w:t>400 kHz</w:t>
            </w:r>
          </w:p>
        </w:tc>
        <w:tc>
          <w:tcPr>
            <w:tcW w:w="1805" w:type="dxa"/>
            <w:tcBorders>
              <w:top w:val="single" w:sz="4" w:space="0" w:color="auto"/>
              <w:bottom w:val="nil"/>
            </w:tcBorders>
          </w:tcPr>
          <w:p w:rsidR="00253061" w:rsidRPr="002B4FF6" w:rsidRDefault="00253061" w:rsidP="00FF6C46">
            <w:pPr>
              <w:pStyle w:val="Tablehead"/>
              <w:keepLines/>
              <w:rPr>
                <w:sz w:val="20"/>
                <w:lang w:val="en-GB"/>
              </w:rPr>
            </w:pPr>
            <w:r w:rsidRPr="002B4FF6">
              <w:rPr>
                <w:sz w:val="20"/>
                <w:lang w:val="en-GB"/>
              </w:rPr>
              <w:t>600 kHz</w:t>
            </w:r>
          </w:p>
        </w:tc>
        <w:tc>
          <w:tcPr>
            <w:tcW w:w="1876" w:type="dxa"/>
            <w:tcBorders>
              <w:top w:val="single" w:sz="4" w:space="0" w:color="auto"/>
              <w:bottom w:val="nil"/>
            </w:tcBorders>
          </w:tcPr>
          <w:p w:rsidR="00253061" w:rsidRPr="002B4FF6" w:rsidRDefault="00253061" w:rsidP="00FF6C46">
            <w:pPr>
              <w:pStyle w:val="Tablehead"/>
              <w:keepLines/>
              <w:rPr>
                <w:sz w:val="20"/>
                <w:lang w:val="en-GB"/>
              </w:rPr>
            </w:pPr>
            <w:r w:rsidRPr="002B4FF6">
              <w:rPr>
                <w:sz w:val="20"/>
                <w:lang w:val="en-GB"/>
              </w:rPr>
              <w:t>1 200 kHz</w:t>
            </w:r>
          </w:p>
        </w:tc>
        <w:tc>
          <w:tcPr>
            <w:tcW w:w="1790" w:type="dxa"/>
            <w:tcBorders>
              <w:top w:val="single" w:sz="4" w:space="0" w:color="auto"/>
              <w:bottom w:val="nil"/>
            </w:tcBorders>
          </w:tcPr>
          <w:p w:rsidR="00253061" w:rsidRPr="002B4FF6" w:rsidRDefault="00253061" w:rsidP="00FF6C46">
            <w:pPr>
              <w:pStyle w:val="Tablehead"/>
              <w:keepLines/>
              <w:rPr>
                <w:sz w:val="20"/>
                <w:lang w:val="en-GB"/>
              </w:rPr>
            </w:pPr>
            <w:r w:rsidRPr="002B4FF6">
              <w:rPr>
                <w:sz w:val="20"/>
                <w:lang w:val="en-GB"/>
              </w:rPr>
              <w:t>1 800 kHz</w:t>
            </w:r>
          </w:p>
        </w:tc>
      </w:tr>
      <w:tr w:rsidR="00253061" w:rsidRPr="002B4FF6" w:rsidTr="00FA4F8E">
        <w:trPr>
          <w:jc w:val="center"/>
        </w:trPr>
        <w:tc>
          <w:tcPr>
            <w:tcW w:w="2344" w:type="dxa"/>
          </w:tcPr>
          <w:p w:rsidR="00253061" w:rsidRPr="002B4FF6" w:rsidRDefault="00253061" w:rsidP="00FA4F8E">
            <w:pPr>
              <w:pStyle w:val="Tabletext"/>
              <w:keepNext/>
              <w:keepLines/>
              <w:jc w:val="left"/>
              <w:rPr>
                <w:sz w:val="20"/>
              </w:rPr>
            </w:pPr>
            <w:r w:rsidRPr="002B4FF6">
              <w:rPr>
                <w:sz w:val="20"/>
              </w:rPr>
              <w:t xml:space="preserve">GSM 400 &amp; GSM 900 &amp; GSM 850 &amp; MXM 850 &amp; GSM 700 </w:t>
            </w:r>
            <w:r w:rsidR="00FA4F8E">
              <w:rPr>
                <w:rFonts w:hint="eastAsia"/>
                <w:sz w:val="20"/>
              </w:rPr>
              <w:t>(</w:t>
            </w:r>
            <w:r w:rsidRPr="002B4FF6">
              <w:rPr>
                <w:sz w:val="20"/>
              </w:rPr>
              <w:t>GMSK</w:t>
            </w:r>
            <w:r w:rsidR="00FA4F8E">
              <w:rPr>
                <w:sz w:val="20"/>
              </w:rPr>
              <w:t>)</w:t>
            </w:r>
          </w:p>
        </w:tc>
        <w:tc>
          <w:tcPr>
            <w:tcW w:w="1736" w:type="dxa"/>
          </w:tcPr>
          <w:p w:rsidR="00253061" w:rsidRPr="002B4FF6" w:rsidRDefault="00253061" w:rsidP="00FF6C46">
            <w:pPr>
              <w:pStyle w:val="Tabletext"/>
              <w:keepNext/>
              <w:keepLines/>
              <w:jc w:val="center"/>
              <w:rPr>
                <w:sz w:val="20"/>
                <w:lang w:val="en-GB"/>
              </w:rPr>
            </w:pPr>
            <w:r w:rsidRPr="002B4FF6">
              <w:rPr>
                <w:sz w:val="20"/>
                <w:lang w:val="en-GB"/>
              </w:rPr>
              <w:t>–57 dBc</w:t>
            </w:r>
          </w:p>
        </w:tc>
        <w:tc>
          <w:tcPr>
            <w:tcW w:w="1805" w:type="dxa"/>
          </w:tcPr>
          <w:p w:rsidR="00253061" w:rsidRPr="002B4FF6" w:rsidRDefault="00253061" w:rsidP="00FF6C46">
            <w:pPr>
              <w:pStyle w:val="Tabletext"/>
              <w:keepNext/>
              <w:keepLines/>
              <w:jc w:val="center"/>
              <w:rPr>
                <w:sz w:val="20"/>
                <w:lang w:val="en-GB"/>
              </w:rPr>
            </w:pPr>
            <w:r w:rsidRPr="002B4FF6">
              <w:rPr>
                <w:sz w:val="20"/>
                <w:lang w:val="en-GB"/>
              </w:rPr>
              <w:t>–67 dBc</w:t>
            </w:r>
          </w:p>
        </w:tc>
        <w:tc>
          <w:tcPr>
            <w:tcW w:w="1876" w:type="dxa"/>
          </w:tcPr>
          <w:p w:rsidR="00253061" w:rsidRPr="002B4FF6" w:rsidRDefault="00253061" w:rsidP="00FF6C46">
            <w:pPr>
              <w:pStyle w:val="Tabletext"/>
              <w:keepNext/>
              <w:keepLines/>
              <w:jc w:val="center"/>
              <w:rPr>
                <w:sz w:val="20"/>
                <w:lang w:val="en-GB"/>
              </w:rPr>
            </w:pPr>
            <w:r w:rsidRPr="002B4FF6">
              <w:rPr>
                <w:sz w:val="20"/>
                <w:lang w:val="en-GB"/>
              </w:rPr>
              <w:t>–74 dBc</w:t>
            </w:r>
          </w:p>
        </w:tc>
        <w:tc>
          <w:tcPr>
            <w:tcW w:w="1790" w:type="dxa"/>
          </w:tcPr>
          <w:p w:rsidR="00253061" w:rsidRPr="002B4FF6" w:rsidRDefault="00253061" w:rsidP="00FF6C46">
            <w:pPr>
              <w:pStyle w:val="Tabletext"/>
              <w:keepNext/>
              <w:keepLines/>
              <w:jc w:val="center"/>
              <w:rPr>
                <w:sz w:val="20"/>
                <w:lang w:val="en-GB"/>
              </w:rPr>
            </w:pPr>
            <w:r w:rsidRPr="002B4FF6">
              <w:rPr>
                <w:sz w:val="20"/>
                <w:lang w:val="en-GB"/>
              </w:rPr>
              <w:t>–74 dBc</w:t>
            </w:r>
          </w:p>
        </w:tc>
      </w:tr>
      <w:tr w:rsidR="00253061" w:rsidRPr="002B4FF6" w:rsidTr="00FA4F8E">
        <w:trPr>
          <w:jc w:val="center"/>
        </w:trPr>
        <w:tc>
          <w:tcPr>
            <w:tcW w:w="2344" w:type="dxa"/>
            <w:tcBorders>
              <w:top w:val="nil"/>
              <w:bottom w:val="single" w:sz="6" w:space="0" w:color="000000"/>
            </w:tcBorders>
          </w:tcPr>
          <w:p w:rsidR="00253061" w:rsidRPr="002B4FF6" w:rsidRDefault="00253061" w:rsidP="00FA4F8E">
            <w:pPr>
              <w:pStyle w:val="Tabletext"/>
              <w:jc w:val="left"/>
              <w:rPr>
                <w:sz w:val="20"/>
              </w:rPr>
            </w:pPr>
            <w:r w:rsidRPr="002B4FF6">
              <w:rPr>
                <w:sz w:val="20"/>
              </w:rPr>
              <w:t>GSM 400 &amp; GSM 90</w:t>
            </w:r>
            <w:r w:rsidR="00FA4F8E">
              <w:rPr>
                <w:sz w:val="20"/>
              </w:rPr>
              <w:t xml:space="preserve">0 &amp; GSM 850 &amp; MXM 850 &amp; GSM 700 </w:t>
            </w:r>
            <w:r w:rsidR="00FA4F8E">
              <w:rPr>
                <w:rFonts w:hint="eastAsia"/>
                <w:sz w:val="20"/>
              </w:rPr>
              <w:t>(</w:t>
            </w:r>
            <w:r w:rsidRPr="002B4FF6">
              <w:rPr>
                <w:sz w:val="20"/>
              </w:rPr>
              <w:t xml:space="preserve">QPSK, 8-PSK, </w:t>
            </w:r>
            <w:r w:rsidRPr="002B4FF6">
              <w:rPr>
                <w:sz w:val="20"/>
              </w:rPr>
              <w:br/>
              <w:t>16-QAM, 32-QAM</w:t>
            </w:r>
            <w:r w:rsidR="00FA4F8E">
              <w:rPr>
                <w:sz w:val="20"/>
              </w:rPr>
              <w:t>)</w:t>
            </w:r>
          </w:p>
        </w:tc>
        <w:tc>
          <w:tcPr>
            <w:tcW w:w="1736"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–52 dBc</w:t>
            </w:r>
          </w:p>
        </w:tc>
        <w:tc>
          <w:tcPr>
            <w:tcW w:w="1805"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–62 dBc</w:t>
            </w:r>
          </w:p>
        </w:tc>
        <w:tc>
          <w:tcPr>
            <w:tcW w:w="1876"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–74 dBc</w:t>
            </w:r>
          </w:p>
        </w:tc>
        <w:tc>
          <w:tcPr>
            <w:tcW w:w="1790"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–74 dBc</w:t>
            </w:r>
          </w:p>
        </w:tc>
      </w:tr>
      <w:tr w:rsidR="00253061" w:rsidRPr="002B4FF6" w:rsidTr="00FA4F8E">
        <w:trPr>
          <w:jc w:val="center"/>
        </w:trPr>
        <w:tc>
          <w:tcPr>
            <w:tcW w:w="2344" w:type="dxa"/>
            <w:tcBorders>
              <w:top w:val="nil"/>
              <w:bottom w:val="single" w:sz="6" w:space="0" w:color="000000"/>
            </w:tcBorders>
          </w:tcPr>
          <w:p w:rsidR="00253061" w:rsidRPr="002B4FF6" w:rsidRDefault="00253061" w:rsidP="00FA4F8E">
            <w:pPr>
              <w:pStyle w:val="Tabletext"/>
              <w:jc w:val="left"/>
              <w:rPr>
                <w:sz w:val="20"/>
              </w:rPr>
            </w:pPr>
            <w:r w:rsidRPr="002B4FF6">
              <w:rPr>
                <w:sz w:val="20"/>
              </w:rPr>
              <w:t xml:space="preserve">DCS 1 800 &amp; </w:t>
            </w:r>
            <w:r w:rsidRPr="002B4FF6">
              <w:rPr>
                <w:sz w:val="20"/>
              </w:rPr>
              <w:br/>
              <w:t>PCS 1 900 &amp;</w:t>
            </w:r>
            <w:r w:rsidRPr="002B4FF6">
              <w:rPr>
                <w:sz w:val="20"/>
              </w:rPr>
              <w:br/>
              <w:t xml:space="preserve">MXM 1900 </w:t>
            </w:r>
            <w:r w:rsidR="00FA4F8E">
              <w:rPr>
                <w:rFonts w:hint="eastAsia"/>
                <w:sz w:val="20"/>
              </w:rPr>
              <w:t>(</w:t>
            </w:r>
            <w:r w:rsidRPr="002B4FF6">
              <w:rPr>
                <w:sz w:val="20"/>
              </w:rPr>
              <w:t>GMSK</w:t>
            </w:r>
            <w:r w:rsidR="00FA4F8E">
              <w:rPr>
                <w:sz w:val="20"/>
              </w:rPr>
              <w:t>)</w:t>
            </w:r>
          </w:p>
        </w:tc>
        <w:tc>
          <w:tcPr>
            <w:tcW w:w="1736"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–50 dBc</w:t>
            </w:r>
          </w:p>
        </w:tc>
        <w:tc>
          <w:tcPr>
            <w:tcW w:w="1805"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–58 dBc</w:t>
            </w:r>
          </w:p>
        </w:tc>
        <w:tc>
          <w:tcPr>
            <w:tcW w:w="1876"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–66 dBc</w:t>
            </w:r>
          </w:p>
        </w:tc>
        <w:tc>
          <w:tcPr>
            <w:tcW w:w="1790"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–66 dBc</w:t>
            </w:r>
          </w:p>
        </w:tc>
      </w:tr>
      <w:tr w:rsidR="00253061" w:rsidRPr="002B4FF6" w:rsidTr="00FA4F8E">
        <w:trPr>
          <w:jc w:val="center"/>
        </w:trPr>
        <w:tc>
          <w:tcPr>
            <w:tcW w:w="2344" w:type="dxa"/>
            <w:tcBorders>
              <w:top w:val="nil"/>
              <w:bottom w:val="single" w:sz="6" w:space="0" w:color="000000"/>
            </w:tcBorders>
          </w:tcPr>
          <w:p w:rsidR="00253061" w:rsidRPr="002B4FF6" w:rsidRDefault="00253061" w:rsidP="00FA4F8E">
            <w:pPr>
              <w:pStyle w:val="Tabletext"/>
              <w:jc w:val="left"/>
              <w:rPr>
                <w:sz w:val="20"/>
              </w:rPr>
            </w:pPr>
            <w:r w:rsidRPr="002B4FF6">
              <w:rPr>
                <w:sz w:val="20"/>
              </w:rPr>
              <w:t>DCS 1 800 &amp;</w:t>
            </w:r>
            <w:r w:rsidRPr="002B4FF6">
              <w:rPr>
                <w:sz w:val="20"/>
              </w:rPr>
              <w:br/>
              <w:t>PCS 1 900 &amp;</w:t>
            </w:r>
            <w:r w:rsidRPr="002B4FF6">
              <w:rPr>
                <w:sz w:val="20"/>
              </w:rPr>
              <w:br/>
              <w:t xml:space="preserve">MXM 1900 </w:t>
            </w:r>
            <w:r w:rsidR="00FA4F8E">
              <w:rPr>
                <w:rFonts w:hint="eastAsia"/>
                <w:sz w:val="20"/>
              </w:rPr>
              <w:t>(</w:t>
            </w:r>
            <w:r w:rsidRPr="002B4FF6">
              <w:rPr>
                <w:sz w:val="20"/>
              </w:rPr>
              <w:t>QPSK, 8-PSK, 16-QAM, 32-QAM</w:t>
            </w:r>
            <w:r w:rsidR="00FA4F8E">
              <w:rPr>
                <w:rFonts w:hint="eastAsia"/>
                <w:sz w:val="20"/>
              </w:rPr>
              <w:t>)</w:t>
            </w:r>
          </w:p>
        </w:tc>
        <w:tc>
          <w:tcPr>
            <w:tcW w:w="1736"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–50 dBc</w:t>
            </w:r>
          </w:p>
        </w:tc>
        <w:tc>
          <w:tcPr>
            <w:tcW w:w="1805"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–58 dBc</w:t>
            </w:r>
          </w:p>
        </w:tc>
        <w:tc>
          <w:tcPr>
            <w:tcW w:w="1876"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–66 dBc</w:t>
            </w:r>
          </w:p>
        </w:tc>
        <w:tc>
          <w:tcPr>
            <w:tcW w:w="1790" w:type="dxa"/>
            <w:tcBorders>
              <w:top w:val="nil"/>
              <w:bottom w:val="single" w:sz="6" w:space="0" w:color="000000"/>
            </w:tcBorders>
          </w:tcPr>
          <w:p w:rsidR="00253061" w:rsidRPr="002B4FF6" w:rsidRDefault="00253061" w:rsidP="00FF6C46">
            <w:pPr>
              <w:pStyle w:val="Tabletext"/>
              <w:jc w:val="center"/>
              <w:rPr>
                <w:sz w:val="20"/>
                <w:lang w:val="en-GB"/>
              </w:rPr>
            </w:pPr>
            <w:r w:rsidRPr="002B4FF6">
              <w:rPr>
                <w:sz w:val="20"/>
                <w:lang w:val="en-GB"/>
              </w:rPr>
              <w:t>–66 dBc</w:t>
            </w:r>
          </w:p>
        </w:tc>
      </w:tr>
    </w:tbl>
    <w:p w:rsidR="00253061" w:rsidRPr="002D4836" w:rsidRDefault="00253061" w:rsidP="00253061">
      <w:pPr>
        <w:pStyle w:val="Tablefin"/>
      </w:pP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253061" w:rsidRPr="002D4836" w:rsidRDefault="00253061" w:rsidP="00253061">
      <w:pPr>
        <w:ind w:firstLineChars="200" w:firstLine="480"/>
        <w:rPr>
          <w:lang w:val="en-GB" w:eastAsia="zh-CN"/>
        </w:rPr>
      </w:pPr>
      <w:r>
        <w:rPr>
          <w:lang w:val="en-GB" w:eastAsia="zh-CN"/>
        </w:rPr>
        <w:lastRenderedPageBreak/>
        <w:t>dBc</w:t>
      </w:r>
      <w:r>
        <w:rPr>
          <w:rFonts w:hint="eastAsia"/>
          <w:lang w:val="en-GB" w:eastAsia="zh-CN"/>
        </w:rPr>
        <w:t>表示相对在</w:t>
      </w:r>
      <w:r>
        <w:rPr>
          <w:lang w:val="en-GB" w:eastAsia="zh-CN"/>
        </w:rPr>
        <w:t>BTS</w:t>
      </w:r>
      <w:r>
        <w:rPr>
          <w:rFonts w:hint="eastAsia"/>
          <w:lang w:val="en-GB" w:eastAsia="zh-CN"/>
        </w:rPr>
        <w:t>处的输出功率，在同一点和在一个至少</w:t>
      </w:r>
      <w:r>
        <w:rPr>
          <w:lang w:val="en-GB" w:eastAsia="zh-CN"/>
        </w:rPr>
        <w:t>300 kHz</w:t>
      </w:r>
      <w:r>
        <w:rPr>
          <w:rFonts w:hint="eastAsia"/>
          <w:lang w:val="en-GB" w:eastAsia="zh-CN"/>
        </w:rPr>
        <w:t>滤波器带宽中测量。</w:t>
      </w:r>
    </w:p>
    <w:p w:rsidR="00253061" w:rsidRPr="00CF719D" w:rsidRDefault="00253061" w:rsidP="00253061">
      <w:pPr>
        <w:pStyle w:val="Heading1"/>
        <w:rPr>
          <w:szCs w:val="24"/>
          <w:lang w:val="en-US" w:eastAsia="zh-CN"/>
        </w:rPr>
      </w:pPr>
      <w:r>
        <w:rPr>
          <w:szCs w:val="24"/>
          <w:lang w:val="en-GB" w:eastAsia="zh-CN"/>
        </w:rPr>
        <w:t>5</w:t>
      </w:r>
      <w:r w:rsidRPr="00CF719D">
        <w:rPr>
          <w:szCs w:val="24"/>
          <w:lang w:val="en-US" w:eastAsia="zh-CN"/>
        </w:rPr>
        <w:tab/>
      </w:r>
      <w:r w:rsidRPr="00CF719D">
        <w:rPr>
          <w:rFonts w:ascii="SimSun" w:hAnsi="SimSun" w:cs="SimSun" w:hint="eastAsia"/>
          <w:szCs w:val="24"/>
          <w:lang w:eastAsia="zh-CN"/>
        </w:rPr>
        <w:t>发</w:t>
      </w:r>
      <w:r w:rsidRPr="00CF719D">
        <w:rPr>
          <w:rFonts w:cs="??" w:hint="eastAsia"/>
          <w:szCs w:val="24"/>
          <w:lang w:eastAsia="zh-CN"/>
        </w:rPr>
        <w:t>射机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p>
    <w:p w:rsidR="00253061" w:rsidRPr="002D4836" w:rsidRDefault="00253061" w:rsidP="00253061">
      <w:pPr>
        <w:ind w:firstLineChars="200" w:firstLine="480"/>
        <w:rPr>
          <w:lang w:val="en-GB" w:eastAsia="zh-CN"/>
        </w:rPr>
      </w:pPr>
      <w:r>
        <w:rPr>
          <w:rFonts w:hint="eastAsia"/>
          <w:lang w:val="en-GB" w:eastAsia="zh-CN"/>
        </w:rPr>
        <w:t>以下规定的限值基于一个</w:t>
      </w:r>
      <w:bookmarkStart w:id="196" w:name="OLE_LINK3"/>
      <w:bookmarkStart w:id="197" w:name="OLE_LINK4"/>
      <w:r w:rsidRPr="002D4836">
        <w:rPr>
          <w:lang w:val="en-GB" w:eastAsia="zh-CN"/>
        </w:rPr>
        <w:t>5</w:t>
      </w:r>
      <w:r>
        <w:rPr>
          <w:rFonts w:hint="eastAsia"/>
          <w:lang w:val="en-GB" w:eastAsia="zh-CN"/>
        </w:rPr>
        <w:t>极点同步调谐测量滤波器</w:t>
      </w:r>
      <w:bookmarkEnd w:id="196"/>
      <w:bookmarkEnd w:id="197"/>
      <w:r>
        <w:rPr>
          <w:rFonts w:hint="eastAsia"/>
          <w:lang w:val="en-GB" w:eastAsia="zh-CN"/>
        </w:rPr>
        <w:t>。</w:t>
      </w:r>
    </w:p>
    <w:p w:rsidR="00253061" w:rsidRPr="002D4836" w:rsidRDefault="00253061" w:rsidP="00253061">
      <w:pPr>
        <w:ind w:firstLineChars="200" w:firstLine="480"/>
        <w:rPr>
          <w:lang w:val="en-GB" w:eastAsia="zh-CN"/>
        </w:rPr>
      </w:pPr>
      <w:r>
        <w:rPr>
          <w:rFonts w:hint="eastAsia"/>
          <w:lang w:val="en-GB" w:eastAsia="zh-CN"/>
        </w:rPr>
        <w:t>除了本节的要求，</w:t>
      </w:r>
      <w:r w:rsidRPr="002D4836">
        <w:rPr>
          <w:lang w:val="en-GB" w:eastAsia="zh-CN"/>
        </w:rPr>
        <w:t>PCS 1 900 &amp; MXM 1900 BTS</w:t>
      </w:r>
      <w:r>
        <w:rPr>
          <w:rFonts w:hint="eastAsia"/>
          <w:lang w:val="en-GB" w:eastAsia="zh-CN"/>
        </w:rPr>
        <w:t>还应该符合</w:t>
      </w:r>
      <w:r>
        <w:rPr>
          <w:lang w:val="en-GB" w:eastAsia="zh-CN"/>
        </w:rPr>
        <w:t>FCC</w:t>
      </w:r>
      <w:r>
        <w:rPr>
          <w:rFonts w:hint="eastAsia"/>
          <w:lang w:val="en-GB" w:eastAsia="zh-CN"/>
        </w:rPr>
        <w:t>宽带</w:t>
      </w:r>
      <w:r>
        <w:rPr>
          <w:lang w:val="en-GB" w:eastAsia="zh-CN"/>
        </w:rPr>
        <w:t>PCS</w:t>
      </w:r>
      <w:r>
        <w:rPr>
          <w:rFonts w:hint="eastAsia"/>
          <w:lang w:val="en-GB" w:eastAsia="zh-CN"/>
        </w:rPr>
        <w:t>业务法规</w:t>
      </w:r>
      <w:r>
        <w:rPr>
          <w:lang w:val="en-GB" w:eastAsia="zh-CN"/>
        </w:rPr>
        <w:t>FCC</w:t>
      </w:r>
      <w:r>
        <w:rPr>
          <w:rFonts w:hint="eastAsia"/>
          <w:lang w:val="en-GB" w:eastAsia="zh-CN"/>
        </w:rPr>
        <w:t>标题</w:t>
      </w:r>
      <w:r>
        <w:rPr>
          <w:lang w:val="en-GB" w:eastAsia="zh-CN"/>
        </w:rPr>
        <w:t>47 CFR</w:t>
      </w:r>
      <w:r>
        <w:rPr>
          <w:rFonts w:hint="eastAsia"/>
          <w:lang w:val="en-GB" w:eastAsia="zh-CN"/>
        </w:rPr>
        <w:t>部分</w:t>
      </w:r>
      <w:r>
        <w:rPr>
          <w:lang w:val="en-GB" w:eastAsia="zh-CN"/>
        </w:rPr>
        <w:t>24</w:t>
      </w:r>
      <w:r>
        <w:rPr>
          <w:rFonts w:hint="eastAsia"/>
          <w:lang w:val="en-GB" w:eastAsia="zh-CN"/>
        </w:rPr>
        <w:t>所确立的适用于杂散发射的限值。</w:t>
      </w:r>
    </w:p>
    <w:p w:rsidR="00253061" w:rsidRPr="002D4836" w:rsidRDefault="00253061" w:rsidP="00253061">
      <w:pPr>
        <w:ind w:firstLineChars="200" w:firstLine="480"/>
        <w:rPr>
          <w:lang w:val="en-GB" w:eastAsia="zh-CN"/>
        </w:rPr>
      </w:pPr>
      <w:r>
        <w:rPr>
          <w:rFonts w:hint="eastAsia"/>
          <w:lang w:val="en-GB" w:eastAsia="zh-CN"/>
        </w:rPr>
        <w:t>除了本节的要求，</w:t>
      </w:r>
      <w:r w:rsidRPr="002D4836">
        <w:rPr>
          <w:lang w:val="en-GB" w:eastAsia="zh-TW"/>
        </w:rPr>
        <w:t xml:space="preserve">GSM 850 &amp; </w:t>
      </w:r>
      <w:r w:rsidRPr="002D4836">
        <w:rPr>
          <w:lang w:val="en-GB" w:eastAsia="zh-CN"/>
        </w:rPr>
        <w:t>MXM 850 BTS</w:t>
      </w:r>
      <w:r>
        <w:rPr>
          <w:rFonts w:hint="eastAsia"/>
          <w:lang w:val="en-GB" w:eastAsia="zh-CN"/>
        </w:rPr>
        <w:t>还应符合</w:t>
      </w:r>
      <w:r>
        <w:rPr>
          <w:lang w:val="en-GB" w:eastAsia="zh-CN"/>
        </w:rPr>
        <w:t>FCC</w:t>
      </w:r>
      <w:r>
        <w:rPr>
          <w:rFonts w:hint="eastAsia"/>
          <w:lang w:val="en-GB" w:eastAsia="zh-CN"/>
        </w:rPr>
        <w:t>公共移动业务法规</w:t>
      </w:r>
      <w:r>
        <w:rPr>
          <w:lang w:val="en-GB" w:eastAsia="zh-CN"/>
        </w:rPr>
        <w:t>FCC</w:t>
      </w:r>
      <w:r>
        <w:rPr>
          <w:rFonts w:hint="eastAsia"/>
          <w:lang w:val="en-GB" w:eastAsia="zh-CN"/>
        </w:rPr>
        <w:t>部分</w:t>
      </w:r>
      <w:r>
        <w:rPr>
          <w:lang w:val="en-GB" w:eastAsia="zh-CN"/>
        </w:rPr>
        <w:t>22</w:t>
      </w:r>
      <w:r>
        <w:rPr>
          <w:rFonts w:hint="eastAsia"/>
          <w:lang w:val="en-GB" w:eastAsia="zh-CN"/>
        </w:rPr>
        <w:t>子部分</w:t>
      </w:r>
      <w:r>
        <w:rPr>
          <w:lang w:val="en-GB" w:eastAsia="zh-CN"/>
        </w:rPr>
        <w:t>H</w:t>
      </w:r>
      <w:r>
        <w:rPr>
          <w:rFonts w:hint="eastAsia"/>
          <w:lang w:val="en-GB" w:eastAsia="zh-CN"/>
        </w:rPr>
        <w:t>所确立的适用于杂散发射的限值。</w:t>
      </w:r>
    </w:p>
    <w:p w:rsidR="00253061" w:rsidRPr="002D4836" w:rsidRDefault="00253061" w:rsidP="00253061">
      <w:pPr>
        <w:ind w:firstLineChars="200" w:firstLine="480"/>
        <w:rPr>
          <w:lang w:val="en-GB" w:eastAsia="zh-CN"/>
        </w:rPr>
      </w:pPr>
      <w:r>
        <w:rPr>
          <w:rFonts w:hint="eastAsia"/>
          <w:lang w:val="en-GB" w:eastAsia="zh-CN"/>
        </w:rPr>
        <w:t>除了本节的要求，</w:t>
      </w:r>
      <w:r w:rsidRPr="002D4836">
        <w:rPr>
          <w:lang w:val="en-GB" w:eastAsia="zh-TW"/>
        </w:rPr>
        <w:t xml:space="preserve">GSM 700 </w:t>
      </w:r>
      <w:r w:rsidRPr="002D4836">
        <w:rPr>
          <w:lang w:val="en-GB" w:eastAsia="zh-CN"/>
        </w:rPr>
        <w:t>BTS</w:t>
      </w:r>
      <w:r>
        <w:rPr>
          <w:rFonts w:hint="eastAsia"/>
          <w:lang w:val="en-GB" w:eastAsia="zh-CN"/>
        </w:rPr>
        <w:t>还应符合</w:t>
      </w:r>
      <w:r>
        <w:rPr>
          <w:lang w:val="en-GB" w:eastAsia="zh-CN"/>
        </w:rPr>
        <w:t>FCC</w:t>
      </w:r>
      <w:r>
        <w:rPr>
          <w:rFonts w:hint="eastAsia"/>
          <w:lang w:val="en-GB" w:eastAsia="zh-CN"/>
        </w:rPr>
        <w:t>的</w:t>
      </w:r>
      <w:r>
        <w:rPr>
          <w:lang w:val="en-GB" w:eastAsia="zh-CN"/>
        </w:rPr>
        <w:t>FCC</w:t>
      </w:r>
      <w:r>
        <w:rPr>
          <w:rFonts w:hint="eastAsia"/>
          <w:lang w:val="en-GB" w:eastAsia="zh-CN"/>
        </w:rPr>
        <w:t>部分</w:t>
      </w:r>
      <w:r>
        <w:rPr>
          <w:lang w:val="en-GB" w:eastAsia="zh-CN"/>
        </w:rPr>
        <w:t>27</w:t>
      </w:r>
      <w:r>
        <w:rPr>
          <w:rFonts w:hint="eastAsia"/>
          <w:lang w:val="en-GB" w:eastAsia="zh-CN"/>
        </w:rPr>
        <w:t>子部分</w:t>
      </w:r>
      <w:r>
        <w:rPr>
          <w:lang w:val="en-GB" w:eastAsia="zh-CN"/>
        </w:rPr>
        <w:t>C</w:t>
      </w:r>
      <w:r>
        <w:rPr>
          <w:rFonts w:hint="eastAsia"/>
          <w:lang w:val="en-GB" w:eastAsia="zh-CN"/>
        </w:rPr>
        <w:t>中</w:t>
      </w:r>
      <w:r>
        <w:rPr>
          <w:lang w:val="en-GB" w:eastAsia="zh-CN"/>
        </w:rPr>
        <w:t>27.53</w:t>
      </w:r>
      <w:r>
        <w:rPr>
          <w:rFonts w:hint="eastAsia"/>
          <w:lang w:val="en-GB" w:eastAsia="zh-CN"/>
        </w:rPr>
        <w:t>节所确立的适用于杂散发射的限值。</w:t>
      </w:r>
    </w:p>
    <w:p w:rsidR="00253061" w:rsidRPr="002D4836" w:rsidRDefault="00253061" w:rsidP="00253061">
      <w:pPr>
        <w:pStyle w:val="Note"/>
        <w:rPr>
          <w:lang w:val="en-GB" w:eastAsia="zh-CN"/>
        </w:rPr>
      </w:pPr>
      <w:r>
        <w:rPr>
          <w:rFonts w:hint="eastAsia"/>
          <w:lang w:val="en-GB" w:eastAsia="zh-CN"/>
        </w:rPr>
        <w:t>注</w:t>
      </w:r>
      <w:r>
        <w:rPr>
          <w:lang w:val="en-GB" w:eastAsia="zh-CN"/>
        </w:rPr>
        <w:t xml:space="preserve"> </w:t>
      </w:r>
      <w:r w:rsidR="007179FF">
        <w:rPr>
          <w:lang w:val="en-GB" w:eastAsia="zh-CN"/>
        </w:rPr>
        <w:t>–</w:t>
      </w:r>
      <w:r w:rsidRPr="002D4836">
        <w:rPr>
          <w:lang w:val="en-GB" w:eastAsia="zh-CN"/>
        </w:rPr>
        <w:t xml:space="preserve"> </w:t>
      </w:r>
      <w:r>
        <w:rPr>
          <w:rFonts w:hint="eastAsia"/>
          <w:lang w:val="en-GB" w:eastAsia="zh-CN"/>
        </w:rPr>
        <w:t>这可能会引入比本节中为公共安全业务专用频带所规定的更加严格的要求。</w:t>
      </w:r>
    </w:p>
    <w:p w:rsidR="00253061" w:rsidRPr="002D4836" w:rsidRDefault="00253061" w:rsidP="00253061">
      <w:pPr>
        <w:pStyle w:val="Heading3"/>
        <w:rPr>
          <w:lang w:val="en-GB" w:eastAsia="zh-CN"/>
        </w:rPr>
      </w:pPr>
      <w:bookmarkStart w:id="198" w:name="_Toc294636977"/>
      <w:r w:rsidRPr="002D4836">
        <w:rPr>
          <w:lang w:val="en-GB" w:eastAsia="zh-CN"/>
        </w:rPr>
        <w:t>5.1</w:t>
      </w:r>
      <w:r w:rsidRPr="002D4836">
        <w:rPr>
          <w:lang w:val="en-GB" w:eastAsia="zh-CN"/>
        </w:rPr>
        <w:tab/>
      </w:r>
      <w:r>
        <w:rPr>
          <w:rFonts w:hint="eastAsia"/>
          <w:lang w:val="en-GB" w:eastAsia="zh-CN"/>
        </w:rPr>
        <w:t>本规范的</w:t>
      </w:r>
      <w:bookmarkEnd w:id="198"/>
      <w:r>
        <w:rPr>
          <w:rFonts w:hint="eastAsia"/>
          <w:lang w:val="en-GB" w:eastAsia="zh-CN"/>
        </w:rPr>
        <w:t>原理</w:t>
      </w:r>
    </w:p>
    <w:p w:rsidR="00253061" w:rsidRPr="002D4836" w:rsidRDefault="00253061" w:rsidP="00253061">
      <w:pPr>
        <w:ind w:firstLineChars="200" w:firstLine="480"/>
        <w:rPr>
          <w:lang w:val="en-GB" w:eastAsia="zh-CN"/>
        </w:rPr>
      </w:pPr>
      <w:r>
        <w:rPr>
          <w:rFonts w:hint="eastAsia"/>
          <w:lang w:val="en-GB" w:eastAsia="zh-CN"/>
        </w:rPr>
        <w:t>在本节中，通过测量在各种频率下一个给定带宽中的峰值功率一起详细说明了杂散发射（无论调制的还是未调制的）和开关瞬变。带宽随着测量频率和载波或者</w:t>
      </w:r>
      <w:r>
        <w:rPr>
          <w:lang w:val="en-GB" w:eastAsia="zh-CN"/>
        </w:rPr>
        <w:t>BTS</w:t>
      </w:r>
      <w:r>
        <w:rPr>
          <w:rFonts w:hint="eastAsia"/>
          <w:lang w:val="en-GB" w:eastAsia="zh-CN"/>
        </w:rPr>
        <w:t>发射频带边缘之间的频偏的增加而增加。展宽测量带宽的杂散信号的影响是减少每</w:t>
      </w:r>
      <w:r>
        <w:rPr>
          <w:lang w:val="en-GB" w:eastAsia="zh-CN"/>
        </w:rPr>
        <w:t>MHz</w:t>
      </w:r>
      <w:r>
        <w:rPr>
          <w:rFonts w:hint="eastAsia"/>
          <w:lang w:val="en-GB" w:eastAsia="zh-CN"/>
        </w:rPr>
        <w:t>允许的总杂散能量。开关瞬变的影响是有效地减少开关瞬变的允许电平（随着测量带宽每增加一倍，一个开关瞬变峰值电平增加</w:t>
      </w:r>
      <w:r w:rsidRPr="002D4836">
        <w:rPr>
          <w:lang w:val="en-GB" w:eastAsia="zh-CN"/>
        </w:rPr>
        <w:t>6 dB</w:t>
      </w:r>
      <w:r>
        <w:rPr>
          <w:rFonts w:hint="eastAsia"/>
          <w:lang w:val="en-GB" w:eastAsia="zh-CN"/>
        </w:rPr>
        <w:t>）。这些条件在下表中详细说明，假设是一个峰值保持测量。</w:t>
      </w:r>
    </w:p>
    <w:p w:rsidR="00253061" w:rsidRPr="002D4836" w:rsidRDefault="00253061" w:rsidP="00FA4F8E">
      <w:pPr>
        <w:ind w:firstLineChars="200" w:firstLine="480"/>
        <w:rPr>
          <w:lang w:val="en-GB" w:eastAsia="zh-CN"/>
        </w:rPr>
      </w:pPr>
      <w:r>
        <w:rPr>
          <w:rFonts w:hint="eastAsia"/>
          <w:lang w:val="en-GB" w:eastAsia="zh-CN"/>
        </w:rPr>
        <w:t>在多载波</w:t>
      </w:r>
      <w:r>
        <w:rPr>
          <w:lang w:val="en-GB" w:eastAsia="zh-CN"/>
        </w:rPr>
        <w:t>BTS</w:t>
      </w:r>
      <w:r>
        <w:rPr>
          <w:rFonts w:hint="eastAsia"/>
          <w:lang w:val="en-GB" w:eastAsia="zh-CN"/>
        </w:rPr>
        <w:t>类的情况下，假设一个平均测量来代替峰值保持测量。</w:t>
      </w:r>
    </w:p>
    <w:p w:rsidR="00253061" w:rsidRPr="002D4836" w:rsidRDefault="00253061" w:rsidP="00253061">
      <w:pPr>
        <w:ind w:firstLineChars="200" w:firstLine="480"/>
        <w:rPr>
          <w:lang w:val="en-GB" w:eastAsia="zh-CN"/>
        </w:rPr>
      </w:pPr>
      <w:r>
        <w:rPr>
          <w:rFonts w:hint="eastAsia"/>
          <w:lang w:val="en-GB" w:eastAsia="zh-CN"/>
        </w:rPr>
        <w:t>此外，应该应用在</w:t>
      </w:r>
      <w:r w:rsidRPr="002D4836">
        <w:rPr>
          <w:lang w:val="en-GB" w:eastAsia="zh-CN"/>
        </w:rPr>
        <w:t>§ 3</w:t>
      </w:r>
      <w:r>
        <w:rPr>
          <w:rFonts w:hint="eastAsia"/>
          <w:lang w:val="en-GB" w:eastAsia="zh-CN"/>
        </w:rPr>
        <w:t>中为多载波</w:t>
      </w:r>
      <w:r>
        <w:rPr>
          <w:lang w:val="en-GB" w:eastAsia="zh-CN"/>
        </w:rPr>
        <w:t>BTS</w:t>
      </w:r>
      <w:r>
        <w:rPr>
          <w:rFonts w:hint="eastAsia"/>
          <w:lang w:val="en-GB" w:eastAsia="zh-CN"/>
        </w:rPr>
        <w:t>类而规定的测量配置。</w:t>
      </w:r>
    </w:p>
    <w:p w:rsidR="00253061" w:rsidRDefault="00253061" w:rsidP="00253061">
      <w:pPr>
        <w:ind w:firstLineChars="200" w:firstLine="480"/>
        <w:rPr>
          <w:lang w:val="en-GB" w:eastAsia="zh-CN"/>
        </w:rPr>
      </w:pPr>
      <w:r>
        <w:rPr>
          <w:rFonts w:hint="eastAsia"/>
          <w:lang w:val="en-GB" w:eastAsia="zh-CN"/>
        </w:rPr>
        <w:t>辐射和传导杂波的测量条件分别在</w:t>
      </w:r>
      <w:r w:rsidRPr="002D4836">
        <w:rPr>
          <w:lang w:val="en-GB" w:eastAsia="zh-CN"/>
        </w:rPr>
        <w:t>3GPP TS 51.010</w:t>
      </w:r>
      <w:r>
        <w:rPr>
          <w:rFonts w:hint="eastAsia"/>
          <w:lang w:val="en-GB" w:eastAsia="zh-CN"/>
        </w:rPr>
        <w:t>和</w:t>
      </w:r>
      <w:r w:rsidRPr="002D4836">
        <w:rPr>
          <w:lang w:val="en-GB" w:eastAsia="zh-CN"/>
        </w:rPr>
        <w:t>3GPP TS 51.02x</w:t>
      </w:r>
      <w:r>
        <w:rPr>
          <w:rFonts w:hint="eastAsia"/>
          <w:lang w:val="en-GB" w:eastAsia="zh-CN"/>
        </w:rPr>
        <w:t>系列中规定。这些被实际测量的频带可能相互之间不同</w:t>
      </w:r>
      <w:r w:rsidRPr="002D4836">
        <w:rPr>
          <w:lang w:val="en-GB" w:eastAsia="zh-CN"/>
        </w:rPr>
        <w:t xml:space="preserve"> </w:t>
      </w:r>
      <w:r>
        <w:rPr>
          <w:rFonts w:hint="eastAsia"/>
          <w:lang w:val="en-GB" w:eastAsia="zh-CN"/>
        </w:rPr>
        <w:t>（见</w:t>
      </w:r>
      <w:r w:rsidRPr="002D4836">
        <w:rPr>
          <w:lang w:val="en-GB" w:eastAsia="zh-CN"/>
        </w:rPr>
        <w:t>3GPP TS 51.010</w:t>
      </w:r>
      <w:r>
        <w:rPr>
          <w:rFonts w:hint="eastAsia"/>
          <w:lang w:val="en-GB" w:eastAsia="zh-CN"/>
        </w:rPr>
        <w:t>和</w:t>
      </w:r>
      <w:r w:rsidRPr="002D4836">
        <w:rPr>
          <w:lang w:val="en-GB" w:eastAsia="zh-CN"/>
        </w:rPr>
        <w:t>3GPP TS 51.02x</w:t>
      </w:r>
      <w:r>
        <w:rPr>
          <w:rFonts w:hint="eastAsia"/>
          <w:lang w:val="en-GB" w:eastAsia="zh-CN"/>
        </w:rPr>
        <w:t>系列）。</w:t>
      </w:r>
    </w:p>
    <w:p w:rsidR="00253061" w:rsidRPr="00E060DE" w:rsidRDefault="00253061" w:rsidP="00253061">
      <w:pPr>
        <w:pStyle w:val="TableNo"/>
        <w:rPr>
          <w:lang w:val="en-GB"/>
        </w:rPr>
      </w:pPr>
      <w:r w:rsidRPr="00E060DE">
        <w:rPr>
          <w:rFonts w:hint="eastAsia"/>
          <w:lang w:val="en-GB"/>
        </w:rPr>
        <w:t>表</w:t>
      </w:r>
      <w:r w:rsidRPr="00E060DE">
        <w:rPr>
          <w:lang w:val="en-GB"/>
        </w:rPr>
        <w:t xml:space="preserve">65 </w:t>
      </w:r>
    </w:p>
    <w:p w:rsidR="00253061" w:rsidRPr="002D4836" w:rsidRDefault="00253061" w:rsidP="00253061">
      <w:pPr>
        <w:pStyle w:val="Tabletitle"/>
        <w:rPr>
          <w:lang w:val="en-GB" w:eastAsia="zh-CN"/>
        </w:rPr>
      </w:pPr>
      <w:r>
        <w:rPr>
          <w:rFonts w:hint="eastAsia"/>
          <w:lang w:val="en-GB" w:eastAsia="zh-CN"/>
        </w:rPr>
        <w:t>带内杂波测量条件</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869"/>
        <w:gridCol w:w="3118"/>
        <w:gridCol w:w="3085"/>
      </w:tblGrid>
      <w:tr w:rsidR="00253061" w:rsidRPr="002B4FF6" w:rsidTr="00FF6C46">
        <w:trPr>
          <w:jc w:val="center"/>
        </w:trPr>
        <w:tc>
          <w:tcPr>
            <w:tcW w:w="2869" w:type="dxa"/>
            <w:tcBorders>
              <w:top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频带</w:t>
            </w:r>
          </w:p>
        </w:tc>
        <w:tc>
          <w:tcPr>
            <w:tcW w:w="3118" w:type="dxa"/>
            <w:tcBorders>
              <w:top w:val="single" w:sz="6" w:space="0" w:color="000000"/>
              <w:left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频偏</w:t>
            </w:r>
          </w:p>
        </w:tc>
        <w:tc>
          <w:tcPr>
            <w:tcW w:w="3085" w:type="dxa"/>
            <w:tcBorders>
              <w:top w:val="single" w:sz="6" w:space="0" w:color="000000"/>
              <w:left w:val="single" w:sz="6" w:space="0" w:color="000000"/>
              <w:bottom w:val="nil"/>
            </w:tcBorders>
          </w:tcPr>
          <w:p w:rsidR="00253061" w:rsidRPr="002B4FF6" w:rsidRDefault="00253061" w:rsidP="00FF6C46">
            <w:pPr>
              <w:pStyle w:val="Tablehead"/>
              <w:rPr>
                <w:sz w:val="20"/>
                <w:lang w:val="en-GB"/>
              </w:rPr>
            </w:pPr>
            <w:r w:rsidRPr="002B4FF6">
              <w:rPr>
                <w:rFonts w:hint="eastAsia"/>
                <w:sz w:val="20"/>
                <w:lang w:val="en-GB"/>
              </w:rPr>
              <w:t>测量带宽</w:t>
            </w:r>
          </w:p>
        </w:tc>
      </w:tr>
      <w:tr w:rsidR="00253061" w:rsidRPr="002B4FF6" w:rsidTr="00FF6C46">
        <w:tblPrEx>
          <w:tblBorders>
            <w:bottom w:val="none" w:sz="0" w:space="0" w:color="auto"/>
          </w:tblBorders>
        </w:tblPrEx>
        <w:trPr>
          <w:jc w:val="center"/>
        </w:trPr>
        <w:tc>
          <w:tcPr>
            <w:tcW w:w="2869" w:type="dxa"/>
            <w:tcBorders>
              <w:top w:val="single" w:sz="6" w:space="0" w:color="000000"/>
              <w:right w:val="single" w:sz="6" w:space="0" w:color="000000"/>
            </w:tcBorders>
          </w:tcPr>
          <w:p w:rsidR="00253061" w:rsidRPr="002B4FF6" w:rsidRDefault="00253061" w:rsidP="00FF6C46">
            <w:pPr>
              <w:pStyle w:val="Tabletext"/>
              <w:jc w:val="center"/>
              <w:rPr>
                <w:sz w:val="20"/>
                <w:lang w:val="en-GB"/>
              </w:rPr>
            </w:pPr>
          </w:p>
        </w:tc>
        <w:tc>
          <w:tcPr>
            <w:tcW w:w="3118" w:type="dxa"/>
            <w:tcBorders>
              <w:top w:val="single" w:sz="6" w:space="0" w:color="000000"/>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rFonts w:hint="eastAsia"/>
                <w:sz w:val="20"/>
                <w:lang w:val="en-GB"/>
              </w:rPr>
              <w:t>（</w:t>
            </w:r>
            <w:r w:rsidRPr="002B4FF6">
              <w:rPr>
                <w:rFonts w:hint="eastAsia"/>
                <w:sz w:val="20"/>
                <w:lang w:val="en-GB" w:eastAsia="zh-CN"/>
              </w:rPr>
              <w:t>距离</w:t>
            </w:r>
            <w:r w:rsidRPr="002B4FF6">
              <w:rPr>
                <w:rFonts w:hint="eastAsia"/>
                <w:sz w:val="20"/>
                <w:lang w:val="en-GB"/>
              </w:rPr>
              <w:t>载波的频偏）</w:t>
            </w:r>
          </w:p>
        </w:tc>
        <w:tc>
          <w:tcPr>
            <w:tcW w:w="3085" w:type="dxa"/>
            <w:tcBorders>
              <w:top w:val="single" w:sz="6" w:space="0" w:color="000000"/>
              <w:left w:val="single" w:sz="6" w:space="0" w:color="000000"/>
            </w:tcBorders>
          </w:tcPr>
          <w:p w:rsidR="00253061" w:rsidRPr="002B4FF6" w:rsidRDefault="00253061" w:rsidP="00FF6C46">
            <w:pPr>
              <w:pStyle w:val="Tabletext"/>
              <w:jc w:val="center"/>
              <w:rPr>
                <w:sz w:val="20"/>
                <w:lang w:val="en-GB"/>
              </w:rPr>
            </w:pPr>
          </w:p>
        </w:tc>
      </w:tr>
      <w:tr w:rsidR="00253061" w:rsidRPr="002B4FF6" w:rsidTr="00FF6C46">
        <w:tblPrEx>
          <w:tblBorders>
            <w:top w:val="none" w:sz="0" w:space="0" w:color="auto"/>
          </w:tblBorders>
        </w:tblPrEx>
        <w:trPr>
          <w:jc w:val="center"/>
        </w:trPr>
        <w:tc>
          <w:tcPr>
            <w:tcW w:w="2869" w:type="dxa"/>
            <w:tcBorders>
              <w:bottom w:val="nil"/>
              <w:right w:val="single" w:sz="6" w:space="0" w:color="000000"/>
            </w:tcBorders>
          </w:tcPr>
          <w:p w:rsidR="00253061" w:rsidRPr="002B4FF6" w:rsidRDefault="00253061" w:rsidP="00FF6C46">
            <w:pPr>
              <w:pStyle w:val="Tabletext"/>
              <w:jc w:val="center"/>
              <w:rPr>
                <w:sz w:val="20"/>
                <w:lang w:val="en-GB"/>
              </w:rPr>
            </w:pPr>
            <w:r w:rsidRPr="002B4FF6">
              <w:rPr>
                <w:rFonts w:hint="eastAsia"/>
                <w:sz w:val="20"/>
                <w:lang w:val="en-GB"/>
              </w:rPr>
              <w:t>相关</w:t>
            </w:r>
            <w:r w:rsidRPr="002B4FF6">
              <w:rPr>
                <w:rFonts w:hint="eastAsia"/>
                <w:sz w:val="20"/>
                <w:lang w:val="en-GB" w:eastAsia="zh-CN"/>
              </w:rPr>
              <w:t>发射</w:t>
            </w:r>
            <w:r w:rsidRPr="002B4FF6">
              <w:rPr>
                <w:rFonts w:hint="eastAsia"/>
                <w:sz w:val="20"/>
                <w:lang w:val="en-GB"/>
              </w:rPr>
              <w:t>频带</w:t>
            </w:r>
          </w:p>
        </w:tc>
        <w:tc>
          <w:tcPr>
            <w:tcW w:w="31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1,8 MHz</w:t>
            </w:r>
          </w:p>
        </w:tc>
        <w:tc>
          <w:tcPr>
            <w:tcW w:w="3085"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F6C46">
        <w:tblPrEx>
          <w:tblBorders>
            <w:top w:val="none" w:sz="0" w:space="0" w:color="auto"/>
          </w:tblBorders>
        </w:tblPrEx>
        <w:trPr>
          <w:jc w:val="center"/>
        </w:trPr>
        <w:tc>
          <w:tcPr>
            <w:tcW w:w="2869" w:type="dxa"/>
            <w:tcBorders>
              <w:bottom w:val="single" w:sz="6" w:space="0" w:color="000000"/>
              <w:right w:val="single" w:sz="6" w:space="0" w:color="000000"/>
            </w:tcBorders>
          </w:tcPr>
          <w:p w:rsidR="00253061" w:rsidRPr="002B4FF6" w:rsidRDefault="00253061" w:rsidP="00FF6C46">
            <w:pPr>
              <w:pStyle w:val="Tabletext"/>
              <w:jc w:val="center"/>
              <w:rPr>
                <w:sz w:val="20"/>
                <w:lang w:val="en-GB"/>
              </w:rPr>
            </w:pPr>
          </w:p>
        </w:tc>
        <w:tc>
          <w:tcPr>
            <w:tcW w:w="3118" w:type="dxa"/>
            <w:tcBorders>
              <w:left w:val="single" w:sz="6" w:space="0" w:color="000000"/>
              <w:bottom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6 MHz</w:t>
            </w:r>
          </w:p>
        </w:tc>
        <w:tc>
          <w:tcPr>
            <w:tcW w:w="3085" w:type="dxa"/>
            <w:tcBorders>
              <w:left w:val="single" w:sz="6" w:space="0" w:color="000000"/>
              <w:bottom w:val="single" w:sz="6" w:space="0" w:color="000000"/>
            </w:tcBorders>
          </w:tcPr>
          <w:p w:rsidR="00253061" w:rsidRPr="002B4FF6" w:rsidRDefault="00253061" w:rsidP="00FF6C46">
            <w:pPr>
              <w:pStyle w:val="Tabletext"/>
              <w:jc w:val="center"/>
              <w:rPr>
                <w:sz w:val="20"/>
                <w:lang w:val="en-GB"/>
              </w:rPr>
            </w:pPr>
            <w:r w:rsidRPr="002B4FF6">
              <w:rPr>
                <w:sz w:val="20"/>
                <w:lang w:val="en-GB"/>
              </w:rPr>
              <w:t>100 kHz</w:t>
            </w:r>
          </w:p>
        </w:tc>
      </w:tr>
    </w:tbl>
    <w:p w:rsidR="00FA4F8E" w:rsidRDefault="00FA4F8E" w:rsidP="00253061">
      <w:pPr>
        <w:pStyle w:val="TableNo"/>
        <w:rPr>
          <w:lang w:val="en-GB"/>
        </w:rPr>
      </w:pP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rPr>
      </w:pP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rPr>
      </w:pPr>
      <w:r>
        <w:rPr>
          <w:lang w:val="en-GB"/>
        </w:rPr>
        <w:br w:type="page"/>
      </w:r>
    </w:p>
    <w:p w:rsidR="00253061" w:rsidRPr="002D4836" w:rsidRDefault="00253061" w:rsidP="00253061">
      <w:pPr>
        <w:pStyle w:val="TableNo"/>
        <w:rPr>
          <w:lang w:val="en-GB"/>
        </w:rPr>
      </w:pPr>
      <w:r>
        <w:rPr>
          <w:rFonts w:hint="eastAsia"/>
          <w:lang w:val="en-GB"/>
        </w:rPr>
        <w:lastRenderedPageBreak/>
        <w:t>表</w:t>
      </w:r>
      <w:r w:rsidRPr="002D4836">
        <w:rPr>
          <w:lang w:val="en-GB"/>
        </w:rPr>
        <w:t xml:space="preserve"> 6</w:t>
      </w:r>
      <w:r>
        <w:rPr>
          <w:lang w:val="en-GB"/>
        </w:rPr>
        <w:t>6</w:t>
      </w:r>
    </w:p>
    <w:p w:rsidR="00253061" w:rsidRPr="002D4836" w:rsidRDefault="00253061" w:rsidP="00253061">
      <w:pPr>
        <w:pStyle w:val="Tabletitle"/>
        <w:rPr>
          <w:lang w:val="en-GB"/>
        </w:rPr>
      </w:pPr>
      <w:r>
        <w:rPr>
          <w:rFonts w:hint="eastAsia"/>
          <w:lang w:val="en-GB"/>
        </w:rPr>
        <w:t>带外杂波测量条件</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218"/>
        <w:gridCol w:w="3127"/>
      </w:tblGrid>
      <w:tr w:rsidR="00253061" w:rsidRPr="002B4FF6" w:rsidTr="00FA4F8E">
        <w:trPr>
          <w:jc w:val="center"/>
        </w:trPr>
        <w:tc>
          <w:tcPr>
            <w:tcW w:w="3011" w:type="dxa"/>
            <w:tcBorders>
              <w:top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频带</w:t>
            </w:r>
          </w:p>
        </w:tc>
        <w:tc>
          <w:tcPr>
            <w:tcW w:w="3218" w:type="dxa"/>
            <w:tcBorders>
              <w:top w:val="single" w:sz="6" w:space="0" w:color="000000"/>
              <w:left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频偏</w:t>
            </w:r>
          </w:p>
        </w:tc>
        <w:tc>
          <w:tcPr>
            <w:tcW w:w="3127" w:type="dxa"/>
            <w:tcBorders>
              <w:top w:val="single" w:sz="6" w:space="0" w:color="000000"/>
              <w:left w:val="single" w:sz="6" w:space="0" w:color="000000"/>
              <w:bottom w:val="nil"/>
            </w:tcBorders>
          </w:tcPr>
          <w:p w:rsidR="00253061" w:rsidRPr="002B4FF6" w:rsidRDefault="00253061" w:rsidP="00FF6C46">
            <w:pPr>
              <w:pStyle w:val="Tablehead"/>
              <w:rPr>
                <w:sz w:val="20"/>
                <w:lang w:val="en-GB"/>
              </w:rPr>
            </w:pPr>
            <w:r w:rsidRPr="002B4FF6">
              <w:rPr>
                <w:rFonts w:hint="eastAsia"/>
                <w:sz w:val="20"/>
                <w:lang w:val="en-GB"/>
              </w:rPr>
              <w:t>测量带宽</w:t>
            </w:r>
          </w:p>
        </w:tc>
      </w:tr>
      <w:tr w:rsidR="00253061" w:rsidRPr="002B4FF6" w:rsidTr="00FA4F8E">
        <w:tblPrEx>
          <w:tblBorders>
            <w:bottom w:val="none" w:sz="0" w:space="0" w:color="auto"/>
          </w:tblBorders>
        </w:tblPrEx>
        <w:trPr>
          <w:jc w:val="center"/>
        </w:trPr>
        <w:tc>
          <w:tcPr>
            <w:tcW w:w="3011" w:type="dxa"/>
            <w:tcBorders>
              <w:top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t xml:space="preserve">100 kHz </w:t>
            </w:r>
            <w:r w:rsidRPr="002B4FF6">
              <w:rPr>
                <w:rFonts w:hint="eastAsia"/>
                <w:sz w:val="20"/>
                <w:lang w:val="en-GB" w:eastAsia="zh-CN"/>
              </w:rPr>
              <w:t>至</w:t>
            </w:r>
            <w:r w:rsidRPr="002B4FF6">
              <w:rPr>
                <w:sz w:val="20"/>
                <w:lang w:val="en-GB"/>
              </w:rPr>
              <w:t xml:space="preserve"> 50 MHz</w:t>
            </w:r>
          </w:p>
        </w:tc>
        <w:tc>
          <w:tcPr>
            <w:tcW w:w="3218" w:type="dxa"/>
            <w:tcBorders>
              <w:top w:val="single" w:sz="6" w:space="0" w:color="000000"/>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t>–</w:t>
            </w:r>
          </w:p>
        </w:tc>
        <w:tc>
          <w:tcPr>
            <w:tcW w:w="3127" w:type="dxa"/>
            <w:tcBorders>
              <w:top w:val="single" w:sz="6" w:space="0" w:color="000000"/>
              <w:left w:val="single" w:sz="6" w:space="0" w:color="000000"/>
            </w:tcBorders>
          </w:tcPr>
          <w:p w:rsidR="00253061" w:rsidRPr="002B4FF6" w:rsidRDefault="00253061" w:rsidP="00FF6C46">
            <w:pPr>
              <w:pStyle w:val="Tabletext"/>
              <w:jc w:val="center"/>
              <w:rPr>
                <w:sz w:val="20"/>
                <w:lang w:val="en-GB"/>
              </w:rPr>
            </w:pPr>
            <w:r w:rsidRPr="002B4FF6">
              <w:rPr>
                <w:sz w:val="20"/>
                <w:lang w:val="en-GB"/>
              </w:rPr>
              <w:t>10 kHz</w:t>
            </w:r>
          </w:p>
        </w:tc>
      </w:tr>
      <w:tr w:rsidR="00253061" w:rsidRPr="002B4FF6" w:rsidTr="00FA4F8E">
        <w:tblPrEx>
          <w:tblBorders>
            <w:bottom w:val="none" w:sz="0" w:space="0" w:color="auto"/>
          </w:tblBorders>
        </w:tblPrEx>
        <w:trPr>
          <w:jc w:val="center"/>
        </w:trPr>
        <w:tc>
          <w:tcPr>
            <w:tcW w:w="3011" w:type="dxa"/>
            <w:tcBorders>
              <w:top w:val="nil"/>
              <w:right w:val="single" w:sz="6" w:space="0" w:color="000000"/>
            </w:tcBorders>
          </w:tcPr>
          <w:p w:rsidR="00253061" w:rsidRPr="002B4FF6" w:rsidRDefault="00253061" w:rsidP="00FF6C46">
            <w:pPr>
              <w:pStyle w:val="Tabletext"/>
              <w:jc w:val="center"/>
              <w:rPr>
                <w:sz w:val="20"/>
                <w:lang w:val="en-GB" w:eastAsia="zh-CN"/>
              </w:rPr>
            </w:pPr>
            <w:r w:rsidRPr="002B4FF6">
              <w:rPr>
                <w:sz w:val="20"/>
                <w:lang w:val="en-GB" w:eastAsia="zh-CN"/>
              </w:rPr>
              <w:t xml:space="preserve">50 MHz </w:t>
            </w:r>
            <w:r w:rsidRPr="002B4FF6">
              <w:rPr>
                <w:rFonts w:hint="eastAsia"/>
                <w:sz w:val="20"/>
                <w:lang w:val="en-GB" w:eastAsia="zh-CN"/>
              </w:rPr>
              <w:t>至</w:t>
            </w:r>
            <w:r w:rsidRPr="002B4FF6">
              <w:rPr>
                <w:sz w:val="20"/>
                <w:lang w:val="en-GB" w:eastAsia="zh-CN"/>
              </w:rPr>
              <w:t xml:space="preserve"> 500 MHz </w:t>
            </w:r>
            <w:r w:rsidRPr="002B4FF6">
              <w:rPr>
                <w:rFonts w:hint="eastAsia"/>
                <w:sz w:val="20"/>
                <w:lang w:val="en-GB" w:eastAsia="zh-CN"/>
              </w:rPr>
              <w:t>且在</w:t>
            </w:r>
          </w:p>
          <w:p w:rsidR="00253061" w:rsidRPr="002B4FF6" w:rsidRDefault="00253061" w:rsidP="00FF6C46">
            <w:pPr>
              <w:pStyle w:val="Tabletext"/>
              <w:jc w:val="center"/>
              <w:rPr>
                <w:sz w:val="20"/>
                <w:lang w:val="en-GB" w:eastAsia="zh-CN"/>
              </w:rPr>
            </w:pPr>
            <w:r w:rsidRPr="002B4FF6">
              <w:rPr>
                <w:rFonts w:hint="eastAsia"/>
                <w:sz w:val="20"/>
                <w:lang w:val="en-GB" w:eastAsia="zh-CN"/>
              </w:rPr>
              <w:t>相关发射频带之外</w:t>
            </w:r>
          </w:p>
        </w:tc>
        <w:tc>
          <w:tcPr>
            <w:tcW w:w="3218" w:type="dxa"/>
            <w:tcBorders>
              <w:top w:val="nil"/>
              <w:left w:val="single" w:sz="6" w:space="0" w:color="000000"/>
              <w:right w:val="single" w:sz="6" w:space="0" w:color="000000"/>
            </w:tcBorders>
          </w:tcPr>
          <w:p w:rsidR="00253061" w:rsidRPr="002B4FF6" w:rsidRDefault="00253061" w:rsidP="00FF6C46">
            <w:pPr>
              <w:pStyle w:val="Tabletext"/>
              <w:jc w:val="center"/>
              <w:rPr>
                <w:sz w:val="20"/>
                <w:lang w:val="en-GB" w:eastAsia="zh-CN"/>
              </w:rPr>
            </w:pPr>
            <w:r w:rsidRPr="002B4FF6">
              <w:rPr>
                <w:rFonts w:hint="eastAsia"/>
                <w:sz w:val="20"/>
                <w:lang w:val="en-GB" w:eastAsia="zh-CN"/>
              </w:rPr>
              <w:t>（距离相关发射频带边缘的频偏）</w:t>
            </w:r>
          </w:p>
        </w:tc>
        <w:tc>
          <w:tcPr>
            <w:tcW w:w="3127" w:type="dxa"/>
            <w:tcBorders>
              <w:top w:val="nil"/>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FA4F8E">
        <w:tblPrEx>
          <w:tblBorders>
            <w:bottom w:val="none" w:sz="0" w:space="0" w:color="auto"/>
          </w:tblBorders>
        </w:tblPrEx>
        <w:trPr>
          <w:jc w:val="center"/>
        </w:trPr>
        <w:tc>
          <w:tcPr>
            <w:tcW w:w="3011" w:type="dxa"/>
            <w:tcBorders>
              <w:top w:val="nil"/>
              <w:right w:val="single" w:sz="6" w:space="0" w:color="000000"/>
            </w:tcBorders>
          </w:tcPr>
          <w:p w:rsidR="00253061" w:rsidRPr="002B4FF6" w:rsidRDefault="00253061" w:rsidP="00FF6C46">
            <w:pPr>
              <w:pStyle w:val="Tabletext"/>
              <w:jc w:val="center"/>
              <w:rPr>
                <w:sz w:val="20"/>
                <w:lang w:val="en-GB" w:eastAsia="zh-CN"/>
              </w:rPr>
            </w:pPr>
          </w:p>
        </w:tc>
        <w:tc>
          <w:tcPr>
            <w:tcW w:w="3218" w:type="dxa"/>
            <w:tcBorders>
              <w:top w:val="nil"/>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 MHz</w:t>
            </w:r>
          </w:p>
        </w:tc>
        <w:tc>
          <w:tcPr>
            <w:tcW w:w="3127" w:type="dxa"/>
            <w:tcBorders>
              <w:top w:val="nil"/>
              <w:left w:val="single" w:sz="6" w:space="0" w:color="000000"/>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A4F8E">
        <w:tblPrEx>
          <w:tblBorders>
            <w:bottom w:val="none" w:sz="0" w:space="0" w:color="auto"/>
          </w:tblBorders>
        </w:tblPrEx>
        <w:trPr>
          <w:jc w:val="center"/>
        </w:trPr>
        <w:tc>
          <w:tcPr>
            <w:tcW w:w="3011" w:type="dxa"/>
            <w:tcBorders>
              <w:top w:val="nil"/>
              <w:right w:val="single" w:sz="6" w:space="0" w:color="000000"/>
            </w:tcBorders>
          </w:tcPr>
          <w:p w:rsidR="00253061" w:rsidRPr="002B4FF6" w:rsidRDefault="00253061" w:rsidP="00FF6C46">
            <w:pPr>
              <w:pStyle w:val="Tabletext"/>
              <w:jc w:val="center"/>
              <w:rPr>
                <w:sz w:val="20"/>
                <w:lang w:val="en-GB"/>
              </w:rPr>
            </w:pPr>
          </w:p>
        </w:tc>
        <w:tc>
          <w:tcPr>
            <w:tcW w:w="3218" w:type="dxa"/>
            <w:tcBorders>
              <w:top w:val="nil"/>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5 MHz</w:t>
            </w:r>
          </w:p>
        </w:tc>
        <w:tc>
          <w:tcPr>
            <w:tcW w:w="3127" w:type="dxa"/>
            <w:tcBorders>
              <w:top w:val="nil"/>
              <w:left w:val="single" w:sz="6" w:space="0" w:color="000000"/>
            </w:tcBorders>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FA4F8E">
        <w:tblPrEx>
          <w:tblBorders>
            <w:bottom w:val="none" w:sz="0" w:space="0" w:color="auto"/>
          </w:tblBorders>
        </w:tblPrEx>
        <w:trPr>
          <w:jc w:val="center"/>
        </w:trPr>
        <w:tc>
          <w:tcPr>
            <w:tcW w:w="3011" w:type="dxa"/>
            <w:vMerge w:val="restart"/>
            <w:tcBorders>
              <w:top w:val="nil"/>
              <w:right w:val="single" w:sz="6" w:space="0" w:color="000000"/>
            </w:tcBorders>
          </w:tcPr>
          <w:p w:rsidR="00253061" w:rsidRPr="002B4FF6" w:rsidRDefault="00253061" w:rsidP="00FF6C46">
            <w:pPr>
              <w:pStyle w:val="Tabletext"/>
              <w:jc w:val="center"/>
              <w:rPr>
                <w:sz w:val="20"/>
                <w:lang w:val="en-GB" w:eastAsia="zh-CN"/>
              </w:rPr>
            </w:pPr>
            <w:r w:rsidRPr="002B4FF6">
              <w:rPr>
                <w:sz w:val="20"/>
                <w:lang w:val="en-GB" w:eastAsia="zh-CN"/>
              </w:rPr>
              <w:t xml:space="preserve">500 MHz </w:t>
            </w:r>
            <w:r w:rsidRPr="002B4FF6">
              <w:rPr>
                <w:rFonts w:hint="eastAsia"/>
                <w:sz w:val="20"/>
                <w:lang w:val="en-GB" w:eastAsia="zh-CN"/>
              </w:rPr>
              <w:t>至</w:t>
            </w:r>
            <w:r w:rsidRPr="002B4FF6">
              <w:rPr>
                <w:sz w:val="20"/>
                <w:lang w:val="en-GB" w:eastAsia="zh-CN"/>
              </w:rPr>
              <w:t xml:space="preserve"> 1 000 MHz</w:t>
            </w:r>
            <w:r w:rsidRPr="002B4FF6">
              <w:rPr>
                <w:rFonts w:hint="eastAsia"/>
                <w:sz w:val="20"/>
                <w:lang w:val="en-GB" w:eastAsia="zh-CN"/>
              </w:rPr>
              <w:t>且在</w:t>
            </w:r>
          </w:p>
          <w:p w:rsidR="00253061" w:rsidRPr="002B4FF6" w:rsidRDefault="00253061" w:rsidP="00FF6C46">
            <w:pPr>
              <w:pStyle w:val="Tabletext"/>
              <w:jc w:val="center"/>
              <w:rPr>
                <w:sz w:val="20"/>
                <w:lang w:val="en-GB" w:eastAsia="zh-CN"/>
              </w:rPr>
            </w:pPr>
            <w:r w:rsidRPr="002B4FF6">
              <w:rPr>
                <w:rFonts w:hint="eastAsia"/>
                <w:sz w:val="20"/>
                <w:lang w:val="en-GB" w:eastAsia="zh-CN"/>
              </w:rPr>
              <w:t>相关发射频带之外</w:t>
            </w:r>
          </w:p>
        </w:tc>
        <w:tc>
          <w:tcPr>
            <w:tcW w:w="3218" w:type="dxa"/>
            <w:vMerge w:val="restart"/>
            <w:tcBorders>
              <w:top w:val="nil"/>
              <w:left w:val="single" w:sz="6" w:space="0" w:color="000000"/>
              <w:right w:val="single" w:sz="6" w:space="0" w:color="000000"/>
            </w:tcBorders>
          </w:tcPr>
          <w:p w:rsidR="00253061" w:rsidRPr="002B4FF6" w:rsidRDefault="00253061" w:rsidP="00FF6C46">
            <w:pPr>
              <w:pStyle w:val="Tabletext"/>
              <w:jc w:val="center"/>
              <w:rPr>
                <w:sz w:val="20"/>
                <w:lang w:val="en-GB" w:eastAsia="zh-CN"/>
              </w:rPr>
            </w:pPr>
            <w:r w:rsidRPr="002B4FF6">
              <w:rPr>
                <w:rFonts w:hint="eastAsia"/>
                <w:sz w:val="20"/>
                <w:lang w:val="en-GB" w:eastAsia="zh-CN"/>
              </w:rPr>
              <w:t>（距离相关发射频带边缘的频偏）</w:t>
            </w:r>
          </w:p>
        </w:tc>
        <w:tc>
          <w:tcPr>
            <w:tcW w:w="3127" w:type="dxa"/>
            <w:tcBorders>
              <w:top w:val="nil"/>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FA4F8E">
        <w:tblPrEx>
          <w:tblBorders>
            <w:bottom w:val="none" w:sz="0" w:space="0" w:color="auto"/>
          </w:tblBorders>
        </w:tblPrEx>
        <w:trPr>
          <w:jc w:val="center"/>
        </w:trPr>
        <w:tc>
          <w:tcPr>
            <w:tcW w:w="3011" w:type="dxa"/>
            <w:vMerge/>
            <w:tcBorders>
              <w:right w:val="single" w:sz="6" w:space="0" w:color="000000"/>
            </w:tcBorders>
          </w:tcPr>
          <w:p w:rsidR="00253061" w:rsidRPr="002B4FF6" w:rsidRDefault="00253061" w:rsidP="00FF6C46">
            <w:pPr>
              <w:pStyle w:val="Tabletext"/>
              <w:jc w:val="center"/>
              <w:rPr>
                <w:sz w:val="20"/>
                <w:lang w:val="en-GB" w:eastAsia="zh-CN"/>
              </w:rPr>
            </w:pPr>
          </w:p>
        </w:tc>
        <w:tc>
          <w:tcPr>
            <w:tcW w:w="3218" w:type="dxa"/>
            <w:vMerge/>
            <w:tcBorders>
              <w:left w:val="single" w:sz="6" w:space="0" w:color="000000"/>
              <w:right w:val="single" w:sz="6" w:space="0" w:color="000000"/>
            </w:tcBorders>
          </w:tcPr>
          <w:p w:rsidR="00253061" w:rsidRPr="002B4FF6" w:rsidRDefault="00253061" w:rsidP="00FF6C46">
            <w:pPr>
              <w:pStyle w:val="Tabletext"/>
              <w:jc w:val="center"/>
              <w:rPr>
                <w:sz w:val="20"/>
                <w:lang w:val="en-GB" w:eastAsia="zh-CN"/>
              </w:rPr>
            </w:pPr>
          </w:p>
        </w:tc>
        <w:tc>
          <w:tcPr>
            <w:tcW w:w="3127" w:type="dxa"/>
            <w:tcBorders>
              <w:top w:val="nil"/>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FA4F8E">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eastAsia="zh-CN"/>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A4F8E">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5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FA4F8E">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10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300 kHz</w:t>
            </w:r>
          </w:p>
        </w:tc>
      </w:tr>
      <w:tr w:rsidR="00253061" w:rsidRPr="002B4FF6" w:rsidTr="00FA4F8E">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20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1 MHz</w:t>
            </w:r>
          </w:p>
        </w:tc>
      </w:tr>
      <w:tr w:rsidR="00253061" w:rsidRPr="002B4FF6" w:rsidTr="00FA4F8E">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30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3 MHz</w:t>
            </w:r>
          </w:p>
        </w:tc>
      </w:tr>
      <w:tr w:rsidR="00253061" w:rsidRPr="002B4FF6" w:rsidTr="00FA4F8E">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eastAsia="zh-CN"/>
              </w:rPr>
            </w:pPr>
            <w:r w:rsidRPr="002B4FF6">
              <w:rPr>
                <w:sz w:val="20"/>
                <w:lang w:val="en-GB" w:eastAsia="zh-CN"/>
              </w:rPr>
              <w:t>1 000 MHz</w:t>
            </w:r>
            <w:r w:rsidRPr="002B4FF6">
              <w:rPr>
                <w:rFonts w:hint="eastAsia"/>
                <w:sz w:val="20"/>
                <w:lang w:val="en-GB" w:eastAsia="zh-CN"/>
              </w:rPr>
              <w:t>以上且在相关发射频带之外</w:t>
            </w: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eastAsia="zh-CN"/>
              </w:rPr>
            </w:pPr>
            <w:r w:rsidRPr="002B4FF6">
              <w:rPr>
                <w:rFonts w:hint="eastAsia"/>
                <w:sz w:val="20"/>
                <w:lang w:val="en-GB" w:eastAsia="zh-CN"/>
              </w:rPr>
              <w:t>（距离相关发射频带边缘的频偏）</w:t>
            </w:r>
          </w:p>
        </w:tc>
        <w:tc>
          <w:tcPr>
            <w:tcW w:w="3127" w:type="dxa"/>
            <w:tcBorders>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FA4F8E">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eastAsia="zh-CN"/>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FA4F8E">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5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FA4F8E">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10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300 kHz / 1 MHz</w:t>
            </w:r>
            <w:r w:rsidRPr="002B4FF6">
              <w:rPr>
                <w:rFonts w:hint="eastAsia"/>
                <w:sz w:val="20"/>
                <w:vertAlign w:val="superscript"/>
                <w:lang w:val="en-GB"/>
              </w:rPr>
              <w:t>（注）</w:t>
            </w:r>
          </w:p>
        </w:tc>
      </w:tr>
      <w:tr w:rsidR="00253061" w:rsidRPr="002B4FF6" w:rsidTr="00FA4F8E">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20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1 MHz</w:t>
            </w:r>
          </w:p>
        </w:tc>
      </w:tr>
      <w:tr w:rsidR="00253061" w:rsidRPr="002B4FF6" w:rsidTr="00FA4F8E">
        <w:tblPrEx>
          <w:tblBorders>
            <w:top w:val="none" w:sz="0" w:space="0" w:color="auto"/>
          </w:tblBorders>
        </w:tblPrEx>
        <w:trPr>
          <w:jc w:val="center"/>
        </w:trPr>
        <w:tc>
          <w:tcPr>
            <w:tcW w:w="3011" w:type="dxa"/>
            <w:tcBorders>
              <w:bottom w:val="single" w:sz="4" w:space="0" w:color="auto"/>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single" w:sz="4" w:space="0" w:color="auto"/>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30 MHz</w:t>
            </w:r>
          </w:p>
        </w:tc>
        <w:tc>
          <w:tcPr>
            <w:tcW w:w="3127" w:type="dxa"/>
            <w:tcBorders>
              <w:left w:val="single" w:sz="6" w:space="0" w:color="000000"/>
              <w:bottom w:val="single" w:sz="4" w:space="0" w:color="auto"/>
            </w:tcBorders>
          </w:tcPr>
          <w:p w:rsidR="00253061" w:rsidRPr="002B4FF6" w:rsidRDefault="00253061" w:rsidP="00FF6C46">
            <w:pPr>
              <w:pStyle w:val="Tabletext"/>
              <w:jc w:val="center"/>
              <w:rPr>
                <w:sz w:val="20"/>
                <w:lang w:val="en-GB"/>
              </w:rPr>
            </w:pPr>
            <w:r w:rsidRPr="002B4FF6">
              <w:rPr>
                <w:sz w:val="20"/>
                <w:lang w:val="en-GB"/>
              </w:rPr>
              <w:t>3 MHz</w:t>
            </w:r>
          </w:p>
        </w:tc>
      </w:tr>
      <w:tr w:rsidR="00253061" w:rsidRPr="002B4FF6" w:rsidTr="00FF6C46">
        <w:tblPrEx>
          <w:tblBorders>
            <w:top w:val="none" w:sz="0" w:space="0" w:color="auto"/>
          </w:tblBorders>
        </w:tblPrEx>
        <w:trPr>
          <w:jc w:val="center"/>
        </w:trPr>
        <w:tc>
          <w:tcPr>
            <w:tcW w:w="9356" w:type="dxa"/>
            <w:gridSpan w:val="3"/>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Pr>
                <w:lang w:val="en-GB" w:eastAsia="zh-CN"/>
              </w:rPr>
              <w:t xml:space="preserve"> </w:t>
            </w:r>
            <w:r w:rsidR="007179FF">
              <w:rPr>
                <w:lang w:val="en-GB" w:eastAsia="zh-CN"/>
              </w:rPr>
              <w:t>–</w:t>
            </w:r>
            <w:r w:rsidRPr="002B4FF6">
              <w:rPr>
                <w:lang w:val="en-GB" w:eastAsia="zh-CN"/>
              </w:rPr>
              <w:t xml:space="preserve"> 1 MHz</w:t>
            </w:r>
            <w:r w:rsidRPr="002B4FF6">
              <w:rPr>
                <w:rFonts w:hint="eastAsia"/>
                <w:lang w:val="en-GB" w:eastAsia="zh-CN"/>
              </w:rPr>
              <w:t>测量带宽仅仅适用于属于多载波</w:t>
            </w:r>
            <w:r w:rsidRPr="002B4FF6">
              <w:rPr>
                <w:lang w:val="en-GB" w:eastAsia="zh-CN"/>
              </w:rPr>
              <w:t>BTS</w:t>
            </w:r>
            <w:r w:rsidRPr="002B4FF6">
              <w:rPr>
                <w:rFonts w:hint="eastAsia"/>
                <w:lang w:val="en-GB" w:eastAsia="zh-CN"/>
              </w:rPr>
              <w:t>类的</w:t>
            </w:r>
            <w:r w:rsidRPr="002B4FF6">
              <w:rPr>
                <w:lang w:val="en-GB" w:eastAsia="zh-CN"/>
              </w:rPr>
              <w:t>BTS</w:t>
            </w:r>
            <w:r w:rsidRPr="002B4FF6">
              <w:rPr>
                <w:rFonts w:hint="eastAsia"/>
                <w:lang w:val="en-GB" w:eastAsia="zh-CN"/>
              </w:rPr>
              <w:t>。</w:t>
            </w:r>
          </w:p>
        </w:tc>
      </w:tr>
    </w:tbl>
    <w:p w:rsidR="00253061" w:rsidRPr="002D4836" w:rsidRDefault="00253061" w:rsidP="00253061">
      <w:pPr>
        <w:pStyle w:val="Tablefin"/>
        <w:rPr>
          <w:lang w:eastAsia="zh-CN"/>
        </w:rPr>
      </w:pPr>
    </w:p>
    <w:p w:rsidR="00253061" w:rsidRPr="002D4836" w:rsidRDefault="00253061" w:rsidP="00FA4F8E">
      <w:pPr>
        <w:ind w:firstLineChars="200" w:firstLine="480"/>
        <w:rPr>
          <w:bCs/>
          <w:lang w:val="en-GB" w:eastAsia="zh-CN"/>
        </w:rPr>
      </w:pPr>
      <w:r>
        <w:rPr>
          <w:rFonts w:hint="eastAsia"/>
          <w:lang w:val="en-GB" w:eastAsia="zh-CN"/>
        </w:rPr>
        <w:t>假设的测量设置对分辨率带宽是对应于表中的测量带宽值，而对视频带宽近似对应于此值的三倍。</w:t>
      </w:r>
    </w:p>
    <w:p w:rsidR="00253061" w:rsidRPr="002D4836" w:rsidRDefault="00253061" w:rsidP="00253061">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2D4836">
          <w:rPr>
            <w:bCs/>
            <w:lang w:val="en-GB" w:eastAsia="zh-CN"/>
          </w:rPr>
          <w:t>5</w:t>
        </w:r>
        <w:r w:rsidRPr="002D4836">
          <w:rPr>
            <w:lang w:val="en-GB" w:eastAsia="zh-CN"/>
          </w:rPr>
          <w:t>.1.1</w:t>
        </w:r>
        <w:r w:rsidRPr="002D4836">
          <w:rPr>
            <w:lang w:val="en-GB" w:eastAsia="zh-CN"/>
          </w:rPr>
          <w:tab/>
        </w:r>
      </w:smartTag>
      <w:r>
        <w:rPr>
          <w:rFonts w:hint="eastAsia"/>
          <w:lang w:val="en-GB" w:eastAsia="zh-CN"/>
        </w:rPr>
        <w:t>与</w:t>
      </w:r>
      <w:r w:rsidRPr="002D4836">
        <w:rPr>
          <w:lang w:val="en-GB" w:eastAsia="zh-CN"/>
        </w:rPr>
        <w:t>CEPT/ERC/REC 74-01</w:t>
      </w:r>
      <w:r>
        <w:rPr>
          <w:rFonts w:hint="eastAsia"/>
          <w:lang w:val="en-GB" w:eastAsia="zh-CN"/>
        </w:rPr>
        <w:t>和</w:t>
      </w:r>
      <w:r w:rsidRPr="002D4836">
        <w:rPr>
          <w:lang w:val="en-GB" w:eastAsia="zh-CN"/>
        </w:rPr>
        <w:t>ITU</w:t>
      </w:r>
      <w:r w:rsidRPr="002D4836">
        <w:rPr>
          <w:lang w:val="en-GB" w:eastAsia="zh-CN"/>
        </w:rPr>
        <w:noBreakHyphen/>
        <w:t>R SM.329</w:t>
      </w:r>
      <w:r>
        <w:rPr>
          <w:rFonts w:hint="eastAsia"/>
          <w:lang w:val="en-GB" w:eastAsia="zh-CN"/>
        </w:rPr>
        <w:t>中定义和要求的关系</w:t>
      </w:r>
    </w:p>
    <w:p w:rsidR="00253061" w:rsidRPr="002D4836" w:rsidRDefault="00253061" w:rsidP="00253061">
      <w:pPr>
        <w:ind w:firstLineChars="200" w:firstLine="480"/>
        <w:rPr>
          <w:lang w:val="en-GB" w:eastAsia="zh-CN"/>
        </w:rPr>
      </w:pPr>
      <w:r>
        <w:rPr>
          <w:rFonts w:hint="eastAsia"/>
          <w:lang w:val="en-GB" w:eastAsia="zh-CN"/>
        </w:rPr>
        <w:t>在本节中，对所有设备，术语带外杂散发射被用于相关发射频带之外的所有杂散发射</w:t>
      </w:r>
      <w:r w:rsidRPr="002D4836">
        <w:rPr>
          <w:lang w:val="en-GB" w:eastAsia="zh-CN"/>
        </w:rPr>
        <w:t xml:space="preserve"> </w:t>
      </w:r>
      <w:r>
        <w:rPr>
          <w:rFonts w:hint="eastAsia"/>
          <w:lang w:val="en-GB" w:eastAsia="zh-CN"/>
        </w:rPr>
        <w:t>（无论调制的或者是未调制的），由来自噪声、互调制和非谐波发射的贡献构成。对多载波</w:t>
      </w:r>
      <w:r>
        <w:rPr>
          <w:lang w:val="en-GB" w:eastAsia="zh-CN"/>
        </w:rPr>
        <w:t>BTS</w:t>
      </w:r>
      <w:r>
        <w:rPr>
          <w:rFonts w:hint="eastAsia"/>
          <w:lang w:val="en-GB" w:eastAsia="zh-CN"/>
        </w:rPr>
        <w:t>，要求的定义与</w:t>
      </w:r>
      <w:r>
        <w:rPr>
          <w:lang w:val="en-GB" w:eastAsia="zh-CN"/>
        </w:rPr>
        <w:t xml:space="preserve"> </w:t>
      </w:r>
      <w:r w:rsidRPr="002D4836">
        <w:rPr>
          <w:lang w:val="en-GB" w:eastAsia="zh-CN"/>
        </w:rPr>
        <w:t>ITU-R SM.329</w:t>
      </w:r>
      <w:r>
        <w:rPr>
          <w:rFonts w:hint="eastAsia"/>
          <w:lang w:val="en-GB" w:eastAsia="zh-CN"/>
        </w:rPr>
        <w:t>和</w:t>
      </w:r>
      <w:r w:rsidRPr="002D4836">
        <w:rPr>
          <w:lang w:val="en-GB" w:eastAsia="zh-CN"/>
        </w:rPr>
        <w:t>REC 74-01</w:t>
      </w:r>
      <w:r>
        <w:rPr>
          <w:rFonts w:hint="eastAsia"/>
          <w:lang w:val="en-GB" w:eastAsia="zh-CN"/>
        </w:rPr>
        <w:t>中的定义在以下方面一致：</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在多载波运行中的无用发射在当前规范的</w:t>
      </w:r>
      <w:r w:rsidRPr="002D4836">
        <w:rPr>
          <w:lang w:val="en-GB" w:eastAsia="zh-CN"/>
        </w:rPr>
        <w:t>§ 3</w:t>
      </w:r>
      <w:r>
        <w:rPr>
          <w:rFonts w:hint="eastAsia"/>
          <w:lang w:val="en-GB" w:eastAsia="zh-CN"/>
        </w:rPr>
        <w:t>中规定（包括对</w:t>
      </w:r>
      <w:r w:rsidRPr="002D4836">
        <w:rPr>
          <w:lang w:val="en-GB" w:eastAsia="zh-CN"/>
        </w:rPr>
        <w:t>3GPP TS 45.005</w:t>
      </w:r>
      <w:r>
        <w:rPr>
          <w:rFonts w:hint="eastAsia"/>
          <w:lang w:val="en-GB" w:eastAsia="zh-CN"/>
        </w:rPr>
        <w:t>中互调制的参照），对带内和带外发射都距离相关发射频带边缘高达</w:t>
      </w:r>
      <w:r w:rsidRPr="002D4836">
        <w:rPr>
          <w:lang w:val="en-GB" w:eastAsia="zh-CN"/>
        </w:rPr>
        <w:t>2*BW</w:t>
      </w:r>
      <w:r>
        <w:rPr>
          <w:rFonts w:hint="eastAsia"/>
          <w:lang w:val="en-GB" w:eastAsia="zh-CN"/>
        </w:rPr>
        <w:t>频偏，此处</w:t>
      </w:r>
      <w:r w:rsidRPr="002D4836">
        <w:rPr>
          <w:lang w:val="en-GB" w:eastAsia="zh-CN"/>
        </w:rPr>
        <w:t>BW</w:t>
      </w:r>
      <w:r>
        <w:rPr>
          <w:rFonts w:hint="eastAsia"/>
          <w:lang w:val="en-GB" w:eastAsia="zh-CN"/>
        </w:rPr>
        <w:t>是发射机带宽，用作确定带外和杂散域之间边界所必需的带宽。发射机带宽被定义为覆盖所发射载波包络的频带宽度。</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假设每个运营商的最小要求发射机带宽是</w:t>
      </w:r>
      <w:r w:rsidRPr="002D4836">
        <w:rPr>
          <w:lang w:val="en-GB" w:eastAsia="zh-CN"/>
        </w:rPr>
        <w:t>5 MHz</w:t>
      </w:r>
      <w:r>
        <w:rPr>
          <w:rFonts w:hint="eastAsia"/>
          <w:lang w:val="en-GB" w:eastAsia="zh-CN"/>
        </w:rPr>
        <w:t>，即，</w:t>
      </w:r>
      <w:r w:rsidRPr="002D4836">
        <w:rPr>
          <w:lang w:val="en-GB" w:eastAsia="zh-CN"/>
        </w:rPr>
        <w:t>BW</w:t>
      </w:r>
      <w:r>
        <w:rPr>
          <w:rFonts w:hint="eastAsia"/>
          <w:lang w:val="en-GB" w:eastAsia="zh-CN"/>
        </w:rPr>
        <w:t>为</w:t>
      </w:r>
      <w:r w:rsidRPr="002D4836">
        <w:rPr>
          <w:lang w:val="en-GB" w:eastAsia="zh-CN"/>
        </w:rPr>
        <w:t>5 MHz</w:t>
      </w:r>
      <w:r>
        <w:rPr>
          <w:rFonts w:hint="eastAsia"/>
          <w:lang w:val="en-GB" w:eastAsia="zh-CN"/>
        </w:rPr>
        <w:t>。</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按照</w:t>
      </w:r>
      <w:r w:rsidRPr="002D4836">
        <w:rPr>
          <w:lang w:val="en-GB" w:eastAsia="zh-CN"/>
        </w:rPr>
        <w:t>REC 74-01</w:t>
      </w:r>
      <w:r>
        <w:rPr>
          <w:rFonts w:hint="eastAsia"/>
          <w:lang w:val="en-GB" w:eastAsia="zh-CN"/>
        </w:rPr>
        <w:t>定义的杂散发射在</w:t>
      </w:r>
      <w:r w:rsidRPr="002D4836">
        <w:rPr>
          <w:lang w:val="en-GB" w:eastAsia="zh-CN"/>
        </w:rPr>
        <w:t>3GPP TS 45.005</w:t>
      </w:r>
      <w:r>
        <w:rPr>
          <w:rFonts w:hint="eastAsia"/>
          <w:lang w:val="en-GB" w:eastAsia="zh-CN"/>
        </w:rPr>
        <w:t>中是规定来自</w:t>
      </w:r>
      <w:r w:rsidRPr="002D4836">
        <w:rPr>
          <w:lang w:val="en-GB" w:eastAsia="zh-CN"/>
        </w:rPr>
        <w:t>2*BW = 10 MHz</w:t>
      </w:r>
      <w:r>
        <w:rPr>
          <w:rFonts w:hint="eastAsia"/>
          <w:lang w:val="en-GB" w:eastAsia="zh-CN"/>
        </w:rPr>
        <w:t>和更高的频偏。</w:t>
      </w:r>
      <w:r w:rsidRPr="002D4836">
        <w:rPr>
          <w:lang w:val="en-GB" w:eastAsia="zh-CN"/>
        </w:rPr>
        <w:t>10 MHz</w:t>
      </w:r>
      <w:r>
        <w:rPr>
          <w:rFonts w:hint="eastAsia"/>
          <w:lang w:val="en-GB" w:eastAsia="zh-CN"/>
        </w:rPr>
        <w:t>杂散域边界也适用于更大的发射机带宽。</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此外，根据</w:t>
      </w:r>
      <w:r>
        <w:rPr>
          <w:lang w:val="en-GB" w:eastAsia="zh-CN"/>
        </w:rPr>
        <w:t>3GPP TS 45.005</w:t>
      </w:r>
      <w:r>
        <w:rPr>
          <w:rFonts w:hint="eastAsia"/>
          <w:lang w:val="en-GB" w:eastAsia="zh-CN"/>
        </w:rPr>
        <w:t>，对在相关发射频带边缘之外从</w:t>
      </w:r>
      <w:r>
        <w:rPr>
          <w:lang w:val="en-GB" w:eastAsia="zh-CN"/>
        </w:rPr>
        <w:t>0</w:t>
      </w:r>
      <w:r>
        <w:rPr>
          <w:rFonts w:hint="eastAsia"/>
          <w:lang w:val="en-GB" w:eastAsia="zh-CN"/>
        </w:rPr>
        <w:t>到</w:t>
      </w:r>
      <w:r>
        <w:rPr>
          <w:lang w:val="en-GB" w:eastAsia="zh-CN"/>
        </w:rPr>
        <w:t>10 MHz</w:t>
      </w:r>
      <w:r>
        <w:rPr>
          <w:rFonts w:hint="eastAsia"/>
          <w:lang w:val="en-GB" w:eastAsia="zh-CN"/>
        </w:rPr>
        <w:t>频偏的无用发射有一个上限值。</w:t>
      </w:r>
    </w:p>
    <w:p w:rsidR="00253061" w:rsidRPr="002D4836" w:rsidRDefault="00253061" w:rsidP="00253061">
      <w:pPr>
        <w:pStyle w:val="enumlev1"/>
        <w:spacing w:before="120"/>
        <w:ind w:left="0" w:firstLineChars="200" w:firstLine="480"/>
        <w:rPr>
          <w:lang w:val="en-GB" w:eastAsia="zh-CN"/>
        </w:rPr>
      </w:pPr>
      <w:r>
        <w:rPr>
          <w:rFonts w:hint="eastAsia"/>
          <w:lang w:val="en-GB" w:eastAsia="zh-CN"/>
        </w:rPr>
        <w:lastRenderedPageBreak/>
        <w:t>相关发射频带在</w:t>
      </w:r>
      <w:r w:rsidRPr="002D4836">
        <w:rPr>
          <w:lang w:val="en-GB" w:eastAsia="zh-CN"/>
        </w:rPr>
        <w:t>§ 1</w:t>
      </w:r>
      <w:r>
        <w:rPr>
          <w:rFonts w:hint="eastAsia"/>
          <w:lang w:val="en-GB" w:eastAsia="zh-CN"/>
        </w:rPr>
        <w:t>中定义。</w:t>
      </w:r>
    </w:p>
    <w:p w:rsidR="00253061" w:rsidRPr="00CF719D" w:rsidRDefault="00253061" w:rsidP="00253061">
      <w:pPr>
        <w:pStyle w:val="Heading1"/>
        <w:rPr>
          <w:szCs w:val="24"/>
          <w:lang w:eastAsia="zh-CN"/>
        </w:rPr>
      </w:pPr>
      <w:r>
        <w:rPr>
          <w:szCs w:val="24"/>
          <w:lang w:eastAsia="zh-CN"/>
        </w:rPr>
        <w:t>6</w:t>
      </w:r>
      <w:r w:rsidRPr="00CF719D">
        <w:rPr>
          <w:szCs w:val="24"/>
          <w:lang w:eastAsia="zh-CN"/>
        </w:rPr>
        <w:tab/>
      </w:r>
      <w:r w:rsidRPr="00CF719D">
        <w:rPr>
          <w:rFonts w:cs="??" w:hint="eastAsia"/>
          <w:szCs w:val="24"/>
          <w:lang w:eastAsia="zh-CN"/>
        </w:rPr>
        <w:t>与相</w:t>
      </w:r>
      <w:r w:rsidRPr="00CF719D">
        <w:rPr>
          <w:rFonts w:ascii="SimSun" w:hAnsi="SimSun" w:cs="SimSun" w:hint="eastAsia"/>
          <w:szCs w:val="24"/>
          <w:lang w:eastAsia="zh-CN"/>
        </w:rPr>
        <w:t>邻频带</w:t>
      </w:r>
      <w:r w:rsidRPr="00CF719D">
        <w:rPr>
          <w:rFonts w:cs="??" w:hint="eastAsia"/>
          <w:szCs w:val="24"/>
          <w:lang w:eastAsia="zh-CN"/>
        </w:rPr>
        <w:t>业务的共存</w:t>
      </w:r>
    </w:p>
    <w:p w:rsidR="00253061" w:rsidRDefault="00253061" w:rsidP="00253061">
      <w:pPr>
        <w:ind w:firstLine="540"/>
        <w:rPr>
          <w:lang w:eastAsia="zh-CN"/>
        </w:rPr>
      </w:pPr>
      <w:r>
        <w:rPr>
          <w:rFonts w:ascii="SimSun" w:hAnsi="SimSun" w:cs="SimSun" w:hint="eastAsia"/>
          <w:lang w:eastAsia="zh-CN"/>
        </w:rPr>
        <w:t>这</w:t>
      </w:r>
      <w:r>
        <w:rPr>
          <w:rFonts w:cs="??" w:hint="eastAsia"/>
          <w:lang w:eastAsia="zh-CN"/>
        </w:rPr>
        <w:t>一要求</w:t>
      </w:r>
      <w:r>
        <w:rPr>
          <w:rFonts w:ascii="SimSun" w:hAnsi="SimSun" w:cs="SimSun" w:hint="eastAsia"/>
          <w:lang w:eastAsia="zh-CN"/>
        </w:rPr>
        <w:t>为</w:t>
      </w:r>
      <w:r>
        <w:rPr>
          <w:rFonts w:cs="??" w:hint="eastAsia"/>
          <w:lang w:eastAsia="zh-CN"/>
        </w:rPr>
        <w:t>工作在</w:t>
      </w:r>
      <w:r>
        <w:rPr>
          <w:lang w:val="en-US" w:eastAsia="zh-CN"/>
        </w:rPr>
        <w:t>1 920</w:t>
      </w:r>
      <w:r>
        <w:rPr>
          <w:rFonts w:cs="??" w:hint="eastAsia"/>
          <w:lang w:val="en-US" w:eastAsia="zh-CN"/>
        </w:rPr>
        <w:t>至</w:t>
      </w:r>
      <w:r>
        <w:rPr>
          <w:lang w:val="en-US" w:eastAsia="zh-CN"/>
        </w:rPr>
        <w:t>1 980 MHz</w:t>
      </w:r>
      <w:r>
        <w:rPr>
          <w:rFonts w:hint="eastAsia"/>
          <w:lang w:val="en-US" w:eastAsia="zh-CN"/>
        </w:rPr>
        <w:t>的</w:t>
      </w:r>
      <w:r>
        <w:rPr>
          <w:lang w:eastAsia="zh-CN"/>
        </w:rPr>
        <w:t>MS</w:t>
      </w:r>
      <w:r>
        <w:rPr>
          <w:rFonts w:ascii="SimSun" w:hAnsi="SimSun" w:cs="SimSun" w:hint="eastAsia"/>
          <w:lang w:eastAsia="zh-CN"/>
        </w:rPr>
        <w:t>发</w:t>
      </w:r>
      <w:r>
        <w:rPr>
          <w:rFonts w:cs="??" w:hint="eastAsia"/>
          <w:lang w:eastAsia="zh-CN"/>
        </w:rPr>
        <w:t>射</w:t>
      </w:r>
      <w:r>
        <w:rPr>
          <w:rFonts w:ascii="SimSun" w:hAnsi="SimSun" w:cs="SimSun" w:hint="eastAsia"/>
          <w:lang w:eastAsia="zh-CN"/>
        </w:rPr>
        <w:t>频带</w:t>
      </w:r>
      <w:r>
        <w:rPr>
          <w:rFonts w:cs="??" w:hint="eastAsia"/>
          <w:lang w:val="en-US" w:eastAsia="zh-CN"/>
        </w:rPr>
        <w:t>的相</w:t>
      </w:r>
      <w:r>
        <w:rPr>
          <w:rFonts w:ascii="SimSun" w:hAnsi="SimSun" w:cs="SimSun" w:hint="eastAsia"/>
          <w:lang w:val="en-US" w:eastAsia="zh-CN"/>
        </w:rPr>
        <w:t>邻频带</w:t>
      </w:r>
      <w:r>
        <w:rPr>
          <w:rFonts w:cs="??" w:hint="eastAsia"/>
          <w:lang w:val="en-US" w:eastAsia="zh-CN"/>
        </w:rPr>
        <w:t>的接收机提供保</w:t>
      </w:r>
      <w:r>
        <w:rPr>
          <w:rFonts w:ascii="SimSun" w:hAnsi="SimSun" w:cs="SimSun" w:hint="eastAsia"/>
          <w:lang w:val="en-US" w:eastAsia="zh-CN"/>
        </w:rPr>
        <w:t>护</w:t>
      </w:r>
      <w:r>
        <w:rPr>
          <w:rFonts w:cs="??" w:hint="eastAsia"/>
          <w:lang w:val="en-US" w:eastAsia="zh-CN"/>
        </w:rPr>
        <w:t>：</w:t>
      </w:r>
      <w:r>
        <w:rPr>
          <w:lang w:val="en-US" w:eastAsia="zh-CN"/>
        </w:rPr>
        <w:t>GSM 900</w:t>
      </w:r>
      <w:r>
        <w:rPr>
          <w:rFonts w:cs="??" w:hint="eastAsia"/>
          <w:lang w:val="en-US" w:eastAsia="zh-CN"/>
        </w:rPr>
        <w:t>、</w:t>
      </w:r>
      <w:r>
        <w:rPr>
          <w:lang w:val="en-US" w:eastAsia="zh-CN"/>
        </w:rPr>
        <w:t>R-GSM</w:t>
      </w:r>
      <w:r>
        <w:rPr>
          <w:rFonts w:cs="??" w:hint="eastAsia"/>
          <w:lang w:val="en-US" w:eastAsia="zh-CN"/>
        </w:rPr>
        <w:t>和</w:t>
      </w:r>
      <w:r>
        <w:rPr>
          <w:lang w:val="en-US" w:eastAsia="zh-CN"/>
        </w:rPr>
        <w:t>UTRA TDD</w:t>
      </w:r>
      <w:r>
        <w:rPr>
          <w:rFonts w:cs="??" w:hint="eastAsia"/>
          <w:lang w:eastAsia="zh-CN"/>
        </w:rPr>
        <w:t>。</w:t>
      </w:r>
    </w:p>
    <w:p w:rsidR="00253061" w:rsidRDefault="00253061" w:rsidP="00253061">
      <w:pPr>
        <w:pStyle w:val="TableNo"/>
        <w:keepNext w:val="0"/>
        <w:spacing w:before="120" w:after="0"/>
        <w:ind w:firstLineChars="200" w:firstLine="480"/>
        <w:jc w:val="both"/>
        <w:rPr>
          <w:lang w:eastAsia="zh-CN"/>
        </w:rPr>
      </w:pPr>
      <w:r>
        <w:rPr>
          <w:rFonts w:hint="eastAsia"/>
          <w:lang w:val="en-GB" w:eastAsia="zh-CN"/>
        </w:rPr>
        <w:t>对在同一地域中的共存</w:t>
      </w:r>
      <w:r w:rsidRPr="00D50B68">
        <w:rPr>
          <w:rFonts w:hint="eastAsia"/>
          <w:lang w:eastAsia="zh-CN"/>
        </w:rPr>
        <w:t>，</w:t>
      </w:r>
      <w:r>
        <w:rPr>
          <w:rFonts w:hint="eastAsia"/>
          <w:lang w:val="en-GB" w:eastAsia="zh-CN"/>
        </w:rPr>
        <w:t>在</w:t>
      </w:r>
      <w:r w:rsidRPr="00D50B68">
        <w:rPr>
          <w:lang w:eastAsia="zh-CN"/>
        </w:rPr>
        <w:t>§ 3</w:t>
      </w:r>
      <w:r>
        <w:rPr>
          <w:rFonts w:hint="eastAsia"/>
          <w:lang w:val="en-GB" w:eastAsia="zh-CN"/>
        </w:rPr>
        <w:t>中</w:t>
      </w:r>
      <w:r>
        <w:rPr>
          <w:rFonts w:hint="eastAsia"/>
          <w:lang w:eastAsia="zh-CN"/>
        </w:rPr>
        <w:t>指定的条件中以一个</w:t>
      </w:r>
      <w:r>
        <w:rPr>
          <w:lang w:eastAsia="zh-CN"/>
        </w:rPr>
        <w:t>100 kHz</w:t>
      </w:r>
      <w:r>
        <w:rPr>
          <w:rFonts w:hint="eastAsia"/>
          <w:lang w:eastAsia="zh-CN"/>
        </w:rPr>
        <w:t>滤波器和视频带宽测量的功率不得超过表</w:t>
      </w:r>
      <w:r>
        <w:rPr>
          <w:lang w:eastAsia="zh-CN"/>
        </w:rPr>
        <w:t>68</w:t>
      </w:r>
      <w:r>
        <w:rPr>
          <w:rFonts w:hint="eastAsia"/>
          <w:lang w:eastAsia="zh-CN"/>
        </w:rPr>
        <w:t>中的限值。</w:t>
      </w:r>
      <w:r w:rsidRPr="00D50B68">
        <w:rPr>
          <w:lang w:eastAsia="zh-CN"/>
        </w:rPr>
        <w:t xml:space="preserve"> </w:t>
      </w:r>
    </w:p>
    <w:p w:rsidR="00253061" w:rsidRDefault="00253061" w:rsidP="00253061">
      <w:pPr>
        <w:pStyle w:val="TableNo"/>
        <w:rPr>
          <w:lang w:val="en-US" w:eastAsia="zh-CN"/>
        </w:rPr>
      </w:pPr>
      <w:r>
        <w:rPr>
          <w:rFonts w:cs="??" w:hint="eastAsia"/>
          <w:lang w:val="en-US"/>
        </w:rPr>
        <w:t>表</w:t>
      </w:r>
      <w:r>
        <w:rPr>
          <w:lang w:val="en-US"/>
        </w:rPr>
        <w:t xml:space="preserve"> </w:t>
      </w:r>
      <w:r>
        <w:rPr>
          <w:lang w:val="en-US" w:eastAsia="zh-CN"/>
        </w:rPr>
        <w:t>67</w:t>
      </w:r>
    </w:p>
    <w:p w:rsidR="00253061" w:rsidRPr="002D4836" w:rsidRDefault="00253061" w:rsidP="00253061">
      <w:pPr>
        <w:pStyle w:val="Tabletitle"/>
        <w:rPr>
          <w:lang w:val="en-GB"/>
        </w:rPr>
      </w:pPr>
      <w:r>
        <w:rPr>
          <w:rFonts w:hint="eastAsia"/>
          <w:lang w:val="en-GB"/>
        </w:rPr>
        <w:t>共存功率限值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845"/>
      </w:tblGrid>
      <w:tr w:rsidR="00253061" w:rsidRPr="002B4FF6" w:rsidTr="00FA4F8E">
        <w:trPr>
          <w:jc w:val="center"/>
        </w:trPr>
        <w:tc>
          <w:tcPr>
            <w:tcW w:w="2217" w:type="dxa"/>
            <w:vAlign w:val="center"/>
          </w:tcPr>
          <w:p w:rsidR="00253061" w:rsidRPr="002B4FF6" w:rsidRDefault="00253061" w:rsidP="00FF6C46">
            <w:pPr>
              <w:pStyle w:val="Tablehead"/>
              <w:rPr>
                <w:sz w:val="20"/>
                <w:lang w:val="en-GB"/>
              </w:rPr>
            </w:pPr>
            <w:r w:rsidRPr="002B4FF6">
              <w:rPr>
                <w:rFonts w:hint="eastAsia"/>
                <w:sz w:val="20"/>
                <w:lang w:val="en-GB"/>
              </w:rPr>
              <w:t>对与</w:t>
            </w:r>
            <w:r w:rsidRPr="002B4FF6">
              <w:rPr>
                <w:sz w:val="20"/>
                <w:lang w:val="en-GB"/>
              </w:rPr>
              <w:t>BTS</w:t>
            </w:r>
            <w:r w:rsidRPr="002B4FF6">
              <w:rPr>
                <w:rFonts w:hint="eastAsia"/>
                <w:sz w:val="20"/>
                <w:lang w:val="en-GB"/>
              </w:rPr>
              <w:t>的共存</w:t>
            </w:r>
          </w:p>
        </w:tc>
        <w:tc>
          <w:tcPr>
            <w:tcW w:w="2313" w:type="dxa"/>
            <w:vAlign w:val="center"/>
          </w:tcPr>
          <w:p w:rsidR="00253061" w:rsidRPr="002B4FF6" w:rsidRDefault="00253061" w:rsidP="00FF6C46">
            <w:pPr>
              <w:pStyle w:val="Tablehead"/>
              <w:rPr>
                <w:sz w:val="20"/>
                <w:lang w:val="en-GB"/>
              </w:rPr>
            </w:pPr>
            <w:r w:rsidRPr="002B4FF6">
              <w:rPr>
                <w:rFonts w:hint="eastAsia"/>
                <w:sz w:val="20"/>
                <w:lang w:val="en-GB"/>
              </w:rPr>
              <w:t>频带</w:t>
            </w:r>
          </w:p>
        </w:tc>
        <w:tc>
          <w:tcPr>
            <w:tcW w:w="2264" w:type="dxa"/>
            <w:vAlign w:val="center"/>
          </w:tcPr>
          <w:p w:rsidR="00253061" w:rsidRPr="002B4FF6" w:rsidRDefault="00253061" w:rsidP="00FF6C46">
            <w:pPr>
              <w:pStyle w:val="Tablehead"/>
              <w:rPr>
                <w:sz w:val="20"/>
                <w:lang w:val="en-GB"/>
              </w:rPr>
            </w:pPr>
            <w:r w:rsidRPr="002B4FF6">
              <w:rPr>
                <w:rFonts w:hint="eastAsia"/>
                <w:sz w:val="20"/>
                <w:lang w:val="en-GB"/>
              </w:rPr>
              <w:t>实测功率</w:t>
            </w:r>
            <w:r w:rsidRPr="002B4FF6">
              <w:rPr>
                <w:sz w:val="20"/>
                <w:lang w:val="en-GB"/>
              </w:rPr>
              <w:br/>
            </w:r>
            <w:r w:rsidRPr="002B4FF6">
              <w:rPr>
                <w:rFonts w:hint="eastAsia"/>
                <w:sz w:val="20"/>
                <w:lang w:val="en-GB"/>
              </w:rPr>
              <w:t>（</w:t>
            </w:r>
            <w:r w:rsidRPr="002B4FF6">
              <w:rPr>
                <w:sz w:val="20"/>
                <w:lang w:val="en-GB"/>
              </w:rPr>
              <w:t>dBm</w:t>
            </w:r>
            <w:r w:rsidRPr="002B4FF6">
              <w:rPr>
                <w:rFonts w:hint="eastAsia"/>
                <w:sz w:val="20"/>
                <w:lang w:val="en-GB"/>
              </w:rPr>
              <w:t>）</w:t>
            </w:r>
          </w:p>
        </w:tc>
        <w:tc>
          <w:tcPr>
            <w:tcW w:w="2845" w:type="dxa"/>
            <w:vAlign w:val="center"/>
          </w:tcPr>
          <w:p w:rsidR="00253061" w:rsidRPr="002B4FF6" w:rsidRDefault="00253061" w:rsidP="00FF6C46">
            <w:pPr>
              <w:pStyle w:val="Tablehead"/>
              <w:rPr>
                <w:sz w:val="20"/>
                <w:lang w:val="en-GB" w:eastAsia="zh-CN"/>
              </w:rPr>
            </w:pPr>
            <w:r w:rsidRPr="002B4FF6">
              <w:rPr>
                <w:rFonts w:hint="eastAsia"/>
                <w:sz w:val="20"/>
                <w:lang w:val="en-GB" w:eastAsia="zh-CN"/>
              </w:rPr>
              <w:t>对</w:t>
            </w:r>
            <w:r w:rsidRPr="002B4FF6">
              <w:rPr>
                <w:sz w:val="20"/>
                <w:lang w:val="en-GB" w:eastAsia="zh-CN"/>
              </w:rPr>
              <w:t>BTS</w:t>
            </w:r>
            <w:r w:rsidRPr="002B4FF6">
              <w:rPr>
                <w:rFonts w:hint="eastAsia"/>
                <w:sz w:val="20"/>
                <w:lang w:val="en-GB" w:eastAsia="zh-CN"/>
              </w:rPr>
              <w:t>所要求的（注</w:t>
            </w:r>
            <w:r w:rsidRPr="002B4FF6">
              <w:rPr>
                <w:sz w:val="20"/>
                <w:lang w:val="en-GB" w:eastAsia="zh-CN"/>
              </w:rPr>
              <w:t>3</w:t>
            </w:r>
            <w:r w:rsidRPr="002B4FF6">
              <w:rPr>
                <w:rFonts w:hint="eastAsia"/>
                <w:sz w:val="20"/>
                <w:lang w:val="en-GB" w:eastAsia="zh-CN"/>
              </w:rPr>
              <w:t>）</w:t>
            </w:r>
          </w:p>
        </w:tc>
      </w:tr>
      <w:tr w:rsidR="00253061" w:rsidRPr="002B4FF6" w:rsidTr="00FA4F8E">
        <w:trPr>
          <w:jc w:val="center"/>
        </w:trPr>
        <w:tc>
          <w:tcPr>
            <w:tcW w:w="2217" w:type="dxa"/>
          </w:tcPr>
          <w:p w:rsidR="00253061" w:rsidRPr="002B4FF6" w:rsidRDefault="00253061" w:rsidP="00FF6C46">
            <w:pPr>
              <w:pStyle w:val="Tabletext"/>
              <w:jc w:val="center"/>
              <w:rPr>
                <w:sz w:val="20"/>
                <w:lang w:val="en-GB"/>
              </w:rPr>
            </w:pPr>
            <w:r w:rsidRPr="002B4FF6">
              <w:rPr>
                <w:sz w:val="20"/>
                <w:lang w:val="en-GB"/>
              </w:rPr>
              <w:t>GSM 900</w:t>
            </w:r>
          </w:p>
        </w:tc>
        <w:tc>
          <w:tcPr>
            <w:tcW w:w="2313" w:type="dxa"/>
          </w:tcPr>
          <w:p w:rsidR="00253061" w:rsidRPr="002B4FF6" w:rsidRDefault="00253061" w:rsidP="00FF6C46">
            <w:pPr>
              <w:pStyle w:val="Tabletext"/>
              <w:jc w:val="center"/>
              <w:rPr>
                <w:sz w:val="20"/>
                <w:lang w:val="en-GB"/>
              </w:rPr>
            </w:pPr>
            <w:r w:rsidRPr="002B4FF6">
              <w:rPr>
                <w:sz w:val="20"/>
                <w:lang w:val="en-GB"/>
              </w:rPr>
              <w:t>921-960 MHz</w:t>
            </w:r>
          </w:p>
        </w:tc>
        <w:tc>
          <w:tcPr>
            <w:tcW w:w="2264" w:type="dxa"/>
          </w:tcPr>
          <w:p w:rsidR="00253061" w:rsidRPr="002B4FF6" w:rsidRDefault="00253061" w:rsidP="00FF6C46">
            <w:pPr>
              <w:pStyle w:val="Tabletext"/>
              <w:jc w:val="center"/>
              <w:rPr>
                <w:sz w:val="20"/>
                <w:lang w:val="en-GB"/>
              </w:rPr>
            </w:pPr>
            <w:r w:rsidRPr="002B4FF6">
              <w:rPr>
                <w:sz w:val="20"/>
                <w:lang w:val="en-GB"/>
              </w:rPr>
              <w:sym w:font="Symbol" w:char="F0A3"/>
            </w:r>
            <w:r w:rsidRPr="002B4FF6">
              <w:rPr>
                <w:sz w:val="20"/>
                <w:lang w:val="en-GB"/>
              </w:rPr>
              <w:t xml:space="preserve"> –57</w:t>
            </w:r>
          </w:p>
        </w:tc>
        <w:tc>
          <w:tcPr>
            <w:tcW w:w="2845" w:type="dxa"/>
          </w:tcPr>
          <w:p w:rsidR="00253061" w:rsidRPr="002B4FF6" w:rsidRDefault="00253061" w:rsidP="00FF6C46">
            <w:pPr>
              <w:pStyle w:val="Tabletext"/>
              <w:jc w:val="center"/>
              <w:rPr>
                <w:sz w:val="20"/>
                <w:lang w:val="en-GB"/>
              </w:rPr>
            </w:pPr>
            <w:r w:rsidRPr="002B4FF6">
              <w:rPr>
                <w:sz w:val="20"/>
                <w:lang w:val="en-GB"/>
              </w:rPr>
              <w:t>T-GSM 810</w:t>
            </w:r>
            <w:r w:rsidRPr="002B4FF6">
              <w:rPr>
                <w:rFonts w:hint="eastAsia"/>
                <w:sz w:val="20"/>
                <w:lang w:val="en-GB" w:eastAsia="zh-CN"/>
              </w:rPr>
              <w:t>、</w:t>
            </w:r>
            <w:r w:rsidRPr="002B4FF6">
              <w:rPr>
                <w:sz w:val="20"/>
                <w:lang w:val="en-GB"/>
              </w:rPr>
              <w:t>GSM 400 &amp; DCS 1800</w:t>
            </w:r>
          </w:p>
        </w:tc>
      </w:tr>
      <w:tr w:rsidR="00253061" w:rsidRPr="002B4FF6" w:rsidTr="00FA4F8E">
        <w:trPr>
          <w:jc w:val="center"/>
        </w:trPr>
        <w:tc>
          <w:tcPr>
            <w:tcW w:w="2217" w:type="dxa"/>
          </w:tcPr>
          <w:p w:rsidR="00253061" w:rsidRPr="002B4FF6" w:rsidRDefault="00253061" w:rsidP="00FF6C46">
            <w:pPr>
              <w:pStyle w:val="Tabletext"/>
              <w:jc w:val="center"/>
              <w:rPr>
                <w:sz w:val="20"/>
                <w:lang w:val="en-GB"/>
              </w:rPr>
            </w:pPr>
            <w:r w:rsidRPr="002B4FF6">
              <w:rPr>
                <w:sz w:val="20"/>
                <w:lang w:val="en-GB"/>
              </w:rPr>
              <w:t>DCS 1800</w:t>
            </w:r>
          </w:p>
        </w:tc>
        <w:tc>
          <w:tcPr>
            <w:tcW w:w="2313" w:type="dxa"/>
          </w:tcPr>
          <w:p w:rsidR="00253061" w:rsidRPr="002B4FF6" w:rsidRDefault="00253061" w:rsidP="00FF6C46">
            <w:pPr>
              <w:pStyle w:val="Tabletext"/>
              <w:jc w:val="center"/>
              <w:rPr>
                <w:sz w:val="20"/>
                <w:lang w:val="en-GB"/>
              </w:rPr>
            </w:pPr>
            <w:r w:rsidRPr="002B4FF6">
              <w:rPr>
                <w:sz w:val="20"/>
                <w:lang w:val="en-GB"/>
              </w:rPr>
              <w:t>1 805-1 880 MHz</w:t>
            </w:r>
          </w:p>
        </w:tc>
        <w:tc>
          <w:tcPr>
            <w:tcW w:w="2264" w:type="dxa"/>
          </w:tcPr>
          <w:p w:rsidR="00253061" w:rsidRPr="002B4FF6" w:rsidRDefault="00253061" w:rsidP="00FF6C46">
            <w:pPr>
              <w:pStyle w:val="Tabletext"/>
              <w:jc w:val="center"/>
              <w:rPr>
                <w:sz w:val="20"/>
                <w:lang w:val="en-GB"/>
              </w:rPr>
            </w:pPr>
            <w:r w:rsidRPr="002B4FF6">
              <w:rPr>
                <w:sz w:val="20"/>
                <w:lang w:val="en-GB"/>
              </w:rPr>
              <w:sym w:font="Symbol" w:char="F0A3"/>
            </w:r>
            <w:r w:rsidRPr="002B4FF6">
              <w:rPr>
                <w:sz w:val="20"/>
                <w:lang w:val="en-GB"/>
              </w:rPr>
              <w:t xml:space="preserve"> –47</w:t>
            </w:r>
          </w:p>
        </w:tc>
        <w:tc>
          <w:tcPr>
            <w:tcW w:w="2845" w:type="dxa"/>
          </w:tcPr>
          <w:p w:rsidR="00253061" w:rsidRPr="002B4FF6" w:rsidRDefault="00253061" w:rsidP="00FF6C46">
            <w:pPr>
              <w:pStyle w:val="Tabletext"/>
              <w:jc w:val="center"/>
              <w:rPr>
                <w:sz w:val="20"/>
                <w:lang w:val="en-GB"/>
              </w:rPr>
            </w:pPr>
            <w:r w:rsidRPr="002B4FF6">
              <w:rPr>
                <w:sz w:val="20"/>
                <w:lang w:val="en-GB"/>
              </w:rPr>
              <w:t>T-GSM 810</w:t>
            </w:r>
            <w:r w:rsidRPr="002B4FF6">
              <w:rPr>
                <w:rFonts w:hint="eastAsia"/>
                <w:sz w:val="20"/>
                <w:lang w:val="en-GB" w:eastAsia="zh-CN"/>
              </w:rPr>
              <w:t>、</w:t>
            </w:r>
            <w:r w:rsidRPr="002B4FF6">
              <w:rPr>
                <w:sz w:val="20"/>
                <w:lang w:val="en-GB"/>
              </w:rPr>
              <w:t>GSM 400 &amp; GSM 900</w:t>
            </w:r>
          </w:p>
        </w:tc>
      </w:tr>
      <w:tr w:rsidR="00253061" w:rsidRPr="002B4FF6" w:rsidTr="00FA4F8E">
        <w:trPr>
          <w:jc w:val="center"/>
        </w:trPr>
        <w:tc>
          <w:tcPr>
            <w:tcW w:w="2217" w:type="dxa"/>
          </w:tcPr>
          <w:p w:rsidR="00253061" w:rsidRPr="002B4FF6" w:rsidRDefault="00253061" w:rsidP="00FF6C46">
            <w:pPr>
              <w:pStyle w:val="Tabletext"/>
              <w:jc w:val="center"/>
              <w:rPr>
                <w:sz w:val="20"/>
                <w:lang w:val="en-GB"/>
              </w:rPr>
            </w:pPr>
            <w:r w:rsidRPr="002B4FF6">
              <w:rPr>
                <w:sz w:val="20"/>
                <w:lang w:val="en-GB"/>
              </w:rPr>
              <w:t>GSM 400</w:t>
            </w:r>
          </w:p>
        </w:tc>
        <w:tc>
          <w:tcPr>
            <w:tcW w:w="2313" w:type="dxa"/>
          </w:tcPr>
          <w:p w:rsidR="00253061" w:rsidRPr="002B4FF6" w:rsidRDefault="00253061" w:rsidP="00FF6C46">
            <w:pPr>
              <w:pStyle w:val="Tabletext"/>
              <w:jc w:val="center"/>
              <w:rPr>
                <w:sz w:val="20"/>
                <w:lang w:val="en-GB"/>
              </w:rPr>
            </w:pPr>
            <w:r w:rsidRPr="002B4FF6">
              <w:rPr>
                <w:sz w:val="20"/>
                <w:lang w:val="en-GB"/>
              </w:rPr>
              <w:t xml:space="preserve">460.4-467.6 MHz </w:t>
            </w:r>
            <w:r w:rsidRPr="002B4FF6">
              <w:rPr>
                <w:rFonts w:hint="eastAsia"/>
                <w:sz w:val="20"/>
                <w:lang w:val="en-GB"/>
              </w:rPr>
              <w:t>和</w:t>
            </w:r>
            <w:r w:rsidRPr="002B4FF6">
              <w:rPr>
                <w:sz w:val="20"/>
                <w:lang w:val="en-GB"/>
              </w:rPr>
              <w:t xml:space="preserve"> 488.8-496.0 MHz</w:t>
            </w:r>
          </w:p>
        </w:tc>
        <w:tc>
          <w:tcPr>
            <w:tcW w:w="2264" w:type="dxa"/>
          </w:tcPr>
          <w:p w:rsidR="00253061" w:rsidRPr="002B4FF6" w:rsidRDefault="00253061" w:rsidP="00FF6C46">
            <w:pPr>
              <w:pStyle w:val="Tabletext"/>
              <w:jc w:val="center"/>
              <w:rPr>
                <w:sz w:val="20"/>
                <w:lang w:val="en-GB"/>
              </w:rPr>
            </w:pPr>
            <w:r w:rsidRPr="002B4FF6">
              <w:rPr>
                <w:sz w:val="20"/>
                <w:lang w:val="en-GB"/>
              </w:rPr>
              <w:sym w:font="Symbol" w:char="F0A3"/>
            </w:r>
            <w:r w:rsidRPr="002B4FF6">
              <w:rPr>
                <w:sz w:val="20"/>
                <w:lang w:val="en-GB"/>
              </w:rPr>
              <w:t xml:space="preserve"> –57</w:t>
            </w:r>
          </w:p>
        </w:tc>
        <w:tc>
          <w:tcPr>
            <w:tcW w:w="2845" w:type="dxa"/>
          </w:tcPr>
          <w:p w:rsidR="00253061" w:rsidRPr="002B4FF6" w:rsidRDefault="00253061" w:rsidP="00FF6C46">
            <w:pPr>
              <w:pStyle w:val="Tabletext"/>
              <w:jc w:val="center"/>
              <w:rPr>
                <w:sz w:val="20"/>
                <w:lang w:val="en-GB"/>
              </w:rPr>
            </w:pPr>
            <w:r w:rsidRPr="002B4FF6">
              <w:rPr>
                <w:sz w:val="20"/>
                <w:lang w:val="en-GB"/>
              </w:rPr>
              <w:t>T-GSM 810</w:t>
            </w:r>
            <w:r w:rsidRPr="002B4FF6">
              <w:rPr>
                <w:rFonts w:hint="eastAsia"/>
                <w:sz w:val="20"/>
                <w:lang w:val="en-GB" w:eastAsia="zh-CN"/>
              </w:rPr>
              <w:t>、</w:t>
            </w:r>
            <w:r w:rsidRPr="002B4FF6">
              <w:rPr>
                <w:sz w:val="20"/>
                <w:lang w:val="en-GB"/>
              </w:rPr>
              <w:t xml:space="preserve">GSM 900 &amp; DCS 1800 </w:t>
            </w:r>
            <w:r w:rsidRPr="002B4FF6">
              <w:rPr>
                <w:sz w:val="20"/>
                <w:lang w:val="en-GB"/>
              </w:rPr>
              <w:br/>
            </w:r>
            <w:r w:rsidRPr="002B4FF6">
              <w:rPr>
                <w:rFonts w:hint="eastAsia"/>
                <w:sz w:val="20"/>
                <w:lang w:val="en-GB"/>
              </w:rPr>
              <w:t>（</w:t>
            </w:r>
            <w:r w:rsidRPr="002B4FF6">
              <w:rPr>
                <w:rFonts w:hint="eastAsia"/>
                <w:sz w:val="20"/>
                <w:lang w:val="en-GB" w:eastAsia="zh-CN"/>
              </w:rPr>
              <w:t>注</w:t>
            </w:r>
            <w:r w:rsidRPr="002B4FF6">
              <w:rPr>
                <w:sz w:val="20"/>
                <w:lang w:val="en-GB"/>
              </w:rPr>
              <w:t>1</w:t>
            </w:r>
            <w:r w:rsidRPr="002B4FF6">
              <w:rPr>
                <w:rFonts w:hint="eastAsia"/>
                <w:sz w:val="20"/>
                <w:lang w:val="en-GB"/>
              </w:rPr>
              <w:t>）</w:t>
            </w:r>
          </w:p>
        </w:tc>
      </w:tr>
      <w:tr w:rsidR="00253061" w:rsidRPr="002B4FF6" w:rsidTr="00FA4F8E">
        <w:trPr>
          <w:jc w:val="center"/>
        </w:trPr>
        <w:tc>
          <w:tcPr>
            <w:tcW w:w="2217" w:type="dxa"/>
          </w:tcPr>
          <w:p w:rsidR="00253061" w:rsidRPr="002B4FF6" w:rsidRDefault="00253061" w:rsidP="00FF6C46">
            <w:pPr>
              <w:pStyle w:val="Tabletext"/>
              <w:jc w:val="center"/>
              <w:rPr>
                <w:sz w:val="20"/>
                <w:lang w:val="en-GB"/>
              </w:rPr>
            </w:pPr>
            <w:r w:rsidRPr="002B4FF6">
              <w:rPr>
                <w:sz w:val="20"/>
                <w:lang w:val="en-GB"/>
              </w:rPr>
              <w:t>PCS 1900 &amp; MXM 1900</w:t>
            </w:r>
          </w:p>
        </w:tc>
        <w:tc>
          <w:tcPr>
            <w:tcW w:w="2313" w:type="dxa"/>
          </w:tcPr>
          <w:p w:rsidR="00253061" w:rsidRPr="002B4FF6" w:rsidRDefault="00253061" w:rsidP="00FF6C46">
            <w:pPr>
              <w:pStyle w:val="Tabletext"/>
              <w:jc w:val="center"/>
              <w:rPr>
                <w:sz w:val="20"/>
                <w:lang w:val="en-GB"/>
              </w:rPr>
            </w:pPr>
            <w:r w:rsidRPr="002B4FF6">
              <w:rPr>
                <w:sz w:val="20"/>
                <w:lang w:val="en-GB"/>
              </w:rPr>
              <w:t>1 930-1 990 MHz</w:t>
            </w:r>
          </w:p>
        </w:tc>
        <w:tc>
          <w:tcPr>
            <w:tcW w:w="2264" w:type="dxa"/>
          </w:tcPr>
          <w:p w:rsidR="00253061" w:rsidRPr="002B4FF6" w:rsidRDefault="00253061" w:rsidP="00FF6C46">
            <w:pPr>
              <w:pStyle w:val="Tabletext"/>
              <w:jc w:val="center"/>
              <w:rPr>
                <w:sz w:val="20"/>
                <w:lang w:val="en-GB"/>
              </w:rPr>
            </w:pPr>
            <w:r w:rsidRPr="002B4FF6">
              <w:rPr>
                <w:sz w:val="20"/>
                <w:lang w:val="en-GB"/>
              </w:rPr>
              <w:sym w:font="Symbol" w:char="F0A3"/>
            </w:r>
            <w:r w:rsidRPr="002B4FF6">
              <w:rPr>
                <w:sz w:val="20"/>
                <w:lang w:val="en-GB"/>
              </w:rPr>
              <w:t xml:space="preserve"> –47</w:t>
            </w:r>
          </w:p>
        </w:tc>
        <w:tc>
          <w:tcPr>
            <w:tcW w:w="2845" w:type="dxa"/>
          </w:tcPr>
          <w:p w:rsidR="00253061" w:rsidRPr="002B4FF6" w:rsidRDefault="00253061" w:rsidP="00FF6C46">
            <w:pPr>
              <w:pStyle w:val="Tabletext"/>
              <w:jc w:val="center"/>
              <w:rPr>
                <w:sz w:val="20"/>
                <w:lang w:val="en-GB"/>
              </w:rPr>
            </w:pPr>
            <w:r w:rsidRPr="002B4FF6">
              <w:rPr>
                <w:sz w:val="20"/>
                <w:lang w:val="en-GB"/>
              </w:rPr>
              <w:t>GSM 700</w:t>
            </w:r>
            <w:r w:rsidRPr="002B4FF6">
              <w:rPr>
                <w:rFonts w:hint="eastAsia"/>
                <w:sz w:val="20"/>
                <w:lang w:val="en-GB" w:eastAsia="zh-CN"/>
              </w:rPr>
              <w:t>、</w:t>
            </w:r>
            <w:r w:rsidRPr="002B4FF6">
              <w:rPr>
                <w:sz w:val="20"/>
                <w:lang w:val="en-GB"/>
              </w:rPr>
              <w:t>GSM 850</w:t>
            </w:r>
            <w:r w:rsidRPr="002B4FF6">
              <w:rPr>
                <w:rFonts w:hint="eastAsia"/>
                <w:sz w:val="20"/>
                <w:lang w:val="en-GB" w:eastAsia="zh-CN"/>
              </w:rPr>
              <w:t>、</w:t>
            </w:r>
            <w:r w:rsidRPr="002B4FF6">
              <w:rPr>
                <w:sz w:val="20"/>
                <w:lang w:val="en-GB"/>
              </w:rPr>
              <w:t>MXM 850</w:t>
            </w:r>
          </w:p>
        </w:tc>
      </w:tr>
      <w:tr w:rsidR="00253061" w:rsidRPr="002B4FF6" w:rsidTr="00FF6C46">
        <w:trPr>
          <w:jc w:val="center"/>
        </w:trPr>
        <w:tc>
          <w:tcPr>
            <w:tcW w:w="2217" w:type="dxa"/>
          </w:tcPr>
          <w:p w:rsidR="00253061" w:rsidRPr="002B4FF6" w:rsidRDefault="00253061" w:rsidP="00FF6C46">
            <w:pPr>
              <w:pStyle w:val="Tabletext"/>
              <w:spacing w:before="0" w:after="0"/>
              <w:jc w:val="center"/>
              <w:rPr>
                <w:sz w:val="20"/>
                <w:lang w:val="en-GB"/>
              </w:rPr>
            </w:pPr>
            <w:r w:rsidRPr="002B4FF6">
              <w:rPr>
                <w:sz w:val="20"/>
                <w:lang w:val="en-GB"/>
              </w:rPr>
              <w:t>GSM 850 &amp; MXM 850</w:t>
            </w:r>
          </w:p>
        </w:tc>
        <w:tc>
          <w:tcPr>
            <w:tcW w:w="2313" w:type="dxa"/>
          </w:tcPr>
          <w:p w:rsidR="00253061" w:rsidRPr="002B4FF6" w:rsidRDefault="00253061" w:rsidP="00FF6C46">
            <w:pPr>
              <w:pStyle w:val="Tabletext"/>
              <w:spacing w:before="0" w:after="0"/>
              <w:jc w:val="center"/>
              <w:rPr>
                <w:sz w:val="20"/>
                <w:lang w:val="en-GB"/>
              </w:rPr>
            </w:pPr>
            <w:r w:rsidRPr="002B4FF6">
              <w:rPr>
                <w:sz w:val="20"/>
                <w:lang w:val="en-GB"/>
              </w:rPr>
              <w:t>869-894 MHz</w:t>
            </w:r>
          </w:p>
        </w:tc>
        <w:tc>
          <w:tcPr>
            <w:tcW w:w="2264" w:type="dxa"/>
          </w:tcPr>
          <w:p w:rsidR="00253061" w:rsidRPr="002B4FF6" w:rsidRDefault="00253061" w:rsidP="00FF6C46">
            <w:pPr>
              <w:pStyle w:val="Tabletext"/>
              <w:spacing w:before="0" w:after="0"/>
              <w:jc w:val="center"/>
              <w:rPr>
                <w:sz w:val="20"/>
                <w:lang w:val="en-GB"/>
              </w:rPr>
            </w:pPr>
            <w:r w:rsidRPr="002B4FF6">
              <w:rPr>
                <w:sz w:val="20"/>
                <w:lang w:val="en-GB"/>
              </w:rPr>
              <w:sym w:font="Symbol" w:char="F0A3"/>
            </w:r>
            <w:r w:rsidRPr="002B4FF6">
              <w:rPr>
                <w:sz w:val="20"/>
                <w:lang w:val="en-GB"/>
              </w:rPr>
              <w:t xml:space="preserve"> –57</w:t>
            </w:r>
          </w:p>
        </w:tc>
        <w:tc>
          <w:tcPr>
            <w:tcW w:w="2845" w:type="dxa"/>
          </w:tcPr>
          <w:p w:rsidR="00253061" w:rsidRPr="002B4FF6" w:rsidRDefault="00253061" w:rsidP="00FF6C46">
            <w:pPr>
              <w:pStyle w:val="Tabletext"/>
              <w:spacing w:before="0" w:after="0"/>
              <w:jc w:val="center"/>
              <w:rPr>
                <w:sz w:val="20"/>
                <w:lang w:val="en-GB"/>
              </w:rPr>
            </w:pPr>
            <w:r w:rsidRPr="002B4FF6">
              <w:rPr>
                <w:sz w:val="20"/>
                <w:lang w:val="en-GB"/>
              </w:rPr>
              <w:t>GSM 700</w:t>
            </w:r>
            <w:r w:rsidRPr="002B4FF6">
              <w:rPr>
                <w:rFonts w:hint="eastAsia"/>
                <w:sz w:val="20"/>
                <w:lang w:val="en-GB" w:eastAsia="zh-CN"/>
              </w:rPr>
              <w:t>、</w:t>
            </w:r>
            <w:r w:rsidRPr="002B4FF6">
              <w:rPr>
                <w:sz w:val="20"/>
                <w:lang w:val="en-GB"/>
              </w:rPr>
              <w:t>PCS 1900 &amp; MXM 1900</w:t>
            </w:r>
            <w:r w:rsidRPr="002B4FF6">
              <w:rPr>
                <w:sz w:val="20"/>
                <w:lang w:val="en-GB"/>
              </w:rPr>
              <w:br/>
            </w:r>
            <w:r w:rsidRPr="002B4FF6">
              <w:rPr>
                <w:rFonts w:hint="eastAsia"/>
                <w:sz w:val="20"/>
                <w:lang w:val="en-GB"/>
              </w:rPr>
              <w:t>（</w:t>
            </w:r>
            <w:r w:rsidRPr="002B4FF6">
              <w:rPr>
                <w:rFonts w:hint="eastAsia"/>
                <w:sz w:val="20"/>
                <w:lang w:val="en-GB" w:eastAsia="zh-CN"/>
              </w:rPr>
              <w:t>注</w:t>
            </w:r>
            <w:r w:rsidRPr="002B4FF6">
              <w:rPr>
                <w:sz w:val="20"/>
                <w:lang w:val="en-GB"/>
              </w:rPr>
              <w:t xml:space="preserve"> 2</w:t>
            </w:r>
            <w:r w:rsidRPr="002B4FF6">
              <w:rPr>
                <w:rFonts w:hint="eastAsia"/>
                <w:sz w:val="20"/>
                <w:lang w:val="en-GB"/>
              </w:rPr>
              <w:t>）</w:t>
            </w:r>
          </w:p>
        </w:tc>
      </w:tr>
      <w:tr w:rsidR="00253061" w:rsidRPr="002B4FF6" w:rsidTr="00FF6C46">
        <w:trPr>
          <w:jc w:val="center"/>
        </w:trPr>
        <w:tc>
          <w:tcPr>
            <w:tcW w:w="2217" w:type="dxa"/>
          </w:tcPr>
          <w:p w:rsidR="00253061" w:rsidRPr="002B4FF6" w:rsidRDefault="00253061" w:rsidP="00FF6C46">
            <w:pPr>
              <w:pStyle w:val="Tabletext"/>
              <w:spacing w:before="0" w:after="0"/>
              <w:jc w:val="center"/>
              <w:rPr>
                <w:sz w:val="20"/>
                <w:lang w:val="en-GB"/>
              </w:rPr>
            </w:pPr>
            <w:r w:rsidRPr="002B4FF6">
              <w:rPr>
                <w:sz w:val="20"/>
                <w:lang w:val="en-GB"/>
              </w:rPr>
              <w:t>GSM 700</w:t>
            </w:r>
          </w:p>
        </w:tc>
        <w:tc>
          <w:tcPr>
            <w:tcW w:w="2313" w:type="dxa"/>
          </w:tcPr>
          <w:p w:rsidR="00253061" w:rsidRPr="002B4FF6" w:rsidRDefault="00253061" w:rsidP="00FF6C46">
            <w:pPr>
              <w:pStyle w:val="Tabletext"/>
              <w:spacing w:before="0" w:after="0"/>
              <w:jc w:val="center"/>
              <w:rPr>
                <w:sz w:val="20"/>
                <w:lang w:val="en-GB"/>
              </w:rPr>
            </w:pPr>
            <w:r w:rsidRPr="002B4FF6">
              <w:rPr>
                <w:sz w:val="20"/>
                <w:lang w:val="en-GB"/>
              </w:rPr>
              <w:t>728-746 MHz and</w:t>
            </w:r>
            <w:r w:rsidRPr="002B4FF6">
              <w:rPr>
                <w:sz w:val="20"/>
                <w:lang w:val="en-GB"/>
              </w:rPr>
              <w:br/>
              <w:t>747-763 MHz</w:t>
            </w:r>
          </w:p>
        </w:tc>
        <w:tc>
          <w:tcPr>
            <w:tcW w:w="2264" w:type="dxa"/>
          </w:tcPr>
          <w:p w:rsidR="00253061" w:rsidRPr="002B4FF6" w:rsidRDefault="00253061" w:rsidP="00FF6C46">
            <w:pPr>
              <w:pStyle w:val="Tabletext"/>
              <w:spacing w:before="0" w:after="0"/>
              <w:jc w:val="center"/>
              <w:rPr>
                <w:sz w:val="20"/>
                <w:lang w:val="en-GB"/>
              </w:rPr>
            </w:pPr>
            <w:r w:rsidRPr="002B4FF6">
              <w:rPr>
                <w:sz w:val="20"/>
                <w:lang w:val="en-GB"/>
              </w:rPr>
              <w:sym w:font="Symbol" w:char="F0A3"/>
            </w:r>
            <w:r w:rsidRPr="002B4FF6">
              <w:rPr>
                <w:sz w:val="20"/>
                <w:lang w:val="en-GB"/>
              </w:rPr>
              <w:t xml:space="preserve"> –57</w:t>
            </w:r>
          </w:p>
        </w:tc>
        <w:tc>
          <w:tcPr>
            <w:tcW w:w="2845" w:type="dxa"/>
          </w:tcPr>
          <w:p w:rsidR="00253061" w:rsidRPr="002B4FF6" w:rsidRDefault="00253061" w:rsidP="00FF6C46">
            <w:pPr>
              <w:pStyle w:val="Tabletext"/>
              <w:spacing w:before="0" w:after="0"/>
              <w:jc w:val="center"/>
              <w:rPr>
                <w:sz w:val="20"/>
                <w:lang w:val="en-GB"/>
              </w:rPr>
            </w:pPr>
            <w:r w:rsidRPr="002B4FF6">
              <w:rPr>
                <w:sz w:val="20"/>
                <w:lang w:val="en-GB"/>
              </w:rPr>
              <w:t>GSM 850</w:t>
            </w:r>
            <w:r w:rsidRPr="002B4FF6">
              <w:rPr>
                <w:rFonts w:hint="eastAsia"/>
                <w:sz w:val="20"/>
                <w:lang w:val="en-GB" w:eastAsia="zh-CN"/>
              </w:rPr>
              <w:t>、</w:t>
            </w:r>
            <w:r w:rsidRPr="002B4FF6">
              <w:rPr>
                <w:sz w:val="20"/>
                <w:lang w:val="en-GB"/>
              </w:rPr>
              <w:t>MXM 850</w:t>
            </w:r>
            <w:r w:rsidRPr="002B4FF6">
              <w:rPr>
                <w:rFonts w:hint="eastAsia"/>
                <w:sz w:val="20"/>
                <w:lang w:val="en-GB" w:eastAsia="zh-CN"/>
              </w:rPr>
              <w:t>、</w:t>
            </w:r>
            <w:r w:rsidRPr="002B4FF6">
              <w:rPr>
                <w:sz w:val="20"/>
                <w:lang w:val="en-GB"/>
              </w:rPr>
              <w:t>PCS 1900 &amp; MXM 1900</w:t>
            </w:r>
            <w:r w:rsidRPr="002B4FF6">
              <w:rPr>
                <w:sz w:val="20"/>
                <w:lang w:val="en-GB"/>
              </w:rPr>
              <w:br/>
            </w:r>
            <w:r w:rsidRPr="002B4FF6">
              <w:rPr>
                <w:rFonts w:hint="eastAsia"/>
                <w:sz w:val="20"/>
                <w:lang w:val="en-GB"/>
              </w:rPr>
              <w:t>（注</w:t>
            </w:r>
            <w:r w:rsidRPr="002B4FF6">
              <w:rPr>
                <w:sz w:val="20"/>
                <w:lang w:val="en-GB"/>
              </w:rPr>
              <w:t xml:space="preserve"> 2</w:t>
            </w:r>
            <w:r w:rsidRPr="002B4FF6">
              <w:rPr>
                <w:rFonts w:hint="eastAsia"/>
                <w:sz w:val="20"/>
                <w:lang w:val="en-GB"/>
              </w:rPr>
              <w:t>）</w:t>
            </w:r>
          </w:p>
        </w:tc>
      </w:tr>
      <w:tr w:rsidR="00253061" w:rsidRPr="002B4FF6" w:rsidTr="00FF6C46">
        <w:trPr>
          <w:jc w:val="center"/>
        </w:trPr>
        <w:tc>
          <w:tcPr>
            <w:tcW w:w="2217" w:type="dxa"/>
          </w:tcPr>
          <w:p w:rsidR="00253061" w:rsidRPr="002B4FF6" w:rsidRDefault="00253061" w:rsidP="00FF6C46">
            <w:pPr>
              <w:pStyle w:val="Tabletext"/>
              <w:spacing w:before="0" w:after="0"/>
              <w:jc w:val="center"/>
              <w:rPr>
                <w:sz w:val="20"/>
                <w:lang w:val="en-GB"/>
              </w:rPr>
            </w:pPr>
            <w:r w:rsidRPr="002B4FF6">
              <w:rPr>
                <w:sz w:val="20"/>
                <w:lang w:val="en-GB"/>
              </w:rPr>
              <w:t>T-GSM 810</w:t>
            </w:r>
          </w:p>
        </w:tc>
        <w:tc>
          <w:tcPr>
            <w:tcW w:w="2313" w:type="dxa"/>
          </w:tcPr>
          <w:p w:rsidR="00253061" w:rsidRPr="002B4FF6" w:rsidRDefault="00253061" w:rsidP="00FF6C46">
            <w:pPr>
              <w:pStyle w:val="Tabletext"/>
              <w:spacing w:before="0" w:after="0"/>
              <w:jc w:val="center"/>
              <w:rPr>
                <w:sz w:val="20"/>
                <w:lang w:val="en-GB"/>
              </w:rPr>
            </w:pPr>
            <w:r w:rsidRPr="002B4FF6">
              <w:rPr>
                <w:sz w:val="20"/>
                <w:lang w:val="en-GB"/>
              </w:rPr>
              <w:t>851-866 MHz</w:t>
            </w:r>
          </w:p>
        </w:tc>
        <w:tc>
          <w:tcPr>
            <w:tcW w:w="2264" w:type="dxa"/>
          </w:tcPr>
          <w:p w:rsidR="00253061" w:rsidRPr="002B4FF6" w:rsidRDefault="00253061" w:rsidP="00FF6C46">
            <w:pPr>
              <w:pStyle w:val="Tabletext"/>
              <w:spacing w:before="0" w:after="0"/>
              <w:jc w:val="center"/>
              <w:rPr>
                <w:sz w:val="20"/>
                <w:lang w:val="en-GB"/>
              </w:rPr>
            </w:pPr>
            <w:r w:rsidRPr="002B4FF6">
              <w:rPr>
                <w:sz w:val="20"/>
                <w:lang w:val="en-GB"/>
              </w:rPr>
              <w:sym w:font="Symbol" w:char="F0A3"/>
            </w:r>
            <w:r w:rsidRPr="002B4FF6">
              <w:rPr>
                <w:sz w:val="20"/>
                <w:lang w:val="en-GB"/>
              </w:rPr>
              <w:t xml:space="preserve"> –57</w:t>
            </w:r>
          </w:p>
        </w:tc>
        <w:tc>
          <w:tcPr>
            <w:tcW w:w="2845" w:type="dxa"/>
          </w:tcPr>
          <w:p w:rsidR="00253061" w:rsidRPr="002B4FF6" w:rsidRDefault="00253061" w:rsidP="00FF6C46">
            <w:pPr>
              <w:pStyle w:val="Tabletext"/>
              <w:spacing w:before="0" w:after="0"/>
              <w:jc w:val="center"/>
              <w:rPr>
                <w:sz w:val="20"/>
                <w:lang w:val="en-GB"/>
              </w:rPr>
            </w:pPr>
            <w:r w:rsidRPr="002B4FF6">
              <w:rPr>
                <w:sz w:val="20"/>
                <w:lang w:val="en-GB"/>
              </w:rPr>
              <w:t>GSM 400</w:t>
            </w:r>
            <w:r w:rsidRPr="002B4FF6">
              <w:rPr>
                <w:rFonts w:hint="eastAsia"/>
                <w:sz w:val="20"/>
                <w:lang w:val="en-GB" w:eastAsia="zh-CN"/>
              </w:rPr>
              <w:t>、</w:t>
            </w:r>
            <w:r w:rsidRPr="002B4FF6">
              <w:rPr>
                <w:sz w:val="20"/>
                <w:lang w:val="en-GB"/>
              </w:rPr>
              <w:t>GSM 900 &amp; DCS 1800</w:t>
            </w:r>
          </w:p>
        </w:tc>
      </w:tr>
    </w:tbl>
    <w:p w:rsidR="00253061" w:rsidRPr="00157183" w:rsidRDefault="00253061" w:rsidP="00253061">
      <w:pPr>
        <w:pStyle w:val="Tablefin"/>
        <w:rPr>
          <w:sz w:val="16"/>
          <w:szCs w:val="16"/>
        </w:rPr>
      </w:pPr>
    </w:p>
    <w:p w:rsidR="00253061" w:rsidRPr="002D4836" w:rsidRDefault="00253061" w:rsidP="00253061">
      <w:pPr>
        <w:pStyle w:val="Note"/>
        <w:spacing w:before="40"/>
        <w:rPr>
          <w:lang w:val="en-GB" w:eastAsia="zh-CN"/>
        </w:rPr>
      </w:pPr>
      <w:r>
        <w:rPr>
          <w:rFonts w:hint="eastAsia"/>
          <w:lang w:val="en-GB" w:eastAsia="zh-CN"/>
        </w:rPr>
        <w:t>注</w:t>
      </w:r>
      <w:r w:rsidRPr="002D4836">
        <w:rPr>
          <w:lang w:val="en-GB" w:eastAsia="zh-CN"/>
        </w:rPr>
        <w:t xml:space="preserve">1 – </w:t>
      </w:r>
      <w:r>
        <w:rPr>
          <w:rFonts w:hint="eastAsia"/>
          <w:lang w:val="en-GB" w:eastAsia="zh-CN"/>
        </w:rPr>
        <w:t>这些要求还应被应用于按照</w:t>
      </w:r>
      <w:r>
        <w:rPr>
          <w:lang w:val="en-GB" w:eastAsia="zh-CN"/>
        </w:rPr>
        <w:t>R98</w:t>
      </w:r>
      <w:r>
        <w:rPr>
          <w:rFonts w:hint="eastAsia"/>
          <w:lang w:val="en-GB" w:eastAsia="zh-CN"/>
        </w:rPr>
        <w:t>或更早的</w:t>
      </w:r>
      <w:r>
        <w:rPr>
          <w:lang w:val="en-GB" w:eastAsia="zh-CN"/>
        </w:rPr>
        <w:t>HW</w:t>
      </w:r>
      <w:r>
        <w:rPr>
          <w:rFonts w:hint="eastAsia"/>
          <w:lang w:val="en-GB" w:eastAsia="zh-CN"/>
        </w:rPr>
        <w:t>规范所制造的</w:t>
      </w:r>
      <w:r w:rsidRPr="002D4836">
        <w:rPr>
          <w:lang w:val="en-GB" w:eastAsia="zh-CN"/>
        </w:rPr>
        <w:t>GSM 900</w:t>
      </w:r>
      <w:r>
        <w:rPr>
          <w:rFonts w:hint="eastAsia"/>
          <w:lang w:val="en-GB" w:eastAsia="zh-CN"/>
        </w:rPr>
        <w:t>和</w:t>
      </w:r>
      <w:r w:rsidRPr="002D4836">
        <w:rPr>
          <w:lang w:val="en-GB" w:eastAsia="zh-CN"/>
        </w:rPr>
        <w:t>DCS 1800 BTS</w:t>
      </w:r>
      <w:r>
        <w:rPr>
          <w:rFonts w:hint="eastAsia"/>
          <w:lang w:val="en-GB" w:eastAsia="zh-CN"/>
        </w:rPr>
        <w:t>。</w:t>
      </w:r>
    </w:p>
    <w:p w:rsidR="00253061" w:rsidRPr="002D4836" w:rsidRDefault="00253061" w:rsidP="00253061">
      <w:pPr>
        <w:pStyle w:val="Note"/>
        <w:rPr>
          <w:lang w:val="en-GB" w:eastAsia="zh-CN"/>
        </w:rPr>
      </w:pPr>
      <w:r>
        <w:rPr>
          <w:rFonts w:hint="eastAsia"/>
          <w:lang w:val="en-GB" w:eastAsia="zh-CN"/>
        </w:rPr>
        <w:t>注</w:t>
      </w:r>
      <w:r w:rsidRPr="002D4836">
        <w:rPr>
          <w:lang w:val="en-GB" w:eastAsia="zh-CN"/>
        </w:rPr>
        <w:t xml:space="preserve">2 – </w:t>
      </w:r>
      <w:r>
        <w:rPr>
          <w:rFonts w:hint="eastAsia"/>
          <w:lang w:val="en-GB" w:eastAsia="zh-CN"/>
        </w:rPr>
        <w:t>这些要求还应被应用于按照</w:t>
      </w:r>
      <w:r>
        <w:rPr>
          <w:lang w:val="en-GB" w:eastAsia="zh-CN"/>
        </w:rPr>
        <w:t>R99</w:t>
      </w:r>
      <w:r>
        <w:rPr>
          <w:rFonts w:hint="eastAsia"/>
          <w:lang w:val="en-GB" w:eastAsia="zh-CN"/>
        </w:rPr>
        <w:t>或更早的</w:t>
      </w:r>
      <w:r>
        <w:rPr>
          <w:lang w:val="en-GB" w:eastAsia="zh-CN"/>
        </w:rPr>
        <w:t>HW</w:t>
      </w:r>
      <w:r>
        <w:rPr>
          <w:rFonts w:hint="eastAsia"/>
          <w:lang w:val="en-GB" w:eastAsia="zh-CN"/>
        </w:rPr>
        <w:t>规范所制造的</w:t>
      </w:r>
      <w:r w:rsidRPr="002D4836">
        <w:rPr>
          <w:lang w:val="en-GB" w:eastAsia="zh-CN"/>
        </w:rPr>
        <w:t>GSM 850 &amp; MXM 850 BTS</w:t>
      </w:r>
      <w:r>
        <w:rPr>
          <w:rFonts w:hint="eastAsia"/>
          <w:lang w:val="en-GB" w:eastAsia="zh-CN"/>
        </w:rPr>
        <w:t>和</w:t>
      </w:r>
      <w:r w:rsidRPr="002D4836">
        <w:rPr>
          <w:lang w:val="en-GB" w:eastAsia="zh-CN"/>
        </w:rPr>
        <w:t>PCS 1900 &amp; MXM 1900 BTS</w:t>
      </w:r>
      <w:r>
        <w:rPr>
          <w:rFonts w:hint="eastAsia"/>
          <w:lang w:val="en-GB" w:eastAsia="zh-CN"/>
        </w:rPr>
        <w:t>。</w:t>
      </w:r>
    </w:p>
    <w:p w:rsidR="00253061" w:rsidRPr="002D4836" w:rsidRDefault="00253061" w:rsidP="00253061">
      <w:pPr>
        <w:pStyle w:val="Note"/>
        <w:rPr>
          <w:lang w:val="en-GB" w:eastAsia="zh-CN"/>
        </w:rPr>
      </w:pPr>
      <w:r>
        <w:rPr>
          <w:rFonts w:hint="eastAsia"/>
          <w:lang w:val="en-GB" w:eastAsia="zh-CN"/>
        </w:rPr>
        <w:t>注</w:t>
      </w:r>
      <w:r w:rsidRPr="002D4836">
        <w:rPr>
          <w:lang w:val="en-GB" w:eastAsia="zh-CN"/>
        </w:rPr>
        <w:t xml:space="preserve">3 – </w:t>
      </w:r>
      <w:r>
        <w:rPr>
          <w:rFonts w:hint="eastAsia"/>
          <w:lang w:val="en-GB" w:eastAsia="zh-CN"/>
        </w:rPr>
        <w:t>这些要求还应被应用于工作在同一地域中不同频带的任何另外的</w:t>
      </w:r>
      <w:r>
        <w:rPr>
          <w:lang w:val="en-GB" w:eastAsia="zh-CN"/>
        </w:rPr>
        <w:t>BTS</w:t>
      </w:r>
      <w:r>
        <w:rPr>
          <w:rFonts w:hint="eastAsia"/>
          <w:lang w:val="en-GB" w:eastAsia="zh-CN"/>
        </w:rPr>
        <w:t>组合。</w:t>
      </w:r>
    </w:p>
    <w:p w:rsidR="00253061" w:rsidRPr="002D4836" w:rsidRDefault="00253061" w:rsidP="00253061">
      <w:pPr>
        <w:ind w:firstLineChars="200" w:firstLine="480"/>
        <w:rPr>
          <w:lang w:val="en-GB" w:eastAsia="zh-CN"/>
        </w:rPr>
      </w:pPr>
      <w:r>
        <w:rPr>
          <w:rFonts w:hint="eastAsia"/>
          <w:lang w:val="en-GB" w:eastAsia="zh-CN"/>
        </w:rPr>
        <w:t>必须对不同频带</w:t>
      </w:r>
      <w:r>
        <w:rPr>
          <w:lang w:val="en-GB" w:eastAsia="zh-CN"/>
        </w:rPr>
        <w:t>BTS</w:t>
      </w:r>
      <w:r>
        <w:rPr>
          <w:rFonts w:hint="eastAsia"/>
          <w:lang w:val="en-GB" w:eastAsia="zh-CN"/>
        </w:rPr>
        <w:t>共址时接收机的相互保护采取措施。</w:t>
      </w:r>
    </w:p>
    <w:p w:rsidR="00253061" w:rsidRPr="002D4836" w:rsidRDefault="00253061" w:rsidP="00253061">
      <w:pPr>
        <w:pStyle w:val="Note"/>
        <w:rPr>
          <w:lang w:val="en-GB" w:eastAsia="zh-CN"/>
        </w:rPr>
      </w:pPr>
      <w:r>
        <w:rPr>
          <w:rFonts w:hint="eastAsia"/>
          <w:lang w:val="en-GB" w:eastAsia="zh-CN"/>
        </w:rPr>
        <w:t>注</w:t>
      </w:r>
      <w:r w:rsidRPr="002D4836">
        <w:rPr>
          <w:lang w:val="en-GB" w:eastAsia="zh-CN"/>
        </w:rPr>
        <w:t xml:space="preserve">4 – </w:t>
      </w:r>
      <w:r>
        <w:rPr>
          <w:rFonts w:hint="eastAsia"/>
          <w:lang w:val="en-GB" w:eastAsia="zh-CN"/>
        </w:rPr>
        <w:t>因此，对于这种情况，在</w:t>
      </w:r>
      <w:r w:rsidRPr="002D4836">
        <w:rPr>
          <w:lang w:val="en-GB" w:eastAsia="zh-CN"/>
        </w:rPr>
        <w:t>§</w:t>
      </w:r>
      <w:r>
        <w:rPr>
          <w:lang w:val="en-GB" w:eastAsia="zh-CN"/>
        </w:rPr>
        <w:t> </w:t>
      </w:r>
      <w:r w:rsidRPr="002D4836">
        <w:rPr>
          <w:lang w:val="en-GB" w:eastAsia="zh-CN"/>
        </w:rPr>
        <w:t>3</w:t>
      </w:r>
      <w:r>
        <w:rPr>
          <w:rFonts w:hint="eastAsia"/>
          <w:lang w:val="en-GB" w:eastAsia="zh-CN"/>
        </w:rPr>
        <w:t>中指定的条件下采用一个</w:t>
      </w:r>
      <w:r>
        <w:rPr>
          <w:lang w:val="en-GB" w:eastAsia="zh-CN"/>
        </w:rPr>
        <w:t>100 kHz</w:t>
      </w:r>
      <w:r>
        <w:rPr>
          <w:rFonts w:hint="eastAsia"/>
          <w:lang w:val="en-GB" w:eastAsia="zh-CN"/>
        </w:rPr>
        <w:t>的滤波器和视频带宽从</w:t>
      </w:r>
      <w:r>
        <w:rPr>
          <w:lang w:val="en-GB" w:eastAsia="zh-CN"/>
        </w:rPr>
        <w:t>BTS</w:t>
      </w:r>
      <w:r>
        <w:rPr>
          <w:rFonts w:hint="eastAsia"/>
          <w:lang w:val="en-GB" w:eastAsia="zh-CN"/>
        </w:rPr>
        <w:t>发射机测量到的功率不得超过</w:t>
      </w:r>
      <w:r w:rsidRPr="002D4836">
        <w:rPr>
          <w:lang w:val="en-GB" w:eastAsia="zh-CN"/>
        </w:rPr>
        <w:t>3GPP TS 45.005</w:t>
      </w:r>
      <w:r>
        <w:rPr>
          <w:rFonts w:hint="eastAsia"/>
          <w:lang w:val="en-GB" w:eastAsia="zh-CN"/>
        </w:rPr>
        <w:t>中的值，假设在相同小节中陈述的耦合损耗，来对以下情况保护共址</w:t>
      </w:r>
      <w:r>
        <w:rPr>
          <w:lang w:val="en-GB" w:eastAsia="zh-CN"/>
        </w:rPr>
        <w:t>BTS</w:t>
      </w:r>
      <w:r>
        <w:rPr>
          <w:rFonts w:hint="eastAsia"/>
          <w:lang w:val="en-GB" w:eastAsia="zh-CN"/>
        </w:rPr>
        <w:t>接收机：</w:t>
      </w:r>
    </w:p>
    <w:p w:rsidR="00253061" w:rsidRPr="002D4836"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t>在频带</w:t>
      </w:r>
      <w:r w:rsidRPr="002D4836">
        <w:rPr>
          <w:sz w:val="22"/>
          <w:szCs w:val="22"/>
          <w:lang w:val="en-GB" w:eastAsia="zh-CN"/>
        </w:rPr>
        <w:t>450.</w:t>
      </w:r>
      <w:r>
        <w:rPr>
          <w:sz w:val="22"/>
          <w:szCs w:val="22"/>
          <w:lang w:val="en-GB" w:eastAsia="zh-CN"/>
        </w:rPr>
        <w:t>4-457.6 MHz</w:t>
      </w:r>
      <w:r>
        <w:rPr>
          <w:rFonts w:hint="eastAsia"/>
          <w:sz w:val="22"/>
          <w:szCs w:val="22"/>
          <w:lang w:val="en-GB" w:eastAsia="zh-CN"/>
        </w:rPr>
        <w:t>和</w:t>
      </w:r>
      <w:r>
        <w:rPr>
          <w:sz w:val="22"/>
          <w:szCs w:val="22"/>
          <w:lang w:val="en-GB" w:eastAsia="zh-CN"/>
        </w:rPr>
        <w:t>478.8-486.0 MHz</w:t>
      </w:r>
      <w:r>
        <w:rPr>
          <w:rFonts w:hint="eastAsia"/>
          <w:sz w:val="22"/>
          <w:szCs w:val="22"/>
          <w:lang w:val="en-GB" w:eastAsia="zh-CN"/>
        </w:rPr>
        <w:t>中的</w:t>
      </w:r>
      <w:r w:rsidRPr="002D4836">
        <w:rPr>
          <w:sz w:val="22"/>
          <w:szCs w:val="22"/>
          <w:lang w:val="en-GB" w:eastAsia="zh-CN"/>
        </w:rPr>
        <w:t>GSM 400</w:t>
      </w:r>
    </w:p>
    <w:p w:rsidR="00253061" w:rsidRPr="002D4836"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t>在频带</w:t>
      </w:r>
      <w:r w:rsidRPr="002D4836">
        <w:rPr>
          <w:sz w:val="22"/>
          <w:szCs w:val="22"/>
          <w:lang w:val="en-GB" w:eastAsia="zh-CN"/>
        </w:rPr>
        <w:t>806-</w:t>
      </w:r>
      <w:r>
        <w:rPr>
          <w:sz w:val="22"/>
          <w:szCs w:val="22"/>
          <w:lang w:val="en-GB" w:eastAsia="zh-CN"/>
        </w:rPr>
        <w:t>821 MHz</w:t>
      </w:r>
      <w:r>
        <w:rPr>
          <w:rFonts w:hint="eastAsia"/>
          <w:sz w:val="22"/>
          <w:szCs w:val="22"/>
          <w:lang w:val="en-GB" w:eastAsia="zh-CN"/>
        </w:rPr>
        <w:t>中的</w:t>
      </w:r>
      <w:r>
        <w:rPr>
          <w:sz w:val="22"/>
          <w:szCs w:val="22"/>
          <w:lang w:val="en-GB" w:eastAsia="zh-CN"/>
        </w:rPr>
        <w:t>T-GSM 810</w:t>
      </w: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sz w:val="22"/>
          <w:szCs w:val="22"/>
          <w:lang w:val="en-GB" w:eastAsia="zh-CN"/>
        </w:rPr>
      </w:pPr>
      <w:r>
        <w:rPr>
          <w:sz w:val="22"/>
          <w:szCs w:val="22"/>
          <w:lang w:val="en-GB" w:eastAsia="zh-CN"/>
        </w:rPr>
        <w:br w:type="page"/>
      </w:r>
    </w:p>
    <w:p w:rsidR="00253061" w:rsidRPr="002D4836"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lastRenderedPageBreak/>
        <w:t>在频带</w:t>
      </w:r>
      <w:r w:rsidRPr="002D4836">
        <w:rPr>
          <w:sz w:val="22"/>
          <w:szCs w:val="22"/>
          <w:lang w:val="en-GB" w:eastAsia="zh-CN"/>
        </w:rPr>
        <w:t>876-915 MHz</w:t>
      </w:r>
      <w:r>
        <w:rPr>
          <w:rFonts w:hint="eastAsia"/>
          <w:sz w:val="22"/>
          <w:szCs w:val="22"/>
          <w:lang w:val="en-GB" w:eastAsia="zh-CN"/>
        </w:rPr>
        <w:t>中的</w:t>
      </w:r>
      <w:r>
        <w:rPr>
          <w:sz w:val="22"/>
          <w:szCs w:val="22"/>
          <w:lang w:val="en-GB" w:eastAsia="zh-CN"/>
        </w:rPr>
        <w:t>GSM 900</w:t>
      </w:r>
    </w:p>
    <w:p w:rsidR="00253061" w:rsidRPr="002D4836"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t>在频带</w:t>
      </w:r>
      <w:r w:rsidRPr="002D4836">
        <w:rPr>
          <w:sz w:val="22"/>
          <w:szCs w:val="22"/>
          <w:lang w:val="en-GB" w:eastAsia="zh-CN"/>
        </w:rPr>
        <w:t>1 710-1 785 MHz</w:t>
      </w:r>
      <w:r>
        <w:rPr>
          <w:rFonts w:hint="eastAsia"/>
          <w:sz w:val="22"/>
          <w:szCs w:val="22"/>
          <w:lang w:val="en-GB" w:eastAsia="zh-CN"/>
        </w:rPr>
        <w:t>中的</w:t>
      </w:r>
      <w:r>
        <w:rPr>
          <w:sz w:val="22"/>
          <w:szCs w:val="22"/>
          <w:lang w:val="en-GB" w:eastAsia="zh-CN"/>
        </w:rPr>
        <w:t>DCS 1 800</w:t>
      </w:r>
    </w:p>
    <w:p w:rsidR="00253061" w:rsidRPr="002D4836"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t>在频带</w:t>
      </w:r>
      <w:r w:rsidRPr="002D4836">
        <w:rPr>
          <w:sz w:val="22"/>
          <w:szCs w:val="22"/>
          <w:lang w:val="en-GB" w:eastAsia="zh-CN"/>
        </w:rPr>
        <w:t>1 850-1 910 MHz</w:t>
      </w:r>
      <w:r>
        <w:rPr>
          <w:rFonts w:hint="eastAsia"/>
          <w:sz w:val="22"/>
          <w:szCs w:val="22"/>
          <w:lang w:val="en-GB" w:eastAsia="zh-CN"/>
        </w:rPr>
        <w:t>中的</w:t>
      </w:r>
      <w:r w:rsidRPr="002D4836">
        <w:rPr>
          <w:sz w:val="22"/>
          <w:szCs w:val="22"/>
          <w:lang w:val="en-GB" w:eastAsia="zh-CN"/>
        </w:rPr>
        <w:t>PC</w:t>
      </w:r>
      <w:r>
        <w:rPr>
          <w:sz w:val="22"/>
          <w:szCs w:val="22"/>
          <w:lang w:val="en-GB" w:eastAsia="zh-CN"/>
        </w:rPr>
        <w:t>S 1 900</w:t>
      </w:r>
      <w:r>
        <w:rPr>
          <w:rFonts w:hint="eastAsia"/>
          <w:sz w:val="22"/>
          <w:szCs w:val="22"/>
          <w:lang w:val="en-GB" w:eastAsia="zh-CN"/>
        </w:rPr>
        <w:t>或</w:t>
      </w:r>
      <w:r>
        <w:rPr>
          <w:sz w:val="22"/>
          <w:szCs w:val="22"/>
          <w:lang w:val="en-GB" w:eastAsia="zh-CN"/>
        </w:rPr>
        <w:t>MXM 1 900</w:t>
      </w:r>
    </w:p>
    <w:p w:rsidR="00253061" w:rsidRPr="002D4836"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t>在频带</w:t>
      </w:r>
      <w:r w:rsidRPr="002D4836">
        <w:rPr>
          <w:sz w:val="22"/>
          <w:szCs w:val="22"/>
          <w:lang w:val="en-GB" w:eastAsia="zh-CN"/>
        </w:rPr>
        <w:t>824-849 MHz</w:t>
      </w:r>
      <w:r>
        <w:rPr>
          <w:rFonts w:hint="eastAsia"/>
          <w:sz w:val="22"/>
          <w:szCs w:val="22"/>
          <w:lang w:val="en-GB" w:eastAsia="zh-CN"/>
        </w:rPr>
        <w:t>中的</w:t>
      </w:r>
      <w:r>
        <w:rPr>
          <w:sz w:val="22"/>
          <w:szCs w:val="22"/>
          <w:lang w:val="en-GB" w:eastAsia="zh-CN"/>
        </w:rPr>
        <w:t>GSM 850</w:t>
      </w:r>
      <w:r>
        <w:rPr>
          <w:rFonts w:hint="eastAsia"/>
          <w:sz w:val="22"/>
          <w:szCs w:val="22"/>
          <w:lang w:val="en-GB" w:eastAsia="zh-CN"/>
        </w:rPr>
        <w:t>或</w:t>
      </w:r>
      <w:r>
        <w:rPr>
          <w:sz w:val="22"/>
          <w:szCs w:val="22"/>
          <w:lang w:val="en-GB" w:eastAsia="zh-CN"/>
        </w:rPr>
        <w:t>MXM 850</w:t>
      </w:r>
    </w:p>
    <w:p w:rsidR="00253061" w:rsidRDefault="00253061" w:rsidP="00253061">
      <w:pPr>
        <w:pStyle w:val="enumlev2"/>
        <w:tabs>
          <w:tab w:val="clear" w:pos="794"/>
          <w:tab w:val="clear" w:pos="1191"/>
        </w:tabs>
        <w:ind w:firstLine="0"/>
        <w:rPr>
          <w:sz w:val="22"/>
          <w:szCs w:val="22"/>
          <w:lang w:val="en-GB" w:eastAsia="zh-CN"/>
        </w:rPr>
      </w:pPr>
      <w:r>
        <w:rPr>
          <w:rFonts w:hint="eastAsia"/>
          <w:sz w:val="22"/>
          <w:szCs w:val="22"/>
          <w:lang w:val="en-GB" w:eastAsia="zh-CN"/>
        </w:rPr>
        <w:t>在频带</w:t>
      </w:r>
      <w:r w:rsidRPr="002D4836">
        <w:rPr>
          <w:sz w:val="22"/>
          <w:szCs w:val="22"/>
          <w:lang w:val="en-GB" w:eastAsia="zh-CN"/>
        </w:rPr>
        <w:t>698-716 MHz</w:t>
      </w:r>
      <w:r>
        <w:rPr>
          <w:rFonts w:hint="eastAsia"/>
          <w:sz w:val="22"/>
          <w:szCs w:val="22"/>
          <w:lang w:val="en-GB" w:eastAsia="zh-CN"/>
        </w:rPr>
        <w:t>和</w:t>
      </w:r>
      <w:r w:rsidRPr="002D4836">
        <w:rPr>
          <w:sz w:val="22"/>
          <w:szCs w:val="22"/>
          <w:lang w:val="en-GB" w:eastAsia="zh-CN"/>
        </w:rPr>
        <w:t>777-793 MHz</w:t>
      </w:r>
      <w:r>
        <w:rPr>
          <w:rFonts w:hint="eastAsia"/>
          <w:sz w:val="22"/>
          <w:szCs w:val="22"/>
          <w:lang w:val="en-GB" w:eastAsia="zh-CN"/>
        </w:rPr>
        <w:t>中的</w:t>
      </w:r>
      <w:r>
        <w:rPr>
          <w:sz w:val="22"/>
          <w:szCs w:val="22"/>
          <w:lang w:val="en-GB" w:eastAsia="zh-CN"/>
        </w:rPr>
        <w:t>GSM 700</w:t>
      </w:r>
    </w:p>
    <w:p w:rsidR="00253061" w:rsidRPr="002D4836" w:rsidRDefault="00253061" w:rsidP="00136697">
      <w:pPr>
        <w:pStyle w:val="Heading2"/>
        <w:spacing w:before="280"/>
        <w:rPr>
          <w:lang w:val="en-GB" w:eastAsia="zh-CN"/>
        </w:rPr>
      </w:pPr>
      <w:bookmarkStart w:id="199" w:name="_Toc294636981"/>
      <w:r w:rsidRPr="002D4836">
        <w:rPr>
          <w:lang w:val="en-GB" w:eastAsia="zh-CN"/>
        </w:rPr>
        <w:t>6.</w:t>
      </w:r>
      <w:r w:rsidR="00136697">
        <w:rPr>
          <w:lang w:val="en-GB" w:eastAsia="zh-CN"/>
        </w:rPr>
        <w:t>1</w:t>
      </w:r>
      <w:r w:rsidRPr="002D4836">
        <w:rPr>
          <w:lang w:val="en-GB" w:eastAsia="zh-CN"/>
        </w:rPr>
        <w:tab/>
      </w:r>
      <w:r>
        <w:rPr>
          <w:rFonts w:hint="eastAsia"/>
          <w:lang w:val="en-GB" w:eastAsia="zh-CN"/>
        </w:rPr>
        <w:t>对与其他</w:t>
      </w:r>
      <w:r>
        <w:rPr>
          <w:lang w:val="en-GB" w:eastAsia="zh-CN"/>
        </w:rPr>
        <w:t>3G</w:t>
      </w:r>
      <w:r>
        <w:rPr>
          <w:rFonts w:hint="eastAsia"/>
          <w:lang w:val="en-GB" w:eastAsia="zh-CN"/>
        </w:rPr>
        <w:t>技术共存的附加要求</w:t>
      </w:r>
      <w:bookmarkEnd w:id="199"/>
    </w:p>
    <w:p w:rsidR="00253061" w:rsidRPr="00C436FA" w:rsidRDefault="00253061" w:rsidP="00253061">
      <w:pPr>
        <w:spacing w:before="80"/>
        <w:ind w:firstLineChars="200" w:firstLine="480"/>
        <w:rPr>
          <w:lang w:eastAsia="zh-CN"/>
        </w:rPr>
      </w:pPr>
      <w:r>
        <w:rPr>
          <w:rFonts w:hint="eastAsia"/>
          <w:szCs w:val="24"/>
          <w:lang w:val="en-US" w:eastAsia="zh-CN"/>
        </w:rPr>
        <w:t>在部署了</w:t>
      </w:r>
      <w:r w:rsidRPr="00C436FA">
        <w:rPr>
          <w:lang w:eastAsia="zh-CN"/>
        </w:rPr>
        <w:t>GERAN</w:t>
      </w:r>
      <w:r>
        <w:rPr>
          <w:rFonts w:hint="eastAsia"/>
          <w:lang w:val="en-GB" w:eastAsia="zh-CN"/>
        </w:rPr>
        <w:t>和</w:t>
      </w:r>
      <w:r w:rsidRPr="00C436FA">
        <w:rPr>
          <w:lang w:eastAsia="zh-CN"/>
        </w:rPr>
        <w:t>UTRA</w:t>
      </w:r>
      <w:r>
        <w:rPr>
          <w:rFonts w:hint="eastAsia"/>
          <w:lang w:val="en-GB" w:eastAsia="zh-CN"/>
        </w:rPr>
        <w:t>网络的</w:t>
      </w:r>
      <w:r>
        <w:rPr>
          <w:rFonts w:hint="eastAsia"/>
          <w:szCs w:val="24"/>
          <w:lang w:val="en-US" w:eastAsia="zh-CN"/>
        </w:rPr>
        <w:t>地域中</w:t>
      </w:r>
      <w:r>
        <w:rPr>
          <w:rFonts w:hint="eastAsia"/>
          <w:lang w:eastAsia="zh-CN"/>
        </w:rPr>
        <w:t>，在</w:t>
      </w:r>
      <w:r w:rsidRPr="00C436FA">
        <w:rPr>
          <w:lang w:eastAsia="zh-CN"/>
        </w:rPr>
        <w:t>§ 3</w:t>
      </w:r>
      <w:r>
        <w:rPr>
          <w:rFonts w:hint="eastAsia"/>
          <w:lang w:eastAsia="zh-CN"/>
        </w:rPr>
        <w:t>中所指定的条件下采用一个</w:t>
      </w:r>
      <w:r>
        <w:rPr>
          <w:lang w:eastAsia="zh-CN"/>
        </w:rPr>
        <w:t>100 kHz</w:t>
      </w:r>
      <w:r>
        <w:rPr>
          <w:rFonts w:hint="eastAsia"/>
          <w:lang w:eastAsia="zh-CN"/>
        </w:rPr>
        <w:t>的滤波器和视频带宽实测的功率不得超过表</w:t>
      </w:r>
      <w:r>
        <w:rPr>
          <w:lang w:eastAsia="zh-CN"/>
        </w:rPr>
        <w:t>68</w:t>
      </w:r>
      <w:r>
        <w:rPr>
          <w:rFonts w:hint="eastAsia"/>
          <w:lang w:eastAsia="zh-CN"/>
        </w:rPr>
        <w:t>中所示的限值。</w:t>
      </w:r>
    </w:p>
    <w:p w:rsidR="00253061" w:rsidRPr="002D4836" w:rsidRDefault="00253061" w:rsidP="00253061">
      <w:pPr>
        <w:pStyle w:val="TableNo"/>
        <w:spacing w:before="280"/>
        <w:rPr>
          <w:lang w:val="en-GB"/>
        </w:rPr>
      </w:pPr>
      <w:r>
        <w:rPr>
          <w:rFonts w:hint="eastAsia"/>
          <w:lang w:val="en-GB"/>
        </w:rPr>
        <w:t>表</w:t>
      </w:r>
      <w:r w:rsidRPr="002D4836">
        <w:rPr>
          <w:lang w:val="en-GB"/>
        </w:rPr>
        <w:t xml:space="preserve"> 6</w:t>
      </w:r>
      <w:r>
        <w:rPr>
          <w:lang w:val="en-GB"/>
        </w:rPr>
        <w:t>8</w:t>
      </w:r>
    </w:p>
    <w:p w:rsidR="00253061" w:rsidRPr="002D4836" w:rsidRDefault="00253061" w:rsidP="00253061">
      <w:pPr>
        <w:pStyle w:val="Tabletitle"/>
        <w:spacing w:after="80"/>
        <w:rPr>
          <w:lang w:val="en-GB"/>
        </w:rPr>
      </w:pPr>
      <w:r>
        <w:rPr>
          <w:rFonts w:hint="eastAsia"/>
          <w:lang w:val="en-GB"/>
        </w:rPr>
        <w:t>共存功率限值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253061" w:rsidRPr="002B4FF6" w:rsidTr="00FF6C46">
        <w:trPr>
          <w:jc w:val="center"/>
        </w:trPr>
        <w:tc>
          <w:tcPr>
            <w:tcW w:w="3259" w:type="dxa"/>
            <w:vAlign w:val="center"/>
          </w:tcPr>
          <w:p w:rsidR="00253061" w:rsidRPr="002B4FF6" w:rsidRDefault="00253061" w:rsidP="00FF6C46">
            <w:pPr>
              <w:pStyle w:val="Tablehead"/>
              <w:spacing w:before="40" w:after="40"/>
              <w:rPr>
                <w:sz w:val="20"/>
                <w:lang w:val="en-GB"/>
              </w:rPr>
            </w:pPr>
            <w:r w:rsidRPr="002B4FF6">
              <w:rPr>
                <w:rFonts w:hint="eastAsia"/>
                <w:sz w:val="20"/>
                <w:lang w:val="en-GB"/>
              </w:rPr>
              <w:t>频带（</w:t>
            </w:r>
            <w:r w:rsidRPr="002B4FF6">
              <w:rPr>
                <w:sz w:val="20"/>
                <w:lang w:val="en-GB"/>
              </w:rPr>
              <w:t>MHz</w:t>
            </w:r>
            <w:r w:rsidRPr="002B4FF6">
              <w:rPr>
                <w:rFonts w:hint="eastAsia"/>
                <w:sz w:val="20"/>
                <w:lang w:val="en-GB"/>
              </w:rPr>
              <w:t>）</w:t>
            </w:r>
          </w:p>
        </w:tc>
        <w:tc>
          <w:tcPr>
            <w:tcW w:w="3259" w:type="dxa"/>
            <w:vAlign w:val="center"/>
          </w:tcPr>
          <w:p w:rsidR="00253061" w:rsidRPr="002B4FF6" w:rsidRDefault="00253061" w:rsidP="00FF6C46">
            <w:pPr>
              <w:pStyle w:val="Tablehead"/>
              <w:spacing w:before="40" w:after="40"/>
              <w:rPr>
                <w:sz w:val="20"/>
                <w:lang w:val="en-GB"/>
              </w:rPr>
            </w:pPr>
            <w:r w:rsidRPr="002B4FF6">
              <w:rPr>
                <w:rFonts w:hint="eastAsia"/>
                <w:sz w:val="20"/>
                <w:lang w:val="en-GB"/>
              </w:rPr>
              <w:t>功率（</w:t>
            </w:r>
            <w:r w:rsidRPr="002B4FF6">
              <w:rPr>
                <w:sz w:val="20"/>
                <w:lang w:val="en-GB"/>
              </w:rPr>
              <w:t>dBm</w:t>
            </w:r>
            <w:r w:rsidRPr="002B4FF6">
              <w:rPr>
                <w:rFonts w:hint="eastAsia"/>
                <w:sz w:val="20"/>
                <w:lang w:val="en-GB"/>
              </w:rPr>
              <w:t>）</w:t>
            </w:r>
          </w:p>
        </w:tc>
        <w:tc>
          <w:tcPr>
            <w:tcW w:w="3259" w:type="dxa"/>
            <w:vAlign w:val="center"/>
          </w:tcPr>
          <w:p w:rsidR="00253061" w:rsidRPr="002B4FF6" w:rsidRDefault="00253061" w:rsidP="00FF6C46">
            <w:pPr>
              <w:pStyle w:val="Tablehead"/>
              <w:spacing w:before="40" w:after="40"/>
              <w:rPr>
                <w:sz w:val="20"/>
                <w:lang w:val="en-GB"/>
              </w:rPr>
            </w:pPr>
            <w:r w:rsidRPr="002B4FF6">
              <w:rPr>
                <w:rFonts w:hint="eastAsia"/>
                <w:sz w:val="20"/>
                <w:lang w:val="en-GB"/>
              </w:rPr>
              <w:t>注</w:t>
            </w:r>
          </w:p>
        </w:tc>
      </w:tr>
      <w:tr w:rsidR="00253061" w:rsidRPr="002B4FF6" w:rsidTr="00FF6C46">
        <w:trPr>
          <w:jc w:val="center"/>
        </w:trPr>
        <w:tc>
          <w:tcPr>
            <w:tcW w:w="3259" w:type="dxa"/>
          </w:tcPr>
          <w:p w:rsidR="00253061" w:rsidRPr="002B4FF6" w:rsidRDefault="00253061" w:rsidP="00CF1AB6">
            <w:pPr>
              <w:pStyle w:val="Tabletext"/>
              <w:spacing w:before="20" w:after="20"/>
              <w:jc w:val="center"/>
              <w:rPr>
                <w:sz w:val="20"/>
                <w:lang w:val="en-GB"/>
              </w:rPr>
            </w:pPr>
            <w:r w:rsidRPr="002B4FF6">
              <w:rPr>
                <w:sz w:val="20"/>
                <w:lang w:val="en-GB"/>
              </w:rPr>
              <w:t>1 880-1 920</w:t>
            </w:r>
            <w:r w:rsidR="00FA4F8E">
              <w:rPr>
                <w:rFonts w:hint="eastAsia"/>
                <w:sz w:val="20"/>
                <w:vertAlign w:val="superscript"/>
                <w:lang w:val="en-GB"/>
              </w:rPr>
              <w:t>(</w:t>
            </w:r>
            <w:r w:rsidRPr="002B4FF6">
              <w:rPr>
                <w:rFonts w:hint="eastAsia"/>
                <w:sz w:val="20"/>
                <w:vertAlign w:val="superscript"/>
                <w:lang w:val="en-GB"/>
              </w:rPr>
              <w:t>注</w:t>
            </w:r>
            <w:r w:rsidR="00CF1AB6">
              <w:rPr>
                <w:rFonts w:hint="eastAsia"/>
                <w:sz w:val="20"/>
                <w:vertAlign w:val="superscript"/>
                <w:lang w:val="en-GB"/>
              </w:rPr>
              <w:t>)</w:t>
            </w:r>
          </w:p>
          <w:p w:rsidR="00253061" w:rsidRPr="002B4FF6" w:rsidRDefault="00253061" w:rsidP="00FF6C46">
            <w:pPr>
              <w:pStyle w:val="Tabletext"/>
              <w:spacing w:before="20" w:after="20"/>
              <w:jc w:val="center"/>
              <w:rPr>
                <w:sz w:val="20"/>
                <w:lang w:val="en-GB"/>
              </w:rPr>
            </w:pPr>
            <w:r w:rsidRPr="002B4FF6">
              <w:rPr>
                <w:sz w:val="20"/>
                <w:lang w:val="en-GB"/>
              </w:rPr>
              <w:t>1 900-1 920</w:t>
            </w:r>
          </w:p>
          <w:p w:rsidR="00253061" w:rsidRPr="002B4FF6" w:rsidRDefault="00253061" w:rsidP="00FF6C46">
            <w:pPr>
              <w:pStyle w:val="Tabletext"/>
              <w:spacing w:before="20" w:after="20"/>
              <w:jc w:val="center"/>
              <w:rPr>
                <w:sz w:val="20"/>
                <w:lang w:val="en-GB"/>
              </w:rPr>
            </w:pPr>
            <w:r w:rsidRPr="002B4FF6">
              <w:rPr>
                <w:sz w:val="20"/>
                <w:lang w:val="en-GB"/>
              </w:rPr>
              <w:t>1 920-1 980</w:t>
            </w:r>
          </w:p>
          <w:p w:rsidR="00253061" w:rsidRPr="002B4FF6" w:rsidRDefault="00253061" w:rsidP="00FF6C46">
            <w:pPr>
              <w:pStyle w:val="Tabletext"/>
              <w:spacing w:before="20" w:after="20"/>
              <w:jc w:val="center"/>
              <w:rPr>
                <w:sz w:val="20"/>
                <w:lang w:val="en-GB"/>
              </w:rPr>
            </w:pPr>
            <w:r w:rsidRPr="002B4FF6">
              <w:rPr>
                <w:sz w:val="20"/>
                <w:lang w:val="en-GB"/>
              </w:rPr>
              <w:t>2 010-2 025</w:t>
            </w:r>
          </w:p>
          <w:p w:rsidR="00253061" w:rsidRPr="002B4FF6" w:rsidRDefault="00253061" w:rsidP="00FF6C46">
            <w:pPr>
              <w:pStyle w:val="Tabletext"/>
              <w:spacing w:before="20" w:after="20"/>
              <w:jc w:val="center"/>
              <w:rPr>
                <w:sz w:val="20"/>
                <w:lang w:val="en-GB"/>
              </w:rPr>
            </w:pPr>
            <w:r w:rsidRPr="002B4FF6">
              <w:rPr>
                <w:sz w:val="20"/>
                <w:lang w:val="en-GB"/>
              </w:rPr>
              <w:t>2 110-2 170</w:t>
            </w:r>
          </w:p>
          <w:p w:rsidR="00253061" w:rsidRPr="002B4FF6" w:rsidRDefault="00253061" w:rsidP="00FF6C46">
            <w:pPr>
              <w:pStyle w:val="Tabletext"/>
              <w:spacing w:before="20" w:after="20"/>
              <w:jc w:val="center"/>
              <w:rPr>
                <w:sz w:val="20"/>
                <w:lang w:val="en-GB"/>
              </w:rPr>
            </w:pPr>
            <w:r w:rsidRPr="002B4FF6">
              <w:rPr>
                <w:sz w:val="20"/>
                <w:lang w:val="en-GB"/>
              </w:rPr>
              <w:t>2 300-2 400</w:t>
            </w:r>
          </w:p>
          <w:p w:rsidR="00253061" w:rsidRPr="002B4FF6" w:rsidRDefault="00253061" w:rsidP="00FF6C46">
            <w:pPr>
              <w:pStyle w:val="Tabletext"/>
              <w:spacing w:before="20" w:after="20"/>
              <w:jc w:val="center"/>
              <w:rPr>
                <w:sz w:val="20"/>
                <w:lang w:val="en-GB"/>
              </w:rPr>
            </w:pPr>
            <w:r w:rsidRPr="002B4FF6">
              <w:rPr>
                <w:sz w:val="20"/>
                <w:lang w:val="en-GB"/>
              </w:rPr>
              <w:t>2 500-2 570</w:t>
            </w:r>
          </w:p>
          <w:p w:rsidR="00253061" w:rsidRPr="002B4FF6" w:rsidRDefault="00253061" w:rsidP="00FF6C46">
            <w:pPr>
              <w:pStyle w:val="Tabletext"/>
              <w:spacing w:before="20" w:after="20"/>
              <w:jc w:val="center"/>
              <w:rPr>
                <w:sz w:val="20"/>
                <w:lang w:val="en-GB"/>
              </w:rPr>
            </w:pPr>
            <w:r w:rsidRPr="002B4FF6">
              <w:rPr>
                <w:sz w:val="20"/>
                <w:lang w:val="en-GB"/>
              </w:rPr>
              <w:t>2 570-2 620</w:t>
            </w:r>
          </w:p>
          <w:p w:rsidR="00253061" w:rsidRPr="002B4FF6" w:rsidRDefault="00253061" w:rsidP="00FF6C46">
            <w:pPr>
              <w:pStyle w:val="Tabletext"/>
              <w:spacing w:before="20" w:after="20"/>
              <w:jc w:val="center"/>
              <w:rPr>
                <w:sz w:val="20"/>
                <w:lang w:val="en-GB"/>
              </w:rPr>
            </w:pPr>
            <w:r w:rsidRPr="002B4FF6">
              <w:rPr>
                <w:sz w:val="20"/>
                <w:lang w:val="en-GB"/>
              </w:rPr>
              <w:t>2 620-2 690</w:t>
            </w:r>
          </w:p>
        </w:tc>
        <w:tc>
          <w:tcPr>
            <w:tcW w:w="3259" w:type="dxa"/>
          </w:tcPr>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p w:rsidR="00253061" w:rsidRPr="002B4FF6" w:rsidRDefault="00253061" w:rsidP="00FF6C46">
            <w:pPr>
              <w:pStyle w:val="Tabletext"/>
              <w:spacing w:before="20" w:after="20"/>
              <w:jc w:val="center"/>
              <w:rPr>
                <w:sz w:val="20"/>
                <w:lang w:val="en-GB"/>
              </w:rPr>
            </w:pPr>
            <w:r w:rsidRPr="002B4FF6">
              <w:rPr>
                <w:sz w:val="20"/>
                <w:lang w:val="en-GB"/>
              </w:rPr>
              <w:t>–62</w:t>
            </w:r>
          </w:p>
        </w:tc>
        <w:tc>
          <w:tcPr>
            <w:tcW w:w="3259" w:type="dxa"/>
          </w:tcPr>
          <w:p w:rsidR="00253061" w:rsidRPr="002B4FF6" w:rsidRDefault="00253061" w:rsidP="00FF6C46">
            <w:pPr>
              <w:pStyle w:val="Tabletext"/>
              <w:spacing w:before="20" w:after="20"/>
              <w:jc w:val="center"/>
              <w:rPr>
                <w:sz w:val="20"/>
                <w:lang w:val="en-GB"/>
              </w:rPr>
            </w:pPr>
            <w:r w:rsidRPr="002B4FF6">
              <w:rPr>
                <w:sz w:val="20"/>
                <w:lang w:val="en-GB"/>
              </w:rPr>
              <w:t xml:space="preserve">E-UTRA/TDD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UTRA/TDD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UTRA/FDD BS Rx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UTRA/TDD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UTRA/FDD UE Rx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E-UTRA/TDD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E-UTRA/FDD BS Rx </w:t>
            </w:r>
            <w:r w:rsidRPr="002B4FF6">
              <w:rPr>
                <w:rFonts w:hint="eastAsia"/>
                <w:sz w:val="20"/>
                <w:lang w:val="en-GB"/>
              </w:rPr>
              <w:t>频带</w:t>
            </w:r>
          </w:p>
          <w:p w:rsidR="00253061" w:rsidRPr="002B4FF6" w:rsidRDefault="00253061" w:rsidP="00FF6C46">
            <w:pPr>
              <w:pStyle w:val="Tabletext"/>
              <w:spacing w:before="20" w:after="20"/>
              <w:jc w:val="center"/>
              <w:rPr>
                <w:sz w:val="20"/>
                <w:lang w:val="en-GB"/>
              </w:rPr>
            </w:pPr>
            <w:r w:rsidRPr="002B4FF6">
              <w:rPr>
                <w:sz w:val="20"/>
                <w:lang w:val="en-GB"/>
              </w:rPr>
              <w:t xml:space="preserve">E-UTRA/TDD </w:t>
            </w:r>
            <w:r w:rsidRPr="002B4FF6">
              <w:rPr>
                <w:rFonts w:hint="eastAsia"/>
                <w:sz w:val="20"/>
                <w:lang w:val="en-GB"/>
              </w:rPr>
              <w:t>频带</w:t>
            </w:r>
          </w:p>
          <w:p w:rsidR="00253061" w:rsidRPr="002B4FF6" w:rsidRDefault="00253061" w:rsidP="00FF6C46">
            <w:pPr>
              <w:pStyle w:val="Tabletext"/>
              <w:spacing w:before="20" w:after="20"/>
              <w:jc w:val="center"/>
              <w:rPr>
                <w:sz w:val="20"/>
                <w:lang w:val="es-ES"/>
              </w:rPr>
            </w:pPr>
            <w:r w:rsidRPr="002B4FF6">
              <w:rPr>
                <w:sz w:val="20"/>
                <w:lang w:val="es-ES"/>
              </w:rPr>
              <w:t xml:space="preserve">E-UTRA/FDD UE Rx </w:t>
            </w:r>
            <w:r w:rsidRPr="002B4FF6">
              <w:rPr>
                <w:rFonts w:hint="eastAsia"/>
                <w:sz w:val="20"/>
                <w:lang w:val="es-ES"/>
              </w:rPr>
              <w:t>频带</w:t>
            </w:r>
          </w:p>
        </w:tc>
      </w:tr>
      <w:tr w:rsidR="00253061" w:rsidRPr="002B4FF6" w:rsidTr="00FF6C46">
        <w:trPr>
          <w:jc w:val="center"/>
        </w:trPr>
        <w:tc>
          <w:tcPr>
            <w:tcW w:w="9777" w:type="dxa"/>
            <w:gridSpan w:val="3"/>
            <w:tcBorders>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Pr>
                <w:lang w:val="en-GB" w:eastAsia="zh-CN"/>
              </w:rPr>
              <w:t xml:space="preserve"> </w:t>
            </w:r>
            <w:r w:rsidR="007179FF">
              <w:rPr>
                <w:lang w:val="en-GB" w:eastAsia="zh-CN"/>
              </w:rPr>
              <w:t>–</w:t>
            </w:r>
            <w:r w:rsidRPr="002B4FF6">
              <w:rPr>
                <w:lang w:val="en-GB" w:eastAsia="zh-CN"/>
              </w:rPr>
              <w:t xml:space="preserve"> </w:t>
            </w:r>
            <w:r w:rsidRPr="002B4FF6">
              <w:rPr>
                <w:rFonts w:hint="eastAsia"/>
                <w:lang w:val="en-GB" w:eastAsia="zh-CN"/>
              </w:rPr>
              <w:t>仅仅如果地区需要。</w:t>
            </w:r>
          </w:p>
        </w:tc>
      </w:tr>
    </w:tbl>
    <w:p w:rsidR="00253061" w:rsidRPr="002D7FF0" w:rsidRDefault="00253061" w:rsidP="00253061">
      <w:pPr>
        <w:ind w:firstLineChars="200" w:firstLine="480"/>
        <w:rPr>
          <w:lang w:eastAsia="zh-CN"/>
        </w:rPr>
      </w:pPr>
      <w:r>
        <w:rPr>
          <w:rFonts w:hint="eastAsia"/>
          <w:lang w:val="en-GB" w:eastAsia="zh-CN"/>
        </w:rPr>
        <w:t>当</w:t>
      </w:r>
      <w:r w:rsidRPr="002D7FF0">
        <w:rPr>
          <w:lang w:eastAsia="zh-CN"/>
        </w:rPr>
        <w:t>GERAN</w:t>
      </w:r>
      <w:r>
        <w:rPr>
          <w:rFonts w:hint="eastAsia"/>
          <w:lang w:val="en-GB" w:eastAsia="zh-CN"/>
        </w:rPr>
        <w:t>和</w:t>
      </w:r>
      <w:r w:rsidRPr="002D7FF0">
        <w:rPr>
          <w:lang w:eastAsia="zh-CN"/>
        </w:rPr>
        <w:t>UTRA BS</w:t>
      </w:r>
      <w:r>
        <w:rPr>
          <w:rFonts w:hint="eastAsia"/>
          <w:lang w:val="en-GB" w:eastAsia="zh-CN"/>
        </w:rPr>
        <w:t>共址时</w:t>
      </w:r>
      <w:r w:rsidRPr="002D7FF0">
        <w:rPr>
          <w:rFonts w:hint="eastAsia"/>
          <w:lang w:eastAsia="zh-CN"/>
        </w:rPr>
        <w:t>，</w:t>
      </w:r>
      <w:r>
        <w:rPr>
          <w:rFonts w:hint="eastAsia"/>
          <w:lang w:eastAsia="zh-CN"/>
        </w:rPr>
        <w:t>在</w:t>
      </w:r>
      <w:r w:rsidRPr="00C436FA">
        <w:rPr>
          <w:lang w:eastAsia="zh-CN"/>
        </w:rPr>
        <w:t>§ 3</w:t>
      </w:r>
      <w:r>
        <w:rPr>
          <w:rFonts w:hint="eastAsia"/>
          <w:lang w:eastAsia="zh-CN"/>
        </w:rPr>
        <w:t>中所指定的条件下采用一个</w:t>
      </w:r>
      <w:r>
        <w:rPr>
          <w:lang w:eastAsia="zh-CN"/>
        </w:rPr>
        <w:t>100 kHz</w:t>
      </w:r>
      <w:r>
        <w:rPr>
          <w:rFonts w:hint="eastAsia"/>
          <w:lang w:eastAsia="zh-CN"/>
        </w:rPr>
        <w:t>的滤波器和视频带宽实测的功率不得超过表</w:t>
      </w:r>
      <w:r>
        <w:rPr>
          <w:lang w:eastAsia="zh-CN"/>
        </w:rPr>
        <w:t>69</w:t>
      </w:r>
      <w:r>
        <w:rPr>
          <w:rFonts w:hint="eastAsia"/>
          <w:lang w:eastAsia="zh-CN"/>
        </w:rPr>
        <w:t>中所示的限值。</w:t>
      </w:r>
    </w:p>
    <w:p w:rsidR="00253061" w:rsidRPr="002D4836" w:rsidRDefault="00253061" w:rsidP="00253061">
      <w:pPr>
        <w:pStyle w:val="TableNo"/>
        <w:rPr>
          <w:lang w:val="en-GB"/>
        </w:rPr>
      </w:pPr>
      <w:r>
        <w:rPr>
          <w:rFonts w:hint="eastAsia"/>
          <w:lang w:val="en-GB"/>
        </w:rPr>
        <w:t>表</w:t>
      </w:r>
      <w:r w:rsidRPr="002D4836">
        <w:rPr>
          <w:lang w:val="en-GB"/>
        </w:rPr>
        <w:t xml:space="preserve"> </w:t>
      </w:r>
      <w:r>
        <w:rPr>
          <w:lang w:val="en-GB"/>
        </w:rPr>
        <w:t>69</w:t>
      </w:r>
    </w:p>
    <w:p w:rsidR="00253061" w:rsidRPr="002D4836" w:rsidRDefault="00253061" w:rsidP="00253061">
      <w:pPr>
        <w:pStyle w:val="Tabletitle"/>
        <w:rPr>
          <w:lang w:val="en-GB"/>
        </w:rPr>
      </w:pPr>
      <w:r>
        <w:rPr>
          <w:rFonts w:hint="eastAsia"/>
          <w:lang w:val="en-GB"/>
        </w:rPr>
        <w:t>共址共存功率限值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253061" w:rsidRPr="002B4FF6" w:rsidTr="00FF6C46">
        <w:trPr>
          <w:jc w:val="center"/>
        </w:trPr>
        <w:tc>
          <w:tcPr>
            <w:tcW w:w="3213" w:type="dxa"/>
            <w:vAlign w:val="center"/>
          </w:tcPr>
          <w:p w:rsidR="00253061" w:rsidRPr="002B4FF6" w:rsidRDefault="00253061" w:rsidP="00FF6C46">
            <w:pPr>
              <w:pStyle w:val="Tablehead"/>
              <w:rPr>
                <w:sz w:val="20"/>
                <w:lang w:val="en-GB"/>
              </w:rPr>
            </w:pPr>
            <w:r w:rsidRPr="002B4FF6">
              <w:rPr>
                <w:rFonts w:hint="eastAsia"/>
                <w:sz w:val="20"/>
                <w:lang w:val="en-GB"/>
              </w:rPr>
              <w:t>频带（</w:t>
            </w:r>
            <w:r w:rsidRPr="002B4FF6">
              <w:rPr>
                <w:sz w:val="20"/>
                <w:lang w:val="en-GB"/>
              </w:rPr>
              <w:t>MHz</w:t>
            </w:r>
            <w:r w:rsidRPr="002B4FF6">
              <w:rPr>
                <w:rFonts w:hint="eastAsia"/>
                <w:sz w:val="20"/>
                <w:lang w:val="en-GB"/>
              </w:rPr>
              <w:t>）</w:t>
            </w:r>
          </w:p>
        </w:tc>
        <w:tc>
          <w:tcPr>
            <w:tcW w:w="3213" w:type="dxa"/>
            <w:vAlign w:val="center"/>
          </w:tcPr>
          <w:p w:rsidR="00253061" w:rsidRPr="002B4FF6" w:rsidRDefault="00253061" w:rsidP="00FF6C46">
            <w:pPr>
              <w:pStyle w:val="Tablehead"/>
              <w:rPr>
                <w:sz w:val="20"/>
                <w:lang w:val="en-GB"/>
              </w:rPr>
            </w:pPr>
            <w:r w:rsidRPr="002B4FF6">
              <w:rPr>
                <w:rFonts w:hint="eastAsia"/>
                <w:sz w:val="20"/>
                <w:lang w:val="en-GB"/>
              </w:rPr>
              <w:t>功率（</w:t>
            </w:r>
            <w:r w:rsidRPr="002B4FF6">
              <w:rPr>
                <w:sz w:val="20"/>
                <w:lang w:val="en-GB"/>
              </w:rPr>
              <w:t>dBm</w:t>
            </w:r>
            <w:r w:rsidRPr="002B4FF6">
              <w:rPr>
                <w:rFonts w:hint="eastAsia"/>
                <w:sz w:val="20"/>
                <w:lang w:val="en-GB"/>
              </w:rPr>
              <w:t>）</w:t>
            </w:r>
          </w:p>
        </w:tc>
        <w:tc>
          <w:tcPr>
            <w:tcW w:w="3213" w:type="dxa"/>
          </w:tcPr>
          <w:p w:rsidR="00253061" w:rsidRPr="002B4FF6" w:rsidRDefault="00253061" w:rsidP="00FF6C46">
            <w:pPr>
              <w:pStyle w:val="Tablehead"/>
              <w:rPr>
                <w:sz w:val="20"/>
                <w:lang w:val="en-GB"/>
              </w:rPr>
            </w:pPr>
            <w:r w:rsidRPr="002B4FF6">
              <w:rPr>
                <w:rFonts w:hint="eastAsia"/>
                <w:sz w:val="20"/>
                <w:lang w:val="en-GB"/>
              </w:rPr>
              <w:t>注</w:t>
            </w:r>
          </w:p>
        </w:tc>
      </w:tr>
      <w:tr w:rsidR="00253061" w:rsidRPr="002B4FF6" w:rsidTr="00FF6C46">
        <w:trPr>
          <w:jc w:val="center"/>
        </w:trPr>
        <w:tc>
          <w:tcPr>
            <w:tcW w:w="3213" w:type="dxa"/>
          </w:tcPr>
          <w:p w:rsidR="00253061" w:rsidRPr="002B4FF6" w:rsidRDefault="00253061" w:rsidP="00FF6C46">
            <w:pPr>
              <w:pStyle w:val="Tabletext"/>
              <w:jc w:val="center"/>
              <w:rPr>
                <w:sz w:val="20"/>
                <w:lang w:val="en-GB"/>
              </w:rPr>
            </w:pPr>
            <w:r w:rsidRPr="002B4FF6">
              <w:rPr>
                <w:sz w:val="20"/>
                <w:lang w:val="en-GB"/>
              </w:rPr>
              <w:t>1 880-1 920</w:t>
            </w:r>
            <w:r w:rsidRPr="002B4FF6">
              <w:rPr>
                <w:rFonts w:hint="eastAsia"/>
                <w:sz w:val="20"/>
                <w:vertAlign w:val="superscript"/>
                <w:lang w:val="en-GB"/>
              </w:rPr>
              <w:t>（注）</w:t>
            </w:r>
          </w:p>
          <w:p w:rsidR="00253061" w:rsidRPr="002B4FF6" w:rsidRDefault="00253061" w:rsidP="00FF6C46">
            <w:pPr>
              <w:pStyle w:val="Tabletext"/>
              <w:jc w:val="center"/>
              <w:rPr>
                <w:sz w:val="20"/>
                <w:lang w:val="en-GB"/>
              </w:rPr>
            </w:pPr>
            <w:r w:rsidRPr="002B4FF6">
              <w:rPr>
                <w:sz w:val="20"/>
                <w:lang w:val="en-GB"/>
              </w:rPr>
              <w:t>1 900-1 920</w:t>
            </w:r>
          </w:p>
          <w:p w:rsidR="00253061" w:rsidRPr="002B4FF6" w:rsidRDefault="00253061" w:rsidP="00FF6C46">
            <w:pPr>
              <w:pStyle w:val="Tabletext"/>
              <w:jc w:val="center"/>
              <w:rPr>
                <w:sz w:val="20"/>
                <w:lang w:val="en-GB"/>
              </w:rPr>
            </w:pPr>
            <w:r w:rsidRPr="002B4FF6">
              <w:rPr>
                <w:sz w:val="20"/>
                <w:lang w:val="en-GB"/>
              </w:rPr>
              <w:t>1 920-1 980</w:t>
            </w:r>
          </w:p>
          <w:p w:rsidR="00253061" w:rsidRPr="002B4FF6" w:rsidRDefault="00253061" w:rsidP="00FF6C46">
            <w:pPr>
              <w:pStyle w:val="Tabletext"/>
              <w:jc w:val="center"/>
              <w:rPr>
                <w:sz w:val="20"/>
                <w:lang w:val="en-GB"/>
              </w:rPr>
            </w:pPr>
            <w:r w:rsidRPr="002B4FF6">
              <w:rPr>
                <w:sz w:val="20"/>
                <w:lang w:val="en-GB"/>
              </w:rPr>
              <w:t>2 010-2 025</w:t>
            </w:r>
          </w:p>
          <w:p w:rsidR="00253061" w:rsidRPr="002B4FF6" w:rsidRDefault="00253061" w:rsidP="00FF6C46">
            <w:pPr>
              <w:pStyle w:val="Tabletext"/>
              <w:jc w:val="center"/>
              <w:rPr>
                <w:sz w:val="20"/>
                <w:lang w:val="en-GB"/>
              </w:rPr>
            </w:pPr>
            <w:r w:rsidRPr="002B4FF6">
              <w:rPr>
                <w:sz w:val="20"/>
                <w:lang w:val="en-GB"/>
              </w:rPr>
              <w:t>2 110-2 170</w:t>
            </w:r>
          </w:p>
          <w:p w:rsidR="00253061" w:rsidRPr="002B4FF6" w:rsidRDefault="00253061" w:rsidP="00FF6C46">
            <w:pPr>
              <w:pStyle w:val="Tabletext"/>
              <w:jc w:val="center"/>
              <w:rPr>
                <w:sz w:val="20"/>
                <w:lang w:val="en-GB"/>
              </w:rPr>
            </w:pPr>
            <w:r w:rsidRPr="002B4FF6">
              <w:rPr>
                <w:sz w:val="20"/>
                <w:lang w:val="en-GB"/>
              </w:rPr>
              <w:t>2 300-2 400</w:t>
            </w:r>
          </w:p>
          <w:p w:rsidR="00253061" w:rsidRPr="002B4FF6" w:rsidRDefault="00253061" w:rsidP="00FF6C46">
            <w:pPr>
              <w:pStyle w:val="Tabletext"/>
              <w:jc w:val="center"/>
              <w:rPr>
                <w:sz w:val="20"/>
                <w:lang w:val="en-GB"/>
              </w:rPr>
            </w:pPr>
            <w:r w:rsidRPr="002B4FF6">
              <w:rPr>
                <w:sz w:val="20"/>
                <w:lang w:val="en-GB"/>
              </w:rPr>
              <w:t>2 500-2 570</w:t>
            </w:r>
          </w:p>
          <w:p w:rsidR="00253061" w:rsidRPr="002B4FF6" w:rsidRDefault="00253061" w:rsidP="00FF6C46">
            <w:pPr>
              <w:pStyle w:val="Tabletext"/>
              <w:jc w:val="center"/>
              <w:rPr>
                <w:sz w:val="20"/>
                <w:lang w:val="en-GB"/>
              </w:rPr>
            </w:pPr>
            <w:r w:rsidRPr="002B4FF6">
              <w:rPr>
                <w:sz w:val="20"/>
                <w:lang w:val="en-GB"/>
              </w:rPr>
              <w:t>2 570-2 620</w:t>
            </w:r>
          </w:p>
          <w:p w:rsidR="00253061" w:rsidRPr="002B4FF6" w:rsidRDefault="00253061" w:rsidP="00FF6C46">
            <w:pPr>
              <w:pStyle w:val="Tabletext"/>
              <w:jc w:val="center"/>
              <w:rPr>
                <w:sz w:val="20"/>
                <w:lang w:val="en-GB"/>
              </w:rPr>
            </w:pPr>
            <w:r w:rsidRPr="002B4FF6">
              <w:rPr>
                <w:sz w:val="20"/>
                <w:lang w:val="en-GB"/>
              </w:rPr>
              <w:t>2 620-2 690</w:t>
            </w:r>
          </w:p>
        </w:tc>
        <w:tc>
          <w:tcPr>
            <w:tcW w:w="3213" w:type="dxa"/>
          </w:tcPr>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–62</w:t>
            </w:r>
          </w:p>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–96</w:t>
            </w:r>
          </w:p>
          <w:p w:rsidR="00253061" w:rsidRPr="002B4FF6" w:rsidRDefault="00253061" w:rsidP="00FF6C46">
            <w:pPr>
              <w:pStyle w:val="Tabletext"/>
              <w:jc w:val="center"/>
              <w:rPr>
                <w:sz w:val="20"/>
                <w:lang w:val="en-GB"/>
              </w:rPr>
            </w:pPr>
            <w:r w:rsidRPr="002B4FF6">
              <w:rPr>
                <w:sz w:val="20"/>
                <w:lang w:val="en-GB"/>
              </w:rPr>
              <w:t>–62</w:t>
            </w:r>
          </w:p>
        </w:tc>
        <w:tc>
          <w:tcPr>
            <w:tcW w:w="3213" w:type="dxa"/>
          </w:tcPr>
          <w:p w:rsidR="00253061" w:rsidRPr="002B4FF6" w:rsidRDefault="00253061" w:rsidP="00FF6C46">
            <w:pPr>
              <w:pStyle w:val="Tabletext"/>
              <w:jc w:val="center"/>
              <w:rPr>
                <w:sz w:val="20"/>
                <w:lang w:val="en-GB"/>
              </w:rPr>
            </w:pPr>
            <w:r w:rsidRPr="002B4FF6">
              <w:rPr>
                <w:sz w:val="20"/>
                <w:lang w:val="en-GB"/>
              </w:rPr>
              <w:t>E-UTRA/TDD band</w:t>
            </w:r>
          </w:p>
          <w:p w:rsidR="00253061" w:rsidRPr="002B4FF6" w:rsidRDefault="00253061" w:rsidP="00FF6C46">
            <w:pPr>
              <w:pStyle w:val="Tabletext"/>
              <w:jc w:val="center"/>
              <w:rPr>
                <w:sz w:val="20"/>
                <w:lang w:val="en-GB"/>
              </w:rPr>
            </w:pPr>
            <w:r w:rsidRPr="002B4FF6">
              <w:rPr>
                <w:sz w:val="20"/>
                <w:lang w:val="en-GB"/>
              </w:rPr>
              <w:t>UTRA/TDD band</w:t>
            </w:r>
          </w:p>
          <w:p w:rsidR="00253061" w:rsidRPr="002B4FF6" w:rsidRDefault="00253061" w:rsidP="00FF6C46">
            <w:pPr>
              <w:pStyle w:val="Tabletext"/>
              <w:jc w:val="center"/>
              <w:rPr>
                <w:sz w:val="20"/>
                <w:lang w:val="en-GB"/>
              </w:rPr>
            </w:pPr>
            <w:r w:rsidRPr="002B4FF6">
              <w:rPr>
                <w:sz w:val="20"/>
                <w:lang w:val="en-GB"/>
              </w:rPr>
              <w:t>UTRA/FDD BS Rx band</w:t>
            </w:r>
          </w:p>
          <w:p w:rsidR="00253061" w:rsidRPr="002B4FF6" w:rsidRDefault="00253061" w:rsidP="00FF6C46">
            <w:pPr>
              <w:pStyle w:val="Tabletext"/>
              <w:jc w:val="center"/>
              <w:rPr>
                <w:sz w:val="20"/>
                <w:lang w:val="en-GB"/>
              </w:rPr>
            </w:pPr>
            <w:r w:rsidRPr="002B4FF6">
              <w:rPr>
                <w:sz w:val="20"/>
                <w:lang w:val="en-GB"/>
              </w:rPr>
              <w:t>UTRA/TDD band</w:t>
            </w:r>
          </w:p>
          <w:p w:rsidR="00253061" w:rsidRPr="002B4FF6" w:rsidRDefault="00253061" w:rsidP="00FF6C46">
            <w:pPr>
              <w:pStyle w:val="Tabletext"/>
              <w:jc w:val="center"/>
              <w:rPr>
                <w:sz w:val="20"/>
                <w:lang w:val="en-GB"/>
              </w:rPr>
            </w:pPr>
            <w:r w:rsidRPr="002B4FF6">
              <w:rPr>
                <w:sz w:val="20"/>
                <w:lang w:val="en-GB"/>
              </w:rPr>
              <w:t>UTRA/FDD UE Rx band</w:t>
            </w:r>
          </w:p>
          <w:p w:rsidR="00253061" w:rsidRPr="002B4FF6" w:rsidRDefault="00253061" w:rsidP="00FF6C46">
            <w:pPr>
              <w:pStyle w:val="Tabletext"/>
              <w:jc w:val="center"/>
              <w:rPr>
                <w:sz w:val="20"/>
                <w:lang w:val="en-GB"/>
              </w:rPr>
            </w:pPr>
            <w:r w:rsidRPr="002B4FF6">
              <w:rPr>
                <w:sz w:val="20"/>
                <w:lang w:val="en-GB"/>
              </w:rPr>
              <w:t>E-UTRA/TDD band</w:t>
            </w:r>
          </w:p>
          <w:p w:rsidR="00253061" w:rsidRPr="002B4FF6" w:rsidRDefault="00253061" w:rsidP="00FF6C46">
            <w:pPr>
              <w:pStyle w:val="Tabletext"/>
              <w:jc w:val="center"/>
              <w:rPr>
                <w:sz w:val="20"/>
                <w:lang w:val="en-GB"/>
              </w:rPr>
            </w:pPr>
            <w:r w:rsidRPr="002B4FF6">
              <w:rPr>
                <w:sz w:val="20"/>
                <w:lang w:val="en-GB"/>
              </w:rPr>
              <w:t>E-UTRA/FDD BS Rx band</w:t>
            </w:r>
          </w:p>
          <w:p w:rsidR="00253061" w:rsidRPr="002B4FF6" w:rsidRDefault="00253061" w:rsidP="00FF6C46">
            <w:pPr>
              <w:pStyle w:val="Tabletext"/>
              <w:jc w:val="center"/>
              <w:rPr>
                <w:sz w:val="20"/>
                <w:lang w:val="en-GB"/>
              </w:rPr>
            </w:pPr>
            <w:r w:rsidRPr="002B4FF6">
              <w:rPr>
                <w:sz w:val="20"/>
                <w:lang w:val="en-GB"/>
              </w:rPr>
              <w:t>E-UTRA/TDD band</w:t>
            </w:r>
          </w:p>
          <w:p w:rsidR="00253061" w:rsidRPr="002B4FF6" w:rsidRDefault="00253061" w:rsidP="00FF6C46">
            <w:pPr>
              <w:pStyle w:val="Tabletext"/>
              <w:jc w:val="center"/>
              <w:rPr>
                <w:sz w:val="20"/>
                <w:lang w:val="es-ES"/>
              </w:rPr>
            </w:pPr>
            <w:r w:rsidRPr="002B4FF6">
              <w:rPr>
                <w:sz w:val="20"/>
                <w:lang w:val="es-ES"/>
              </w:rPr>
              <w:t>E-UTRA/FDD UE Rx band</w:t>
            </w:r>
          </w:p>
        </w:tc>
      </w:tr>
      <w:tr w:rsidR="00253061" w:rsidRPr="002B4FF6" w:rsidTr="00FF6C46">
        <w:trPr>
          <w:jc w:val="center"/>
        </w:trPr>
        <w:tc>
          <w:tcPr>
            <w:tcW w:w="9639" w:type="dxa"/>
            <w:gridSpan w:val="3"/>
            <w:tcBorders>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w:t>
            </w:r>
            <w:r w:rsidRPr="002B4FF6">
              <w:rPr>
                <w:rFonts w:hint="eastAsia"/>
                <w:lang w:val="en-GB" w:eastAsia="zh-CN"/>
              </w:rPr>
              <w:t>仅仅如果地区需要。</w:t>
            </w:r>
          </w:p>
        </w:tc>
      </w:tr>
    </w:tbl>
    <w:p w:rsidR="00253061" w:rsidRPr="002D4836" w:rsidRDefault="00253061" w:rsidP="00253061">
      <w:pPr>
        <w:pStyle w:val="Tablefin"/>
        <w:rPr>
          <w:lang w:eastAsia="zh-CN"/>
        </w:rPr>
      </w:pP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sz w:val="22"/>
          <w:lang w:val="en-GB" w:eastAsia="zh-CN"/>
        </w:rPr>
      </w:pPr>
      <w:r>
        <w:rPr>
          <w:lang w:val="en-GB" w:eastAsia="zh-CN"/>
        </w:rPr>
        <w:br w:type="page"/>
      </w:r>
    </w:p>
    <w:p w:rsidR="00253061" w:rsidRPr="00A17FAE" w:rsidRDefault="00253061" w:rsidP="00253061">
      <w:pPr>
        <w:pStyle w:val="Note"/>
        <w:rPr>
          <w:lang w:val="en-GB" w:eastAsia="zh-CN"/>
        </w:rPr>
      </w:pPr>
      <w:r>
        <w:rPr>
          <w:rFonts w:hint="eastAsia"/>
          <w:lang w:val="en-GB" w:eastAsia="zh-CN"/>
        </w:rPr>
        <w:lastRenderedPageBreak/>
        <w:t>注</w:t>
      </w:r>
      <w:r w:rsidRPr="002D4836">
        <w:rPr>
          <w:lang w:val="en-GB" w:eastAsia="zh-CN"/>
        </w:rPr>
        <w:t xml:space="preserve"> 1 – </w:t>
      </w:r>
      <w:r>
        <w:rPr>
          <w:rFonts w:hint="eastAsia"/>
          <w:lang w:val="en-GB" w:eastAsia="zh-CN"/>
        </w:rPr>
        <w:t>本节中的要求还应被应用于按照</w:t>
      </w:r>
      <w:r>
        <w:rPr>
          <w:lang w:val="en-GB" w:eastAsia="zh-CN"/>
        </w:rPr>
        <w:t>R98</w:t>
      </w:r>
      <w:r>
        <w:rPr>
          <w:rFonts w:hint="eastAsia"/>
          <w:lang w:val="en-GB" w:eastAsia="zh-CN"/>
        </w:rPr>
        <w:t>或更早的硬件规范制造的</w:t>
      </w:r>
      <w:r w:rsidRPr="002D4836">
        <w:rPr>
          <w:lang w:val="en-GB" w:eastAsia="zh-CN"/>
        </w:rPr>
        <w:t>BTS</w:t>
      </w:r>
      <w:r>
        <w:rPr>
          <w:rFonts w:hint="eastAsia"/>
          <w:lang w:val="en-GB" w:eastAsia="zh-CN"/>
        </w:rPr>
        <w:t>。对一个按照</w:t>
      </w:r>
      <w:r>
        <w:rPr>
          <w:lang w:val="en-GB" w:eastAsia="zh-CN"/>
        </w:rPr>
        <w:t>R98</w:t>
      </w:r>
      <w:r>
        <w:rPr>
          <w:rFonts w:hint="eastAsia"/>
          <w:lang w:val="en-GB" w:eastAsia="zh-CN"/>
        </w:rPr>
        <w:t>或更早硬件规范制造的安装了一个支持</w:t>
      </w:r>
      <w:r w:rsidRPr="002D4836">
        <w:rPr>
          <w:lang w:val="en-GB" w:eastAsia="zh-CN"/>
        </w:rPr>
        <w:t>8-PSK</w:t>
      </w:r>
      <w:r>
        <w:rPr>
          <w:rFonts w:hint="eastAsia"/>
          <w:lang w:val="en-GB" w:eastAsia="zh-CN"/>
        </w:rPr>
        <w:t>接收机的</w:t>
      </w:r>
      <w:r w:rsidRPr="002D4836">
        <w:rPr>
          <w:lang w:val="en-GB" w:eastAsia="zh-CN"/>
        </w:rPr>
        <w:t>BTS</w:t>
      </w:r>
      <w:r>
        <w:rPr>
          <w:rFonts w:hint="eastAsia"/>
          <w:lang w:val="en-GB" w:eastAsia="zh-CN"/>
        </w:rPr>
        <w:t>，该</w:t>
      </w:r>
      <w:r w:rsidRPr="002D4836">
        <w:rPr>
          <w:lang w:val="en-GB" w:eastAsia="zh-CN"/>
        </w:rPr>
        <w:t>8-PSK</w:t>
      </w:r>
      <w:r>
        <w:rPr>
          <w:rFonts w:hint="eastAsia"/>
          <w:lang w:val="en-GB" w:eastAsia="zh-CN"/>
        </w:rPr>
        <w:t>接收机应该满足</w:t>
      </w:r>
      <w:r>
        <w:rPr>
          <w:lang w:val="en-GB" w:eastAsia="zh-CN"/>
        </w:rPr>
        <w:t>R99</w:t>
      </w:r>
      <w:r>
        <w:rPr>
          <w:rFonts w:hint="eastAsia"/>
          <w:lang w:val="en-GB" w:eastAsia="zh-CN"/>
        </w:rPr>
        <w:t>的要求。</w:t>
      </w:r>
    </w:p>
    <w:p w:rsidR="00253061" w:rsidRPr="00CF719D" w:rsidRDefault="00253061" w:rsidP="00253061">
      <w:pPr>
        <w:pStyle w:val="Heading1"/>
        <w:rPr>
          <w:szCs w:val="24"/>
          <w:lang w:val="en-US" w:eastAsia="zh-CN"/>
        </w:rPr>
      </w:pPr>
      <w:r>
        <w:rPr>
          <w:rFonts w:cs="??"/>
          <w:szCs w:val="24"/>
          <w:lang w:eastAsia="zh-CN"/>
        </w:rPr>
        <w:t>7</w:t>
      </w:r>
      <w:r>
        <w:rPr>
          <w:rFonts w:cs="??"/>
          <w:szCs w:val="24"/>
          <w:lang w:eastAsia="zh-CN"/>
        </w:rPr>
        <w:tab/>
      </w:r>
      <w:r w:rsidRPr="00CF719D">
        <w:rPr>
          <w:rFonts w:cs="??" w:hint="eastAsia"/>
          <w:szCs w:val="24"/>
          <w:lang w:eastAsia="zh-CN"/>
        </w:rPr>
        <w:t>接收机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r>
        <w:rPr>
          <w:rFonts w:cs="??" w:hint="eastAsia"/>
          <w:szCs w:val="24"/>
          <w:lang w:eastAsia="zh-CN"/>
        </w:rPr>
        <w:t>（</w:t>
      </w:r>
      <w:r w:rsidRPr="00CF719D">
        <w:rPr>
          <w:rFonts w:cs="??" w:hint="eastAsia"/>
          <w:szCs w:val="24"/>
          <w:lang w:eastAsia="zh-CN"/>
        </w:rPr>
        <w:t>空</w:t>
      </w:r>
      <w:r w:rsidRPr="00CF719D">
        <w:rPr>
          <w:rFonts w:ascii="SimSun" w:hAnsi="SimSun" w:cs="SimSun" w:hint="eastAsia"/>
          <w:szCs w:val="24"/>
          <w:lang w:eastAsia="zh-CN"/>
        </w:rPr>
        <w:t>闲</w:t>
      </w:r>
      <w:r w:rsidRPr="00CF719D">
        <w:rPr>
          <w:rFonts w:cs="??" w:hint="eastAsia"/>
          <w:szCs w:val="24"/>
          <w:lang w:eastAsia="zh-CN"/>
        </w:rPr>
        <w:t>模式</w:t>
      </w:r>
      <w:r>
        <w:rPr>
          <w:rFonts w:cs="??" w:hint="eastAsia"/>
          <w:szCs w:val="24"/>
          <w:lang w:eastAsia="zh-CN"/>
        </w:rPr>
        <w:t>）</w:t>
      </w:r>
      <w:r w:rsidRPr="00CF719D">
        <w:rPr>
          <w:szCs w:val="24"/>
          <w:lang w:val="en-US" w:eastAsia="zh-CN"/>
        </w:rPr>
        <w:t xml:space="preserve"> </w:t>
      </w:r>
    </w:p>
    <w:p w:rsidR="00253061" w:rsidRPr="002D4836" w:rsidRDefault="00253061" w:rsidP="00253061">
      <w:pPr>
        <w:ind w:firstLineChars="200" w:firstLine="480"/>
        <w:rPr>
          <w:lang w:val="en-GB" w:eastAsia="zh-CN"/>
        </w:rPr>
      </w:pPr>
      <w:r>
        <w:rPr>
          <w:rFonts w:hint="eastAsia"/>
          <w:lang w:val="en-GB" w:eastAsia="zh-CN"/>
        </w:rPr>
        <w:t>以下所规定的限值是基于一个</w:t>
      </w:r>
      <w:r w:rsidRPr="002D4836">
        <w:rPr>
          <w:lang w:val="en-GB" w:eastAsia="zh-CN"/>
        </w:rPr>
        <w:t>5</w:t>
      </w:r>
      <w:r>
        <w:rPr>
          <w:rFonts w:hint="eastAsia"/>
          <w:lang w:val="en-GB" w:eastAsia="zh-CN"/>
        </w:rPr>
        <w:t>极点同步调谐测量滤波器。</w:t>
      </w:r>
    </w:p>
    <w:p w:rsidR="00253061" w:rsidRPr="002D4836" w:rsidRDefault="00253061" w:rsidP="00253061">
      <w:pPr>
        <w:ind w:firstLineChars="200" w:firstLine="480"/>
        <w:rPr>
          <w:lang w:val="en-GB" w:eastAsia="zh-CN"/>
        </w:rPr>
      </w:pPr>
      <w:r>
        <w:rPr>
          <w:rFonts w:hint="eastAsia"/>
          <w:lang w:val="en-GB" w:eastAsia="zh-CN"/>
        </w:rPr>
        <w:t>除了本节的要求，</w:t>
      </w:r>
      <w:r w:rsidRPr="002D4836">
        <w:rPr>
          <w:lang w:val="en-GB" w:eastAsia="zh-CN"/>
        </w:rPr>
        <w:t>PCS 1 900 &amp; MXM 1900 BTS</w:t>
      </w:r>
      <w:r>
        <w:rPr>
          <w:rFonts w:hint="eastAsia"/>
          <w:lang w:val="en-GB" w:eastAsia="zh-CN"/>
        </w:rPr>
        <w:t>还应符合由</w:t>
      </w:r>
      <w:r>
        <w:rPr>
          <w:lang w:val="en-GB" w:eastAsia="zh-CN"/>
        </w:rPr>
        <w:t>FCC</w:t>
      </w:r>
      <w:r>
        <w:rPr>
          <w:rFonts w:hint="eastAsia"/>
          <w:lang w:val="en-GB" w:eastAsia="zh-CN"/>
        </w:rPr>
        <w:t>宽带</w:t>
      </w:r>
      <w:r>
        <w:rPr>
          <w:lang w:val="en-GB" w:eastAsia="zh-CN"/>
        </w:rPr>
        <w:t>PCS</w:t>
      </w:r>
      <w:r>
        <w:rPr>
          <w:rFonts w:hint="eastAsia"/>
          <w:lang w:val="en-GB" w:eastAsia="zh-CN"/>
        </w:rPr>
        <w:t>业务法规</w:t>
      </w:r>
      <w:r w:rsidRPr="002D4836">
        <w:rPr>
          <w:lang w:val="en-GB" w:eastAsia="zh-CN"/>
        </w:rPr>
        <w:t>FCC</w:t>
      </w:r>
      <w:r>
        <w:rPr>
          <w:rFonts w:hint="eastAsia"/>
          <w:lang w:val="en-GB" w:eastAsia="zh-CN"/>
        </w:rPr>
        <w:t>标题</w:t>
      </w:r>
      <w:r w:rsidRPr="002D4836">
        <w:rPr>
          <w:lang w:val="en-GB" w:eastAsia="zh-CN"/>
        </w:rPr>
        <w:t>47 CFR</w:t>
      </w:r>
      <w:r>
        <w:rPr>
          <w:rFonts w:hint="eastAsia"/>
          <w:lang w:val="en-GB" w:eastAsia="zh-CN"/>
        </w:rPr>
        <w:t>部分</w:t>
      </w:r>
      <w:r>
        <w:rPr>
          <w:lang w:val="en-GB" w:eastAsia="zh-CN"/>
        </w:rPr>
        <w:t>24</w:t>
      </w:r>
      <w:r>
        <w:rPr>
          <w:rFonts w:hint="eastAsia"/>
          <w:lang w:val="en-GB" w:eastAsia="zh-CN"/>
        </w:rPr>
        <w:t>所确立的适用于杂散发射的限值。</w:t>
      </w:r>
    </w:p>
    <w:p w:rsidR="00253061" w:rsidRPr="002D4836" w:rsidRDefault="00253061" w:rsidP="00253061">
      <w:pPr>
        <w:ind w:firstLineChars="200" w:firstLine="480"/>
        <w:rPr>
          <w:lang w:val="en-GB" w:eastAsia="zh-CN"/>
        </w:rPr>
      </w:pPr>
      <w:r>
        <w:rPr>
          <w:rFonts w:hint="eastAsia"/>
          <w:lang w:val="en-GB" w:eastAsia="zh-CN"/>
        </w:rPr>
        <w:t>除了本节中的要求，</w:t>
      </w:r>
      <w:r w:rsidRPr="002D4836">
        <w:rPr>
          <w:lang w:val="en-GB" w:eastAsia="zh-TW"/>
        </w:rPr>
        <w:t xml:space="preserve">GSM 850 &amp; </w:t>
      </w:r>
      <w:r w:rsidRPr="002D4836">
        <w:rPr>
          <w:lang w:val="en-GB" w:eastAsia="zh-CN"/>
        </w:rPr>
        <w:t>MXM 850 BTS</w:t>
      </w:r>
      <w:r>
        <w:rPr>
          <w:rFonts w:hint="eastAsia"/>
          <w:lang w:val="en-GB" w:eastAsia="zh-CN"/>
        </w:rPr>
        <w:t>还应符合由</w:t>
      </w:r>
      <w:r>
        <w:rPr>
          <w:lang w:val="en-GB" w:eastAsia="zh-CN"/>
        </w:rPr>
        <w:t>FCC</w:t>
      </w:r>
      <w:r>
        <w:rPr>
          <w:rFonts w:hint="eastAsia"/>
          <w:lang w:val="en-GB" w:eastAsia="zh-CN"/>
        </w:rPr>
        <w:t>公共移动业务法规</w:t>
      </w:r>
      <w:r>
        <w:rPr>
          <w:lang w:val="en-GB" w:eastAsia="zh-CN"/>
        </w:rPr>
        <w:t>FCC</w:t>
      </w:r>
      <w:r>
        <w:rPr>
          <w:rFonts w:hint="eastAsia"/>
          <w:lang w:val="en-GB" w:eastAsia="zh-CN"/>
        </w:rPr>
        <w:t>部分</w:t>
      </w:r>
      <w:r>
        <w:rPr>
          <w:lang w:val="en-GB" w:eastAsia="zh-CN"/>
        </w:rPr>
        <w:t>22</w:t>
      </w:r>
      <w:r>
        <w:rPr>
          <w:rFonts w:hint="eastAsia"/>
          <w:lang w:val="en-GB" w:eastAsia="zh-CN"/>
        </w:rPr>
        <w:t>子部分</w:t>
      </w:r>
      <w:r>
        <w:rPr>
          <w:lang w:val="en-GB" w:eastAsia="zh-CN"/>
        </w:rPr>
        <w:t>H</w:t>
      </w:r>
      <w:r>
        <w:rPr>
          <w:rFonts w:hint="eastAsia"/>
          <w:lang w:val="en-GB" w:eastAsia="zh-CN"/>
        </w:rPr>
        <w:t>所确立的适用于杂散发射的限值。</w:t>
      </w:r>
    </w:p>
    <w:p w:rsidR="00253061" w:rsidRPr="002D4836" w:rsidRDefault="00253061" w:rsidP="00253061">
      <w:pPr>
        <w:ind w:firstLineChars="200" w:firstLine="480"/>
        <w:rPr>
          <w:lang w:val="en-GB" w:eastAsia="zh-CN"/>
        </w:rPr>
      </w:pPr>
      <w:r>
        <w:rPr>
          <w:rFonts w:hint="eastAsia"/>
          <w:lang w:val="en-GB" w:eastAsia="zh-CN"/>
        </w:rPr>
        <w:t>除了本节中的要求，</w:t>
      </w:r>
      <w:r w:rsidRPr="002D4836">
        <w:rPr>
          <w:lang w:val="en-GB" w:eastAsia="zh-TW"/>
        </w:rPr>
        <w:t xml:space="preserve">GSM 700 </w:t>
      </w:r>
      <w:r w:rsidRPr="002D4836">
        <w:rPr>
          <w:lang w:val="en-GB" w:eastAsia="zh-CN"/>
        </w:rPr>
        <w:t>BTS</w:t>
      </w:r>
      <w:r>
        <w:rPr>
          <w:rFonts w:hint="eastAsia"/>
          <w:lang w:val="en-GB" w:eastAsia="zh-CN"/>
        </w:rPr>
        <w:t>还应符合</w:t>
      </w:r>
      <w:r>
        <w:rPr>
          <w:lang w:val="en-GB" w:eastAsia="zh-CN"/>
        </w:rPr>
        <w:t>FCC</w:t>
      </w:r>
      <w:r>
        <w:rPr>
          <w:rFonts w:hint="eastAsia"/>
          <w:lang w:val="en-GB" w:eastAsia="zh-CN"/>
        </w:rPr>
        <w:t>的</w:t>
      </w:r>
      <w:r>
        <w:rPr>
          <w:lang w:val="en-GB" w:eastAsia="zh-CN"/>
        </w:rPr>
        <w:t>FCC</w:t>
      </w:r>
      <w:r>
        <w:rPr>
          <w:rFonts w:hint="eastAsia"/>
          <w:lang w:val="en-GB" w:eastAsia="zh-CN"/>
        </w:rPr>
        <w:t>部分</w:t>
      </w:r>
      <w:r>
        <w:rPr>
          <w:lang w:val="en-GB" w:eastAsia="zh-CN"/>
        </w:rPr>
        <w:t>27</w:t>
      </w:r>
      <w:r>
        <w:rPr>
          <w:rFonts w:hint="eastAsia"/>
          <w:lang w:val="en-GB" w:eastAsia="zh-CN"/>
        </w:rPr>
        <w:t>子部分</w:t>
      </w:r>
      <w:r>
        <w:rPr>
          <w:lang w:val="en-GB" w:eastAsia="zh-CN"/>
        </w:rPr>
        <w:t>C</w:t>
      </w:r>
      <w:r>
        <w:rPr>
          <w:rFonts w:hint="eastAsia"/>
          <w:lang w:val="en-GB" w:eastAsia="zh-CN"/>
        </w:rPr>
        <w:t>中</w:t>
      </w:r>
      <w:r>
        <w:rPr>
          <w:lang w:val="en-GB" w:eastAsia="zh-CN"/>
        </w:rPr>
        <w:t>27.53</w:t>
      </w:r>
      <w:r>
        <w:rPr>
          <w:rFonts w:hint="eastAsia"/>
          <w:lang w:val="en-GB" w:eastAsia="zh-CN"/>
        </w:rPr>
        <w:t>节所确立的适用于杂散发射的限值。</w:t>
      </w:r>
    </w:p>
    <w:p w:rsidR="00253061" w:rsidRPr="002D4836" w:rsidRDefault="00253061" w:rsidP="00253061">
      <w:pPr>
        <w:pStyle w:val="Note"/>
        <w:rPr>
          <w:lang w:val="en-GB" w:eastAsia="zh-CN"/>
        </w:rPr>
      </w:pPr>
      <w:r>
        <w:rPr>
          <w:rFonts w:hint="eastAsia"/>
          <w:lang w:val="en-GB" w:eastAsia="zh-CN"/>
        </w:rPr>
        <w:t>注</w:t>
      </w:r>
      <w:r w:rsidRPr="002D4836">
        <w:rPr>
          <w:lang w:val="en-GB" w:eastAsia="zh-CN"/>
        </w:rPr>
        <w:t xml:space="preserve"> – </w:t>
      </w:r>
      <w:r>
        <w:rPr>
          <w:rFonts w:hint="eastAsia"/>
          <w:lang w:val="en-GB" w:eastAsia="zh-CN"/>
        </w:rPr>
        <w:t>这可能会引入比本节中为专用于公共安全业务的频带所规定的更加严格的要求。</w:t>
      </w:r>
    </w:p>
    <w:p w:rsidR="00253061" w:rsidRPr="002D4836" w:rsidRDefault="00253061" w:rsidP="00253061">
      <w:pPr>
        <w:pStyle w:val="Heading2"/>
        <w:rPr>
          <w:lang w:val="en-GB" w:eastAsia="zh-CN"/>
        </w:rPr>
      </w:pPr>
      <w:r w:rsidRPr="002D4836">
        <w:rPr>
          <w:lang w:val="en-GB" w:eastAsia="zh-CN"/>
        </w:rPr>
        <w:t>7.1</w:t>
      </w:r>
      <w:r w:rsidRPr="002D4836">
        <w:rPr>
          <w:lang w:val="en-GB" w:eastAsia="zh-CN"/>
        </w:rPr>
        <w:tab/>
      </w:r>
      <w:r>
        <w:rPr>
          <w:rFonts w:hint="eastAsia"/>
          <w:lang w:val="en-GB" w:eastAsia="zh-CN"/>
        </w:rPr>
        <w:t>本规范的原理</w:t>
      </w:r>
    </w:p>
    <w:p w:rsidR="00253061" w:rsidRPr="002D4836" w:rsidRDefault="00253061" w:rsidP="00253061">
      <w:pPr>
        <w:ind w:firstLineChars="200" w:firstLine="480"/>
        <w:rPr>
          <w:lang w:val="en-GB" w:eastAsia="zh-CN"/>
        </w:rPr>
      </w:pPr>
      <w:r>
        <w:rPr>
          <w:rFonts w:hint="eastAsia"/>
          <w:lang w:val="en-GB" w:eastAsia="zh-CN"/>
        </w:rPr>
        <w:t>在本节中，通过测量在各种频率下一个给定带宽中的峰值功率一起规定了杂散发射（无论调制的还是未调制的）和开关瞬变。带宽随着测量频率和载波或者</w:t>
      </w:r>
      <w:r>
        <w:rPr>
          <w:lang w:val="en-GB" w:eastAsia="zh-CN"/>
        </w:rPr>
        <w:t>BTS</w:t>
      </w:r>
      <w:r>
        <w:rPr>
          <w:rFonts w:hint="eastAsia"/>
          <w:lang w:val="en-GB" w:eastAsia="zh-CN"/>
        </w:rPr>
        <w:t>发射频带边缘之间的频偏的增加而增加。展宽测量带宽的杂散信号的影响是减少每</w:t>
      </w:r>
      <w:r>
        <w:rPr>
          <w:lang w:val="en-GB" w:eastAsia="zh-CN"/>
        </w:rPr>
        <w:t>MHz</w:t>
      </w:r>
      <w:r>
        <w:rPr>
          <w:rFonts w:hint="eastAsia"/>
          <w:lang w:val="en-GB" w:eastAsia="zh-CN"/>
        </w:rPr>
        <w:t>允许的总杂散能量。开关瞬变的影响是有效地减少开关瞬变的允许电平（随着测量带宽每增加一倍，一个开关瞬变峰值电平增加</w:t>
      </w:r>
      <w:r w:rsidRPr="002D4836">
        <w:rPr>
          <w:lang w:val="en-GB" w:eastAsia="zh-CN"/>
        </w:rPr>
        <w:t>6 dB</w:t>
      </w:r>
      <w:r>
        <w:rPr>
          <w:rFonts w:hint="eastAsia"/>
          <w:lang w:val="en-GB" w:eastAsia="zh-CN"/>
        </w:rPr>
        <w:t>）。这些条件在下表中详细说明，假设是一个峰值保持测量。</w:t>
      </w:r>
    </w:p>
    <w:p w:rsidR="00253061" w:rsidRPr="002D4836" w:rsidRDefault="00253061" w:rsidP="00FA4F8E">
      <w:pPr>
        <w:ind w:firstLineChars="200" w:firstLine="480"/>
        <w:rPr>
          <w:lang w:val="en-GB" w:eastAsia="zh-CN"/>
        </w:rPr>
      </w:pPr>
      <w:r>
        <w:rPr>
          <w:rFonts w:hint="eastAsia"/>
          <w:lang w:val="en-GB" w:eastAsia="zh-CN"/>
        </w:rPr>
        <w:t>在多载波</w:t>
      </w:r>
      <w:r>
        <w:rPr>
          <w:lang w:val="en-GB" w:eastAsia="zh-CN"/>
        </w:rPr>
        <w:t>BTS</w:t>
      </w:r>
      <w:r>
        <w:rPr>
          <w:rFonts w:hint="eastAsia"/>
          <w:lang w:val="en-GB" w:eastAsia="zh-CN"/>
        </w:rPr>
        <w:t>类的情况下，假设一个平均测量来代替峰值保持测量。</w:t>
      </w:r>
    </w:p>
    <w:p w:rsidR="00253061" w:rsidRPr="002D4836" w:rsidRDefault="00253061" w:rsidP="00253061">
      <w:pPr>
        <w:ind w:firstLineChars="200" w:firstLine="480"/>
        <w:rPr>
          <w:lang w:val="en-GB" w:eastAsia="zh-CN"/>
        </w:rPr>
      </w:pPr>
      <w:r>
        <w:rPr>
          <w:rFonts w:hint="eastAsia"/>
          <w:lang w:val="en-GB" w:eastAsia="zh-CN"/>
        </w:rPr>
        <w:t>此外，应该应用在</w:t>
      </w:r>
      <w:r w:rsidRPr="002D4836">
        <w:rPr>
          <w:lang w:val="en-GB" w:eastAsia="zh-CN"/>
        </w:rPr>
        <w:t>§ 3</w:t>
      </w:r>
      <w:r>
        <w:rPr>
          <w:rFonts w:hint="eastAsia"/>
          <w:lang w:val="en-GB" w:eastAsia="zh-CN"/>
        </w:rPr>
        <w:t>中为多载波</w:t>
      </w:r>
      <w:r>
        <w:rPr>
          <w:lang w:val="en-GB" w:eastAsia="zh-CN"/>
        </w:rPr>
        <w:t>BTS</w:t>
      </w:r>
      <w:r>
        <w:rPr>
          <w:rFonts w:hint="eastAsia"/>
          <w:lang w:val="en-GB" w:eastAsia="zh-CN"/>
        </w:rPr>
        <w:t>类而规定的测量配置。</w:t>
      </w:r>
    </w:p>
    <w:p w:rsidR="00253061" w:rsidRPr="002D4836" w:rsidRDefault="00253061" w:rsidP="00253061">
      <w:pPr>
        <w:ind w:firstLineChars="200" w:firstLine="480"/>
        <w:rPr>
          <w:lang w:val="en-GB" w:eastAsia="zh-CN"/>
        </w:rPr>
      </w:pPr>
      <w:r>
        <w:rPr>
          <w:rFonts w:hint="eastAsia"/>
          <w:lang w:val="en-GB" w:eastAsia="zh-CN"/>
        </w:rPr>
        <w:t>辐射和传导杂波的测量条件分别在</w:t>
      </w:r>
      <w:r w:rsidRPr="002D4836">
        <w:rPr>
          <w:lang w:val="en-GB" w:eastAsia="zh-CN"/>
        </w:rPr>
        <w:t>3GPP TS 51.010</w:t>
      </w:r>
      <w:r>
        <w:rPr>
          <w:rFonts w:hint="eastAsia"/>
          <w:lang w:val="en-GB" w:eastAsia="zh-CN"/>
        </w:rPr>
        <w:t>和</w:t>
      </w:r>
      <w:r w:rsidRPr="002D4836">
        <w:rPr>
          <w:lang w:val="en-GB" w:eastAsia="zh-CN"/>
        </w:rPr>
        <w:t>3GPP TS 51.02x</w:t>
      </w:r>
      <w:r>
        <w:rPr>
          <w:rFonts w:hint="eastAsia"/>
          <w:lang w:val="en-GB" w:eastAsia="zh-CN"/>
        </w:rPr>
        <w:t>系列中规定。这些被实际测量的频带可能相互之间不同（见</w:t>
      </w:r>
      <w:r w:rsidRPr="002D4836">
        <w:rPr>
          <w:lang w:val="en-GB" w:eastAsia="zh-CN"/>
        </w:rPr>
        <w:t>3GPP TS 51.010</w:t>
      </w:r>
      <w:r>
        <w:rPr>
          <w:rFonts w:hint="eastAsia"/>
          <w:lang w:val="en-GB" w:eastAsia="zh-CN"/>
        </w:rPr>
        <w:t>和</w:t>
      </w:r>
      <w:r w:rsidRPr="002D4836">
        <w:rPr>
          <w:lang w:val="en-GB" w:eastAsia="zh-CN"/>
        </w:rPr>
        <w:t>3GPP TS 51.02x</w:t>
      </w:r>
      <w:r>
        <w:rPr>
          <w:rFonts w:hint="eastAsia"/>
          <w:lang w:val="en-GB" w:eastAsia="zh-CN"/>
        </w:rPr>
        <w:t>系列）。</w:t>
      </w:r>
    </w:p>
    <w:p w:rsidR="00253061" w:rsidRPr="002D4836" w:rsidRDefault="00253061" w:rsidP="00253061">
      <w:pPr>
        <w:pStyle w:val="TableNo"/>
        <w:rPr>
          <w:lang w:val="en-GB"/>
        </w:rPr>
      </w:pPr>
      <w:r>
        <w:rPr>
          <w:rFonts w:hint="eastAsia"/>
          <w:lang w:val="en-GB"/>
        </w:rPr>
        <w:t>表</w:t>
      </w:r>
      <w:r w:rsidRPr="002D4836">
        <w:rPr>
          <w:lang w:val="en-GB"/>
        </w:rPr>
        <w:t xml:space="preserve"> 7</w:t>
      </w:r>
      <w:r>
        <w:rPr>
          <w:lang w:val="en-GB"/>
        </w:rPr>
        <w:t>0</w:t>
      </w:r>
    </w:p>
    <w:p w:rsidR="00253061" w:rsidRPr="002D4836" w:rsidRDefault="00253061" w:rsidP="00253061">
      <w:pPr>
        <w:pStyle w:val="Tabletitle"/>
        <w:rPr>
          <w:lang w:val="en-GB"/>
        </w:rPr>
      </w:pPr>
      <w:r>
        <w:rPr>
          <w:rFonts w:hint="eastAsia"/>
          <w:lang w:val="en-GB"/>
        </w:rPr>
        <w:t>带内杂散测量条件</w:t>
      </w:r>
    </w:p>
    <w:tbl>
      <w:tblPr>
        <w:tblW w:w="0" w:type="auto"/>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08"/>
        <w:gridCol w:w="3121"/>
        <w:gridCol w:w="3227"/>
      </w:tblGrid>
      <w:tr w:rsidR="00253061" w:rsidRPr="002B4FF6" w:rsidTr="00FF6C46">
        <w:tc>
          <w:tcPr>
            <w:tcW w:w="3008" w:type="dxa"/>
            <w:tcBorders>
              <w:top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频带</w:t>
            </w:r>
          </w:p>
        </w:tc>
        <w:tc>
          <w:tcPr>
            <w:tcW w:w="3121" w:type="dxa"/>
            <w:tcBorders>
              <w:top w:val="single" w:sz="6" w:space="0" w:color="000000"/>
              <w:left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频偏</w:t>
            </w:r>
          </w:p>
        </w:tc>
        <w:tc>
          <w:tcPr>
            <w:tcW w:w="3227" w:type="dxa"/>
            <w:tcBorders>
              <w:top w:val="single" w:sz="6" w:space="0" w:color="000000"/>
              <w:left w:val="single" w:sz="6" w:space="0" w:color="000000"/>
              <w:bottom w:val="nil"/>
            </w:tcBorders>
          </w:tcPr>
          <w:p w:rsidR="00253061" w:rsidRPr="002B4FF6" w:rsidRDefault="00253061" w:rsidP="00FF6C46">
            <w:pPr>
              <w:pStyle w:val="Tablehead"/>
              <w:rPr>
                <w:sz w:val="20"/>
                <w:lang w:val="en-GB"/>
              </w:rPr>
            </w:pPr>
            <w:r w:rsidRPr="002B4FF6">
              <w:rPr>
                <w:rFonts w:hint="eastAsia"/>
                <w:sz w:val="20"/>
                <w:lang w:val="en-GB"/>
              </w:rPr>
              <w:t>测量带宽</w:t>
            </w:r>
          </w:p>
        </w:tc>
      </w:tr>
      <w:tr w:rsidR="00253061" w:rsidRPr="002B4FF6" w:rsidTr="00FF6C46">
        <w:tblPrEx>
          <w:tblBorders>
            <w:bottom w:val="none" w:sz="0" w:space="0" w:color="auto"/>
          </w:tblBorders>
        </w:tblPrEx>
        <w:tc>
          <w:tcPr>
            <w:tcW w:w="3008" w:type="dxa"/>
            <w:tcBorders>
              <w:top w:val="single" w:sz="6" w:space="0" w:color="000000"/>
              <w:right w:val="single" w:sz="6" w:space="0" w:color="000000"/>
            </w:tcBorders>
          </w:tcPr>
          <w:p w:rsidR="00253061" w:rsidRPr="002B4FF6" w:rsidRDefault="00253061" w:rsidP="00FF6C46">
            <w:pPr>
              <w:pStyle w:val="Tabletext"/>
              <w:rPr>
                <w:sz w:val="20"/>
                <w:lang w:val="en-GB"/>
              </w:rPr>
            </w:pPr>
          </w:p>
        </w:tc>
        <w:tc>
          <w:tcPr>
            <w:tcW w:w="3121" w:type="dxa"/>
            <w:tcBorders>
              <w:top w:val="single" w:sz="6" w:space="0" w:color="000000"/>
              <w:left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（距离载波的频偏）</w:t>
            </w:r>
          </w:p>
        </w:tc>
        <w:tc>
          <w:tcPr>
            <w:tcW w:w="3227" w:type="dxa"/>
            <w:tcBorders>
              <w:top w:val="single" w:sz="6" w:space="0" w:color="000000"/>
              <w:left w:val="single" w:sz="6" w:space="0" w:color="000000"/>
            </w:tcBorders>
          </w:tcPr>
          <w:p w:rsidR="00253061" w:rsidRPr="002B4FF6" w:rsidRDefault="00253061" w:rsidP="00FF6C46">
            <w:pPr>
              <w:pStyle w:val="Tabletext"/>
              <w:rPr>
                <w:sz w:val="20"/>
                <w:lang w:val="en-GB"/>
              </w:rPr>
            </w:pPr>
          </w:p>
        </w:tc>
      </w:tr>
      <w:tr w:rsidR="00253061" w:rsidRPr="002B4FF6" w:rsidTr="00FF6C46">
        <w:tblPrEx>
          <w:tblBorders>
            <w:top w:val="none" w:sz="0" w:space="0" w:color="auto"/>
          </w:tblBorders>
        </w:tblPrEx>
        <w:tc>
          <w:tcPr>
            <w:tcW w:w="3008" w:type="dxa"/>
            <w:tcBorders>
              <w:bottom w:val="nil"/>
              <w:right w:val="single" w:sz="6" w:space="0" w:color="000000"/>
            </w:tcBorders>
          </w:tcPr>
          <w:p w:rsidR="00253061" w:rsidRPr="002B4FF6" w:rsidRDefault="00253061" w:rsidP="00FF6C46">
            <w:pPr>
              <w:pStyle w:val="Tabletext"/>
              <w:rPr>
                <w:sz w:val="20"/>
                <w:lang w:val="en-GB"/>
              </w:rPr>
            </w:pPr>
            <w:r w:rsidRPr="002B4FF6">
              <w:rPr>
                <w:rFonts w:hint="eastAsia"/>
                <w:sz w:val="20"/>
                <w:lang w:val="en-GB" w:eastAsia="zh-CN"/>
              </w:rPr>
              <w:t>相关</w:t>
            </w:r>
            <w:r w:rsidRPr="002B4FF6">
              <w:rPr>
                <w:rFonts w:hint="eastAsia"/>
                <w:sz w:val="20"/>
                <w:lang w:val="en-GB"/>
              </w:rPr>
              <w:t>发射</w:t>
            </w:r>
          </w:p>
        </w:tc>
        <w:tc>
          <w:tcPr>
            <w:tcW w:w="3121" w:type="dxa"/>
            <w:tcBorders>
              <w:left w:val="single" w:sz="6" w:space="0" w:color="000000"/>
              <w:bottom w:val="nil"/>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1,8 MHz</w:t>
            </w:r>
          </w:p>
        </w:tc>
        <w:tc>
          <w:tcPr>
            <w:tcW w:w="3227" w:type="dxa"/>
            <w:tcBorders>
              <w:left w:val="single" w:sz="6" w:space="0" w:color="000000"/>
              <w:bottom w:val="nil"/>
            </w:tcBorders>
          </w:tcPr>
          <w:p w:rsidR="00253061" w:rsidRPr="002B4FF6" w:rsidRDefault="00253061" w:rsidP="00FF6C46">
            <w:pPr>
              <w:pStyle w:val="Tabletext"/>
              <w:rPr>
                <w:sz w:val="20"/>
                <w:lang w:val="en-GB"/>
              </w:rPr>
            </w:pPr>
            <w:r w:rsidRPr="002B4FF6">
              <w:rPr>
                <w:sz w:val="20"/>
                <w:lang w:val="en-GB"/>
              </w:rPr>
              <w:t>30 kHz</w:t>
            </w:r>
          </w:p>
        </w:tc>
      </w:tr>
      <w:tr w:rsidR="00253061" w:rsidRPr="002B4FF6" w:rsidTr="00FF6C46">
        <w:tblPrEx>
          <w:tblBorders>
            <w:top w:val="none" w:sz="0" w:space="0" w:color="auto"/>
          </w:tblBorders>
        </w:tblPrEx>
        <w:tc>
          <w:tcPr>
            <w:tcW w:w="3008" w:type="dxa"/>
            <w:tcBorders>
              <w:bottom w:val="single" w:sz="6" w:space="0" w:color="000000"/>
              <w:right w:val="single" w:sz="6" w:space="0" w:color="000000"/>
            </w:tcBorders>
          </w:tcPr>
          <w:p w:rsidR="00253061" w:rsidRPr="002B4FF6" w:rsidRDefault="00253061" w:rsidP="00FF6C46">
            <w:pPr>
              <w:pStyle w:val="Tabletext"/>
              <w:rPr>
                <w:sz w:val="20"/>
                <w:lang w:val="en-GB"/>
              </w:rPr>
            </w:pPr>
            <w:r w:rsidRPr="002B4FF6">
              <w:rPr>
                <w:rFonts w:hint="eastAsia"/>
                <w:sz w:val="20"/>
                <w:lang w:val="en-GB"/>
              </w:rPr>
              <w:t>频带</w:t>
            </w:r>
          </w:p>
        </w:tc>
        <w:tc>
          <w:tcPr>
            <w:tcW w:w="3121" w:type="dxa"/>
            <w:tcBorders>
              <w:left w:val="single" w:sz="6" w:space="0" w:color="000000"/>
              <w:bottom w:val="single" w:sz="6" w:space="0" w:color="000000"/>
              <w:right w:val="single" w:sz="6" w:space="0" w:color="000000"/>
            </w:tcBorders>
          </w:tcPr>
          <w:p w:rsidR="00253061" w:rsidRPr="002B4FF6" w:rsidRDefault="00253061" w:rsidP="00FF6C46">
            <w:pPr>
              <w:pStyle w:val="Tabletext"/>
              <w:rPr>
                <w:sz w:val="20"/>
                <w:lang w:val="en-GB"/>
              </w:rPr>
            </w:pPr>
            <w:r w:rsidRPr="002B4FF6">
              <w:rPr>
                <w:sz w:val="20"/>
                <w:lang w:val="en-GB"/>
              </w:rPr>
              <w:sym w:font="Symbol" w:char="F0B3"/>
            </w:r>
            <w:r w:rsidRPr="002B4FF6">
              <w:rPr>
                <w:sz w:val="20"/>
                <w:lang w:val="en-GB"/>
              </w:rPr>
              <w:t xml:space="preserve"> 6 MHz</w:t>
            </w:r>
          </w:p>
        </w:tc>
        <w:tc>
          <w:tcPr>
            <w:tcW w:w="3227" w:type="dxa"/>
            <w:tcBorders>
              <w:left w:val="single" w:sz="6" w:space="0" w:color="000000"/>
              <w:bottom w:val="single" w:sz="6" w:space="0" w:color="000000"/>
            </w:tcBorders>
          </w:tcPr>
          <w:p w:rsidR="00253061" w:rsidRPr="002B4FF6" w:rsidRDefault="00253061" w:rsidP="00FF6C46">
            <w:pPr>
              <w:pStyle w:val="Tabletext"/>
              <w:rPr>
                <w:sz w:val="20"/>
                <w:lang w:val="en-GB"/>
              </w:rPr>
            </w:pPr>
            <w:r w:rsidRPr="002B4FF6">
              <w:rPr>
                <w:sz w:val="20"/>
                <w:lang w:val="en-GB"/>
              </w:rPr>
              <w:t>100 kHz</w:t>
            </w:r>
          </w:p>
        </w:tc>
      </w:tr>
    </w:tbl>
    <w:p w:rsidR="00253061" w:rsidRPr="002D4836" w:rsidRDefault="00253061" w:rsidP="00253061">
      <w:pPr>
        <w:rPr>
          <w:lang w:val="en-GB"/>
        </w:rPr>
      </w:pPr>
    </w:p>
    <w:p w:rsidR="00FA4F8E" w:rsidRDefault="00FA4F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rPr>
      </w:pPr>
      <w:r>
        <w:rPr>
          <w:lang w:val="en-GB"/>
        </w:rPr>
        <w:br w:type="page"/>
      </w:r>
    </w:p>
    <w:p w:rsidR="00253061" w:rsidRPr="002D4836" w:rsidRDefault="00253061" w:rsidP="00253061">
      <w:pPr>
        <w:pStyle w:val="TableNo"/>
        <w:rPr>
          <w:lang w:val="en-GB"/>
        </w:rPr>
      </w:pPr>
      <w:r>
        <w:rPr>
          <w:rFonts w:hint="eastAsia"/>
          <w:lang w:val="en-GB"/>
        </w:rPr>
        <w:lastRenderedPageBreak/>
        <w:t>表</w:t>
      </w:r>
      <w:r w:rsidRPr="002D4836">
        <w:rPr>
          <w:lang w:val="en-GB"/>
        </w:rPr>
        <w:t xml:space="preserve"> 7</w:t>
      </w:r>
      <w:r>
        <w:rPr>
          <w:lang w:val="en-GB"/>
        </w:rPr>
        <w:t>1</w:t>
      </w:r>
    </w:p>
    <w:p w:rsidR="00253061" w:rsidRPr="002D4836" w:rsidRDefault="00253061" w:rsidP="00253061">
      <w:pPr>
        <w:pStyle w:val="Tabletitle"/>
        <w:rPr>
          <w:lang w:val="en-GB"/>
        </w:rPr>
      </w:pPr>
      <w:r>
        <w:rPr>
          <w:rFonts w:hint="eastAsia"/>
          <w:lang w:val="en-GB"/>
        </w:rPr>
        <w:t>带外杂散测量条件</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218"/>
        <w:gridCol w:w="3127"/>
      </w:tblGrid>
      <w:tr w:rsidR="00253061" w:rsidRPr="002B4FF6" w:rsidTr="00CF1AB6">
        <w:trPr>
          <w:jc w:val="center"/>
        </w:trPr>
        <w:tc>
          <w:tcPr>
            <w:tcW w:w="3011" w:type="dxa"/>
            <w:tcBorders>
              <w:top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频带</w:t>
            </w:r>
          </w:p>
        </w:tc>
        <w:tc>
          <w:tcPr>
            <w:tcW w:w="3218" w:type="dxa"/>
            <w:tcBorders>
              <w:top w:val="single" w:sz="6" w:space="0" w:color="000000"/>
              <w:left w:val="single" w:sz="6" w:space="0" w:color="000000"/>
              <w:bottom w:val="nil"/>
              <w:right w:val="single" w:sz="6" w:space="0" w:color="000000"/>
            </w:tcBorders>
          </w:tcPr>
          <w:p w:rsidR="00253061" w:rsidRPr="002B4FF6" w:rsidRDefault="00253061" w:rsidP="00FF6C46">
            <w:pPr>
              <w:pStyle w:val="Tablehead"/>
              <w:rPr>
                <w:sz w:val="20"/>
                <w:lang w:val="en-GB"/>
              </w:rPr>
            </w:pPr>
            <w:r w:rsidRPr="002B4FF6">
              <w:rPr>
                <w:rFonts w:hint="eastAsia"/>
                <w:sz w:val="20"/>
                <w:lang w:val="en-GB"/>
              </w:rPr>
              <w:t>频偏</w:t>
            </w:r>
          </w:p>
        </w:tc>
        <w:tc>
          <w:tcPr>
            <w:tcW w:w="3127" w:type="dxa"/>
            <w:tcBorders>
              <w:top w:val="single" w:sz="6" w:space="0" w:color="000000"/>
              <w:left w:val="single" w:sz="6" w:space="0" w:color="000000"/>
              <w:bottom w:val="nil"/>
            </w:tcBorders>
          </w:tcPr>
          <w:p w:rsidR="00253061" w:rsidRPr="002B4FF6" w:rsidRDefault="00253061" w:rsidP="00FF6C46">
            <w:pPr>
              <w:pStyle w:val="Tablehead"/>
              <w:rPr>
                <w:sz w:val="20"/>
                <w:lang w:val="en-GB"/>
              </w:rPr>
            </w:pPr>
            <w:r w:rsidRPr="002B4FF6">
              <w:rPr>
                <w:rFonts w:hint="eastAsia"/>
                <w:sz w:val="20"/>
                <w:lang w:val="en-GB"/>
              </w:rPr>
              <w:t>测量带宽</w:t>
            </w:r>
          </w:p>
        </w:tc>
      </w:tr>
      <w:tr w:rsidR="00253061" w:rsidRPr="002B4FF6" w:rsidTr="00CF1AB6">
        <w:tblPrEx>
          <w:tblBorders>
            <w:bottom w:val="none" w:sz="0" w:space="0" w:color="auto"/>
          </w:tblBorders>
        </w:tblPrEx>
        <w:trPr>
          <w:jc w:val="center"/>
        </w:trPr>
        <w:tc>
          <w:tcPr>
            <w:tcW w:w="3011" w:type="dxa"/>
            <w:tcBorders>
              <w:top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t xml:space="preserve">100 kHz </w:t>
            </w:r>
            <w:r w:rsidRPr="002B4FF6">
              <w:rPr>
                <w:rFonts w:hint="eastAsia"/>
                <w:sz w:val="20"/>
                <w:lang w:val="en-GB"/>
              </w:rPr>
              <w:t>至</w:t>
            </w:r>
            <w:r w:rsidRPr="002B4FF6">
              <w:rPr>
                <w:sz w:val="20"/>
                <w:lang w:val="en-GB"/>
              </w:rPr>
              <w:t xml:space="preserve"> 50 MHz</w:t>
            </w:r>
          </w:p>
        </w:tc>
        <w:tc>
          <w:tcPr>
            <w:tcW w:w="3218" w:type="dxa"/>
            <w:tcBorders>
              <w:top w:val="single" w:sz="6" w:space="0" w:color="000000"/>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t>–</w:t>
            </w:r>
          </w:p>
        </w:tc>
        <w:tc>
          <w:tcPr>
            <w:tcW w:w="3127" w:type="dxa"/>
            <w:tcBorders>
              <w:top w:val="single" w:sz="6" w:space="0" w:color="000000"/>
              <w:left w:val="single" w:sz="6" w:space="0" w:color="000000"/>
            </w:tcBorders>
          </w:tcPr>
          <w:p w:rsidR="00253061" w:rsidRPr="002B4FF6" w:rsidRDefault="00253061" w:rsidP="00FF6C46">
            <w:pPr>
              <w:pStyle w:val="Tabletext"/>
              <w:jc w:val="center"/>
              <w:rPr>
                <w:sz w:val="20"/>
                <w:lang w:val="en-GB"/>
              </w:rPr>
            </w:pPr>
            <w:r w:rsidRPr="002B4FF6">
              <w:rPr>
                <w:sz w:val="20"/>
                <w:lang w:val="en-GB"/>
              </w:rPr>
              <w:t>10 kHz</w:t>
            </w:r>
          </w:p>
        </w:tc>
      </w:tr>
      <w:tr w:rsidR="00253061" w:rsidRPr="002B4FF6" w:rsidTr="00CF1AB6">
        <w:tblPrEx>
          <w:tblBorders>
            <w:bottom w:val="none" w:sz="0" w:space="0" w:color="auto"/>
          </w:tblBorders>
        </w:tblPrEx>
        <w:trPr>
          <w:jc w:val="center"/>
        </w:trPr>
        <w:tc>
          <w:tcPr>
            <w:tcW w:w="3011" w:type="dxa"/>
            <w:tcBorders>
              <w:top w:val="nil"/>
              <w:right w:val="single" w:sz="6" w:space="0" w:color="000000"/>
            </w:tcBorders>
          </w:tcPr>
          <w:p w:rsidR="00253061" w:rsidRPr="002B4FF6" w:rsidRDefault="00253061" w:rsidP="00FF6C46">
            <w:pPr>
              <w:pStyle w:val="Tabletext"/>
              <w:jc w:val="center"/>
              <w:rPr>
                <w:sz w:val="20"/>
                <w:lang w:val="en-GB" w:eastAsia="zh-CN"/>
              </w:rPr>
            </w:pPr>
            <w:r w:rsidRPr="002B4FF6">
              <w:rPr>
                <w:sz w:val="20"/>
                <w:lang w:val="en-GB" w:eastAsia="zh-CN"/>
              </w:rPr>
              <w:t xml:space="preserve">50 MHz </w:t>
            </w:r>
            <w:r w:rsidRPr="002B4FF6">
              <w:rPr>
                <w:rFonts w:hint="eastAsia"/>
                <w:sz w:val="20"/>
                <w:lang w:val="en-GB" w:eastAsia="zh-CN"/>
              </w:rPr>
              <w:t>至</w:t>
            </w:r>
            <w:r w:rsidRPr="002B4FF6">
              <w:rPr>
                <w:sz w:val="20"/>
                <w:lang w:val="en-GB" w:eastAsia="zh-CN"/>
              </w:rPr>
              <w:t xml:space="preserve"> 500 MHz</w:t>
            </w:r>
            <w:r w:rsidRPr="002B4FF6">
              <w:rPr>
                <w:rFonts w:hint="eastAsia"/>
                <w:sz w:val="20"/>
                <w:lang w:val="en-GB" w:eastAsia="zh-CN"/>
              </w:rPr>
              <w:t>且在</w:t>
            </w:r>
          </w:p>
          <w:p w:rsidR="00253061" w:rsidRPr="002B4FF6" w:rsidRDefault="00253061" w:rsidP="00FF6C46">
            <w:pPr>
              <w:pStyle w:val="Tabletext"/>
              <w:jc w:val="center"/>
              <w:rPr>
                <w:sz w:val="20"/>
                <w:lang w:val="en-GB" w:eastAsia="zh-CN"/>
              </w:rPr>
            </w:pPr>
            <w:r w:rsidRPr="002B4FF6">
              <w:rPr>
                <w:rFonts w:hint="eastAsia"/>
                <w:sz w:val="20"/>
                <w:lang w:val="en-GB" w:eastAsia="zh-CN"/>
              </w:rPr>
              <w:t>相关发射频带之外</w:t>
            </w:r>
          </w:p>
        </w:tc>
        <w:tc>
          <w:tcPr>
            <w:tcW w:w="3218" w:type="dxa"/>
            <w:tcBorders>
              <w:top w:val="nil"/>
              <w:left w:val="single" w:sz="6" w:space="0" w:color="000000"/>
              <w:right w:val="single" w:sz="6" w:space="0" w:color="000000"/>
            </w:tcBorders>
          </w:tcPr>
          <w:p w:rsidR="00253061" w:rsidRPr="002B4FF6" w:rsidRDefault="00253061" w:rsidP="00FF6C46">
            <w:pPr>
              <w:pStyle w:val="Tabletext"/>
              <w:jc w:val="center"/>
              <w:rPr>
                <w:sz w:val="20"/>
                <w:lang w:val="en-GB" w:eastAsia="zh-CN"/>
              </w:rPr>
            </w:pPr>
            <w:r w:rsidRPr="002B4FF6">
              <w:rPr>
                <w:rFonts w:hint="eastAsia"/>
                <w:sz w:val="20"/>
                <w:lang w:val="en-GB" w:eastAsia="zh-CN"/>
              </w:rPr>
              <w:t>（距离相关发射频带边缘的频偏）</w:t>
            </w:r>
          </w:p>
        </w:tc>
        <w:tc>
          <w:tcPr>
            <w:tcW w:w="3127" w:type="dxa"/>
            <w:tcBorders>
              <w:top w:val="nil"/>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CF1AB6">
        <w:tblPrEx>
          <w:tblBorders>
            <w:bottom w:val="none" w:sz="0" w:space="0" w:color="auto"/>
          </w:tblBorders>
        </w:tblPrEx>
        <w:trPr>
          <w:jc w:val="center"/>
        </w:trPr>
        <w:tc>
          <w:tcPr>
            <w:tcW w:w="3011" w:type="dxa"/>
            <w:tcBorders>
              <w:top w:val="nil"/>
              <w:right w:val="single" w:sz="6" w:space="0" w:color="000000"/>
            </w:tcBorders>
          </w:tcPr>
          <w:p w:rsidR="00253061" w:rsidRPr="002B4FF6" w:rsidRDefault="00253061" w:rsidP="00FF6C46">
            <w:pPr>
              <w:pStyle w:val="Tabletext"/>
              <w:jc w:val="center"/>
              <w:rPr>
                <w:sz w:val="20"/>
                <w:lang w:val="en-GB" w:eastAsia="zh-CN"/>
              </w:rPr>
            </w:pPr>
          </w:p>
        </w:tc>
        <w:tc>
          <w:tcPr>
            <w:tcW w:w="3218" w:type="dxa"/>
            <w:tcBorders>
              <w:top w:val="nil"/>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 MHz</w:t>
            </w:r>
          </w:p>
        </w:tc>
        <w:tc>
          <w:tcPr>
            <w:tcW w:w="3127" w:type="dxa"/>
            <w:tcBorders>
              <w:top w:val="nil"/>
              <w:left w:val="single" w:sz="6" w:space="0" w:color="000000"/>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CF1AB6">
        <w:tblPrEx>
          <w:tblBorders>
            <w:bottom w:val="none" w:sz="0" w:space="0" w:color="auto"/>
          </w:tblBorders>
        </w:tblPrEx>
        <w:trPr>
          <w:jc w:val="center"/>
        </w:trPr>
        <w:tc>
          <w:tcPr>
            <w:tcW w:w="3011" w:type="dxa"/>
            <w:tcBorders>
              <w:top w:val="nil"/>
              <w:right w:val="single" w:sz="6" w:space="0" w:color="000000"/>
            </w:tcBorders>
          </w:tcPr>
          <w:p w:rsidR="00253061" w:rsidRPr="002B4FF6" w:rsidRDefault="00253061" w:rsidP="00FF6C46">
            <w:pPr>
              <w:pStyle w:val="Tabletext"/>
              <w:jc w:val="center"/>
              <w:rPr>
                <w:sz w:val="20"/>
                <w:lang w:val="en-GB"/>
              </w:rPr>
            </w:pPr>
          </w:p>
        </w:tc>
        <w:tc>
          <w:tcPr>
            <w:tcW w:w="3218" w:type="dxa"/>
            <w:tcBorders>
              <w:top w:val="nil"/>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5 MHz</w:t>
            </w:r>
          </w:p>
        </w:tc>
        <w:tc>
          <w:tcPr>
            <w:tcW w:w="3127" w:type="dxa"/>
            <w:tcBorders>
              <w:top w:val="nil"/>
              <w:left w:val="single" w:sz="6" w:space="0" w:color="000000"/>
            </w:tcBorders>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CF1AB6">
        <w:tblPrEx>
          <w:tblBorders>
            <w:bottom w:val="none" w:sz="0" w:space="0" w:color="auto"/>
          </w:tblBorders>
        </w:tblPrEx>
        <w:trPr>
          <w:jc w:val="center"/>
        </w:trPr>
        <w:tc>
          <w:tcPr>
            <w:tcW w:w="3011" w:type="dxa"/>
            <w:vMerge w:val="restart"/>
            <w:tcBorders>
              <w:top w:val="nil"/>
              <w:right w:val="single" w:sz="6" w:space="0" w:color="000000"/>
            </w:tcBorders>
          </w:tcPr>
          <w:p w:rsidR="00253061" w:rsidRPr="002B4FF6" w:rsidRDefault="00253061" w:rsidP="00FF6C46">
            <w:pPr>
              <w:pStyle w:val="Tabletext"/>
              <w:jc w:val="center"/>
              <w:rPr>
                <w:sz w:val="20"/>
                <w:lang w:val="en-GB" w:eastAsia="zh-CN"/>
              </w:rPr>
            </w:pPr>
            <w:r w:rsidRPr="002B4FF6">
              <w:rPr>
                <w:sz w:val="20"/>
                <w:lang w:val="en-GB" w:eastAsia="zh-CN"/>
              </w:rPr>
              <w:t xml:space="preserve">500 MHz </w:t>
            </w:r>
            <w:r w:rsidRPr="002B4FF6">
              <w:rPr>
                <w:rFonts w:hint="eastAsia"/>
                <w:sz w:val="20"/>
                <w:lang w:val="en-GB" w:eastAsia="zh-CN"/>
              </w:rPr>
              <w:t>至</w:t>
            </w:r>
            <w:r w:rsidRPr="002B4FF6">
              <w:rPr>
                <w:sz w:val="20"/>
                <w:lang w:val="en-GB" w:eastAsia="zh-CN"/>
              </w:rPr>
              <w:t xml:space="preserve"> 1 000 MHz</w:t>
            </w:r>
            <w:r w:rsidRPr="002B4FF6">
              <w:rPr>
                <w:rFonts w:hint="eastAsia"/>
                <w:sz w:val="20"/>
                <w:lang w:val="en-GB" w:eastAsia="zh-CN"/>
              </w:rPr>
              <w:t>且在</w:t>
            </w:r>
          </w:p>
          <w:p w:rsidR="00253061" w:rsidRPr="002B4FF6" w:rsidRDefault="00253061" w:rsidP="00FF6C46">
            <w:pPr>
              <w:pStyle w:val="Tabletext"/>
              <w:jc w:val="center"/>
              <w:rPr>
                <w:sz w:val="20"/>
                <w:lang w:val="en-GB" w:eastAsia="zh-CN"/>
              </w:rPr>
            </w:pPr>
            <w:r w:rsidRPr="002B4FF6">
              <w:rPr>
                <w:rFonts w:hint="eastAsia"/>
                <w:sz w:val="20"/>
                <w:lang w:val="en-GB" w:eastAsia="zh-CN"/>
              </w:rPr>
              <w:t>相关发射频带之外</w:t>
            </w:r>
          </w:p>
        </w:tc>
        <w:tc>
          <w:tcPr>
            <w:tcW w:w="3218" w:type="dxa"/>
            <w:vMerge w:val="restart"/>
            <w:tcBorders>
              <w:top w:val="nil"/>
              <w:left w:val="single" w:sz="6" w:space="0" w:color="000000"/>
              <w:right w:val="single" w:sz="6" w:space="0" w:color="000000"/>
            </w:tcBorders>
          </w:tcPr>
          <w:p w:rsidR="00253061" w:rsidRPr="002B4FF6" w:rsidRDefault="00253061" w:rsidP="00FF6C46">
            <w:pPr>
              <w:pStyle w:val="Tabletext"/>
              <w:jc w:val="center"/>
              <w:rPr>
                <w:sz w:val="20"/>
                <w:lang w:val="en-GB" w:eastAsia="zh-CN"/>
              </w:rPr>
            </w:pPr>
            <w:r w:rsidRPr="002B4FF6">
              <w:rPr>
                <w:rFonts w:hint="eastAsia"/>
                <w:sz w:val="20"/>
                <w:lang w:val="en-GB" w:eastAsia="zh-CN"/>
              </w:rPr>
              <w:t>（距离相关发射频带边缘的频偏）</w:t>
            </w:r>
          </w:p>
        </w:tc>
        <w:tc>
          <w:tcPr>
            <w:tcW w:w="3127" w:type="dxa"/>
            <w:tcBorders>
              <w:top w:val="nil"/>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CF1AB6">
        <w:tblPrEx>
          <w:tblBorders>
            <w:bottom w:val="none" w:sz="0" w:space="0" w:color="auto"/>
          </w:tblBorders>
        </w:tblPrEx>
        <w:trPr>
          <w:jc w:val="center"/>
        </w:trPr>
        <w:tc>
          <w:tcPr>
            <w:tcW w:w="3011" w:type="dxa"/>
            <w:vMerge/>
            <w:tcBorders>
              <w:right w:val="single" w:sz="6" w:space="0" w:color="000000"/>
            </w:tcBorders>
          </w:tcPr>
          <w:p w:rsidR="00253061" w:rsidRPr="002B4FF6" w:rsidRDefault="00253061" w:rsidP="00FF6C46">
            <w:pPr>
              <w:pStyle w:val="Tabletext"/>
              <w:jc w:val="center"/>
              <w:rPr>
                <w:sz w:val="20"/>
                <w:lang w:val="en-GB" w:eastAsia="zh-CN"/>
              </w:rPr>
            </w:pPr>
          </w:p>
        </w:tc>
        <w:tc>
          <w:tcPr>
            <w:tcW w:w="3218" w:type="dxa"/>
            <w:vMerge/>
            <w:tcBorders>
              <w:left w:val="single" w:sz="6" w:space="0" w:color="000000"/>
              <w:right w:val="single" w:sz="6" w:space="0" w:color="000000"/>
            </w:tcBorders>
          </w:tcPr>
          <w:p w:rsidR="00253061" w:rsidRPr="002B4FF6" w:rsidRDefault="00253061" w:rsidP="00FF6C46">
            <w:pPr>
              <w:pStyle w:val="Tabletext"/>
              <w:jc w:val="center"/>
              <w:rPr>
                <w:sz w:val="20"/>
                <w:lang w:val="en-GB" w:eastAsia="zh-CN"/>
              </w:rPr>
            </w:pPr>
          </w:p>
        </w:tc>
        <w:tc>
          <w:tcPr>
            <w:tcW w:w="3127" w:type="dxa"/>
            <w:tcBorders>
              <w:top w:val="nil"/>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CF1AB6">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eastAsia="zh-CN"/>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CF1AB6">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5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CF1AB6">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10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300 kHz</w:t>
            </w:r>
          </w:p>
        </w:tc>
      </w:tr>
      <w:tr w:rsidR="00253061" w:rsidRPr="002B4FF6" w:rsidTr="00CF1AB6">
        <w:tblPrEx>
          <w:tblBorders>
            <w:top w:val="none" w:sz="0" w:space="0" w:color="auto"/>
          </w:tblBorders>
        </w:tblPrEx>
        <w:trPr>
          <w:jc w:val="center"/>
        </w:trPr>
        <w:tc>
          <w:tcPr>
            <w:tcW w:w="3011" w:type="dxa"/>
            <w:tcBorders>
              <w:bottom w:val="nil"/>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nil"/>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20 MHz</w:t>
            </w:r>
          </w:p>
        </w:tc>
        <w:tc>
          <w:tcPr>
            <w:tcW w:w="3127" w:type="dxa"/>
            <w:tcBorders>
              <w:left w:val="single" w:sz="6" w:space="0" w:color="000000"/>
              <w:bottom w:val="nil"/>
            </w:tcBorders>
          </w:tcPr>
          <w:p w:rsidR="00253061" w:rsidRPr="002B4FF6" w:rsidRDefault="00253061" w:rsidP="00FF6C46">
            <w:pPr>
              <w:pStyle w:val="Tabletext"/>
              <w:jc w:val="center"/>
              <w:rPr>
                <w:sz w:val="20"/>
                <w:lang w:val="en-GB"/>
              </w:rPr>
            </w:pPr>
            <w:r w:rsidRPr="002B4FF6">
              <w:rPr>
                <w:sz w:val="20"/>
                <w:lang w:val="en-GB"/>
              </w:rPr>
              <w:t>1 MHz</w:t>
            </w:r>
          </w:p>
        </w:tc>
      </w:tr>
      <w:tr w:rsidR="00253061" w:rsidRPr="002B4FF6" w:rsidTr="00CF1AB6">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30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3 MHz</w:t>
            </w:r>
          </w:p>
        </w:tc>
      </w:tr>
      <w:tr w:rsidR="00253061" w:rsidRPr="002B4FF6" w:rsidTr="00CF1AB6">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eastAsia="zh-CN"/>
              </w:rPr>
            </w:pPr>
            <w:r w:rsidRPr="002B4FF6">
              <w:rPr>
                <w:sz w:val="20"/>
                <w:lang w:val="en-GB" w:eastAsia="zh-CN"/>
              </w:rPr>
              <w:t>1 000 MHz</w:t>
            </w:r>
            <w:r w:rsidRPr="002B4FF6">
              <w:rPr>
                <w:rFonts w:hint="eastAsia"/>
                <w:sz w:val="20"/>
                <w:lang w:val="en-GB" w:eastAsia="zh-CN"/>
              </w:rPr>
              <w:t>以上且在相关发射频带之外</w:t>
            </w: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eastAsia="zh-CN"/>
              </w:rPr>
            </w:pPr>
            <w:r w:rsidRPr="002B4FF6">
              <w:rPr>
                <w:rFonts w:hint="eastAsia"/>
                <w:sz w:val="20"/>
                <w:lang w:val="en-GB" w:eastAsia="zh-CN"/>
              </w:rPr>
              <w:t>（距离相关发射频带边缘的频偏）</w:t>
            </w:r>
          </w:p>
        </w:tc>
        <w:tc>
          <w:tcPr>
            <w:tcW w:w="3127" w:type="dxa"/>
            <w:tcBorders>
              <w:left w:val="single" w:sz="6" w:space="0" w:color="000000"/>
            </w:tcBorders>
          </w:tcPr>
          <w:p w:rsidR="00253061" w:rsidRPr="002B4FF6" w:rsidRDefault="00253061" w:rsidP="00FF6C46">
            <w:pPr>
              <w:pStyle w:val="Tabletext"/>
              <w:jc w:val="center"/>
              <w:rPr>
                <w:sz w:val="20"/>
                <w:lang w:val="en-GB" w:eastAsia="zh-CN"/>
              </w:rPr>
            </w:pPr>
          </w:p>
        </w:tc>
      </w:tr>
      <w:tr w:rsidR="00253061" w:rsidRPr="002B4FF6" w:rsidTr="00CF1AB6">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eastAsia="zh-CN"/>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30 kHz</w:t>
            </w:r>
          </w:p>
        </w:tc>
      </w:tr>
      <w:tr w:rsidR="00253061" w:rsidRPr="002B4FF6" w:rsidTr="00CF1AB6">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5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100 kHz</w:t>
            </w:r>
          </w:p>
        </w:tc>
      </w:tr>
      <w:tr w:rsidR="00253061" w:rsidRPr="002B4FF6" w:rsidTr="00CF1AB6">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10 MHz</w:t>
            </w:r>
          </w:p>
        </w:tc>
        <w:tc>
          <w:tcPr>
            <w:tcW w:w="3127" w:type="dxa"/>
            <w:tcBorders>
              <w:left w:val="single" w:sz="6" w:space="0" w:color="000000"/>
            </w:tcBorders>
          </w:tcPr>
          <w:p w:rsidR="00253061" w:rsidRPr="002B4FF6" w:rsidRDefault="00253061" w:rsidP="00CF1AB6">
            <w:pPr>
              <w:pStyle w:val="Tabletext"/>
              <w:jc w:val="center"/>
              <w:rPr>
                <w:sz w:val="20"/>
                <w:lang w:val="en-GB"/>
              </w:rPr>
            </w:pPr>
            <w:r w:rsidRPr="002B4FF6">
              <w:rPr>
                <w:sz w:val="20"/>
                <w:lang w:val="en-GB"/>
              </w:rPr>
              <w:t>300 kHz / 1 MHz</w:t>
            </w:r>
            <w:r w:rsidR="00CF1AB6">
              <w:rPr>
                <w:rFonts w:hint="eastAsia"/>
                <w:sz w:val="20"/>
                <w:vertAlign w:val="superscript"/>
                <w:lang w:val="en-GB"/>
              </w:rPr>
              <w:t>(</w:t>
            </w:r>
            <w:r w:rsidRPr="002B4FF6">
              <w:rPr>
                <w:rFonts w:hint="eastAsia"/>
                <w:sz w:val="20"/>
                <w:vertAlign w:val="superscript"/>
                <w:lang w:val="en-GB"/>
              </w:rPr>
              <w:t>注</w:t>
            </w:r>
            <w:r w:rsidR="00CF1AB6">
              <w:rPr>
                <w:rFonts w:hint="eastAsia"/>
                <w:sz w:val="20"/>
                <w:vertAlign w:val="superscript"/>
                <w:lang w:val="en-GB"/>
              </w:rPr>
              <w:t>)</w:t>
            </w:r>
          </w:p>
        </w:tc>
      </w:tr>
      <w:tr w:rsidR="00253061" w:rsidRPr="002B4FF6" w:rsidTr="00CF1AB6">
        <w:tblPrEx>
          <w:tblBorders>
            <w:top w:val="none" w:sz="0" w:space="0" w:color="auto"/>
          </w:tblBorders>
        </w:tblPrEx>
        <w:trPr>
          <w:jc w:val="center"/>
        </w:trPr>
        <w:tc>
          <w:tcPr>
            <w:tcW w:w="3011" w:type="dxa"/>
            <w:tcBorders>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20 MHz</w:t>
            </w:r>
          </w:p>
        </w:tc>
        <w:tc>
          <w:tcPr>
            <w:tcW w:w="3127" w:type="dxa"/>
            <w:tcBorders>
              <w:left w:val="single" w:sz="6" w:space="0" w:color="000000"/>
            </w:tcBorders>
          </w:tcPr>
          <w:p w:rsidR="00253061" w:rsidRPr="002B4FF6" w:rsidRDefault="00253061" w:rsidP="00FF6C46">
            <w:pPr>
              <w:pStyle w:val="Tabletext"/>
              <w:jc w:val="center"/>
              <w:rPr>
                <w:sz w:val="20"/>
                <w:lang w:val="en-GB"/>
              </w:rPr>
            </w:pPr>
            <w:r w:rsidRPr="002B4FF6">
              <w:rPr>
                <w:sz w:val="20"/>
                <w:lang w:val="en-GB"/>
              </w:rPr>
              <w:t>1 MHz</w:t>
            </w:r>
          </w:p>
        </w:tc>
      </w:tr>
      <w:tr w:rsidR="00253061" w:rsidRPr="002B4FF6" w:rsidTr="00CF1AB6">
        <w:tblPrEx>
          <w:tblBorders>
            <w:top w:val="none" w:sz="0" w:space="0" w:color="auto"/>
          </w:tblBorders>
        </w:tblPrEx>
        <w:trPr>
          <w:jc w:val="center"/>
        </w:trPr>
        <w:tc>
          <w:tcPr>
            <w:tcW w:w="3011" w:type="dxa"/>
            <w:tcBorders>
              <w:bottom w:val="single" w:sz="4" w:space="0" w:color="auto"/>
              <w:right w:val="single" w:sz="6" w:space="0" w:color="000000"/>
            </w:tcBorders>
          </w:tcPr>
          <w:p w:rsidR="00253061" w:rsidRPr="002B4FF6" w:rsidRDefault="00253061" w:rsidP="00FF6C46">
            <w:pPr>
              <w:pStyle w:val="Tabletext"/>
              <w:jc w:val="center"/>
              <w:rPr>
                <w:sz w:val="20"/>
                <w:lang w:val="en-GB"/>
              </w:rPr>
            </w:pPr>
          </w:p>
        </w:tc>
        <w:tc>
          <w:tcPr>
            <w:tcW w:w="3218" w:type="dxa"/>
            <w:tcBorders>
              <w:left w:val="single" w:sz="6" w:space="0" w:color="000000"/>
              <w:bottom w:val="single" w:sz="4" w:space="0" w:color="auto"/>
              <w:right w:val="single" w:sz="6" w:space="0" w:color="000000"/>
            </w:tcBorders>
          </w:tcPr>
          <w:p w:rsidR="00253061" w:rsidRPr="002B4FF6" w:rsidRDefault="00253061" w:rsidP="00FF6C46">
            <w:pPr>
              <w:pStyle w:val="Tabletext"/>
              <w:jc w:val="center"/>
              <w:rPr>
                <w:sz w:val="20"/>
                <w:lang w:val="en-GB"/>
              </w:rPr>
            </w:pPr>
            <w:r w:rsidRPr="002B4FF6">
              <w:rPr>
                <w:sz w:val="20"/>
                <w:lang w:val="en-GB"/>
              </w:rPr>
              <w:sym w:font="Symbol" w:char="F0B3"/>
            </w:r>
            <w:r w:rsidRPr="002B4FF6">
              <w:rPr>
                <w:sz w:val="20"/>
                <w:lang w:val="en-GB"/>
              </w:rPr>
              <w:t xml:space="preserve"> 30 MHz</w:t>
            </w:r>
          </w:p>
        </w:tc>
        <w:tc>
          <w:tcPr>
            <w:tcW w:w="3127" w:type="dxa"/>
            <w:tcBorders>
              <w:left w:val="single" w:sz="6" w:space="0" w:color="000000"/>
              <w:bottom w:val="single" w:sz="4" w:space="0" w:color="auto"/>
            </w:tcBorders>
          </w:tcPr>
          <w:p w:rsidR="00253061" w:rsidRPr="002B4FF6" w:rsidRDefault="00253061" w:rsidP="00FF6C46">
            <w:pPr>
              <w:pStyle w:val="Tabletext"/>
              <w:jc w:val="center"/>
              <w:rPr>
                <w:sz w:val="20"/>
                <w:lang w:val="en-GB"/>
              </w:rPr>
            </w:pPr>
            <w:r w:rsidRPr="002B4FF6">
              <w:rPr>
                <w:sz w:val="20"/>
                <w:lang w:val="en-GB"/>
              </w:rPr>
              <w:t>3 MHz</w:t>
            </w:r>
          </w:p>
        </w:tc>
      </w:tr>
      <w:tr w:rsidR="00253061" w:rsidRPr="002B4FF6" w:rsidTr="00FF6C46">
        <w:tblPrEx>
          <w:tblBorders>
            <w:top w:val="none" w:sz="0" w:space="0" w:color="auto"/>
          </w:tblBorders>
        </w:tblPrEx>
        <w:trPr>
          <w:jc w:val="center"/>
        </w:trPr>
        <w:tc>
          <w:tcPr>
            <w:tcW w:w="9356" w:type="dxa"/>
            <w:gridSpan w:val="3"/>
            <w:tcBorders>
              <w:top w:val="single" w:sz="4" w:space="0" w:color="auto"/>
              <w:left w:val="nil"/>
              <w:bottom w:val="nil"/>
              <w:right w:val="nil"/>
            </w:tcBorders>
          </w:tcPr>
          <w:p w:rsidR="00253061" w:rsidRPr="002B4FF6" w:rsidRDefault="00253061" w:rsidP="00FF6C46">
            <w:pPr>
              <w:pStyle w:val="TableLegendNote"/>
              <w:rPr>
                <w:lang w:val="en-GB" w:eastAsia="zh-CN"/>
              </w:rPr>
            </w:pPr>
            <w:r w:rsidRPr="002B4FF6">
              <w:rPr>
                <w:rFonts w:hint="eastAsia"/>
                <w:lang w:val="en-GB" w:eastAsia="zh-CN"/>
              </w:rPr>
              <w:t>注</w:t>
            </w:r>
            <w:r w:rsidRPr="002B4FF6">
              <w:rPr>
                <w:lang w:val="en-GB" w:eastAsia="zh-CN"/>
              </w:rPr>
              <w:t xml:space="preserve"> – 1 MHz</w:t>
            </w:r>
            <w:r w:rsidRPr="002B4FF6">
              <w:rPr>
                <w:rFonts w:hint="eastAsia"/>
                <w:lang w:val="en-GB" w:eastAsia="zh-CN"/>
              </w:rPr>
              <w:t>测量带宽仅仅适用于属于多载波</w:t>
            </w:r>
            <w:r w:rsidRPr="002B4FF6">
              <w:rPr>
                <w:lang w:val="en-GB" w:eastAsia="zh-CN"/>
              </w:rPr>
              <w:t>BTS</w:t>
            </w:r>
            <w:r w:rsidRPr="002B4FF6">
              <w:rPr>
                <w:rFonts w:hint="eastAsia"/>
                <w:lang w:val="en-GB" w:eastAsia="zh-CN"/>
              </w:rPr>
              <w:t>类的</w:t>
            </w:r>
            <w:r w:rsidRPr="002B4FF6">
              <w:rPr>
                <w:lang w:val="en-GB" w:eastAsia="zh-CN"/>
              </w:rPr>
              <w:t>BTS</w:t>
            </w:r>
            <w:r w:rsidRPr="002B4FF6">
              <w:rPr>
                <w:rFonts w:hint="eastAsia"/>
                <w:lang w:val="en-GB" w:eastAsia="zh-CN"/>
              </w:rPr>
              <w:t>。</w:t>
            </w:r>
          </w:p>
        </w:tc>
      </w:tr>
    </w:tbl>
    <w:p w:rsidR="00253061" w:rsidRPr="002D4836" w:rsidRDefault="00253061" w:rsidP="00253061">
      <w:pPr>
        <w:pStyle w:val="Tablefin"/>
        <w:rPr>
          <w:lang w:eastAsia="zh-CN"/>
        </w:rPr>
      </w:pPr>
    </w:p>
    <w:p w:rsidR="00253061" w:rsidRPr="002D4836" w:rsidRDefault="00253061" w:rsidP="00253061">
      <w:pPr>
        <w:ind w:firstLineChars="200" w:firstLine="480"/>
        <w:rPr>
          <w:bCs/>
          <w:lang w:val="en-GB" w:eastAsia="zh-CN"/>
        </w:rPr>
      </w:pPr>
      <w:r>
        <w:rPr>
          <w:rFonts w:hint="eastAsia"/>
          <w:lang w:val="en-GB" w:eastAsia="zh-CN"/>
        </w:rPr>
        <w:t>假设的测量设置对分辨率带宽是对应于表中的测量带宽值，而对视频带宽近似对应于此值的三倍。</w:t>
      </w:r>
    </w:p>
    <w:p w:rsidR="00253061" w:rsidRDefault="00253061" w:rsidP="00253061">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2D4836">
          <w:rPr>
            <w:lang w:val="en-GB" w:eastAsia="zh-CN"/>
          </w:rPr>
          <w:t xml:space="preserve">7.1.1 </w:t>
        </w:r>
        <w:r w:rsidRPr="002D4836">
          <w:rPr>
            <w:lang w:val="en-GB" w:eastAsia="zh-CN"/>
          </w:rPr>
          <w:tab/>
        </w:r>
      </w:smartTag>
      <w:r>
        <w:rPr>
          <w:rFonts w:hint="eastAsia"/>
          <w:lang w:val="en-GB" w:eastAsia="zh-CN"/>
        </w:rPr>
        <w:t>与</w:t>
      </w:r>
      <w:r w:rsidRPr="002D4836">
        <w:rPr>
          <w:lang w:val="en-GB" w:eastAsia="zh-CN"/>
        </w:rPr>
        <w:t>CEPT/ERC/REC 74-01</w:t>
      </w:r>
      <w:r>
        <w:rPr>
          <w:rFonts w:hint="eastAsia"/>
          <w:lang w:val="en-GB" w:eastAsia="zh-CN"/>
        </w:rPr>
        <w:t>和</w:t>
      </w:r>
      <w:r w:rsidRPr="002D4836">
        <w:rPr>
          <w:lang w:val="en-GB" w:eastAsia="zh-CN"/>
        </w:rPr>
        <w:t>ITU</w:t>
      </w:r>
      <w:r w:rsidRPr="002D4836">
        <w:rPr>
          <w:lang w:val="en-GB" w:eastAsia="zh-CN"/>
        </w:rPr>
        <w:noBreakHyphen/>
        <w:t>R SM.329</w:t>
      </w:r>
      <w:r>
        <w:rPr>
          <w:rFonts w:hint="eastAsia"/>
          <w:lang w:val="en-GB" w:eastAsia="zh-CN"/>
        </w:rPr>
        <w:t>中定义和要求的关系</w:t>
      </w:r>
    </w:p>
    <w:p w:rsidR="00253061" w:rsidRPr="002D4836" w:rsidRDefault="00253061" w:rsidP="00253061">
      <w:pPr>
        <w:ind w:firstLineChars="200" w:firstLine="480"/>
        <w:rPr>
          <w:lang w:val="en-GB" w:eastAsia="zh-CN"/>
        </w:rPr>
      </w:pPr>
      <w:r>
        <w:rPr>
          <w:rFonts w:hint="eastAsia"/>
          <w:lang w:val="en-GB" w:eastAsia="zh-CN"/>
        </w:rPr>
        <w:t>在本节中，对所有设备，术语带外杂散发射被用于相关发射频带之外的所有杂散发射</w:t>
      </w:r>
      <w:r w:rsidRPr="002D4836">
        <w:rPr>
          <w:lang w:val="en-GB" w:eastAsia="zh-CN"/>
        </w:rPr>
        <w:t xml:space="preserve"> </w:t>
      </w:r>
      <w:r>
        <w:rPr>
          <w:rFonts w:hint="eastAsia"/>
          <w:lang w:val="en-GB" w:eastAsia="zh-CN"/>
        </w:rPr>
        <w:t>（无论调制的或者是未调制的），由来自噪声、互调制和非谐波发射的贡献构成。对多载波</w:t>
      </w:r>
      <w:r>
        <w:rPr>
          <w:lang w:val="en-GB" w:eastAsia="zh-CN"/>
        </w:rPr>
        <w:t>BTS</w:t>
      </w:r>
      <w:r>
        <w:rPr>
          <w:rFonts w:hint="eastAsia"/>
          <w:lang w:val="en-GB" w:eastAsia="zh-CN"/>
        </w:rPr>
        <w:t>，要求的定义与</w:t>
      </w:r>
      <w:r>
        <w:rPr>
          <w:lang w:val="en-GB" w:eastAsia="zh-CN"/>
        </w:rPr>
        <w:t xml:space="preserve"> </w:t>
      </w:r>
      <w:r w:rsidRPr="002D4836">
        <w:rPr>
          <w:lang w:val="en-GB" w:eastAsia="zh-CN"/>
        </w:rPr>
        <w:t>ITU-R SM.329</w:t>
      </w:r>
      <w:r>
        <w:rPr>
          <w:rFonts w:hint="eastAsia"/>
          <w:lang w:val="en-GB" w:eastAsia="zh-CN"/>
        </w:rPr>
        <w:t>和</w:t>
      </w:r>
      <w:r w:rsidRPr="002D4836">
        <w:rPr>
          <w:lang w:val="en-GB" w:eastAsia="zh-CN"/>
        </w:rPr>
        <w:t>REC 74-01</w:t>
      </w:r>
      <w:r>
        <w:rPr>
          <w:rFonts w:hint="eastAsia"/>
          <w:lang w:val="en-GB" w:eastAsia="zh-CN"/>
        </w:rPr>
        <w:t>中的定义在以下方面一致：</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在多载波运行中的无用发射在当前规范的</w:t>
      </w:r>
      <w:r w:rsidRPr="002D4836">
        <w:rPr>
          <w:lang w:val="en-GB" w:eastAsia="zh-CN"/>
        </w:rPr>
        <w:t>§ 3</w:t>
      </w:r>
      <w:r>
        <w:rPr>
          <w:rFonts w:hint="eastAsia"/>
          <w:lang w:val="en-GB" w:eastAsia="zh-CN"/>
        </w:rPr>
        <w:t>中规定（包括对</w:t>
      </w:r>
      <w:r w:rsidRPr="002D4836">
        <w:rPr>
          <w:lang w:val="en-GB" w:eastAsia="zh-CN"/>
        </w:rPr>
        <w:t>3GPP TS 45.005</w:t>
      </w:r>
      <w:r>
        <w:rPr>
          <w:rFonts w:hint="eastAsia"/>
          <w:lang w:val="en-GB" w:eastAsia="zh-CN"/>
        </w:rPr>
        <w:t>中互调制的参照），对带内和带外发射都距离相关发射频带边缘高达</w:t>
      </w:r>
      <w:r w:rsidRPr="002D4836">
        <w:rPr>
          <w:lang w:val="en-GB" w:eastAsia="zh-CN"/>
        </w:rPr>
        <w:t>2*BW</w:t>
      </w:r>
      <w:r>
        <w:rPr>
          <w:rFonts w:hint="eastAsia"/>
          <w:lang w:val="en-GB" w:eastAsia="zh-CN"/>
        </w:rPr>
        <w:t>频偏，此处</w:t>
      </w:r>
      <w:r w:rsidRPr="002D4836">
        <w:rPr>
          <w:lang w:val="en-GB" w:eastAsia="zh-CN"/>
        </w:rPr>
        <w:t>BW</w:t>
      </w:r>
      <w:r>
        <w:rPr>
          <w:rFonts w:hint="eastAsia"/>
          <w:lang w:val="en-GB" w:eastAsia="zh-CN"/>
        </w:rPr>
        <w:t>是发射机带宽，用作确定带外和杂散域之间边界所必需的带宽。发射机带宽被定义为覆盖所发射载波包络的频带宽度。</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假设每个运营商的最小要求发射机带宽是</w:t>
      </w:r>
      <w:r w:rsidRPr="002D4836">
        <w:rPr>
          <w:lang w:val="en-GB" w:eastAsia="zh-CN"/>
        </w:rPr>
        <w:t>5 MHz</w:t>
      </w:r>
      <w:r>
        <w:rPr>
          <w:rFonts w:hint="eastAsia"/>
          <w:lang w:val="en-GB" w:eastAsia="zh-CN"/>
        </w:rPr>
        <w:t>，即，</w:t>
      </w:r>
      <w:r w:rsidRPr="002D4836">
        <w:rPr>
          <w:lang w:val="en-GB" w:eastAsia="zh-CN"/>
        </w:rPr>
        <w:t>BW</w:t>
      </w:r>
      <w:r>
        <w:rPr>
          <w:rFonts w:hint="eastAsia"/>
          <w:lang w:val="en-GB" w:eastAsia="zh-CN"/>
        </w:rPr>
        <w:t>为</w:t>
      </w:r>
      <w:r w:rsidRPr="002D4836">
        <w:rPr>
          <w:lang w:val="en-GB" w:eastAsia="zh-CN"/>
        </w:rPr>
        <w:t>5 MHz</w:t>
      </w:r>
      <w:r>
        <w:rPr>
          <w:rFonts w:hint="eastAsia"/>
          <w:lang w:val="en-GB" w:eastAsia="zh-CN"/>
        </w:rPr>
        <w:t>。</w:t>
      </w:r>
    </w:p>
    <w:p w:rsidR="00CF1AB6" w:rsidRDefault="00CF1AB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r>
        <w:rPr>
          <w:lang w:val="en-GB" w:eastAsia="zh-CN"/>
        </w:rPr>
        <w:br w:type="page"/>
      </w:r>
    </w:p>
    <w:p w:rsidR="00253061" w:rsidRPr="002D4836" w:rsidRDefault="00253061" w:rsidP="00253061">
      <w:pPr>
        <w:pStyle w:val="enumlev1"/>
        <w:rPr>
          <w:lang w:val="en-GB" w:eastAsia="zh-CN"/>
        </w:rPr>
      </w:pPr>
      <w:r w:rsidRPr="002D4836">
        <w:rPr>
          <w:lang w:val="en-GB" w:eastAsia="zh-CN"/>
        </w:rPr>
        <w:lastRenderedPageBreak/>
        <w:t>–</w:t>
      </w:r>
      <w:r w:rsidRPr="002D4836">
        <w:rPr>
          <w:lang w:val="en-GB" w:eastAsia="zh-CN"/>
        </w:rPr>
        <w:tab/>
      </w:r>
      <w:r>
        <w:rPr>
          <w:rFonts w:hint="eastAsia"/>
          <w:lang w:val="en-GB" w:eastAsia="zh-CN"/>
        </w:rPr>
        <w:t>按照</w:t>
      </w:r>
      <w:r w:rsidRPr="002D4836">
        <w:rPr>
          <w:lang w:val="en-GB" w:eastAsia="zh-CN"/>
        </w:rPr>
        <w:t>REC 74-01</w:t>
      </w:r>
      <w:r>
        <w:rPr>
          <w:rFonts w:hint="eastAsia"/>
          <w:lang w:val="en-GB" w:eastAsia="zh-CN"/>
        </w:rPr>
        <w:t>定义的杂散发射在</w:t>
      </w:r>
      <w:r w:rsidRPr="002D4836">
        <w:rPr>
          <w:lang w:val="en-GB" w:eastAsia="zh-CN"/>
        </w:rPr>
        <w:t>3GPP TS 45.005</w:t>
      </w:r>
      <w:r>
        <w:rPr>
          <w:rFonts w:hint="eastAsia"/>
          <w:lang w:val="en-GB" w:eastAsia="zh-CN"/>
        </w:rPr>
        <w:t>中规定是来自</w:t>
      </w:r>
      <w:r w:rsidRPr="002D4836">
        <w:rPr>
          <w:lang w:val="en-GB" w:eastAsia="zh-CN"/>
        </w:rPr>
        <w:t>2*BW = 10 MHz</w:t>
      </w:r>
      <w:r>
        <w:rPr>
          <w:rFonts w:hint="eastAsia"/>
          <w:lang w:val="en-GB" w:eastAsia="zh-CN"/>
        </w:rPr>
        <w:t>和更高的频偏。</w:t>
      </w:r>
      <w:r w:rsidRPr="002D4836">
        <w:rPr>
          <w:lang w:val="en-GB" w:eastAsia="zh-CN"/>
        </w:rPr>
        <w:t>10 MHz</w:t>
      </w:r>
      <w:r>
        <w:rPr>
          <w:rFonts w:hint="eastAsia"/>
          <w:lang w:val="en-GB" w:eastAsia="zh-CN"/>
        </w:rPr>
        <w:t>杂散域边界也适用于更大的发射机带宽。</w:t>
      </w:r>
    </w:p>
    <w:p w:rsidR="00253061"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此外，根据</w:t>
      </w:r>
      <w:r>
        <w:rPr>
          <w:lang w:val="en-GB" w:eastAsia="zh-CN"/>
        </w:rPr>
        <w:t>3GPP TS 45.005</w:t>
      </w:r>
      <w:r>
        <w:rPr>
          <w:rFonts w:hint="eastAsia"/>
          <w:lang w:val="en-GB" w:eastAsia="zh-CN"/>
        </w:rPr>
        <w:t>，对在相关发射频带边缘之外从</w:t>
      </w:r>
      <w:r>
        <w:rPr>
          <w:lang w:val="en-GB" w:eastAsia="zh-CN"/>
        </w:rPr>
        <w:t>0</w:t>
      </w:r>
      <w:r>
        <w:rPr>
          <w:rFonts w:hint="eastAsia"/>
          <w:lang w:val="en-GB" w:eastAsia="zh-CN"/>
        </w:rPr>
        <w:t>到</w:t>
      </w:r>
      <w:r>
        <w:rPr>
          <w:lang w:val="en-GB" w:eastAsia="zh-CN"/>
        </w:rPr>
        <w:t>10 MHz</w:t>
      </w:r>
      <w:r>
        <w:rPr>
          <w:rFonts w:hint="eastAsia"/>
          <w:lang w:val="en-GB" w:eastAsia="zh-CN"/>
        </w:rPr>
        <w:t>频偏的无用发射有一个上限值。</w:t>
      </w:r>
    </w:p>
    <w:p w:rsidR="00253061" w:rsidRPr="002D4836" w:rsidRDefault="00253061" w:rsidP="00253061">
      <w:pPr>
        <w:pStyle w:val="enumlev1"/>
        <w:rPr>
          <w:lang w:val="en-GB" w:eastAsia="zh-CN"/>
        </w:rPr>
      </w:pPr>
      <w:r w:rsidRPr="002D4836">
        <w:rPr>
          <w:lang w:val="en-GB" w:eastAsia="zh-CN"/>
        </w:rPr>
        <w:t>–</w:t>
      </w:r>
      <w:r w:rsidRPr="002D4836">
        <w:rPr>
          <w:lang w:val="en-GB" w:eastAsia="zh-CN"/>
        </w:rPr>
        <w:tab/>
      </w:r>
      <w:r>
        <w:rPr>
          <w:rFonts w:hint="eastAsia"/>
          <w:lang w:val="en-GB" w:eastAsia="zh-CN"/>
        </w:rPr>
        <w:t>相关发射频带在</w:t>
      </w:r>
      <w:r w:rsidRPr="002D4836">
        <w:rPr>
          <w:lang w:val="en-GB" w:eastAsia="zh-CN"/>
        </w:rPr>
        <w:t>§ 1</w:t>
      </w:r>
      <w:r>
        <w:rPr>
          <w:rFonts w:hint="eastAsia"/>
          <w:lang w:val="en-GB" w:eastAsia="zh-CN"/>
        </w:rPr>
        <w:t>中定义。</w:t>
      </w:r>
    </w:p>
    <w:p w:rsidR="00253061" w:rsidRPr="002D7FF0" w:rsidRDefault="00253061" w:rsidP="00253061">
      <w:pPr>
        <w:rPr>
          <w:lang w:val="en-GB" w:eastAsia="zh-CN"/>
        </w:rPr>
      </w:pPr>
    </w:p>
    <w:p w:rsidR="00253061" w:rsidRPr="00CF719D" w:rsidRDefault="00253061" w:rsidP="00253061">
      <w:pPr>
        <w:pStyle w:val="AnnexNoTitle"/>
        <w:rPr>
          <w:rFonts w:cs="??"/>
          <w:lang w:val="en-US" w:eastAsia="zh-CN"/>
        </w:rPr>
      </w:pPr>
      <w:bookmarkStart w:id="200" w:name="_Toc257375338"/>
      <w:bookmarkStart w:id="201" w:name="_Toc269477935"/>
      <w:bookmarkStart w:id="202" w:name="_Toc269478336"/>
      <w:r w:rsidRPr="00CF719D">
        <w:rPr>
          <w:rFonts w:cs="??" w:hint="eastAsia"/>
          <w:lang w:val="en-US" w:eastAsia="zh-CN"/>
        </w:rPr>
        <w:t>附件</w:t>
      </w:r>
      <w:r w:rsidRPr="00CF719D">
        <w:rPr>
          <w:lang w:val="en-US" w:eastAsia="zh-CN"/>
        </w:rPr>
        <w:t>5</w:t>
      </w:r>
      <w:r w:rsidRPr="00CF719D">
        <w:rPr>
          <w:lang w:val="en-US" w:eastAsia="zh-CN"/>
        </w:rPr>
        <w:br/>
      </w:r>
      <w:r w:rsidRPr="00CF719D">
        <w:rPr>
          <w:lang w:val="en-US" w:eastAsia="zh-CN"/>
        </w:rPr>
        <w:br/>
        <w:t>FDMA/TDMA</w:t>
      </w:r>
      <w:r>
        <w:rPr>
          <w:rFonts w:cs="??" w:hint="eastAsia"/>
          <w:lang w:val="en-US" w:eastAsia="zh-CN"/>
        </w:rPr>
        <w:t>（</w:t>
      </w:r>
      <w:r w:rsidRPr="00CF719D">
        <w:rPr>
          <w:rFonts w:cs="??" w:hint="eastAsia"/>
          <w:lang w:eastAsia="zh-CN"/>
        </w:rPr>
        <w:t>增</w:t>
      </w:r>
      <w:r w:rsidRPr="00CF719D">
        <w:rPr>
          <w:rFonts w:ascii="SimSun" w:hAnsi="SimSun" w:cs="SimSun" w:hint="eastAsia"/>
          <w:lang w:eastAsia="zh-CN"/>
        </w:rPr>
        <w:t>强</w:t>
      </w:r>
      <w:r w:rsidRPr="00CF719D">
        <w:rPr>
          <w:rFonts w:cs="??" w:hint="eastAsia"/>
          <w:lang w:eastAsia="zh-CN"/>
        </w:rPr>
        <w:t>型数字无</w:t>
      </w:r>
      <w:r w:rsidRPr="00CF719D">
        <w:rPr>
          <w:rFonts w:ascii="SimSun" w:hAnsi="SimSun" w:cs="SimSun" w:hint="eastAsia"/>
          <w:lang w:eastAsia="zh-CN"/>
        </w:rPr>
        <w:t>绳</w:t>
      </w:r>
      <w:r w:rsidRPr="00CF719D">
        <w:rPr>
          <w:rFonts w:cs="??" w:hint="eastAsia"/>
          <w:lang w:eastAsia="zh-CN"/>
        </w:rPr>
        <w:t>通信</w:t>
      </w:r>
      <w:r>
        <w:rPr>
          <w:rFonts w:cs="??" w:hint="eastAsia"/>
          <w:lang w:val="en-US" w:eastAsia="zh-CN"/>
        </w:rPr>
        <w:t>（</w:t>
      </w:r>
      <w:r w:rsidRPr="00CF719D">
        <w:rPr>
          <w:lang w:val="en-US" w:eastAsia="zh-CN"/>
        </w:rPr>
        <w:t>DECT</w:t>
      </w:r>
      <w:r>
        <w:rPr>
          <w:rFonts w:cs="??" w:hint="eastAsia"/>
          <w:lang w:val="en-US" w:eastAsia="zh-CN"/>
        </w:rPr>
        <w:t>））</w:t>
      </w:r>
      <w:r w:rsidRPr="00CF719D">
        <w:rPr>
          <w:rFonts w:cs="??" w:hint="eastAsia"/>
          <w:lang w:val="en-US" w:eastAsia="zh-CN"/>
        </w:rPr>
        <w:t>基站</w:t>
      </w:r>
    </w:p>
    <w:bookmarkEnd w:id="200"/>
    <w:bookmarkEnd w:id="201"/>
    <w:bookmarkEnd w:id="202"/>
    <w:p w:rsidR="00253061" w:rsidRPr="00CF719D" w:rsidRDefault="00253061" w:rsidP="00253061">
      <w:pPr>
        <w:pStyle w:val="Heading1"/>
        <w:rPr>
          <w:szCs w:val="24"/>
          <w:lang w:eastAsia="zh-CN"/>
        </w:rPr>
      </w:pPr>
      <w:r w:rsidRPr="00CF719D">
        <w:rPr>
          <w:szCs w:val="24"/>
          <w:lang w:eastAsia="zh-CN"/>
        </w:rPr>
        <w:t>1</w:t>
      </w:r>
      <w:r w:rsidRPr="00CF719D">
        <w:rPr>
          <w:szCs w:val="24"/>
          <w:lang w:eastAsia="zh-CN"/>
        </w:rPr>
        <w:tab/>
      </w:r>
      <w:r w:rsidRPr="00CF719D">
        <w:rPr>
          <w:rFonts w:ascii="SimSun" w:hAnsi="SimSun" w:cs="SimSun" w:hint="eastAsia"/>
          <w:szCs w:val="24"/>
          <w:lang w:eastAsia="zh-CN"/>
        </w:rPr>
        <w:t>频谱</w:t>
      </w:r>
      <w:r w:rsidRPr="00CF719D">
        <w:rPr>
          <w:rFonts w:cs="??" w:hint="eastAsia"/>
          <w:szCs w:val="24"/>
          <w:lang w:eastAsia="zh-CN"/>
        </w:rPr>
        <w:t>掩模</w:t>
      </w:r>
    </w:p>
    <w:p w:rsidR="00253061" w:rsidRDefault="00253061" w:rsidP="00253061">
      <w:pPr>
        <w:ind w:firstLine="540"/>
        <w:rPr>
          <w:lang w:eastAsia="zh-CN"/>
        </w:rPr>
      </w:pPr>
      <w:r>
        <w:rPr>
          <w:rFonts w:cs="??" w:hint="eastAsia"/>
          <w:lang w:eastAsia="zh-CN"/>
        </w:rPr>
        <w:t>如果被</w:t>
      </w:r>
      <w:r>
        <w:rPr>
          <w:rFonts w:ascii="SimSun" w:hAnsi="SimSun" w:cs="SimSun" w:hint="eastAsia"/>
          <w:lang w:eastAsia="zh-CN"/>
        </w:rPr>
        <w:t>测设备</w:t>
      </w:r>
      <w:r>
        <w:rPr>
          <w:rFonts w:cs="??" w:hint="eastAsia"/>
          <w:lang w:eastAsia="zh-CN"/>
        </w:rPr>
        <w:t>（</w:t>
      </w:r>
      <w:r>
        <w:rPr>
          <w:lang w:eastAsia="zh-CN"/>
        </w:rPr>
        <w:t>EUT</w:t>
      </w:r>
      <w:r>
        <w:rPr>
          <w:rFonts w:cs="??" w:hint="eastAsia"/>
          <w:lang w:eastAsia="zh-CN"/>
        </w:rPr>
        <w:t>）配</w:t>
      </w:r>
      <w:r>
        <w:rPr>
          <w:rFonts w:ascii="SimSun" w:hAnsi="SimSun" w:cs="SimSun" w:hint="eastAsia"/>
          <w:lang w:eastAsia="zh-CN"/>
        </w:rPr>
        <w:t>备</w:t>
      </w:r>
      <w:r>
        <w:rPr>
          <w:rFonts w:cs="??" w:hint="eastAsia"/>
          <w:lang w:eastAsia="zh-CN"/>
        </w:rPr>
        <w:t>了分集天</w:t>
      </w:r>
      <w:r>
        <w:rPr>
          <w:rFonts w:ascii="SimSun" w:hAnsi="SimSun" w:cs="SimSun" w:hint="eastAsia"/>
          <w:lang w:eastAsia="zh-CN"/>
        </w:rPr>
        <w:t>线</w:t>
      </w:r>
      <w:r>
        <w:rPr>
          <w:rFonts w:cs="??" w:hint="eastAsia"/>
          <w:lang w:eastAsia="zh-CN"/>
        </w:rPr>
        <w:t>，</w:t>
      </w:r>
      <w:r>
        <w:rPr>
          <w:rFonts w:ascii="SimSun" w:hAnsi="SimSun" w:cs="SimSun" w:hint="eastAsia"/>
          <w:lang w:eastAsia="zh-CN"/>
        </w:rPr>
        <w:t>则为</w:t>
      </w:r>
      <w:r>
        <w:rPr>
          <w:rFonts w:cs="??" w:hint="eastAsia"/>
          <w:lang w:eastAsia="zh-CN"/>
        </w:rPr>
        <w:t>进行以下</w:t>
      </w:r>
      <w:r>
        <w:rPr>
          <w:rFonts w:ascii="SimSun" w:hAnsi="SimSun" w:cs="SimSun" w:hint="eastAsia"/>
          <w:lang w:eastAsia="zh-CN"/>
        </w:rPr>
        <w:t>测试，</w:t>
      </w:r>
      <w:r>
        <w:rPr>
          <w:lang w:eastAsia="zh-CN"/>
        </w:rPr>
        <w:t>EUT</w:t>
      </w:r>
      <w:r>
        <w:rPr>
          <w:rFonts w:ascii="SimSun" w:hAnsi="SimSun" w:cs="SimSun" w:hint="eastAsia"/>
          <w:lang w:eastAsia="zh-CN"/>
        </w:rPr>
        <w:t>应</w:t>
      </w:r>
      <w:r>
        <w:rPr>
          <w:rFonts w:cs="??" w:hint="eastAsia"/>
          <w:lang w:eastAsia="zh-CN"/>
        </w:rPr>
        <w:t>具有令分集操作无效的功能。</w:t>
      </w:r>
    </w:p>
    <w:p w:rsidR="00253061" w:rsidRPr="00CF719D" w:rsidRDefault="00253061" w:rsidP="00253061">
      <w:pPr>
        <w:pStyle w:val="Heading1"/>
        <w:rPr>
          <w:szCs w:val="24"/>
          <w:lang w:eastAsia="zh-CN"/>
        </w:rPr>
      </w:pPr>
      <w:r w:rsidRPr="00CF719D">
        <w:rPr>
          <w:szCs w:val="24"/>
          <w:lang w:eastAsia="zh-CN"/>
        </w:rPr>
        <w:t>2</w:t>
      </w:r>
      <w:r w:rsidRPr="00CF719D">
        <w:rPr>
          <w:szCs w:val="24"/>
          <w:lang w:eastAsia="zh-CN"/>
        </w:rPr>
        <w:tab/>
      </w:r>
      <w:r w:rsidRPr="00CF719D">
        <w:rPr>
          <w:rFonts w:cs="??" w:hint="eastAsia"/>
          <w:szCs w:val="24"/>
          <w:lang w:eastAsia="zh-CN"/>
        </w:rPr>
        <w:t>由</w:t>
      </w:r>
      <w:r w:rsidRPr="00CF719D">
        <w:rPr>
          <w:rFonts w:ascii="SimSun" w:hAnsi="SimSun" w:cs="SimSun" w:hint="eastAsia"/>
          <w:szCs w:val="24"/>
          <w:lang w:eastAsia="zh-CN"/>
        </w:rPr>
        <w:t>调</w:t>
      </w:r>
      <w:r w:rsidRPr="00CF719D">
        <w:rPr>
          <w:rFonts w:cs="??" w:hint="eastAsia"/>
          <w:szCs w:val="24"/>
          <w:lang w:eastAsia="zh-CN"/>
        </w:rPr>
        <w:t>制造成的</w:t>
      </w:r>
      <w:r w:rsidRPr="00CF719D">
        <w:rPr>
          <w:rFonts w:ascii="SimSun" w:hAnsi="SimSun" w:cs="SimSun" w:hint="eastAsia"/>
          <w:szCs w:val="24"/>
          <w:lang w:eastAsia="zh-CN"/>
        </w:rPr>
        <w:t>发</w:t>
      </w:r>
      <w:r w:rsidRPr="00CF719D">
        <w:rPr>
          <w:rFonts w:cs="??" w:hint="eastAsia"/>
          <w:szCs w:val="24"/>
          <w:lang w:eastAsia="zh-CN"/>
        </w:rPr>
        <w:t>射</w:t>
      </w:r>
    </w:p>
    <w:p w:rsidR="00253061" w:rsidRDefault="00253061" w:rsidP="00253061">
      <w:pPr>
        <w:ind w:firstLine="540"/>
        <w:rPr>
          <w:lang w:eastAsia="zh-CN"/>
        </w:rPr>
      </w:pPr>
      <w:r>
        <w:rPr>
          <w:rFonts w:cs="??" w:hint="eastAsia"/>
          <w:lang w:eastAsia="zh-CN"/>
        </w:rPr>
        <w:t>由</w:t>
      </w:r>
      <w:r>
        <w:rPr>
          <w:rFonts w:ascii="SimSun" w:hAnsi="SimSun" w:cs="SimSun" w:hint="eastAsia"/>
          <w:lang w:eastAsia="zh-CN"/>
        </w:rPr>
        <w:t>调</w:t>
      </w:r>
      <w:r>
        <w:rPr>
          <w:rFonts w:cs="??" w:hint="eastAsia"/>
          <w:lang w:eastAsia="zh-CN"/>
        </w:rPr>
        <w:t>制造成的无用</w:t>
      </w:r>
      <w:r>
        <w:rPr>
          <w:rFonts w:ascii="SimSun" w:hAnsi="SimSun" w:cs="SimSun" w:hint="eastAsia"/>
          <w:lang w:eastAsia="zh-CN"/>
        </w:rPr>
        <w:t>发</w:t>
      </w:r>
      <w:r>
        <w:rPr>
          <w:rFonts w:cs="??" w:hint="eastAsia"/>
          <w:lang w:eastAsia="zh-CN"/>
        </w:rPr>
        <w:t>射是在除正在</w:t>
      </w:r>
      <w:r>
        <w:rPr>
          <w:rFonts w:ascii="SimSun" w:hAnsi="SimSun" w:cs="SimSun" w:hint="eastAsia"/>
          <w:lang w:eastAsia="zh-CN"/>
        </w:rPr>
        <w:t>发</w:t>
      </w:r>
      <w:r>
        <w:rPr>
          <w:rFonts w:cs="??" w:hint="eastAsia"/>
          <w:lang w:eastAsia="zh-CN"/>
        </w:rPr>
        <w:t>射的</w:t>
      </w:r>
      <w:r>
        <w:rPr>
          <w:lang w:eastAsia="zh-CN"/>
        </w:rPr>
        <w:t>EUT</w:t>
      </w:r>
      <w:r>
        <w:rPr>
          <w:rFonts w:hint="eastAsia"/>
          <w:lang w:eastAsia="zh-CN"/>
        </w:rPr>
        <w:t>的那个信道外的</w:t>
      </w:r>
      <w:r>
        <w:rPr>
          <w:rFonts w:cs="??" w:hint="eastAsia"/>
          <w:lang w:eastAsia="zh-CN"/>
        </w:rPr>
        <w:t>任一</w:t>
      </w:r>
      <w:r>
        <w:rPr>
          <w:lang w:eastAsia="zh-CN"/>
        </w:rPr>
        <w:t>DECT RF</w:t>
      </w:r>
      <w:r>
        <w:rPr>
          <w:rFonts w:cs="??" w:hint="eastAsia"/>
          <w:lang w:eastAsia="zh-CN"/>
        </w:rPr>
        <w:t>信道上测量的在</w:t>
      </w:r>
      <w:r>
        <w:rPr>
          <w:lang w:eastAsia="zh-CN"/>
        </w:rPr>
        <w:t>1 MHz</w:t>
      </w:r>
      <w:r>
        <w:rPr>
          <w:rFonts w:ascii="SimSun" w:hAnsi="SimSun" w:cs="SimSun" w:hint="eastAsia"/>
          <w:lang w:eastAsia="zh-CN"/>
        </w:rPr>
        <w:t>带宽</w:t>
      </w:r>
      <w:r>
        <w:rPr>
          <w:rFonts w:cs="??" w:hint="eastAsia"/>
          <w:lang w:eastAsia="zh-CN"/>
        </w:rPr>
        <w:t>上进行积分处理的功率。</w:t>
      </w:r>
    </w:p>
    <w:p w:rsidR="00253061" w:rsidRDefault="00253061" w:rsidP="00253061">
      <w:pPr>
        <w:ind w:firstLine="540"/>
        <w:jc w:val="left"/>
        <w:rPr>
          <w:lang w:eastAsia="zh-CN"/>
        </w:rPr>
      </w:pPr>
      <w:r>
        <w:rPr>
          <w:rFonts w:cs="??" w:hint="eastAsia"/>
          <w:lang w:eastAsia="zh-CN"/>
        </w:rPr>
        <w:t>在以</w:t>
      </w:r>
      <w:r>
        <w:rPr>
          <w:rFonts w:ascii="SimSun" w:hAnsi="SimSun" w:cs="SimSun" w:hint="eastAsia"/>
          <w:lang w:eastAsia="zh-CN"/>
        </w:rPr>
        <w:t>连续帧</w:t>
      </w:r>
      <w:r>
        <w:rPr>
          <w:rFonts w:cs="??" w:hint="eastAsia"/>
          <w:lang w:eastAsia="zh-CN"/>
        </w:rPr>
        <w:t>在物理信道</w:t>
      </w:r>
      <w:r>
        <w:rPr>
          <w:lang w:eastAsia="zh-CN"/>
        </w:rPr>
        <w:t>Ra</w:t>
      </w:r>
      <w:r>
        <w:rPr>
          <w:rFonts w:cs="??" w:hint="eastAsia"/>
          <w:lang w:eastAsia="zh-CN"/>
        </w:rPr>
        <w:t>（</w:t>
      </w:r>
      <w:r>
        <w:rPr>
          <w:lang w:eastAsia="zh-CN"/>
        </w:rPr>
        <w:t>K</w:t>
      </w:r>
      <w:r>
        <w:rPr>
          <w:rFonts w:cs="??" w:hint="eastAsia"/>
          <w:lang w:eastAsia="zh-CN"/>
        </w:rPr>
        <w:t>，</w:t>
      </w:r>
      <w:r>
        <w:rPr>
          <w:lang w:eastAsia="zh-CN"/>
        </w:rPr>
        <w:t>L</w:t>
      </w:r>
      <w:r>
        <w:rPr>
          <w:rFonts w:cs="??" w:hint="eastAsia"/>
          <w:lang w:eastAsia="zh-CN"/>
        </w:rPr>
        <w:t>，</w:t>
      </w:r>
      <w:r>
        <w:rPr>
          <w:bCs/>
          <w:lang w:eastAsia="zh-CN"/>
        </w:rPr>
        <w:t>M</w:t>
      </w:r>
      <w:r>
        <w:rPr>
          <w:rFonts w:cs="??" w:hint="eastAsia"/>
          <w:lang w:eastAsia="zh-CN"/>
        </w:rPr>
        <w:t>，</w:t>
      </w:r>
      <w:r>
        <w:rPr>
          <w:lang w:eastAsia="zh-CN"/>
        </w:rPr>
        <w:t>N</w:t>
      </w:r>
      <w:r>
        <w:rPr>
          <w:rFonts w:cs="??" w:hint="eastAsia"/>
          <w:lang w:eastAsia="zh-CN"/>
        </w:rPr>
        <w:t>）上</w:t>
      </w:r>
      <w:r>
        <w:rPr>
          <w:rFonts w:ascii="SimSun" w:hAnsi="SimSun" w:cs="SimSun" w:hint="eastAsia"/>
          <w:lang w:eastAsia="zh-CN"/>
        </w:rPr>
        <w:t>传</w:t>
      </w:r>
      <w:r>
        <w:rPr>
          <w:rFonts w:cs="??" w:hint="eastAsia"/>
          <w:lang w:eastAsia="zh-CN"/>
        </w:rPr>
        <w:t>送情况下，物理信道</w:t>
      </w:r>
      <w:r>
        <w:rPr>
          <w:lang w:eastAsia="zh-CN"/>
        </w:rPr>
        <w:t>Ra</w:t>
      </w:r>
      <w:r>
        <w:rPr>
          <w:rFonts w:cs="??" w:hint="eastAsia"/>
          <w:lang w:eastAsia="zh-CN"/>
        </w:rPr>
        <w:t>（</w:t>
      </w:r>
      <w:r>
        <w:rPr>
          <w:lang w:eastAsia="zh-CN"/>
        </w:rPr>
        <w:t>K</w:t>
      </w:r>
      <w:r>
        <w:rPr>
          <w:rFonts w:cs="??" w:hint="eastAsia"/>
          <w:lang w:eastAsia="zh-CN"/>
        </w:rPr>
        <w:t>，</w:t>
      </w:r>
      <w:r>
        <w:rPr>
          <w:lang w:eastAsia="zh-CN"/>
        </w:rPr>
        <w:t>L</w:t>
      </w:r>
      <w:r>
        <w:rPr>
          <w:rFonts w:cs="??" w:hint="eastAsia"/>
          <w:lang w:eastAsia="zh-CN"/>
        </w:rPr>
        <w:t>，</w:t>
      </w:r>
      <w:r>
        <w:rPr>
          <w:bCs/>
          <w:lang w:eastAsia="zh-CN"/>
        </w:rPr>
        <w:t>Y</w:t>
      </w:r>
      <w:r>
        <w:rPr>
          <w:rFonts w:cs="??" w:hint="eastAsia"/>
          <w:lang w:eastAsia="zh-CN"/>
        </w:rPr>
        <w:t>，</w:t>
      </w:r>
      <w:r>
        <w:rPr>
          <w:lang w:eastAsia="zh-CN"/>
        </w:rPr>
        <w:t>N</w:t>
      </w:r>
      <w:r>
        <w:rPr>
          <w:rFonts w:cs="??" w:hint="eastAsia"/>
          <w:lang w:eastAsia="zh-CN"/>
        </w:rPr>
        <w:t>）中的功率</w:t>
      </w:r>
      <w:r>
        <w:rPr>
          <w:rFonts w:ascii="SimSun" w:hAnsi="SimSun" w:cs="SimSun" w:hint="eastAsia"/>
          <w:lang w:eastAsia="zh-CN"/>
        </w:rPr>
        <w:t>应</w:t>
      </w:r>
      <w:r>
        <w:rPr>
          <w:rFonts w:cs="??" w:hint="eastAsia"/>
          <w:lang w:eastAsia="zh-CN"/>
        </w:rPr>
        <w:t>低于表</w:t>
      </w:r>
      <w:r>
        <w:rPr>
          <w:lang w:eastAsia="zh-CN"/>
        </w:rPr>
        <w:t>72</w:t>
      </w:r>
      <w:r>
        <w:rPr>
          <w:rFonts w:cs="??" w:hint="eastAsia"/>
          <w:lang w:eastAsia="zh-CN"/>
        </w:rPr>
        <w:t>中</w:t>
      </w:r>
      <w:r>
        <w:rPr>
          <w:rFonts w:ascii="SimSun" w:hAnsi="SimSun" w:cs="SimSun" w:hint="eastAsia"/>
          <w:lang w:eastAsia="zh-CN"/>
        </w:rPr>
        <w:t>给</w:t>
      </w:r>
      <w:r>
        <w:rPr>
          <w:rFonts w:cs="??" w:hint="eastAsia"/>
          <w:lang w:eastAsia="zh-CN"/>
        </w:rPr>
        <w:t>出的</w:t>
      </w:r>
      <w:r>
        <w:rPr>
          <w:rFonts w:ascii="SimSun" w:hAnsi="SimSun" w:cs="SimSun" w:hint="eastAsia"/>
          <w:lang w:eastAsia="zh-CN"/>
        </w:rPr>
        <w:t>值</w:t>
      </w:r>
      <w:r>
        <w:rPr>
          <w:rFonts w:cs="??" w:hint="eastAsia"/>
          <w:lang w:eastAsia="zh-CN"/>
        </w:rPr>
        <w:t>。</w:t>
      </w:r>
    </w:p>
    <w:p w:rsidR="00253061" w:rsidRDefault="00253061" w:rsidP="00253061">
      <w:pPr>
        <w:rPr>
          <w:lang w:eastAsia="zh-CN"/>
        </w:rPr>
      </w:pPr>
    </w:p>
    <w:p w:rsidR="00253061" w:rsidRDefault="00253061" w:rsidP="00253061">
      <w:pPr>
        <w:pStyle w:val="TableNo"/>
        <w:spacing w:before="260"/>
        <w:rPr>
          <w:lang w:val="en-US" w:eastAsia="zh-CN"/>
        </w:rPr>
      </w:pPr>
      <w:r>
        <w:rPr>
          <w:rFonts w:cs="??" w:hint="eastAsia"/>
          <w:lang w:val="en-US"/>
        </w:rPr>
        <w:t>表</w:t>
      </w:r>
      <w:r>
        <w:rPr>
          <w:lang w:val="en-US"/>
        </w:rPr>
        <w:t xml:space="preserve"> </w:t>
      </w:r>
      <w:r>
        <w:rPr>
          <w:lang w:val="en-US" w:eastAsia="zh-CN"/>
        </w:rPr>
        <w:t>72</w:t>
      </w:r>
    </w:p>
    <w:p w:rsidR="00253061" w:rsidRDefault="00253061" w:rsidP="00253061">
      <w:pPr>
        <w:pStyle w:val="Tabletitle"/>
        <w:rPr>
          <w:lang w:val="en-US" w:eastAsia="zh-CN"/>
        </w:rPr>
      </w:pP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调</w:t>
      </w:r>
      <w:r>
        <w:rPr>
          <w:rFonts w:cs="??" w:hint="eastAsia"/>
          <w:lang w:val="en-US" w:eastAsia="zh-CN"/>
        </w:rPr>
        <w:t>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253061" w:rsidRPr="002B4FF6" w:rsidTr="00FF6C46">
        <w:trPr>
          <w:jc w:val="center"/>
        </w:trPr>
        <w:tc>
          <w:tcPr>
            <w:tcW w:w="3069" w:type="dxa"/>
            <w:vAlign w:val="center"/>
          </w:tcPr>
          <w:p w:rsidR="00253061" w:rsidRPr="002B4FF6" w:rsidRDefault="00253061" w:rsidP="00FF6C46">
            <w:pPr>
              <w:pStyle w:val="Tablehead"/>
            </w:pPr>
            <w:r w:rsidRPr="002B4FF6">
              <w:t>RF</w:t>
            </w:r>
            <w:r w:rsidRPr="002B4FF6">
              <w:rPr>
                <w:rFonts w:cs="??" w:hint="eastAsia"/>
              </w:rPr>
              <w:t>信道</w:t>
            </w:r>
            <w:r w:rsidRPr="002B4FF6">
              <w:t>“</w:t>
            </w:r>
            <w:r w:rsidRPr="002B4FF6">
              <w:rPr>
                <w:i/>
                <w:iCs/>
              </w:rPr>
              <w:t>Y</w:t>
            </w:r>
            <w:r w:rsidRPr="002B4FF6">
              <w:t>”</w:t>
            </w:r>
            <w:r w:rsidRPr="002B4FF6">
              <w:rPr>
                <w:rFonts w:cs="??" w:hint="eastAsia"/>
              </w:rPr>
              <w:t>上的</w:t>
            </w:r>
            <w:r w:rsidRPr="002B4FF6">
              <w:rPr>
                <w:rFonts w:ascii="SimSun" w:hAnsi="SimSun" w:cs="SimSun" w:hint="eastAsia"/>
              </w:rPr>
              <w:t>发</w:t>
            </w:r>
            <w:r w:rsidRPr="002B4FF6">
              <w:rPr>
                <w:rFonts w:cs="??" w:hint="eastAsia"/>
              </w:rPr>
              <w:t>射</w:t>
            </w:r>
          </w:p>
        </w:tc>
        <w:tc>
          <w:tcPr>
            <w:tcW w:w="3070"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500" w:type="dxa"/>
            <w:vAlign w:val="center"/>
          </w:tcPr>
          <w:p w:rsidR="00253061" w:rsidRPr="002B4FF6" w:rsidRDefault="00253061" w:rsidP="00FF6C46">
            <w:pPr>
              <w:pStyle w:val="Tablehead"/>
              <w:rPr>
                <w:lang w:val="en-US" w:eastAsia="zh-CN"/>
              </w:rPr>
            </w:pPr>
            <w:r w:rsidRPr="002B4FF6">
              <w:rPr>
                <w:rFonts w:cs="??" w:hint="eastAsia"/>
                <w:lang w:val="en-US" w:eastAsia="zh-CN"/>
              </w:rPr>
              <w:t>最大功率</w:t>
            </w:r>
            <w:r w:rsidRPr="002B4FF6">
              <w:rPr>
                <w:rFonts w:ascii="SimSun" w:hAnsi="SimSun" w:cs="SimSun" w:hint="eastAsia"/>
                <w:lang w:val="en-US" w:eastAsia="zh-CN"/>
              </w:rPr>
              <w:t>电</w:t>
            </w:r>
            <w:r w:rsidRPr="002B4FF6">
              <w:rPr>
                <w:rFonts w:cs="??" w:hint="eastAsia"/>
                <w:lang w:val="en-US" w:eastAsia="zh-CN"/>
              </w:rPr>
              <w:t>平</w:t>
            </w:r>
          </w:p>
        </w:tc>
      </w:tr>
      <w:tr w:rsidR="00253061" w:rsidRPr="002B4FF6" w:rsidTr="00FF6C46">
        <w:trPr>
          <w:jc w:val="center"/>
        </w:trPr>
        <w:tc>
          <w:tcPr>
            <w:tcW w:w="3069" w:type="dxa"/>
          </w:tcPr>
          <w:p w:rsidR="00253061" w:rsidRPr="002B4FF6" w:rsidRDefault="00253061" w:rsidP="00FF6C46">
            <w:pPr>
              <w:pStyle w:val="Tabletext"/>
              <w:keepNext/>
              <w:keepLines/>
              <w:jc w:val="center"/>
            </w:pPr>
            <w:r w:rsidRPr="002B4FF6">
              <w:rPr>
                <w:i/>
                <w:iCs/>
              </w:rPr>
              <w:t>Y</w:t>
            </w:r>
            <w:r w:rsidRPr="002B4FF6">
              <w:t xml:space="preserve"> = </w:t>
            </w:r>
            <w:r w:rsidRPr="002B4FF6">
              <w:rPr>
                <w:i/>
                <w:iCs/>
              </w:rPr>
              <w:t>M</w:t>
            </w:r>
            <w:r w:rsidRPr="002B4FF6">
              <w:t xml:space="preserve"> ± 1</w:t>
            </w:r>
          </w:p>
        </w:tc>
        <w:tc>
          <w:tcPr>
            <w:tcW w:w="3070" w:type="dxa"/>
          </w:tcPr>
          <w:p w:rsidR="00253061" w:rsidRPr="002B4FF6" w:rsidRDefault="00253061" w:rsidP="00FF6C46">
            <w:pPr>
              <w:pStyle w:val="Tabletext"/>
              <w:keepNext/>
              <w:keepLines/>
              <w:jc w:val="center"/>
              <w:rPr>
                <w:vertAlign w:val="superscript"/>
              </w:rPr>
            </w:pPr>
            <w:r w:rsidRPr="002B4FF6">
              <w:rPr>
                <w:vertAlign w:val="superscript"/>
              </w:rPr>
              <w:t>(1)</w:t>
            </w:r>
          </w:p>
        </w:tc>
        <w:tc>
          <w:tcPr>
            <w:tcW w:w="3500" w:type="dxa"/>
          </w:tcPr>
          <w:p w:rsidR="00253061" w:rsidRPr="002B4FF6" w:rsidRDefault="00301E76" w:rsidP="00FF6C46">
            <w:pPr>
              <w:pStyle w:val="Tabletext"/>
              <w:keepNext/>
              <w:keepLines/>
              <w:jc w:val="center"/>
            </w:pPr>
            <w:r w:rsidRPr="002D4836">
              <w:rPr>
                <w:lang w:val="en-GB"/>
              </w:rPr>
              <w:t xml:space="preserve">160 </w:t>
            </w:r>
            <w:r w:rsidRPr="002D4836">
              <w:rPr>
                <w:lang w:val="en-GB"/>
              </w:rPr>
              <w:sym w:font="Symbol" w:char="F06D"/>
            </w:r>
            <w:r w:rsidRPr="002D4836">
              <w:rPr>
                <w:lang w:val="en-GB"/>
              </w:rPr>
              <w:t>W (–8 dBm)</w:t>
            </w:r>
          </w:p>
        </w:tc>
      </w:tr>
      <w:tr w:rsidR="00253061" w:rsidRPr="002B4FF6" w:rsidTr="00FF6C46">
        <w:trPr>
          <w:jc w:val="center"/>
        </w:trPr>
        <w:tc>
          <w:tcPr>
            <w:tcW w:w="3069" w:type="dxa"/>
          </w:tcPr>
          <w:p w:rsidR="00253061" w:rsidRPr="002B4FF6" w:rsidRDefault="00253061" w:rsidP="00FF6C46">
            <w:pPr>
              <w:pStyle w:val="Tabletext"/>
              <w:keepNext/>
              <w:keepLines/>
              <w:jc w:val="center"/>
            </w:pPr>
            <w:r w:rsidRPr="002B4FF6">
              <w:rPr>
                <w:i/>
                <w:iCs/>
              </w:rPr>
              <w:t>Y</w:t>
            </w:r>
            <w:r w:rsidRPr="002B4FF6">
              <w:t xml:space="preserve"> = </w:t>
            </w:r>
            <w:r w:rsidRPr="002B4FF6">
              <w:rPr>
                <w:i/>
                <w:iCs/>
              </w:rPr>
              <w:t>M</w:t>
            </w:r>
            <w:r w:rsidRPr="002B4FF6">
              <w:t xml:space="preserve"> ± 2</w:t>
            </w:r>
          </w:p>
        </w:tc>
        <w:tc>
          <w:tcPr>
            <w:tcW w:w="3070" w:type="dxa"/>
          </w:tcPr>
          <w:p w:rsidR="00253061" w:rsidRPr="002B4FF6" w:rsidRDefault="00253061" w:rsidP="00FF6C46">
            <w:pPr>
              <w:pStyle w:val="Tabletext"/>
              <w:keepNext/>
              <w:keepLines/>
              <w:jc w:val="center"/>
              <w:rPr>
                <w:vertAlign w:val="superscript"/>
              </w:rPr>
            </w:pPr>
            <w:r w:rsidRPr="002B4FF6">
              <w:rPr>
                <w:vertAlign w:val="superscript"/>
              </w:rPr>
              <w:t>(1)</w:t>
            </w:r>
          </w:p>
        </w:tc>
        <w:tc>
          <w:tcPr>
            <w:tcW w:w="3500" w:type="dxa"/>
          </w:tcPr>
          <w:p w:rsidR="00253061" w:rsidRPr="002B4FF6" w:rsidRDefault="00301E76" w:rsidP="00FF6C46">
            <w:pPr>
              <w:pStyle w:val="Tabletext"/>
              <w:keepNext/>
              <w:keepLines/>
              <w:jc w:val="center"/>
            </w:pPr>
            <w:r w:rsidRPr="002D4836">
              <w:rPr>
                <w:lang w:val="en-GB"/>
              </w:rPr>
              <w:t xml:space="preserve">1 </w:t>
            </w:r>
            <w:r w:rsidRPr="002D4836">
              <w:rPr>
                <w:lang w:val="en-GB"/>
              </w:rPr>
              <w:sym w:font="Symbol" w:char="F06D"/>
            </w:r>
            <w:r w:rsidRPr="002D4836">
              <w:rPr>
                <w:lang w:val="en-GB"/>
              </w:rPr>
              <w:t>W (–30 dBm)</w:t>
            </w:r>
          </w:p>
        </w:tc>
      </w:tr>
      <w:tr w:rsidR="00253061" w:rsidRPr="002B4FF6" w:rsidTr="00FF6C46">
        <w:trPr>
          <w:jc w:val="center"/>
        </w:trPr>
        <w:tc>
          <w:tcPr>
            <w:tcW w:w="3069" w:type="dxa"/>
          </w:tcPr>
          <w:p w:rsidR="00253061" w:rsidRPr="002B4FF6" w:rsidRDefault="00253061" w:rsidP="00FF6C46">
            <w:pPr>
              <w:pStyle w:val="Tabletext"/>
              <w:keepNext/>
              <w:keepLines/>
              <w:jc w:val="center"/>
            </w:pPr>
            <w:r w:rsidRPr="002B4FF6">
              <w:rPr>
                <w:i/>
                <w:iCs/>
              </w:rPr>
              <w:t>Y</w:t>
            </w:r>
            <w:r w:rsidRPr="002B4FF6">
              <w:t xml:space="preserve"> = </w:t>
            </w:r>
            <w:r w:rsidRPr="002B4FF6">
              <w:rPr>
                <w:i/>
                <w:iCs/>
              </w:rPr>
              <w:t>M</w:t>
            </w:r>
            <w:r w:rsidRPr="002B4FF6">
              <w:t xml:space="preserve"> ± 3</w:t>
            </w:r>
          </w:p>
        </w:tc>
        <w:tc>
          <w:tcPr>
            <w:tcW w:w="3070" w:type="dxa"/>
          </w:tcPr>
          <w:p w:rsidR="00253061" w:rsidRPr="002B4FF6" w:rsidRDefault="00253061" w:rsidP="00FF6C46">
            <w:pPr>
              <w:pStyle w:val="Tabletext"/>
              <w:keepNext/>
              <w:keepLines/>
              <w:jc w:val="center"/>
              <w:rPr>
                <w:vertAlign w:val="superscript"/>
              </w:rPr>
            </w:pPr>
            <w:r w:rsidRPr="002B4FF6">
              <w:rPr>
                <w:vertAlign w:val="superscript"/>
              </w:rPr>
              <w:t>(1)</w:t>
            </w:r>
          </w:p>
        </w:tc>
        <w:tc>
          <w:tcPr>
            <w:tcW w:w="3500" w:type="dxa"/>
          </w:tcPr>
          <w:p w:rsidR="00253061" w:rsidRPr="002B4FF6" w:rsidRDefault="00301E76" w:rsidP="00FF6C46">
            <w:pPr>
              <w:pStyle w:val="Tabletext"/>
              <w:keepNext/>
              <w:keepLines/>
              <w:jc w:val="center"/>
            </w:pPr>
            <w:r w:rsidRPr="002D4836">
              <w:rPr>
                <w:lang w:val="en-GB"/>
              </w:rPr>
              <w:t>80 nW (–41 dBm)</w:t>
            </w:r>
          </w:p>
        </w:tc>
      </w:tr>
      <w:tr w:rsidR="00253061" w:rsidRPr="002B4FF6" w:rsidTr="00FF6C46">
        <w:trPr>
          <w:jc w:val="center"/>
        </w:trPr>
        <w:tc>
          <w:tcPr>
            <w:tcW w:w="3069" w:type="dxa"/>
          </w:tcPr>
          <w:p w:rsidR="00253061" w:rsidRPr="002B4FF6" w:rsidRDefault="00253061" w:rsidP="00FF6C46">
            <w:pPr>
              <w:pStyle w:val="Tabletext"/>
              <w:keepNext/>
              <w:keepLines/>
              <w:jc w:val="center"/>
              <w:rPr>
                <w:lang w:eastAsia="zh-CN"/>
              </w:rPr>
            </w:pPr>
            <w:r w:rsidRPr="002B4FF6">
              <w:rPr>
                <w:i/>
                <w:iCs/>
              </w:rPr>
              <w:t>Y</w:t>
            </w:r>
            <w:r w:rsidRPr="002B4FF6">
              <w:t xml:space="preserve"> =</w:t>
            </w:r>
            <w:r w:rsidRPr="002B4FF6">
              <w:rPr>
                <w:rFonts w:cs="??" w:hint="eastAsia"/>
              </w:rPr>
              <w:t>任一</w:t>
            </w:r>
            <w:r w:rsidRPr="002B4FF6">
              <w:rPr>
                <w:rFonts w:cs="??" w:hint="eastAsia"/>
                <w:lang w:val="en-US" w:eastAsia="zh-CN"/>
              </w:rPr>
              <w:t>其他</w:t>
            </w:r>
            <w:r w:rsidRPr="002B4FF6">
              <w:t>DECT</w:t>
            </w:r>
            <w:r w:rsidRPr="002B4FF6">
              <w:rPr>
                <w:rFonts w:cs="??" w:hint="eastAsia"/>
                <w:lang w:val="en-US" w:eastAsia="zh-CN"/>
              </w:rPr>
              <w:t>信道</w:t>
            </w:r>
          </w:p>
        </w:tc>
        <w:tc>
          <w:tcPr>
            <w:tcW w:w="3070" w:type="dxa"/>
          </w:tcPr>
          <w:p w:rsidR="00253061" w:rsidRPr="002B4FF6" w:rsidRDefault="00253061" w:rsidP="00FF6C46">
            <w:pPr>
              <w:pStyle w:val="Tabletext"/>
              <w:keepNext/>
              <w:keepLines/>
              <w:jc w:val="center"/>
              <w:rPr>
                <w:vertAlign w:val="superscript"/>
              </w:rPr>
            </w:pPr>
            <w:r w:rsidRPr="002B4FF6">
              <w:rPr>
                <w:vertAlign w:val="superscript"/>
              </w:rPr>
              <w:t>(1)</w:t>
            </w:r>
          </w:p>
        </w:tc>
        <w:tc>
          <w:tcPr>
            <w:tcW w:w="3500" w:type="dxa"/>
          </w:tcPr>
          <w:p w:rsidR="00253061" w:rsidRPr="002B4FF6" w:rsidRDefault="00301E76" w:rsidP="00FF6C46">
            <w:pPr>
              <w:pStyle w:val="Tabletext"/>
              <w:keepNext/>
              <w:keepLines/>
              <w:jc w:val="center"/>
            </w:pPr>
            <w:r w:rsidRPr="002D4836">
              <w:rPr>
                <w:lang w:val="en-GB"/>
              </w:rPr>
              <w:t>40 nW (–44 dBm)</w:t>
            </w:r>
            <w:r w:rsidRPr="002D4836">
              <w:rPr>
                <w:vertAlign w:val="superscript"/>
                <w:lang w:val="en-GB"/>
              </w:rPr>
              <w:t>(2)</w:t>
            </w:r>
          </w:p>
        </w:tc>
      </w:tr>
      <w:tr w:rsidR="00253061" w:rsidRPr="002B4FF6" w:rsidTr="00FF6C46">
        <w:trPr>
          <w:jc w:val="center"/>
        </w:trPr>
        <w:tc>
          <w:tcPr>
            <w:tcW w:w="9639" w:type="dxa"/>
            <w:gridSpan w:val="3"/>
            <w:tcBorders>
              <w:left w:val="nil"/>
              <w:bottom w:val="nil"/>
              <w:right w:val="nil"/>
            </w:tcBorders>
          </w:tcPr>
          <w:p w:rsidR="00253061" w:rsidRPr="002B4FF6" w:rsidRDefault="00253061" w:rsidP="00FF6C46">
            <w:pPr>
              <w:pStyle w:val="Tablelegend"/>
              <w:tabs>
                <w:tab w:val="clear" w:pos="284"/>
                <w:tab w:val="clear" w:pos="567"/>
                <w:tab w:val="left" w:pos="319"/>
              </w:tabs>
              <w:ind w:leftChars="-44" w:left="319" w:hangingChars="193" w:hanging="425"/>
              <w:rPr>
                <w:lang w:val="en-US" w:eastAsia="zh-CN"/>
              </w:rPr>
            </w:pPr>
            <w:r w:rsidRPr="002B4FF6">
              <w:rPr>
                <w:vertAlign w:val="superscript"/>
                <w:lang w:val="en-US" w:eastAsia="zh-CN"/>
              </w:rPr>
              <w:t>(1)</w:t>
            </w:r>
            <w:r w:rsidRPr="002B4FF6">
              <w:rPr>
                <w:lang w:val="en-US" w:eastAsia="zh-CN"/>
              </w:rPr>
              <w:tab/>
            </w:r>
            <w:r w:rsidRPr="002B4FF6">
              <w:rPr>
                <w:rFonts w:hint="eastAsia"/>
                <w:lang w:val="en-US" w:eastAsia="zh-CN"/>
              </w:rPr>
              <w:t>在定义</w:t>
            </w:r>
            <w:r w:rsidRPr="002B4FF6">
              <w:rPr>
                <w:spacing w:val="-4"/>
                <w:lang w:eastAsia="zh-CN"/>
              </w:rPr>
              <w:t>RF</w:t>
            </w:r>
            <w:r w:rsidRPr="002B4FF6">
              <w:rPr>
                <w:rFonts w:cs="??" w:hint="eastAsia"/>
                <w:spacing w:val="-4"/>
                <w:lang w:eastAsia="zh-CN"/>
              </w:rPr>
              <w:t>信道</w:t>
            </w:r>
            <w:r w:rsidRPr="002B4FF6">
              <w:rPr>
                <w:spacing w:val="-4"/>
                <w:lang w:eastAsia="zh-CN"/>
              </w:rPr>
              <w:t>Y</w:t>
            </w:r>
            <w:r w:rsidRPr="002B4FF6">
              <w:rPr>
                <w:rFonts w:hint="eastAsia"/>
                <w:spacing w:val="-4"/>
                <w:lang w:eastAsia="zh-CN"/>
              </w:rPr>
              <w:t>的</w:t>
            </w:r>
            <w:r w:rsidRPr="002B4FF6">
              <w:rPr>
                <w:rFonts w:cs="??" w:hint="eastAsia"/>
                <w:spacing w:val="-4"/>
                <w:lang w:eastAsia="zh-CN"/>
              </w:rPr>
              <w:t>功率时，通过在以</w:t>
            </w:r>
            <w:r w:rsidRPr="002B4FF6">
              <w:rPr>
                <w:rFonts w:ascii="SimSun" w:hAnsi="SimSun" w:cs="SimSun" w:hint="eastAsia"/>
                <w:spacing w:val="-4"/>
                <w:lang w:eastAsia="zh-CN"/>
              </w:rPr>
              <w:t>标</w:t>
            </w:r>
            <w:r w:rsidRPr="002B4FF6">
              <w:rPr>
                <w:rFonts w:cs="??" w:hint="eastAsia"/>
                <w:spacing w:val="-4"/>
                <w:lang w:eastAsia="zh-CN"/>
              </w:rPr>
              <w:t>称中心</w:t>
            </w:r>
            <w:r w:rsidRPr="002B4FF6">
              <w:rPr>
                <w:rFonts w:ascii="SimSun" w:hAnsi="SimSun" w:cs="SimSun" w:hint="eastAsia"/>
                <w:spacing w:val="-4"/>
                <w:lang w:eastAsia="zh-CN"/>
              </w:rPr>
              <w:t>频</w:t>
            </w:r>
            <w:r w:rsidRPr="002B4FF6">
              <w:rPr>
                <w:rFonts w:cs="??" w:hint="eastAsia"/>
                <w:spacing w:val="-4"/>
                <w:lang w:eastAsia="zh-CN"/>
              </w:rPr>
              <w:t>率</w:t>
            </w:r>
            <w:r w:rsidRPr="002B4FF6">
              <w:rPr>
                <w:i/>
                <w:iCs/>
                <w:spacing w:val="-4"/>
                <w:lang w:eastAsia="zh-CN"/>
              </w:rPr>
              <w:t>Fy</w:t>
            </w:r>
            <w:r w:rsidRPr="002B4FF6">
              <w:rPr>
                <w:rFonts w:ascii="SimSun" w:hAnsi="SimSun" w:cs="SimSun" w:hint="eastAsia"/>
                <w:spacing w:val="-4"/>
                <w:lang w:eastAsia="zh-CN"/>
              </w:rPr>
              <w:t>为</w:t>
            </w:r>
            <w:r w:rsidRPr="002B4FF6">
              <w:rPr>
                <w:rFonts w:cs="??" w:hint="eastAsia"/>
                <w:spacing w:val="-4"/>
                <w:lang w:eastAsia="zh-CN"/>
              </w:rPr>
              <w:t>中心的</w:t>
            </w:r>
            <w:r w:rsidRPr="002B4FF6">
              <w:rPr>
                <w:spacing w:val="-4"/>
                <w:lang w:eastAsia="zh-CN"/>
              </w:rPr>
              <w:t>1 MHz</w:t>
            </w:r>
            <w:r w:rsidRPr="002B4FF6">
              <w:rPr>
                <w:rFonts w:ascii="SimSun" w:hAnsi="SimSun" w:cs="SimSun" w:hint="eastAsia"/>
                <w:spacing w:val="-4"/>
                <w:lang w:eastAsia="zh-CN"/>
              </w:rPr>
              <w:t>带宽上</w:t>
            </w:r>
            <w:r w:rsidRPr="002B4FF6">
              <w:rPr>
                <w:rFonts w:cs="??" w:hint="eastAsia"/>
                <w:spacing w:val="-4"/>
                <w:lang w:eastAsia="zh-CN"/>
              </w:rPr>
              <w:t>进行积分处理，在至少</w:t>
            </w:r>
            <w:r w:rsidRPr="002B4FF6">
              <w:rPr>
                <w:spacing w:val="-4"/>
                <w:lang w:eastAsia="zh-CN"/>
              </w:rPr>
              <w:t>60%</w:t>
            </w:r>
            <w:r w:rsidRPr="002B4FF6">
              <w:rPr>
                <w:rFonts w:cs="??" w:hint="eastAsia"/>
                <w:spacing w:val="-4"/>
                <w:lang w:eastAsia="zh-CN"/>
              </w:rPr>
              <w:t>但至多</w:t>
            </w:r>
            <w:r w:rsidRPr="002B4FF6">
              <w:rPr>
                <w:spacing w:val="-4"/>
                <w:lang w:eastAsia="zh-CN"/>
              </w:rPr>
              <w:t>80%</w:t>
            </w:r>
            <w:r w:rsidRPr="002B4FF6">
              <w:rPr>
                <w:rFonts w:cs="??" w:hint="eastAsia"/>
                <w:spacing w:val="-4"/>
                <w:lang w:eastAsia="zh-CN"/>
              </w:rPr>
              <w:t>的物理分</w:t>
            </w:r>
            <w:r w:rsidRPr="002B4FF6">
              <w:rPr>
                <w:rFonts w:ascii="SimSun" w:hAnsi="SimSun" w:cs="SimSun" w:hint="eastAsia"/>
                <w:spacing w:val="-4"/>
                <w:lang w:eastAsia="zh-CN"/>
              </w:rPr>
              <w:t>组</w:t>
            </w:r>
            <w:r w:rsidRPr="002B4FF6">
              <w:rPr>
                <w:rFonts w:cs="??" w:hint="eastAsia"/>
                <w:spacing w:val="-4"/>
                <w:lang w:eastAsia="zh-CN"/>
              </w:rPr>
              <w:t>上进行平均处理，且开始于已</w:t>
            </w:r>
            <w:r w:rsidRPr="002B4FF6">
              <w:rPr>
                <w:rFonts w:ascii="SimSun" w:hAnsi="SimSun" w:cs="SimSun" w:hint="eastAsia"/>
                <w:spacing w:val="-4"/>
                <w:lang w:eastAsia="zh-CN"/>
              </w:rPr>
              <w:t>发</w:t>
            </w:r>
            <w:r w:rsidRPr="002B4FF6">
              <w:rPr>
                <w:rFonts w:cs="??" w:hint="eastAsia"/>
                <w:spacing w:val="-4"/>
                <w:lang w:eastAsia="zh-CN"/>
              </w:rPr>
              <w:t>送的物理分</w:t>
            </w:r>
            <w:r w:rsidRPr="002B4FF6">
              <w:rPr>
                <w:rFonts w:ascii="SimSun" w:hAnsi="SimSun" w:cs="SimSun" w:hint="eastAsia"/>
                <w:spacing w:val="-4"/>
                <w:lang w:eastAsia="zh-CN"/>
              </w:rPr>
              <w:t>组</w:t>
            </w:r>
            <w:r w:rsidRPr="002B4FF6">
              <w:rPr>
                <w:rFonts w:cs="??" w:hint="eastAsia"/>
                <w:spacing w:val="-4"/>
                <w:lang w:eastAsia="zh-CN"/>
              </w:rPr>
              <w:t>的</w:t>
            </w:r>
            <w:r w:rsidRPr="002B4FF6">
              <w:rPr>
                <w:spacing w:val="-4"/>
                <w:lang w:eastAsia="zh-CN"/>
              </w:rPr>
              <w:t>25%</w:t>
            </w:r>
            <w:r w:rsidRPr="002B4FF6">
              <w:rPr>
                <w:rFonts w:cs="??" w:hint="eastAsia"/>
                <w:spacing w:val="-4"/>
                <w:lang w:eastAsia="zh-CN"/>
              </w:rPr>
              <w:t>之前和同</w:t>
            </w:r>
            <w:r w:rsidRPr="002B4FF6">
              <w:rPr>
                <w:rFonts w:ascii="SimSun" w:hAnsi="SimSun" w:cs="SimSun" w:hint="eastAsia"/>
                <w:spacing w:val="-4"/>
                <w:lang w:eastAsia="zh-CN"/>
              </w:rPr>
              <w:t>步</w:t>
            </w:r>
            <w:r w:rsidRPr="002B4FF6">
              <w:rPr>
                <w:rFonts w:cs="??" w:hint="eastAsia"/>
                <w:spacing w:val="-4"/>
                <w:lang w:eastAsia="zh-CN"/>
              </w:rPr>
              <w:t>字之后。</w:t>
            </w:r>
          </w:p>
          <w:p w:rsidR="00253061" w:rsidRPr="002B4FF6" w:rsidRDefault="00253061" w:rsidP="00301E76">
            <w:pPr>
              <w:pStyle w:val="Tablelegend"/>
              <w:keepNext/>
              <w:keepLines/>
              <w:rPr>
                <w:lang w:eastAsia="zh-CN"/>
              </w:rPr>
            </w:pPr>
            <w:r w:rsidRPr="002B4FF6">
              <w:rPr>
                <w:vertAlign w:val="superscript"/>
                <w:lang w:val="en-US" w:eastAsia="zh-CN"/>
              </w:rPr>
              <w:t>(2)</w:t>
            </w:r>
            <w:r w:rsidRPr="002B4FF6">
              <w:rPr>
                <w:lang w:val="en-US" w:eastAsia="zh-CN"/>
              </w:rPr>
              <w:tab/>
            </w:r>
            <w:r w:rsidRPr="002B4FF6">
              <w:rPr>
                <w:rFonts w:ascii="SimSun" w:hAnsi="SimSun" w:cs="SimSun" w:hint="eastAsia"/>
                <w:spacing w:val="-4"/>
                <w:lang w:eastAsia="zh-CN"/>
              </w:rPr>
              <w:t>对</w:t>
            </w:r>
            <w:r w:rsidRPr="002B4FF6">
              <w:rPr>
                <w:rFonts w:cs="??" w:hint="eastAsia"/>
                <w:spacing w:val="-4"/>
                <w:lang w:eastAsia="zh-CN"/>
              </w:rPr>
              <w:t>于</w:t>
            </w:r>
            <w:r w:rsidRPr="002B4FF6">
              <w:rPr>
                <w:iCs/>
                <w:spacing w:val="-4"/>
                <w:lang w:eastAsia="zh-CN"/>
              </w:rPr>
              <w:t>Y</w:t>
            </w:r>
            <w:r w:rsidRPr="002B4FF6">
              <w:rPr>
                <w:rFonts w:cs="??" w:hint="eastAsia"/>
                <w:spacing w:val="-4"/>
                <w:lang w:eastAsia="zh-CN"/>
              </w:rPr>
              <w:t>＝“任一其他</w:t>
            </w:r>
            <w:r w:rsidRPr="002B4FF6">
              <w:rPr>
                <w:spacing w:val="-4"/>
                <w:lang w:eastAsia="zh-CN"/>
              </w:rPr>
              <w:t>DECT</w:t>
            </w:r>
            <w:r w:rsidRPr="002B4FF6">
              <w:rPr>
                <w:rFonts w:cs="??" w:hint="eastAsia"/>
                <w:spacing w:val="-4"/>
                <w:lang w:eastAsia="zh-CN"/>
              </w:rPr>
              <w:t>信道”，其最大功率</w:t>
            </w:r>
            <w:r w:rsidRPr="002B4FF6">
              <w:rPr>
                <w:rFonts w:ascii="SimSun" w:hAnsi="SimSun" w:cs="SimSun" w:hint="eastAsia"/>
                <w:spacing w:val="-4"/>
                <w:lang w:eastAsia="zh-CN"/>
              </w:rPr>
              <w:t>电</w:t>
            </w:r>
            <w:r w:rsidRPr="002B4FF6">
              <w:rPr>
                <w:rFonts w:cs="??" w:hint="eastAsia"/>
                <w:spacing w:val="-4"/>
                <w:lang w:eastAsia="zh-CN"/>
              </w:rPr>
              <w:t>平</w:t>
            </w:r>
            <w:r w:rsidRPr="002B4FF6">
              <w:rPr>
                <w:rFonts w:ascii="SimSun" w:hAnsi="SimSun" w:cs="SimSun" w:hint="eastAsia"/>
                <w:spacing w:val="-4"/>
                <w:lang w:eastAsia="zh-CN"/>
              </w:rPr>
              <w:t>应</w:t>
            </w:r>
            <w:r w:rsidRPr="002B4FF6">
              <w:rPr>
                <w:rFonts w:cs="??" w:hint="eastAsia"/>
                <w:spacing w:val="-4"/>
                <w:lang w:eastAsia="zh-CN"/>
              </w:rPr>
              <w:t>低于</w:t>
            </w:r>
            <w:r w:rsidRPr="002B4FF6">
              <w:rPr>
                <w:spacing w:val="-4"/>
                <w:lang w:eastAsia="zh-CN"/>
              </w:rPr>
              <w:t>40 nW</w:t>
            </w:r>
            <w:r w:rsidR="00301E76">
              <w:rPr>
                <w:spacing w:val="-4"/>
                <w:lang w:eastAsia="zh-CN"/>
              </w:rPr>
              <w:t>(</w:t>
            </w:r>
            <w:r w:rsidRPr="002B4FF6">
              <w:rPr>
                <w:spacing w:val="-4"/>
                <w:szCs w:val="22"/>
              </w:rPr>
              <w:sym w:font="Symbol" w:char="F02D"/>
            </w:r>
            <w:r w:rsidRPr="002B4FF6">
              <w:rPr>
                <w:spacing w:val="-4"/>
                <w:lang w:eastAsia="zh-CN"/>
              </w:rPr>
              <w:t>44 dBm</w:t>
            </w:r>
            <w:r w:rsidR="00301E76">
              <w:rPr>
                <w:spacing w:val="-4"/>
                <w:lang w:eastAsia="zh-CN"/>
              </w:rPr>
              <w:t>)</w:t>
            </w:r>
            <w:r w:rsidRPr="002B4FF6">
              <w:rPr>
                <w:rFonts w:cs="??" w:hint="eastAsia"/>
                <w:spacing w:val="-4"/>
                <w:lang w:eastAsia="zh-CN"/>
              </w:rPr>
              <w:t>，但只有一个例外情况</w:t>
            </w:r>
            <w:r w:rsidRPr="002B4FF6">
              <w:rPr>
                <w:rFonts w:ascii="SimSun" w:hAnsi="SimSun" w:cs="SimSun" w:hint="eastAsia"/>
                <w:spacing w:val="-4"/>
                <w:lang w:eastAsia="zh-CN"/>
              </w:rPr>
              <w:t>为</w:t>
            </w:r>
            <w:r w:rsidRPr="002B4FF6">
              <w:rPr>
                <w:spacing w:val="-4"/>
                <w:lang w:eastAsia="zh-CN"/>
              </w:rPr>
              <w:t>500 nW</w:t>
            </w:r>
            <w:r w:rsidR="00301E76">
              <w:rPr>
                <w:spacing w:val="-4"/>
                <w:lang w:eastAsia="zh-CN"/>
              </w:rPr>
              <w:t>(</w:t>
            </w:r>
            <w:r w:rsidRPr="002B4FF6">
              <w:rPr>
                <w:spacing w:val="-4"/>
                <w:szCs w:val="22"/>
              </w:rPr>
              <w:sym w:font="Symbol" w:char="F02D"/>
            </w:r>
            <w:r w:rsidRPr="002B4FF6">
              <w:rPr>
                <w:spacing w:val="-4"/>
                <w:lang w:eastAsia="zh-CN"/>
              </w:rPr>
              <w:t>33 dBm</w:t>
            </w:r>
            <w:r w:rsidR="00301E76">
              <w:rPr>
                <w:spacing w:val="-4"/>
                <w:lang w:eastAsia="zh-CN"/>
              </w:rPr>
              <w:t>)</w:t>
            </w:r>
            <w:r w:rsidRPr="002B4FF6">
              <w:rPr>
                <w:rFonts w:cs="??" w:hint="eastAsia"/>
                <w:spacing w:val="-4"/>
                <w:lang w:eastAsia="zh-CN"/>
              </w:rPr>
              <w:t>信号。</w:t>
            </w:r>
          </w:p>
        </w:tc>
      </w:tr>
    </w:tbl>
    <w:p w:rsidR="00253061" w:rsidRPr="00CF719D" w:rsidRDefault="00253061" w:rsidP="00253061">
      <w:pPr>
        <w:pStyle w:val="Heading1"/>
        <w:rPr>
          <w:szCs w:val="24"/>
          <w:lang w:eastAsia="zh-CN"/>
        </w:rPr>
      </w:pPr>
      <w:r w:rsidRPr="00CF719D">
        <w:rPr>
          <w:szCs w:val="24"/>
          <w:lang w:eastAsia="zh-CN"/>
        </w:rPr>
        <w:lastRenderedPageBreak/>
        <w:t>3</w:t>
      </w:r>
      <w:r w:rsidRPr="00CF719D">
        <w:rPr>
          <w:szCs w:val="24"/>
          <w:lang w:eastAsia="zh-CN"/>
        </w:rPr>
        <w:tab/>
      </w:r>
      <w:r w:rsidRPr="00CF719D">
        <w:rPr>
          <w:rFonts w:cs="??" w:hint="eastAsia"/>
          <w:szCs w:val="24"/>
          <w:lang w:eastAsia="zh-CN"/>
        </w:rPr>
        <w:t>由</w:t>
      </w:r>
      <w:r w:rsidRPr="00CF719D">
        <w:rPr>
          <w:rFonts w:ascii="SimSun" w:hAnsi="SimSun" w:cs="SimSun" w:hint="eastAsia"/>
          <w:szCs w:val="24"/>
          <w:lang w:eastAsia="zh-CN"/>
        </w:rPr>
        <w:t>发</w:t>
      </w:r>
      <w:r w:rsidRPr="00CF719D">
        <w:rPr>
          <w:rFonts w:cs="??" w:hint="eastAsia"/>
          <w:szCs w:val="24"/>
          <w:lang w:eastAsia="zh-CN"/>
        </w:rPr>
        <w:t>射机瞬</w:t>
      </w:r>
      <w:r w:rsidRPr="00CF719D">
        <w:rPr>
          <w:rFonts w:ascii="SimSun" w:hAnsi="SimSun" w:cs="SimSun" w:hint="eastAsia"/>
          <w:szCs w:val="24"/>
          <w:lang w:eastAsia="zh-CN"/>
        </w:rPr>
        <w:t>变</w:t>
      </w:r>
      <w:r w:rsidRPr="00CF719D">
        <w:rPr>
          <w:rFonts w:cs="??" w:hint="eastAsia"/>
          <w:szCs w:val="24"/>
          <w:lang w:eastAsia="zh-CN"/>
        </w:rPr>
        <w:t>造成的</w:t>
      </w:r>
      <w:r w:rsidRPr="00CF719D">
        <w:rPr>
          <w:rFonts w:ascii="SimSun" w:hAnsi="SimSun" w:cs="SimSun" w:hint="eastAsia"/>
          <w:szCs w:val="24"/>
          <w:lang w:eastAsia="zh-CN"/>
        </w:rPr>
        <w:t>发</w:t>
      </w:r>
      <w:r w:rsidRPr="00CF719D">
        <w:rPr>
          <w:rFonts w:cs="??" w:hint="eastAsia"/>
          <w:szCs w:val="24"/>
          <w:lang w:eastAsia="zh-CN"/>
        </w:rPr>
        <w:t>射</w:t>
      </w:r>
    </w:p>
    <w:p w:rsidR="00253061" w:rsidRDefault="00253061" w:rsidP="00253061">
      <w:pPr>
        <w:ind w:firstLine="540"/>
        <w:rPr>
          <w:lang w:eastAsia="zh-CN"/>
        </w:rPr>
      </w:pPr>
      <w:r>
        <w:rPr>
          <w:rFonts w:cs="??" w:hint="eastAsia"/>
          <w:lang w:eastAsia="zh-CN"/>
        </w:rPr>
        <w:t>由于在另一个</w:t>
      </w:r>
      <w:r>
        <w:rPr>
          <w:lang w:eastAsia="zh-CN"/>
        </w:rPr>
        <w:t>DECT RF</w:t>
      </w:r>
      <w:r>
        <w:rPr>
          <w:rFonts w:cs="??" w:hint="eastAsia"/>
          <w:lang w:eastAsia="zh-CN"/>
        </w:rPr>
        <w:t>信道上</w:t>
      </w:r>
      <w:r>
        <w:rPr>
          <w:rFonts w:ascii="SimSun" w:hAnsi="SimSun" w:cs="SimSun" w:hint="eastAsia"/>
          <w:lang w:eastAsia="zh-CN"/>
        </w:rPr>
        <w:t>传</w:t>
      </w:r>
      <w:r>
        <w:rPr>
          <w:rFonts w:cs="??" w:hint="eastAsia"/>
          <w:lang w:eastAsia="zh-CN"/>
        </w:rPr>
        <w:t>送所造成的在一个</w:t>
      </w:r>
      <w:r>
        <w:rPr>
          <w:lang w:eastAsia="zh-CN"/>
        </w:rPr>
        <w:t>DECT RF</w:t>
      </w:r>
      <w:r>
        <w:rPr>
          <w:rFonts w:cs="??" w:hint="eastAsia"/>
          <w:lang w:eastAsia="zh-CN"/>
        </w:rPr>
        <w:t>信道的所有</w:t>
      </w:r>
      <w:r>
        <w:rPr>
          <w:rFonts w:ascii="SimSun" w:hAnsi="SimSun" w:cs="SimSun" w:hint="eastAsia"/>
          <w:lang w:eastAsia="zh-CN"/>
        </w:rPr>
        <w:t>调</w:t>
      </w:r>
      <w:r>
        <w:rPr>
          <w:rFonts w:cs="??" w:hint="eastAsia"/>
          <w:lang w:eastAsia="zh-CN"/>
        </w:rPr>
        <w:t>制</w:t>
      </w:r>
      <w:r>
        <w:rPr>
          <w:rFonts w:ascii="SimSun" w:hAnsi="SimSun" w:cs="SimSun" w:hint="eastAsia"/>
          <w:lang w:eastAsia="zh-CN"/>
        </w:rPr>
        <w:t>产</w:t>
      </w:r>
      <w:r>
        <w:rPr>
          <w:rFonts w:cs="??" w:hint="eastAsia"/>
          <w:lang w:eastAsia="zh-CN"/>
        </w:rPr>
        <w:t>物（包括已</w:t>
      </w:r>
      <w:r>
        <w:rPr>
          <w:rFonts w:ascii="SimSun" w:hAnsi="SimSun" w:cs="SimSun" w:hint="eastAsia"/>
          <w:lang w:eastAsia="zh-CN"/>
        </w:rPr>
        <w:t>调</w:t>
      </w:r>
      <w:r>
        <w:rPr>
          <w:lang w:eastAsia="zh-CN"/>
        </w:rPr>
        <w:t>RF</w:t>
      </w:r>
      <w:r>
        <w:rPr>
          <w:rFonts w:ascii="SimSun" w:hAnsi="SimSun" w:cs="SimSun" w:hint="eastAsia"/>
          <w:lang w:eastAsia="zh-CN"/>
        </w:rPr>
        <w:t>载</w:t>
      </w:r>
      <w:r>
        <w:rPr>
          <w:rFonts w:cs="??" w:hint="eastAsia"/>
          <w:lang w:eastAsia="zh-CN"/>
        </w:rPr>
        <w:t>波的</w:t>
      </w:r>
      <w:r>
        <w:rPr>
          <w:rFonts w:ascii="SimSun" w:hAnsi="SimSun" w:cs="SimSun" w:hint="eastAsia"/>
          <w:lang w:eastAsia="zh-CN"/>
        </w:rPr>
        <w:t>开</w:t>
      </w:r>
      <w:r>
        <w:rPr>
          <w:rFonts w:cs="??" w:hint="eastAsia"/>
          <w:lang w:eastAsia="zh-CN"/>
        </w:rPr>
        <w:t>或</w:t>
      </w:r>
      <w:r>
        <w:rPr>
          <w:rFonts w:ascii="SimSun" w:hAnsi="SimSun" w:cs="SimSun" w:hint="eastAsia"/>
          <w:lang w:eastAsia="zh-CN"/>
        </w:rPr>
        <w:t>关</w:t>
      </w:r>
      <w:r>
        <w:rPr>
          <w:rFonts w:cs="??" w:hint="eastAsia"/>
          <w:lang w:eastAsia="zh-CN"/>
        </w:rPr>
        <w:t>造成的</w:t>
      </w:r>
      <w:r>
        <w:rPr>
          <w:lang w:eastAsia="zh-CN"/>
        </w:rPr>
        <w:t>AM</w:t>
      </w:r>
      <w:r>
        <w:rPr>
          <w:rFonts w:cs="??" w:hint="eastAsia"/>
          <w:lang w:eastAsia="zh-CN"/>
        </w:rPr>
        <w:t>分量）的功率</w:t>
      </w:r>
      <w:r>
        <w:rPr>
          <w:rFonts w:ascii="SimSun" w:hAnsi="SimSun" w:cs="SimSun" w:hint="eastAsia"/>
          <w:lang w:eastAsia="zh-CN"/>
        </w:rPr>
        <w:t>电</w:t>
      </w:r>
      <w:r>
        <w:rPr>
          <w:rFonts w:cs="??" w:hint="eastAsia"/>
          <w:lang w:eastAsia="zh-CN"/>
        </w:rPr>
        <w:t>平。</w:t>
      </w:r>
    </w:p>
    <w:p w:rsidR="00253061" w:rsidRDefault="00253061" w:rsidP="00253061">
      <w:pPr>
        <w:ind w:firstLine="540"/>
        <w:rPr>
          <w:lang w:eastAsia="zh-CN"/>
        </w:rPr>
      </w:pPr>
      <w:r>
        <w:rPr>
          <w:rFonts w:cs="??" w:hint="eastAsia"/>
          <w:lang w:eastAsia="zh-CN"/>
        </w:rPr>
        <w:t>由于</w:t>
      </w:r>
      <w:r>
        <w:rPr>
          <w:lang w:eastAsia="zh-CN"/>
        </w:rPr>
        <w:t>RF</w:t>
      </w:r>
      <w:r>
        <w:rPr>
          <w:rFonts w:cs="??" w:hint="eastAsia"/>
          <w:lang w:eastAsia="zh-CN"/>
        </w:rPr>
        <w:t>信道</w:t>
      </w:r>
      <w:r>
        <w:rPr>
          <w:rFonts w:cs="??"/>
          <w:lang w:eastAsia="zh-CN"/>
        </w:rPr>
        <w:t>M</w:t>
      </w:r>
      <w:r>
        <w:rPr>
          <w:rFonts w:cs="??" w:hint="eastAsia"/>
          <w:lang w:eastAsia="zh-CN"/>
        </w:rPr>
        <w:t>上</w:t>
      </w:r>
      <w:r>
        <w:rPr>
          <w:rFonts w:ascii="SimSun" w:hAnsi="SimSun" w:cs="SimSun" w:hint="eastAsia"/>
          <w:lang w:eastAsia="zh-CN"/>
        </w:rPr>
        <w:t>传</w:t>
      </w:r>
      <w:r>
        <w:rPr>
          <w:rFonts w:cs="??" w:hint="eastAsia"/>
          <w:lang w:eastAsia="zh-CN"/>
        </w:rPr>
        <w:t>送所造成的所有</w:t>
      </w:r>
      <w:r>
        <w:rPr>
          <w:rFonts w:ascii="SimSun" w:hAnsi="SimSun" w:cs="SimSun" w:hint="eastAsia"/>
          <w:lang w:eastAsia="zh-CN"/>
        </w:rPr>
        <w:t>调</w:t>
      </w:r>
      <w:r>
        <w:rPr>
          <w:rFonts w:cs="??" w:hint="eastAsia"/>
          <w:lang w:eastAsia="zh-CN"/>
        </w:rPr>
        <w:t>制</w:t>
      </w:r>
      <w:r>
        <w:rPr>
          <w:rFonts w:ascii="SimSun" w:hAnsi="SimSun" w:cs="SimSun" w:hint="eastAsia"/>
          <w:lang w:eastAsia="zh-CN"/>
        </w:rPr>
        <w:t>产</w:t>
      </w:r>
      <w:r>
        <w:rPr>
          <w:rFonts w:cs="??" w:hint="eastAsia"/>
          <w:lang w:eastAsia="zh-CN"/>
        </w:rPr>
        <w:t>物（包括已</w:t>
      </w:r>
      <w:r>
        <w:rPr>
          <w:rFonts w:ascii="SimSun" w:hAnsi="SimSun" w:cs="SimSun" w:hint="eastAsia"/>
          <w:lang w:eastAsia="zh-CN"/>
        </w:rPr>
        <w:t>调</w:t>
      </w:r>
      <w:r>
        <w:rPr>
          <w:lang w:eastAsia="zh-CN"/>
        </w:rPr>
        <w:t>RF</w:t>
      </w:r>
      <w:r>
        <w:rPr>
          <w:rFonts w:ascii="SimSun" w:hAnsi="SimSun" w:cs="SimSun" w:hint="eastAsia"/>
          <w:lang w:eastAsia="zh-CN"/>
        </w:rPr>
        <w:t>载</w:t>
      </w:r>
      <w:r>
        <w:rPr>
          <w:rFonts w:cs="??" w:hint="eastAsia"/>
          <w:lang w:eastAsia="zh-CN"/>
        </w:rPr>
        <w:t>波的</w:t>
      </w:r>
      <w:r>
        <w:rPr>
          <w:rFonts w:ascii="SimSun" w:hAnsi="SimSun" w:cs="SimSun" w:hint="eastAsia"/>
          <w:lang w:eastAsia="zh-CN"/>
        </w:rPr>
        <w:t>开</w:t>
      </w:r>
      <w:r>
        <w:rPr>
          <w:rFonts w:cs="??" w:hint="eastAsia"/>
          <w:lang w:eastAsia="zh-CN"/>
        </w:rPr>
        <w:t>或</w:t>
      </w:r>
      <w:r>
        <w:rPr>
          <w:rFonts w:ascii="SimSun" w:hAnsi="SimSun" w:cs="SimSun" w:hint="eastAsia"/>
          <w:lang w:eastAsia="zh-CN"/>
        </w:rPr>
        <w:t>关</w:t>
      </w:r>
      <w:r>
        <w:rPr>
          <w:rFonts w:cs="??" w:hint="eastAsia"/>
          <w:lang w:eastAsia="zh-CN"/>
        </w:rPr>
        <w:t>造成的</w:t>
      </w:r>
      <w:r>
        <w:rPr>
          <w:lang w:eastAsia="zh-CN"/>
        </w:rPr>
        <w:t>AM</w:t>
      </w:r>
      <w:r>
        <w:rPr>
          <w:rFonts w:ascii="SimSun" w:hAnsi="SimSun" w:cs="SimSun" w:hint="eastAsia"/>
          <w:lang w:eastAsia="zh-CN"/>
        </w:rPr>
        <w:t>产</w:t>
      </w:r>
      <w:r>
        <w:rPr>
          <w:rFonts w:cs="??" w:hint="eastAsia"/>
          <w:lang w:eastAsia="zh-CN"/>
        </w:rPr>
        <w:t>物）的功率电平，在采用峰</w:t>
      </w:r>
      <w:r>
        <w:rPr>
          <w:rFonts w:ascii="SimSun" w:hAnsi="SimSun" w:cs="SimSun" w:hint="eastAsia"/>
          <w:lang w:eastAsia="zh-CN"/>
        </w:rPr>
        <w:t>值</w:t>
      </w:r>
      <w:r>
        <w:rPr>
          <w:rFonts w:cs="??" w:hint="eastAsia"/>
          <w:lang w:eastAsia="zh-CN"/>
        </w:rPr>
        <w:t>保持技</w:t>
      </w:r>
      <w:r>
        <w:rPr>
          <w:rFonts w:ascii="SimSun" w:hAnsi="SimSun" w:cs="SimSun" w:hint="eastAsia"/>
          <w:lang w:eastAsia="zh-CN"/>
        </w:rPr>
        <w:t>术测</w:t>
      </w:r>
      <w:r>
        <w:rPr>
          <w:rFonts w:cs="??" w:hint="eastAsia"/>
          <w:lang w:eastAsia="zh-CN"/>
        </w:rPr>
        <w:t>量</w:t>
      </w:r>
      <w:r>
        <w:rPr>
          <w:rFonts w:ascii="SimSun" w:hAnsi="SimSun" w:cs="SimSun" w:hint="eastAsia"/>
          <w:lang w:eastAsia="zh-CN"/>
        </w:rPr>
        <w:t>时应</w:t>
      </w:r>
      <w:r>
        <w:rPr>
          <w:rFonts w:cs="??" w:hint="eastAsia"/>
          <w:lang w:eastAsia="zh-CN"/>
        </w:rPr>
        <w:t>低于表</w:t>
      </w:r>
      <w:r>
        <w:rPr>
          <w:lang w:eastAsia="zh-CN"/>
        </w:rPr>
        <w:t>73</w:t>
      </w:r>
      <w:r>
        <w:rPr>
          <w:rFonts w:cs="??" w:hint="eastAsia"/>
          <w:lang w:eastAsia="zh-CN"/>
        </w:rPr>
        <w:t>的所</w:t>
      </w:r>
      <w:r>
        <w:rPr>
          <w:rFonts w:ascii="SimSun" w:hAnsi="SimSun" w:cs="SimSun" w:hint="eastAsia"/>
          <w:lang w:eastAsia="zh-CN"/>
        </w:rPr>
        <w:t>给值</w:t>
      </w:r>
      <w:r>
        <w:rPr>
          <w:rFonts w:cs="??" w:hint="eastAsia"/>
          <w:lang w:eastAsia="zh-CN"/>
        </w:rPr>
        <w:t>。</w:t>
      </w:r>
    </w:p>
    <w:p w:rsidR="00253061" w:rsidRDefault="00253061" w:rsidP="00253061">
      <w:pPr>
        <w:pStyle w:val="TableNo"/>
        <w:rPr>
          <w:lang w:val="en-US" w:eastAsia="zh-CN"/>
        </w:rPr>
      </w:pPr>
      <w:r>
        <w:rPr>
          <w:rFonts w:cs="??" w:hint="eastAsia"/>
          <w:lang w:val="en-US" w:eastAsia="zh-CN"/>
        </w:rPr>
        <w:t>表</w:t>
      </w:r>
      <w:r>
        <w:rPr>
          <w:rFonts w:cs="??"/>
          <w:lang w:val="en-US" w:eastAsia="zh-CN"/>
        </w:rPr>
        <w:t>73</w:t>
      </w:r>
    </w:p>
    <w:p w:rsidR="00253061" w:rsidRDefault="00253061" w:rsidP="00253061">
      <w:pPr>
        <w:pStyle w:val="Tabletitle"/>
        <w:rPr>
          <w:lang w:eastAsia="zh-CN"/>
        </w:rPr>
      </w:pPr>
      <w:r>
        <w:rPr>
          <w:rFonts w:cs="??" w:hint="eastAsia"/>
          <w:lang w:eastAsia="zh-CN"/>
        </w:rPr>
        <w:t>由</w:t>
      </w:r>
      <w:r>
        <w:rPr>
          <w:rFonts w:ascii="SimSun" w:hAnsi="SimSun" w:cs="SimSun" w:hint="eastAsia"/>
          <w:lang w:eastAsia="zh-CN"/>
        </w:rPr>
        <w:t>发</w:t>
      </w:r>
      <w:r>
        <w:rPr>
          <w:rFonts w:cs="??" w:hint="eastAsia"/>
          <w:lang w:eastAsia="zh-CN"/>
        </w:rPr>
        <w:t>射机瞬</w:t>
      </w:r>
      <w:r>
        <w:rPr>
          <w:rFonts w:ascii="SimSun" w:hAnsi="SimSun" w:cs="SimSun" w:hint="eastAsia"/>
          <w:lang w:eastAsia="zh-CN"/>
        </w:rPr>
        <w:t>变</w:t>
      </w:r>
      <w:r>
        <w:rPr>
          <w:rFonts w:cs="??" w:hint="eastAsia"/>
          <w:lang w:eastAsia="zh-CN"/>
        </w:rPr>
        <w:t>造成的</w:t>
      </w:r>
      <w:r>
        <w:rPr>
          <w:rFonts w:ascii="SimSun" w:hAnsi="SimSun" w:cs="SimSun" w:hint="eastAsia"/>
          <w:lang w:eastAsia="zh-CN"/>
        </w:rPr>
        <w:t>发</w:t>
      </w:r>
      <w:r>
        <w:rPr>
          <w:rFonts w:cs="??" w:hint="eastAsia"/>
          <w:lang w:eastAsia="zh-CN"/>
        </w:rPr>
        <w:t>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253061" w:rsidRPr="002B4FF6" w:rsidTr="00FF6C46">
        <w:trPr>
          <w:jc w:val="center"/>
        </w:trPr>
        <w:tc>
          <w:tcPr>
            <w:tcW w:w="3070" w:type="dxa"/>
            <w:vAlign w:val="center"/>
          </w:tcPr>
          <w:p w:rsidR="00253061" w:rsidRPr="002B4FF6" w:rsidRDefault="00253061" w:rsidP="00FF6C46">
            <w:pPr>
              <w:pStyle w:val="Tablehead"/>
            </w:pPr>
            <w:r w:rsidRPr="002B4FF6">
              <w:t>RF</w:t>
            </w:r>
            <w:r w:rsidRPr="002B4FF6">
              <w:rPr>
                <w:rFonts w:cs="??" w:hint="eastAsia"/>
              </w:rPr>
              <w:t>信道</w:t>
            </w:r>
            <w:r w:rsidRPr="002B4FF6">
              <w:rPr>
                <w:rFonts w:cs="??" w:hint="eastAsia"/>
                <w:lang w:eastAsia="zh-CN"/>
              </w:rPr>
              <w:t>“</w:t>
            </w:r>
            <w:r w:rsidRPr="002B4FF6">
              <w:rPr>
                <w:i/>
              </w:rPr>
              <w:t>Y</w:t>
            </w:r>
            <w:r w:rsidRPr="002B4FF6">
              <w:rPr>
                <w:rFonts w:cs="??" w:hint="eastAsia"/>
                <w:lang w:eastAsia="zh-CN"/>
              </w:rPr>
              <w:t>”</w:t>
            </w:r>
            <w:r w:rsidRPr="002B4FF6">
              <w:rPr>
                <w:rFonts w:cs="??" w:hint="eastAsia"/>
              </w:rPr>
              <w:t>上的</w:t>
            </w:r>
            <w:r w:rsidRPr="002B4FF6">
              <w:rPr>
                <w:rFonts w:ascii="SimSun" w:hAnsi="SimSun" w:cs="SimSun" w:hint="eastAsia"/>
              </w:rPr>
              <w:t>发</w:t>
            </w:r>
            <w:r w:rsidRPr="002B4FF6">
              <w:rPr>
                <w:rFonts w:cs="??" w:hint="eastAsia"/>
              </w:rPr>
              <w:t>射</w:t>
            </w:r>
          </w:p>
        </w:tc>
        <w:tc>
          <w:tcPr>
            <w:tcW w:w="3071"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3498" w:type="dxa"/>
            <w:vAlign w:val="center"/>
          </w:tcPr>
          <w:p w:rsidR="00253061" w:rsidRPr="002B4FF6" w:rsidRDefault="00253061" w:rsidP="00FF6C46">
            <w:pPr>
              <w:pStyle w:val="Tablehead"/>
              <w:rPr>
                <w:lang w:val="en-US" w:eastAsia="zh-CN"/>
              </w:rPr>
            </w:pPr>
            <w:r w:rsidRPr="002B4FF6">
              <w:rPr>
                <w:rFonts w:cs="??" w:hint="eastAsia"/>
                <w:lang w:val="en-US" w:eastAsia="zh-CN"/>
              </w:rPr>
              <w:t>最大功率</w:t>
            </w:r>
            <w:r w:rsidRPr="002B4FF6">
              <w:rPr>
                <w:rFonts w:ascii="SimSun" w:hAnsi="SimSun" w:cs="SimSun" w:hint="eastAsia"/>
                <w:lang w:val="en-US" w:eastAsia="zh-CN"/>
              </w:rPr>
              <w:t>电</w:t>
            </w:r>
            <w:r w:rsidRPr="002B4FF6">
              <w:rPr>
                <w:rFonts w:cs="??" w:hint="eastAsia"/>
                <w:lang w:val="en-US" w:eastAsia="zh-CN"/>
              </w:rPr>
              <w:t>平</w:t>
            </w:r>
          </w:p>
        </w:tc>
      </w:tr>
      <w:tr w:rsidR="00253061" w:rsidRPr="002B4FF6" w:rsidTr="00FF6C46">
        <w:trPr>
          <w:jc w:val="center"/>
        </w:trPr>
        <w:tc>
          <w:tcPr>
            <w:tcW w:w="3070" w:type="dxa"/>
          </w:tcPr>
          <w:p w:rsidR="00253061" w:rsidRPr="002B4FF6" w:rsidRDefault="00253061" w:rsidP="00FF6C46">
            <w:pPr>
              <w:pStyle w:val="Tabletext"/>
              <w:jc w:val="center"/>
            </w:pPr>
            <w:r w:rsidRPr="002B4FF6">
              <w:rPr>
                <w:i/>
                <w:iCs/>
              </w:rPr>
              <w:t>Y</w:t>
            </w:r>
            <w:r w:rsidRPr="002B4FF6">
              <w:t xml:space="preserve"> = </w:t>
            </w:r>
            <w:r w:rsidRPr="002B4FF6">
              <w:rPr>
                <w:i/>
                <w:iCs/>
              </w:rPr>
              <w:t>M</w:t>
            </w:r>
            <w:r w:rsidRPr="002B4FF6">
              <w:t xml:space="preserve"> ± 1</w:t>
            </w:r>
          </w:p>
        </w:tc>
        <w:tc>
          <w:tcPr>
            <w:tcW w:w="3071" w:type="dxa"/>
          </w:tcPr>
          <w:p w:rsidR="00253061" w:rsidRPr="002B4FF6" w:rsidRDefault="00CF1AB6" w:rsidP="00CF1AB6">
            <w:pPr>
              <w:pStyle w:val="Tabletext"/>
              <w:jc w:val="center"/>
              <w:rPr>
                <w:vertAlign w:val="superscript"/>
              </w:rPr>
            </w:pPr>
            <w:r>
              <w:rPr>
                <w:rFonts w:hint="eastAsia"/>
                <w:vertAlign w:val="superscript"/>
              </w:rPr>
              <w:t>(</w:t>
            </w:r>
            <w:r w:rsidR="00253061" w:rsidRPr="002B4FF6">
              <w:rPr>
                <w:vertAlign w:val="superscript"/>
              </w:rPr>
              <w:t>1</w:t>
            </w:r>
            <w:r>
              <w:rPr>
                <w:vertAlign w:val="superscript"/>
              </w:rPr>
              <w:t>)</w:t>
            </w:r>
          </w:p>
        </w:tc>
        <w:tc>
          <w:tcPr>
            <w:tcW w:w="3498" w:type="dxa"/>
          </w:tcPr>
          <w:p w:rsidR="00253061" w:rsidRPr="002B4FF6" w:rsidRDefault="00253061" w:rsidP="00CF1AB6">
            <w:pPr>
              <w:pStyle w:val="Tabletext"/>
              <w:jc w:val="center"/>
            </w:pPr>
            <w:r w:rsidRPr="002B4FF6">
              <w:t>250 </w:t>
            </w:r>
            <w:r w:rsidRPr="002B4FF6">
              <w:rPr>
                <w:szCs w:val="22"/>
              </w:rPr>
              <w:sym w:font="Symbol" w:char="F06D"/>
            </w:r>
            <w:r w:rsidRPr="002B4FF6">
              <w:t xml:space="preserve">W </w:t>
            </w:r>
            <w:r w:rsidR="00CF1AB6">
              <w:rPr>
                <w:rFonts w:hint="eastAsia"/>
              </w:rPr>
              <w:t>(</w:t>
            </w:r>
            <w:r w:rsidRPr="002B4FF6">
              <w:t>–6 dBm</w:t>
            </w:r>
            <w:r w:rsidR="00CF1AB6">
              <w:t>)</w:t>
            </w:r>
          </w:p>
        </w:tc>
      </w:tr>
      <w:tr w:rsidR="00253061" w:rsidRPr="002B4FF6" w:rsidTr="00FF6C46">
        <w:trPr>
          <w:jc w:val="center"/>
        </w:trPr>
        <w:tc>
          <w:tcPr>
            <w:tcW w:w="3070" w:type="dxa"/>
          </w:tcPr>
          <w:p w:rsidR="00253061" w:rsidRPr="002B4FF6" w:rsidRDefault="00253061" w:rsidP="00FF6C46">
            <w:pPr>
              <w:pStyle w:val="Tabletext"/>
              <w:jc w:val="center"/>
            </w:pPr>
            <w:r w:rsidRPr="002B4FF6">
              <w:rPr>
                <w:i/>
                <w:iCs/>
              </w:rPr>
              <w:t>Y</w:t>
            </w:r>
            <w:r w:rsidRPr="002B4FF6">
              <w:t xml:space="preserve"> = </w:t>
            </w:r>
            <w:r w:rsidRPr="002B4FF6">
              <w:rPr>
                <w:i/>
                <w:iCs/>
              </w:rPr>
              <w:t>M</w:t>
            </w:r>
            <w:r w:rsidRPr="002B4FF6">
              <w:t xml:space="preserve"> ± 2</w:t>
            </w:r>
          </w:p>
        </w:tc>
        <w:tc>
          <w:tcPr>
            <w:tcW w:w="3071" w:type="dxa"/>
          </w:tcPr>
          <w:p w:rsidR="00253061" w:rsidRPr="002B4FF6" w:rsidRDefault="00CF1AB6" w:rsidP="00FF6C46">
            <w:pPr>
              <w:pStyle w:val="Tabletext"/>
              <w:jc w:val="center"/>
              <w:rPr>
                <w:vertAlign w:val="superscript"/>
              </w:rPr>
            </w:pPr>
            <w:r>
              <w:rPr>
                <w:rFonts w:hint="eastAsia"/>
                <w:vertAlign w:val="superscript"/>
              </w:rPr>
              <w:t>(</w:t>
            </w:r>
            <w:r w:rsidRPr="002B4FF6">
              <w:rPr>
                <w:vertAlign w:val="superscript"/>
              </w:rPr>
              <w:t>1</w:t>
            </w:r>
            <w:r>
              <w:rPr>
                <w:vertAlign w:val="superscript"/>
              </w:rPr>
              <w:t>)</w:t>
            </w:r>
          </w:p>
        </w:tc>
        <w:tc>
          <w:tcPr>
            <w:tcW w:w="3498" w:type="dxa"/>
          </w:tcPr>
          <w:p w:rsidR="00253061" w:rsidRPr="002B4FF6" w:rsidRDefault="00253061" w:rsidP="00CF1AB6">
            <w:pPr>
              <w:pStyle w:val="Tabletext"/>
              <w:jc w:val="center"/>
            </w:pPr>
            <w:r w:rsidRPr="002B4FF6">
              <w:t>40 </w:t>
            </w:r>
            <w:r w:rsidRPr="002B4FF6">
              <w:rPr>
                <w:szCs w:val="22"/>
              </w:rPr>
              <w:sym w:font="Symbol" w:char="F06D"/>
            </w:r>
            <w:r w:rsidRPr="002B4FF6">
              <w:t xml:space="preserve">W </w:t>
            </w:r>
            <w:r w:rsidR="00CF1AB6">
              <w:rPr>
                <w:rFonts w:hint="eastAsia"/>
              </w:rPr>
              <w:t>(</w:t>
            </w:r>
            <w:r w:rsidRPr="002B4FF6">
              <w:t>–14 dBm</w:t>
            </w:r>
            <w:r w:rsidR="00CF1AB6">
              <w:t>)</w:t>
            </w:r>
          </w:p>
        </w:tc>
      </w:tr>
      <w:tr w:rsidR="00253061" w:rsidRPr="002B4FF6" w:rsidTr="00FF6C46">
        <w:trPr>
          <w:jc w:val="center"/>
        </w:trPr>
        <w:tc>
          <w:tcPr>
            <w:tcW w:w="3070" w:type="dxa"/>
          </w:tcPr>
          <w:p w:rsidR="00253061" w:rsidRPr="002B4FF6" w:rsidRDefault="00253061" w:rsidP="00FF6C46">
            <w:pPr>
              <w:pStyle w:val="Tabletext"/>
              <w:jc w:val="center"/>
            </w:pPr>
            <w:r w:rsidRPr="002B4FF6">
              <w:rPr>
                <w:i/>
                <w:iCs/>
              </w:rPr>
              <w:t>Y</w:t>
            </w:r>
            <w:r w:rsidRPr="002B4FF6">
              <w:t xml:space="preserve"> = </w:t>
            </w:r>
            <w:r w:rsidRPr="002B4FF6">
              <w:rPr>
                <w:i/>
                <w:iCs/>
              </w:rPr>
              <w:t>M</w:t>
            </w:r>
            <w:r w:rsidRPr="002B4FF6">
              <w:t xml:space="preserve"> ± 3</w:t>
            </w:r>
          </w:p>
        </w:tc>
        <w:tc>
          <w:tcPr>
            <w:tcW w:w="3071" w:type="dxa"/>
          </w:tcPr>
          <w:p w:rsidR="00253061" w:rsidRPr="002B4FF6" w:rsidRDefault="00CF1AB6" w:rsidP="00FF6C46">
            <w:pPr>
              <w:pStyle w:val="Tabletext"/>
              <w:jc w:val="center"/>
              <w:rPr>
                <w:vertAlign w:val="superscript"/>
              </w:rPr>
            </w:pPr>
            <w:r>
              <w:rPr>
                <w:rFonts w:hint="eastAsia"/>
                <w:vertAlign w:val="superscript"/>
              </w:rPr>
              <w:t>(</w:t>
            </w:r>
            <w:r w:rsidRPr="002B4FF6">
              <w:rPr>
                <w:vertAlign w:val="superscript"/>
              </w:rPr>
              <w:t>1</w:t>
            </w:r>
            <w:r>
              <w:rPr>
                <w:vertAlign w:val="superscript"/>
              </w:rPr>
              <w:t>)</w:t>
            </w:r>
          </w:p>
        </w:tc>
        <w:tc>
          <w:tcPr>
            <w:tcW w:w="3498" w:type="dxa"/>
          </w:tcPr>
          <w:p w:rsidR="00253061" w:rsidRPr="002B4FF6" w:rsidRDefault="00253061" w:rsidP="00CF1AB6">
            <w:pPr>
              <w:pStyle w:val="Tabletext"/>
              <w:jc w:val="center"/>
            </w:pPr>
            <w:r w:rsidRPr="002B4FF6">
              <w:t>4 </w:t>
            </w:r>
            <w:r w:rsidRPr="002B4FF6">
              <w:rPr>
                <w:szCs w:val="22"/>
              </w:rPr>
              <w:sym w:font="Symbol" w:char="F06D"/>
            </w:r>
            <w:r w:rsidRPr="002B4FF6">
              <w:t xml:space="preserve">W </w:t>
            </w:r>
            <w:r w:rsidR="00CF1AB6">
              <w:rPr>
                <w:rFonts w:hint="eastAsia"/>
              </w:rPr>
              <w:t>(</w:t>
            </w:r>
            <w:r w:rsidRPr="002B4FF6">
              <w:t>–24 dBm</w:t>
            </w:r>
            <w:r w:rsidR="00CF1AB6">
              <w:t>)</w:t>
            </w:r>
          </w:p>
        </w:tc>
      </w:tr>
      <w:tr w:rsidR="00253061" w:rsidRPr="002B4FF6" w:rsidTr="00FF6C46">
        <w:trPr>
          <w:jc w:val="center"/>
        </w:trPr>
        <w:tc>
          <w:tcPr>
            <w:tcW w:w="3070" w:type="dxa"/>
          </w:tcPr>
          <w:p w:rsidR="00253061" w:rsidRPr="002B4FF6" w:rsidRDefault="00253061" w:rsidP="00FF6C46">
            <w:pPr>
              <w:pStyle w:val="Tabletext"/>
              <w:jc w:val="center"/>
            </w:pPr>
            <w:r w:rsidRPr="002B4FF6">
              <w:rPr>
                <w:i/>
                <w:iCs/>
              </w:rPr>
              <w:t>Y</w:t>
            </w:r>
            <w:r w:rsidRPr="002B4FF6">
              <w:t xml:space="preserve"> =</w:t>
            </w:r>
            <w:r w:rsidRPr="002B4FF6">
              <w:rPr>
                <w:rFonts w:cs="??" w:hint="eastAsia"/>
              </w:rPr>
              <w:t>任一</w:t>
            </w:r>
            <w:r w:rsidRPr="002B4FF6">
              <w:rPr>
                <w:rFonts w:cs="??" w:hint="eastAsia"/>
                <w:lang w:val="en-US" w:eastAsia="zh-CN"/>
              </w:rPr>
              <w:t>其他</w:t>
            </w:r>
            <w:r w:rsidRPr="002B4FF6">
              <w:rPr>
                <w:lang w:val="en-US"/>
              </w:rPr>
              <w:t>DECT</w:t>
            </w:r>
            <w:r w:rsidRPr="002B4FF6">
              <w:rPr>
                <w:rFonts w:cs="??" w:hint="eastAsia"/>
                <w:lang w:val="en-US" w:eastAsia="zh-CN"/>
              </w:rPr>
              <w:t>信道</w:t>
            </w:r>
          </w:p>
        </w:tc>
        <w:tc>
          <w:tcPr>
            <w:tcW w:w="3071" w:type="dxa"/>
          </w:tcPr>
          <w:p w:rsidR="00253061" w:rsidRPr="002B4FF6" w:rsidRDefault="00CF1AB6" w:rsidP="00FF6C46">
            <w:pPr>
              <w:pStyle w:val="Tabletext"/>
              <w:jc w:val="center"/>
              <w:rPr>
                <w:vertAlign w:val="superscript"/>
              </w:rPr>
            </w:pPr>
            <w:r>
              <w:rPr>
                <w:rFonts w:hint="eastAsia"/>
                <w:vertAlign w:val="superscript"/>
              </w:rPr>
              <w:t>(</w:t>
            </w:r>
            <w:r w:rsidRPr="002B4FF6">
              <w:rPr>
                <w:vertAlign w:val="superscript"/>
              </w:rPr>
              <w:t>1</w:t>
            </w:r>
            <w:r>
              <w:rPr>
                <w:vertAlign w:val="superscript"/>
              </w:rPr>
              <w:t>)</w:t>
            </w:r>
          </w:p>
        </w:tc>
        <w:tc>
          <w:tcPr>
            <w:tcW w:w="3498" w:type="dxa"/>
          </w:tcPr>
          <w:p w:rsidR="00253061" w:rsidRPr="002B4FF6" w:rsidRDefault="00253061" w:rsidP="00CF1AB6">
            <w:pPr>
              <w:pStyle w:val="Tabletext"/>
              <w:jc w:val="center"/>
            </w:pPr>
            <w:r w:rsidRPr="002B4FF6">
              <w:t>1 </w:t>
            </w:r>
            <w:r w:rsidRPr="002B4FF6">
              <w:rPr>
                <w:szCs w:val="22"/>
              </w:rPr>
              <w:sym w:font="Symbol" w:char="F06D"/>
            </w:r>
            <w:r w:rsidRPr="002B4FF6">
              <w:t xml:space="preserve">W </w:t>
            </w:r>
            <w:r w:rsidR="00CF1AB6">
              <w:rPr>
                <w:rFonts w:hint="eastAsia"/>
              </w:rPr>
              <w:t>(</w:t>
            </w:r>
            <w:r w:rsidRPr="002B4FF6">
              <w:t>–30 dBm</w:t>
            </w:r>
            <w:r w:rsidR="00CF1AB6">
              <w:t>)</w:t>
            </w:r>
          </w:p>
        </w:tc>
      </w:tr>
      <w:tr w:rsidR="00253061" w:rsidRPr="002B4FF6" w:rsidTr="00FF6C46">
        <w:trPr>
          <w:jc w:val="center"/>
        </w:trPr>
        <w:tc>
          <w:tcPr>
            <w:tcW w:w="9639" w:type="dxa"/>
            <w:gridSpan w:val="3"/>
            <w:tcBorders>
              <w:left w:val="nil"/>
              <w:bottom w:val="nil"/>
              <w:right w:val="nil"/>
            </w:tcBorders>
          </w:tcPr>
          <w:p w:rsidR="00253061" w:rsidRPr="002B4FF6" w:rsidRDefault="00CF1AB6" w:rsidP="00CF1AB6">
            <w:pPr>
              <w:pStyle w:val="Tablelegend"/>
              <w:ind w:left="-85" w:firstLine="0"/>
              <w:rPr>
                <w:lang w:eastAsia="zh-CN"/>
              </w:rPr>
            </w:pPr>
            <w:r>
              <w:rPr>
                <w:rFonts w:hint="eastAsia"/>
                <w:vertAlign w:val="superscript"/>
                <w:lang w:val="en-US" w:eastAsia="zh-CN"/>
              </w:rPr>
              <w:t>(</w:t>
            </w:r>
            <w:r w:rsidR="00253061" w:rsidRPr="002B4FF6">
              <w:rPr>
                <w:vertAlign w:val="superscript"/>
                <w:lang w:val="en-US" w:eastAsia="zh-CN"/>
              </w:rPr>
              <w:t>1</w:t>
            </w:r>
            <w:r>
              <w:rPr>
                <w:vertAlign w:val="superscript"/>
                <w:lang w:val="en-US" w:eastAsia="zh-CN"/>
              </w:rPr>
              <w:t>)</w:t>
            </w:r>
            <w:r w:rsidR="00253061" w:rsidRPr="002B4FF6">
              <w:rPr>
                <w:lang w:val="en-US" w:eastAsia="zh-CN"/>
              </w:rPr>
              <w:tab/>
            </w:r>
            <w:r w:rsidR="00253061" w:rsidRPr="002B4FF6">
              <w:rPr>
                <w:rStyle w:val="TablelegendCharChar"/>
                <w:rFonts w:ascii="SimSun" w:hAnsi="SimSun" w:cs="SimSun" w:hint="eastAsia"/>
                <w:szCs w:val="22"/>
                <w:lang w:eastAsia="zh-CN"/>
              </w:rPr>
              <w:t>测</w:t>
            </w:r>
            <w:r w:rsidR="00253061" w:rsidRPr="002B4FF6">
              <w:rPr>
                <w:rStyle w:val="TablelegendCharChar"/>
                <w:rFonts w:cs="??" w:hint="eastAsia"/>
                <w:szCs w:val="22"/>
                <w:lang w:eastAsia="zh-CN"/>
              </w:rPr>
              <w:t>量</w:t>
            </w:r>
            <w:r w:rsidR="00253061" w:rsidRPr="002B4FF6">
              <w:rPr>
                <w:rStyle w:val="TablelegendCharChar"/>
                <w:rFonts w:ascii="SimSun" w:hAnsi="SimSun" w:cs="SimSun" w:hint="eastAsia"/>
                <w:szCs w:val="22"/>
                <w:lang w:eastAsia="zh-CN"/>
              </w:rPr>
              <w:t>带宽应为</w:t>
            </w:r>
            <w:r w:rsidR="00253061" w:rsidRPr="002B4FF6">
              <w:rPr>
                <w:rStyle w:val="TablelegendCharChar"/>
                <w:szCs w:val="22"/>
                <w:lang w:eastAsia="zh-CN"/>
              </w:rPr>
              <w:t>100 kHz</w:t>
            </w:r>
            <w:r w:rsidR="00253061" w:rsidRPr="002B4FF6">
              <w:rPr>
                <w:rStyle w:val="TablelegendCharChar"/>
                <w:rFonts w:cs="??" w:hint="eastAsia"/>
                <w:szCs w:val="22"/>
                <w:lang w:eastAsia="zh-CN"/>
              </w:rPr>
              <w:t>且功率</w:t>
            </w:r>
            <w:r w:rsidR="00253061" w:rsidRPr="002B4FF6">
              <w:rPr>
                <w:rStyle w:val="TablelegendCharChar"/>
                <w:rFonts w:ascii="SimSun" w:hAnsi="SimSun" w:cs="SimSun" w:hint="eastAsia"/>
                <w:szCs w:val="22"/>
                <w:lang w:eastAsia="zh-CN"/>
              </w:rPr>
              <w:t>应集中</w:t>
            </w:r>
            <w:r w:rsidR="00253061" w:rsidRPr="002B4FF6">
              <w:rPr>
                <w:rStyle w:val="TablelegendCharChar"/>
                <w:rFonts w:cs="??" w:hint="eastAsia"/>
                <w:szCs w:val="22"/>
                <w:lang w:eastAsia="zh-CN"/>
              </w:rPr>
              <w:t>在以</w:t>
            </w:r>
            <w:r w:rsidR="00253061" w:rsidRPr="002B4FF6">
              <w:rPr>
                <w:rStyle w:val="TablelegendCharChar"/>
                <w:szCs w:val="22"/>
                <w:lang w:eastAsia="zh-CN"/>
              </w:rPr>
              <w:t>DECT</w:t>
            </w:r>
            <w:r w:rsidR="00253061" w:rsidRPr="002B4FF6">
              <w:rPr>
                <w:rStyle w:val="TablelegendCharChar"/>
                <w:rFonts w:ascii="SimSun" w:hAnsi="SimSun" w:cs="SimSun" w:hint="eastAsia"/>
                <w:szCs w:val="22"/>
                <w:lang w:eastAsia="zh-CN"/>
              </w:rPr>
              <w:t>频</w:t>
            </w:r>
            <w:r w:rsidR="00253061" w:rsidRPr="002B4FF6">
              <w:rPr>
                <w:rStyle w:val="TablelegendCharChar"/>
                <w:rFonts w:cs="??" w:hint="eastAsia"/>
                <w:szCs w:val="22"/>
                <w:lang w:eastAsia="zh-CN"/>
              </w:rPr>
              <w:t>率</w:t>
            </w:r>
            <w:r w:rsidR="00253061" w:rsidRPr="002B4FF6">
              <w:rPr>
                <w:rStyle w:val="TablelegendCharChar"/>
                <w:i/>
                <w:iCs/>
                <w:szCs w:val="22"/>
                <w:lang w:eastAsia="zh-CN"/>
              </w:rPr>
              <w:t>Fy</w:t>
            </w:r>
            <w:r w:rsidR="00253061" w:rsidRPr="002B4FF6">
              <w:rPr>
                <w:rStyle w:val="TablelegendCharChar"/>
                <w:rFonts w:ascii="SimSun" w:hAnsi="SimSun" w:cs="SimSun" w:hint="eastAsia"/>
                <w:szCs w:val="22"/>
                <w:lang w:eastAsia="zh-CN"/>
              </w:rPr>
              <w:t>为</w:t>
            </w:r>
            <w:r w:rsidR="00253061" w:rsidRPr="002B4FF6">
              <w:rPr>
                <w:rStyle w:val="TablelegendCharChar"/>
                <w:rFonts w:cs="??" w:hint="eastAsia"/>
                <w:szCs w:val="22"/>
                <w:lang w:eastAsia="zh-CN"/>
              </w:rPr>
              <w:t>中心的</w:t>
            </w:r>
            <w:r w:rsidR="00253061" w:rsidRPr="002B4FF6">
              <w:rPr>
                <w:rStyle w:val="TablelegendCharChar"/>
                <w:szCs w:val="22"/>
                <w:lang w:eastAsia="zh-CN"/>
              </w:rPr>
              <w:t>1 MHz</w:t>
            </w:r>
            <w:r w:rsidR="00253061" w:rsidRPr="002B4FF6">
              <w:rPr>
                <w:rStyle w:val="TablelegendCharChar"/>
                <w:rFonts w:ascii="SimSun" w:hAnsi="SimSun" w:cs="SimSun" w:hint="eastAsia"/>
                <w:szCs w:val="22"/>
                <w:lang w:eastAsia="zh-CN"/>
              </w:rPr>
              <w:t>带宽</w:t>
            </w:r>
            <w:r w:rsidR="00253061" w:rsidRPr="002B4FF6">
              <w:rPr>
                <w:rStyle w:val="TablelegendCharChar"/>
                <w:rFonts w:cs="??" w:hint="eastAsia"/>
                <w:szCs w:val="22"/>
                <w:lang w:eastAsia="zh-CN"/>
              </w:rPr>
              <w:t>上。</w:t>
            </w:r>
          </w:p>
        </w:tc>
      </w:tr>
    </w:tbl>
    <w:p w:rsidR="00253061" w:rsidRPr="00CF719D" w:rsidRDefault="00253061" w:rsidP="00253061">
      <w:pPr>
        <w:pStyle w:val="Heading1"/>
        <w:rPr>
          <w:szCs w:val="24"/>
          <w:lang w:val="en-US" w:eastAsia="zh-CN"/>
        </w:rPr>
      </w:pPr>
      <w:r w:rsidRPr="00CF719D">
        <w:rPr>
          <w:szCs w:val="24"/>
          <w:lang w:val="en-US" w:eastAsia="zh-CN"/>
        </w:rPr>
        <w:t>4</w:t>
      </w:r>
      <w:r w:rsidRPr="00CF719D">
        <w:rPr>
          <w:szCs w:val="24"/>
          <w:lang w:val="en-US" w:eastAsia="zh-CN"/>
        </w:rPr>
        <w:tab/>
      </w:r>
      <w:r w:rsidRPr="00CF719D">
        <w:rPr>
          <w:rFonts w:ascii="SimSun" w:hAnsi="SimSun" w:cs="SimSun" w:hint="eastAsia"/>
          <w:szCs w:val="24"/>
          <w:lang w:eastAsia="zh-CN"/>
        </w:rPr>
        <w:t>发</w:t>
      </w:r>
      <w:r w:rsidRPr="00CF719D">
        <w:rPr>
          <w:rFonts w:cs="??" w:hint="eastAsia"/>
          <w:szCs w:val="24"/>
          <w:lang w:eastAsia="zh-CN"/>
        </w:rPr>
        <w:t>射机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r>
        <w:rPr>
          <w:rFonts w:cs="??" w:hint="eastAsia"/>
          <w:szCs w:val="24"/>
          <w:lang w:eastAsia="zh-CN"/>
        </w:rPr>
        <w:t>（</w:t>
      </w:r>
      <w:r w:rsidRPr="00CF719D">
        <w:rPr>
          <w:rFonts w:ascii="SimSun" w:hAnsi="SimSun" w:cs="SimSun" w:hint="eastAsia"/>
          <w:szCs w:val="24"/>
          <w:lang w:eastAsia="zh-CN"/>
        </w:rPr>
        <w:t>传导</w:t>
      </w:r>
      <w:r w:rsidRPr="00CF719D">
        <w:rPr>
          <w:rFonts w:cs="??" w:hint="eastAsia"/>
          <w:szCs w:val="24"/>
          <w:lang w:eastAsia="zh-CN"/>
        </w:rPr>
        <w:t>型</w:t>
      </w:r>
      <w:r>
        <w:rPr>
          <w:rFonts w:cs="??" w:hint="eastAsia"/>
          <w:szCs w:val="24"/>
          <w:lang w:eastAsia="zh-CN"/>
        </w:rPr>
        <w:t>）</w:t>
      </w:r>
    </w:p>
    <w:p w:rsidR="00253061" w:rsidRPr="004539CB" w:rsidRDefault="00253061" w:rsidP="00253061">
      <w:pPr>
        <w:pStyle w:val="Heading2"/>
        <w:rPr>
          <w:bCs/>
          <w:lang w:val="en-GB" w:eastAsia="zh-CN"/>
        </w:rPr>
      </w:pPr>
      <w:r w:rsidRPr="004539CB">
        <w:rPr>
          <w:bCs/>
          <w:lang w:val="en-GB" w:eastAsia="zh-CN"/>
        </w:rPr>
        <w:t>4.1</w:t>
      </w:r>
      <w:r w:rsidRPr="004539CB">
        <w:rPr>
          <w:bCs/>
          <w:lang w:val="en-GB" w:eastAsia="zh-CN"/>
        </w:rPr>
        <w:tab/>
      </w:r>
      <w:r w:rsidRPr="004539CB">
        <w:rPr>
          <w:rFonts w:hint="eastAsia"/>
          <w:bCs/>
          <w:lang w:val="en-GB" w:eastAsia="zh-CN"/>
        </w:rPr>
        <w:t>分配了一条发射信道时的杂散发射</w:t>
      </w:r>
    </w:p>
    <w:p w:rsidR="00253061" w:rsidRDefault="00253061" w:rsidP="00CF1AB6">
      <w:pPr>
        <w:ind w:firstLine="540"/>
        <w:rPr>
          <w:lang w:eastAsia="zh-CN"/>
        </w:rPr>
      </w:pPr>
      <w:r>
        <w:rPr>
          <w:rFonts w:cs="??" w:hint="eastAsia"/>
          <w:lang w:eastAsia="zh-CN"/>
        </w:rPr>
        <w:t>当无</w:t>
      </w:r>
      <w:r>
        <w:rPr>
          <w:rFonts w:ascii="SimSun" w:hAnsi="SimSun" w:cs="SimSun" w:hint="eastAsia"/>
          <w:lang w:eastAsia="zh-CN"/>
        </w:rPr>
        <w:t>线</w:t>
      </w:r>
      <w:r>
        <w:rPr>
          <w:rFonts w:cs="??" w:hint="eastAsia"/>
          <w:lang w:eastAsia="zh-CN"/>
        </w:rPr>
        <w:t>端点分配到一个物理信道</w:t>
      </w:r>
      <w:r>
        <w:rPr>
          <w:rFonts w:ascii="SimSun" w:hAnsi="SimSun" w:cs="SimSun" w:hint="eastAsia"/>
          <w:lang w:eastAsia="zh-CN"/>
        </w:rPr>
        <w:t>时</w:t>
      </w:r>
      <w:r>
        <w:rPr>
          <w:rFonts w:cs="??" w:hint="eastAsia"/>
          <w:lang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应满</w:t>
      </w:r>
      <w:r>
        <w:rPr>
          <w:rFonts w:cs="??" w:hint="eastAsia"/>
          <w:lang w:eastAsia="zh-CN"/>
        </w:rPr>
        <w:t>足表</w:t>
      </w:r>
      <w:r>
        <w:rPr>
          <w:lang w:eastAsia="zh-CN"/>
        </w:rPr>
        <w:t>74</w:t>
      </w:r>
      <w:r>
        <w:rPr>
          <w:rFonts w:cs="??" w:hint="eastAsia"/>
          <w:lang w:eastAsia="zh-CN"/>
        </w:rPr>
        <w:t>的要求。表</w:t>
      </w:r>
      <w:r>
        <w:rPr>
          <w:lang w:eastAsia="zh-CN"/>
        </w:rPr>
        <w:t>74</w:t>
      </w:r>
      <w:r>
        <w:rPr>
          <w:rFonts w:cs="??" w:hint="eastAsia"/>
          <w:lang w:eastAsia="zh-CN"/>
        </w:rPr>
        <w:t>的要求</w:t>
      </w:r>
      <w:r>
        <w:rPr>
          <w:rFonts w:ascii="SimSun" w:hAnsi="SimSun" w:cs="SimSun" w:hint="eastAsia"/>
          <w:lang w:eastAsia="zh-CN"/>
        </w:rPr>
        <w:t>仅</w:t>
      </w:r>
      <w:r>
        <w:rPr>
          <w:rFonts w:cs="??" w:hint="eastAsia"/>
          <w:lang w:eastAsia="zh-CN"/>
        </w:rPr>
        <w:t>可</w:t>
      </w:r>
      <w:r>
        <w:rPr>
          <w:rFonts w:ascii="SimSun" w:hAnsi="SimSun" w:cs="SimSun" w:hint="eastAsia"/>
          <w:lang w:eastAsia="zh-CN"/>
        </w:rPr>
        <w:t>应</w:t>
      </w:r>
      <w:r>
        <w:rPr>
          <w:rFonts w:cs="??" w:hint="eastAsia"/>
          <w:lang w:eastAsia="zh-CN"/>
        </w:rPr>
        <w:t>用于距一个</w:t>
      </w:r>
      <w:r>
        <w:rPr>
          <w:rFonts w:ascii="SimSun" w:hAnsi="SimSun" w:cs="SimSun" w:hint="eastAsia"/>
          <w:lang w:eastAsia="zh-CN"/>
        </w:rPr>
        <w:t>载</w:t>
      </w:r>
      <w:r>
        <w:rPr>
          <w:rFonts w:cs="??" w:hint="eastAsia"/>
          <w:lang w:eastAsia="zh-CN"/>
        </w:rPr>
        <w:t>波中心</w:t>
      </w:r>
      <w:r>
        <w:rPr>
          <w:rFonts w:ascii="SimSun" w:hAnsi="SimSun" w:cs="SimSun" w:hint="eastAsia"/>
          <w:lang w:eastAsia="zh-CN"/>
        </w:rPr>
        <w:t>频</w:t>
      </w:r>
      <w:r>
        <w:rPr>
          <w:rFonts w:cs="??" w:hint="eastAsia"/>
          <w:lang w:eastAsia="zh-CN"/>
        </w:rPr>
        <w:t>率</w:t>
      </w:r>
      <w:r>
        <w:rPr>
          <w:i/>
          <w:iCs/>
          <w:lang w:eastAsia="zh-CN"/>
        </w:rPr>
        <w:t>f</w:t>
      </w:r>
      <w:r>
        <w:rPr>
          <w:i/>
          <w:iCs/>
          <w:vertAlign w:val="subscript"/>
          <w:lang w:eastAsia="zh-CN"/>
        </w:rPr>
        <w:t>c</w:t>
      </w:r>
      <w:r>
        <w:rPr>
          <w:rFonts w:cs="??"/>
          <w:lang w:eastAsia="zh-CN"/>
        </w:rPr>
        <w:t xml:space="preserve"> </w:t>
      </w:r>
      <w:r>
        <w:rPr>
          <w:lang w:eastAsia="zh-CN"/>
        </w:rPr>
        <w:t>12.5 MHz</w:t>
      </w:r>
      <w:r>
        <w:rPr>
          <w:rFonts w:cs="??" w:hint="eastAsia"/>
          <w:lang w:eastAsia="zh-CN"/>
        </w:rPr>
        <w:t>以上的</w:t>
      </w:r>
      <w:r>
        <w:rPr>
          <w:rFonts w:ascii="SimSun" w:hAnsi="SimSun" w:cs="SimSun" w:hint="eastAsia"/>
          <w:lang w:eastAsia="zh-CN"/>
        </w:rPr>
        <w:t>频</w:t>
      </w:r>
      <w:r>
        <w:rPr>
          <w:rFonts w:cs="??" w:hint="eastAsia"/>
          <w:lang w:eastAsia="zh-CN"/>
        </w:rPr>
        <w:t>率。</w:t>
      </w:r>
    </w:p>
    <w:p w:rsidR="00253061" w:rsidRDefault="00253061" w:rsidP="00253061">
      <w:pPr>
        <w:pStyle w:val="TableNo"/>
        <w:rPr>
          <w:lang w:val="en-US" w:eastAsia="zh-CN"/>
        </w:rPr>
      </w:pPr>
      <w:r>
        <w:rPr>
          <w:rFonts w:cs="??" w:hint="eastAsia"/>
          <w:lang w:val="en-US"/>
        </w:rPr>
        <w:t>表</w:t>
      </w:r>
      <w:r>
        <w:rPr>
          <w:lang w:val="en-US"/>
        </w:rPr>
        <w:t xml:space="preserve"> </w:t>
      </w:r>
      <w:r>
        <w:rPr>
          <w:lang w:val="en-US" w:eastAsia="zh-CN"/>
        </w:rPr>
        <w:t>74</w:t>
      </w:r>
    </w:p>
    <w:p w:rsidR="00253061" w:rsidRDefault="00253061" w:rsidP="00253061">
      <w:pPr>
        <w:pStyle w:val="Tabletitle"/>
        <w:rPr>
          <w:lang w:val="en-US" w:eastAsia="zh-CN"/>
        </w:rPr>
      </w:pP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4"/>
        <w:gridCol w:w="4377"/>
      </w:tblGrid>
      <w:tr w:rsidR="00253061" w:rsidRPr="002B4FF6" w:rsidTr="00301E76">
        <w:trPr>
          <w:trHeight w:val="263"/>
          <w:jc w:val="center"/>
        </w:trPr>
        <w:tc>
          <w:tcPr>
            <w:tcW w:w="5114"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w:t>
            </w:r>
            <w:r w:rsidRPr="002B4FF6">
              <w:rPr>
                <w:rFonts w:cs="??" w:hint="eastAsia"/>
                <w:lang w:val="en-US" w:eastAsia="zh-CN"/>
              </w:rPr>
              <w:t>率</w:t>
            </w:r>
          </w:p>
        </w:tc>
        <w:tc>
          <w:tcPr>
            <w:tcW w:w="4377" w:type="dxa"/>
          </w:tcPr>
          <w:p w:rsidR="00253061" w:rsidRPr="002B4FF6" w:rsidRDefault="00253061" w:rsidP="00FF6C46">
            <w:pPr>
              <w:pStyle w:val="Tablehead"/>
              <w:rPr>
                <w:lang w:val="en-US"/>
              </w:rPr>
            </w:pPr>
            <w:r w:rsidRPr="002B4FF6">
              <w:rPr>
                <w:rFonts w:cs="??" w:hint="eastAsia"/>
              </w:rPr>
              <w:t>最低要求</w:t>
            </w:r>
            <w:r w:rsidRPr="002B4FF6">
              <w:t>/</w:t>
            </w:r>
            <w:r w:rsidRPr="002B4FF6">
              <w:rPr>
                <w:rFonts w:cs="??" w:hint="eastAsia"/>
              </w:rPr>
              <w:t>基准</w:t>
            </w:r>
            <w:r w:rsidRPr="002B4FF6">
              <w:rPr>
                <w:rFonts w:ascii="SimSun" w:hAnsi="SimSun" w:cs="SimSun" w:hint="eastAsia"/>
              </w:rPr>
              <w:t>带宽</w:t>
            </w:r>
          </w:p>
        </w:tc>
      </w:tr>
      <w:tr w:rsidR="00253061" w:rsidRPr="002B4FF6" w:rsidTr="00301E76">
        <w:trPr>
          <w:trHeight w:val="263"/>
          <w:jc w:val="center"/>
        </w:trPr>
        <w:tc>
          <w:tcPr>
            <w:tcW w:w="5114" w:type="dxa"/>
          </w:tcPr>
          <w:p w:rsidR="00253061" w:rsidRPr="002B4FF6" w:rsidRDefault="00253061" w:rsidP="00FF6C46">
            <w:pPr>
              <w:pStyle w:val="Tabletext"/>
              <w:jc w:val="center"/>
            </w:pPr>
            <w:r w:rsidRPr="002B4FF6">
              <w:t xml:space="preserve">30 MHz </w:t>
            </w:r>
            <w:r w:rsidRPr="002B4FF6">
              <w:rPr>
                <w:szCs w:val="22"/>
              </w:rPr>
              <w:sym w:font="Symbol" w:char="F0A3"/>
            </w:r>
            <w:r w:rsidRPr="002B4FF6">
              <w:rPr>
                <w:i/>
                <w:iCs/>
              </w:rPr>
              <w:t>f</w:t>
            </w:r>
            <w:r w:rsidRPr="002B4FF6">
              <w:t>&lt; 1 000 MHz</w:t>
            </w:r>
          </w:p>
        </w:tc>
        <w:tc>
          <w:tcPr>
            <w:tcW w:w="4377" w:type="dxa"/>
          </w:tcPr>
          <w:p w:rsidR="00253061" w:rsidRPr="002B4FF6" w:rsidRDefault="00253061" w:rsidP="00FF6C46">
            <w:pPr>
              <w:pStyle w:val="Tabletext"/>
              <w:jc w:val="center"/>
            </w:pPr>
            <w:r w:rsidRPr="002B4FF6">
              <w:t>–36 dBm/100 kHz</w:t>
            </w:r>
          </w:p>
        </w:tc>
      </w:tr>
      <w:tr w:rsidR="00253061" w:rsidRPr="002B4FF6" w:rsidTr="00301E76">
        <w:trPr>
          <w:trHeight w:val="263"/>
          <w:jc w:val="center"/>
        </w:trPr>
        <w:tc>
          <w:tcPr>
            <w:tcW w:w="5114" w:type="dxa"/>
          </w:tcPr>
          <w:p w:rsidR="00253061" w:rsidRPr="002B4FF6" w:rsidRDefault="00253061" w:rsidP="00FF6C46">
            <w:pPr>
              <w:pStyle w:val="Tabletext"/>
              <w:jc w:val="center"/>
            </w:pPr>
            <w:r w:rsidRPr="002B4FF6">
              <w:t xml:space="preserve">1 GHz </w:t>
            </w:r>
            <w:r w:rsidRPr="002B4FF6">
              <w:rPr>
                <w:szCs w:val="22"/>
              </w:rPr>
              <w:sym w:font="Symbol" w:char="F0A3"/>
            </w:r>
            <w:r w:rsidRPr="002B4FF6">
              <w:rPr>
                <w:i/>
                <w:iCs/>
              </w:rPr>
              <w:t>f</w:t>
            </w:r>
            <w:r w:rsidRPr="002B4FF6">
              <w:t>&lt; 12.75 GHz</w:t>
            </w:r>
          </w:p>
        </w:tc>
        <w:tc>
          <w:tcPr>
            <w:tcW w:w="4377" w:type="dxa"/>
          </w:tcPr>
          <w:p w:rsidR="00253061" w:rsidRPr="002B4FF6" w:rsidRDefault="00253061" w:rsidP="00FF6C46">
            <w:pPr>
              <w:pStyle w:val="Tabletext"/>
              <w:jc w:val="center"/>
            </w:pPr>
            <w:r w:rsidRPr="002B4FF6">
              <w:t>–30 dBm/1 MHz</w:t>
            </w:r>
          </w:p>
        </w:tc>
      </w:tr>
      <w:tr w:rsidR="00253061" w:rsidRPr="002B4FF6" w:rsidTr="00301E76">
        <w:trPr>
          <w:trHeight w:val="263"/>
          <w:jc w:val="center"/>
        </w:trPr>
        <w:tc>
          <w:tcPr>
            <w:tcW w:w="5114" w:type="dxa"/>
          </w:tcPr>
          <w:p w:rsidR="00253061" w:rsidRPr="002B4FF6" w:rsidRDefault="00253061" w:rsidP="00FF6C46">
            <w:pPr>
              <w:pStyle w:val="Tabletext"/>
              <w:jc w:val="center"/>
            </w:pPr>
            <w:r>
              <w:rPr>
                <w:rFonts w:eastAsia="Batang"/>
                <w:i/>
                <w:iCs/>
              </w:rPr>
              <w:t>f</w:t>
            </w:r>
            <w:r>
              <w:rPr>
                <w:rFonts w:eastAsia="Batang"/>
                <w:i/>
                <w:iCs/>
                <w:vertAlign w:val="subscript"/>
              </w:rPr>
              <w:t>c</w:t>
            </w:r>
            <w:r w:rsidRPr="002B4FF6">
              <w:t xml:space="preserve"> – 12.5 MHz &lt;</w:t>
            </w:r>
            <w:r w:rsidRPr="002B4FF6">
              <w:rPr>
                <w:i/>
                <w:iCs/>
              </w:rPr>
              <w:t>f</w:t>
            </w:r>
            <w:r w:rsidRPr="002B4FF6">
              <w:t>&lt;</w:t>
            </w:r>
            <w:r w:rsidRPr="002B4FF6">
              <w:rPr>
                <w:i/>
                <w:iCs/>
              </w:rPr>
              <w:t>f</w:t>
            </w:r>
            <w:r w:rsidRPr="002B4FF6">
              <w:rPr>
                <w:i/>
                <w:iCs/>
                <w:vertAlign w:val="subscript"/>
              </w:rPr>
              <w:t>c</w:t>
            </w:r>
            <w:r w:rsidRPr="002B4FF6">
              <w:t xml:space="preserve"> + 12.5 MHz</w:t>
            </w:r>
          </w:p>
        </w:tc>
        <w:tc>
          <w:tcPr>
            <w:tcW w:w="4377" w:type="dxa"/>
          </w:tcPr>
          <w:p w:rsidR="00253061" w:rsidRPr="002B4FF6" w:rsidRDefault="00253061" w:rsidP="00FF6C46">
            <w:pPr>
              <w:pStyle w:val="Tabletext"/>
              <w:jc w:val="center"/>
              <w:rPr>
                <w:lang w:eastAsia="zh-CN"/>
              </w:rPr>
            </w:pPr>
            <w:r w:rsidRPr="002B4FF6">
              <w:rPr>
                <w:rFonts w:cs="??" w:hint="eastAsia"/>
              </w:rPr>
              <w:t>未</w:t>
            </w:r>
            <w:r w:rsidRPr="002B4FF6">
              <w:rPr>
                <w:rFonts w:ascii="SimSun" w:hAnsi="SimSun" w:cs="SimSun" w:hint="eastAsia"/>
              </w:rPr>
              <w:t>规</w:t>
            </w:r>
            <w:r w:rsidRPr="002B4FF6">
              <w:rPr>
                <w:rFonts w:cs="??" w:hint="eastAsia"/>
              </w:rPr>
              <w:t>定</w:t>
            </w:r>
          </w:p>
        </w:tc>
      </w:tr>
    </w:tbl>
    <w:p w:rsidR="00253061" w:rsidRDefault="00253061" w:rsidP="00253061">
      <w:pPr>
        <w:pStyle w:val="Tablefin"/>
        <w:rPr>
          <w:rFonts w:eastAsia="MS Mincho"/>
        </w:rPr>
      </w:pPr>
    </w:p>
    <w:p w:rsidR="00253061" w:rsidRDefault="00253061" w:rsidP="00253061">
      <w:pPr>
        <w:ind w:firstLineChars="200" w:firstLine="480"/>
        <w:rPr>
          <w:lang w:val="en-US" w:eastAsia="zh-CN"/>
        </w:rPr>
      </w:pPr>
      <w:r>
        <w:rPr>
          <w:rFonts w:ascii="SimSun" w:hAnsi="SimSun" w:cs="SimSun" w:hint="eastAsia"/>
          <w:lang w:eastAsia="zh-CN"/>
        </w:rPr>
        <w:t>对频</w:t>
      </w:r>
      <w:r>
        <w:rPr>
          <w:rFonts w:cs="??" w:hint="eastAsia"/>
          <w:lang w:eastAsia="zh-CN"/>
        </w:rPr>
        <w:t>率偏移高达</w:t>
      </w:r>
      <w:r>
        <w:rPr>
          <w:lang w:eastAsia="zh-CN"/>
        </w:rPr>
        <w:t>2 MHz</w:t>
      </w:r>
      <w:r>
        <w:rPr>
          <w:rFonts w:cs="??" w:hint="eastAsia"/>
          <w:lang w:eastAsia="zh-CN"/>
        </w:rPr>
        <w:t>的最靠近最近</w:t>
      </w:r>
      <w:r>
        <w:rPr>
          <w:rFonts w:ascii="SimSun" w:hAnsi="SimSun" w:cs="SimSun" w:hint="eastAsia"/>
          <w:lang w:eastAsia="zh-CN"/>
        </w:rPr>
        <w:t>频带边缘</w:t>
      </w:r>
      <w:r>
        <w:rPr>
          <w:rFonts w:cs="??" w:hint="eastAsia"/>
          <w:lang w:eastAsia="zh-CN"/>
        </w:rPr>
        <w:t>的</w:t>
      </w:r>
      <w:r>
        <w:rPr>
          <w:lang w:eastAsia="zh-CN"/>
        </w:rPr>
        <w:t>RF</w:t>
      </w:r>
      <w:r>
        <w:rPr>
          <w:rFonts w:cs="??" w:hint="eastAsia"/>
          <w:lang w:eastAsia="zh-CN"/>
        </w:rPr>
        <w:t>信道上的</w:t>
      </w:r>
      <w:r>
        <w:rPr>
          <w:rFonts w:ascii="SimSun" w:hAnsi="SimSun" w:cs="SimSun" w:hint="eastAsia"/>
          <w:lang w:eastAsia="zh-CN"/>
        </w:rPr>
        <w:t>发</w:t>
      </w:r>
      <w:r>
        <w:rPr>
          <w:rFonts w:cs="??" w:hint="eastAsia"/>
          <w:lang w:eastAsia="zh-CN"/>
        </w:rPr>
        <w:t>射不</w:t>
      </w:r>
      <w:r>
        <w:rPr>
          <w:rFonts w:ascii="SimSun" w:hAnsi="SimSun" w:cs="SimSun" w:hint="eastAsia"/>
          <w:lang w:eastAsia="zh-CN"/>
        </w:rPr>
        <w:t>进</w:t>
      </w:r>
      <w:r>
        <w:rPr>
          <w:rFonts w:cs="??" w:hint="eastAsia"/>
          <w:lang w:eastAsia="zh-CN"/>
        </w:rPr>
        <w:t>行</w:t>
      </w:r>
      <w:r>
        <w:rPr>
          <w:rFonts w:ascii="SimSun" w:hAnsi="SimSun" w:cs="SimSun" w:hint="eastAsia"/>
          <w:lang w:eastAsia="zh-CN"/>
        </w:rPr>
        <w:t>测</w:t>
      </w:r>
      <w:r>
        <w:rPr>
          <w:rFonts w:cs="??" w:hint="eastAsia"/>
          <w:lang w:eastAsia="zh-CN"/>
        </w:rPr>
        <w:t>量。</w:t>
      </w:r>
    </w:p>
    <w:p w:rsidR="00253061" w:rsidRPr="00CF719D" w:rsidRDefault="00253061" w:rsidP="00253061">
      <w:pPr>
        <w:pStyle w:val="Heading1"/>
        <w:rPr>
          <w:lang w:eastAsia="zh-CN"/>
        </w:rPr>
      </w:pPr>
      <w:r w:rsidRPr="00CF719D">
        <w:rPr>
          <w:lang w:eastAsia="zh-CN"/>
        </w:rPr>
        <w:t>5</w:t>
      </w:r>
      <w:r w:rsidRPr="00CF719D">
        <w:rPr>
          <w:lang w:eastAsia="zh-CN"/>
        </w:rPr>
        <w:tab/>
      </w:r>
      <w:r w:rsidRPr="00CF719D">
        <w:rPr>
          <w:rFonts w:hint="eastAsia"/>
          <w:lang w:eastAsia="zh-CN"/>
        </w:rPr>
        <w:t>接收机</w:t>
      </w:r>
      <w:r w:rsidRPr="00CF719D">
        <w:rPr>
          <w:rFonts w:ascii="SimSun" w:hAnsi="SimSun" w:cs="SimSun" w:hint="eastAsia"/>
          <w:lang w:eastAsia="zh-CN"/>
        </w:rPr>
        <w:t>杂</w:t>
      </w:r>
      <w:r w:rsidRPr="00CF719D">
        <w:rPr>
          <w:rFonts w:hint="eastAsia"/>
          <w:lang w:eastAsia="zh-CN"/>
        </w:rPr>
        <w:t>散</w:t>
      </w:r>
      <w:r w:rsidRPr="00CF719D">
        <w:rPr>
          <w:rFonts w:ascii="SimSun" w:hAnsi="SimSun" w:cs="SimSun" w:hint="eastAsia"/>
          <w:lang w:eastAsia="zh-CN"/>
        </w:rPr>
        <w:t>发</w:t>
      </w:r>
      <w:r w:rsidRPr="00CF719D">
        <w:rPr>
          <w:rFonts w:hint="eastAsia"/>
          <w:lang w:eastAsia="zh-CN"/>
        </w:rPr>
        <w:t>射</w:t>
      </w:r>
      <w:r>
        <w:rPr>
          <w:rFonts w:hint="eastAsia"/>
          <w:lang w:eastAsia="zh-CN"/>
        </w:rPr>
        <w:t>（</w:t>
      </w:r>
      <w:r w:rsidRPr="00CF719D">
        <w:rPr>
          <w:rFonts w:hint="eastAsia"/>
          <w:lang w:eastAsia="zh-CN"/>
        </w:rPr>
        <w:t>空</w:t>
      </w:r>
      <w:r w:rsidRPr="00CF719D">
        <w:rPr>
          <w:rFonts w:ascii="SimSun" w:hAnsi="SimSun" w:cs="SimSun" w:hint="eastAsia"/>
          <w:lang w:eastAsia="zh-CN"/>
        </w:rPr>
        <w:t>闲</w:t>
      </w:r>
      <w:r w:rsidRPr="00CF719D">
        <w:rPr>
          <w:rFonts w:hint="eastAsia"/>
          <w:lang w:eastAsia="zh-CN"/>
        </w:rPr>
        <w:t>模式</w:t>
      </w:r>
      <w:r>
        <w:rPr>
          <w:rFonts w:hint="eastAsia"/>
          <w:lang w:eastAsia="zh-CN"/>
        </w:rPr>
        <w:t>）</w:t>
      </w:r>
    </w:p>
    <w:p w:rsidR="00253061" w:rsidRPr="00CF719D" w:rsidRDefault="00253061" w:rsidP="00253061">
      <w:pPr>
        <w:pStyle w:val="Heading2"/>
        <w:rPr>
          <w:szCs w:val="24"/>
          <w:lang w:eastAsia="zh-CN"/>
        </w:rPr>
      </w:pPr>
      <w:r w:rsidRPr="00CF719D">
        <w:rPr>
          <w:szCs w:val="24"/>
          <w:lang w:eastAsia="zh-CN"/>
        </w:rPr>
        <w:t>5.1</w:t>
      </w:r>
      <w:r w:rsidRPr="00CF719D">
        <w:rPr>
          <w:szCs w:val="24"/>
          <w:lang w:eastAsia="zh-CN"/>
        </w:rPr>
        <w:tab/>
      </w:r>
      <w:r w:rsidRPr="00CF719D">
        <w:rPr>
          <w:rFonts w:cs="??" w:hint="eastAsia"/>
          <w:szCs w:val="24"/>
          <w:lang w:eastAsia="zh-CN"/>
        </w:rPr>
        <w:t>当</w:t>
      </w:r>
      <w:r w:rsidRPr="00CF719D">
        <w:rPr>
          <w:rFonts w:cs="??"/>
          <w:szCs w:val="24"/>
          <w:lang w:val="en-US" w:eastAsia="zh-CN"/>
        </w:rPr>
        <w:t xml:space="preserve">EUT </w:t>
      </w:r>
      <w:r w:rsidRPr="00CF719D">
        <w:rPr>
          <w:rFonts w:cs="??" w:hint="eastAsia"/>
          <w:szCs w:val="24"/>
          <w:lang w:eastAsia="zh-CN"/>
        </w:rPr>
        <w:t>未分配到</w:t>
      </w:r>
      <w:r w:rsidRPr="00CF719D">
        <w:rPr>
          <w:rFonts w:ascii="SimSun" w:hAnsi="SimSun" w:cs="SimSun" w:hint="eastAsia"/>
          <w:szCs w:val="24"/>
          <w:lang w:eastAsia="zh-CN"/>
        </w:rPr>
        <w:t>发</w:t>
      </w:r>
      <w:r w:rsidRPr="00CF719D">
        <w:rPr>
          <w:rFonts w:cs="??" w:hint="eastAsia"/>
          <w:szCs w:val="24"/>
          <w:lang w:eastAsia="zh-CN"/>
        </w:rPr>
        <w:t>射信道</w:t>
      </w:r>
      <w:r w:rsidRPr="00CF719D">
        <w:rPr>
          <w:rFonts w:ascii="SimSun" w:hAnsi="SimSun" w:cs="SimSun" w:hint="eastAsia"/>
          <w:szCs w:val="24"/>
          <w:lang w:eastAsia="zh-CN"/>
        </w:rPr>
        <w:t>时</w:t>
      </w:r>
      <w:r w:rsidRPr="00CF719D">
        <w:rPr>
          <w:rFonts w:cs="??" w:hint="eastAsia"/>
          <w:szCs w:val="24"/>
          <w:lang w:eastAsia="zh-CN"/>
        </w:rPr>
        <w:t>的</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p>
    <w:p w:rsidR="00253061" w:rsidRDefault="00253061" w:rsidP="00253061">
      <w:pPr>
        <w:ind w:firstLine="540"/>
        <w:rPr>
          <w:lang w:eastAsia="zh-CN"/>
        </w:rPr>
      </w:pPr>
      <w:r>
        <w:rPr>
          <w:rFonts w:cs="??" w:hint="eastAsia"/>
          <w:lang w:eastAsia="zh-CN"/>
        </w:rPr>
        <w:t>当无</w:t>
      </w:r>
      <w:r>
        <w:rPr>
          <w:rFonts w:ascii="SimSun" w:hAnsi="SimSun" w:cs="SimSun" w:hint="eastAsia"/>
          <w:lang w:eastAsia="zh-CN"/>
        </w:rPr>
        <w:t>线</w:t>
      </w:r>
      <w:r>
        <w:rPr>
          <w:rFonts w:cs="??" w:hint="eastAsia"/>
          <w:lang w:eastAsia="zh-CN"/>
        </w:rPr>
        <w:t>端点未分配到</w:t>
      </w:r>
      <w:r>
        <w:rPr>
          <w:rFonts w:ascii="SimSun" w:hAnsi="SimSun" w:cs="SimSun" w:hint="eastAsia"/>
          <w:lang w:eastAsia="zh-CN"/>
        </w:rPr>
        <w:t>发</w:t>
      </w:r>
      <w:r>
        <w:rPr>
          <w:rFonts w:cs="??" w:hint="eastAsia"/>
          <w:lang w:eastAsia="zh-CN"/>
        </w:rPr>
        <w:t>射信道</w:t>
      </w:r>
      <w:r>
        <w:rPr>
          <w:rFonts w:ascii="SimSun" w:hAnsi="SimSun" w:cs="SimSun" w:hint="eastAsia"/>
          <w:lang w:eastAsia="zh-CN"/>
        </w:rPr>
        <w:t>时</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w:t>
      </w:r>
      <w:r>
        <w:rPr>
          <w:rFonts w:ascii="SimSun" w:hAnsi="SimSun" w:cs="SimSun" w:hint="eastAsia"/>
          <w:lang w:eastAsia="zh-CN"/>
        </w:rPr>
        <w:t>电</w:t>
      </w:r>
      <w:r>
        <w:rPr>
          <w:rFonts w:cs="??" w:hint="eastAsia"/>
          <w:lang w:eastAsia="zh-CN"/>
        </w:rPr>
        <w:t>平不得超</w:t>
      </w:r>
      <w:r>
        <w:rPr>
          <w:rFonts w:ascii="SimSun" w:hAnsi="SimSun" w:cs="SimSun" w:hint="eastAsia"/>
          <w:lang w:eastAsia="zh-CN"/>
        </w:rPr>
        <w:t>过</w:t>
      </w:r>
      <w:r>
        <w:rPr>
          <w:rFonts w:cs="??" w:hint="eastAsia"/>
          <w:lang w:eastAsia="zh-CN"/>
        </w:rPr>
        <w:t>表</w:t>
      </w:r>
      <w:r>
        <w:rPr>
          <w:lang w:eastAsia="zh-CN"/>
        </w:rPr>
        <w:t>75</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rPr>
          <w:lang w:val="en-US"/>
        </w:rPr>
      </w:pPr>
      <w:r>
        <w:rPr>
          <w:rFonts w:cs="??" w:hint="eastAsia"/>
          <w:lang w:val="en-US"/>
        </w:rPr>
        <w:lastRenderedPageBreak/>
        <w:t>表</w:t>
      </w:r>
      <w:r>
        <w:rPr>
          <w:lang w:val="en-US"/>
        </w:rPr>
        <w:t xml:space="preserve"> </w:t>
      </w:r>
      <w:r>
        <w:rPr>
          <w:lang w:val="en-US" w:eastAsia="zh-CN"/>
        </w:rPr>
        <w:t>75</w:t>
      </w:r>
    </w:p>
    <w:p w:rsidR="00253061" w:rsidRDefault="00253061" w:rsidP="00253061">
      <w:pPr>
        <w:pStyle w:val="Tabletitle"/>
        <w:rPr>
          <w:lang w:val="en-US"/>
        </w:rPr>
      </w:pPr>
      <w:r>
        <w:rPr>
          <w:rFonts w:cs="??" w:hint="eastAsia"/>
          <w:lang w:val="en-US" w:eastAsia="zh-CN"/>
        </w:rPr>
        <w:t>接收机</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1938"/>
        <w:gridCol w:w="1662"/>
        <w:gridCol w:w="3206"/>
      </w:tblGrid>
      <w:tr w:rsidR="00253061" w:rsidRPr="002B4FF6" w:rsidTr="00CF1AB6">
        <w:trPr>
          <w:trHeight w:val="658"/>
          <w:jc w:val="center"/>
        </w:trPr>
        <w:tc>
          <w:tcPr>
            <w:tcW w:w="2494"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频带</w:t>
            </w:r>
          </w:p>
        </w:tc>
        <w:tc>
          <w:tcPr>
            <w:tcW w:w="1938" w:type="dxa"/>
            <w:vAlign w:val="center"/>
          </w:tcPr>
          <w:p w:rsidR="00253061" w:rsidRPr="002B4FF6" w:rsidRDefault="00253061" w:rsidP="00FF6C46">
            <w:pPr>
              <w:pStyle w:val="Tablehead"/>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p>
        </w:tc>
        <w:tc>
          <w:tcPr>
            <w:tcW w:w="1662" w:type="dxa"/>
          </w:tcPr>
          <w:p w:rsidR="00253061" w:rsidRPr="002B4FF6" w:rsidRDefault="00253061" w:rsidP="00FF6C46">
            <w:pPr>
              <w:pStyle w:val="Tablehead"/>
              <w:rPr>
                <w:lang w:val="en-US"/>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r w:rsidRPr="002B4FF6">
              <w:rPr>
                <w:lang w:val="en-US"/>
              </w:rPr>
              <w:br/>
            </w:r>
            <w:r w:rsidRPr="002B4FF6">
              <w:rPr>
                <w:rFonts w:hint="eastAsia"/>
                <w:lang w:val="en-US"/>
              </w:rPr>
              <w:t>（</w:t>
            </w:r>
            <w:r w:rsidRPr="002B4FF6">
              <w:rPr>
                <w:lang w:val="en-US"/>
              </w:rPr>
              <w:t>dBm</w:t>
            </w:r>
            <w:r w:rsidRPr="002B4FF6">
              <w:rPr>
                <w:rFonts w:hint="eastAsia"/>
                <w:lang w:val="en-US"/>
              </w:rPr>
              <w:t>）</w:t>
            </w:r>
          </w:p>
        </w:tc>
        <w:tc>
          <w:tcPr>
            <w:tcW w:w="3204" w:type="dxa"/>
            <w:vMerge w:val="restart"/>
            <w:vAlign w:val="center"/>
          </w:tcPr>
          <w:p w:rsidR="00253061" w:rsidRPr="002B4FF6" w:rsidRDefault="00253061" w:rsidP="00FF6C46">
            <w:pPr>
              <w:pStyle w:val="Tablehead"/>
            </w:pPr>
            <w:r w:rsidRPr="002B4FF6">
              <w:rPr>
                <w:rFonts w:cs="??" w:hint="eastAsia"/>
                <w:lang w:val="en-US" w:eastAsia="zh-CN"/>
              </w:rPr>
              <w:t>注</w:t>
            </w:r>
            <w:r w:rsidRPr="002B4FF6">
              <w:rPr>
                <w:rFonts w:ascii="SimSun" w:hAnsi="SimSun" w:cs="SimSun" w:hint="eastAsia"/>
                <w:lang w:val="en-US" w:eastAsia="zh-CN"/>
              </w:rPr>
              <w:t>释</w:t>
            </w:r>
          </w:p>
        </w:tc>
      </w:tr>
      <w:tr w:rsidR="00253061" w:rsidRPr="002B4FF6" w:rsidTr="00CF1AB6">
        <w:trPr>
          <w:trHeight w:val="154"/>
          <w:jc w:val="center"/>
        </w:trPr>
        <w:tc>
          <w:tcPr>
            <w:tcW w:w="2494" w:type="dxa"/>
            <w:vAlign w:val="center"/>
          </w:tcPr>
          <w:p w:rsidR="00253061" w:rsidRPr="002B4FF6" w:rsidRDefault="00253061" w:rsidP="00FF6C46">
            <w:pPr>
              <w:pStyle w:val="Tabletext"/>
              <w:jc w:val="center"/>
            </w:pPr>
            <w:r w:rsidRPr="002B4FF6">
              <w:t xml:space="preserve">30 MHz </w:t>
            </w:r>
            <w:r w:rsidRPr="002B4FF6">
              <w:rPr>
                <w:szCs w:val="22"/>
              </w:rPr>
              <w:sym w:font="Symbol" w:char="F0A3"/>
            </w:r>
            <w:r w:rsidR="00301E76">
              <w:rPr>
                <w:szCs w:val="22"/>
              </w:rPr>
              <w:t xml:space="preserve"> </w:t>
            </w:r>
            <w:r w:rsidRPr="002B4FF6">
              <w:rPr>
                <w:i/>
                <w:iCs/>
              </w:rPr>
              <w:t>f</w:t>
            </w:r>
            <w:r w:rsidR="00301E76">
              <w:rPr>
                <w:i/>
                <w:iCs/>
              </w:rPr>
              <w:t xml:space="preserve"> </w:t>
            </w:r>
            <w:r w:rsidRPr="002B4FF6">
              <w:t>&lt; 1 GHz</w:t>
            </w:r>
          </w:p>
        </w:tc>
        <w:tc>
          <w:tcPr>
            <w:tcW w:w="1938" w:type="dxa"/>
          </w:tcPr>
          <w:p w:rsidR="00253061" w:rsidRPr="002B4FF6" w:rsidRDefault="00253061" w:rsidP="00FF6C46">
            <w:pPr>
              <w:pStyle w:val="Tabletext"/>
              <w:jc w:val="center"/>
            </w:pPr>
            <w:r w:rsidRPr="002B4FF6">
              <w:t>100 kHz</w:t>
            </w:r>
            <w:r w:rsidRPr="002B4FF6">
              <w:rPr>
                <w:vertAlign w:val="superscript"/>
              </w:rPr>
              <w:t>(1)</w:t>
            </w:r>
          </w:p>
        </w:tc>
        <w:tc>
          <w:tcPr>
            <w:tcW w:w="1662" w:type="dxa"/>
          </w:tcPr>
          <w:p w:rsidR="00253061" w:rsidRPr="002B4FF6" w:rsidRDefault="00253061" w:rsidP="00FF6C46">
            <w:pPr>
              <w:pStyle w:val="Tabletext"/>
              <w:jc w:val="center"/>
            </w:pPr>
            <w:r w:rsidRPr="002B4FF6">
              <w:t>–57</w:t>
            </w:r>
          </w:p>
        </w:tc>
        <w:tc>
          <w:tcPr>
            <w:tcW w:w="3204" w:type="dxa"/>
            <w:vMerge/>
          </w:tcPr>
          <w:p w:rsidR="00253061" w:rsidRPr="002B4FF6" w:rsidRDefault="00253061" w:rsidP="00FF6C46">
            <w:pPr>
              <w:pStyle w:val="Tabletext"/>
            </w:pPr>
          </w:p>
        </w:tc>
      </w:tr>
      <w:tr w:rsidR="00253061" w:rsidRPr="002B4FF6" w:rsidTr="00CF1AB6">
        <w:trPr>
          <w:trHeight w:val="590"/>
          <w:jc w:val="center"/>
        </w:trPr>
        <w:tc>
          <w:tcPr>
            <w:tcW w:w="2494" w:type="dxa"/>
          </w:tcPr>
          <w:p w:rsidR="00253061" w:rsidRPr="002B4FF6" w:rsidRDefault="00253061" w:rsidP="00FF6C46">
            <w:pPr>
              <w:pStyle w:val="Tabletext"/>
              <w:jc w:val="center"/>
            </w:pPr>
            <w:r w:rsidRPr="002B4FF6">
              <w:t xml:space="preserve">1 GHz </w:t>
            </w:r>
            <w:r w:rsidRPr="002B4FF6">
              <w:rPr>
                <w:szCs w:val="22"/>
              </w:rPr>
              <w:sym w:font="Symbol" w:char="F0A3"/>
            </w:r>
            <w:r w:rsidR="00301E76">
              <w:rPr>
                <w:szCs w:val="22"/>
              </w:rPr>
              <w:t xml:space="preserve"> </w:t>
            </w:r>
            <w:r w:rsidRPr="002B4FF6">
              <w:rPr>
                <w:i/>
                <w:iCs/>
              </w:rPr>
              <w:t>f</w:t>
            </w:r>
            <w:r w:rsidR="00301E76">
              <w:rPr>
                <w:i/>
                <w:iCs/>
              </w:rPr>
              <w:t xml:space="preserve"> </w:t>
            </w:r>
            <w:r w:rsidRPr="002B4FF6">
              <w:rPr>
                <w:szCs w:val="22"/>
              </w:rPr>
              <w:sym w:font="Symbol" w:char="F0A3"/>
            </w:r>
            <w:r w:rsidRPr="002B4FF6">
              <w:t xml:space="preserve"> 12.75 GHz</w:t>
            </w:r>
          </w:p>
        </w:tc>
        <w:tc>
          <w:tcPr>
            <w:tcW w:w="1938" w:type="dxa"/>
          </w:tcPr>
          <w:p w:rsidR="00253061" w:rsidRPr="002B4FF6" w:rsidRDefault="00253061" w:rsidP="00FF6C46">
            <w:pPr>
              <w:pStyle w:val="Tabletext"/>
              <w:jc w:val="center"/>
            </w:pPr>
            <w:r w:rsidRPr="002B4FF6">
              <w:t>1 MHz</w:t>
            </w:r>
            <w:r w:rsidRPr="002B4FF6">
              <w:rPr>
                <w:vertAlign w:val="superscript"/>
              </w:rPr>
              <w:t>(1)</w:t>
            </w:r>
          </w:p>
        </w:tc>
        <w:tc>
          <w:tcPr>
            <w:tcW w:w="1662" w:type="dxa"/>
          </w:tcPr>
          <w:p w:rsidR="00253061" w:rsidRPr="002B4FF6" w:rsidRDefault="00253061" w:rsidP="00FF6C46">
            <w:pPr>
              <w:pStyle w:val="Tabletext"/>
              <w:jc w:val="center"/>
            </w:pPr>
            <w:r w:rsidRPr="002B4FF6">
              <w:t>–47</w:t>
            </w:r>
          </w:p>
        </w:tc>
        <w:tc>
          <w:tcPr>
            <w:tcW w:w="3204" w:type="dxa"/>
          </w:tcPr>
          <w:p w:rsidR="00253061" w:rsidRPr="002B4FF6" w:rsidRDefault="00253061" w:rsidP="00FF6C46">
            <w:pPr>
              <w:pStyle w:val="Tabletext"/>
              <w:jc w:val="left"/>
              <w:rPr>
                <w:lang w:eastAsia="zh-CN"/>
              </w:rPr>
            </w:pPr>
            <w:r w:rsidRPr="002B4FF6">
              <w:rPr>
                <w:rFonts w:cs="??" w:hint="eastAsia"/>
                <w:lang w:eastAsia="zh-CN"/>
              </w:rPr>
              <w:t>表</w:t>
            </w:r>
            <w:r w:rsidRPr="002B4FF6">
              <w:rPr>
                <w:lang w:eastAsia="zh-CN"/>
              </w:rPr>
              <w:t>50</w:t>
            </w:r>
            <w:r w:rsidRPr="002B4FF6">
              <w:rPr>
                <w:rFonts w:cs="??" w:hint="eastAsia"/>
                <w:lang w:eastAsia="zh-CN"/>
              </w:rPr>
              <w:t>覆盖的</w:t>
            </w:r>
            <w:r w:rsidRPr="002B4FF6">
              <w:rPr>
                <w:lang w:eastAsia="zh-CN"/>
              </w:rPr>
              <w:t>DECT</w:t>
            </w:r>
            <w:r w:rsidRPr="002B4FF6">
              <w:rPr>
                <w:rFonts w:ascii="SimSun" w:hAnsi="SimSun" w:cs="SimSun" w:hint="eastAsia"/>
                <w:lang w:eastAsia="zh-CN"/>
              </w:rPr>
              <w:t>频带</w:t>
            </w:r>
            <w:r w:rsidRPr="002B4FF6">
              <w:rPr>
                <w:rFonts w:cs="??" w:hint="eastAsia"/>
                <w:lang w:eastAsia="zh-CN"/>
              </w:rPr>
              <w:t>以内的</w:t>
            </w:r>
            <w:r w:rsidRPr="002B4FF6">
              <w:rPr>
                <w:rFonts w:ascii="SimSun" w:hAnsi="SimSun" w:cs="SimSun" w:hint="eastAsia"/>
                <w:lang w:eastAsia="zh-CN"/>
              </w:rPr>
              <w:t>频</w:t>
            </w:r>
            <w:r w:rsidRPr="002B4FF6">
              <w:rPr>
                <w:rFonts w:cs="??" w:hint="eastAsia"/>
                <w:lang w:eastAsia="zh-CN"/>
              </w:rPr>
              <w:t>率除外</w:t>
            </w:r>
          </w:p>
        </w:tc>
      </w:tr>
      <w:tr w:rsidR="00253061" w:rsidRPr="002B4FF6" w:rsidTr="00CF1AB6">
        <w:trPr>
          <w:trHeight w:val="329"/>
          <w:jc w:val="center"/>
        </w:trPr>
        <w:tc>
          <w:tcPr>
            <w:tcW w:w="9300" w:type="dxa"/>
            <w:gridSpan w:val="4"/>
            <w:tcBorders>
              <w:left w:val="nil"/>
              <w:bottom w:val="nil"/>
              <w:right w:val="nil"/>
            </w:tcBorders>
          </w:tcPr>
          <w:p w:rsidR="00253061" w:rsidRPr="002B4FF6" w:rsidRDefault="00253061" w:rsidP="00FF6C46">
            <w:pPr>
              <w:pStyle w:val="Tablelegend"/>
              <w:rPr>
                <w:lang w:eastAsia="zh-CN"/>
              </w:rPr>
            </w:pPr>
            <w:r w:rsidRPr="002B4FF6">
              <w:rPr>
                <w:vertAlign w:val="superscript"/>
                <w:lang w:val="en-US" w:eastAsia="zh-CN"/>
              </w:rPr>
              <w:t xml:space="preserve"> (1)</w:t>
            </w:r>
            <w:r w:rsidRPr="002B4FF6">
              <w:rPr>
                <w:lang w:val="en-US" w:eastAsia="zh-CN"/>
              </w:rPr>
              <w:tab/>
            </w:r>
            <w:r w:rsidRPr="002B4FF6">
              <w:rPr>
                <w:rFonts w:ascii="SimSun" w:hAnsi="SimSun" w:cs="SimSun" w:hint="eastAsia"/>
                <w:spacing w:val="-4"/>
                <w:lang w:eastAsia="zh-CN"/>
              </w:rPr>
              <w:t>应</w:t>
            </w:r>
            <w:r w:rsidRPr="002B4FF6">
              <w:rPr>
                <w:rFonts w:cs="??" w:hint="eastAsia"/>
                <w:spacing w:val="-4"/>
                <w:lang w:eastAsia="zh-CN"/>
              </w:rPr>
              <w:t>采用峰</w:t>
            </w:r>
            <w:r w:rsidRPr="002B4FF6">
              <w:rPr>
                <w:rFonts w:ascii="SimSun" w:hAnsi="SimSun" w:cs="SimSun" w:hint="eastAsia"/>
                <w:spacing w:val="-4"/>
                <w:lang w:eastAsia="zh-CN"/>
              </w:rPr>
              <w:t>值</w:t>
            </w:r>
            <w:r w:rsidRPr="002B4FF6">
              <w:rPr>
                <w:rFonts w:cs="??" w:hint="eastAsia"/>
                <w:spacing w:val="-4"/>
                <w:lang w:eastAsia="zh-CN"/>
              </w:rPr>
              <w:t>保持技</w:t>
            </w:r>
            <w:r w:rsidRPr="002B4FF6">
              <w:rPr>
                <w:rFonts w:ascii="SimSun" w:hAnsi="SimSun" w:cs="SimSun" w:hint="eastAsia"/>
                <w:spacing w:val="-4"/>
                <w:lang w:eastAsia="zh-CN"/>
              </w:rPr>
              <w:t>术测</w:t>
            </w:r>
            <w:r w:rsidRPr="002B4FF6">
              <w:rPr>
                <w:rFonts w:cs="??" w:hint="eastAsia"/>
                <w:spacing w:val="-4"/>
                <w:lang w:eastAsia="zh-CN"/>
              </w:rPr>
              <w:t>量功率。</w:t>
            </w:r>
          </w:p>
        </w:tc>
      </w:tr>
    </w:tbl>
    <w:p w:rsidR="00253061" w:rsidRDefault="00253061" w:rsidP="00253061">
      <w:pPr>
        <w:pStyle w:val="Tablefin"/>
        <w:rPr>
          <w:rFonts w:eastAsia="MS Mincho"/>
          <w:lang w:eastAsia="zh-CN"/>
        </w:rPr>
      </w:pPr>
      <w:bookmarkStart w:id="203" w:name="_Toc257375345"/>
      <w:bookmarkStart w:id="204" w:name="_Toc269477942"/>
      <w:bookmarkStart w:id="205" w:name="_Toc269478343"/>
    </w:p>
    <w:bookmarkEnd w:id="203"/>
    <w:bookmarkEnd w:id="204"/>
    <w:bookmarkEnd w:id="205"/>
    <w:p w:rsidR="00253061" w:rsidRPr="004539CB" w:rsidRDefault="00253061" w:rsidP="00253061">
      <w:pPr>
        <w:pStyle w:val="Heading2"/>
        <w:rPr>
          <w:bCs/>
          <w:lang w:val="en-GB" w:eastAsia="zh-CN"/>
        </w:rPr>
      </w:pPr>
      <w:r w:rsidRPr="004539CB">
        <w:rPr>
          <w:bCs/>
          <w:lang w:val="en-GB" w:eastAsia="zh-CN"/>
        </w:rPr>
        <w:t>5.2</w:t>
      </w:r>
      <w:r w:rsidRPr="004539CB">
        <w:rPr>
          <w:bCs/>
          <w:lang w:val="en-GB" w:eastAsia="zh-CN"/>
        </w:rPr>
        <w:tab/>
      </w:r>
      <w:r w:rsidRPr="004539CB">
        <w:rPr>
          <w:rFonts w:hint="eastAsia"/>
          <w:bCs/>
          <w:lang w:val="en-GB" w:eastAsia="zh-CN"/>
        </w:rPr>
        <w:t>在</w:t>
      </w:r>
      <w:r w:rsidRPr="004539CB">
        <w:rPr>
          <w:bCs/>
          <w:lang w:val="en-GB" w:eastAsia="zh-CN"/>
        </w:rPr>
        <w:t>DECT</w:t>
      </w:r>
      <w:r w:rsidRPr="004539CB">
        <w:rPr>
          <w:rFonts w:hint="eastAsia"/>
          <w:bCs/>
          <w:lang w:val="en-GB" w:eastAsia="zh-CN"/>
        </w:rPr>
        <w:t>频带内</w:t>
      </w:r>
    </w:p>
    <w:p w:rsidR="00253061" w:rsidRDefault="00253061" w:rsidP="00253061">
      <w:pPr>
        <w:ind w:firstLine="540"/>
        <w:rPr>
          <w:lang w:eastAsia="zh-CN"/>
        </w:rPr>
      </w:pPr>
      <w:r>
        <w:rPr>
          <w:lang w:eastAsia="zh-CN"/>
        </w:rPr>
        <w:t>DECT</w:t>
      </w:r>
      <w:r>
        <w:rPr>
          <w:rFonts w:ascii="SimSun" w:hAnsi="SimSun" w:cs="SimSun" w:hint="eastAsia"/>
          <w:lang w:eastAsia="zh-CN"/>
        </w:rPr>
        <w:t>频带</w:t>
      </w:r>
      <w:r>
        <w:rPr>
          <w:rFonts w:cs="??" w:hint="eastAsia"/>
          <w:lang w:eastAsia="zh-CN"/>
        </w:rPr>
        <w:t>内任何接收机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w:t>
      </w:r>
      <w:r>
        <w:rPr>
          <w:rFonts w:ascii="SimSun" w:hAnsi="SimSun" w:cs="SimSun" w:hint="eastAsia"/>
          <w:lang w:eastAsia="zh-CN"/>
        </w:rPr>
        <w:t>电</w:t>
      </w:r>
      <w:r>
        <w:rPr>
          <w:rFonts w:cs="??" w:hint="eastAsia"/>
          <w:lang w:eastAsia="zh-CN"/>
        </w:rPr>
        <w:t>平不得超</w:t>
      </w:r>
      <w:r>
        <w:rPr>
          <w:rFonts w:ascii="SimSun" w:hAnsi="SimSun" w:cs="SimSun" w:hint="eastAsia"/>
          <w:lang w:eastAsia="zh-CN"/>
        </w:rPr>
        <w:t>过</w:t>
      </w:r>
      <w:r>
        <w:rPr>
          <w:rFonts w:cs="??" w:hint="eastAsia"/>
          <w:lang w:eastAsia="zh-CN"/>
        </w:rPr>
        <w:t>表</w:t>
      </w:r>
      <w:r>
        <w:rPr>
          <w:lang w:eastAsia="zh-CN"/>
        </w:rPr>
        <w:t>76</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253061" w:rsidRDefault="00253061" w:rsidP="00253061">
      <w:pPr>
        <w:pStyle w:val="TableNo"/>
        <w:rPr>
          <w:lang w:val="en-US" w:eastAsia="zh-CN"/>
        </w:rPr>
      </w:pPr>
      <w:r>
        <w:rPr>
          <w:rFonts w:cs="??" w:hint="eastAsia"/>
          <w:lang w:val="en-US" w:eastAsia="zh-CN"/>
        </w:rPr>
        <w:t>表</w:t>
      </w:r>
      <w:r>
        <w:rPr>
          <w:lang w:val="en-US" w:eastAsia="zh-CN"/>
        </w:rPr>
        <w:t xml:space="preserve"> 76</w:t>
      </w:r>
    </w:p>
    <w:p w:rsidR="00253061" w:rsidRDefault="00253061" w:rsidP="00253061">
      <w:pPr>
        <w:pStyle w:val="Tabletitle"/>
        <w:rPr>
          <w:lang w:eastAsia="zh-CN"/>
        </w:rPr>
      </w:pPr>
      <w:r>
        <w:rPr>
          <w:lang w:eastAsia="zh-CN"/>
        </w:rPr>
        <w:t>DECT</w:t>
      </w:r>
      <w:r>
        <w:rPr>
          <w:rFonts w:ascii="SimSun" w:hAnsi="SimSun" w:cs="SimSun" w:hint="eastAsia"/>
          <w:lang w:eastAsia="zh-CN"/>
        </w:rPr>
        <w:t>频带</w:t>
      </w:r>
      <w:r>
        <w:rPr>
          <w:rFonts w:cs="??" w:hint="eastAsia"/>
          <w:lang w:eastAsia="zh-CN"/>
        </w:rPr>
        <w:t>内接收机的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4"/>
        <w:gridCol w:w="2326"/>
        <w:gridCol w:w="4042"/>
      </w:tblGrid>
      <w:tr w:rsidR="00253061" w:rsidRPr="002B4FF6" w:rsidTr="00CF1AB6">
        <w:trPr>
          <w:cantSplit/>
          <w:trHeight w:val="759"/>
          <w:jc w:val="center"/>
        </w:trPr>
        <w:tc>
          <w:tcPr>
            <w:tcW w:w="2774" w:type="dxa"/>
            <w:vAlign w:val="center"/>
          </w:tcPr>
          <w:p w:rsidR="00253061" w:rsidRPr="002B4FF6" w:rsidRDefault="00253061" w:rsidP="00FF6C46">
            <w:pPr>
              <w:pStyle w:val="Tablehead"/>
              <w:rPr>
                <w:lang w:val="en-US"/>
              </w:rPr>
            </w:pPr>
            <w:r w:rsidRPr="002B4FF6">
              <w:rPr>
                <w:rFonts w:ascii="SimSun" w:hAnsi="SimSun" w:cs="SimSun" w:hint="eastAsia"/>
                <w:lang w:val="en-US" w:eastAsia="zh-CN"/>
              </w:rPr>
              <w:t>频带</w:t>
            </w:r>
            <w:r w:rsidRPr="002B4FF6">
              <w:rPr>
                <w:lang w:val="en-US"/>
              </w:rPr>
              <w:br/>
            </w:r>
            <w:r w:rsidRPr="002B4FF6">
              <w:rPr>
                <w:rFonts w:hint="eastAsia"/>
                <w:lang w:val="en-US"/>
              </w:rPr>
              <w:t>（</w:t>
            </w:r>
            <w:r w:rsidRPr="002B4FF6">
              <w:rPr>
                <w:lang w:val="en-US"/>
              </w:rPr>
              <w:t>MHz</w:t>
            </w:r>
            <w:r w:rsidRPr="002B4FF6">
              <w:rPr>
                <w:rFonts w:hint="eastAsia"/>
                <w:lang w:val="en-US"/>
              </w:rPr>
              <w:t>）</w:t>
            </w:r>
          </w:p>
        </w:tc>
        <w:tc>
          <w:tcPr>
            <w:tcW w:w="2326" w:type="dxa"/>
          </w:tcPr>
          <w:p w:rsidR="00253061" w:rsidRPr="002B4FF6" w:rsidRDefault="00253061" w:rsidP="00FF6C46">
            <w:pPr>
              <w:pStyle w:val="Tablehead"/>
              <w:rPr>
                <w:lang w:val="en-US"/>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带宽</w:t>
            </w:r>
            <w:r w:rsidRPr="002B4FF6">
              <w:rPr>
                <w:lang w:val="en-US"/>
              </w:rPr>
              <w:br/>
            </w:r>
            <w:r w:rsidRPr="002B4FF6">
              <w:rPr>
                <w:rFonts w:hint="eastAsia"/>
                <w:lang w:val="en-US"/>
              </w:rPr>
              <w:t>（</w:t>
            </w:r>
            <w:r w:rsidRPr="002B4FF6">
              <w:rPr>
                <w:lang w:val="en-US"/>
              </w:rPr>
              <w:t>MHz</w:t>
            </w:r>
            <w:r w:rsidRPr="002B4FF6">
              <w:rPr>
                <w:rFonts w:hint="eastAsia"/>
                <w:lang w:val="en-US"/>
              </w:rPr>
              <w:t>）</w:t>
            </w:r>
          </w:p>
        </w:tc>
        <w:tc>
          <w:tcPr>
            <w:tcW w:w="4041" w:type="dxa"/>
            <w:vAlign w:val="center"/>
          </w:tcPr>
          <w:p w:rsidR="00253061" w:rsidRPr="002B4FF6" w:rsidRDefault="00253061" w:rsidP="00FF6C46">
            <w:pPr>
              <w:pStyle w:val="Tablehead"/>
              <w:rPr>
                <w:lang w:val="en-US"/>
              </w:rPr>
            </w:pPr>
            <w:r w:rsidRPr="002B4FF6">
              <w:rPr>
                <w:rFonts w:cs="??" w:hint="eastAsia"/>
                <w:lang w:val="en-US" w:eastAsia="zh-CN"/>
              </w:rPr>
              <w:t>最大</w:t>
            </w:r>
            <w:r w:rsidRPr="002B4FF6">
              <w:rPr>
                <w:rFonts w:ascii="SimSun" w:hAnsi="SimSun" w:cs="SimSun" w:hint="eastAsia"/>
                <w:lang w:val="en-US" w:eastAsia="zh-CN"/>
              </w:rPr>
              <w:t>电</w:t>
            </w:r>
            <w:r w:rsidRPr="002B4FF6">
              <w:rPr>
                <w:rFonts w:cs="??" w:hint="eastAsia"/>
                <w:lang w:val="en-US" w:eastAsia="zh-CN"/>
              </w:rPr>
              <w:t>平</w:t>
            </w:r>
            <w:r w:rsidRPr="002B4FF6">
              <w:rPr>
                <w:lang w:val="en-US"/>
              </w:rPr>
              <w:br/>
            </w:r>
            <w:r w:rsidRPr="002B4FF6">
              <w:rPr>
                <w:rFonts w:hint="eastAsia"/>
                <w:lang w:val="en-US"/>
              </w:rPr>
              <w:t>（</w:t>
            </w:r>
            <w:r w:rsidRPr="002B4FF6">
              <w:rPr>
                <w:lang w:val="en-US"/>
              </w:rPr>
              <w:t>dBm</w:t>
            </w:r>
            <w:r w:rsidRPr="002B4FF6">
              <w:rPr>
                <w:rFonts w:hint="eastAsia"/>
                <w:lang w:val="en-US"/>
              </w:rPr>
              <w:t>）</w:t>
            </w:r>
          </w:p>
        </w:tc>
      </w:tr>
      <w:tr w:rsidR="00253061" w:rsidRPr="002B4FF6" w:rsidTr="00CF1AB6">
        <w:trPr>
          <w:cantSplit/>
          <w:trHeight w:val="177"/>
          <w:jc w:val="center"/>
        </w:trPr>
        <w:tc>
          <w:tcPr>
            <w:tcW w:w="2774" w:type="dxa"/>
          </w:tcPr>
          <w:p w:rsidR="00253061" w:rsidRPr="002B4FF6" w:rsidRDefault="00253061" w:rsidP="00FF6C46">
            <w:pPr>
              <w:pStyle w:val="Tabletext"/>
              <w:jc w:val="center"/>
            </w:pPr>
            <w:r w:rsidRPr="002B4FF6">
              <w:t xml:space="preserve">1 900-1 920 </w:t>
            </w:r>
            <w:r w:rsidRPr="002B4FF6">
              <w:br/>
              <w:t>2 010-2 025</w:t>
            </w:r>
          </w:p>
        </w:tc>
        <w:tc>
          <w:tcPr>
            <w:tcW w:w="2326" w:type="dxa"/>
          </w:tcPr>
          <w:p w:rsidR="00253061" w:rsidRPr="002B4FF6" w:rsidRDefault="00253061" w:rsidP="00FF6C46">
            <w:pPr>
              <w:pStyle w:val="Tabletext"/>
              <w:jc w:val="center"/>
            </w:pPr>
            <w:r w:rsidRPr="002B4FF6">
              <w:t>1</w:t>
            </w:r>
          </w:p>
        </w:tc>
        <w:tc>
          <w:tcPr>
            <w:tcW w:w="4041" w:type="dxa"/>
          </w:tcPr>
          <w:p w:rsidR="00253061" w:rsidRPr="002B4FF6" w:rsidRDefault="00253061" w:rsidP="00FF6C46">
            <w:pPr>
              <w:pStyle w:val="Tabletext"/>
              <w:jc w:val="center"/>
            </w:pPr>
            <w:r w:rsidRPr="002B4FF6">
              <w:t>–57</w:t>
            </w:r>
            <w:r w:rsidRPr="002B4FF6">
              <w:rPr>
                <w:vertAlign w:val="superscript"/>
              </w:rPr>
              <w:t>(1)</w:t>
            </w:r>
          </w:p>
        </w:tc>
      </w:tr>
      <w:tr w:rsidR="00253061" w:rsidRPr="002B4FF6" w:rsidTr="00CF1AB6">
        <w:trPr>
          <w:cantSplit/>
          <w:trHeight w:val="1139"/>
          <w:jc w:val="center"/>
        </w:trPr>
        <w:tc>
          <w:tcPr>
            <w:tcW w:w="9142" w:type="dxa"/>
            <w:gridSpan w:val="3"/>
            <w:tcBorders>
              <w:left w:val="nil"/>
              <w:bottom w:val="nil"/>
              <w:right w:val="nil"/>
            </w:tcBorders>
          </w:tcPr>
          <w:p w:rsidR="00253061" w:rsidRPr="002B4FF6" w:rsidRDefault="00253061" w:rsidP="00FF6C46">
            <w:pPr>
              <w:pStyle w:val="Tablelegend"/>
              <w:ind w:hanging="357"/>
              <w:rPr>
                <w:lang w:eastAsia="zh-CN"/>
              </w:rPr>
            </w:pPr>
            <w:r w:rsidRPr="002B4FF6">
              <w:rPr>
                <w:vertAlign w:val="superscript"/>
                <w:lang w:val="en-US" w:eastAsia="zh-CN"/>
              </w:rPr>
              <w:t xml:space="preserve"> (1)</w:t>
            </w:r>
            <w:r w:rsidRPr="002B4FF6">
              <w:rPr>
                <w:lang w:val="en-US" w:eastAsia="zh-CN"/>
              </w:rPr>
              <w:tab/>
            </w:r>
            <w:r w:rsidRPr="002B4FF6">
              <w:rPr>
                <w:rFonts w:cs="??" w:hint="eastAsia"/>
                <w:lang w:eastAsia="zh-CN"/>
              </w:rPr>
              <w:t>允</w:t>
            </w:r>
            <w:r w:rsidRPr="002B4FF6">
              <w:rPr>
                <w:rFonts w:ascii="SimSun" w:hAnsi="SimSun" w:cs="SimSun" w:hint="eastAsia"/>
                <w:lang w:eastAsia="zh-CN"/>
              </w:rPr>
              <w:t>许</w:t>
            </w:r>
            <w:r w:rsidRPr="002B4FF6">
              <w:rPr>
                <w:rFonts w:cs="??" w:hint="eastAsia"/>
                <w:lang w:eastAsia="zh-CN"/>
              </w:rPr>
              <w:t>以下例外：</w:t>
            </w:r>
          </w:p>
          <w:p w:rsidR="00253061" w:rsidRPr="002B4FF6" w:rsidRDefault="00253061" w:rsidP="00FF6C46">
            <w:pPr>
              <w:pStyle w:val="Tablelegend"/>
              <w:ind w:hanging="312"/>
              <w:rPr>
                <w:lang w:eastAsia="zh-CN"/>
              </w:rPr>
            </w:pPr>
            <w:r w:rsidRPr="002B4FF6">
              <w:rPr>
                <w:lang w:eastAsia="zh-CN"/>
              </w:rPr>
              <w:tab/>
              <w:t>–</w:t>
            </w:r>
            <w:r w:rsidRPr="002B4FF6">
              <w:rPr>
                <w:lang w:eastAsia="zh-CN"/>
              </w:rPr>
              <w:tab/>
            </w:r>
            <w:r w:rsidRPr="002B4FF6">
              <w:rPr>
                <w:rFonts w:cs="??" w:hint="eastAsia"/>
                <w:lang w:eastAsia="zh-CN"/>
              </w:rPr>
              <w:t>在一个</w:t>
            </w:r>
            <w:r w:rsidRPr="002B4FF6">
              <w:rPr>
                <w:lang w:eastAsia="zh-CN"/>
              </w:rPr>
              <w:t>1 MHz</w:t>
            </w:r>
            <w:r w:rsidRPr="002B4FF6">
              <w:rPr>
                <w:rFonts w:ascii="SimSun" w:hAnsi="SimSun" w:cs="SimSun" w:hint="eastAsia"/>
                <w:lang w:eastAsia="zh-CN"/>
              </w:rPr>
              <w:t>频带</w:t>
            </w:r>
            <w:r w:rsidRPr="002B4FF6">
              <w:rPr>
                <w:rFonts w:cs="??" w:hint="eastAsia"/>
                <w:lang w:eastAsia="zh-CN"/>
              </w:rPr>
              <w:t>内，最大允</w:t>
            </w:r>
            <w:r w:rsidRPr="002B4FF6">
              <w:rPr>
                <w:rFonts w:ascii="SimSun" w:hAnsi="SimSun" w:cs="SimSun" w:hint="eastAsia"/>
                <w:lang w:eastAsia="zh-CN"/>
              </w:rPr>
              <w:t>许</w:t>
            </w:r>
            <w:r w:rsidRPr="002B4FF6">
              <w:rPr>
                <w:lang w:eastAsia="zh-CN"/>
              </w:rPr>
              <w:t>e.r.p.</w:t>
            </w:r>
            <w:r w:rsidRPr="002B4FF6">
              <w:rPr>
                <w:rFonts w:ascii="SimSun" w:hAnsi="SimSun" w:cs="SimSun" w:hint="eastAsia"/>
                <w:lang w:eastAsia="zh-CN"/>
              </w:rPr>
              <w:t>应</w:t>
            </w:r>
            <w:r w:rsidRPr="002B4FF6">
              <w:rPr>
                <w:rFonts w:cs="??" w:hint="eastAsia"/>
                <w:lang w:eastAsia="zh-CN"/>
              </w:rPr>
              <w:t>低于</w:t>
            </w:r>
            <w:r w:rsidRPr="002B4FF6">
              <w:rPr>
                <w:lang w:eastAsia="zh-CN"/>
              </w:rPr>
              <w:t>20 nW</w:t>
            </w:r>
            <w:r w:rsidRPr="002B4FF6">
              <w:rPr>
                <w:rFonts w:cs="??" w:hint="eastAsia"/>
                <w:lang w:eastAsia="zh-CN"/>
              </w:rPr>
              <w:t>；</w:t>
            </w:r>
          </w:p>
          <w:p w:rsidR="00253061" w:rsidRPr="002B4FF6" w:rsidRDefault="00253061" w:rsidP="00FF6C46">
            <w:pPr>
              <w:pStyle w:val="Tablelegend"/>
              <w:ind w:left="-85" w:firstLine="0"/>
              <w:rPr>
                <w:lang w:eastAsia="zh-CN"/>
              </w:rPr>
            </w:pPr>
            <w:r w:rsidRPr="002B4FF6">
              <w:rPr>
                <w:lang w:eastAsia="zh-CN"/>
              </w:rPr>
              <w:tab/>
              <w:t>–</w:t>
            </w:r>
            <w:r w:rsidRPr="002B4FF6">
              <w:rPr>
                <w:lang w:eastAsia="zh-CN"/>
              </w:rPr>
              <w:tab/>
            </w:r>
            <w:r w:rsidRPr="002B4FF6">
              <w:rPr>
                <w:rFonts w:cs="??" w:hint="eastAsia"/>
                <w:lang w:eastAsia="zh-CN"/>
              </w:rPr>
              <w:t>在最多两个</w:t>
            </w:r>
            <w:r w:rsidRPr="002B4FF6">
              <w:rPr>
                <w:lang w:eastAsia="zh-CN"/>
              </w:rPr>
              <w:t xml:space="preserve">30 kHz </w:t>
            </w:r>
            <w:r w:rsidRPr="002B4FF6">
              <w:rPr>
                <w:rFonts w:ascii="SimSun" w:hAnsi="SimSun" w:cs="SimSun" w:hint="eastAsia"/>
                <w:lang w:eastAsia="zh-CN"/>
              </w:rPr>
              <w:t>频带</w:t>
            </w:r>
            <w:r w:rsidRPr="002B4FF6">
              <w:rPr>
                <w:rFonts w:cs="??" w:hint="eastAsia"/>
                <w:lang w:eastAsia="zh-CN"/>
              </w:rPr>
              <w:t>内，最大</w:t>
            </w:r>
            <w:r w:rsidRPr="002B4FF6">
              <w:rPr>
                <w:lang w:eastAsia="zh-CN"/>
              </w:rPr>
              <w:t>e.r.p.</w:t>
            </w:r>
            <w:r w:rsidRPr="002B4FF6">
              <w:rPr>
                <w:rFonts w:ascii="SimSun" w:hAnsi="SimSun" w:cs="SimSun" w:hint="eastAsia"/>
                <w:lang w:eastAsia="zh-CN"/>
              </w:rPr>
              <w:t>应</w:t>
            </w:r>
            <w:r w:rsidRPr="002B4FF6">
              <w:rPr>
                <w:rFonts w:cs="??" w:hint="eastAsia"/>
                <w:lang w:eastAsia="zh-CN"/>
              </w:rPr>
              <w:t>低于</w:t>
            </w:r>
            <w:r w:rsidRPr="002B4FF6">
              <w:rPr>
                <w:lang w:eastAsia="zh-CN"/>
              </w:rPr>
              <w:t>250 nW</w:t>
            </w:r>
            <w:r w:rsidRPr="002B4FF6">
              <w:rPr>
                <w:rFonts w:cs="??" w:hint="eastAsia"/>
                <w:lang w:eastAsia="zh-CN"/>
              </w:rPr>
              <w:t>。</w:t>
            </w:r>
          </w:p>
        </w:tc>
      </w:tr>
    </w:tbl>
    <w:p w:rsidR="00CF1AB6" w:rsidRDefault="00CF1AB6" w:rsidP="00253061">
      <w:pPr>
        <w:pStyle w:val="AnnexNoTitle"/>
        <w:rPr>
          <w:rFonts w:cs="??"/>
          <w:lang w:val="en-US" w:eastAsia="zh-CN"/>
        </w:rPr>
      </w:pPr>
    </w:p>
    <w:p w:rsidR="00CF1AB6" w:rsidRDefault="00CF1AB6" w:rsidP="00253061">
      <w:pPr>
        <w:pStyle w:val="AnnexNoTitle"/>
        <w:rPr>
          <w:rFonts w:cs="??"/>
          <w:lang w:val="en-US" w:eastAsia="zh-CN"/>
        </w:rPr>
      </w:pPr>
    </w:p>
    <w:p w:rsidR="00253061" w:rsidRPr="005D501B" w:rsidRDefault="00253061" w:rsidP="00253061">
      <w:pPr>
        <w:pStyle w:val="AnnexNoTitle"/>
        <w:rPr>
          <w:lang w:eastAsia="zh-CN"/>
        </w:rPr>
      </w:pPr>
      <w:r>
        <w:rPr>
          <w:rFonts w:cs="??" w:hint="eastAsia"/>
          <w:lang w:val="en-US" w:eastAsia="zh-CN"/>
        </w:rPr>
        <w:t>附件</w:t>
      </w:r>
      <w:r w:rsidRPr="005D501B">
        <w:t> 6</w:t>
      </w:r>
      <w:r w:rsidRPr="005D501B">
        <w:br/>
      </w:r>
      <w:r w:rsidRPr="005D501B">
        <w:br/>
        <w:t>IMT-2000 OFDMA TDD WMAN</w:t>
      </w:r>
      <w:r>
        <w:rPr>
          <w:rFonts w:cs="??" w:hint="eastAsia"/>
          <w:lang w:val="en-US" w:eastAsia="zh-CN"/>
        </w:rPr>
        <w:t>基站</w:t>
      </w:r>
    </w:p>
    <w:p w:rsidR="00253061" w:rsidRPr="00124378" w:rsidRDefault="00253061" w:rsidP="00253061">
      <w:pPr>
        <w:pStyle w:val="Heading1"/>
        <w:rPr>
          <w:szCs w:val="24"/>
          <w:lang w:eastAsia="zh-CN"/>
        </w:rPr>
      </w:pPr>
      <w:r w:rsidRPr="00124378">
        <w:rPr>
          <w:szCs w:val="24"/>
          <w:lang w:eastAsia="zh-CN"/>
        </w:rPr>
        <w:t>1</w:t>
      </w:r>
      <w:r w:rsidRPr="00124378">
        <w:rPr>
          <w:szCs w:val="24"/>
          <w:lang w:eastAsia="zh-CN"/>
        </w:rPr>
        <w:tab/>
      </w:r>
      <w:r w:rsidRPr="00124378">
        <w:rPr>
          <w:rFonts w:cs="??" w:hint="eastAsia"/>
          <w:szCs w:val="24"/>
          <w:lang w:eastAsia="zh-CN"/>
        </w:rPr>
        <w:t>引言</w:t>
      </w:r>
    </w:p>
    <w:p w:rsidR="00253061" w:rsidRPr="00222383" w:rsidRDefault="00253061" w:rsidP="00253061">
      <w:pPr>
        <w:ind w:firstLine="540"/>
        <w:rPr>
          <w:lang w:eastAsia="zh-CN"/>
        </w:rPr>
      </w:pPr>
      <w:r w:rsidRPr="00222383">
        <w:rPr>
          <w:rFonts w:hint="eastAsia"/>
          <w:lang w:eastAsia="zh-CN"/>
        </w:rPr>
        <w:t>本附件为</w:t>
      </w:r>
      <w:r w:rsidRPr="00222383">
        <w:rPr>
          <w:lang w:eastAsia="zh-CN"/>
        </w:rPr>
        <w:t xml:space="preserve">IMT-2000 OFDMA TDD WMAN </w:t>
      </w:r>
      <w:r w:rsidRPr="00222383">
        <w:rPr>
          <w:rFonts w:hint="eastAsia"/>
          <w:lang w:eastAsia="zh-CN"/>
        </w:rPr>
        <w:t>基站确定了无用发射限值。</w:t>
      </w:r>
    </w:p>
    <w:p w:rsidR="00253061" w:rsidRPr="00222383" w:rsidRDefault="00253061" w:rsidP="00253061">
      <w:pPr>
        <w:tabs>
          <w:tab w:val="clear" w:pos="794"/>
          <w:tab w:val="left" w:pos="555"/>
        </w:tabs>
        <w:ind w:firstLineChars="200" w:firstLine="480"/>
        <w:rPr>
          <w:lang w:val="en-US" w:eastAsia="zh-CN"/>
        </w:rPr>
      </w:pPr>
      <w:r w:rsidRPr="005D501B">
        <w:rPr>
          <w:lang w:eastAsia="zh-CN"/>
        </w:rPr>
        <w:t>OFDMA TDD WMAN</w:t>
      </w:r>
      <w:r w:rsidRPr="00222383">
        <w:rPr>
          <w:rFonts w:hint="eastAsia"/>
          <w:lang w:val="en-US" w:eastAsia="zh-CN"/>
        </w:rPr>
        <w:t>基站遵循所有本地和</w:t>
      </w:r>
      <w:r w:rsidRPr="005D501B">
        <w:rPr>
          <w:lang w:eastAsia="zh-CN"/>
        </w:rPr>
        <w:t>/</w:t>
      </w:r>
      <w:r w:rsidRPr="00222383">
        <w:rPr>
          <w:rFonts w:hint="eastAsia"/>
          <w:lang w:val="en-US" w:eastAsia="zh-CN"/>
        </w:rPr>
        <w:t>或区域对其适用的规则和规范。所有这些规则都比附件</w:t>
      </w:r>
      <w:r w:rsidRPr="00222383">
        <w:rPr>
          <w:lang w:val="en-US" w:eastAsia="zh-CN"/>
        </w:rPr>
        <w:t>6</w:t>
      </w:r>
      <w:r w:rsidRPr="00222383">
        <w:rPr>
          <w:rFonts w:hint="eastAsia"/>
          <w:lang w:val="en-US" w:eastAsia="zh-CN"/>
        </w:rPr>
        <w:t>中给出的限值优先。</w:t>
      </w:r>
    </w:p>
    <w:p w:rsidR="00253061" w:rsidRPr="00222383" w:rsidRDefault="00253061" w:rsidP="00253061">
      <w:pPr>
        <w:pStyle w:val="Heading1"/>
        <w:rPr>
          <w:szCs w:val="24"/>
          <w:lang w:val="en-US" w:eastAsia="zh-CN"/>
        </w:rPr>
      </w:pPr>
      <w:r w:rsidRPr="00222383">
        <w:rPr>
          <w:szCs w:val="24"/>
          <w:lang w:val="en-US" w:eastAsia="zh-CN"/>
        </w:rPr>
        <w:lastRenderedPageBreak/>
        <w:t>2</w:t>
      </w:r>
      <w:r w:rsidRPr="00222383">
        <w:rPr>
          <w:szCs w:val="24"/>
          <w:lang w:val="en-US" w:eastAsia="zh-CN"/>
        </w:rPr>
        <w:tab/>
      </w:r>
      <w:r w:rsidRPr="00222383">
        <w:rPr>
          <w:rFonts w:hint="eastAsia"/>
          <w:szCs w:val="24"/>
          <w:lang w:val="en-US" w:eastAsia="zh-CN"/>
        </w:rPr>
        <w:t>频谱发射掩模</w:t>
      </w:r>
    </w:p>
    <w:p w:rsidR="00253061" w:rsidRPr="00222383" w:rsidRDefault="00253061" w:rsidP="00253061">
      <w:pPr>
        <w:pStyle w:val="Heading1"/>
        <w:rPr>
          <w:szCs w:val="24"/>
          <w:lang w:val="en-US" w:eastAsia="zh-CN"/>
        </w:rPr>
      </w:pPr>
      <w:r w:rsidRPr="00222383">
        <w:rPr>
          <w:szCs w:val="24"/>
          <w:lang w:val="en-US" w:eastAsia="zh-CN"/>
        </w:rPr>
        <w:t>2.1</w:t>
      </w:r>
      <w:r w:rsidRPr="00222383">
        <w:rPr>
          <w:szCs w:val="24"/>
          <w:lang w:val="en-US" w:eastAsia="zh-CN"/>
        </w:rPr>
        <w:tab/>
      </w:r>
      <w:r w:rsidRPr="00222383">
        <w:rPr>
          <w:rFonts w:hint="eastAsia"/>
          <w:szCs w:val="24"/>
          <w:lang w:val="en-US" w:eastAsia="zh-CN"/>
        </w:rPr>
        <w:t>默认频谱发射掩模</w:t>
      </w:r>
    </w:p>
    <w:p w:rsidR="00253061" w:rsidRPr="00222383" w:rsidRDefault="00253061" w:rsidP="00253061">
      <w:pPr>
        <w:ind w:firstLine="540"/>
        <w:rPr>
          <w:lang w:eastAsia="zh-CN"/>
        </w:rPr>
      </w:pPr>
      <w:r w:rsidRPr="00222383">
        <w:rPr>
          <w:rFonts w:hint="eastAsia"/>
          <w:lang w:eastAsia="zh-CN"/>
        </w:rPr>
        <w:t>表</w:t>
      </w:r>
      <w:r>
        <w:rPr>
          <w:lang w:eastAsia="zh-CN"/>
        </w:rPr>
        <w:t>77</w:t>
      </w:r>
      <w:r w:rsidRPr="00222383">
        <w:rPr>
          <w:rFonts w:hint="eastAsia"/>
          <w:lang w:eastAsia="zh-CN"/>
        </w:rPr>
        <w:t>和</w:t>
      </w:r>
      <w:r>
        <w:rPr>
          <w:lang w:eastAsia="zh-CN"/>
        </w:rPr>
        <w:t>78</w:t>
      </w:r>
      <w:r w:rsidRPr="00222383">
        <w:rPr>
          <w:rFonts w:hint="eastAsia"/>
          <w:lang w:eastAsia="zh-CN"/>
        </w:rPr>
        <w:t>中给出的频谱掩模适用于所有频带和所有区域</w:t>
      </w:r>
      <w:r>
        <w:rPr>
          <w:rFonts w:hint="eastAsia"/>
          <w:lang w:eastAsia="zh-CN"/>
        </w:rPr>
        <w:t>，</w:t>
      </w:r>
      <w:r w:rsidRPr="00222383">
        <w:rPr>
          <w:rFonts w:hint="eastAsia"/>
          <w:lang w:eastAsia="zh-CN"/>
        </w:rPr>
        <w:t>除非在</w:t>
      </w:r>
      <w:r w:rsidRPr="002D4836">
        <w:rPr>
          <w:lang w:val="en-GB" w:eastAsia="zh-CN"/>
        </w:rPr>
        <w:t>§ 2</w:t>
      </w:r>
      <w:r w:rsidRPr="00222383">
        <w:rPr>
          <w:rFonts w:hint="eastAsia"/>
          <w:lang w:eastAsia="zh-CN"/>
        </w:rPr>
        <w:t>的相关小节中为一个频带或区域规定了特定掩模。</w:t>
      </w:r>
    </w:p>
    <w:p w:rsidR="00253061" w:rsidRDefault="00253061" w:rsidP="00253061">
      <w:pPr>
        <w:pStyle w:val="TableNo"/>
        <w:rPr>
          <w:lang w:val="en-US" w:eastAsia="zh-CN"/>
        </w:rPr>
      </w:pPr>
      <w:r>
        <w:rPr>
          <w:rFonts w:cs="??" w:hint="eastAsia"/>
          <w:lang w:val="en-US" w:eastAsia="zh-CN"/>
        </w:rPr>
        <w:t>表</w:t>
      </w:r>
      <w:r>
        <w:rPr>
          <w:lang w:val="en-US" w:eastAsia="zh-CN"/>
        </w:rPr>
        <w:t xml:space="preserve"> 77</w:t>
      </w:r>
    </w:p>
    <w:p w:rsidR="00253061" w:rsidRDefault="00253061" w:rsidP="00253061">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1880"/>
        <w:gridCol w:w="5205"/>
      </w:tblGrid>
      <w:tr w:rsidR="00253061" w:rsidRPr="002B4FF6" w:rsidTr="00FF6C46">
        <w:trPr>
          <w:trHeight w:val="458"/>
          <w:jc w:val="center"/>
        </w:trPr>
        <w:tc>
          <w:tcPr>
            <w:tcW w:w="2554"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880"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205"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FF6C46">
        <w:trPr>
          <w:trHeight w:val="116"/>
          <w:jc w:val="center"/>
        </w:trPr>
        <w:tc>
          <w:tcPr>
            <w:tcW w:w="2554"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 xml:space="preserve"> &lt;7.5</w:t>
            </w:r>
          </w:p>
        </w:tc>
        <w:tc>
          <w:tcPr>
            <w:tcW w:w="1880" w:type="dxa"/>
          </w:tcPr>
          <w:p w:rsidR="00253061" w:rsidRPr="002B4FF6" w:rsidRDefault="00253061" w:rsidP="00FF6C46">
            <w:pPr>
              <w:pStyle w:val="Tabletext"/>
              <w:jc w:val="center"/>
              <w:rPr>
                <w:lang w:eastAsia="zh-CN"/>
              </w:rPr>
            </w:pPr>
            <w:r w:rsidRPr="002B4FF6">
              <w:rPr>
                <w:lang w:eastAsia="zh-CN"/>
              </w:rPr>
              <w:t>100</w:t>
            </w:r>
          </w:p>
        </w:tc>
        <w:tc>
          <w:tcPr>
            <w:tcW w:w="5205" w:type="dxa"/>
          </w:tcPr>
          <w:p w:rsidR="00253061" w:rsidRPr="002B4FF6" w:rsidRDefault="00CF1AB6" w:rsidP="00FF6C46">
            <w:pPr>
              <w:pStyle w:val="Tabletext"/>
              <w:jc w:val="center"/>
              <w:rPr>
                <w:lang w:eastAsia="zh-CN"/>
              </w:rPr>
            </w:pPr>
            <w:r w:rsidRPr="002D4836">
              <w:rPr>
                <w:lang w:val="en-GB"/>
              </w:rPr>
              <w:t>–7-7(∆</w:t>
            </w:r>
            <w:r w:rsidRPr="002D4836">
              <w:rPr>
                <w:i/>
                <w:iCs/>
                <w:lang w:val="en-GB"/>
              </w:rPr>
              <w:t>f</w:t>
            </w:r>
            <w:r w:rsidRPr="002D4836">
              <w:rPr>
                <w:lang w:val="en-GB"/>
              </w:rPr>
              <w:t>-2.55)/5</w:t>
            </w:r>
          </w:p>
        </w:tc>
      </w:tr>
      <w:tr w:rsidR="00253061" w:rsidRPr="002B4FF6" w:rsidTr="00FF6C46">
        <w:trPr>
          <w:trHeight w:val="224"/>
          <w:jc w:val="center"/>
        </w:trPr>
        <w:tc>
          <w:tcPr>
            <w:tcW w:w="2554" w:type="dxa"/>
          </w:tcPr>
          <w:p w:rsidR="00253061" w:rsidRPr="002B4FF6" w:rsidRDefault="00253061" w:rsidP="00FF6C46">
            <w:pPr>
              <w:pStyle w:val="Tabletext"/>
              <w:jc w:val="center"/>
              <w:rPr>
                <w:lang w:eastAsia="zh-CN"/>
              </w:rPr>
            </w:pPr>
            <w:r w:rsidRPr="002B4FF6">
              <w:rPr>
                <w:lang w:eastAsia="zh-CN"/>
              </w:rPr>
              <w:t xml:space="preserve">7.5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12.5</w:t>
            </w:r>
          </w:p>
        </w:tc>
        <w:tc>
          <w:tcPr>
            <w:tcW w:w="1880" w:type="dxa"/>
          </w:tcPr>
          <w:p w:rsidR="00253061" w:rsidRPr="002B4FF6" w:rsidRDefault="00253061" w:rsidP="00FF6C46">
            <w:pPr>
              <w:pStyle w:val="Tabletext"/>
              <w:jc w:val="center"/>
              <w:rPr>
                <w:lang w:eastAsia="zh-CN"/>
              </w:rPr>
            </w:pPr>
            <w:r w:rsidRPr="002B4FF6">
              <w:rPr>
                <w:lang w:eastAsia="zh-CN"/>
              </w:rPr>
              <w:t>100</w:t>
            </w:r>
          </w:p>
        </w:tc>
        <w:tc>
          <w:tcPr>
            <w:tcW w:w="5205" w:type="dxa"/>
          </w:tcPr>
          <w:p w:rsidR="00253061" w:rsidRPr="002B4FF6" w:rsidRDefault="00253061" w:rsidP="00FF6C46">
            <w:pPr>
              <w:pStyle w:val="Tabletext"/>
              <w:jc w:val="center"/>
              <w:rPr>
                <w:lang w:eastAsia="zh-CN"/>
              </w:rPr>
            </w:pPr>
            <w:r w:rsidRPr="002B4FF6">
              <w:rPr>
                <w:lang w:eastAsia="zh-CN"/>
              </w:rPr>
              <w:t>–14</w:t>
            </w:r>
          </w:p>
        </w:tc>
      </w:tr>
    </w:tbl>
    <w:p w:rsidR="00253061" w:rsidRDefault="00253061" w:rsidP="00253061">
      <w:pPr>
        <w:pStyle w:val="Tablefin"/>
        <w:rPr>
          <w:rFonts w:eastAsia="MS Mincho"/>
          <w:lang w:eastAsia="zh-CN"/>
        </w:rPr>
      </w:pPr>
    </w:p>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2.550 MHz</w:t>
      </w:r>
      <w:r>
        <w:rPr>
          <w:rFonts w:hint="eastAsia"/>
          <w:lang w:eastAsia="zh-CN"/>
        </w:rPr>
        <w:t>处；最后一个位于</w:t>
      </w:r>
      <w:r>
        <w:rPr>
          <w:szCs w:val="22"/>
        </w:rPr>
        <w:sym w:font="Symbol" w:char="F044"/>
      </w:r>
      <w:r>
        <w:rPr>
          <w:i/>
          <w:iCs/>
          <w:lang w:eastAsia="zh-CN"/>
        </w:rPr>
        <w:t>f</w:t>
      </w:r>
      <w:r w:rsidR="00CF1AB6">
        <w:rPr>
          <w:i/>
          <w:iCs/>
          <w:lang w:eastAsia="zh-CN"/>
        </w:rPr>
        <w:t xml:space="preserve"> </w:t>
      </w:r>
      <w:r>
        <w:rPr>
          <w:rFonts w:hint="eastAsia"/>
          <w:iCs/>
          <w:lang w:eastAsia="zh-CN"/>
        </w:rPr>
        <w:t>等于</w:t>
      </w:r>
      <w:r w:rsidR="00CF1AB6">
        <w:rPr>
          <w:iCs/>
          <w:lang w:eastAsia="zh-CN"/>
        </w:rPr>
        <w:br/>
      </w:r>
      <w:r>
        <w:rPr>
          <w:lang w:eastAsia="zh-CN"/>
        </w:rPr>
        <w:t>12.450 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t>表</w:t>
      </w:r>
      <w:r>
        <w:rPr>
          <w:lang w:val="en-US" w:eastAsia="zh-CN"/>
        </w:rPr>
        <w:t xml:space="preserve"> 78</w:t>
      </w:r>
    </w:p>
    <w:p w:rsidR="00253061" w:rsidRDefault="00253061" w:rsidP="00253061">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5"/>
        <w:gridCol w:w="1883"/>
        <w:gridCol w:w="5201"/>
      </w:tblGrid>
      <w:tr w:rsidR="00253061" w:rsidRPr="002B4FF6" w:rsidTr="00FF6C46">
        <w:trPr>
          <w:trHeight w:val="458"/>
          <w:jc w:val="center"/>
        </w:trPr>
        <w:tc>
          <w:tcPr>
            <w:tcW w:w="2555"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883"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201"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FF6C46">
        <w:trPr>
          <w:trHeight w:val="161"/>
          <w:jc w:val="center"/>
        </w:trPr>
        <w:tc>
          <w:tcPr>
            <w:tcW w:w="2555" w:type="dxa"/>
          </w:tcPr>
          <w:p w:rsidR="00253061" w:rsidRPr="002B4FF6" w:rsidRDefault="00253061" w:rsidP="00FF6C46">
            <w:pPr>
              <w:pStyle w:val="Tabletext"/>
              <w:jc w:val="center"/>
              <w:rPr>
                <w:lang w:eastAsia="zh-CN"/>
              </w:rPr>
            </w:pPr>
            <w:r w:rsidRPr="002B4FF6">
              <w:rPr>
                <w:lang w:eastAsia="zh-CN"/>
              </w:rPr>
              <w:t xml:space="preserve">5 </w:t>
            </w:r>
            <w:r w:rsidRPr="002B4FF6">
              <w:rPr>
                <w:rFonts w:hint="eastAsia"/>
                <w:lang w:eastAsia="zh-CN"/>
              </w:rPr>
              <w:t>至</w:t>
            </w:r>
            <w:r w:rsidRPr="002B4FF6">
              <w:rPr>
                <w:lang w:eastAsia="zh-CN"/>
              </w:rPr>
              <w:t xml:space="preserve"> &lt;10</w:t>
            </w:r>
          </w:p>
        </w:tc>
        <w:tc>
          <w:tcPr>
            <w:tcW w:w="1883" w:type="dxa"/>
          </w:tcPr>
          <w:p w:rsidR="00253061" w:rsidRPr="002B4FF6" w:rsidRDefault="00253061" w:rsidP="00FF6C46">
            <w:pPr>
              <w:pStyle w:val="Tabletext"/>
              <w:jc w:val="center"/>
              <w:rPr>
                <w:lang w:eastAsia="zh-CN"/>
              </w:rPr>
            </w:pPr>
            <w:r w:rsidRPr="002B4FF6">
              <w:rPr>
                <w:lang w:eastAsia="zh-CN"/>
              </w:rPr>
              <w:t>100</w:t>
            </w:r>
          </w:p>
        </w:tc>
        <w:tc>
          <w:tcPr>
            <w:tcW w:w="5201" w:type="dxa"/>
          </w:tcPr>
          <w:p w:rsidR="00253061" w:rsidRPr="002B4FF6" w:rsidRDefault="00CF1AB6" w:rsidP="00FF6C46">
            <w:pPr>
              <w:pStyle w:val="Tabletext"/>
              <w:jc w:val="center"/>
              <w:rPr>
                <w:lang w:eastAsia="zh-CN"/>
              </w:rPr>
            </w:pPr>
            <w:r w:rsidRPr="002D4836">
              <w:rPr>
                <w:lang w:val="en-GB"/>
              </w:rPr>
              <w:t>–7-7(∆</w:t>
            </w:r>
            <w:r w:rsidRPr="002D4836">
              <w:rPr>
                <w:i/>
                <w:iCs/>
                <w:lang w:val="en-GB"/>
              </w:rPr>
              <w:t>f</w:t>
            </w:r>
            <w:r w:rsidRPr="002D4836">
              <w:rPr>
                <w:lang w:val="en-GB"/>
              </w:rPr>
              <w:t>-5.05)/5</w:t>
            </w:r>
          </w:p>
        </w:tc>
      </w:tr>
      <w:tr w:rsidR="00253061" w:rsidRPr="002B4FF6" w:rsidTr="00FF6C46">
        <w:trPr>
          <w:trHeight w:val="107"/>
          <w:jc w:val="center"/>
        </w:trPr>
        <w:tc>
          <w:tcPr>
            <w:tcW w:w="2555" w:type="dxa"/>
          </w:tcPr>
          <w:p w:rsidR="00253061" w:rsidRPr="002B4FF6" w:rsidRDefault="00253061" w:rsidP="00FF6C46">
            <w:pPr>
              <w:pStyle w:val="Tabletext"/>
              <w:jc w:val="center"/>
              <w:rPr>
                <w:lang w:eastAsia="zh-CN"/>
              </w:rPr>
            </w:pPr>
            <w:r w:rsidRPr="002B4FF6">
              <w:rPr>
                <w:lang w:eastAsia="zh-CN"/>
              </w:rPr>
              <w:t xml:space="preserve">10 </w:t>
            </w:r>
            <w:r w:rsidRPr="002B4FF6">
              <w:rPr>
                <w:rFonts w:hint="eastAsia"/>
                <w:lang w:eastAsia="zh-CN"/>
              </w:rPr>
              <w:t>至</w:t>
            </w:r>
            <w:r w:rsidRPr="002B4FF6">
              <w:rPr>
                <w:lang w:eastAsia="zh-CN"/>
              </w:rPr>
              <w:t xml:space="preserve"> &lt;15</w:t>
            </w:r>
          </w:p>
        </w:tc>
        <w:tc>
          <w:tcPr>
            <w:tcW w:w="1883" w:type="dxa"/>
          </w:tcPr>
          <w:p w:rsidR="00253061" w:rsidRPr="002B4FF6" w:rsidRDefault="00253061" w:rsidP="00FF6C46">
            <w:pPr>
              <w:pStyle w:val="Tabletext"/>
              <w:jc w:val="center"/>
              <w:rPr>
                <w:lang w:eastAsia="zh-CN"/>
              </w:rPr>
            </w:pPr>
            <w:r w:rsidRPr="002B4FF6">
              <w:rPr>
                <w:lang w:eastAsia="zh-CN"/>
              </w:rPr>
              <w:t>100</w:t>
            </w:r>
          </w:p>
        </w:tc>
        <w:tc>
          <w:tcPr>
            <w:tcW w:w="5201"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FF6C46">
        <w:trPr>
          <w:trHeight w:val="224"/>
          <w:jc w:val="center"/>
        </w:trPr>
        <w:tc>
          <w:tcPr>
            <w:tcW w:w="2555" w:type="dxa"/>
          </w:tcPr>
          <w:p w:rsidR="00253061" w:rsidRPr="002B4FF6" w:rsidRDefault="00253061" w:rsidP="00FF6C46">
            <w:pPr>
              <w:pStyle w:val="Tabletext"/>
              <w:jc w:val="center"/>
              <w:rPr>
                <w:lang w:eastAsia="zh-CN"/>
              </w:rPr>
            </w:pPr>
            <w:r w:rsidRPr="002B4FF6">
              <w:rPr>
                <w:lang w:eastAsia="zh-CN"/>
              </w:rPr>
              <w:t xml:space="preserve">15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25</w:t>
            </w:r>
          </w:p>
        </w:tc>
        <w:tc>
          <w:tcPr>
            <w:tcW w:w="1883" w:type="dxa"/>
          </w:tcPr>
          <w:p w:rsidR="00253061" w:rsidRPr="002B4FF6" w:rsidRDefault="00253061" w:rsidP="00FF6C46">
            <w:pPr>
              <w:pStyle w:val="Tabletext"/>
              <w:jc w:val="center"/>
              <w:rPr>
                <w:lang w:eastAsia="zh-CN"/>
              </w:rPr>
            </w:pPr>
            <w:r w:rsidRPr="002B4FF6">
              <w:rPr>
                <w:lang w:eastAsia="zh-CN"/>
              </w:rPr>
              <w:t>1 000</w:t>
            </w:r>
          </w:p>
        </w:tc>
        <w:tc>
          <w:tcPr>
            <w:tcW w:w="5201"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spacing w:before="240"/>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CF1AB6">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5.05 MHz</w:t>
      </w:r>
      <w:r>
        <w:rPr>
          <w:rFonts w:hint="eastAsia"/>
          <w:lang w:eastAsia="zh-CN"/>
        </w:rPr>
        <w:t>处；最后一个位于</w:t>
      </w:r>
      <w:r>
        <w:rPr>
          <w:szCs w:val="22"/>
        </w:rPr>
        <w:sym w:font="Symbol" w:char="F044"/>
      </w:r>
      <w:r>
        <w:rPr>
          <w:i/>
          <w:iCs/>
          <w:lang w:eastAsia="zh-CN"/>
        </w:rPr>
        <w:t>f</w:t>
      </w:r>
      <w:r w:rsidR="00CF1AB6">
        <w:rPr>
          <w:i/>
          <w:iCs/>
          <w:lang w:eastAsia="zh-CN"/>
        </w:rPr>
        <w:t xml:space="preserve"> </w:t>
      </w:r>
      <w:r>
        <w:rPr>
          <w:rFonts w:hint="eastAsia"/>
          <w:iCs/>
          <w:lang w:eastAsia="zh-CN"/>
        </w:rPr>
        <w:t>等于</w:t>
      </w:r>
      <w:r w:rsidR="00CF1AB6">
        <w:rPr>
          <w:iCs/>
          <w:lang w:eastAsia="zh-CN"/>
        </w:rPr>
        <w:br/>
      </w:r>
      <w:r>
        <w:rPr>
          <w:lang w:eastAsia="zh-CN"/>
        </w:rPr>
        <w:t>14.95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15.5 MHz</w:t>
      </w:r>
      <w:r>
        <w:rPr>
          <w:rFonts w:hint="eastAsia"/>
          <w:lang w:eastAsia="zh-CN"/>
        </w:rPr>
        <w:t>处；最后一个位于</w:t>
      </w:r>
      <w:r>
        <w:rPr>
          <w:szCs w:val="22"/>
        </w:rPr>
        <w:sym w:font="Symbol" w:char="F044"/>
      </w:r>
      <w:r>
        <w:rPr>
          <w:i/>
          <w:iCs/>
          <w:lang w:eastAsia="zh-CN"/>
        </w:rPr>
        <w:t>f</w:t>
      </w:r>
      <w:r w:rsidR="00CF1AB6">
        <w:rPr>
          <w:i/>
          <w:iCs/>
          <w:lang w:eastAsia="zh-CN"/>
        </w:rPr>
        <w:t xml:space="preserve"> </w:t>
      </w:r>
      <w:r>
        <w:rPr>
          <w:rFonts w:hint="eastAsia"/>
          <w:iCs/>
          <w:lang w:eastAsia="zh-CN"/>
        </w:rPr>
        <w:t>等于</w:t>
      </w:r>
      <w:r>
        <w:rPr>
          <w:lang w:eastAsia="zh-CN"/>
        </w:rPr>
        <w:t>24.5 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4539CB" w:rsidRDefault="00253061" w:rsidP="00253061">
      <w:pPr>
        <w:pStyle w:val="Heading2"/>
        <w:rPr>
          <w:bCs/>
          <w:lang w:val="en-GB" w:eastAsia="zh-CN"/>
        </w:rPr>
      </w:pPr>
      <w:r w:rsidRPr="004539CB">
        <w:rPr>
          <w:bCs/>
          <w:lang w:val="en-GB" w:eastAsia="zh-CN"/>
        </w:rPr>
        <w:t>2.2</w:t>
      </w:r>
      <w:r w:rsidRPr="004539CB">
        <w:rPr>
          <w:bCs/>
          <w:lang w:val="en-GB" w:eastAsia="zh-CN"/>
        </w:rPr>
        <w:tab/>
      </w:r>
      <w:r w:rsidRPr="004539CB">
        <w:rPr>
          <w:rFonts w:hint="eastAsia"/>
          <w:bCs/>
          <w:lang w:val="en-GB" w:eastAsia="zh-CN"/>
        </w:rPr>
        <w:t>工作在</w:t>
      </w:r>
      <w:r w:rsidRPr="004539CB">
        <w:rPr>
          <w:bCs/>
          <w:lang w:val="en-GB" w:eastAsia="zh-CN"/>
        </w:rPr>
        <w:t>2 300-2 400  MHz</w:t>
      </w:r>
      <w:r w:rsidRPr="004539CB">
        <w:rPr>
          <w:rFonts w:hint="eastAsia"/>
          <w:bCs/>
          <w:lang w:val="en-GB" w:eastAsia="zh-CN"/>
        </w:rPr>
        <w:t>频带</w:t>
      </w:r>
      <w:r>
        <w:rPr>
          <w:rFonts w:hint="eastAsia"/>
          <w:bCs/>
          <w:lang w:val="en-GB" w:eastAsia="zh-CN"/>
        </w:rPr>
        <w:t>（</w:t>
      </w:r>
      <w:r w:rsidRPr="004539CB">
        <w:rPr>
          <w:bCs/>
          <w:lang w:val="en-GB" w:eastAsia="zh-CN"/>
        </w:rPr>
        <w:t>BCG 1.A/1.B</w:t>
      </w:r>
      <w:r>
        <w:rPr>
          <w:rFonts w:hint="eastAsia"/>
          <w:bCs/>
          <w:lang w:val="en-GB" w:eastAsia="zh-CN"/>
        </w:rPr>
        <w:t>）</w:t>
      </w:r>
      <w:r w:rsidRPr="004539CB">
        <w:rPr>
          <w:rFonts w:hint="eastAsia"/>
          <w:bCs/>
          <w:lang w:val="en-GB" w:eastAsia="zh-CN"/>
        </w:rPr>
        <w:t>上</w:t>
      </w:r>
      <w:r w:rsidRPr="004539CB">
        <w:rPr>
          <w:bCs/>
          <w:lang w:val="en-GB" w:eastAsia="zh-CN"/>
        </w:rPr>
        <w:t>TDD</w:t>
      </w:r>
      <w:r w:rsidRPr="004539CB">
        <w:rPr>
          <w:rFonts w:hint="eastAsia"/>
          <w:bCs/>
          <w:lang w:val="en-GB" w:eastAsia="zh-CN"/>
        </w:rPr>
        <w:t>设备的频谱发射掩模</w:t>
      </w:r>
    </w:p>
    <w:p w:rsidR="00253061" w:rsidRDefault="00253061" w:rsidP="00253061">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79</w:t>
      </w:r>
    </w:p>
    <w:p w:rsidR="00253061" w:rsidRDefault="00253061" w:rsidP="00253061">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253061" w:rsidRPr="002B4FF6" w:rsidTr="00FF6C46">
        <w:trPr>
          <w:jc w:val="center"/>
        </w:trPr>
        <w:tc>
          <w:tcPr>
            <w:tcW w:w="3636"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231"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2772"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3636" w:type="dxa"/>
          </w:tcPr>
          <w:p w:rsidR="00253061" w:rsidRPr="002B4FF6" w:rsidRDefault="00253061" w:rsidP="00FF6C46">
            <w:pPr>
              <w:pStyle w:val="Tabletext"/>
              <w:jc w:val="center"/>
            </w:pPr>
            <w:r w:rsidRPr="002B4FF6">
              <w:t xml:space="preserve">2.5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3.5 MHz</w:t>
            </w:r>
          </w:p>
        </w:tc>
        <w:tc>
          <w:tcPr>
            <w:tcW w:w="3231" w:type="dxa"/>
          </w:tcPr>
          <w:p w:rsidR="00253061" w:rsidRPr="002B4FF6" w:rsidRDefault="00253061" w:rsidP="00FF6C46">
            <w:pPr>
              <w:pStyle w:val="Tabletext"/>
              <w:jc w:val="center"/>
            </w:pPr>
            <w:r w:rsidRPr="002B4FF6">
              <w:t>–13 dBm</w:t>
            </w:r>
          </w:p>
        </w:tc>
        <w:tc>
          <w:tcPr>
            <w:tcW w:w="2772" w:type="dxa"/>
          </w:tcPr>
          <w:p w:rsidR="00253061" w:rsidRPr="002B4FF6" w:rsidRDefault="00253061" w:rsidP="00FF6C46">
            <w:pPr>
              <w:pStyle w:val="Tabletext"/>
              <w:jc w:val="center"/>
            </w:pPr>
            <w:r w:rsidRPr="002B4FF6">
              <w:t>50 kHz</w:t>
            </w:r>
          </w:p>
        </w:tc>
      </w:tr>
      <w:tr w:rsidR="00253061" w:rsidRPr="002B4FF6" w:rsidTr="00FF6C46">
        <w:trPr>
          <w:jc w:val="center"/>
        </w:trPr>
        <w:tc>
          <w:tcPr>
            <w:tcW w:w="3636" w:type="dxa"/>
          </w:tcPr>
          <w:p w:rsidR="00253061" w:rsidRPr="002B4FF6" w:rsidRDefault="00253061" w:rsidP="00FF6C46">
            <w:pPr>
              <w:pStyle w:val="Tabletext"/>
              <w:jc w:val="center"/>
            </w:pPr>
            <w:r w:rsidRPr="002B4FF6">
              <w:t xml:space="preserve">3.5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12.5 MHz</w:t>
            </w:r>
          </w:p>
        </w:tc>
        <w:tc>
          <w:tcPr>
            <w:tcW w:w="3231" w:type="dxa"/>
          </w:tcPr>
          <w:p w:rsidR="00253061" w:rsidRPr="002B4FF6" w:rsidRDefault="00253061" w:rsidP="00FF6C46">
            <w:pPr>
              <w:pStyle w:val="Tabletext"/>
              <w:jc w:val="center"/>
            </w:pPr>
            <w:r w:rsidRPr="002B4FF6">
              <w:t>–13 dBm</w:t>
            </w:r>
          </w:p>
        </w:tc>
        <w:tc>
          <w:tcPr>
            <w:tcW w:w="2772" w:type="dxa"/>
          </w:tcPr>
          <w:p w:rsidR="00253061" w:rsidRPr="002B4FF6" w:rsidRDefault="00253061" w:rsidP="00FF6C46">
            <w:pPr>
              <w:pStyle w:val="Tabletext"/>
              <w:jc w:val="center"/>
            </w:pPr>
            <w:r w:rsidRPr="002B4FF6">
              <w:t>1 MHz</w:t>
            </w:r>
          </w:p>
        </w:tc>
      </w:tr>
    </w:tbl>
    <w:p w:rsidR="00253061" w:rsidRDefault="00253061" w:rsidP="00253061">
      <w:pPr>
        <w:pStyle w:val="Tablefin"/>
        <w:rPr>
          <w:rFonts w:eastAsia="MS Mincho"/>
        </w:rPr>
      </w:pPr>
    </w:p>
    <w:p w:rsidR="00253061" w:rsidRDefault="00253061" w:rsidP="00253061">
      <w:pPr>
        <w:pStyle w:val="TableNo"/>
        <w:rPr>
          <w:lang w:val="en-US" w:eastAsia="zh-CN"/>
        </w:rPr>
      </w:pPr>
      <w:r>
        <w:rPr>
          <w:rFonts w:cs="??" w:hint="eastAsia"/>
          <w:lang w:val="en-US" w:eastAsia="zh-CN"/>
        </w:rPr>
        <w:t>表</w:t>
      </w:r>
      <w:r>
        <w:rPr>
          <w:lang w:val="en-US" w:eastAsia="zh-CN"/>
        </w:rPr>
        <w:t>80</w:t>
      </w:r>
    </w:p>
    <w:p w:rsidR="00253061" w:rsidRDefault="00253061" w:rsidP="00253061">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253061" w:rsidRPr="002B4FF6" w:rsidTr="00FF6C46">
        <w:trPr>
          <w:jc w:val="center"/>
        </w:trPr>
        <w:tc>
          <w:tcPr>
            <w:tcW w:w="3814" w:type="dxa"/>
            <w:vAlign w:val="center"/>
          </w:tcPr>
          <w:p w:rsidR="00253061" w:rsidRPr="002B4FF6" w:rsidRDefault="00253061" w:rsidP="00FF6C46">
            <w:pPr>
              <w:pStyle w:val="Tablehead"/>
            </w:pPr>
            <w:r w:rsidRPr="002B4FF6">
              <w:rPr>
                <w:rFonts w:hint="eastAsia"/>
              </w:rPr>
              <w:t>自中心的频移</w:t>
            </w:r>
          </w:p>
        </w:tc>
        <w:tc>
          <w:tcPr>
            <w:tcW w:w="3084" w:type="dxa"/>
            <w:vAlign w:val="center"/>
          </w:tcPr>
          <w:p w:rsidR="00253061" w:rsidRPr="002B4FF6" w:rsidRDefault="00253061" w:rsidP="00FF6C46">
            <w:pPr>
              <w:pStyle w:val="Tablehead"/>
            </w:pPr>
            <w:r w:rsidRPr="002B4FF6">
              <w:rPr>
                <w:rFonts w:hint="eastAsia"/>
              </w:rPr>
              <w:t>允许发射电平</w:t>
            </w:r>
          </w:p>
        </w:tc>
        <w:tc>
          <w:tcPr>
            <w:tcW w:w="2741" w:type="dxa"/>
            <w:vAlign w:val="center"/>
          </w:tcPr>
          <w:p w:rsidR="00253061" w:rsidRPr="002B4FF6" w:rsidRDefault="00253061" w:rsidP="00FF6C46">
            <w:pPr>
              <w:pStyle w:val="Tablehead"/>
            </w:pPr>
            <w:r w:rsidRPr="002B4FF6">
              <w:rPr>
                <w:rFonts w:hint="eastAsia"/>
              </w:rPr>
              <w:t>测量带宽</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5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6 MHz</w:t>
            </w:r>
          </w:p>
        </w:tc>
        <w:tc>
          <w:tcPr>
            <w:tcW w:w="3084" w:type="dxa"/>
          </w:tcPr>
          <w:p w:rsidR="00253061" w:rsidRPr="002B4FF6" w:rsidRDefault="00253061" w:rsidP="00FF6C46">
            <w:pPr>
              <w:pStyle w:val="Tabletext"/>
              <w:jc w:val="center"/>
            </w:pPr>
            <w:r w:rsidRPr="002B4FF6">
              <w:t>–13 dBm</w:t>
            </w:r>
          </w:p>
        </w:tc>
        <w:tc>
          <w:tcPr>
            <w:tcW w:w="2741" w:type="dxa"/>
          </w:tcPr>
          <w:p w:rsidR="00253061" w:rsidRPr="002B4FF6" w:rsidRDefault="00253061" w:rsidP="00FF6C46">
            <w:pPr>
              <w:pStyle w:val="Tabletext"/>
              <w:jc w:val="center"/>
            </w:pPr>
            <w:r w:rsidRPr="002B4FF6">
              <w:t>100 kHz</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6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25 MHz</w:t>
            </w:r>
          </w:p>
        </w:tc>
        <w:tc>
          <w:tcPr>
            <w:tcW w:w="3084" w:type="dxa"/>
          </w:tcPr>
          <w:p w:rsidR="00253061" w:rsidRPr="002B4FF6" w:rsidRDefault="00253061" w:rsidP="00FF6C46">
            <w:pPr>
              <w:pStyle w:val="Tabletext"/>
              <w:jc w:val="center"/>
            </w:pPr>
            <w:r w:rsidRPr="002B4FF6">
              <w:t>–13 dBm</w:t>
            </w:r>
          </w:p>
        </w:tc>
        <w:tc>
          <w:tcPr>
            <w:tcW w:w="2741" w:type="dxa"/>
          </w:tcPr>
          <w:p w:rsidR="00253061" w:rsidRPr="002B4FF6" w:rsidRDefault="00253061" w:rsidP="00FF6C46">
            <w:pPr>
              <w:pStyle w:val="Tabletext"/>
              <w:jc w:val="center"/>
            </w:pPr>
            <w:r w:rsidRPr="002B4FF6">
              <w:t>1 MHz</w:t>
            </w:r>
          </w:p>
        </w:tc>
      </w:tr>
    </w:tbl>
    <w:p w:rsidR="00253061" w:rsidRDefault="00253061" w:rsidP="00253061">
      <w:pPr>
        <w:pStyle w:val="Tablefin"/>
        <w:rPr>
          <w:rFonts w:eastAsia="MS Mincho"/>
        </w:rPr>
      </w:pPr>
    </w:p>
    <w:p w:rsidR="00253061" w:rsidRDefault="00253061" w:rsidP="00253061">
      <w:pPr>
        <w:pStyle w:val="TableNo"/>
        <w:rPr>
          <w:lang w:val="en-US" w:eastAsia="zh-CN"/>
        </w:rPr>
      </w:pPr>
      <w:r>
        <w:rPr>
          <w:rFonts w:cs="??" w:hint="eastAsia"/>
          <w:lang w:val="en-US" w:eastAsia="zh-CN"/>
        </w:rPr>
        <w:t>表</w:t>
      </w:r>
      <w:r>
        <w:rPr>
          <w:lang w:val="en-US" w:eastAsia="zh-CN"/>
        </w:rPr>
        <w:t>81</w:t>
      </w:r>
    </w:p>
    <w:p w:rsidR="00253061" w:rsidRDefault="00253061" w:rsidP="00253061">
      <w:pPr>
        <w:pStyle w:val="Tabletitle"/>
        <w:rPr>
          <w:rFonts w:cs="??"/>
          <w:lang w:eastAsia="zh-CN"/>
        </w:rPr>
      </w:pPr>
      <w:r>
        <w:rPr>
          <w:lang w:eastAsia="zh-CN"/>
        </w:rPr>
        <w:t xml:space="preserve">8.75 MHz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p w:rsidR="00253061" w:rsidRDefault="00253061" w:rsidP="00CF1AB6">
      <w:pPr>
        <w:pStyle w:val="Tabletitle"/>
        <w:rPr>
          <w:lang w:eastAsia="zh-CN"/>
        </w:rPr>
      </w:pPr>
      <w:r>
        <w:rPr>
          <w:lang w:eastAsia="zh-CN"/>
        </w:rPr>
        <w:t>a</w:t>
      </w:r>
      <w:r w:rsidR="00CF1AB6">
        <w:rPr>
          <w:lang w:eastAsia="zh-CN"/>
        </w:rPr>
        <w:t>)</w:t>
      </w:r>
      <w:r>
        <w:rPr>
          <w:lang w:eastAsia="zh-CN"/>
        </w:rPr>
        <w:t xml:space="preserve"> </w:t>
      </w:r>
      <w:r>
        <w:t xml:space="preserve">Ptx </w:t>
      </w:r>
      <w:r>
        <w:rPr>
          <w:rFonts w:eastAsia="Malgun Gothic"/>
        </w:rPr>
        <w:t xml:space="preserve">≥ </w:t>
      </w:r>
      <w:r>
        <w:t>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253061" w:rsidRPr="002B4FF6" w:rsidTr="00FF6C46">
        <w:trPr>
          <w:jc w:val="center"/>
        </w:trPr>
        <w:tc>
          <w:tcPr>
            <w:tcW w:w="3212" w:type="dxa"/>
            <w:vAlign w:val="center"/>
          </w:tcPr>
          <w:p w:rsidR="00253061" w:rsidRPr="002B4FF6" w:rsidRDefault="00253061" w:rsidP="00FF6C46">
            <w:pPr>
              <w:pStyle w:val="Tablehead"/>
            </w:pPr>
            <w:r w:rsidRPr="002B4FF6">
              <w:rPr>
                <w:rFonts w:hint="eastAsia"/>
              </w:rPr>
              <w:t>自中心的频移</w:t>
            </w:r>
          </w:p>
        </w:tc>
        <w:tc>
          <w:tcPr>
            <w:tcW w:w="3213" w:type="dxa"/>
            <w:vAlign w:val="center"/>
          </w:tcPr>
          <w:p w:rsidR="00253061" w:rsidRPr="002B4FF6" w:rsidRDefault="00253061" w:rsidP="00FF6C46">
            <w:pPr>
              <w:pStyle w:val="Tablehead"/>
            </w:pPr>
            <w:r w:rsidRPr="002B4FF6">
              <w:rPr>
                <w:rFonts w:hint="eastAsia"/>
              </w:rPr>
              <w:t>允许发射电平</w:t>
            </w:r>
          </w:p>
        </w:tc>
        <w:tc>
          <w:tcPr>
            <w:tcW w:w="3214" w:type="dxa"/>
            <w:vAlign w:val="center"/>
          </w:tcPr>
          <w:p w:rsidR="00253061" w:rsidRPr="002B4FF6" w:rsidRDefault="00253061" w:rsidP="00FF6C46">
            <w:pPr>
              <w:pStyle w:val="Tablehead"/>
            </w:pPr>
            <w:r w:rsidRPr="002B4FF6">
              <w:rPr>
                <w:rFonts w:hint="eastAsia"/>
              </w:rPr>
              <w:t>测量带宽</w:t>
            </w:r>
          </w:p>
        </w:tc>
      </w:tr>
      <w:tr w:rsidR="00253061" w:rsidRPr="002B4FF6" w:rsidTr="00FF6C46">
        <w:trPr>
          <w:jc w:val="center"/>
        </w:trPr>
        <w:tc>
          <w:tcPr>
            <w:tcW w:w="3212" w:type="dxa"/>
          </w:tcPr>
          <w:p w:rsidR="00253061" w:rsidRPr="002B4FF6" w:rsidRDefault="00253061" w:rsidP="00FF6C46">
            <w:pPr>
              <w:pStyle w:val="Tabletext"/>
              <w:jc w:val="center"/>
            </w:pPr>
            <w:r w:rsidRPr="002B4FF6">
              <w:t xml:space="preserve">4.77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22.5 MHz</w:t>
            </w:r>
          </w:p>
        </w:tc>
        <w:tc>
          <w:tcPr>
            <w:tcW w:w="3213" w:type="dxa"/>
          </w:tcPr>
          <w:p w:rsidR="00253061" w:rsidRPr="002B4FF6" w:rsidRDefault="00253061" w:rsidP="00FF6C46">
            <w:pPr>
              <w:pStyle w:val="Tabletext"/>
              <w:jc w:val="center"/>
            </w:pPr>
            <w:r w:rsidRPr="002B4FF6">
              <w:t>–56.9 dBc</w:t>
            </w:r>
          </w:p>
        </w:tc>
        <w:tc>
          <w:tcPr>
            <w:tcW w:w="3214" w:type="dxa"/>
          </w:tcPr>
          <w:p w:rsidR="00253061" w:rsidRPr="002B4FF6" w:rsidRDefault="00253061" w:rsidP="00FF6C46">
            <w:pPr>
              <w:pStyle w:val="Tabletext"/>
              <w:jc w:val="center"/>
            </w:pPr>
            <w:r w:rsidRPr="002B4FF6">
              <w:t>100 kHz</w:t>
            </w:r>
          </w:p>
        </w:tc>
      </w:tr>
      <w:tr w:rsidR="00253061" w:rsidRPr="002B4FF6" w:rsidTr="00FF6C46">
        <w:trPr>
          <w:jc w:val="center"/>
        </w:trPr>
        <w:tc>
          <w:tcPr>
            <w:tcW w:w="3212" w:type="dxa"/>
          </w:tcPr>
          <w:p w:rsidR="00253061" w:rsidRPr="002B4FF6" w:rsidRDefault="00253061" w:rsidP="00FF6C46">
            <w:pPr>
              <w:pStyle w:val="Tabletext"/>
              <w:jc w:val="center"/>
            </w:pPr>
            <w:r w:rsidRPr="002B4FF6">
              <w:rPr>
                <w:szCs w:val="22"/>
              </w:rPr>
              <w:sym w:font="Symbol" w:char="F044"/>
            </w:r>
            <w:r w:rsidRPr="002B4FF6">
              <w:rPr>
                <w:i/>
                <w:iCs/>
              </w:rPr>
              <w:t>f</w:t>
            </w:r>
            <w:r w:rsidR="00CF1AB6">
              <w:rPr>
                <w:i/>
                <w:iCs/>
              </w:rPr>
              <w:t xml:space="preserve"> </w:t>
            </w:r>
            <w:r w:rsidRPr="002B4FF6">
              <w:t>&gt; 22.5 MHz</w:t>
            </w:r>
          </w:p>
        </w:tc>
        <w:tc>
          <w:tcPr>
            <w:tcW w:w="3213" w:type="dxa"/>
          </w:tcPr>
          <w:p w:rsidR="00253061" w:rsidRPr="002B4FF6" w:rsidRDefault="00253061" w:rsidP="00FF6C46">
            <w:pPr>
              <w:pStyle w:val="Tabletext"/>
              <w:jc w:val="center"/>
            </w:pPr>
            <w:r w:rsidRPr="002B4FF6">
              <w:t>–13 dBm</w:t>
            </w:r>
          </w:p>
        </w:tc>
        <w:tc>
          <w:tcPr>
            <w:tcW w:w="3214" w:type="dxa"/>
          </w:tcPr>
          <w:p w:rsidR="00253061" w:rsidRPr="002B4FF6" w:rsidRDefault="00253061" w:rsidP="00FF6C46">
            <w:pPr>
              <w:pStyle w:val="Tabletext"/>
              <w:jc w:val="center"/>
            </w:pPr>
            <w:r w:rsidRPr="002B4FF6">
              <w:t>1 MHz</w:t>
            </w:r>
          </w:p>
        </w:tc>
      </w:tr>
    </w:tbl>
    <w:p w:rsidR="00253061" w:rsidRDefault="00253061" w:rsidP="00253061">
      <w:pPr>
        <w:pStyle w:val="Tablefin"/>
        <w:rPr>
          <w:rFonts w:eastAsia="MS Mincho"/>
        </w:rPr>
      </w:pPr>
    </w:p>
    <w:p w:rsidR="00253061" w:rsidRDefault="00253061" w:rsidP="00CF1AB6">
      <w:pPr>
        <w:pStyle w:val="Tabletitle"/>
      </w:pPr>
      <w:r>
        <w:t>b</w:t>
      </w:r>
      <w:r w:rsidR="00CF1AB6">
        <w:t>)</w:t>
      </w:r>
      <w:r>
        <w:t xml:space="preserve"> 29 dBm </w:t>
      </w:r>
      <w:r>
        <w:rPr>
          <w:rFonts w:eastAsia="Malgun Gothic"/>
        </w:rPr>
        <w:t>≤</w:t>
      </w:r>
      <w:r>
        <w:t>Ptx &lt; 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4"/>
        <w:gridCol w:w="3213"/>
        <w:gridCol w:w="3214"/>
      </w:tblGrid>
      <w:tr w:rsidR="00253061" w:rsidRPr="002B4FF6" w:rsidTr="00FF6C46">
        <w:trPr>
          <w:jc w:val="center"/>
        </w:trPr>
        <w:tc>
          <w:tcPr>
            <w:tcW w:w="3354" w:type="dxa"/>
            <w:vAlign w:val="center"/>
          </w:tcPr>
          <w:p w:rsidR="00253061" w:rsidRPr="002B4FF6" w:rsidRDefault="00253061" w:rsidP="00FF6C46">
            <w:pPr>
              <w:pStyle w:val="Tablehead"/>
            </w:pPr>
            <w:r w:rsidRPr="002B4FF6">
              <w:rPr>
                <w:rFonts w:hint="eastAsia"/>
              </w:rPr>
              <w:t>自中心的频移</w:t>
            </w:r>
          </w:p>
        </w:tc>
        <w:tc>
          <w:tcPr>
            <w:tcW w:w="3213" w:type="dxa"/>
            <w:vAlign w:val="center"/>
          </w:tcPr>
          <w:p w:rsidR="00253061" w:rsidRPr="002B4FF6" w:rsidRDefault="00253061" w:rsidP="00FF6C46">
            <w:pPr>
              <w:pStyle w:val="Tablehead"/>
            </w:pPr>
            <w:r w:rsidRPr="002B4FF6">
              <w:rPr>
                <w:rFonts w:hint="eastAsia"/>
              </w:rPr>
              <w:t>允许发射电平</w:t>
            </w:r>
          </w:p>
        </w:tc>
        <w:tc>
          <w:tcPr>
            <w:tcW w:w="3214" w:type="dxa"/>
            <w:vAlign w:val="center"/>
          </w:tcPr>
          <w:p w:rsidR="00253061" w:rsidRPr="002B4FF6" w:rsidRDefault="00253061" w:rsidP="00FF6C46">
            <w:pPr>
              <w:pStyle w:val="Tablehead"/>
            </w:pPr>
            <w:r w:rsidRPr="002B4FF6">
              <w:rPr>
                <w:rFonts w:hint="eastAsia"/>
              </w:rPr>
              <w:t>测量带宽</w:t>
            </w:r>
          </w:p>
        </w:tc>
      </w:tr>
      <w:tr w:rsidR="00253061" w:rsidRPr="002B4FF6" w:rsidTr="00FF6C46">
        <w:trPr>
          <w:jc w:val="center"/>
        </w:trPr>
        <w:tc>
          <w:tcPr>
            <w:tcW w:w="3354" w:type="dxa"/>
          </w:tcPr>
          <w:p w:rsidR="00253061" w:rsidRPr="002B4FF6" w:rsidRDefault="00253061" w:rsidP="00FF6C46">
            <w:pPr>
              <w:pStyle w:val="Tabletext"/>
              <w:jc w:val="center"/>
            </w:pPr>
            <w:r w:rsidRPr="002B4FF6">
              <w:t xml:space="preserve">4.77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22.5 MHz</w:t>
            </w:r>
          </w:p>
        </w:tc>
        <w:tc>
          <w:tcPr>
            <w:tcW w:w="3213" w:type="dxa"/>
          </w:tcPr>
          <w:p w:rsidR="00253061" w:rsidRPr="002B4FF6" w:rsidRDefault="00253061" w:rsidP="00FF6C46">
            <w:pPr>
              <w:pStyle w:val="Tabletext"/>
              <w:jc w:val="center"/>
            </w:pPr>
            <w:r w:rsidRPr="002B4FF6">
              <w:t>–53.9 dBc</w:t>
            </w:r>
          </w:p>
        </w:tc>
        <w:tc>
          <w:tcPr>
            <w:tcW w:w="3214" w:type="dxa"/>
          </w:tcPr>
          <w:p w:rsidR="00253061" w:rsidRPr="002B4FF6" w:rsidRDefault="00253061" w:rsidP="00FF6C46">
            <w:pPr>
              <w:pStyle w:val="Tabletext"/>
              <w:jc w:val="center"/>
            </w:pPr>
            <w:r w:rsidRPr="002B4FF6">
              <w:t>100 kHz</w:t>
            </w:r>
          </w:p>
        </w:tc>
      </w:tr>
      <w:tr w:rsidR="00253061" w:rsidRPr="002B4FF6" w:rsidTr="00FF6C46">
        <w:trPr>
          <w:jc w:val="center"/>
        </w:trPr>
        <w:tc>
          <w:tcPr>
            <w:tcW w:w="3354" w:type="dxa"/>
          </w:tcPr>
          <w:p w:rsidR="00253061" w:rsidRPr="002B4FF6" w:rsidRDefault="00253061" w:rsidP="00FF6C46">
            <w:pPr>
              <w:pStyle w:val="Tabletext"/>
              <w:jc w:val="center"/>
            </w:pPr>
            <w:r w:rsidRPr="002B4FF6">
              <w:rPr>
                <w:szCs w:val="22"/>
              </w:rPr>
              <w:sym w:font="Symbol" w:char="F044"/>
            </w:r>
            <w:r w:rsidRPr="002B4FF6">
              <w:rPr>
                <w:i/>
                <w:iCs/>
              </w:rPr>
              <w:t>f</w:t>
            </w:r>
            <w:r w:rsidR="00CF1AB6">
              <w:rPr>
                <w:i/>
                <w:iCs/>
              </w:rPr>
              <w:t xml:space="preserve"> </w:t>
            </w:r>
            <w:r w:rsidRPr="002B4FF6">
              <w:t>&gt; 22.5 MHz</w:t>
            </w:r>
          </w:p>
        </w:tc>
        <w:tc>
          <w:tcPr>
            <w:tcW w:w="3213" w:type="dxa"/>
          </w:tcPr>
          <w:p w:rsidR="00253061" w:rsidRPr="002B4FF6" w:rsidRDefault="00253061" w:rsidP="00FF6C46">
            <w:pPr>
              <w:pStyle w:val="Tabletext"/>
              <w:jc w:val="center"/>
            </w:pPr>
            <w:r w:rsidRPr="002B4FF6">
              <w:t>–13 dBm</w:t>
            </w:r>
          </w:p>
        </w:tc>
        <w:tc>
          <w:tcPr>
            <w:tcW w:w="3214" w:type="dxa"/>
          </w:tcPr>
          <w:p w:rsidR="00253061" w:rsidRPr="002B4FF6" w:rsidRDefault="00253061" w:rsidP="00FF6C46">
            <w:pPr>
              <w:pStyle w:val="Tabletext"/>
              <w:jc w:val="center"/>
            </w:pPr>
            <w:r w:rsidRPr="002B4FF6">
              <w:t>1 MHz</w:t>
            </w:r>
          </w:p>
        </w:tc>
      </w:tr>
    </w:tbl>
    <w:p w:rsidR="00253061" w:rsidRDefault="00253061" w:rsidP="00253061">
      <w:pPr>
        <w:pStyle w:val="Tablefin"/>
        <w:rPr>
          <w:rFonts w:eastAsia="MS Mincho"/>
        </w:rPr>
      </w:pPr>
    </w:p>
    <w:p w:rsidR="00253061" w:rsidRDefault="00253061" w:rsidP="00CF1AB6">
      <w:pPr>
        <w:pStyle w:val="Tabletitle"/>
        <w:keepLines/>
      </w:pPr>
      <w:r>
        <w:t>c</w:t>
      </w:r>
      <w:r w:rsidR="00CF1AB6">
        <w:t>)</w:t>
      </w:r>
      <w:r>
        <w:t xml:space="preserve"> Ptx &lt; 29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53061" w:rsidRPr="002B4FF6" w:rsidTr="00FF6C46">
        <w:trPr>
          <w:jc w:val="center"/>
        </w:trPr>
        <w:tc>
          <w:tcPr>
            <w:tcW w:w="3213" w:type="dxa"/>
            <w:vAlign w:val="center"/>
          </w:tcPr>
          <w:p w:rsidR="00253061" w:rsidRPr="002B4FF6" w:rsidRDefault="00253061" w:rsidP="00FF6C46">
            <w:pPr>
              <w:pStyle w:val="Tablehead"/>
            </w:pPr>
            <w:r w:rsidRPr="002B4FF6">
              <w:rPr>
                <w:rFonts w:hint="eastAsia"/>
              </w:rPr>
              <w:t>自中心的频移</w:t>
            </w:r>
          </w:p>
        </w:tc>
        <w:tc>
          <w:tcPr>
            <w:tcW w:w="3213" w:type="dxa"/>
            <w:vAlign w:val="center"/>
          </w:tcPr>
          <w:p w:rsidR="00253061" w:rsidRPr="002B4FF6" w:rsidRDefault="00253061" w:rsidP="00FF6C46">
            <w:pPr>
              <w:pStyle w:val="Tablehead"/>
            </w:pPr>
            <w:r w:rsidRPr="002B4FF6">
              <w:rPr>
                <w:rFonts w:hint="eastAsia"/>
              </w:rPr>
              <w:t>允许发射电平</w:t>
            </w:r>
          </w:p>
        </w:tc>
        <w:tc>
          <w:tcPr>
            <w:tcW w:w="3213" w:type="dxa"/>
            <w:vAlign w:val="center"/>
          </w:tcPr>
          <w:p w:rsidR="00253061" w:rsidRPr="002B4FF6" w:rsidRDefault="00253061" w:rsidP="00FF6C46">
            <w:pPr>
              <w:pStyle w:val="Tablehead"/>
            </w:pPr>
            <w:r w:rsidRPr="002B4FF6">
              <w:rPr>
                <w:rFonts w:hint="eastAsia"/>
              </w:rPr>
              <w:t>测量带宽</w:t>
            </w:r>
          </w:p>
        </w:tc>
      </w:tr>
      <w:tr w:rsidR="00253061" w:rsidRPr="002B4FF6" w:rsidTr="00FF6C46">
        <w:trPr>
          <w:jc w:val="center"/>
        </w:trPr>
        <w:tc>
          <w:tcPr>
            <w:tcW w:w="3213" w:type="dxa"/>
          </w:tcPr>
          <w:p w:rsidR="00253061" w:rsidRPr="002B4FF6" w:rsidRDefault="00253061" w:rsidP="00FF6C46">
            <w:pPr>
              <w:pStyle w:val="Tabletext"/>
              <w:keepNext/>
              <w:keepLines/>
              <w:jc w:val="center"/>
            </w:pPr>
            <w:r w:rsidRPr="002B4FF6">
              <w:t xml:space="preserve">4.77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22.5 MHz</w:t>
            </w:r>
          </w:p>
        </w:tc>
        <w:tc>
          <w:tcPr>
            <w:tcW w:w="3213" w:type="dxa"/>
          </w:tcPr>
          <w:p w:rsidR="00253061" w:rsidRPr="002B4FF6" w:rsidRDefault="00253061" w:rsidP="00FF6C46">
            <w:pPr>
              <w:pStyle w:val="Tabletext"/>
              <w:keepNext/>
              <w:keepLines/>
              <w:jc w:val="center"/>
            </w:pPr>
            <w:r w:rsidRPr="002B4FF6">
              <w:t>–14.5 dBm</w:t>
            </w:r>
          </w:p>
        </w:tc>
        <w:tc>
          <w:tcPr>
            <w:tcW w:w="3213" w:type="dxa"/>
          </w:tcPr>
          <w:p w:rsidR="00253061" w:rsidRPr="002B4FF6" w:rsidRDefault="00253061" w:rsidP="00FF6C46">
            <w:pPr>
              <w:pStyle w:val="Tabletext"/>
              <w:keepNext/>
              <w:keepLines/>
              <w:jc w:val="center"/>
            </w:pPr>
            <w:r w:rsidRPr="002B4FF6">
              <w:t>1MHz</w:t>
            </w:r>
          </w:p>
        </w:tc>
      </w:tr>
      <w:tr w:rsidR="00253061" w:rsidRPr="002B4FF6" w:rsidTr="00FF6C46">
        <w:trPr>
          <w:jc w:val="center"/>
        </w:trPr>
        <w:tc>
          <w:tcPr>
            <w:tcW w:w="3213" w:type="dxa"/>
          </w:tcPr>
          <w:p w:rsidR="00253061" w:rsidRPr="002B4FF6" w:rsidRDefault="00253061" w:rsidP="00FF6C46">
            <w:pPr>
              <w:pStyle w:val="Tabletext"/>
              <w:jc w:val="center"/>
            </w:pPr>
            <w:r w:rsidRPr="002B4FF6">
              <w:rPr>
                <w:szCs w:val="22"/>
              </w:rPr>
              <w:sym w:font="Symbol" w:char="F044"/>
            </w:r>
            <w:r w:rsidRPr="002B4FF6">
              <w:rPr>
                <w:i/>
                <w:iCs/>
              </w:rPr>
              <w:t>f</w:t>
            </w:r>
            <w:r w:rsidR="00CF1AB6">
              <w:rPr>
                <w:i/>
                <w:iCs/>
              </w:rPr>
              <w:t xml:space="preserve"> </w:t>
            </w:r>
            <w:r w:rsidRPr="002B4FF6">
              <w:t>&gt; 22.5 MHz</w:t>
            </w:r>
          </w:p>
        </w:tc>
        <w:tc>
          <w:tcPr>
            <w:tcW w:w="3213" w:type="dxa"/>
          </w:tcPr>
          <w:p w:rsidR="00253061" w:rsidRPr="002B4FF6" w:rsidRDefault="00253061" w:rsidP="00FF6C46">
            <w:pPr>
              <w:pStyle w:val="Tabletext"/>
              <w:jc w:val="center"/>
            </w:pPr>
            <w:r w:rsidRPr="002B4FF6">
              <w:t>–13 dBm</w:t>
            </w:r>
          </w:p>
        </w:tc>
        <w:tc>
          <w:tcPr>
            <w:tcW w:w="3213" w:type="dxa"/>
          </w:tcPr>
          <w:p w:rsidR="00253061" w:rsidRPr="002B4FF6" w:rsidRDefault="00253061" w:rsidP="00FF6C46">
            <w:pPr>
              <w:pStyle w:val="Tabletext"/>
              <w:jc w:val="center"/>
            </w:pPr>
            <w:r w:rsidRPr="002B4FF6">
              <w:t>1 MHz</w:t>
            </w:r>
          </w:p>
        </w:tc>
      </w:tr>
    </w:tbl>
    <w:p w:rsidR="00253061" w:rsidRDefault="00253061" w:rsidP="00253061">
      <w:pPr>
        <w:pStyle w:val="Note"/>
        <w:rPr>
          <w:lang w:eastAsia="zh-CN"/>
        </w:rPr>
      </w:pPr>
      <w:r>
        <w:rPr>
          <w:rFonts w:hint="eastAsia"/>
          <w:lang w:eastAsia="zh-CN"/>
        </w:rPr>
        <w:t>注</w:t>
      </w:r>
      <w:r>
        <w:rPr>
          <w:lang w:eastAsia="zh-CN"/>
        </w:rPr>
        <w:t xml:space="preserve">1 </w:t>
      </w:r>
      <w:r w:rsidR="007179FF">
        <w:rPr>
          <w:lang w:eastAsia="zh-CN"/>
        </w:rPr>
        <w:t>–</w:t>
      </w:r>
      <w:r>
        <w:rPr>
          <w:lang w:eastAsia="zh-CN"/>
        </w:rPr>
        <w:t xml:space="preserve"> ITU-R SM.329-10</w:t>
      </w:r>
      <w:r>
        <w:rPr>
          <w:rFonts w:hint="eastAsia"/>
          <w:lang w:eastAsia="zh-CN"/>
        </w:rPr>
        <w:t>建</w:t>
      </w:r>
      <w:r>
        <w:rPr>
          <w:rFonts w:ascii="SimSun" w:hAnsi="SimSun" w:cs="SimSun" w:hint="eastAsia"/>
          <w:lang w:eastAsia="zh-CN"/>
        </w:rPr>
        <w:t>议书</w:t>
      </w:r>
      <w:r>
        <w:rPr>
          <w:rFonts w:hint="eastAsia"/>
          <w:lang w:eastAsia="zh-CN"/>
        </w:rPr>
        <w:t>中</w:t>
      </w:r>
      <w:r>
        <w:rPr>
          <w:rFonts w:ascii="SimSun" w:hAnsi="SimSun" w:cs="SimSun" w:hint="eastAsia"/>
          <w:lang w:eastAsia="zh-CN"/>
        </w:rPr>
        <w:t>为</w:t>
      </w:r>
      <w:r>
        <w:rPr>
          <w:lang w:eastAsia="zh-CN"/>
        </w:rPr>
        <w:t>dBc</w:t>
      </w:r>
      <w:r>
        <w:rPr>
          <w:rFonts w:hint="eastAsia"/>
          <w:lang w:eastAsia="zh-CN"/>
        </w:rPr>
        <w:t>给出的定</w:t>
      </w:r>
      <w:r>
        <w:rPr>
          <w:rFonts w:ascii="SimSun" w:hAnsi="SimSun" w:cs="SimSun" w:hint="eastAsia"/>
          <w:lang w:eastAsia="zh-CN"/>
        </w:rPr>
        <w:t>义</w:t>
      </w:r>
      <w:r>
        <w:rPr>
          <w:rFonts w:hint="eastAsia"/>
          <w:lang w:eastAsia="zh-CN"/>
        </w:rPr>
        <w:t>：指相对于未</w:t>
      </w:r>
      <w:r>
        <w:rPr>
          <w:rFonts w:ascii="SimSun" w:hAnsi="SimSun" w:cs="SimSun" w:hint="eastAsia"/>
          <w:lang w:eastAsia="zh-CN"/>
        </w:rPr>
        <w:t>调</w:t>
      </w:r>
      <w:r>
        <w:rPr>
          <w:rFonts w:hint="eastAsia"/>
          <w:lang w:eastAsia="zh-CN"/>
        </w:rPr>
        <w:t>制</w:t>
      </w:r>
      <w:r>
        <w:rPr>
          <w:rFonts w:ascii="SimSun" w:hAnsi="SimSun" w:cs="SimSun" w:hint="eastAsia"/>
          <w:lang w:eastAsia="zh-CN"/>
        </w:rPr>
        <w:t>发</w:t>
      </w:r>
      <w:r>
        <w:rPr>
          <w:rFonts w:hint="eastAsia"/>
          <w:lang w:eastAsia="zh-CN"/>
        </w:rPr>
        <w:t>射</w:t>
      </w:r>
      <w:r>
        <w:rPr>
          <w:rFonts w:ascii="SimSun" w:hAnsi="SimSun" w:cs="SimSun" w:hint="eastAsia"/>
          <w:lang w:eastAsia="zh-CN"/>
        </w:rPr>
        <w:t>载</w:t>
      </w:r>
      <w:r>
        <w:rPr>
          <w:rFonts w:hint="eastAsia"/>
          <w:lang w:eastAsia="zh-CN"/>
        </w:rPr>
        <w:t>波功率的分</w:t>
      </w:r>
      <w:r>
        <w:rPr>
          <w:rFonts w:ascii="SimSun" w:hAnsi="SimSun" w:cs="SimSun" w:hint="eastAsia"/>
          <w:lang w:eastAsia="zh-CN"/>
        </w:rPr>
        <w:t>贝</w:t>
      </w:r>
      <w:r>
        <w:rPr>
          <w:rFonts w:hint="eastAsia"/>
          <w:lang w:eastAsia="zh-CN"/>
        </w:rPr>
        <w:t>数。</w:t>
      </w:r>
      <w:r>
        <w:rPr>
          <w:rFonts w:ascii="SimSun" w:hAnsi="SimSun" w:cs="SimSun" w:hint="eastAsia"/>
          <w:lang w:eastAsia="zh-CN"/>
        </w:rPr>
        <w:t>对</w:t>
      </w:r>
      <w:r>
        <w:rPr>
          <w:rFonts w:hint="eastAsia"/>
          <w:lang w:eastAsia="zh-CN"/>
        </w:rPr>
        <w:t>于没有</w:t>
      </w:r>
      <w:r>
        <w:rPr>
          <w:rFonts w:ascii="SimSun" w:hAnsi="SimSun" w:cs="SimSun" w:hint="eastAsia"/>
          <w:lang w:eastAsia="zh-CN"/>
        </w:rPr>
        <w:t>载</w:t>
      </w:r>
      <w:r>
        <w:rPr>
          <w:rFonts w:hint="eastAsia"/>
          <w:lang w:eastAsia="zh-CN"/>
        </w:rPr>
        <w:t>波的情况，例如在某些数字</w:t>
      </w:r>
      <w:r>
        <w:rPr>
          <w:rFonts w:ascii="SimSun" w:hAnsi="SimSun" w:cs="SimSun" w:hint="eastAsia"/>
          <w:lang w:eastAsia="zh-CN"/>
        </w:rPr>
        <w:t>调</w:t>
      </w:r>
      <w:r>
        <w:rPr>
          <w:rFonts w:hint="eastAsia"/>
          <w:lang w:eastAsia="zh-CN"/>
        </w:rPr>
        <w:t>制方案中，</w:t>
      </w:r>
      <w:r>
        <w:rPr>
          <w:rFonts w:ascii="SimSun" w:hAnsi="SimSun" w:cs="SimSun" w:hint="eastAsia"/>
          <w:lang w:eastAsia="zh-CN"/>
        </w:rPr>
        <w:t>测</w:t>
      </w:r>
      <w:r>
        <w:rPr>
          <w:rFonts w:hint="eastAsia"/>
          <w:lang w:eastAsia="zh-CN"/>
        </w:rPr>
        <w:t>量时无法</w:t>
      </w:r>
      <w:r>
        <w:rPr>
          <w:rFonts w:ascii="SimSun" w:hAnsi="SimSun" w:cs="SimSun" w:hint="eastAsia"/>
          <w:lang w:eastAsia="zh-CN"/>
        </w:rPr>
        <w:t>获</w:t>
      </w:r>
      <w:r>
        <w:rPr>
          <w:rFonts w:hint="eastAsia"/>
          <w:lang w:eastAsia="zh-CN"/>
        </w:rPr>
        <w:t>得</w:t>
      </w:r>
      <w:r>
        <w:rPr>
          <w:rFonts w:ascii="SimSun" w:hAnsi="SimSun" w:cs="SimSun" w:hint="eastAsia"/>
          <w:lang w:eastAsia="zh-CN"/>
        </w:rPr>
        <w:t>载</w:t>
      </w:r>
      <w:r>
        <w:rPr>
          <w:rFonts w:hint="eastAsia"/>
          <w:lang w:eastAsia="zh-CN"/>
        </w:rPr>
        <w:t>波</w:t>
      </w:r>
      <w:r>
        <w:rPr>
          <w:rFonts w:ascii="SimSun" w:hAnsi="SimSun" w:cs="SimSun" w:hint="eastAsia"/>
          <w:lang w:eastAsia="zh-CN"/>
        </w:rPr>
        <w:t>时</w:t>
      </w:r>
      <w:r>
        <w:rPr>
          <w:rFonts w:hint="eastAsia"/>
          <w:lang w:eastAsia="zh-CN"/>
        </w:rPr>
        <w:t>，等效于</w:t>
      </w:r>
      <w:r>
        <w:rPr>
          <w:lang w:eastAsia="zh-CN"/>
        </w:rPr>
        <w:t>dBc</w:t>
      </w:r>
      <w:r>
        <w:rPr>
          <w:rFonts w:hint="eastAsia"/>
          <w:lang w:eastAsia="zh-CN"/>
        </w:rPr>
        <w:t>的基准</w:t>
      </w:r>
      <w:r>
        <w:rPr>
          <w:rFonts w:ascii="SimSun" w:hAnsi="SimSun" w:cs="SimSun" w:hint="eastAsia"/>
          <w:lang w:eastAsia="zh-CN"/>
        </w:rPr>
        <w:t>电</w:t>
      </w:r>
      <w:r>
        <w:rPr>
          <w:rFonts w:hint="eastAsia"/>
          <w:lang w:eastAsia="zh-CN"/>
        </w:rPr>
        <w:t>平是相</w:t>
      </w:r>
      <w:r>
        <w:rPr>
          <w:rFonts w:ascii="SimSun" w:hAnsi="SimSun" w:cs="SimSun" w:hint="eastAsia"/>
          <w:lang w:eastAsia="zh-CN"/>
        </w:rPr>
        <w:t>对</w:t>
      </w:r>
      <w:r>
        <w:rPr>
          <w:rFonts w:hint="eastAsia"/>
          <w:lang w:eastAsia="zh-CN"/>
        </w:rPr>
        <w:t>于平均功率</w:t>
      </w:r>
      <w:r>
        <w:rPr>
          <w:lang w:eastAsia="zh-CN"/>
        </w:rPr>
        <w:t>P</w:t>
      </w:r>
      <w:r>
        <w:rPr>
          <w:rFonts w:hint="eastAsia"/>
          <w:lang w:eastAsia="zh-CN"/>
        </w:rPr>
        <w:t>的分</w:t>
      </w:r>
      <w:r>
        <w:rPr>
          <w:rFonts w:ascii="SimSun" w:hAnsi="SimSun" w:cs="SimSun" w:hint="eastAsia"/>
          <w:lang w:eastAsia="zh-CN"/>
        </w:rPr>
        <w:t>贝</w:t>
      </w:r>
      <w:r>
        <w:rPr>
          <w:rFonts w:hint="eastAsia"/>
          <w:lang w:eastAsia="zh-CN"/>
        </w:rPr>
        <w:t>数。</w:t>
      </w:r>
    </w:p>
    <w:p w:rsidR="00253061" w:rsidRPr="004539CB" w:rsidRDefault="00253061" w:rsidP="00253061">
      <w:pPr>
        <w:pStyle w:val="Heading2"/>
        <w:rPr>
          <w:bCs/>
          <w:lang w:val="en-GB" w:eastAsia="zh-CN"/>
        </w:rPr>
      </w:pPr>
      <w:r w:rsidRPr="004539CB">
        <w:rPr>
          <w:bCs/>
          <w:lang w:val="en-GB" w:eastAsia="zh-CN"/>
        </w:rPr>
        <w:lastRenderedPageBreak/>
        <w:t>2.3</w:t>
      </w:r>
      <w:r w:rsidRPr="004539CB">
        <w:rPr>
          <w:bCs/>
          <w:lang w:val="en-GB" w:eastAsia="zh-CN"/>
        </w:rPr>
        <w:tab/>
      </w:r>
      <w:r w:rsidRPr="004539CB">
        <w:rPr>
          <w:rFonts w:hint="eastAsia"/>
          <w:bCs/>
          <w:lang w:val="en-GB" w:eastAsia="zh-CN"/>
        </w:rPr>
        <w:t>工作在</w:t>
      </w:r>
      <w:r w:rsidRPr="004539CB">
        <w:rPr>
          <w:bCs/>
          <w:lang w:val="en-GB" w:eastAsia="zh-CN"/>
        </w:rPr>
        <w:t>2 500-2 690 MHz</w:t>
      </w:r>
      <w:r>
        <w:rPr>
          <w:rFonts w:hint="eastAsia"/>
          <w:bCs/>
          <w:lang w:val="en-GB" w:eastAsia="zh-CN"/>
        </w:rPr>
        <w:t>（</w:t>
      </w:r>
      <w:r w:rsidRPr="004539CB">
        <w:rPr>
          <w:bCs/>
          <w:lang w:val="en-GB" w:eastAsia="zh-CN"/>
        </w:rPr>
        <w:t>BCG 3.A</w:t>
      </w:r>
      <w:r>
        <w:rPr>
          <w:rFonts w:hint="eastAsia"/>
          <w:bCs/>
          <w:lang w:val="en-GB" w:eastAsia="zh-CN"/>
        </w:rPr>
        <w:t>）</w:t>
      </w:r>
      <w:r w:rsidRPr="004539CB">
        <w:rPr>
          <w:rFonts w:hint="eastAsia"/>
          <w:bCs/>
          <w:lang w:val="en-GB" w:eastAsia="zh-CN"/>
        </w:rPr>
        <w:t>频带上</w:t>
      </w:r>
      <w:r w:rsidRPr="004539CB">
        <w:rPr>
          <w:bCs/>
          <w:lang w:val="en-GB" w:eastAsia="zh-CN"/>
        </w:rPr>
        <w:t>TDD</w:t>
      </w:r>
      <w:r w:rsidRPr="004539CB">
        <w:rPr>
          <w:rFonts w:hint="eastAsia"/>
          <w:bCs/>
          <w:lang w:val="en-GB" w:eastAsia="zh-CN"/>
        </w:rPr>
        <w:t>设备的频谱发射掩模</w:t>
      </w:r>
    </w:p>
    <w:p w:rsidR="00253061" w:rsidRDefault="00253061" w:rsidP="00253061">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pStyle w:val="TableNo"/>
        <w:rPr>
          <w:lang w:val="en-US" w:eastAsia="zh-CN"/>
        </w:rPr>
      </w:pPr>
      <w:r>
        <w:rPr>
          <w:rFonts w:cs="??" w:hint="eastAsia"/>
          <w:lang w:val="en-US" w:eastAsia="zh-CN"/>
        </w:rPr>
        <w:t>表</w:t>
      </w:r>
      <w:r>
        <w:rPr>
          <w:lang w:val="en-US" w:eastAsia="zh-CN"/>
        </w:rPr>
        <w:t>82</w:t>
      </w:r>
    </w:p>
    <w:p w:rsidR="00253061" w:rsidRDefault="00253061" w:rsidP="00253061">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1"/>
        <w:gridCol w:w="2623"/>
        <w:gridCol w:w="3055"/>
      </w:tblGrid>
      <w:tr w:rsidR="00253061" w:rsidRPr="002B4FF6" w:rsidTr="00FF6C46">
        <w:trPr>
          <w:jc w:val="center"/>
        </w:trPr>
        <w:tc>
          <w:tcPr>
            <w:tcW w:w="3961"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2623"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3055"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3961" w:type="dxa"/>
          </w:tcPr>
          <w:p w:rsidR="00253061" w:rsidRPr="002B4FF6" w:rsidRDefault="00253061" w:rsidP="00FF6C46">
            <w:pPr>
              <w:pStyle w:val="Tabletext"/>
              <w:jc w:val="center"/>
            </w:pPr>
            <w:r w:rsidRPr="002B4FF6">
              <w:t xml:space="preserve">2.5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3.5 MHz</w:t>
            </w:r>
          </w:p>
        </w:tc>
        <w:tc>
          <w:tcPr>
            <w:tcW w:w="2623" w:type="dxa"/>
          </w:tcPr>
          <w:p w:rsidR="00253061" w:rsidRPr="002B4FF6" w:rsidRDefault="00253061" w:rsidP="00FF6C46">
            <w:pPr>
              <w:pStyle w:val="Tabletext"/>
              <w:jc w:val="center"/>
            </w:pPr>
            <w:r w:rsidRPr="002B4FF6">
              <w:t>–13 dBm</w:t>
            </w:r>
          </w:p>
        </w:tc>
        <w:tc>
          <w:tcPr>
            <w:tcW w:w="3055" w:type="dxa"/>
          </w:tcPr>
          <w:p w:rsidR="00253061" w:rsidRPr="002B4FF6" w:rsidRDefault="00253061" w:rsidP="00FF6C46">
            <w:pPr>
              <w:pStyle w:val="Tabletext"/>
              <w:jc w:val="center"/>
            </w:pPr>
            <w:r w:rsidRPr="002B4FF6">
              <w:t>50 kHz</w:t>
            </w:r>
          </w:p>
        </w:tc>
      </w:tr>
      <w:tr w:rsidR="00253061" w:rsidRPr="002B4FF6" w:rsidTr="00FF6C46">
        <w:trPr>
          <w:jc w:val="center"/>
        </w:trPr>
        <w:tc>
          <w:tcPr>
            <w:tcW w:w="3961" w:type="dxa"/>
          </w:tcPr>
          <w:p w:rsidR="00253061" w:rsidRPr="002B4FF6" w:rsidRDefault="00253061" w:rsidP="00FF6C46">
            <w:pPr>
              <w:pStyle w:val="Tabletext"/>
              <w:jc w:val="center"/>
            </w:pPr>
            <w:r w:rsidRPr="002B4FF6">
              <w:t xml:space="preserve">3.5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12.5 MHz</w:t>
            </w:r>
          </w:p>
        </w:tc>
        <w:tc>
          <w:tcPr>
            <w:tcW w:w="2623" w:type="dxa"/>
          </w:tcPr>
          <w:p w:rsidR="00253061" w:rsidRPr="002B4FF6" w:rsidRDefault="00253061" w:rsidP="00FF6C46">
            <w:pPr>
              <w:pStyle w:val="Tabletext"/>
              <w:jc w:val="center"/>
            </w:pPr>
            <w:r w:rsidRPr="002B4FF6">
              <w:t>–13 dBm</w:t>
            </w:r>
          </w:p>
        </w:tc>
        <w:tc>
          <w:tcPr>
            <w:tcW w:w="3055" w:type="dxa"/>
          </w:tcPr>
          <w:p w:rsidR="00253061" w:rsidRPr="002B4FF6" w:rsidRDefault="00253061" w:rsidP="00FF6C46">
            <w:pPr>
              <w:pStyle w:val="Tabletext"/>
              <w:jc w:val="center"/>
            </w:pPr>
            <w:r w:rsidRPr="002B4FF6">
              <w:t>1 MHz</w:t>
            </w:r>
          </w:p>
        </w:tc>
      </w:tr>
    </w:tbl>
    <w:p w:rsidR="00253061" w:rsidRDefault="00253061" w:rsidP="00253061">
      <w:pPr>
        <w:pStyle w:val="TableNo"/>
        <w:rPr>
          <w:lang w:val="en-US" w:eastAsia="zh-CN"/>
        </w:rPr>
      </w:pPr>
      <w:r>
        <w:rPr>
          <w:rFonts w:cs="??" w:hint="eastAsia"/>
          <w:lang w:val="en-US" w:eastAsia="zh-CN"/>
        </w:rPr>
        <w:t>表</w:t>
      </w:r>
      <w:r>
        <w:rPr>
          <w:lang w:val="en-US" w:eastAsia="zh-CN"/>
        </w:rPr>
        <w:t>83</w:t>
      </w:r>
    </w:p>
    <w:p w:rsidR="00253061" w:rsidRDefault="00253061" w:rsidP="00253061">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187"/>
        <w:gridCol w:w="3055"/>
      </w:tblGrid>
      <w:tr w:rsidR="00253061" w:rsidRPr="002B4FF6" w:rsidTr="00FA59F5">
        <w:trPr>
          <w:jc w:val="center"/>
        </w:trPr>
        <w:tc>
          <w:tcPr>
            <w:tcW w:w="3397"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187"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3055"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A59F5">
        <w:trPr>
          <w:jc w:val="center"/>
        </w:trPr>
        <w:tc>
          <w:tcPr>
            <w:tcW w:w="3397" w:type="dxa"/>
          </w:tcPr>
          <w:p w:rsidR="00253061" w:rsidRPr="002B4FF6" w:rsidRDefault="00253061" w:rsidP="00FF6C46">
            <w:pPr>
              <w:pStyle w:val="Tabletext"/>
              <w:jc w:val="center"/>
            </w:pPr>
            <w:r w:rsidRPr="002B4FF6">
              <w:t xml:space="preserve">5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6 MHz</w:t>
            </w:r>
          </w:p>
        </w:tc>
        <w:tc>
          <w:tcPr>
            <w:tcW w:w="3187" w:type="dxa"/>
          </w:tcPr>
          <w:p w:rsidR="00253061" w:rsidRPr="002B4FF6" w:rsidRDefault="00253061" w:rsidP="00FF6C46">
            <w:pPr>
              <w:pStyle w:val="Tabletext"/>
              <w:jc w:val="center"/>
            </w:pPr>
            <w:r w:rsidRPr="002B4FF6">
              <w:t>–13 dBm</w:t>
            </w:r>
          </w:p>
        </w:tc>
        <w:tc>
          <w:tcPr>
            <w:tcW w:w="3055" w:type="dxa"/>
          </w:tcPr>
          <w:p w:rsidR="00253061" w:rsidRPr="002B4FF6" w:rsidRDefault="00253061" w:rsidP="00FF6C46">
            <w:pPr>
              <w:pStyle w:val="Tabletext"/>
              <w:jc w:val="center"/>
            </w:pPr>
            <w:r w:rsidRPr="002B4FF6">
              <w:t>100 kHz</w:t>
            </w:r>
          </w:p>
        </w:tc>
      </w:tr>
      <w:tr w:rsidR="00253061" w:rsidRPr="002B4FF6" w:rsidTr="00FA59F5">
        <w:trPr>
          <w:jc w:val="center"/>
        </w:trPr>
        <w:tc>
          <w:tcPr>
            <w:tcW w:w="3397" w:type="dxa"/>
          </w:tcPr>
          <w:p w:rsidR="00253061" w:rsidRPr="002B4FF6" w:rsidRDefault="00253061" w:rsidP="00FF6C46">
            <w:pPr>
              <w:pStyle w:val="Tabletext"/>
              <w:jc w:val="center"/>
            </w:pPr>
            <w:r w:rsidRPr="002B4FF6">
              <w:t xml:space="preserve">6 </w:t>
            </w:r>
            <w:r w:rsidRPr="002B4FF6">
              <w:rPr>
                <w:szCs w:val="22"/>
              </w:rPr>
              <w:sym w:font="Symbol" w:char="F0A3"/>
            </w:r>
            <w:r w:rsidRPr="002B4FF6">
              <w:rPr>
                <w:szCs w:val="22"/>
              </w:rPr>
              <w:sym w:font="Symbol" w:char="F044"/>
            </w:r>
            <w:r w:rsidRPr="002B4FF6">
              <w:rPr>
                <w:i/>
                <w:iCs/>
              </w:rPr>
              <w:t>f</w:t>
            </w:r>
            <w:r w:rsidR="00CF1AB6">
              <w:rPr>
                <w:i/>
                <w:iCs/>
              </w:rPr>
              <w:t xml:space="preserve"> </w:t>
            </w:r>
            <w:r w:rsidRPr="002B4FF6">
              <w:t>&lt; 25 MHz</w:t>
            </w:r>
          </w:p>
        </w:tc>
        <w:tc>
          <w:tcPr>
            <w:tcW w:w="3187" w:type="dxa"/>
          </w:tcPr>
          <w:p w:rsidR="00253061" w:rsidRPr="002B4FF6" w:rsidRDefault="00253061" w:rsidP="00FF6C46">
            <w:pPr>
              <w:pStyle w:val="Tabletext"/>
              <w:jc w:val="center"/>
            </w:pPr>
            <w:r w:rsidRPr="002B4FF6">
              <w:t>–13 dBm</w:t>
            </w:r>
          </w:p>
        </w:tc>
        <w:tc>
          <w:tcPr>
            <w:tcW w:w="3055" w:type="dxa"/>
          </w:tcPr>
          <w:p w:rsidR="00253061" w:rsidRPr="002B4FF6" w:rsidRDefault="00253061" w:rsidP="00FF6C46">
            <w:pPr>
              <w:pStyle w:val="Tabletext"/>
              <w:jc w:val="center"/>
            </w:pPr>
            <w:r w:rsidRPr="002B4FF6">
              <w:t>1 MHz</w:t>
            </w:r>
          </w:p>
        </w:tc>
      </w:tr>
    </w:tbl>
    <w:p w:rsidR="00253061" w:rsidRDefault="00253061" w:rsidP="00253061">
      <w:pPr>
        <w:pStyle w:val="TableNo"/>
        <w:rPr>
          <w:lang w:val="en-US" w:eastAsia="zh-CN"/>
        </w:rPr>
      </w:pPr>
      <w:r>
        <w:rPr>
          <w:rFonts w:cs="??" w:hint="eastAsia"/>
          <w:lang w:val="en-US" w:eastAsia="zh-CN"/>
        </w:rPr>
        <w:t>表</w:t>
      </w:r>
      <w:r>
        <w:rPr>
          <w:rFonts w:cs="??"/>
          <w:lang w:val="en-US" w:eastAsia="zh-CN"/>
        </w:rPr>
        <w:t xml:space="preserve"> </w:t>
      </w:r>
      <w:r>
        <w:rPr>
          <w:lang w:val="en-US" w:eastAsia="zh-CN"/>
        </w:rPr>
        <w:t>84</w:t>
      </w:r>
    </w:p>
    <w:p w:rsidR="00253061" w:rsidRDefault="00253061" w:rsidP="00253061">
      <w:pPr>
        <w:pStyle w:val="Tabletitle"/>
        <w:rPr>
          <w:lang w:eastAsia="ja-JP"/>
        </w:rPr>
      </w:pPr>
      <w:r>
        <w:rPr>
          <w:rFonts w:cs="??" w:hint="eastAsia"/>
          <w:lang w:eastAsia="zh-CN"/>
        </w:rPr>
        <w:t>相</w:t>
      </w:r>
      <w:r>
        <w:rPr>
          <w:rFonts w:ascii="SimSun" w:hAnsi="SimSun" w:cs="SimSun" w:hint="eastAsia"/>
          <w:lang w:eastAsia="zh-CN"/>
        </w:rPr>
        <w:t>邻</w:t>
      </w:r>
      <w:r>
        <w:rPr>
          <w:rFonts w:cs="??" w:hint="eastAsia"/>
          <w:lang w:eastAsia="zh-CN"/>
        </w:rPr>
        <w:t>信道泄漏功率</w:t>
      </w:r>
      <w:r>
        <w:rPr>
          <w:lang w:eastAsia="zh-CN"/>
        </w:rPr>
        <w:t xml:space="preserve"> </w:t>
      </w:r>
      <w:r w:rsidR="007179FF">
        <w:rPr>
          <w:lang w:eastAsia="zh-CN"/>
        </w:rPr>
        <w:t>–</w:t>
      </w:r>
      <w:r>
        <w:rPr>
          <w:lang w:eastAsia="ja-JP"/>
        </w:rPr>
        <w:t xml:space="preserve"> </w:t>
      </w:r>
      <w:r>
        <w:rPr>
          <w:rFonts w:cs="??" w:hint="eastAsia"/>
          <w:lang w:eastAsia="zh-CN"/>
        </w:rPr>
        <w:t>日本</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119"/>
        <w:gridCol w:w="3123"/>
      </w:tblGrid>
      <w:tr w:rsidR="00253061" w:rsidRPr="002B4FF6" w:rsidTr="00FA59F5">
        <w:trPr>
          <w:jc w:val="center"/>
        </w:trPr>
        <w:tc>
          <w:tcPr>
            <w:tcW w:w="3397" w:type="dxa"/>
            <w:vAlign w:val="center"/>
          </w:tcPr>
          <w:p w:rsidR="00253061" w:rsidRPr="002B4FF6" w:rsidRDefault="00253061" w:rsidP="00FF6C46">
            <w:pPr>
              <w:pStyle w:val="Tablehead"/>
              <w:rPr>
                <w:lang w:val="en-US"/>
              </w:rPr>
            </w:pPr>
            <w:r w:rsidRPr="002B4FF6">
              <w:rPr>
                <w:rFonts w:cs="??" w:hint="eastAsia"/>
                <w:lang w:val="en-US" w:eastAsia="zh-CN"/>
              </w:rPr>
              <w:t>信道大小</w:t>
            </w:r>
          </w:p>
        </w:tc>
        <w:tc>
          <w:tcPr>
            <w:tcW w:w="3119" w:type="dxa"/>
            <w:vAlign w:val="center"/>
          </w:tcPr>
          <w:p w:rsidR="00253061" w:rsidRPr="002B4FF6" w:rsidRDefault="00253061" w:rsidP="00FF6C46">
            <w:pPr>
              <w:pStyle w:val="Tablehead"/>
              <w:rPr>
                <w:lang w:val="en-US" w:eastAsia="zh-CN"/>
              </w:rPr>
            </w:pPr>
            <w:r w:rsidRPr="002B4FF6">
              <w:rPr>
                <w:rFonts w:ascii="SimSun" w:hAnsi="SimSun" w:cs="SimSun" w:hint="eastAsia"/>
                <w:lang w:val="en-US" w:eastAsia="zh-CN"/>
              </w:rPr>
              <w:t>测</w:t>
            </w:r>
            <w:r w:rsidRPr="002B4FF6">
              <w:rPr>
                <w:rFonts w:cs="??" w:hint="eastAsia"/>
                <w:lang w:val="en-US" w:eastAsia="zh-CN"/>
              </w:rPr>
              <w:t>量</w:t>
            </w:r>
            <w:r w:rsidRPr="002B4FF6">
              <w:rPr>
                <w:rFonts w:ascii="SimSun" w:hAnsi="SimSun" w:cs="SimSun" w:hint="eastAsia"/>
                <w:lang w:val="en-US" w:eastAsia="zh-CN"/>
              </w:rPr>
              <w:t>频</w:t>
            </w:r>
            <w:r w:rsidRPr="002B4FF6">
              <w:rPr>
                <w:rFonts w:cs="??" w:hint="eastAsia"/>
                <w:lang w:val="en-US" w:eastAsia="zh-CN"/>
              </w:rPr>
              <w:t>率范</w:t>
            </w:r>
            <w:r w:rsidRPr="002B4FF6">
              <w:rPr>
                <w:rFonts w:ascii="SimSun" w:hAnsi="SimSun" w:cs="SimSun" w:hint="eastAsia"/>
                <w:lang w:val="en-US" w:eastAsia="zh-CN"/>
              </w:rPr>
              <w:t>围</w:t>
            </w:r>
            <w:r w:rsidRPr="002B4FF6">
              <w:rPr>
                <w:lang w:val="en-US" w:eastAsia="zh-CN"/>
              </w:rPr>
              <w:t xml:space="preserve"> </w:t>
            </w:r>
            <w:r w:rsidRPr="002B4FF6">
              <w:rPr>
                <w:lang w:val="en-US" w:eastAsia="zh-CN"/>
              </w:rPr>
              <w:br/>
            </w:r>
            <w:r w:rsidRPr="002B4FF6">
              <w:rPr>
                <w:rFonts w:hint="eastAsia"/>
                <w:lang w:val="en-US" w:eastAsia="zh-CN"/>
              </w:rPr>
              <w:t>（</w:t>
            </w:r>
            <w:r w:rsidRPr="002B4FF6">
              <w:rPr>
                <w:lang w:val="en-US" w:eastAsia="zh-CN"/>
              </w:rPr>
              <w:t>MHz</w:t>
            </w:r>
            <w:r w:rsidRPr="002B4FF6">
              <w:rPr>
                <w:rFonts w:hint="eastAsia"/>
                <w:lang w:val="en-US" w:eastAsia="zh-CN"/>
              </w:rPr>
              <w:t>）</w:t>
            </w:r>
          </w:p>
        </w:tc>
        <w:tc>
          <w:tcPr>
            <w:tcW w:w="3123" w:type="dxa"/>
          </w:tcPr>
          <w:p w:rsidR="00253061" w:rsidRPr="002B4FF6" w:rsidRDefault="00253061" w:rsidP="00FF6C46">
            <w:pPr>
              <w:pStyle w:val="Tablehead"/>
              <w:rPr>
                <w:lang w:val="en-US" w:eastAsia="zh-CN"/>
              </w:rPr>
            </w:pPr>
            <w:r w:rsidRPr="002B4FF6">
              <w:rPr>
                <w:rFonts w:cs="??" w:hint="eastAsia"/>
                <w:lang w:val="en-US" w:eastAsia="zh-CN"/>
              </w:rPr>
              <w:t>允</w:t>
            </w:r>
            <w:r w:rsidRPr="002B4FF6">
              <w:rPr>
                <w:rFonts w:ascii="SimSun" w:hAnsi="SimSun" w:cs="SimSun" w:hint="eastAsia"/>
                <w:lang w:val="en-US" w:eastAsia="zh-CN"/>
              </w:rPr>
              <w:t>许</w:t>
            </w:r>
            <w:r w:rsidRPr="002B4FF6">
              <w:rPr>
                <w:rFonts w:cs="??" w:hint="eastAsia"/>
                <w:lang w:val="en-US" w:eastAsia="zh-CN"/>
              </w:rPr>
              <w:t>相</w:t>
            </w:r>
            <w:r w:rsidRPr="002B4FF6">
              <w:rPr>
                <w:rFonts w:ascii="SimSun" w:hAnsi="SimSun" w:cs="SimSun" w:hint="eastAsia"/>
                <w:lang w:val="en-US" w:eastAsia="zh-CN"/>
              </w:rPr>
              <w:t>邻</w:t>
            </w:r>
            <w:r w:rsidRPr="002B4FF6">
              <w:rPr>
                <w:rFonts w:cs="??" w:hint="eastAsia"/>
                <w:lang w:val="en-US" w:eastAsia="zh-CN"/>
              </w:rPr>
              <w:t>信道泄漏功率</w:t>
            </w:r>
            <w:r w:rsidRPr="002B4FF6">
              <w:rPr>
                <w:lang w:val="en-US" w:eastAsia="zh-CN"/>
              </w:rPr>
              <w:br/>
            </w:r>
            <w:r w:rsidRPr="002B4FF6">
              <w:rPr>
                <w:rFonts w:hint="eastAsia"/>
                <w:lang w:val="en-US" w:eastAsia="zh-CN"/>
              </w:rPr>
              <w:t>（</w:t>
            </w:r>
            <w:r w:rsidRPr="002B4FF6">
              <w:rPr>
                <w:lang w:val="en-US" w:eastAsia="zh-CN"/>
              </w:rPr>
              <w:t>dBm</w:t>
            </w:r>
            <w:r w:rsidRPr="002B4FF6">
              <w:rPr>
                <w:rFonts w:hint="eastAsia"/>
                <w:lang w:val="en-US" w:eastAsia="zh-CN"/>
              </w:rPr>
              <w:t>）</w:t>
            </w:r>
          </w:p>
        </w:tc>
      </w:tr>
      <w:tr w:rsidR="00253061" w:rsidRPr="002B4FF6" w:rsidTr="00FA59F5">
        <w:trPr>
          <w:trHeight w:val="70"/>
          <w:jc w:val="center"/>
        </w:trPr>
        <w:tc>
          <w:tcPr>
            <w:tcW w:w="3397" w:type="dxa"/>
            <w:vAlign w:val="center"/>
          </w:tcPr>
          <w:p w:rsidR="00253061" w:rsidRPr="002B4FF6" w:rsidRDefault="00253061" w:rsidP="00FF6C46">
            <w:pPr>
              <w:pStyle w:val="Tabletext"/>
              <w:jc w:val="center"/>
            </w:pPr>
            <w:r w:rsidRPr="002B4FF6">
              <w:t>5 MHz</w:t>
            </w:r>
          </w:p>
        </w:tc>
        <w:tc>
          <w:tcPr>
            <w:tcW w:w="3119" w:type="dxa"/>
            <w:vAlign w:val="center"/>
          </w:tcPr>
          <w:p w:rsidR="00253061" w:rsidRPr="002B4FF6" w:rsidRDefault="00253061" w:rsidP="00FF6C46">
            <w:pPr>
              <w:pStyle w:val="Tabletext"/>
              <w:jc w:val="center"/>
            </w:pPr>
            <w:r w:rsidRPr="002B4FF6">
              <w:t>2.6 &lt;</w:t>
            </w:r>
            <w:r w:rsidRPr="002B4FF6">
              <w:rPr>
                <w:szCs w:val="22"/>
              </w:rPr>
              <w:sym w:font="Symbol" w:char="F044"/>
            </w:r>
            <w:r w:rsidRPr="002B4FF6">
              <w:rPr>
                <w:i/>
                <w:iCs/>
              </w:rPr>
              <w:t>f</w:t>
            </w:r>
            <w:r w:rsidR="00CF1AB6">
              <w:rPr>
                <w:i/>
                <w:iCs/>
              </w:rPr>
              <w:t xml:space="preserve"> </w:t>
            </w:r>
            <w:r w:rsidRPr="002B4FF6">
              <w:t>&lt; 7.4</w:t>
            </w:r>
          </w:p>
        </w:tc>
        <w:tc>
          <w:tcPr>
            <w:tcW w:w="3123" w:type="dxa"/>
            <w:vAlign w:val="center"/>
          </w:tcPr>
          <w:p w:rsidR="00253061" w:rsidRPr="002B4FF6" w:rsidRDefault="00253061" w:rsidP="00FF6C46">
            <w:pPr>
              <w:pStyle w:val="Tabletext"/>
              <w:jc w:val="center"/>
            </w:pPr>
            <w:r w:rsidRPr="002B4FF6">
              <w:t>7</w:t>
            </w:r>
          </w:p>
        </w:tc>
      </w:tr>
      <w:tr w:rsidR="00253061" w:rsidRPr="002B4FF6" w:rsidTr="00FA59F5">
        <w:trPr>
          <w:jc w:val="center"/>
        </w:trPr>
        <w:tc>
          <w:tcPr>
            <w:tcW w:w="3397" w:type="dxa"/>
          </w:tcPr>
          <w:p w:rsidR="00253061" w:rsidRPr="002B4FF6" w:rsidRDefault="00253061" w:rsidP="00FF6C46">
            <w:pPr>
              <w:pStyle w:val="Tabletext"/>
              <w:jc w:val="center"/>
            </w:pPr>
            <w:r w:rsidRPr="002B4FF6">
              <w:t>10 MHz</w:t>
            </w:r>
          </w:p>
        </w:tc>
        <w:tc>
          <w:tcPr>
            <w:tcW w:w="3119" w:type="dxa"/>
          </w:tcPr>
          <w:p w:rsidR="00253061" w:rsidRPr="002B4FF6" w:rsidRDefault="00253061" w:rsidP="00FF6C46">
            <w:pPr>
              <w:pStyle w:val="Tabletext"/>
              <w:jc w:val="center"/>
            </w:pPr>
            <w:r w:rsidRPr="002B4FF6">
              <w:t>5.25 &lt;</w:t>
            </w:r>
            <w:r w:rsidRPr="002B4FF6">
              <w:rPr>
                <w:szCs w:val="22"/>
              </w:rPr>
              <w:sym w:font="Symbol" w:char="F044"/>
            </w:r>
            <w:r w:rsidRPr="002B4FF6">
              <w:rPr>
                <w:i/>
                <w:iCs/>
              </w:rPr>
              <w:t>f</w:t>
            </w:r>
            <w:r w:rsidR="00CF1AB6">
              <w:rPr>
                <w:i/>
                <w:iCs/>
              </w:rPr>
              <w:t xml:space="preserve"> </w:t>
            </w:r>
            <w:r w:rsidRPr="002B4FF6">
              <w:t>&lt; 14.75</w:t>
            </w:r>
          </w:p>
        </w:tc>
        <w:tc>
          <w:tcPr>
            <w:tcW w:w="3123" w:type="dxa"/>
          </w:tcPr>
          <w:p w:rsidR="00253061" w:rsidRPr="002B4FF6" w:rsidRDefault="00253061" w:rsidP="00FF6C46">
            <w:pPr>
              <w:pStyle w:val="Tabletext"/>
              <w:jc w:val="center"/>
            </w:pPr>
            <w:r w:rsidRPr="002B4FF6">
              <w:t>3</w:t>
            </w:r>
          </w:p>
        </w:tc>
      </w:tr>
    </w:tbl>
    <w:p w:rsidR="00253061" w:rsidRDefault="00253061" w:rsidP="00253061">
      <w:pPr>
        <w:pStyle w:val="Tablefin"/>
        <w:rPr>
          <w:rFonts w:eastAsia="MS Mincho"/>
        </w:rPr>
      </w:pPr>
    </w:p>
    <w:p w:rsidR="00253061" w:rsidRDefault="00253061" w:rsidP="00253061">
      <w:pPr>
        <w:pStyle w:val="TableNo"/>
        <w:rPr>
          <w:lang w:val="en-US" w:eastAsia="zh-CN"/>
        </w:rPr>
      </w:pPr>
      <w:r>
        <w:rPr>
          <w:rFonts w:cs="??" w:hint="eastAsia"/>
          <w:lang w:val="en-US" w:eastAsia="zh-CN"/>
        </w:rPr>
        <w:t>表</w:t>
      </w:r>
      <w:r>
        <w:rPr>
          <w:lang w:val="en-US" w:eastAsia="zh-CN"/>
        </w:rPr>
        <w:t xml:space="preserve"> 85</w:t>
      </w:r>
    </w:p>
    <w:p w:rsidR="00253061" w:rsidRDefault="00253061" w:rsidP="00253061">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lang w:eastAsia="zh-CN"/>
        </w:rPr>
        <w:t xml:space="preserve"> </w:t>
      </w:r>
      <w:r w:rsidR="007179FF">
        <w:rPr>
          <w:lang w:eastAsia="zh-CN"/>
        </w:rPr>
        <w:t>–</w:t>
      </w:r>
      <w:r>
        <w:rPr>
          <w:lang w:eastAsia="ja-JP"/>
        </w:rPr>
        <w:t xml:space="preserve"> </w:t>
      </w:r>
      <w:r>
        <w:rPr>
          <w:rFonts w:cs="??" w:hint="eastAsia"/>
          <w:lang w:eastAsia="zh-CN"/>
        </w:rPr>
        <w:t>日本</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3331"/>
        <w:gridCol w:w="2869"/>
      </w:tblGrid>
      <w:tr w:rsidR="00253061" w:rsidRPr="002B4FF6" w:rsidTr="00FA59F5">
        <w:trPr>
          <w:jc w:val="center"/>
        </w:trPr>
        <w:tc>
          <w:tcPr>
            <w:tcW w:w="3439"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331"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2869"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A59F5">
        <w:trPr>
          <w:jc w:val="center"/>
        </w:trPr>
        <w:tc>
          <w:tcPr>
            <w:tcW w:w="3439" w:type="dxa"/>
          </w:tcPr>
          <w:p w:rsidR="00253061" w:rsidRPr="002B4FF6" w:rsidRDefault="00253061" w:rsidP="00FF6C46">
            <w:pPr>
              <w:pStyle w:val="Tabletext"/>
              <w:jc w:val="center"/>
            </w:pPr>
            <w:r w:rsidRPr="002B4FF6">
              <w:t xml:space="preserve">7.5 MHz </w:t>
            </w:r>
            <w:r w:rsidRPr="002B4FF6">
              <w:rPr>
                <w:szCs w:val="22"/>
              </w:rPr>
              <w:sym w:font="Symbol" w:char="F0A3"/>
            </w:r>
            <w:r w:rsidRPr="002B4FF6">
              <w:rPr>
                <w:szCs w:val="22"/>
              </w:rPr>
              <w:sym w:font="Symbol" w:char="F044"/>
            </w:r>
            <w:r w:rsidRPr="002B4FF6">
              <w:rPr>
                <w:i/>
                <w:iCs/>
              </w:rPr>
              <w:t>f</w:t>
            </w:r>
            <w:r w:rsidRPr="002B4FF6">
              <w:t>&lt; 12.25</w:t>
            </w:r>
          </w:p>
        </w:tc>
        <w:tc>
          <w:tcPr>
            <w:tcW w:w="3331" w:type="dxa"/>
          </w:tcPr>
          <w:p w:rsidR="00253061" w:rsidRPr="002B4FF6" w:rsidRDefault="00CF1AB6" w:rsidP="00FF6C46">
            <w:pPr>
              <w:pStyle w:val="Tabletext"/>
              <w:jc w:val="center"/>
            </w:pPr>
            <w:r w:rsidRPr="002D4836">
              <w:rPr>
                <w:lang w:val="en-GB"/>
              </w:rPr>
              <w:t>–15</w:t>
            </w:r>
            <w:r>
              <w:rPr>
                <w:lang w:val="en-GB"/>
              </w:rPr>
              <w:t xml:space="preserve"> </w:t>
            </w:r>
            <w:r w:rsidRPr="002D4836">
              <w:rPr>
                <w:lang w:val="en-GB"/>
              </w:rPr>
              <w:t>–1.4 × (</w:t>
            </w:r>
            <w:r w:rsidRPr="002D4836">
              <w:rPr>
                <w:lang w:val="en-GB"/>
              </w:rPr>
              <w:sym w:font="Symbol" w:char="F044"/>
            </w:r>
            <w:r w:rsidRPr="002D4836">
              <w:rPr>
                <w:i/>
                <w:iCs/>
                <w:lang w:val="en-GB"/>
              </w:rPr>
              <w:t>f</w:t>
            </w:r>
            <w:r w:rsidRPr="002D4836">
              <w:rPr>
                <w:lang w:val="en-GB"/>
              </w:rPr>
              <w:t xml:space="preserve"> –7.5) dBm</w:t>
            </w:r>
          </w:p>
        </w:tc>
        <w:tc>
          <w:tcPr>
            <w:tcW w:w="2869" w:type="dxa"/>
          </w:tcPr>
          <w:p w:rsidR="00253061" w:rsidRPr="002B4FF6" w:rsidRDefault="00253061" w:rsidP="00FF6C46">
            <w:pPr>
              <w:pStyle w:val="Tabletext"/>
              <w:jc w:val="center"/>
            </w:pPr>
            <w:r w:rsidRPr="002B4FF6">
              <w:t>1 MHz</w:t>
            </w:r>
          </w:p>
        </w:tc>
      </w:tr>
      <w:tr w:rsidR="00253061" w:rsidRPr="002B4FF6" w:rsidTr="00FA59F5">
        <w:trPr>
          <w:jc w:val="center"/>
        </w:trPr>
        <w:tc>
          <w:tcPr>
            <w:tcW w:w="3439" w:type="dxa"/>
          </w:tcPr>
          <w:p w:rsidR="00253061" w:rsidRPr="002B4FF6" w:rsidRDefault="00253061" w:rsidP="00FF6C46">
            <w:pPr>
              <w:pStyle w:val="Tabletext"/>
              <w:jc w:val="center"/>
            </w:pPr>
            <w:r w:rsidRPr="002B4FF6">
              <w:t xml:space="preserve">12.25 </w:t>
            </w:r>
            <w:r w:rsidRPr="002B4FF6">
              <w:rPr>
                <w:szCs w:val="22"/>
              </w:rPr>
              <w:sym w:font="Symbol" w:char="F0A3"/>
            </w:r>
            <w:r w:rsidRPr="002B4FF6">
              <w:rPr>
                <w:szCs w:val="22"/>
              </w:rPr>
              <w:sym w:font="Symbol" w:char="F044"/>
            </w:r>
            <w:r w:rsidRPr="002B4FF6">
              <w:rPr>
                <w:i/>
                <w:iCs/>
              </w:rPr>
              <w:t>f</w:t>
            </w:r>
            <w:r w:rsidRPr="002B4FF6">
              <w:t>&lt; 22.5 MHz</w:t>
            </w:r>
          </w:p>
        </w:tc>
        <w:tc>
          <w:tcPr>
            <w:tcW w:w="3331" w:type="dxa"/>
          </w:tcPr>
          <w:p w:rsidR="00253061" w:rsidRPr="002B4FF6" w:rsidRDefault="00253061" w:rsidP="00FF6C46">
            <w:pPr>
              <w:pStyle w:val="Tabletext"/>
              <w:jc w:val="center"/>
            </w:pPr>
            <w:r w:rsidRPr="002B4FF6">
              <w:t>–22 dBm</w:t>
            </w:r>
          </w:p>
        </w:tc>
        <w:tc>
          <w:tcPr>
            <w:tcW w:w="2869" w:type="dxa"/>
          </w:tcPr>
          <w:p w:rsidR="00253061" w:rsidRPr="002B4FF6" w:rsidRDefault="00253061" w:rsidP="00FF6C46">
            <w:pPr>
              <w:pStyle w:val="Tabletext"/>
              <w:jc w:val="center"/>
            </w:pPr>
            <w:r w:rsidRPr="002B4FF6">
              <w:t>1 MHz</w:t>
            </w:r>
          </w:p>
        </w:tc>
      </w:tr>
      <w:tr w:rsidR="00253061" w:rsidRPr="002B4FF6" w:rsidTr="00FA59F5">
        <w:trPr>
          <w:jc w:val="center"/>
        </w:trPr>
        <w:tc>
          <w:tcPr>
            <w:tcW w:w="9639" w:type="dxa"/>
            <w:gridSpan w:val="3"/>
            <w:tcBorders>
              <w:left w:val="nil"/>
              <w:bottom w:val="nil"/>
              <w:right w:val="nil"/>
            </w:tcBorders>
          </w:tcPr>
          <w:p w:rsidR="00253061" w:rsidRPr="002B4FF6" w:rsidRDefault="00253061" w:rsidP="00FF6C46">
            <w:pPr>
              <w:pStyle w:val="Tablelegend"/>
              <w:ind w:leftChars="-35" w:left="-84" w:firstLineChars="38" w:firstLine="82"/>
              <w:rPr>
                <w:lang w:eastAsia="zh-CN"/>
              </w:rPr>
            </w:pPr>
            <w:r w:rsidRPr="002B4FF6">
              <w:rPr>
                <w:rFonts w:cs="??" w:hint="eastAsia"/>
                <w:spacing w:val="-4"/>
                <w:lang w:eastAsia="zh-CN"/>
              </w:rPr>
              <w:t>注</w:t>
            </w:r>
            <w:r w:rsidRPr="002B4FF6">
              <w:rPr>
                <w:spacing w:val="-4"/>
                <w:lang w:eastAsia="zh-CN"/>
              </w:rPr>
              <w:t xml:space="preserve">1 </w:t>
            </w:r>
            <w:r w:rsidR="007179FF">
              <w:rPr>
                <w:spacing w:val="-4"/>
                <w:lang w:eastAsia="zh-CN"/>
              </w:rPr>
              <w:t>–</w:t>
            </w:r>
            <w:r w:rsidRPr="002B4FF6">
              <w:rPr>
                <w:spacing w:val="-4"/>
                <w:lang w:eastAsia="zh-CN"/>
              </w:rPr>
              <w:t xml:space="preserve"> </w:t>
            </w:r>
            <w:r w:rsidRPr="002B4FF6">
              <w:rPr>
                <w:rFonts w:cs="??" w:hint="eastAsia"/>
                <w:spacing w:val="-4"/>
                <w:lang w:eastAsia="zh-CN"/>
              </w:rPr>
              <w:t>表</w:t>
            </w:r>
            <w:r w:rsidRPr="002B4FF6">
              <w:rPr>
                <w:spacing w:val="-4"/>
                <w:lang w:eastAsia="zh-CN"/>
              </w:rPr>
              <w:t>84</w:t>
            </w:r>
            <w:r w:rsidRPr="002B4FF6">
              <w:rPr>
                <w:rFonts w:cs="??" w:hint="eastAsia"/>
                <w:spacing w:val="-4"/>
                <w:lang w:eastAsia="zh-CN"/>
              </w:rPr>
              <w:t>给出了自</w:t>
            </w:r>
            <w:r w:rsidRPr="002B4FF6">
              <w:rPr>
                <w:spacing w:val="-4"/>
                <w:lang w:eastAsia="zh-CN"/>
              </w:rPr>
              <w:t xml:space="preserve">2.6 MHz </w:t>
            </w:r>
            <w:r w:rsidRPr="002B4FF6">
              <w:rPr>
                <w:rFonts w:cs="??" w:hint="eastAsia"/>
                <w:spacing w:val="-4"/>
                <w:lang w:eastAsia="zh-CN"/>
              </w:rPr>
              <w:t>至</w:t>
            </w:r>
            <w:r w:rsidRPr="002B4FF6">
              <w:rPr>
                <w:spacing w:val="-4"/>
                <w:lang w:eastAsia="zh-CN"/>
              </w:rPr>
              <w:t xml:space="preserve"> 7.4 MHz</w:t>
            </w:r>
            <w:r w:rsidRPr="002B4FF6">
              <w:rPr>
                <w:rFonts w:cs="??" w:hint="eastAsia"/>
                <w:spacing w:val="-4"/>
                <w:lang w:eastAsia="zh-CN"/>
              </w:rPr>
              <w:t>的</w:t>
            </w:r>
            <w:r w:rsidRPr="002B4FF6">
              <w:rPr>
                <w:spacing w:val="-4"/>
                <w:lang w:eastAsia="zh-CN"/>
              </w:rPr>
              <w:t>5 MHz</w:t>
            </w:r>
            <w:r w:rsidRPr="002B4FF6">
              <w:rPr>
                <w:rFonts w:cs="??" w:hint="eastAsia"/>
                <w:spacing w:val="-4"/>
                <w:lang w:eastAsia="zh-CN"/>
              </w:rPr>
              <w:t>信道的相</w:t>
            </w:r>
            <w:r w:rsidRPr="002B4FF6">
              <w:rPr>
                <w:rFonts w:ascii="SimSun" w:hAnsi="SimSun" w:cs="SimSun" w:hint="eastAsia"/>
                <w:spacing w:val="-4"/>
                <w:lang w:eastAsia="zh-CN"/>
              </w:rPr>
              <w:t>邻</w:t>
            </w:r>
            <w:r w:rsidRPr="002B4FF6">
              <w:rPr>
                <w:rFonts w:cs="??" w:hint="eastAsia"/>
                <w:spacing w:val="-4"/>
                <w:lang w:eastAsia="zh-CN"/>
              </w:rPr>
              <w:t>信道泄漏功率。</w:t>
            </w:r>
          </w:p>
        </w:tc>
      </w:tr>
    </w:tbl>
    <w:p w:rsidR="00253061" w:rsidRDefault="00253061" w:rsidP="00253061">
      <w:pPr>
        <w:pStyle w:val="Tablefin"/>
        <w:rPr>
          <w:rFonts w:eastAsia="MS Mincho"/>
          <w:lang w:val="en-US" w:eastAsia="zh-CN"/>
        </w:rPr>
      </w:pP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86</w:t>
      </w:r>
    </w:p>
    <w:p w:rsidR="00253061" w:rsidRDefault="00253061" w:rsidP="00253061">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lang w:eastAsia="zh-CN"/>
        </w:rPr>
        <w:t xml:space="preserve"> </w:t>
      </w:r>
      <w:r w:rsidR="007179FF">
        <w:rPr>
          <w:lang w:eastAsia="zh-CN"/>
        </w:rPr>
        <w:t>–</w:t>
      </w:r>
      <w:r>
        <w:rPr>
          <w:lang w:eastAsia="ja-JP"/>
        </w:rPr>
        <w:t xml:space="preserve"> </w:t>
      </w:r>
      <w:r>
        <w:rPr>
          <w:rFonts w:cs="??" w:hint="eastAsia"/>
          <w:lang w:eastAsia="zh-CN"/>
        </w:rPr>
        <w:t>日本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5140"/>
        <w:gridCol w:w="1927"/>
      </w:tblGrid>
      <w:tr w:rsidR="00253061" w:rsidRPr="002B4FF6" w:rsidTr="00FF6C46">
        <w:trPr>
          <w:jc w:val="center"/>
        </w:trPr>
        <w:tc>
          <w:tcPr>
            <w:tcW w:w="2572"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5140"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1927"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2572" w:type="dxa"/>
          </w:tcPr>
          <w:p w:rsidR="00253061" w:rsidRPr="002B4FF6" w:rsidRDefault="00253061" w:rsidP="00FF6C46">
            <w:pPr>
              <w:pStyle w:val="Tabletext"/>
              <w:jc w:val="center"/>
            </w:pPr>
            <w:r w:rsidRPr="002B4FF6">
              <w:t xml:space="preserve">15 </w:t>
            </w:r>
            <w:r w:rsidRPr="002B4FF6">
              <w:rPr>
                <w:szCs w:val="22"/>
              </w:rPr>
              <w:sym w:font="Symbol" w:char="F0A3"/>
            </w:r>
            <w:r w:rsidRPr="002B4FF6">
              <w:rPr>
                <w:szCs w:val="22"/>
              </w:rPr>
              <w:sym w:font="Symbol" w:char="F044"/>
            </w:r>
            <w:r w:rsidRPr="002B4FF6">
              <w:rPr>
                <w:i/>
                <w:iCs/>
              </w:rPr>
              <w:t>f</w:t>
            </w:r>
            <w:r w:rsidR="00FA59F5">
              <w:rPr>
                <w:i/>
                <w:iCs/>
              </w:rPr>
              <w:t xml:space="preserve"> </w:t>
            </w:r>
            <w:r w:rsidRPr="002B4FF6">
              <w:t>&lt; 25 MHz</w:t>
            </w:r>
          </w:p>
        </w:tc>
        <w:tc>
          <w:tcPr>
            <w:tcW w:w="5140" w:type="dxa"/>
          </w:tcPr>
          <w:p w:rsidR="00253061" w:rsidRPr="002B4FF6" w:rsidRDefault="00253061" w:rsidP="00FF6C46">
            <w:pPr>
              <w:pStyle w:val="Tabletext"/>
              <w:jc w:val="center"/>
            </w:pPr>
            <w:r w:rsidRPr="002B4FF6">
              <w:t>–22 dBm</w:t>
            </w:r>
          </w:p>
        </w:tc>
        <w:tc>
          <w:tcPr>
            <w:tcW w:w="1927" w:type="dxa"/>
          </w:tcPr>
          <w:p w:rsidR="00253061" w:rsidRPr="002B4FF6" w:rsidRDefault="00253061" w:rsidP="00FF6C46">
            <w:pPr>
              <w:pStyle w:val="Tabletext"/>
              <w:jc w:val="center"/>
            </w:pPr>
            <w:r w:rsidRPr="002B4FF6">
              <w:t>1 MHz</w:t>
            </w:r>
          </w:p>
        </w:tc>
      </w:tr>
      <w:tr w:rsidR="00253061" w:rsidRPr="002B4FF6" w:rsidTr="00FF6C46">
        <w:trPr>
          <w:jc w:val="center"/>
        </w:trPr>
        <w:tc>
          <w:tcPr>
            <w:tcW w:w="9639" w:type="dxa"/>
            <w:gridSpan w:val="3"/>
            <w:tcBorders>
              <w:left w:val="nil"/>
              <w:bottom w:val="nil"/>
              <w:right w:val="nil"/>
            </w:tcBorders>
          </w:tcPr>
          <w:p w:rsidR="00253061" w:rsidRPr="002B4FF6" w:rsidRDefault="00253061" w:rsidP="00FF6C46">
            <w:pPr>
              <w:pStyle w:val="Tablelegend"/>
              <w:ind w:leftChars="-35" w:left="-84" w:firstLineChars="38" w:firstLine="82"/>
              <w:rPr>
                <w:lang w:eastAsia="zh-CN"/>
              </w:rPr>
            </w:pPr>
            <w:r w:rsidRPr="002B4FF6">
              <w:rPr>
                <w:rFonts w:cs="??" w:hint="eastAsia"/>
                <w:spacing w:val="-4"/>
                <w:lang w:eastAsia="zh-CN"/>
              </w:rPr>
              <w:t>注</w:t>
            </w:r>
            <w:r w:rsidRPr="002B4FF6">
              <w:rPr>
                <w:spacing w:val="-4"/>
                <w:lang w:eastAsia="zh-CN"/>
              </w:rPr>
              <w:t xml:space="preserve">1 </w:t>
            </w:r>
            <w:r w:rsidR="007179FF">
              <w:rPr>
                <w:spacing w:val="-4"/>
                <w:lang w:eastAsia="zh-CN"/>
              </w:rPr>
              <w:t>–</w:t>
            </w:r>
            <w:r w:rsidRPr="002B4FF6">
              <w:rPr>
                <w:spacing w:val="-4"/>
                <w:lang w:eastAsia="zh-CN"/>
              </w:rPr>
              <w:t xml:space="preserve"> </w:t>
            </w:r>
            <w:r w:rsidRPr="002B4FF6">
              <w:rPr>
                <w:rFonts w:cs="??" w:hint="eastAsia"/>
                <w:spacing w:val="-4"/>
                <w:lang w:eastAsia="zh-CN"/>
              </w:rPr>
              <w:t>表</w:t>
            </w:r>
            <w:r w:rsidRPr="002B4FF6">
              <w:rPr>
                <w:spacing w:val="-4"/>
                <w:lang w:eastAsia="zh-CN"/>
              </w:rPr>
              <w:t>84</w:t>
            </w:r>
            <w:r w:rsidRPr="002B4FF6">
              <w:rPr>
                <w:rFonts w:cs="??" w:hint="eastAsia"/>
                <w:spacing w:val="-4"/>
                <w:lang w:eastAsia="zh-CN"/>
              </w:rPr>
              <w:t>给出了自</w:t>
            </w:r>
            <w:r w:rsidRPr="002B4FF6">
              <w:rPr>
                <w:lang w:eastAsia="zh-CN"/>
              </w:rPr>
              <w:t>5.25</w:t>
            </w:r>
            <w:r w:rsidRPr="002B4FF6">
              <w:rPr>
                <w:spacing w:val="-4"/>
                <w:lang w:eastAsia="zh-CN"/>
              </w:rPr>
              <w:t xml:space="preserve"> MHz </w:t>
            </w:r>
            <w:r w:rsidRPr="002B4FF6">
              <w:rPr>
                <w:rFonts w:cs="??" w:hint="eastAsia"/>
                <w:spacing w:val="-4"/>
                <w:lang w:eastAsia="zh-CN"/>
              </w:rPr>
              <w:t>至</w:t>
            </w:r>
            <w:r w:rsidRPr="002B4FF6">
              <w:rPr>
                <w:lang w:eastAsia="zh-CN"/>
              </w:rPr>
              <w:t>14.75 </w:t>
            </w:r>
            <w:r w:rsidRPr="002B4FF6">
              <w:rPr>
                <w:spacing w:val="-4"/>
                <w:lang w:eastAsia="zh-CN"/>
              </w:rPr>
              <w:t>MHz</w:t>
            </w:r>
            <w:r w:rsidRPr="002B4FF6">
              <w:rPr>
                <w:rFonts w:cs="??" w:hint="eastAsia"/>
                <w:spacing w:val="-4"/>
                <w:lang w:eastAsia="zh-CN"/>
              </w:rPr>
              <w:t>的</w:t>
            </w:r>
            <w:r w:rsidRPr="002B4FF6">
              <w:rPr>
                <w:spacing w:val="-4"/>
                <w:lang w:eastAsia="zh-CN"/>
              </w:rPr>
              <w:t>10 MHz</w:t>
            </w:r>
            <w:r w:rsidRPr="002B4FF6">
              <w:rPr>
                <w:rFonts w:cs="??" w:hint="eastAsia"/>
                <w:spacing w:val="-4"/>
                <w:lang w:eastAsia="zh-CN"/>
              </w:rPr>
              <w:t>信道的相</w:t>
            </w:r>
            <w:r w:rsidRPr="002B4FF6">
              <w:rPr>
                <w:rFonts w:ascii="SimSun" w:hAnsi="SimSun" w:cs="SimSun" w:hint="eastAsia"/>
                <w:spacing w:val="-4"/>
                <w:lang w:eastAsia="zh-CN"/>
              </w:rPr>
              <w:t>邻</w:t>
            </w:r>
            <w:r w:rsidRPr="002B4FF6">
              <w:rPr>
                <w:rFonts w:cs="??" w:hint="eastAsia"/>
                <w:spacing w:val="-4"/>
                <w:lang w:eastAsia="zh-CN"/>
              </w:rPr>
              <w:t>信道泄漏功率。</w:t>
            </w:r>
          </w:p>
        </w:tc>
      </w:tr>
    </w:tbl>
    <w:p w:rsidR="00253061" w:rsidRPr="00CA3075" w:rsidRDefault="00253061" w:rsidP="00253061">
      <w:pPr>
        <w:pStyle w:val="Heading2"/>
        <w:rPr>
          <w:szCs w:val="24"/>
          <w:lang w:val="en-US" w:eastAsia="zh-CN"/>
        </w:rPr>
      </w:pPr>
      <w:r w:rsidRPr="00CA3075">
        <w:rPr>
          <w:szCs w:val="24"/>
          <w:lang w:val="en-US" w:eastAsia="zh-CN"/>
        </w:rPr>
        <w:t>2.4</w:t>
      </w:r>
      <w:r w:rsidRPr="00CA3075">
        <w:rPr>
          <w:szCs w:val="24"/>
          <w:lang w:val="en-US" w:eastAsia="zh-CN"/>
        </w:rPr>
        <w:tab/>
      </w:r>
      <w:r w:rsidRPr="00CA3075">
        <w:rPr>
          <w:rFonts w:hint="eastAsia"/>
          <w:szCs w:val="24"/>
          <w:lang w:val="en-US" w:eastAsia="zh-CN"/>
        </w:rPr>
        <w:t>工作在</w:t>
      </w:r>
      <w:r w:rsidRPr="00CA3075">
        <w:rPr>
          <w:szCs w:val="24"/>
          <w:lang w:eastAsia="zh-CN"/>
        </w:rPr>
        <w:t>2 496</w:t>
      </w:r>
      <w:r>
        <w:rPr>
          <w:szCs w:val="24"/>
          <w:lang w:eastAsia="zh-CN"/>
        </w:rPr>
        <w:t>-</w:t>
      </w:r>
      <w:r w:rsidRPr="00CA3075">
        <w:rPr>
          <w:szCs w:val="24"/>
          <w:lang w:eastAsia="zh-CN"/>
        </w:rPr>
        <w:t xml:space="preserve">2 572/2 614-2 690 </w:t>
      </w:r>
      <w:r w:rsidRPr="00CA3075">
        <w:rPr>
          <w:szCs w:val="24"/>
          <w:lang w:val="en-US" w:eastAsia="zh-CN"/>
        </w:rPr>
        <w:t>MHz</w:t>
      </w:r>
      <w:r>
        <w:rPr>
          <w:rFonts w:hint="eastAsia"/>
          <w:szCs w:val="24"/>
          <w:lang w:eastAsia="zh-CN"/>
        </w:rPr>
        <w:t>（</w:t>
      </w:r>
      <w:r w:rsidRPr="00CA3075">
        <w:rPr>
          <w:szCs w:val="24"/>
          <w:lang w:eastAsia="zh-CN"/>
        </w:rPr>
        <w:t>BCG 3.B</w:t>
      </w:r>
      <w:r>
        <w:rPr>
          <w:rFonts w:hint="eastAsia"/>
          <w:szCs w:val="24"/>
          <w:lang w:eastAsia="zh-CN"/>
        </w:rPr>
        <w:t>）</w:t>
      </w:r>
      <w:r w:rsidRPr="00CA3075">
        <w:rPr>
          <w:rFonts w:hint="eastAsia"/>
          <w:szCs w:val="24"/>
          <w:lang w:val="en-US" w:eastAsia="zh-CN"/>
        </w:rPr>
        <w:t>频带上</w:t>
      </w:r>
      <w:r w:rsidRPr="00CA3075">
        <w:rPr>
          <w:szCs w:val="24"/>
          <w:lang w:val="en-US" w:eastAsia="zh-CN"/>
        </w:rPr>
        <w:t>FDD</w:t>
      </w:r>
      <w:r w:rsidRPr="00CA3075">
        <w:rPr>
          <w:rFonts w:hint="eastAsia"/>
          <w:szCs w:val="24"/>
          <w:lang w:val="en-US" w:eastAsia="zh-CN"/>
        </w:rPr>
        <w:t>设备的频谱发射掩模</w:t>
      </w:r>
    </w:p>
    <w:p w:rsidR="00253061" w:rsidRDefault="00253061" w:rsidP="00253061">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pStyle w:val="TableNo"/>
        <w:rPr>
          <w:lang w:val="en-US" w:eastAsia="zh-CN"/>
        </w:rPr>
      </w:pPr>
      <w:r>
        <w:rPr>
          <w:rFonts w:cs="??" w:hint="eastAsia"/>
          <w:lang w:val="en-US" w:eastAsia="zh-CN"/>
        </w:rPr>
        <w:t>表</w:t>
      </w:r>
      <w:r>
        <w:rPr>
          <w:lang w:val="en-US" w:eastAsia="zh-CN"/>
        </w:rPr>
        <w:t xml:space="preserve"> 87</w:t>
      </w:r>
    </w:p>
    <w:p w:rsidR="00253061" w:rsidRDefault="00253061" w:rsidP="00253061">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2581"/>
        <w:gridCol w:w="4181"/>
      </w:tblGrid>
      <w:tr w:rsidR="00253061" w:rsidRPr="002B4FF6" w:rsidTr="00FF6C46">
        <w:trPr>
          <w:jc w:val="center"/>
        </w:trPr>
        <w:tc>
          <w:tcPr>
            <w:tcW w:w="2877"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581" w:type="dxa"/>
            <w:vAlign w:val="center"/>
          </w:tcPr>
          <w:p w:rsidR="00253061" w:rsidRPr="002B4FF6" w:rsidRDefault="00253061" w:rsidP="00FF6C46">
            <w:pPr>
              <w:pStyle w:val="Tablehead"/>
            </w:pPr>
            <w:r w:rsidRPr="002B4FF6">
              <w:rPr>
                <w:rFonts w:hint="eastAsia"/>
                <w:lang w:eastAsia="zh-CN"/>
              </w:rPr>
              <w:t>积分带宽</w:t>
            </w:r>
            <w:r w:rsidRPr="002B4FF6">
              <w:rPr>
                <w:rFonts w:hint="eastAsia"/>
              </w:rPr>
              <w:t>（</w:t>
            </w:r>
            <w:r w:rsidRPr="002B4FF6">
              <w:t>kHz</w:t>
            </w:r>
            <w:r w:rsidRPr="002B4FF6">
              <w:rPr>
                <w:rFonts w:hint="eastAsia"/>
              </w:rPr>
              <w:t>）</w:t>
            </w:r>
          </w:p>
        </w:tc>
        <w:tc>
          <w:tcPr>
            <w:tcW w:w="4181" w:type="dxa"/>
            <w:vAlign w:val="center"/>
          </w:tcPr>
          <w:p w:rsidR="00253061" w:rsidRPr="002B4FF6" w:rsidRDefault="00253061" w:rsidP="00FA59F5">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p>
        </w:tc>
      </w:tr>
      <w:tr w:rsidR="00253061" w:rsidRPr="002B4FF6" w:rsidTr="00FF6C46">
        <w:trPr>
          <w:jc w:val="center"/>
        </w:trPr>
        <w:tc>
          <w:tcPr>
            <w:tcW w:w="2877"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 xml:space="preserve"> &lt;3.5</w:t>
            </w:r>
          </w:p>
        </w:tc>
        <w:tc>
          <w:tcPr>
            <w:tcW w:w="2581" w:type="dxa"/>
          </w:tcPr>
          <w:p w:rsidR="00253061" w:rsidRPr="002B4FF6" w:rsidRDefault="00253061" w:rsidP="00FF6C46">
            <w:pPr>
              <w:pStyle w:val="Tabletext"/>
              <w:jc w:val="center"/>
              <w:rPr>
                <w:lang w:eastAsia="zh-CN"/>
              </w:rPr>
            </w:pPr>
            <w:r w:rsidRPr="002B4FF6">
              <w:rPr>
                <w:lang w:eastAsia="zh-CN"/>
              </w:rPr>
              <w:t>50</w:t>
            </w:r>
          </w:p>
        </w:tc>
        <w:tc>
          <w:tcPr>
            <w:tcW w:w="4181"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FF6C46">
        <w:trPr>
          <w:jc w:val="center"/>
        </w:trPr>
        <w:tc>
          <w:tcPr>
            <w:tcW w:w="2877" w:type="dxa"/>
          </w:tcPr>
          <w:p w:rsidR="00253061" w:rsidRPr="002B4FF6" w:rsidRDefault="00253061" w:rsidP="00FF6C46">
            <w:pPr>
              <w:pStyle w:val="Tabletext"/>
              <w:jc w:val="center"/>
              <w:rPr>
                <w:lang w:eastAsia="zh-CN"/>
              </w:rPr>
            </w:pPr>
            <w:r w:rsidRPr="002B4FF6">
              <w:rPr>
                <w:lang w:eastAsia="zh-CN"/>
              </w:rPr>
              <w:t xml:space="preserve">3.5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2581" w:type="dxa"/>
          </w:tcPr>
          <w:p w:rsidR="00253061" w:rsidRPr="002B4FF6" w:rsidRDefault="00253061" w:rsidP="00FF6C46">
            <w:pPr>
              <w:pStyle w:val="Tabletext"/>
              <w:jc w:val="center"/>
              <w:rPr>
                <w:lang w:eastAsia="zh-CN"/>
              </w:rPr>
            </w:pPr>
            <w:r w:rsidRPr="002B4FF6">
              <w:rPr>
                <w:lang w:eastAsia="zh-CN"/>
              </w:rPr>
              <w:t>1 000</w:t>
            </w:r>
          </w:p>
        </w:tc>
        <w:tc>
          <w:tcPr>
            <w:tcW w:w="4181"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Tablefin"/>
        <w:rPr>
          <w:rFonts w:eastAsia="MS Mincho"/>
          <w:lang w:eastAsia="zh-CN"/>
        </w:rPr>
      </w:pPr>
    </w:p>
    <w:p w:rsidR="00253061" w:rsidRDefault="00253061" w:rsidP="00FA59F5">
      <w:pPr>
        <w:pStyle w:val="Note"/>
        <w:rPr>
          <w:lang w:eastAsia="zh-CN"/>
        </w:rPr>
      </w:pPr>
      <w:r>
        <w:rPr>
          <w:rFonts w:hint="eastAsia"/>
          <w:lang w:eastAsia="zh-CN"/>
        </w:rPr>
        <w:t>注</w:t>
      </w:r>
      <w:r>
        <w:rPr>
          <w:lang w:eastAsia="zh-CN"/>
        </w:rPr>
        <w:t xml:space="preserve">1 </w:t>
      </w:r>
      <w:r w:rsidR="007179FF">
        <w:rPr>
          <w:lang w:eastAsia="zh-CN"/>
        </w:rPr>
        <w:t>–</w:t>
      </w:r>
      <w:r>
        <w:rPr>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hint="eastAsia"/>
          <w:lang w:eastAsia="zh-CN"/>
        </w:rPr>
        <w:t>以</w:t>
      </w:r>
      <w:r>
        <w:rPr>
          <w:lang w:eastAsia="zh-CN"/>
        </w:rPr>
        <w:t xml:space="preserve">MHz </w:t>
      </w:r>
      <w:r>
        <w:rPr>
          <w:rFonts w:ascii="SimSun" w:hAnsi="SimSun" w:cs="SimSun" w:hint="eastAsia"/>
          <w:lang w:eastAsia="zh-CN"/>
        </w:rPr>
        <w:t>为单位</w:t>
      </w:r>
      <w:r>
        <w:rPr>
          <w:rFonts w:hint="eastAsia"/>
          <w:lang w:eastAsia="zh-CN"/>
        </w:rPr>
        <w:t>的载波频率与测量滤波器中心之间相差的绝对值。</w:t>
      </w:r>
    </w:p>
    <w:p w:rsidR="00253061" w:rsidRDefault="00253061" w:rsidP="00FA59F5">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50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2.525 MHz</w:t>
      </w:r>
      <w:r>
        <w:rPr>
          <w:rFonts w:hint="eastAsia"/>
          <w:lang w:eastAsia="zh-CN"/>
        </w:rPr>
        <w:t>处；最后一个位于</w:t>
      </w:r>
      <w:r>
        <w:rPr>
          <w:szCs w:val="22"/>
        </w:rPr>
        <w:sym w:font="Symbol" w:char="F044"/>
      </w:r>
      <w:r>
        <w:rPr>
          <w:i/>
          <w:iCs/>
          <w:lang w:eastAsia="zh-CN"/>
        </w:rPr>
        <w:t>f</w:t>
      </w:r>
      <w:r>
        <w:rPr>
          <w:rFonts w:hint="eastAsia"/>
          <w:iCs/>
          <w:lang w:eastAsia="zh-CN"/>
        </w:rPr>
        <w:t>等于</w:t>
      </w:r>
      <w:r w:rsidR="00FA59F5">
        <w:rPr>
          <w:iCs/>
          <w:lang w:eastAsia="zh-CN"/>
        </w:rPr>
        <w:br/>
      </w:r>
      <w:r>
        <w:rPr>
          <w:lang w:eastAsia="zh-CN"/>
        </w:rPr>
        <w:t>3.475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4.0MHz</w:t>
      </w:r>
      <w:r>
        <w:rPr>
          <w:rFonts w:hint="eastAsia"/>
          <w:lang w:eastAsia="zh-CN"/>
        </w:rPr>
        <w:t>处；最后一个位于</w:t>
      </w:r>
      <w:r>
        <w:rPr>
          <w:szCs w:val="22"/>
        </w:rPr>
        <w:sym w:font="Symbol" w:char="F044"/>
      </w:r>
      <w:r>
        <w:rPr>
          <w:i/>
          <w:iCs/>
          <w:lang w:eastAsia="zh-CN"/>
        </w:rPr>
        <w:t>f</w:t>
      </w:r>
      <w:r>
        <w:rPr>
          <w:rFonts w:hint="eastAsia"/>
          <w:iCs/>
          <w:lang w:eastAsia="zh-CN"/>
        </w:rPr>
        <w:t>等于</w:t>
      </w:r>
      <w:r>
        <w:rPr>
          <w:lang w:eastAsia="zh-CN"/>
        </w:rPr>
        <w:t>12.0 MHz</w:t>
      </w:r>
      <w:r>
        <w:rPr>
          <w:rFonts w:hint="eastAsia"/>
          <w:lang w:eastAsia="zh-CN"/>
        </w:rPr>
        <w:t>处。</w:t>
      </w:r>
    </w:p>
    <w:p w:rsidR="00253061" w:rsidRDefault="00253061" w:rsidP="00FA59F5">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t>表</w:t>
      </w:r>
      <w:r>
        <w:rPr>
          <w:lang w:val="en-US" w:eastAsia="zh-CN"/>
        </w:rPr>
        <w:t xml:space="preserve"> 88</w:t>
      </w:r>
    </w:p>
    <w:p w:rsidR="00253061" w:rsidRDefault="00253061" w:rsidP="00253061">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2417"/>
        <w:gridCol w:w="4226"/>
      </w:tblGrid>
      <w:tr w:rsidR="00253061" w:rsidRPr="002B4FF6" w:rsidTr="00FF6C46">
        <w:trPr>
          <w:jc w:val="center"/>
        </w:trPr>
        <w:tc>
          <w:tcPr>
            <w:tcW w:w="2996"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417" w:type="dxa"/>
            <w:vAlign w:val="center"/>
          </w:tcPr>
          <w:p w:rsidR="00253061" w:rsidRPr="002B4FF6" w:rsidRDefault="00253061" w:rsidP="00FF6C46">
            <w:pPr>
              <w:pStyle w:val="Tablehead"/>
            </w:pPr>
            <w:r w:rsidRPr="002B4FF6">
              <w:rPr>
                <w:rFonts w:hint="eastAsia"/>
                <w:lang w:eastAsia="zh-CN"/>
              </w:rPr>
              <w:t>积分带宽</w:t>
            </w:r>
            <w:r w:rsidR="00FA59F5">
              <w:br/>
            </w:r>
            <w:r w:rsidRPr="002B4FF6">
              <w:rPr>
                <w:rFonts w:hint="eastAsia"/>
              </w:rPr>
              <w:t>（</w:t>
            </w:r>
            <w:r w:rsidRPr="002B4FF6">
              <w:t>kHz</w:t>
            </w:r>
            <w:r w:rsidRPr="002B4FF6">
              <w:rPr>
                <w:rFonts w:hint="eastAsia"/>
              </w:rPr>
              <w:t>）</w:t>
            </w:r>
          </w:p>
        </w:tc>
        <w:tc>
          <w:tcPr>
            <w:tcW w:w="4226" w:type="dxa"/>
            <w:vAlign w:val="center"/>
          </w:tcPr>
          <w:p w:rsidR="00253061" w:rsidRPr="002B4FF6" w:rsidRDefault="00253061" w:rsidP="00FA59F5">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p>
        </w:tc>
      </w:tr>
      <w:tr w:rsidR="00253061" w:rsidRPr="002B4FF6" w:rsidTr="00FF6C46">
        <w:trPr>
          <w:jc w:val="center"/>
        </w:trPr>
        <w:tc>
          <w:tcPr>
            <w:tcW w:w="2996" w:type="dxa"/>
          </w:tcPr>
          <w:p w:rsidR="00253061" w:rsidRPr="002B4FF6" w:rsidRDefault="00253061" w:rsidP="00FF6C46">
            <w:pPr>
              <w:pStyle w:val="Tabletext"/>
              <w:jc w:val="center"/>
              <w:rPr>
                <w:lang w:eastAsia="zh-CN"/>
              </w:rPr>
            </w:pPr>
            <w:r w:rsidRPr="002B4FF6">
              <w:rPr>
                <w:lang w:eastAsia="zh-CN"/>
              </w:rPr>
              <w:t xml:space="preserve">5 </w:t>
            </w:r>
            <w:r w:rsidRPr="002B4FF6">
              <w:rPr>
                <w:rFonts w:hint="eastAsia"/>
                <w:lang w:eastAsia="zh-CN"/>
              </w:rPr>
              <w:t>至</w:t>
            </w:r>
            <w:r w:rsidRPr="002B4FF6">
              <w:rPr>
                <w:lang w:eastAsia="zh-CN"/>
              </w:rPr>
              <w:t xml:space="preserve"> &lt; 6</w:t>
            </w:r>
          </w:p>
        </w:tc>
        <w:tc>
          <w:tcPr>
            <w:tcW w:w="2417" w:type="dxa"/>
          </w:tcPr>
          <w:p w:rsidR="00253061" w:rsidRPr="002B4FF6" w:rsidRDefault="00253061" w:rsidP="00FF6C46">
            <w:pPr>
              <w:pStyle w:val="Tabletext"/>
              <w:jc w:val="center"/>
              <w:rPr>
                <w:lang w:eastAsia="zh-CN"/>
              </w:rPr>
            </w:pPr>
            <w:r w:rsidRPr="002B4FF6">
              <w:rPr>
                <w:lang w:eastAsia="zh-CN"/>
              </w:rPr>
              <w:t>100</w:t>
            </w:r>
          </w:p>
        </w:tc>
        <w:tc>
          <w:tcPr>
            <w:tcW w:w="4226"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FF6C46">
        <w:trPr>
          <w:jc w:val="center"/>
        </w:trPr>
        <w:tc>
          <w:tcPr>
            <w:tcW w:w="2996" w:type="dxa"/>
          </w:tcPr>
          <w:p w:rsidR="00253061" w:rsidRPr="002B4FF6" w:rsidRDefault="00253061" w:rsidP="00FF6C46">
            <w:pPr>
              <w:pStyle w:val="Tabletext"/>
              <w:jc w:val="center"/>
              <w:rPr>
                <w:lang w:eastAsia="zh-CN"/>
              </w:rPr>
            </w:pPr>
            <w:r w:rsidRPr="002B4FF6">
              <w:rPr>
                <w:lang w:eastAsia="zh-CN"/>
              </w:rPr>
              <w:t xml:space="preserve">6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w:t>
            </w:r>
          </w:p>
        </w:tc>
        <w:tc>
          <w:tcPr>
            <w:tcW w:w="2417" w:type="dxa"/>
          </w:tcPr>
          <w:p w:rsidR="00253061" w:rsidRPr="002B4FF6" w:rsidRDefault="00253061" w:rsidP="00FF6C46">
            <w:pPr>
              <w:pStyle w:val="Tabletext"/>
              <w:jc w:val="center"/>
              <w:rPr>
                <w:lang w:eastAsia="zh-CN"/>
              </w:rPr>
            </w:pPr>
            <w:r w:rsidRPr="002B4FF6">
              <w:rPr>
                <w:lang w:eastAsia="zh-CN"/>
              </w:rPr>
              <w:t>1 000</w:t>
            </w:r>
          </w:p>
        </w:tc>
        <w:tc>
          <w:tcPr>
            <w:tcW w:w="4226"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Tablefin"/>
        <w:rPr>
          <w:rFonts w:eastAsia="MS Mincho"/>
          <w:lang w:eastAsia="zh-CN"/>
        </w:rPr>
      </w:pPr>
    </w:p>
    <w:p w:rsidR="00253061" w:rsidRDefault="00253061" w:rsidP="00FA59F5">
      <w:pPr>
        <w:pStyle w:val="Note"/>
        <w:rPr>
          <w:lang w:eastAsia="zh-CN"/>
        </w:rPr>
      </w:pPr>
      <w:r>
        <w:rPr>
          <w:rFonts w:hint="eastAsia"/>
          <w:lang w:eastAsia="zh-CN"/>
        </w:rPr>
        <w:t>注</w:t>
      </w:r>
      <w:r>
        <w:rPr>
          <w:lang w:eastAsia="zh-CN"/>
        </w:rPr>
        <w:t xml:space="preserve">1 </w:t>
      </w:r>
      <w:r w:rsidR="007179FF">
        <w:rPr>
          <w:lang w:eastAsia="zh-CN"/>
        </w:rPr>
        <w:t>–</w:t>
      </w:r>
      <w:r>
        <w:rPr>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hint="eastAsia"/>
          <w:lang w:eastAsia="zh-CN"/>
        </w:rPr>
        <w:t>以</w:t>
      </w:r>
      <w:r>
        <w:rPr>
          <w:lang w:eastAsia="zh-CN"/>
        </w:rPr>
        <w:t xml:space="preserve">MHz </w:t>
      </w:r>
      <w:r>
        <w:rPr>
          <w:rFonts w:ascii="SimSun" w:hAnsi="SimSun" w:cs="SimSun" w:hint="eastAsia"/>
          <w:lang w:eastAsia="zh-CN"/>
        </w:rPr>
        <w:t>为单位</w:t>
      </w:r>
      <w:r>
        <w:rPr>
          <w:rFonts w:hint="eastAsia"/>
          <w:lang w:eastAsia="zh-CN"/>
        </w:rPr>
        <w:t>的</w:t>
      </w:r>
      <w:r w:rsidRPr="00FA59F5">
        <w:rPr>
          <w:rFonts w:hint="eastAsia"/>
        </w:rPr>
        <w:t>载波频率</w:t>
      </w:r>
      <w:r>
        <w:rPr>
          <w:rFonts w:hint="eastAsia"/>
          <w:lang w:eastAsia="zh-CN"/>
        </w:rPr>
        <w:t>与测量滤波器中心之间相差的绝对值。</w:t>
      </w:r>
    </w:p>
    <w:p w:rsidR="00253061" w:rsidRDefault="00253061" w:rsidP="00FA59F5">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5.050  MHz</w:t>
      </w:r>
      <w:r>
        <w:rPr>
          <w:rFonts w:hint="eastAsia"/>
          <w:lang w:eastAsia="zh-CN"/>
        </w:rPr>
        <w:t>处；最后一个位于</w:t>
      </w:r>
      <w:r>
        <w:rPr>
          <w:szCs w:val="22"/>
        </w:rPr>
        <w:sym w:font="Symbol" w:char="F044"/>
      </w:r>
      <w:r>
        <w:rPr>
          <w:i/>
          <w:iCs/>
          <w:lang w:eastAsia="zh-CN"/>
        </w:rPr>
        <w:t>f</w:t>
      </w:r>
      <w:r>
        <w:rPr>
          <w:rFonts w:hint="eastAsia"/>
          <w:iCs/>
          <w:lang w:eastAsia="zh-CN"/>
        </w:rPr>
        <w:t>等于</w:t>
      </w:r>
      <w:r w:rsidR="00FA59F5">
        <w:rPr>
          <w:iCs/>
          <w:lang w:eastAsia="zh-CN"/>
        </w:rPr>
        <w:br/>
      </w:r>
      <w:r>
        <w:rPr>
          <w:lang w:eastAsia="zh-CN"/>
        </w:rPr>
        <w:t>5.950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6.5 MHz</w:t>
      </w:r>
      <w:r>
        <w:rPr>
          <w:rFonts w:hint="eastAsia"/>
          <w:lang w:eastAsia="zh-CN"/>
        </w:rPr>
        <w:t>处；最后一个位于</w:t>
      </w:r>
      <w:r>
        <w:rPr>
          <w:szCs w:val="22"/>
        </w:rPr>
        <w:sym w:font="Symbol" w:char="F044"/>
      </w:r>
      <w:r>
        <w:rPr>
          <w:i/>
          <w:iCs/>
          <w:lang w:eastAsia="zh-CN"/>
        </w:rPr>
        <w:t>f</w:t>
      </w:r>
      <w:r>
        <w:rPr>
          <w:rFonts w:hint="eastAsia"/>
          <w:iCs/>
          <w:lang w:eastAsia="zh-CN"/>
        </w:rPr>
        <w:t>等于</w:t>
      </w:r>
      <w:r>
        <w:rPr>
          <w:lang w:eastAsia="zh-CN"/>
        </w:rPr>
        <w:t>24.5 MHz</w:t>
      </w:r>
      <w:r>
        <w:rPr>
          <w:rFonts w:hint="eastAsia"/>
          <w:lang w:eastAsia="zh-CN"/>
        </w:rPr>
        <w:t>处。</w:t>
      </w:r>
    </w:p>
    <w:p w:rsidR="00253061" w:rsidRDefault="00253061" w:rsidP="00FA59F5">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89</w:t>
      </w:r>
    </w:p>
    <w:p w:rsidR="00253061" w:rsidRDefault="00253061" w:rsidP="00253061">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rFonts w:cs="??"/>
          <w:lang w:eastAsia="zh-CN"/>
        </w:rPr>
        <w:t xml:space="preserve"> – </w:t>
      </w:r>
      <w:r>
        <w:rPr>
          <w:rFonts w:c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515"/>
        <w:gridCol w:w="4010"/>
      </w:tblGrid>
      <w:tr w:rsidR="00253061" w:rsidRPr="002B4FF6" w:rsidTr="00FA59F5">
        <w:trPr>
          <w:trHeight w:val="458"/>
          <w:jc w:val="center"/>
        </w:trPr>
        <w:tc>
          <w:tcPr>
            <w:tcW w:w="3114"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515" w:type="dxa"/>
            <w:vAlign w:val="center"/>
          </w:tcPr>
          <w:p w:rsidR="00253061" w:rsidRPr="002B4FF6" w:rsidRDefault="00253061" w:rsidP="00FF6C46">
            <w:pPr>
              <w:pStyle w:val="Tablehead"/>
            </w:pPr>
            <w:r w:rsidRPr="002B4FF6">
              <w:rPr>
                <w:rFonts w:hint="eastAsia"/>
                <w:lang w:eastAsia="zh-CN"/>
              </w:rPr>
              <w:t>积分带宽</w:t>
            </w:r>
            <w:r w:rsidR="00FA59F5">
              <w:br/>
            </w:r>
            <w:r w:rsidRPr="002B4FF6">
              <w:rPr>
                <w:rFonts w:hint="eastAsia"/>
              </w:rPr>
              <w:t>（</w:t>
            </w:r>
            <w:r w:rsidRPr="002B4FF6">
              <w:t>kHz</w:t>
            </w:r>
            <w:r w:rsidRPr="002B4FF6">
              <w:rPr>
                <w:rFonts w:hint="eastAsia"/>
              </w:rPr>
              <w:t>）</w:t>
            </w:r>
          </w:p>
        </w:tc>
        <w:tc>
          <w:tcPr>
            <w:tcW w:w="4010"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FA59F5">
        <w:trPr>
          <w:trHeight w:val="116"/>
          <w:jc w:val="center"/>
        </w:trPr>
        <w:tc>
          <w:tcPr>
            <w:tcW w:w="3114" w:type="dxa"/>
          </w:tcPr>
          <w:p w:rsidR="00253061" w:rsidRPr="002B4FF6" w:rsidRDefault="00253061" w:rsidP="00FF6C46">
            <w:pPr>
              <w:pStyle w:val="Tabletext"/>
              <w:jc w:val="center"/>
            </w:pPr>
            <w:r w:rsidRPr="002B4FF6">
              <w:t xml:space="preserve">2.5 </w:t>
            </w:r>
            <w:r w:rsidRPr="002B4FF6">
              <w:rPr>
                <w:rFonts w:hint="eastAsia"/>
                <w:lang w:eastAsia="zh-CN"/>
              </w:rPr>
              <w:t>至</w:t>
            </w:r>
            <w:r w:rsidRPr="002B4FF6">
              <w:t xml:space="preserve"> &lt; 7.5</w:t>
            </w:r>
          </w:p>
        </w:tc>
        <w:tc>
          <w:tcPr>
            <w:tcW w:w="2515" w:type="dxa"/>
          </w:tcPr>
          <w:p w:rsidR="00253061" w:rsidRPr="002B4FF6" w:rsidRDefault="00253061" w:rsidP="00FF6C46">
            <w:pPr>
              <w:pStyle w:val="Tabletext"/>
              <w:jc w:val="center"/>
            </w:pPr>
            <w:r w:rsidRPr="002B4FF6">
              <w:t>100</w:t>
            </w:r>
          </w:p>
        </w:tc>
        <w:tc>
          <w:tcPr>
            <w:tcW w:w="4010" w:type="dxa"/>
          </w:tcPr>
          <w:p w:rsidR="00253061" w:rsidRPr="002B4FF6" w:rsidRDefault="00FA59F5" w:rsidP="00FF6C46">
            <w:pPr>
              <w:pStyle w:val="Tabletext"/>
              <w:jc w:val="center"/>
            </w:pPr>
            <w:r w:rsidRPr="002D4836">
              <w:rPr>
                <w:lang w:val="en-GB"/>
              </w:rPr>
              <w:t>–7-7(∆</w:t>
            </w:r>
            <w:r w:rsidRPr="002D4836">
              <w:rPr>
                <w:i/>
                <w:iCs/>
                <w:lang w:val="en-GB"/>
              </w:rPr>
              <w:t>f</w:t>
            </w:r>
            <w:r w:rsidRPr="002D4836">
              <w:rPr>
                <w:lang w:val="en-GB"/>
              </w:rPr>
              <w:t>-2.55)/5</w:t>
            </w:r>
          </w:p>
        </w:tc>
      </w:tr>
      <w:tr w:rsidR="00253061" w:rsidRPr="002B4FF6" w:rsidTr="00FA59F5">
        <w:trPr>
          <w:trHeight w:val="224"/>
          <w:jc w:val="center"/>
        </w:trPr>
        <w:tc>
          <w:tcPr>
            <w:tcW w:w="3114" w:type="dxa"/>
          </w:tcPr>
          <w:p w:rsidR="00253061" w:rsidRPr="002B4FF6" w:rsidRDefault="00253061" w:rsidP="00FF6C46">
            <w:pPr>
              <w:pStyle w:val="Tabletext"/>
              <w:jc w:val="center"/>
            </w:pPr>
            <w:r w:rsidRPr="002B4FF6">
              <w:t xml:space="preserve">7.5 </w:t>
            </w:r>
            <w:r w:rsidRPr="002B4FF6">
              <w:rPr>
                <w:rFonts w:hint="eastAsia"/>
                <w:lang w:eastAsia="zh-CN"/>
              </w:rPr>
              <w:t>至</w:t>
            </w:r>
            <w:r w:rsidRPr="002B4FF6">
              <w:t xml:space="preserve"> </w:t>
            </w:r>
            <w:r w:rsidRPr="002B4FF6">
              <w:rPr>
                <w:szCs w:val="22"/>
              </w:rPr>
              <w:sym w:font="Symbol" w:char="F0A3"/>
            </w:r>
            <w:r w:rsidRPr="002B4FF6">
              <w:t xml:space="preserve"> 12.5</w:t>
            </w:r>
          </w:p>
        </w:tc>
        <w:tc>
          <w:tcPr>
            <w:tcW w:w="2515" w:type="dxa"/>
          </w:tcPr>
          <w:p w:rsidR="00253061" w:rsidRPr="002B4FF6" w:rsidRDefault="00253061" w:rsidP="00FF6C46">
            <w:pPr>
              <w:pStyle w:val="Tabletext"/>
              <w:jc w:val="center"/>
            </w:pPr>
            <w:r w:rsidRPr="002B4FF6">
              <w:t>100</w:t>
            </w:r>
          </w:p>
        </w:tc>
        <w:tc>
          <w:tcPr>
            <w:tcW w:w="4010" w:type="dxa"/>
          </w:tcPr>
          <w:p w:rsidR="00253061" w:rsidRPr="002B4FF6" w:rsidRDefault="00253061" w:rsidP="00FF6C46">
            <w:pPr>
              <w:pStyle w:val="Tabletext"/>
              <w:jc w:val="center"/>
            </w:pPr>
            <w:r w:rsidRPr="002B4FF6">
              <w:t>–14</w:t>
            </w:r>
          </w:p>
        </w:tc>
      </w:tr>
    </w:tbl>
    <w:p w:rsidR="00253061" w:rsidRDefault="00253061" w:rsidP="00253061">
      <w:pPr>
        <w:pStyle w:val="Tablefin"/>
        <w:rPr>
          <w:rFonts w:eastAsia="MS Mincho"/>
        </w:rPr>
      </w:pPr>
    </w:p>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sidR="00FA59F5">
        <w:rPr>
          <w:i/>
          <w:iCs/>
          <w:lang w:eastAsia="zh-CN"/>
        </w:rPr>
        <w:t xml:space="preserve"> </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jc w:val="left"/>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FA59F5">
        <w:rPr>
          <w:i/>
          <w:iCs/>
          <w:lang w:eastAsia="zh-CN"/>
        </w:rPr>
        <w:t xml:space="preserve"> </w:t>
      </w:r>
      <w:r>
        <w:rPr>
          <w:rFonts w:hint="eastAsia"/>
          <w:iCs/>
          <w:lang w:eastAsia="zh-CN"/>
        </w:rPr>
        <w:t>等于</w:t>
      </w:r>
      <w:r>
        <w:rPr>
          <w:lang w:eastAsia="zh-CN"/>
        </w:rPr>
        <w:t>2.550 MHz</w:t>
      </w:r>
      <w:r>
        <w:rPr>
          <w:rFonts w:hint="eastAsia"/>
          <w:lang w:eastAsia="zh-CN"/>
        </w:rPr>
        <w:t>处；最后一个位于</w:t>
      </w:r>
      <w:r>
        <w:rPr>
          <w:szCs w:val="22"/>
        </w:rPr>
        <w:sym w:font="Symbol" w:char="F044"/>
      </w:r>
      <w:r>
        <w:rPr>
          <w:i/>
          <w:iCs/>
          <w:lang w:eastAsia="zh-CN"/>
        </w:rPr>
        <w:t>f</w:t>
      </w:r>
      <w:r w:rsidR="00FA59F5">
        <w:rPr>
          <w:i/>
          <w:iCs/>
          <w:lang w:eastAsia="zh-CN"/>
        </w:rPr>
        <w:t xml:space="preserve"> </w:t>
      </w:r>
      <w:r>
        <w:rPr>
          <w:rFonts w:hint="eastAsia"/>
          <w:iCs/>
          <w:lang w:eastAsia="zh-CN"/>
        </w:rPr>
        <w:t>等于</w:t>
      </w:r>
      <w:r>
        <w:rPr>
          <w:lang w:eastAsia="zh-CN"/>
        </w:rPr>
        <w:t>12.450MHz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t>表</w:t>
      </w:r>
      <w:r>
        <w:rPr>
          <w:lang w:val="en-US" w:eastAsia="zh-CN"/>
        </w:rPr>
        <w:t xml:space="preserve"> 90</w:t>
      </w:r>
    </w:p>
    <w:p w:rsidR="00253061" w:rsidRDefault="00253061" w:rsidP="00253061">
      <w:pPr>
        <w:pStyle w:val="Tabletitle"/>
        <w:rPr>
          <w:lang w:val="en-US" w:eastAsia="zh-CN"/>
        </w:rPr>
      </w:pPr>
      <w:r>
        <w:rPr>
          <w:lang w:val="en-US" w:eastAsia="zh-CN"/>
        </w:rPr>
        <w:t xml:space="preserve">10 </w:t>
      </w:r>
      <w:r>
        <w:rPr>
          <w:lang w:eastAsia="zh-CN"/>
        </w:rPr>
        <w:t xml:space="preserve">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rFonts w:cs="??"/>
          <w:lang w:eastAsia="zh-CN"/>
        </w:rPr>
        <w:t xml:space="preserve"> – </w:t>
      </w:r>
      <w:r>
        <w:rPr>
          <w:rFonts w:c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259"/>
        <w:gridCol w:w="4426"/>
      </w:tblGrid>
      <w:tr w:rsidR="00253061" w:rsidRPr="002B4FF6" w:rsidTr="00FF6C46">
        <w:trPr>
          <w:trHeight w:val="548"/>
          <w:jc w:val="center"/>
        </w:trPr>
        <w:tc>
          <w:tcPr>
            <w:tcW w:w="2954"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259" w:type="dxa"/>
            <w:vAlign w:val="center"/>
          </w:tcPr>
          <w:p w:rsidR="00253061" w:rsidRPr="002B4FF6" w:rsidRDefault="00253061" w:rsidP="00FF6C46">
            <w:pPr>
              <w:pStyle w:val="Tablehead"/>
            </w:pPr>
            <w:r w:rsidRPr="002B4FF6">
              <w:rPr>
                <w:rFonts w:hint="eastAsia"/>
                <w:lang w:eastAsia="zh-CN"/>
              </w:rPr>
              <w:t>积分带宽</w:t>
            </w:r>
            <w:r w:rsidR="00FA59F5">
              <w:br/>
            </w:r>
            <w:r w:rsidRPr="002B4FF6">
              <w:rPr>
                <w:rFonts w:hint="eastAsia"/>
              </w:rPr>
              <w:t>（</w:t>
            </w:r>
            <w:r w:rsidRPr="002B4FF6">
              <w:t>kHz</w:t>
            </w:r>
            <w:r w:rsidRPr="002B4FF6">
              <w:rPr>
                <w:rFonts w:hint="eastAsia"/>
              </w:rPr>
              <w:t>）</w:t>
            </w:r>
          </w:p>
        </w:tc>
        <w:tc>
          <w:tcPr>
            <w:tcW w:w="4426" w:type="dxa"/>
            <w:vAlign w:val="center"/>
          </w:tcPr>
          <w:p w:rsidR="00253061" w:rsidRPr="002B4FF6" w:rsidRDefault="00253061" w:rsidP="00FA59F5">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p>
        </w:tc>
      </w:tr>
      <w:tr w:rsidR="00253061" w:rsidRPr="002B4FF6" w:rsidTr="00FF6C46">
        <w:trPr>
          <w:trHeight w:val="161"/>
          <w:jc w:val="center"/>
        </w:trPr>
        <w:tc>
          <w:tcPr>
            <w:tcW w:w="2954" w:type="dxa"/>
          </w:tcPr>
          <w:p w:rsidR="00253061" w:rsidRPr="002B4FF6" w:rsidRDefault="00253061" w:rsidP="00FF6C46">
            <w:pPr>
              <w:pStyle w:val="Tabletext"/>
              <w:jc w:val="center"/>
              <w:rPr>
                <w:lang w:eastAsia="zh-CN"/>
              </w:rPr>
            </w:pPr>
            <w:r w:rsidRPr="002B4FF6">
              <w:rPr>
                <w:lang w:eastAsia="zh-CN"/>
              </w:rPr>
              <w:t xml:space="preserve">5 </w:t>
            </w:r>
            <w:r w:rsidRPr="002B4FF6">
              <w:rPr>
                <w:rFonts w:hint="eastAsia"/>
                <w:lang w:eastAsia="zh-CN"/>
              </w:rPr>
              <w:t>至</w:t>
            </w:r>
            <w:r w:rsidRPr="002B4FF6">
              <w:rPr>
                <w:lang w:eastAsia="zh-CN"/>
              </w:rPr>
              <w:t xml:space="preserve"> &lt; 10</w:t>
            </w:r>
          </w:p>
        </w:tc>
        <w:tc>
          <w:tcPr>
            <w:tcW w:w="2259" w:type="dxa"/>
          </w:tcPr>
          <w:p w:rsidR="00253061" w:rsidRPr="002B4FF6" w:rsidRDefault="00253061" w:rsidP="00FF6C46">
            <w:pPr>
              <w:pStyle w:val="Tabletext"/>
              <w:jc w:val="center"/>
              <w:rPr>
                <w:lang w:eastAsia="zh-CN"/>
              </w:rPr>
            </w:pPr>
            <w:r w:rsidRPr="002B4FF6">
              <w:rPr>
                <w:lang w:eastAsia="zh-CN"/>
              </w:rPr>
              <w:t>100</w:t>
            </w:r>
          </w:p>
        </w:tc>
        <w:tc>
          <w:tcPr>
            <w:tcW w:w="4426" w:type="dxa"/>
          </w:tcPr>
          <w:p w:rsidR="00253061" w:rsidRPr="002B4FF6" w:rsidRDefault="00FA59F5" w:rsidP="00FF6C46">
            <w:pPr>
              <w:pStyle w:val="Tabletext"/>
              <w:jc w:val="center"/>
              <w:rPr>
                <w:lang w:eastAsia="zh-CN"/>
              </w:rPr>
            </w:pPr>
            <w:r w:rsidRPr="002D4836">
              <w:rPr>
                <w:lang w:val="en-GB"/>
              </w:rPr>
              <w:t>–7-7(∆</w:t>
            </w:r>
            <w:r w:rsidRPr="002D4836">
              <w:rPr>
                <w:i/>
                <w:iCs/>
                <w:lang w:val="en-GB"/>
              </w:rPr>
              <w:t>f</w:t>
            </w:r>
            <w:r>
              <w:rPr>
                <w:lang w:val="en-GB"/>
              </w:rPr>
              <w:t>-</w:t>
            </w:r>
            <w:r w:rsidRPr="002D4836">
              <w:rPr>
                <w:lang w:val="en-GB"/>
              </w:rPr>
              <w:t>5.05)/5</w:t>
            </w:r>
          </w:p>
        </w:tc>
      </w:tr>
      <w:tr w:rsidR="00253061" w:rsidRPr="002B4FF6" w:rsidTr="00FF6C46">
        <w:trPr>
          <w:trHeight w:val="107"/>
          <w:jc w:val="center"/>
        </w:trPr>
        <w:tc>
          <w:tcPr>
            <w:tcW w:w="2954" w:type="dxa"/>
          </w:tcPr>
          <w:p w:rsidR="00253061" w:rsidRPr="002B4FF6" w:rsidRDefault="00253061" w:rsidP="00FF6C46">
            <w:pPr>
              <w:pStyle w:val="Tabletext"/>
              <w:jc w:val="center"/>
              <w:rPr>
                <w:lang w:eastAsia="zh-CN"/>
              </w:rPr>
            </w:pPr>
            <w:r w:rsidRPr="002B4FF6">
              <w:rPr>
                <w:lang w:eastAsia="zh-CN"/>
              </w:rPr>
              <w:t xml:space="preserve">10 </w:t>
            </w:r>
            <w:r w:rsidRPr="002B4FF6">
              <w:rPr>
                <w:rFonts w:hint="eastAsia"/>
                <w:lang w:eastAsia="zh-CN"/>
              </w:rPr>
              <w:t>至</w:t>
            </w:r>
            <w:r w:rsidRPr="002B4FF6">
              <w:rPr>
                <w:lang w:eastAsia="zh-CN"/>
              </w:rPr>
              <w:t xml:space="preserve"> &lt; 15</w:t>
            </w:r>
          </w:p>
        </w:tc>
        <w:tc>
          <w:tcPr>
            <w:tcW w:w="2259" w:type="dxa"/>
          </w:tcPr>
          <w:p w:rsidR="00253061" w:rsidRPr="002B4FF6" w:rsidRDefault="00253061" w:rsidP="00FF6C46">
            <w:pPr>
              <w:pStyle w:val="Tabletext"/>
              <w:jc w:val="center"/>
              <w:rPr>
                <w:lang w:eastAsia="zh-CN"/>
              </w:rPr>
            </w:pPr>
            <w:r w:rsidRPr="002B4FF6">
              <w:rPr>
                <w:lang w:eastAsia="zh-CN"/>
              </w:rPr>
              <w:t>100</w:t>
            </w:r>
          </w:p>
        </w:tc>
        <w:tc>
          <w:tcPr>
            <w:tcW w:w="4426"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FF6C46">
        <w:trPr>
          <w:trHeight w:val="224"/>
          <w:jc w:val="center"/>
        </w:trPr>
        <w:tc>
          <w:tcPr>
            <w:tcW w:w="2954" w:type="dxa"/>
          </w:tcPr>
          <w:p w:rsidR="00253061" w:rsidRPr="002B4FF6" w:rsidRDefault="00253061" w:rsidP="00FF6C46">
            <w:pPr>
              <w:pStyle w:val="Tabletext"/>
              <w:jc w:val="center"/>
              <w:rPr>
                <w:lang w:eastAsia="zh-CN"/>
              </w:rPr>
            </w:pPr>
            <w:r w:rsidRPr="002B4FF6">
              <w:rPr>
                <w:lang w:eastAsia="zh-CN"/>
              </w:rPr>
              <w:t xml:space="preserve">15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w:t>
            </w:r>
          </w:p>
        </w:tc>
        <w:tc>
          <w:tcPr>
            <w:tcW w:w="2259" w:type="dxa"/>
          </w:tcPr>
          <w:p w:rsidR="00253061" w:rsidRPr="002B4FF6" w:rsidRDefault="00253061" w:rsidP="00FF6C46">
            <w:pPr>
              <w:pStyle w:val="Tabletext"/>
              <w:jc w:val="center"/>
              <w:rPr>
                <w:lang w:eastAsia="zh-CN"/>
              </w:rPr>
            </w:pPr>
            <w:r w:rsidRPr="002B4FF6">
              <w:rPr>
                <w:lang w:eastAsia="zh-CN"/>
              </w:rPr>
              <w:t>1 000</w:t>
            </w:r>
          </w:p>
        </w:tc>
        <w:tc>
          <w:tcPr>
            <w:tcW w:w="4426"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Tablefin"/>
        <w:rPr>
          <w:rFonts w:eastAsia="MS Mincho"/>
          <w:lang w:eastAsia="zh-CN"/>
        </w:rPr>
      </w:pPr>
    </w:p>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FA59F5">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FA59F5">
        <w:rPr>
          <w:i/>
          <w:iCs/>
          <w:lang w:eastAsia="zh-CN"/>
        </w:rPr>
        <w:t xml:space="preserve"> </w:t>
      </w:r>
      <w:r>
        <w:rPr>
          <w:rFonts w:hint="eastAsia"/>
          <w:iCs/>
          <w:lang w:eastAsia="zh-CN"/>
        </w:rPr>
        <w:t>等于</w:t>
      </w:r>
      <w:r>
        <w:rPr>
          <w:lang w:eastAsia="zh-CN"/>
        </w:rPr>
        <w:t>5.050 MHz</w:t>
      </w:r>
      <w:r>
        <w:rPr>
          <w:rFonts w:hint="eastAsia"/>
          <w:lang w:eastAsia="zh-CN"/>
        </w:rPr>
        <w:t>处；最后一个位于</w:t>
      </w:r>
      <w:r>
        <w:rPr>
          <w:szCs w:val="22"/>
        </w:rPr>
        <w:sym w:font="Symbol" w:char="F044"/>
      </w:r>
      <w:r>
        <w:rPr>
          <w:i/>
          <w:iCs/>
          <w:lang w:eastAsia="zh-CN"/>
        </w:rPr>
        <w:t>f</w:t>
      </w:r>
      <w:r w:rsidR="00FA59F5">
        <w:rPr>
          <w:i/>
          <w:iCs/>
          <w:lang w:eastAsia="zh-CN"/>
        </w:rPr>
        <w:t xml:space="preserve"> </w:t>
      </w:r>
      <w:r>
        <w:rPr>
          <w:rFonts w:hint="eastAsia"/>
          <w:iCs/>
          <w:lang w:eastAsia="zh-CN"/>
        </w:rPr>
        <w:t>等于</w:t>
      </w:r>
      <w:r w:rsidR="00FA59F5">
        <w:rPr>
          <w:iCs/>
          <w:lang w:eastAsia="zh-CN"/>
        </w:rPr>
        <w:br/>
      </w:r>
      <w:r>
        <w:rPr>
          <w:rFonts w:eastAsia="MS Mincho"/>
          <w:lang w:eastAsia="zh-CN"/>
        </w:rPr>
        <w:t>14.95</w:t>
      </w:r>
      <w:r>
        <w:rPr>
          <w:lang w:eastAsia="zh-CN"/>
        </w:rPr>
        <w:t xml:space="preserve">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FA59F5">
        <w:rPr>
          <w:i/>
          <w:iCs/>
          <w:lang w:eastAsia="zh-CN"/>
        </w:rPr>
        <w:t xml:space="preserve"> </w:t>
      </w:r>
      <w:r>
        <w:rPr>
          <w:rFonts w:hint="eastAsia"/>
          <w:iCs/>
          <w:lang w:eastAsia="zh-CN"/>
        </w:rPr>
        <w:t>等于</w:t>
      </w:r>
      <w:r>
        <w:rPr>
          <w:rFonts w:eastAsia="MS Mincho"/>
          <w:lang w:eastAsia="zh-CN"/>
        </w:rPr>
        <w:t>15.5</w:t>
      </w:r>
      <w:r>
        <w:rPr>
          <w:lang w:eastAsia="zh-CN"/>
        </w:rPr>
        <w:t xml:space="preserve"> MHz</w:t>
      </w:r>
      <w:r>
        <w:rPr>
          <w:rFonts w:hint="eastAsia"/>
          <w:lang w:eastAsia="zh-CN"/>
        </w:rPr>
        <w:t>处；最后一个位于</w:t>
      </w:r>
      <w:r>
        <w:rPr>
          <w:szCs w:val="22"/>
        </w:rPr>
        <w:sym w:font="Symbol" w:char="F044"/>
      </w:r>
      <w:r>
        <w:rPr>
          <w:i/>
          <w:iCs/>
          <w:lang w:eastAsia="zh-CN"/>
        </w:rPr>
        <w:t>f</w:t>
      </w:r>
      <w:r w:rsidR="00FA59F5">
        <w:rPr>
          <w:i/>
          <w:iCs/>
          <w:lang w:eastAsia="zh-CN"/>
        </w:rPr>
        <w:t xml:space="preserve"> </w:t>
      </w:r>
      <w:r>
        <w:rPr>
          <w:rFonts w:hint="eastAsia"/>
          <w:iCs/>
          <w:lang w:eastAsia="zh-CN"/>
        </w:rPr>
        <w:t>等于</w:t>
      </w:r>
      <w:r>
        <w:rPr>
          <w:lang w:eastAsia="zh-CN"/>
        </w:rPr>
        <w:t>24.5 MHz</w:t>
      </w:r>
      <w:r>
        <w:rPr>
          <w:rFonts w:hint="eastAsia"/>
          <w:lang w:eastAsia="zh-CN"/>
        </w:rPr>
        <w:t>处。</w:t>
      </w:r>
    </w:p>
    <w:p w:rsidR="00253061" w:rsidRDefault="00253061" w:rsidP="00FA59F5">
      <w:pPr>
        <w:pStyle w:val="Note"/>
        <w:rPr>
          <w:lang w:eastAsia="zh-CN"/>
        </w:rPr>
      </w:pPr>
      <w:r>
        <w:rPr>
          <w:rFonts w:hint="eastAsia"/>
          <w:lang w:eastAsia="zh-CN"/>
        </w:rPr>
        <w:t>注</w:t>
      </w:r>
      <w:r>
        <w:rPr>
          <w:lang w:eastAsia="zh-CN"/>
        </w:rPr>
        <w:t>3</w:t>
      </w:r>
      <w:r>
        <w:rPr>
          <w:rFonts w:cs="??"/>
          <w:lang w:eastAsia="zh-CN"/>
        </w:rPr>
        <w:t xml:space="preserve">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4539CB" w:rsidRDefault="00253061" w:rsidP="00253061">
      <w:pPr>
        <w:pStyle w:val="Heading2"/>
        <w:rPr>
          <w:bCs/>
          <w:lang w:val="en-GB" w:eastAsia="zh-CN"/>
        </w:rPr>
      </w:pPr>
      <w:r w:rsidRPr="004539CB">
        <w:rPr>
          <w:bCs/>
          <w:lang w:val="en-GB" w:eastAsia="zh-CN"/>
        </w:rPr>
        <w:t>2.5</w:t>
      </w:r>
      <w:r w:rsidRPr="004539CB">
        <w:rPr>
          <w:bCs/>
          <w:lang w:val="en-GB" w:eastAsia="zh-CN"/>
        </w:rPr>
        <w:tab/>
      </w:r>
      <w:r w:rsidRPr="004539CB">
        <w:rPr>
          <w:rFonts w:hint="eastAsia"/>
          <w:bCs/>
          <w:lang w:val="en-GB" w:eastAsia="zh-CN"/>
        </w:rPr>
        <w:t>工作在</w:t>
      </w:r>
      <w:r w:rsidRPr="004539CB">
        <w:rPr>
          <w:bCs/>
          <w:lang w:val="en-GB" w:eastAsia="zh-CN"/>
        </w:rPr>
        <w:t>3 400-3 600 MHz</w:t>
      </w:r>
      <w:r w:rsidRPr="004539CB">
        <w:rPr>
          <w:rFonts w:hint="eastAsia"/>
          <w:bCs/>
          <w:lang w:val="en-GB" w:eastAsia="zh-CN"/>
        </w:rPr>
        <w:t>频带</w:t>
      </w:r>
      <w:r>
        <w:rPr>
          <w:rFonts w:hint="eastAsia"/>
          <w:bCs/>
          <w:lang w:val="en-GB" w:eastAsia="zh-CN"/>
        </w:rPr>
        <w:t>（</w:t>
      </w:r>
      <w:r w:rsidRPr="004539CB">
        <w:rPr>
          <w:bCs/>
          <w:lang w:val="en-GB" w:eastAsia="zh-CN"/>
        </w:rPr>
        <w:t>BCG 5L.A/5L.B/5L.C</w:t>
      </w:r>
      <w:r>
        <w:rPr>
          <w:rFonts w:hint="eastAsia"/>
          <w:bCs/>
          <w:lang w:val="en-GB" w:eastAsia="zh-CN"/>
        </w:rPr>
        <w:t>）</w:t>
      </w:r>
      <w:r w:rsidRPr="004539CB">
        <w:rPr>
          <w:rFonts w:hint="eastAsia"/>
          <w:bCs/>
          <w:lang w:val="en-GB" w:eastAsia="zh-CN"/>
        </w:rPr>
        <w:t>上</w:t>
      </w:r>
      <w:r w:rsidRPr="004539CB">
        <w:rPr>
          <w:bCs/>
          <w:lang w:val="en-GB" w:eastAsia="zh-CN"/>
        </w:rPr>
        <w:t>TDD</w:t>
      </w:r>
      <w:r w:rsidRPr="004539CB">
        <w:rPr>
          <w:rFonts w:hint="eastAsia"/>
          <w:bCs/>
          <w:lang w:val="en-GB" w:eastAsia="zh-CN"/>
        </w:rPr>
        <w:t>设备的频谱发射掩模</w:t>
      </w:r>
    </w:p>
    <w:p w:rsidR="00253061" w:rsidRDefault="00253061" w:rsidP="00FA59F5">
      <w:pPr>
        <w:ind w:firstLineChars="200" w:firstLine="480"/>
        <w:rPr>
          <w:lang w:eastAsia="zh-CN"/>
        </w:rPr>
      </w:pPr>
      <w:r>
        <w:rPr>
          <w:rFonts w:hint="eastAsia"/>
          <w:lang w:eastAsia="zh-CN"/>
        </w:rPr>
        <w:t>表</w:t>
      </w:r>
      <w:r>
        <w:rPr>
          <w:lang w:eastAsia="zh-CN"/>
        </w:rPr>
        <w:t>87</w:t>
      </w:r>
      <w:r>
        <w:rPr>
          <w:rFonts w:hint="eastAsia"/>
          <w:lang w:eastAsia="zh-CN"/>
        </w:rPr>
        <w:t>规定了</w:t>
      </w:r>
      <w:r>
        <w:rPr>
          <w:lang w:eastAsia="zh-CN"/>
        </w:rPr>
        <w:t>5</w:t>
      </w:r>
      <w:r>
        <w:rPr>
          <w:rFonts w:hint="eastAsia"/>
          <w:lang w:eastAsia="zh-CN"/>
        </w:rPr>
        <w:t>、</w:t>
      </w:r>
      <w:r>
        <w:rPr>
          <w:lang w:eastAsia="zh-CN"/>
        </w:rPr>
        <w:t xml:space="preserve">7 </w:t>
      </w:r>
      <w:r>
        <w:rPr>
          <w:rFonts w:hint="eastAsia"/>
          <w:lang w:eastAsia="zh-CN"/>
        </w:rPr>
        <w:t>和</w:t>
      </w:r>
      <w:r>
        <w:rPr>
          <w:lang w:eastAsia="zh-CN"/>
        </w:rPr>
        <w:t xml:space="preserve"> 10 MHz</w:t>
      </w:r>
      <w:r>
        <w:rPr>
          <w:rFonts w:hint="eastAsia"/>
          <w:lang w:eastAsia="zh-CN"/>
        </w:rPr>
        <w:t>带宽大小的频谱发射掩模。该掩模是一个相对掩模，具有基本分段线性功率密度掩模不连续点。根据基站的</w:t>
      </w:r>
      <w:r>
        <w:rPr>
          <w:rFonts w:eastAsia="Malgun Gothic"/>
          <w:i/>
          <w:iCs/>
          <w:lang w:eastAsia="zh-CN"/>
        </w:rPr>
        <w:t>P</w:t>
      </w:r>
      <w:r>
        <w:rPr>
          <w:rFonts w:eastAsia="Malgun Gothic"/>
          <w:i/>
          <w:iCs/>
          <w:vertAlign w:val="subscript"/>
          <w:lang w:eastAsia="zh-CN"/>
        </w:rPr>
        <w:t>nom</w:t>
      </w:r>
      <w:r>
        <w:rPr>
          <w:rFonts w:hint="eastAsia"/>
          <w:iCs/>
          <w:lang w:eastAsia="zh-CN"/>
        </w:rPr>
        <w:t>功率电平值，</w:t>
      </w:r>
      <w:r>
        <w:rPr>
          <w:rFonts w:hint="eastAsia"/>
          <w:lang w:eastAsia="zh-CN"/>
        </w:rPr>
        <w:t>该掩模有条件的适用。</w:t>
      </w:r>
    </w:p>
    <w:p w:rsidR="00FA59F5" w:rsidRDefault="00FA59F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253061" w:rsidRDefault="00253061" w:rsidP="00FA59F5">
      <w:pPr>
        <w:pStyle w:val="FigureNo"/>
        <w:rPr>
          <w:lang w:eastAsia="zh-CN"/>
        </w:rPr>
      </w:pPr>
      <w:r>
        <w:rPr>
          <w:rFonts w:hint="eastAsia"/>
          <w:lang w:eastAsia="zh-CN"/>
        </w:rPr>
        <w:lastRenderedPageBreak/>
        <w:t>图</w:t>
      </w:r>
      <w:r>
        <w:rPr>
          <w:lang w:eastAsia="zh-CN"/>
        </w:rPr>
        <w:t>2</w:t>
      </w:r>
    </w:p>
    <w:p w:rsidR="00253061" w:rsidRPr="003318D0" w:rsidRDefault="00253061" w:rsidP="00FA59F5">
      <w:pPr>
        <w:pStyle w:val="Figuretitle"/>
        <w:rPr>
          <w:lang w:eastAsia="zh-CN"/>
        </w:rPr>
      </w:pPr>
      <w:r w:rsidRPr="003318D0">
        <w:rPr>
          <w:rFonts w:hint="eastAsia"/>
          <w:lang w:eastAsia="zh-CN"/>
        </w:rPr>
        <w:t>相对功率谱密度</w:t>
      </w:r>
      <w:r>
        <w:rPr>
          <w:rFonts w:hint="eastAsia"/>
          <w:lang w:eastAsia="zh-CN"/>
        </w:rPr>
        <w:t>（</w:t>
      </w:r>
      <w:r w:rsidRPr="003318D0">
        <w:rPr>
          <w:lang w:eastAsia="zh-CN"/>
        </w:rPr>
        <w:t>dB</w:t>
      </w:r>
      <w:r>
        <w:rPr>
          <w:rFonts w:hint="eastAsia"/>
          <w:lang w:eastAsia="zh-CN"/>
        </w:rPr>
        <w:t>）</w:t>
      </w:r>
    </w:p>
    <w:p w:rsidR="00253061" w:rsidRDefault="00D52909" w:rsidP="00253061">
      <w:pPr>
        <w:pStyle w:val="Figure"/>
        <w:rPr>
          <w:lang w:eastAsia="zh-CN"/>
        </w:rPr>
      </w:pPr>
      <w:r>
        <w:object w:dxaOrig="6073" w:dyaOrig="5624">
          <v:shape id="_x0000_i1121" type="#_x0000_t75" style="width:454.55pt;height:409.45pt" o:ole="">
            <v:imagedata r:id="rId201" o:title="" cropbottom="-909f" cropright="-1482f"/>
          </v:shape>
          <o:OLEObject Type="Embed" ProgID="CorelDraw.Graphic.16" ShapeID="_x0000_i1121" DrawAspect="Content" ObjectID="_1504443400" r:id="rId202"/>
        </w:object>
      </w:r>
    </w:p>
    <w:p w:rsidR="00253061" w:rsidRPr="004C3374" w:rsidRDefault="00253061" w:rsidP="00253061">
      <w:pPr>
        <w:pStyle w:val="TableNo"/>
        <w:rPr>
          <w:lang w:eastAsia="zh-CN"/>
        </w:rPr>
      </w:pPr>
      <w:r w:rsidRPr="004C3374">
        <w:rPr>
          <w:rFonts w:hint="eastAsia"/>
          <w:lang w:eastAsia="zh-CN"/>
        </w:rPr>
        <w:t>表</w:t>
      </w:r>
      <w:r>
        <w:rPr>
          <w:lang w:eastAsia="zh-CN"/>
        </w:rPr>
        <w:t>91</w:t>
      </w:r>
    </w:p>
    <w:p w:rsidR="00253061" w:rsidRDefault="00253061" w:rsidP="00253061">
      <w:pPr>
        <w:pStyle w:val="Tabletitle"/>
        <w:rPr>
          <w:lang w:eastAsia="zh-CN"/>
        </w:rPr>
      </w:pPr>
      <w:r>
        <w:rPr>
          <w:rFonts w:hint="eastAsia"/>
          <w:lang w:eastAsia="zh-CN"/>
        </w:rPr>
        <w:t>相对的发射频谱功率密度掩模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7"/>
        <w:gridCol w:w="1035"/>
        <w:gridCol w:w="1168"/>
        <w:gridCol w:w="1156"/>
        <w:gridCol w:w="2483"/>
        <w:gridCol w:w="1190"/>
      </w:tblGrid>
      <w:tr w:rsidR="00253061" w:rsidRPr="002B4FF6" w:rsidTr="00FF6C46">
        <w:trPr>
          <w:jc w:val="center"/>
        </w:trPr>
        <w:tc>
          <w:tcPr>
            <w:tcW w:w="2607" w:type="dxa"/>
            <w:vMerge w:val="restart"/>
            <w:vAlign w:val="center"/>
          </w:tcPr>
          <w:p w:rsidR="00253061" w:rsidRPr="002B4FF6" w:rsidRDefault="00253061" w:rsidP="00FF6C46">
            <w:pPr>
              <w:pStyle w:val="Tablehead"/>
              <w:rPr>
                <w:lang w:eastAsia="zh-CN"/>
              </w:rPr>
            </w:pPr>
            <w:r w:rsidRPr="002B4FF6">
              <w:rPr>
                <w:rFonts w:hint="eastAsia"/>
                <w:lang w:eastAsia="zh-CN"/>
              </w:rPr>
              <w:t>功率</w:t>
            </w:r>
          </w:p>
        </w:tc>
        <w:tc>
          <w:tcPr>
            <w:tcW w:w="7032" w:type="dxa"/>
            <w:gridSpan w:val="5"/>
            <w:vAlign w:val="center"/>
          </w:tcPr>
          <w:p w:rsidR="00253061" w:rsidRPr="002B4FF6" w:rsidRDefault="00253061" w:rsidP="00FF6C46">
            <w:pPr>
              <w:pStyle w:val="Tablehead"/>
              <w:rPr>
                <w:lang w:eastAsia="zh-CN"/>
              </w:rPr>
            </w:pPr>
            <w:r w:rsidRPr="002B4FF6">
              <w:rPr>
                <w:rFonts w:hint="eastAsia"/>
                <w:lang w:eastAsia="zh-CN"/>
              </w:rPr>
              <w:t>频率偏移</w:t>
            </w:r>
          </w:p>
        </w:tc>
      </w:tr>
      <w:tr w:rsidR="00253061" w:rsidRPr="002B4FF6" w:rsidTr="00FF6C46">
        <w:trPr>
          <w:jc w:val="center"/>
        </w:trPr>
        <w:tc>
          <w:tcPr>
            <w:tcW w:w="2607" w:type="dxa"/>
            <w:vMerge/>
            <w:vAlign w:val="center"/>
          </w:tcPr>
          <w:p w:rsidR="00253061" w:rsidRPr="002B4FF6" w:rsidRDefault="00253061" w:rsidP="00FF6C46">
            <w:pPr>
              <w:pStyle w:val="Tablehead"/>
            </w:pPr>
          </w:p>
        </w:tc>
        <w:tc>
          <w:tcPr>
            <w:tcW w:w="1035" w:type="dxa"/>
            <w:vAlign w:val="center"/>
          </w:tcPr>
          <w:p w:rsidR="00253061" w:rsidRPr="002B4FF6" w:rsidRDefault="00253061" w:rsidP="00FF6C46">
            <w:pPr>
              <w:pStyle w:val="Tablehead"/>
            </w:pPr>
            <w:r w:rsidRPr="002B4FF6">
              <w:t>0.5*BW</w:t>
            </w:r>
          </w:p>
        </w:tc>
        <w:tc>
          <w:tcPr>
            <w:tcW w:w="1168" w:type="dxa"/>
            <w:vAlign w:val="center"/>
          </w:tcPr>
          <w:p w:rsidR="00253061" w:rsidRPr="002B4FF6" w:rsidRDefault="00253061" w:rsidP="00FF6C46">
            <w:pPr>
              <w:pStyle w:val="Tablehead"/>
            </w:pPr>
            <w:r w:rsidRPr="002B4FF6">
              <w:t>0.71*BW</w:t>
            </w:r>
          </w:p>
        </w:tc>
        <w:tc>
          <w:tcPr>
            <w:tcW w:w="1156" w:type="dxa"/>
            <w:vAlign w:val="center"/>
          </w:tcPr>
          <w:p w:rsidR="00253061" w:rsidRPr="002B4FF6" w:rsidRDefault="00253061" w:rsidP="00FF6C46">
            <w:pPr>
              <w:pStyle w:val="Tablehead"/>
            </w:pPr>
            <w:r w:rsidRPr="002B4FF6">
              <w:t>1.06*BW</w:t>
            </w:r>
          </w:p>
        </w:tc>
        <w:tc>
          <w:tcPr>
            <w:tcW w:w="2483" w:type="dxa"/>
            <w:vAlign w:val="center"/>
          </w:tcPr>
          <w:p w:rsidR="00253061" w:rsidRPr="002B4FF6" w:rsidRDefault="00253061" w:rsidP="00FF6C46">
            <w:pPr>
              <w:pStyle w:val="Tablehead"/>
            </w:pPr>
            <w:r w:rsidRPr="002B4FF6">
              <w:t>2.0*BW</w:t>
            </w:r>
          </w:p>
        </w:tc>
        <w:tc>
          <w:tcPr>
            <w:tcW w:w="1190" w:type="dxa"/>
            <w:vAlign w:val="center"/>
          </w:tcPr>
          <w:p w:rsidR="00253061" w:rsidRPr="002B4FF6" w:rsidRDefault="00253061" w:rsidP="00FF6C46">
            <w:pPr>
              <w:pStyle w:val="Tablehead"/>
            </w:pPr>
            <w:r w:rsidRPr="002B4FF6">
              <w:t>2.5*BW</w:t>
            </w:r>
          </w:p>
        </w:tc>
      </w:tr>
      <w:tr w:rsidR="00253061" w:rsidRPr="002B4FF6" w:rsidTr="0062683A">
        <w:trPr>
          <w:jc w:val="center"/>
        </w:trPr>
        <w:tc>
          <w:tcPr>
            <w:tcW w:w="2607" w:type="dxa"/>
            <w:tcBorders>
              <w:bottom w:val="single" w:sz="4" w:space="0" w:color="000000"/>
            </w:tcBorders>
            <w:vAlign w:val="center"/>
          </w:tcPr>
          <w:p w:rsidR="00253061" w:rsidRPr="002B4FF6" w:rsidRDefault="00253061" w:rsidP="00FF6C46">
            <w:pPr>
              <w:pStyle w:val="Tabletext"/>
              <w:jc w:val="center"/>
            </w:pPr>
            <w:r w:rsidRPr="002B4FF6">
              <w:t>39 dBm &lt;</w:t>
            </w:r>
            <w:r w:rsidRPr="002B4FF6">
              <w:rPr>
                <w:i/>
                <w:iCs/>
              </w:rPr>
              <w:t>P</w:t>
            </w:r>
            <w:r w:rsidRPr="002B4FF6">
              <w:rPr>
                <w:i/>
                <w:iCs/>
                <w:vertAlign w:val="subscript"/>
              </w:rPr>
              <w:t>nom</w:t>
            </w:r>
          </w:p>
        </w:tc>
        <w:tc>
          <w:tcPr>
            <w:tcW w:w="1035" w:type="dxa"/>
            <w:tcBorders>
              <w:bottom w:val="single" w:sz="4" w:space="0" w:color="000000"/>
            </w:tcBorders>
            <w:vAlign w:val="center"/>
          </w:tcPr>
          <w:p w:rsidR="00253061" w:rsidRPr="002B4FF6" w:rsidRDefault="00253061" w:rsidP="00FF6C46">
            <w:pPr>
              <w:pStyle w:val="Tabletext"/>
              <w:jc w:val="center"/>
            </w:pPr>
            <w:r w:rsidRPr="002B4FF6">
              <w:t>–20 dB</w:t>
            </w:r>
          </w:p>
        </w:tc>
        <w:tc>
          <w:tcPr>
            <w:tcW w:w="1168" w:type="dxa"/>
            <w:tcBorders>
              <w:bottom w:val="single" w:sz="4" w:space="0" w:color="000000"/>
            </w:tcBorders>
            <w:vAlign w:val="center"/>
          </w:tcPr>
          <w:p w:rsidR="00253061" w:rsidRPr="002B4FF6" w:rsidRDefault="00253061" w:rsidP="00FF6C46">
            <w:pPr>
              <w:pStyle w:val="Tabletext"/>
              <w:jc w:val="center"/>
            </w:pPr>
            <w:r w:rsidRPr="002B4FF6">
              <w:t>–27 dB</w:t>
            </w:r>
          </w:p>
        </w:tc>
        <w:tc>
          <w:tcPr>
            <w:tcW w:w="1156" w:type="dxa"/>
            <w:tcBorders>
              <w:bottom w:val="single" w:sz="4" w:space="0" w:color="000000"/>
            </w:tcBorders>
            <w:vAlign w:val="center"/>
          </w:tcPr>
          <w:p w:rsidR="00253061" w:rsidRPr="002B4FF6" w:rsidRDefault="00253061" w:rsidP="00FF6C46">
            <w:pPr>
              <w:pStyle w:val="Tabletext"/>
              <w:jc w:val="center"/>
            </w:pPr>
            <w:r w:rsidRPr="002B4FF6">
              <w:t>–32 dB</w:t>
            </w:r>
          </w:p>
        </w:tc>
        <w:tc>
          <w:tcPr>
            <w:tcW w:w="2483" w:type="dxa"/>
            <w:tcBorders>
              <w:bottom w:val="single" w:sz="4" w:space="0" w:color="000000"/>
            </w:tcBorders>
            <w:vAlign w:val="center"/>
          </w:tcPr>
          <w:p w:rsidR="00253061" w:rsidRPr="002B4FF6" w:rsidRDefault="00253061" w:rsidP="00FF6C46">
            <w:pPr>
              <w:pStyle w:val="Tabletext"/>
              <w:jc w:val="center"/>
            </w:pPr>
            <w:r w:rsidRPr="002B4FF6">
              <w:t>–50dB</w:t>
            </w:r>
          </w:p>
        </w:tc>
        <w:tc>
          <w:tcPr>
            <w:tcW w:w="1190" w:type="dxa"/>
            <w:tcBorders>
              <w:bottom w:val="single" w:sz="4" w:space="0" w:color="000000"/>
            </w:tcBorders>
          </w:tcPr>
          <w:p w:rsidR="00253061" w:rsidRPr="002B4FF6" w:rsidRDefault="00253061" w:rsidP="00FF6C46">
            <w:pPr>
              <w:pStyle w:val="Tabletext"/>
              <w:jc w:val="center"/>
            </w:pPr>
            <w:r w:rsidRPr="002B4FF6">
              <w:t>–50 dB</w:t>
            </w:r>
          </w:p>
        </w:tc>
      </w:tr>
      <w:tr w:rsidR="00253061" w:rsidRPr="002B4FF6" w:rsidTr="0062683A">
        <w:trPr>
          <w:jc w:val="center"/>
        </w:trPr>
        <w:tc>
          <w:tcPr>
            <w:tcW w:w="2607" w:type="dxa"/>
            <w:tcBorders>
              <w:bottom w:val="single" w:sz="4" w:space="0" w:color="000000"/>
            </w:tcBorders>
            <w:vAlign w:val="center"/>
          </w:tcPr>
          <w:p w:rsidR="00253061" w:rsidRPr="002B4FF6" w:rsidRDefault="00253061" w:rsidP="00FF6C46">
            <w:pPr>
              <w:pStyle w:val="Tabletext"/>
              <w:jc w:val="center"/>
            </w:pPr>
            <w:r w:rsidRPr="002B4FF6">
              <w:t>33 dBm &lt;</w:t>
            </w:r>
            <w:r w:rsidRPr="002B4FF6">
              <w:rPr>
                <w:i/>
                <w:iCs/>
              </w:rPr>
              <w:t>P</w:t>
            </w:r>
            <w:r w:rsidRPr="002B4FF6">
              <w:rPr>
                <w:i/>
                <w:iCs/>
                <w:vertAlign w:val="subscript"/>
              </w:rPr>
              <w:t>nom</w:t>
            </w:r>
            <w:r w:rsidRPr="002B4FF6">
              <w:t>≤39 dBm</w:t>
            </w:r>
          </w:p>
        </w:tc>
        <w:tc>
          <w:tcPr>
            <w:tcW w:w="1035" w:type="dxa"/>
            <w:tcBorders>
              <w:bottom w:val="single" w:sz="4" w:space="0" w:color="000000"/>
            </w:tcBorders>
            <w:vAlign w:val="center"/>
          </w:tcPr>
          <w:p w:rsidR="00253061" w:rsidRDefault="00253061" w:rsidP="00FF6C46">
            <w:pPr>
              <w:pStyle w:val="Tabletext"/>
              <w:jc w:val="center"/>
              <w:rPr>
                <w:rFonts w:eastAsia="Times New Roman"/>
              </w:rPr>
            </w:pPr>
            <w:r w:rsidRPr="002B4FF6">
              <w:t>–20 dB</w:t>
            </w:r>
          </w:p>
        </w:tc>
        <w:tc>
          <w:tcPr>
            <w:tcW w:w="1168" w:type="dxa"/>
            <w:tcBorders>
              <w:bottom w:val="single" w:sz="4" w:space="0" w:color="000000"/>
            </w:tcBorders>
            <w:vAlign w:val="center"/>
          </w:tcPr>
          <w:p w:rsidR="00253061" w:rsidRDefault="00253061" w:rsidP="00FF6C46">
            <w:pPr>
              <w:pStyle w:val="Tabletext"/>
              <w:jc w:val="center"/>
              <w:rPr>
                <w:rFonts w:eastAsia="Times New Roman"/>
              </w:rPr>
            </w:pPr>
            <w:r w:rsidRPr="002B4FF6">
              <w:t>–27 dB</w:t>
            </w:r>
          </w:p>
        </w:tc>
        <w:tc>
          <w:tcPr>
            <w:tcW w:w="1156" w:type="dxa"/>
            <w:tcBorders>
              <w:bottom w:val="single" w:sz="4" w:space="0" w:color="000000"/>
            </w:tcBorders>
            <w:vAlign w:val="center"/>
          </w:tcPr>
          <w:p w:rsidR="00253061" w:rsidRDefault="00253061" w:rsidP="00FF6C46">
            <w:pPr>
              <w:pStyle w:val="Tabletext"/>
              <w:jc w:val="center"/>
              <w:rPr>
                <w:rFonts w:eastAsia="Times New Roman"/>
              </w:rPr>
            </w:pPr>
            <w:r w:rsidRPr="002B4FF6">
              <w:t>–32 dB</w:t>
            </w:r>
          </w:p>
        </w:tc>
        <w:tc>
          <w:tcPr>
            <w:tcW w:w="2483" w:type="dxa"/>
            <w:tcBorders>
              <w:bottom w:val="single" w:sz="4" w:space="0" w:color="000000"/>
            </w:tcBorders>
            <w:vAlign w:val="center"/>
          </w:tcPr>
          <w:p w:rsidR="00253061" w:rsidRDefault="00253061" w:rsidP="00FF6C46">
            <w:pPr>
              <w:pStyle w:val="Tabletext"/>
              <w:jc w:val="center"/>
              <w:rPr>
                <w:rFonts w:eastAsia="Times New Roman"/>
              </w:rPr>
            </w:pPr>
            <w:r w:rsidRPr="002B4FF6">
              <w:t>–50 dB +</w:t>
            </w:r>
            <w:r w:rsidRPr="002B4FF6">
              <w:br/>
            </w:r>
            <w:r w:rsidRPr="002B4FF6">
              <w:rPr>
                <w:rFonts w:hint="eastAsia"/>
              </w:rPr>
              <w:t>（</w:t>
            </w:r>
            <w:r w:rsidRPr="002B4FF6">
              <w:t xml:space="preserve">39 dBm – </w:t>
            </w:r>
            <w:r w:rsidRPr="002B4FF6">
              <w:rPr>
                <w:i/>
                <w:iCs/>
              </w:rPr>
              <w:t>P</w:t>
            </w:r>
            <w:r w:rsidRPr="002B4FF6">
              <w:rPr>
                <w:i/>
                <w:iCs/>
                <w:vertAlign w:val="subscript"/>
              </w:rPr>
              <w:t>nom</w:t>
            </w:r>
            <w:r w:rsidRPr="002B4FF6">
              <w:rPr>
                <w:rFonts w:hint="eastAsia"/>
              </w:rPr>
              <w:t>）</w:t>
            </w:r>
          </w:p>
        </w:tc>
        <w:tc>
          <w:tcPr>
            <w:tcW w:w="1190" w:type="dxa"/>
            <w:tcBorders>
              <w:bottom w:val="single" w:sz="4" w:space="0" w:color="000000"/>
            </w:tcBorders>
          </w:tcPr>
          <w:p w:rsidR="00253061" w:rsidRDefault="00253061" w:rsidP="00FF6C46">
            <w:pPr>
              <w:pStyle w:val="Tabletext"/>
              <w:jc w:val="center"/>
              <w:rPr>
                <w:rFonts w:eastAsia="Times New Roman"/>
              </w:rPr>
            </w:pPr>
            <w:r w:rsidRPr="002B4FF6">
              <w:rPr>
                <w:rFonts w:hint="eastAsia"/>
                <w:lang w:eastAsia="zh-CN"/>
              </w:rPr>
              <w:t>参见表</w:t>
            </w:r>
            <w:r w:rsidRPr="002B4FF6">
              <w:t>92</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lang w:eastAsia="zh-CN"/>
        </w:rPr>
      </w:pPr>
    </w:p>
    <w:p w:rsidR="00253061" w:rsidRPr="004C3374" w:rsidRDefault="00253061" w:rsidP="00253061">
      <w:pPr>
        <w:pStyle w:val="TableNo"/>
        <w:rPr>
          <w:lang w:eastAsia="zh-CN"/>
        </w:rPr>
      </w:pPr>
      <w:r>
        <w:rPr>
          <w:lang w:eastAsia="zh-CN"/>
        </w:rPr>
        <w:br w:type="page"/>
      </w:r>
      <w:r w:rsidRPr="004C3374">
        <w:rPr>
          <w:rFonts w:hint="eastAsia"/>
          <w:lang w:eastAsia="zh-CN"/>
        </w:rPr>
        <w:lastRenderedPageBreak/>
        <w:t>表</w:t>
      </w:r>
      <w:r>
        <w:rPr>
          <w:lang w:eastAsia="zh-CN"/>
        </w:rPr>
        <w:t>92</w:t>
      </w:r>
    </w:p>
    <w:p w:rsidR="00253061" w:rsidRDefault="00253061" w:rsidP="00253061">
      <w:pPr>
        <w:pStyle w:val="Tabletitle"/>
        <w:rPr>
          <w:lang w:eastAsia="zh-CN"/>
        </w:rPr>
      </w:pPr>
      <w:r>
        <w:rPr>
          <w:rFonts w:hint="eastAsia"/>
          <w:lang w:eastAsia="zh-CN"/>
        </w:rPr>
        <w:t>绝对的频谱发射掩模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7"/>
        <w:gridCol w:w="1940"/>
        <w:gridCol w:w="2047"/>
        <w:gridCol w:w="1940"/>
        <w:gridCol w:w="1865"/>
      </w:tblGrid>
      <w:tr w:rsidR="00253061" w:rsidRPr="002B4FF6" w:rsidTr="00FF6C46">
        <w:trPr>
          <w:jc w:val="center"/>
        </w:trPr>
        <w:tc>
          <w:tcPr>
            <w:tcW w:w="1847" w:type="dxa"/>
            <w:vMerge w:val="restart"/>
            <w:vAlign w:val="center"/>
          </w:tcPr>
          <w:p w:rsidR="00253061" w:rsidRPr="002B4FF6" w:rsidRDefault="00253061" w:rsidP="00FF6C46">
            <w:pPr>
              <w:pStyle w:val="Tablehead"/>
              <w:rPr>
                <w:lang w:eastAsia="zh-CN"/>
              </w:rPr>
            </w:pPr>
            <w:r w:rsidRPr="002B4FF6">
              <w:rPr>
                <w:rFonts w:hint="eastAsia"/>
                <w:lang w:eastAsia="zh-CN"/>
              </w:rPr>
              <w:t>功率</w:t>
            </w:r>
          </w:p>
        </w:tc>
        <w:tc>
          <w:tcPr>
            <w:tcW w:w="7792" w:type="dxa"/>
            <w:gridSpan w:val="4"/>
            <w:vAlign w:val="center"/>
          </w:tcPr>
          <w:p w:rsidR="00253061" w:rsidRPr="002B4FF6" w:rsidRDefault="00253061" w:rsidP="00FF6C46">
            <w:pPr>
              <w:pStyle w:val="Tablehead"/>
            </w:pPr>
            <w:r w:rsidRPr="002B4FF6">
              <w:rPr>
                <w:rFonts w:hint="eastAsia"/>
                <w:lang w:eastAsia="zh-CN"/>
              </w:rPr>
              <w:t>频率偏移</w:t>
            </w:r>
          </w:p>
        </w:tc>
      </w:tr>
      <w:tr w:rsidR="00253061" w:rsidRPr="002B4FF6" w:rsidTr="00FF6C46">
        <w:trPr>
          <w:jc w:val="center"/>
        </w:trPr>
        <w:tc>
          <w:tcPr>
            <w:tcW w:w="1847" w:type="dxa"/>
            <w:vMerge/>
            <w:vAlign w:val="center"/>
          </w:tcPr>
          <w:p w:rsidR="00253061" w:rsidRPr="002B4FF6" w:rsidRDefault="00253061" w:rsidP="00FF6C46">
            <w:pPr>
              <w:pStyle w:val="Tablehead"/>
            </w:pPr>
          </w:p>
        </w:tc>
        <w:tc>
          <w:tcPr>
            <w:tcW w:w="1940" w:type="dxa"/>
            <w:vAlign w:val="center"/>
          </w:tcPr>
          <w:p w:rsidR="00253061" w:rsidRPr="002B4FF6" w:rsidRDefault="00253061" w:rsidP="00FF6C46">
            <w:pPr>
              <w:pStyle w:val="Tablehead"/>
            </w:pPr>
            <w:r w:rsidRPr="002B4FF6">
              <w:t xml:space="preserve">0.50 BW </w:t>
            </w:r>
            <w:r w:rsidRPr="002B4FF6">
              <w:rPr>
                <w:szCs w:val="22"/>
              </w:rPr>
              <w:sym w:font="Symbol" w:char="F0A3"/>
            </w:r>
            <w:r w:rsidRPr="002B4FF6">
              <w:rPr>
                <w:szCs w:val="22"/>
              </w:rPr>
              <w:sym w:font="Symbol" w:char="F044"/>
            </w:r>
            <w:r w:rsidRPr="002B4FF6">
              <w:rPr>
                <w:i/>
                <w:iCs/>
              </w:rPr>
              <w:t>f</w:t>
            </w:r>
            <w:r w:rsidRPr="002B4FF6">
              <w:t>&lt; 0.71 BW</w:t>
            </w:r>
          </w:p>
        </w:tc>
        <w:tc>
          <w:tcPr>
            <w:tcW w:w="2047" w:type="dxa"/>
            <w:vAlign w:val="center"/>
          </w:tcPr>
          <w:p w:rsidR="00253061" w:rsidRPr="002B4FF6" w:rsidRDefault="00253061" w:rsidP="00FF6C46">
            <w:pPr>
              <w:pStyle w:val="Tablehead"/>
            </w:pPr>
            <w:r w:rsidRPr="002B4FF6">
              <w:t xml:space="preserve">0.71 BW </w:t>
            </w:r>
            <w:r w:rsidRPr="002B4FF6">
              <w:rPr>
                <w:szCs w:val="22"/>
              </w:rPr>
              <w:sym w:font="Symbol" w:char="F0A3"/>
            </w:r>
            <w:r w:rsidRPr="002B4FF6">
              <w:rPr>
                <w:szCs w:val="22"/>
              </w:rPr>
              <w:sym w:font="Symbol" w:char="F044"/>
            </w:r>
            <w:r w:rsidRPr="002B4FF6">
              <w:rPr>
                <w:i/>
                <w:iCs/>
              </w:rPr>
              <w:t>f</w:t>
            </w:r>
            <w:r w:rsidRPr="002B4FF6">
              <w:t>&lt;</w:t>
            </w:r>
            <w:r w:rsidRPr="002B4FF6">
              <w:br/>
              <w:t>1.06 BW</w:t>
            </w:r>
          </w:p>
        </w:tc>
        <w:tc>
          <w:tcPr>
            <w:tcW w:w="1940" w:type="dxa"/>
            <w:vAlign w:val="center"/>
          </w:tcPr>
          <w:p w:rsidR="00253061" w:rsidRPr="002B4FF6" w:rsidRDefault="00253061" w:rsidP="00FF6C46">
            <w:pPr>
              <w:pStyle w:val="Tablehead"/>
            </w:pPr>
            <w:r w:rsidRPr="002B4FF6">
              <w:t xml:space="preserve">1.06 BW </w:t>
            </w:r>
            <w:r w:rsidRPr="002B4FF6">
              <w:rPr>
                <w:szCs w:val="22"/>
              </w:rPr>
              <w:sym w:font="Symbol" w:char="F0A3"/>
            </w:r>
            <w:r w:rsidRPr="002B4FF6">
              <w:rPr>
                <w:szCs w:val="22"/>
              </w:rPr>
              <w:sym w:font="Symbol" w:char="F044"/>
            </w:r>
            <w:r w:rsidRPr="002B4FF6">
              <w:rPr>
                <w:i/>
                <w:iCs/>
              </w:rPr>
              <w:t>f</w:t>
            </w:r>
            <w:r w:rsidRPr="002B4FF6">
              <w:t>&lt; 2.00 BW</w:t>
            </w:r>
          </w:p>
        </w:tc>
        <w:tc>
          <w:tcPr>
            <w:tcW w:w="1865" w:type="dxa"/>
            <w:vAlign w:val="center"/>
          </w:tcPr>
          <w:p w:rsidR="00253061" w:rsidRPr="002B4FF6" w:rsidRDefault="00253061" w:rsidP="00FF6C46">
            <w:pPr>
              <w:pStyle w:val="Tablehead"/>
            </w:pPr>
            <w:r w:rsidRPr="002B4FF6">
              <w:t xml:space="preserve">2.00 BW </w:t>
            </w:r>
            <w:r w:rsidRPr="002B4FF6">
              <w:rPr>
                <w:szCs w:val="22"/>
              </w:rPr>
              <w:sym w:font="Symbol" w:char="F0A3"/>
            </w:r>
            <w:r w:rsidRPr="002B4FF6">
              <w:rPr>
                <w:szCs w:val="22"/>
              </w:rPr>
              <w:sym w:font="Symbol" w:char="F044"/>
            </w:r>
            <w:r w:rsidRPr="002B4FF6">
              <w:rPr>
                <w:i/>
                <w:iCs/>
              </w:rPr>
              <w:t>f</w:t>
            </w:r>
            <w:r w:rsidRPr="002B4FF6">
              <w:rPr>
                <w:szCs w:val="22"/>
              </w:rPr>
              <w:sym w:font="Symbol" w:char="F0A3"/>
            </w:r>
            <w:r w:rsidRPr="002B4FF6">
              <w:t xml:space="preserve"> 2.50 BW</w:t>
            </w:r>
          </w:p>
        </w:tc>
      </w:tr>
      <w:tr w:rsidR="00253061" w:rsidRPr="002B4FF6" w:rsidTr="00FF6C46">
        <w:trPr>
          <w:jc w:val="center"/>
        </w:trPr>
        <w:tc>
          <w:tcPr>
            <w:tcW w:w="1847" w:type="dxa"/>
            <w:vAlign w:val="center"/>
          </w:tcPr>
          <w:p w:rsidR="00253061" w:rsidRPr="002B4FF6" w:rsidRDefault="00253061" w:rsidP="00FF6C46">
            <w:pPr>
              <w:pStyle w:val="Tabletext"/>
              <w:jc w:val="center"/>
            </w:pPr>
            <w:r w:rsidRPr="002B4FF6">
              <w:t>33 dBm&lt;</w:t>
            </w:r>
            <w:r w:rsidRPr="002B4FF6">
              <w:rPr>
                <w:i/>
                <w:iCs/>
              </w:rPr>
              <w:t>P</w:t>
            </w:r>
            <w:r w:rsidRPr="002B4FF6">
              <w:rPr>
                <w:i/>
                <w:iCs/>
                <w:vertAlign w:val="subscript"/>
              </w:rPr>
              <w:t>nom</w:t>
            </w:r>
            <w:r w:rsidRPr="002B4FF6">
              <w:t>≤ 39 dBm</w:t>
            </w:r>
          </w:p>
        </w:tc>
        <w:tc>
          <w:tcPr>
            <w:tcW w:w="1940" w:type="dxa"/>
            <w:vAlign w:val="center"/>
          </w:tcPr>
          <w:p w:rsidR="00253061" w:rsidRPr="002B4FF6" w:rsidRDefault="00253061" w:rsidP="00FF6C46">
            <w:pPr>
              <w:pStyle w:val="Tabletext"/>
              <w:jc w:val="center"/>
            </w:pPr>
            <w:r w:rsidRPr="002B4FF6">
              <w:rPr>
                <w:rFonts w:hint="eastAsia"/>
                <w:lang w:eastAsia="zh-CN"/>
              </w:rPr>
              <w:t>参见表</w:t>
            </w:r>
            <w:r w:rsidRPr="002B4FF6">
              <w:t>91</w:t>
            </w:r>
          </w:p>
        </w:tc>
        <w:tc>
          <w:tcPr>
            <w:tcW w:w="2047" w:type="dxa"/>
            <w:vAlign w:val="center"/>
          </w:tcPr>
          <w:p w:rsidR="00253061" w:rsidRPr="002B4FF6" w:rsidRDefault="00253061" w:rsidP="00FF6C46">
            <w:pPr>
              <w:pStyle w:val="Tabletext"/>
              <w:jc w:val="center"/>
            </w:pPr>
            <w:r w:rsidRPr="002B4FF6">
              <w:rPr>
                <w:rFonts w:hint="eastAsia"/>
                <w:lang w:eastAsia="zh-CN"/>
              </w:rPr>
              <w:t>参见表</w:t>
            </w:r>
            <w:r w:rsidRPr="002B4FF6">
              <w:t>91</w:t>
            </w:r>
          </w:p>
        </w:tc>
        <w:tc>
          <w:tcPr>
            <w:tcW w:w="1940" w:type="dxa"/>
            <w:vAlign w:val="center"/>
          </w:tcPr>
          <w:p w:rsidR="00253061" w:rsidRPr="002B4FF6" w:rsidRDefault="00253061" w:rsidP="00FF6C46">
            <w:pPr>
              <w:pStyle w:val="Tabletext"/>
              <w:jc w:val="center"/>
            </w:pPr>
            <w:r w:rsidRPr="002B4FF6">
              <w:rPr>
                <w:rFonts w:hint="eastAsia"/>
                <w:lang w:eastAsia="zh-CN"/>
              </w:rPr>
              <w:t>参见表</w:t>
            </w:r>
            <w:r w:rsidRPr="002B4FF6">
              <w:t>91</w:t>
            </w:r>
          </w:p>
        </w:tc>
        <w:tc>
          <w:tcPr>
            <w:tcW w:w="1865" w:type="dxa"/>
            <w:vAlign w:val="center"/>
          </w:tcPr>
          <w:p w:rsidR="00253061" w:rsidRPr="002B4FF6" w:rsidRDefault="00253061" w:rsidP="00FF6C46">
            <w:pPr>
              <w:pStyle w:val="Tabletext"/>
              <w:jc w:val="center"/>
            </w:pPr>
            <w:r w:rsidRPr="002B4FF6">
              <w:t>–21 + x dBm/</w:t>
            </w:r>
            <w:r w:rsidRPr="002B4FF6">
              <w:br/>
              <w:t>MHz</w:t>
            </w:r>
          </w:p>
        </w:tc>
      </w:tr>
      <w:tr w:rsidR="00253061" w:rsidRPr="002B4FF6" w:rsidTr="00FF6C46">
        <w:trPr>
          <w:jc w:val="center"/>
        </w:trPr>
        <w:tc>
          <w:tcPr>
            <w:tcW w:w="1847" w:type="dxa"/>
            <w:vAlign w:val="center"/>
          </w:tcPr>
          <w:p w:rsidR="00253061" w:rsidRPr="002B4FF6" w:rsidRDefault="00253061" w:rsidP="00FF6C46">
            <w:pPr>
              <w:pStyle w:val="Tabletext"/>
              <w:jc w:val="center"/>
            </w:pPr>
            <w:r w:rsidRPr="002B4FF6">
              <w:rPr>
                <w:i/>
                <w:iCs/>
              </w:rPr>
              <w:t>P</w:t>
            </w:r>
            <w:r w:rsidRPr="002B4FF6">
              <w:rPr>
                <w:i/>
                <w:iCs/>
                <w:vertAlign w:val="subscript"/>
              </w:rPr>
              <w:t>nom</w:t>
            </w:r>
            <w:r w:rsidRPr="002B4FF6">
              <w:t>≤ 33 dBm</w:t>
            </w:r>
          </w:p>
        </w:tc>
        <w:tc>
          <w:tcPr>
            <w:tcW w:w="1940" w:type="dxa"/>
            <w:vAlign w:val="center"/>
          </w:tcPr>
          <w:p w:rsidR="00253061" w:rsidRPr="002B4FF6" w:rsidRDefault="00253061" w:rsidP="00FF6C46">
            <w:pPr>
              <w:pStyle w:val="Tabletext"/>
              <w:jc w:val="center"/>
            </w:pPr>
            <w:r w:rsidRPr="002B4FF6">
              <w:t>–5.5 dBm/MHz</w:t>
            </w:r>
          </w:p>
        </w:tc>
        <w:tc>
          <w:tcPr>
            <w:tcW w:w="2047" w:type="dxa"/>
            <w:vAlign w:val="center"/>
          </w:tcPr>
          <w:p w:rsidR="00253061" w:rsidRPr="002B4FF6" w:rsidRDefault="00253061" w:rsidP="00FF6C46">
            <w:pPr>
              <w:pStyle w:val="Tabletext"/>
              <w:jc w:val="center"/>
            </w:pPr>
            <w:r w:rsidRPr="002B4FF6">
              <w:t>–5.5 dBm/MHz</w:t>
            </w:r>
          </w:p>
        </w:tc>
        <w:tc>
          <w:tcPr>
            <w:tcW w:w="1940" w:type="dxa"/>
            <w:vAlign w:val="center"/>
          </w:tcPr>
          <w:p w:rsidR="00253061" w:rsidRPr="002B4FF6" w:rsidRDefault="00253061" w:rsidP="00FF6C46">
            <w:pPr>
              <w:pStyle w:val="Tabletext"/>
              <w:jc w:val="center"/>
            </w:pPr>
            <w:r w:rsidRPr="002B4FF6">
              <w:t>–23.5 dBm/MHz</w:t>
            </w:r>
          </w:p>
        </w:tc>
        <w:tc>
          <w:tcPr>
            <w:tcW w:w="1865" w:type="dxa"/>
            <w:vAlign w:val="center"/>
          </w:tcPr>
          <w:p w:rsidR="00253061" w:rsidRPr="002B4FF6" w:rsidRDefault="00253061" w:rsidP="00FF6C46">
            <w:pPr>
              <w:pStyle w:val="Tabletext"/>
              <w:jc w:val="center"/>
            </w:pPr>
            <w:r w:rsidRPr="002B4FF6">
              <w:t>–23.5 dBm/MHz</w:t>
            </w:r>
          </w:p>
        </w:tc>
      </w:tr>
      <w:tr w:rsidR="00253061" w:rsidRPr="002B4FF6" w:rsidTr="00FF6C46">
        <w:trPr>
          <w:jc w:val="center"/>
        </w:trPr>
        <w:tc>
          <w:tcPr>
            <w:tcW w:w="9639" w:type="dxa"/>
            <w:gridSpan w:val="5"/>
            <w:tcBorders>
              <w:left w:val="nil"/>
              <w:bottom w:val="nil"/>
              <w:right w:val="nil"/>
            </w:tcBorders>
            <w:vAlign w:val="center"/>
          </w:tcPr>
          <w:p w:rsidR="00253061" w:rsidRPr="002B4FF6" w:rsidRDefault="00253061" w:rsidP="00FF6C46">
            <w:pPr>
              <w:pStyle w:val="Tablelegend"/>
              <w:tabs>
                <w:tab w:val="clear" w:pos="284"/>
              </w:tabs>
              <w:ind w:leftChars="-87" w:left="-209" w:rightChars="-35" w:right="-84" w:firstLine="227"/>
              <w:rPr>
                <w:lang w:eastAsia="zh-CN"/>
              </w:rPr>
            </w:pPr>
            <w:r w:rsidRPr="002B4FF6">
              <w:rPr>
                <w:rFonts w:hint="eastAsia"/>
                <w:lang w:eastAsia="zh-CN"/>
              </w:rPr>
              <w:t>注</w:t>
            </w:r>
            <w:r w:rsidRPr="002B4FF6">
              <w:rPr>
                <w:lang w:eastAsia="zh-CN"/>
              </w:rPr>
              <w:t xml:space="preserve"> 1 </w:t>
            </w:r>
            <w:r w:rsidR="007179FF">
              <w:rPr>
                <w:lang w:eastAsia="zh-CN"/>
              </w:rPr>
              <w:t>–</w:t>
            </w:r>
            <w:r w:rsidRPr="002B4FF6">
              <w:rPr>
                <w:lang w:eastAsia="zh-CN"/>
              </w:rPr>
              <w:t xml:space="preserve"> x = –10 log</w:t>
            </w:r>
            <w:r w:rsidRPr="002B4FF6">
              <w:rPr>
                <w:rFonts w:hint="eastAsia"/>
                <w:lang w:eastAsia="zh-CN"/>
              </w:rPr>
              <w:t>（</w:t>
            </w:r>
            <w:r w:rsidRPr="002B4FF6">
              <w:rPr>
                <w:lang w:eastAsia="zh-CN"/>
              </w:rPr>
              <w:t>BW/10</w:t>
            </w:r>
            <w:r w:rsidRPr="002B4FF6">
              <w:rPr>
                <w:rFonts w:hint="eastAsia"/>
                <w:lang w:eastAsia="zh-CN"/>
              </w:rPr>
              <w:t>）。</w:t>
            </w:r>
          </w:p>
          <w:p w:rsidR="00253061" w:rsidRPr="002B4FF6" w:rsidRDefault="00253061" w:rsidP="00FF6C46">
            <w:pPr>
              <w:pStyle w:val="Tablelegend"/>
              <w:tabs>
                <w:tab w:val="clear" w:pos="284"/>
              </w:tabs>
              <w:ind w:leftChars="-1" w:left="31" w:hangingChars="15" w:hanging="33"/>
              <w:rPr>
                <w:lang w:eastAsia="zh-CN"/>
              </w:rPr>
            </w:pPr>
            <w:r w:rsidRPr="002B4FF6">
              <w:rPr>
                <w:rFonts w:hint="eastAsia"/>
                <w:lang w:eastAsia="zh-CN"/>
              </w:rPr>
              <w:t>注</w:t>
            </w:r>
            <w:r w:rsidRPr="002B4FF6">
              <w:rPr>
                <w:lang w:eastAsia="zh-CN"/>
              </w:rPr>
              <w:t xml:space="preserve"> 2 </w:t>
            </w:r>
            <w:r w:rsidR="007179FF">
              <w:rPr>
                <w:lang w:eastAsia="zh-CN"/>
              </w:rPr>
              <w:t>–</w:t>
            </w:r>
            <w:r w:rsidRPr="002B4FF6">
              <w:rPr>
                <w:lang w:eastAsia="zh-CN"/>
              </w:rPr>
              <w:t xml:space="preserve"> BW</w:t>
            </w:r>
            <w:r w:rsidRPr="002B4FF6">
              <w:rPr>
                <w:rFonts w:hint="eastAsia"/>
                <w:lang w:eastAsia="zh-CN"/>
              </w:rPr>
              <w:t>：以</w:t>
            </w:r>
            <w:r w:rsidRPr="002B4FF6">
              <w:rPr>
                <w:lang w:eastAsia="zh-CN"/>
              </w:rPr>
              <w:t>MHz</w:t>
            </w:r>
            <w:r w:rsidRPr="002B4FF6">
              <w:rPr>
                <w:rFonts w:hint="eastAsia"/>
                <w:lang w:eastAsia="zh-CN"/>
              </w:rPr>
              <w:t>为单位的信道带宽。</w:t>
            </w:r>
          </w:p>
          <w:p w:rsidR="00253061" w:rsidRPr="002B4FF6" w:rsidRDefault="00253061" w:rsidP="00FF6C46">
            <w:pPr>
              <w:pStyle w:val="Tablelegend"/>
              <w:tabs>
                <w:tab w:val="clear" w:pos="284"/>
              </w:tabs>
              <w:ind w:leftChars="-87" w:left="-209" w:firstLineChars="100" w:firstLine="220"/>
              <w:rPr>
                <w:lang w:eastAsia="zh-CN"/>
              </w:rPr>
            </w:pPr>
            <w:r w:rsidRPr="002B4FF6">
              <w:rPr>
                <w:rFonts w:hint="eastAsia"/>
                <w:lang w:eastAsia="zh-CN"/>
              </w:rPr>
              <w:t>注</w:t>
            </w:r>
            <w:r w:rsidRPr="002B4FF6">
              <w:rPr>
                <w:lang w:eastAsia="zh-CN"/>
              </w:rPr>
              <w:t xml:space="preserve"> 3 </w:t>
            </w:r>
            <w:r w:rsidR="007179FF">
              <w:rPr>
                <w:lang w:eastAsia="zh-CN"/>
              </w:rPr>
              <w:t>–</w:t>
            </w:r>
            <w:r w:rsidRPr="002B4FF6">
              <w:rPr>
                <w:lang w:eastAsia="zh-CN"/>
              </w:rPr>
              <w:t xml:space="preserve"> </w:t>
            </w:r>
            <w:r w:rsidRPr="002B4FF6">
              <w:rPr>
                <w:i/>
                <w:iCs/>
                <w:lang w:eastAsia="zh-CN"/>
              </w:rPr>
              <w:t>P</w:t>
            </w:r>
            <w:r w:rsidRPr="002B4FF6">
              <w:rPr>
                <w:i/>
                <w:iCs/>
                <w:vertAlign w:val="subscript"/>
                <w:lang w:eastAsia="zh-CN"/>
              </w:rPr>
              <w:t>nom</w:t>
            </w:r>
            <w:r w:rsidRPr="002B4FF6">
              <w:rPr>
                <w:rFonts w:hint="eastAsia"/>
                <w:lang w:eastAsia="zh-CN"/>
              </w:rPr>
              <w:t>：发射机标称最大输出功率。</w:t>
            </w:r>
          </w:p>
        </w:tc>
      </w:tr>
    </w:tbl>
    <w:p w:rsidR="00253061" w:rsidRDefault="00253061" w:rsidP="00253061">
      <w:pPr>
        <w:pStyle w:val="Tablefin"/>
        <w:rPr>
          <w:rFonts w:eastAsia="MS Mincho"/>
          <w:lang w:val="en-US" w:eastAsia="zh-CN"/>
        </w:rPr>
      </w:pPr>
    </w:p>
    <w:p w:rsidR="00253061" w:rsidRPr="004C3374" w:rsidRDefault="00253061" w:rsidP="00253061">
      <w:pPr>
        <w:pStyle w:val="Heading2"/>
        <w:rPr>
          <w:szCs w:val="24"/>
          <w:lang w:val="en-US" w:eastAsia="zh-CN"/>
        </w:rPr>
      </w:pPr>
      <w:r w:rsidRPr="004C3374">
        <w:rPr>
          <w:szCs w:val="24"/>
          <w:lang w:val="en-US" w:eastAsia="zh-CN"/>
        </w:rPr>
        <w:t>2.6</w:t>
      </w:r>
      <w:r w:rsidRPr="004C3374">
        <w:rPr>
          <w:szCs w:val="24"/>
          <w:lang w:val="en-US" w:eastAsia="zh-CN"/>
        </w:rPr>
        <w:tab/>
      </w:r>
      <w:r w:rsidRPr="004C3374">
        <w:rPr>
          <w:rFonts w:hint="eastAsia"/>
          <w:szCs w:val="24"/>
          <w:lang w:val="en-US" w:eastAsia="zh-CN"/>
        </w:rPr>
        <w:t>工作在</w:t>
      </w:r>
      <w:r w:rsidRPr="004C3374">
        <w:rPr>
          <w:szCs w:val="24"/>
          <w:lang w:eastAsia="zh-CN"/>
        </w:rPr>
        <w:t>3 600</w:t>
      </w:r>
      <w:r w:rsidRPr="004C3374">
        <w:rPr>
          <w:szCs w:val="24"/>
          <w:lang w:val="en-US" w:eastAsia="zh-CN"/>
        </w:rPr>
        <w:t xml:space="preserve"> - </w:t>
      </w:r>
      <w:r w:rsidRPr="004C3374">
        <w:rPr>
          <w:szCs w:val="24"/>
          <w:lang w:eastAsia="zh-CN"/>
        </w:rPr>
        <w:t>3 800 MHz</w:t>
      </w:r>
      <w:r w:rsidRPr="004C3374">
        <w:rPr>
          <w:rFonts w:hint="eastAsia"/>
          <w:szCs w:val="24"/>
          <w:lang w:val="en-US" w:eastAsia="zh-CN"/>
        </w:rPr>
        <w:t>频带</w:t>
      </w:r>
      <w:r>
        <w:rPr>
          <w:rFonts w:hint="eastAsia"/>
          <w:szCs w:val="24"/>
          <w:lang w:eastAsia="zh-CN"/>
        </w:rPr>
        <w:t>（</w:t>
      </w:r>
      <w:r w:rsidRPr="004C3374">
        <w:rPr>
          <w:szCs w:val="24"/>
          <w:lang w:eastAsia="zh-CN"/>
        </w:rPr>
        <w:t>BCG 5H.A/5H.B/5H.C</w:t>
      </w:r>
      <w:r>
        <w:rPr>
          <w:rFonts w:hint="eastAsia"/>
          <w:szCs w:val="24"/>
          <w:lang w:eastAsia="zh-CN"/>
        </w:rPr>
        <w:t>）</w:t>
      </w:r>
      <w:r w:rsidRPr="004C3374">
        <w:rPr>
          <w:rFonts w:hint="eastAsia"/>
          <w:szCs w:val="24"/>
          <w:lang w:val="en-US" w:eastAsia="zh-CN"/>
        </w:rPr>
        <w:t>上</w:t>
      </w:r>
      <w:r w:rsidRPr="004C3374">
        <w:rPr>
          <w:szCs w:val="24"/>
          <w:lang w:val="en-US" w:eastAsia="zh-CN"/>
        </w:rPr>
        <w:t>TDD</w:t>
      </w:r>
      <w:r w:rsidRPr="004C3374">
        <w:rPr>
          <w:rFonts w:hint="eastAsia"/>
          <w:szCs w:val="24"/>
          <w:lang w:val="en-US" w:eastAsia="zh-CN"/>
        </w:rPr>
        <w:t>设备的频谱发射</w:t>
      </w:r>
      <w:r>
        <w:rPr>
          <w:rFonts w:hint="eastAsia"/>
          <w:szCs w:val="24"/>
          <w:lang w:val="en-US" w:eastAsia="zh-CN"/>
        </w:rPr>
        <w:t>掩模</w:t>
      </w:r>
    </w:p>
    <w:p w:rsidR="00253061" w:rsidRDefault="00253061" w:rsidP="00975A71">
      <w:pPr>
        <w:ind w:firstLineChars="200" w:firstLine="480"/>
        <w:rPr>
          <w:lang w:eastAsia="zh-CN"/>
        </w:rPr>
      </w:pPr>
      <w:r>
        <w:rPr>
          <w:rFonts w:hint="eastAsia"/>
          <w:lang w:eastAsia="zh-CN"/>
        </w:rPr>
        <w:t>表</w:t>
      </w:r>
      <w:r>
        <w:rPr>
          <w:lang w:val="en-US" w:eastAsia="zh-CN"/>
        </w:rPr>
        <w:t>91</w:t>
      </w:r>
      <w:r>
        <w:rPr>
          <w:rFonts w:hint="eastAsia"/>
          <w:lang w:eastAsia="zh-CN"/>
        </w:rPr>
        <w:t>规定了</w:t>
      </w:r>
      <w:r>
        <w:rPr>
          <w:lang w:eastAsia="zh-CN"/>
        </w:rPr>
        <w:t>5</w:t>
      </w:r>
      <w:r>
        <w:rPr>
          <w:rFonts w:hint="eastAsia"/>
          <w:lang w:eastAsia="zh-CN"/>
        </w:rPr>
        <w:t>、</w:t>
      </w:r>
      <w:r>
        <w:rPr>
          <w:lang w:eastAsia="zh-CN"/>
        </w:rPr>
        <w:t xml:space="preserve">7 </w:t>
      </w:r>
      <w:r>
        <w:rPr>
          <w:rFonts w:hint="eastAsia"/>
          <w:lang w:eastAsia="zh-CN"/>
        </w:rPr>
        <w:t>和</w:t>
      </w:r>
      <w:r>
        <w:rPr>
          <w:lang w:eastAsia="zh-CN"/>
        </w:rPr>
        <w:t xml:space="preserve"> 10 MHz</w:t>
      </w:r>
      <w:r>
        <w:rPr>
          <w:rFonts w:hint="eastAsia"/>
          <w:lang w:eastAsia="zh-CN"/>
        </w:rPr>
        <w:t>带宽大小的频谱发射掩模。表</w:t>
      </w:r>
      <w:r>
        <w:rPr>
          <w:lang w:eastAsia="zh-CN"/>
        </w:rPr>
        <w:t>92</w:t>
      </w:r>
      <w:r>
        <w:rPr>
          <w:rFonts w:hint="eastAsia"/>
          <w:lang w:eastAsia="zh-CN"/>
        </w:rPr>
        <w:t>规定了基本分段线性功率密度掩模的不连续点。该掩模是一个相对掩模，并根据基站的</w:t>
      </w:r>
      <w:r w:rsidRPr="00975A71">
        <w:rPr>
          <w:rFonts w:eastAsia="Malgun Gothic"/>
          <w:i/>
          <w:lang w:eastAsia="zh-CN"/>
        </w:rPr>
        <w:t>P</w:t>
      </w:r>
      <w:r w:rsidRPr="00975A71">
        <w:rPr>
          <w:rFonts w:eastAsia="Malgun Gothic"/>
          <w:i/>
          <w:vertAlign w:val="subscript"/>
          <w:lang w:eastAsia="zh-CN"/>
        </w:rPr>
        <w:t>nom</w:t>
      </w:r>
      <w:r>
        <w:rPr>
          <w:rFonts w:hint="eastAsia"/>
          <w:iCs/>
          <w:lang w:eastAsia="zh-CN"/>
        </w:rPr>
        <w:t>功率电平值</w:t>
      </w:r>
      <w:r>
        <w:rPr>
          <w:rFonts w:hint="eastAsia"/>
          <w:lang w:eastAsia="zh-CN"/>
        </w:rPr>
        <w:t>有条件适用。</w:t>
      </w:r>
    </w:p>
    <w:p w:rsidR="00253061" w:rsidRDefault="00253061" w:rsidP="00253061">
      <w:pPr>
        <w:pStyle w:val="TableNo"/>
        <w:rPr>
          <w:lang w:eastAsia="zh-CN"/>
        </w:rPr>
      </w:pPr>
      <w:r>
        <w:rPr>
          <w:rFonts w:hint="eastAsia"/>
          <w:lang w:eastAsia="zh-CN"/>
        </w:rPr>
        <w:t>表</w:t>
      </w:r>
      <w:r>
        <w:rPr>
          <w:lang w:eastAsia="zh-CN"/>
        </w:rPr>
        <w:t>93</w:t>
      </w:r>
    </w:p>
    <w:p w:rsidR="00253061" w:rsidRDefault="00253061" w:rsidP="00253061">
      <w:pPr>
        <w:pStyle w:val="Tabletitle"/>
        <w:rPr>
          <w:lang w:eastAsia="zh-CN"/>
        </w:rPr>
      </w:pPr>
      <w:r>
        <w:rPr>
          <w:rFonts w:hint="eastAsia"/>
          <w:lang w:eastAsia="zh-CN"/>
        </w:rPr>
        <w:t>相对频谱发射掩模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8"/>
        <w:gridCol w:w="1099"/>
        <w:gridCol w:w="1171"/>
        <w:gridCol w:w="1210"/>
        <w:gridCol w:w="2515"/>
        <w:gridCol w:w="1206"/>
      </w:tblGrid>
      <w:tr w:rsidR="00253061" w:rsidRPr="002B4FF6" w:rsidTr="00FF6C46">
        <w:trPr>
          <w:jc w:val="center"/>
        </w:trPr>
        <w:tc>
          <w:tcPr>
            <w:tcW w:w="2438" w:type="dxa"/>
            <w:vMerge w:val="restart"/>
            <w:vAlign w:val="center"/>
          </w:tcPr>
          <w:p w:rsidR="00253061" w:rsidRPr="002B4FF6" w:rsidRDefault="00253061" w:rsidP="00FF6C46">
            <w:pPr>
              <w:pStyle w:val="Tablehead"/>
              <w:rPr>
                <w:lang w:eastAsia="zh-CN"/>
              </w:rPr>
            </w:pPr>
            <w:r w:rsidRPr="002B4FF6">
              <w:rPr>
                <w:rFonts w:hint="eastAsia"/>
                <w:lang w:eastAsia="zh-CN"/>
              </w:rPr>
              <w:t>功率</w:t>
            </w:r>
          </w:p>
        </w:tc>
        <w:tc>
          <w:tcPr>
            <w:tcW w:w="7201" w:type="dxa"/>
            <w:gridSpan w:val="5"/>
            <w:vAlign w:val="center"/>
          </w:tcPr>
          <w:p w:rsidR="00253061" w:rsidRPr="002B4FF6" w:rsidRDefault="00253061" w:rsidP="00FF6C46">
            <w:pPr>
              <w:pStyle w:val="Tablehead"/>
            </w:pPr>
            <w:r w:rsidRPr="002B4FF6">
              <w:rPr>
                <w:rFonts w:hint="eastAsia"/>
                <w:lang w:eastAsia="zh-CN"/>
              </w:rPr>
              <w:t>频率偏移</w:t>
            </w:r>
          </w:p>
        </w:tc>
      </w:tr>
      <w:tr w:rsidR="00253061" w:rsidRPr="002B4FF6" w:rsidTr="00FF6C46">
        <w:trPr>
          <w:jc w:val="center"/>
        </w:trPr>
        <w:tc>
          <w:tcPr>
            <w:tcW w:w="2438" w:type="dxa"/>
            <w:vMerge/>
            <w:vAlign w:val="center"/>
          </w:tcPr>
          <w:p w:rsidR="00253061" w:rsidRPr="002B4FF6" w:rsidRDefault="00253061" w:rsidP="00FF6C46">
            <w:pPr>
              <w:pStyle w:val="Tablehead"/>
            </w:pPr>
          </w:p>
        </w:tc>
        <w:tc>
          <w:tcPr>
            <w:tcW w:w="1099" w:type="dxa"/>
            <w:vAlign w:val="center"/>
          </w:tcPr>
          <w:p w:rsidR="00253061" w:rsidRPr="002B4FF6" w:rsidRDefault="00253061" w:rsidP="00FF6C46">
            <w:pPr>
              <w:pStyle w:val="Tablehead"/>
            </w:pPr>
            <w:r w:rsidRPr="002B4FF6">
              <w:t>0.5*BW</w:t>
            </w:r>
          </w:p>
        </w:tc>
        <w:tc>
          <w:tcPr>
            <w:tcW w:w="1171" w:type="dxa"/>
            <w:vAlign w:val="center"/>
          </w:tcPr>
          <w:p w:rsidR="00253061" w:rsidRPr="002B4FF6" w:rsidRDefault="00253061" w:rsidP="00FF6C46">
            <w:pPr>
              <w:pStyle w:val="Tablehead"/>
            </w:pPr>
            <w:r w:rsidRPr="002B4FF6">
              <w:t>0.71*BW</w:t>
            </w:r>
          </w:p>
        </w:tc>
        <w:tc>
          <w:tcPr>
            <w:tcW w:w="1210" w:type="dxa"/>
            <w:vAlign w:val="center"/>
          </w:tcPr>
          <w:p w:rsidR="00253061" w:rsidRPr="002B4FF6" w:rsidRDefault="00253061" w:rsidP="00FF6C46">
            <w:pPr>
              <w:pStyle w:val="Tablehead"/>
            </w:pPr>
            <w:r w:rsidRPr="002B4FF6">
              <w:t>1.06*BW</w:t>
            </w:r>
          </w:p>
        </w:tc>
        <w:tc>
          <w:tcPr>
            <w:tcW w:w="2515" w:type="dxa"/>
            <w:vAlign w:val="center"/>
          </w:tcPr>
          <w:p w:rsidR="00253061" w:rsidRPr="002B4FF6" w:rsidRDefault="00253061" w:rsidP="00FF6C46">
            <w:pPr>
              <w:pStyle w:val="Tablehead"/>
            </w:pPr>
            <w:r w:rsidRPr="002B4FF6">
              <w:t>2.0*BW</w:t>
            </w:r>
          </w:p>
        </w:tc>
        <w:tc>
          <w:tcPr>
            <w:tcW w:w="1206" w:type="dxa"/>
            <w:vAlign w:val="center"/>
          </w:tcPr>
          <w:p w:rsidR="00253061" w:rsidRPr="002B4FF6" w:rsidRDefault="00253061" w:rsidP="00FF6C46">
            <w:pPr>
              <w:pStyle w:val="Tablehead"/>
            </w:pPr>
            <w:r w:rsidRPr="002B4FF6">
              <w:t>2.5*BW</w:t>
            </w:r>
          </w:p>
        </w:tc>
      </w:tr>
      <w:tr w:rsidR="00253061" w:rsidRPr="002B4FF6" w:rsidTr="00FF6C46">
        <w:trPr>
          <w:jc w:val="center"/>
        </w:trPr>
        <w:tc>
          <w:tcPr>
            <w:tcW w:w="2438" w:type="dxa"/>
            <w:vAlign w:val="center"/>
          </w:tcPr>
          <w:p w:rsidR="00253061" w:rsidRPr="002B4FF6" w:rsidRDefault="00253061" w:rsidP="00FF6C46">
            <w:pPr>
              <w:pStyle w:val="Tabletext"/>
              <w:jc w:val="center"/>
            </w:pPr>
            <w:r w:rsidRPr="002B4FF6">
              <w:t>39 dBm &lt;</w:t>
            </w:r>
            <w:r w:rsidRPr="002B4FF6">
              <w:rPr>
                <w:i/>
                <w:iCs/>
              </w:rPr>
              <w:t>P</w:t>
            </w:r>
            <w:r w:rsidRPr="002B4FF6">
              <w:rPr>
                <w:i/>
                <w:iCs/>
                <w:vertAlign w:val="subscript"/>
              </w:rPr>
              <w:t>nom</w:t>
            </w:r>
          </w:p>
        </w:tc>
        <w:tc>
          <w:tcPr>
            <w:tcW w:w="1099" w:type="dxa"/>
            <w:vAlign w:val="center"/>
          </w:tcPr>
          <w:p w:rsidR="00253061" w:rsidRPr="002B4FF6" w:rsidRDefault="00253061" w:rsidP="00FF6C46">
            <w:pPr>
              <w:pStyle w:val="Tabletext"/>
              <w:jc w:val="center"/>
            </w:pPr>
            <w:r w:rsidRPr="002B4FF6">
              <w:t>–20 dB</w:t>
            </w:r>
          </w:p>
        </w:tc>
        <w:tc>
          <w:tcPr>
            <w:tcW w:w="1171" w:type="dxa"/>
            <w:vAlign w:val="center"/>
          </w:tcPr>
          <w:p w:rsidR="00253061" w:rsidRPr="002B4FF6" w:rsidRDefault="00253061" w:rsidP="00FF6C46">
            <w:pPr>
              <w:pStyle w:val="Tabletext"/>
              <w:jc w:val="center"/>
            </w:pPr>
            <w:r w:rsidRPr="002B4FF6">
              <w:t>–27 dB</w:t>
            </w:r>
          </w:p>
        </w:tc>
        <w:tc>
          <w:tcPr>
            <w:tcW w:w="1210" w:type="dxa"/>
            <w:vAlign w:val="center"/>
          </w:tcPr>
          <w:p w:rsidR="00253061" w:rsidRPr="002B4FF6" w:rsidRDefault="00253061" w:rsidP="00FF6C46">
            <w:pPr>
              <w:pStyle w:val="Tabletext"/>
              <w:jc w:val="center"/>
            </w:pPr>
            <w:r w:rsidRPr="002B4FF6">
              <w:t>–32 dB</w:t>
            </w:r>
          </w:p>
        </w:tc>
        <w:tc>
          <w:tcPr>
            <w:tcW w:w="2515" w:type="dxa"/>
            <w:vAlign w:val="center"/>
          </w:tcPr>
          <w:p w:rsidR="00253061" w:rsidRPr="002B4FF6" w:rsidRDefault="00253061" w:rsidP="00FF6C46">
            <w:pPr>
              <w:pStyle w:val="Tabletext"/>
              <w:jc w:val="center"/>
            </w:pPr>
            <w:r w:rsidRPr="002B4FF6">
              <w:t>–50</w:t>
            </w:r>
            <w:r w:rsidRPr="002B4FF6">
              <w:rPr>
                <w:lang w:eastAsia="zh-CN"/>
              </w:rPr>
              <w:t xml:space="preserve"> </w:t>
            </w:r>
            <w:r w:rsidRPr="002B4FF6">
              <w:t>dB</w:t>
            </w:r>
          </w:p>
        </w:tc>
        <w:tc>
          <w:tcPr>
            <w:tcW w:w="1206" w:type="dxa"/>
          </w:tcPr>
          <w:p w:rsidR="00253061" w:rsidRPr="002B4FF6" w:rsidRDefault="00253061" w:rsidP="00FF6C46">
            <w:pPr>
              <w:pStyle w:val="Tabletext"/>
              <w:jc w:val="center"/>
            </w:pPr>
            <w:r w:rsidRPr="002B4FF6">
              <w:t>–50</w:t>
            </w:r>
            <w:r w:rsidRPr="002B4FF6">
              <w:rPr>
                <w:lang w:eastAsia="zh-CN"/>
              </w:rPr>
              <w:t xml:space="preserve"> </w:t>
            </w:r>
            <w:r w:rsidRPr="002B4FF6">
              <w:t>dB</w:t>
            </w:r>
          </w:p>
        </w:tc>
      </w:tr>
      <w:tr w:rsidR="00253061" w:rsidRPr="002B4FF6" w:rsidTr="00FF6C46">
        <w:trPr>
          <w:jc w:val="center"/>
        </w:trPr>
        <w:tc>
          <w:tcPr>
            <w:tcW w:w="2438" w:type="dxa"/>
            <w:vAlign w:val="center"/>
          </w:tcPr>
          <w:p w:rsidR="00253061" w:rsidRPr="002B4FF6" w:rsidRDefault="00253061" w:rsidP="00FF6C46">
            <w:pPr>
              <w:pStyle w:val="Tabletext"/>
              <w:jc w:val="center"/>
            </w:pPr>
            <w:r w:rsidRPr="002B4FF6">
              <w:t>33 dBm &lt;</w:t>
            </w:r>
            <w:r w:rsidRPr="002B4FF6">
              <w:rPr>
                <w:i/>
                <w:iCs/>
              </w:rPr>
              <w:t>P</w:t>
            </w:r>
            <w:r w:rsidRPr="002B4FF6">
              <w:rPr>
                <w:i/>
                <w:iCs/>
                <w:vertAlign w:val="subscript"/>
              </w:rPr>
              <w:t>nom</w:t>
            </w:r>
            <w:r w:rsidRPr="002B4FF6">
              <w:t xml:space="preserve"> ≤39 dBm</w:t>
            </w:r>
          </w:p>
        </w:tc>
        <w:tc>
          <w:tcPr>
            <w:tcW w:w="1099" w:type="dxa"/>
            <w:vAlign w:val="center"/>
          </w:tcPr>
          <w:p w:rsidR="00253061" w:rsidRPr="002B4FF6" w:rsidRDefault="00253061" w:rsidP="00FF6C46">
            <w:pPr>
              <w:pStyle w:val="Tabletext"/>
              <w:jc w:val="center"/>
            </w:pPr>
            <w:r w:rsidRPr="002B4FF6">
              <w:t>–20 dB</w:t>
            </w:r>
          </w:p>
        </w:tc>
        <w:tc>
          <w:tcPr>
            <w:tcW w:w="1171" w:type="dxa"/>
            <w:vAlign w:val="center"/>
          </w:tcPr>
          <w:p w:rsidR="00253061" w:rsidRPr="002B4FF6" w:rsidRDefault="00253061" w:rsidP="00FF6C46">
            <w:pPr>
              <w:pStyle w:val="Tabletext"/>
              <w:jc w:val="center"/>
            </w:pPr>
            <w:r w:rsidRPr="002B4FF6">
              <w:t>–27 dB</w:t>
            </w:r>
          </w:p>
        </w:tc>
        <w:tc>
          <w:tcPr>
            <w:tcW w:w="1210" w:type="dxa"/>
            <w:vAlign w:val="center"/>
          </w:tcPr>
          <w:p w:rsidR="00253061" w:rsidRPr="002B4FF6" w:rsidRDefault="00253061" w:rsidP="00FF6C46">
            <w:pPr>
              <w:pStyle w:val="Tabletext"/>
              <w:jc w:val="center"/>
            </w:pPr>
            <w:r w:rsidRPr="002B4FF6">
              <w:t>–32 dB</w:t>
            </w:r>
          </w:p>
        </w:tc>
        <w:tc>
          <w:tcPr>
            <w:tcW w:w="2515" w:type="dxa"/>
            <w:vAlign w:val="center"/>
          </w:tcPr>
          <w:p w:rsidR="00253061" w:rsidRPr="002B4FF6" w:rsidRDefault="00253061" w:rsidP="00FF6C46">
            <w:pPr>
              <w:pStyle w:val="Tabletext"/>
              <w:jc w:val="center"/>
            </w:pPr>
            <w:r w:rsidRPr="002B4FF6">
              <w:t xml:space="preserve">–50 dB + </w:t>
            </w:r>
            <w:r w:rsidRPr="002B4FF6">
              <w:br/>
            </w:r>
            <w:r w:rsidRPr="002B4FF6">
              <w:rPr>
                <w:rFonts w:hint="eastAsia"/>
              </w:rPr>
              <w:t>（</w:t>
            </w:r>
            <w:r w:rsidRPr="002B4FF6">
              <w:t xml:space="preserve">39 dBm – </w:t>
            </w:r>
            <w:r w:rsidRPr="002B4FF6">
              <w:rPr>
                <w:i/>
                <w:iCs/>
              </w:rPr>
              <w:t>P</w:t>
            </w:r>
            <w:r w:rsidRPr="002B4FF6">
              <w:rPr>
                <w:i/>
                <w:iCs/>
                <w:vertAlign w:val="subscript"/>
              </w:rPr>
              <w:t>nom</w:t>
            </w:r>
            <w:r w:rsidRPr="002B4FF6">
              <w:rPr>
                <w:rFonts w:hint="eastAsia"/>
              </w:rPr>
              <w:t>）</w:t>
            </w:r>
          </w:p>
        </w:tc>
        <w:tc>
          <w:tcPr>
            <w:tcW w:w="1206" w:type="dxa"/>
          </w:tcPr>
          <w:p w:rsidR="00253061" w:rsidRPr="002B4FF6" w:rsidRDefault="00253061" w:rsidP="00FF6C46">
            <w:pPr>
              <w:pStyle w:val="Tabletext"/>
              <w:jc w:val="center"/>
            </w:pPr>
            <w:r w:rsidRPr="002B4FF6">
              <w:rPr>
                <w:rFonts w:hint="eastAsia"/>
                <w:lang w:eastAsia="zh-CN"/>
              </w:rPr>
              <w:t>参见表</w:t>
            </w:r>
            <w:r w:rsidRPr="002B4FF6">
              <w:t xml:space="preserve"> 94</w:t>
            </w:r>
          </w:p>
        </w:tc>
      </w:tr>
    </w:tbl>
    <w:p w:rsidR="00253061" w:rsidRDefault="00253061" w:rsidP="00253061">
      <w:pPr>
        <w:pStyle w:val="TableNo"/>
        <w:rPr>
          <w:lang w:eastAsia="zh-CN"/>
        </w:rPr>
      </w:pPr>
      <w:r>
        <w:rPr>
          <w:rFonts w:hint="eastAsia"/>
          <w:lang w:eastAsia="zh-CN"/>
        </w:rPr>
        <w:t>表</w:t>
      </w:r>
      <w:r>
        <w:rPr>
          <w:lang w:eastAsia="zh-CN"/>
        </w:rPr>
        <w:t>94</w:t>
      </w:r>
    </w:p>
    <w:p w:rsidR="00253061" w:rsidRDefault="00253061" w:rsidP="00253061">
      <w:pPr>
        <w:pStyle w:val="Tabletitle"/>
        <w:rPr>
          <w:lang w:eastAsia="zh-CN"/>
        </w:rPr>
      </w:pPr>
      <w:r>
        <w:rPr>
          <w:rFonts w:hint="eastAsia"/>
          <w:lang w:eastAsia="zh-CN"/>
        </w:rPr>
        <w:t>绝对的频谱发射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7"/>
        <w:gridCol w:w="1940"/>
        <w:gridCol w:w="2047"/>
        <w:gridCol w:w="1940"/>
        <w:gridCol w:w="1865"/>
      </w:tblGrid>
      <w:tr w:rsidR="00253061" w:rsidRPr="002B4FF6" w:rsidTr="00FF6C46">
        <w:trPr>
          <w:jc w:val="center"/>
        </w:trPr>
        <w:tc>
          <w:tcPr>
            <w:tcW w:w="1847" w:type="dxa"/>
            <w:vMerge w:val="restart"/>
            <w:vAlign w:val="center"/>
          </w:tcPr>
          <w:p w:rsidR="00253061" w:rsidRPr="002B4FF6" w:rsidRDefault="00253061" w:rsidP="00FF6C46">
            <w:pPr>
              <w:pStyle w:val="Tablehead"/>
              <w:rPr>
                <w:lang w:eastAsia="zh-CN"/>
              </w:rPr>
            </w:pPr>
            <w:r w:rsidRPr="002B4FF6">
              <w:rPr>
                <w:rFonts w:hint="eastAsia"/>
                <w:lang w:eastAsia="zh-CN"/>
              </w:rPr>
              <w:t>功率</w:t>
            </w:r>
          </w:p>
        </w:tc>
        <w:tc>
          <w:tcPr>
            <w:tcW w:w="7792" w:type="dxa"/>
            <w:gridSpan w:val="4"/>
            <w:vAlign w:val="center"/>
          </w:tcPr>
          <w:p w:rsidR="00253061" w:rsidRPr="002B4FF6" w:rsidRDefault="00253061" w:rsidP="00FF6C46">
            <w:pPr>
              <w:pStyle w:val="Tablehead"/>
            </w:pPr>
            <w:r w:rsidRPr="002B4FF6">
              <w:rPr>
                <w:rFonts w:hint="eastAsia"/>
                <w:lang w:eastAsia="zh-CN"/>
              </w:rPr>
              <w:t>频率偏移</w:t>
            </w:r>
          </w:p>
        </w:tc>
      </w:tr>
      <w:tr w:rsidR="00253061" w:rsidRPr="002B4FF6" w:rsidTr="00FF6C46">
        <w:trPr>
          <w:jc w:val="center"/>
        </w:trPr>
        <w:tc>
          <w:tcPr>
            <w:tcW w:w="1847" w:type="dxa"/>
            <w:vMerge/>
            <w:vAlign w:val="center"/>
          </w:tcPr>
          <w:p w:rsidR="00253061" w:rsidRPr="002B4FF6" w:rsidRDefault="00253061" w:rsidP="00FF6C46">
            <w:pPr>
              <w:pStyle w:val="Tablehead"/>
            </w:pPr>
          </w:p>
        </w:tc>
        <w:tc>
          <w:tcPr>
            <w:tcW w:w="1940" w:type="dxa"/>
            <w:vAlign w:val="center"/>
          </w:tcPr>
          <w:p w:rsidR="00253061" w:rsidRPr="002B4FF6" w:rsidRDefault="00253061" w:rsidP="00FF6C46">
            <w:pPr>
              <w:pStyle w:val="Tablehead"/>
            </w:pPr>
            <w:r w:rsidRPr="002B4FF6">
              <w:t xml:space="preserve">0.50 BW </w:t>
            </w:r>
            <w:r w:rsidRPr="002B4FF6">
              <w:rPr>
                <w:szCs w:val="22"/>
              </w:rPr>
              <w:sym w:font="Symbol" w:char="F0A3"/>
            </w:r>
            <w:r w:rsidRPr="002B4FF6">
              <w:rPr>
                <w:szCs w:val="22"/>
              </w:rPr>
              <w:sym w:font="Symbol" w:char="F044"/>
            </w:r>
            <w:r w:rsidRPr="002B4FF6">
              <w:rPr>
                <w:i/>
                <w:iCs/>
              </w:rPr>
              <w:t>f</w:t>
            </w:r>
            <w:r w:rsidRPr="002B4FF6">
              <w:t>&lt; 0.71 BW</w:t>
            </w:r>
          </w:p>
        </w:tc>
        <w:tc>
          <w:tcPr>
            <w:tcW w:w="2047" w:type="dxa"/>
            <w:vAlign w:val="center"/>
          </w:tcPr>
          <w:p w:rsidR="00253061" w:rsidRPr="002B4FF6" w:rsidRDefault="00253061" w:rsidP="00FF6C46">
            <w:pPr>
              <w:pStyle w:val="Tablehead"/>
            </w:pPr>
            <w:r w:rsidRPr="002B4FF6">
              <w:t xml:space="preserve">0.71 BW </w:t>
            </w:r>
            <w:r w:rsidRPr="002B4FF6">
              <w:rPr>
                <w:szCs w:val="22"/>
              </w:rPr>
              <w:sym w:font="Symbol" w:char="F0A3"/>
            </w:r>
            <w:r w:rsidRPr="002B4FF6">
              <w:rPr>
                <w:szCs w:val="22"/>
              </w:rPr>
              <w:sym w:font="Symbol" w:char="F044"/>
            </w:r>
            <w:r w:rsidRPr="002B4FF6">
              <w:rPr>
                <w:i/>
                <w:iCs/>
              </w:rPr>
              <w:t>f</w:t>
            </w:r>
            <w:r w:rsidRPr="002B4FF6">
              <w:t>&lt; 1.06 BW</w:t>
            </w:r>
          </w:p>
        </w:tc>
        <w:tc>
          <w:tcPr>
            <w:tcW w:w="1940" w:type="dxa"/>
            <w:vAlign w:val="center"/>
          </w:tcPr>
          <w:p w:rsidR="00253061" w:rsidRPr="002B4FF6" w:rsidRDefault="00253061" w:rsidP="00FF6C46">
            <w:pPr>
              <w:pStyle w:val="Tablehead"/>
            </w:pPr>
            <w:r w:rsidRPr="002B4FF6">
              <w:t xml:space="preserve">1.06 BW </w:t>
            </w:r>
            <w:r w:rsidRPr="002B4FF6">
              <w:rPr>
                <w:szCs w:val="22"/>
              </w:rPr>
              <w:sym w:font="Symbol" w:char="F0A3"/>
            </w:r>
            <w:r w:rsidRPr="002B4FF6">
              <w:rPr>
                <w:szCs w:val="22"/>
              </w:rPr>
              <w:sym w:font="Symbol" w:char="F044"/>
            </w:r>
            <w:r w:rsidRPr="002B4FF6">
              <w:rPr>
                <w:i/>
                <w:iCs/>
              </w:rPr>
              <w:t>f</w:t>
            </w:r>
            <w:r w:rsidRPr="002B4FF6">
              <w:t>&lt; 2.00 BW</w:t>
            </w:r>
          </w:p>
        </w:tc>
        <w:tc>
          <w:tcPr>
            <w:tcW w:w="1865" w:type="dxa"/>
            <w:vAlign w:val="center"/>
          </w:tcPr>
          <w:p w:rsidR="00253061" w:rsidRPr="002B4FF6" w:rsidRDefault="00253061" w:rsidP="00FF6C46">
            <w:pPr>
              <w:pStyle w:val="Tablehead"/>
            </w:pPr>
            <w:r w:rsidRPr="002B4FF6">
              <w:t xml:space="preserve">2.00 BW </w:t>
            </w:r>
            <w:r w:rsidRPr="002B4FF6">
              <w:rPr>
                <w:szCs w:val="22"/>
              </w:rPr>
              <w:sym w:font="Symbol" w:char="F0A3"/>
            </w:r>
            <w:r w:rsidRPr="002B4FF6">
              <w:rPr>
                <w:szCs w:val="22"/>
              </w:rPr>
              <w:sym w:font="Symbol" w:char="F044"/>
            </w:r>
            <w:r w:rsidRPr="002B4FF6">
              <w:rPr>
                <w:i/>
                <w:iCs/>
              </w:rPr>
              <w:t>f</w:t>
            </w:r>
            <w:r w:rsidRPr="002B4FF6">
              <w:rPr>
                <w:szCs w:val="22"/>
              </w:rPr>
              <w:sym w:font="Symbol" w:char="F0A3"/>
            </w:r>
            <w:r w:rsidRPr="002B4FF6">
              <w:t>2.50 BW</w:t>
            </w:r>
          </w:p>
        </w:tc>
      </w:tr>
      <w:tr w:rsidR="00253061" w:rsidRPr="002B4FF6" w:rsidTr="00FF6C46">
        <w:trPr>
          <w:jc w:val="center"/>
        </w:trPr>
        <w:tc>
          <w:tcPr>
            <w:tcW w:w="1847" w:type="dxa"/>
            <w:vAlign w:val="center"/>
          </w:tcPr>
          <w:p w:rsidR="00253061" w:rsidRPr="002B4FF6" w:rsidRDefault="00253061" w:rsidP="00FF6C46">
            <w:pPr>
              <w:pStyle w:val="Tabletext"/>
              <w:jc w:val="center"/>
            </w:pPr>
            <w:r w:rsidRPr="002B4FF6">
              <w:t>33 dBm &lt;</w:t>
            </w:r>
            <w:r w:rsidRPr="002B4FF6">
              <w:rPr>
                <w:i/>
                <w:iCs/>
              </w:rPr>
              <w:t>P</w:t>
            </w:r>
            <w:r w:rsidRPr="002B4FF6">
              <w:rPr>
                <w:i/>
                <w:iCs/>
                <w:vertAlign w:val="subscript"/>
              </w:rPr>
              <w:t>nom</w:t>
            </w:r>
            <w:r w:rsidRPr="002B4FF6">
              <w:t>≤ 39 dBm</w:t>
            </w:r>
          </w:p>
        </w:tc>
        <w:tc>
          <w:tcPr>
            <w:tcW w:w="1940" w:type="dxa"/>
            <w:vAlign w:val="center"/>
          </w:tcPr>
          <w:p w:rsidR="00253061" w:rsidRPr="002B4FF6" w:rsidRDefault="00253061" w:rsidP="00FF6C46">
            <w:pPr>
              <w:pStyle w:val="Tabletext"/>
              <w:jc w:val="center"/>
            </w:pPr>
            <w:r w:rsidRPr="002B4FF6">
              <w:rPr>
                <w:rFonts w:hint="eastAsia"/>
                <w:lang w:eastAsia="zh-CN"/>
              </w:rPr>
              <w:t>参见表</w:t>
            </w:r>
            <w:r w:rsidRPr="002B4FF6">
              <w:t xml:space="preserve"> 81</w:t>
            </w:r>
          </w:p>
        </w:tc>
        <w:tc>
          <w:tcPr>
            <w:tcW w:w="2047" w:type="dxa"/>
            <w:vAlign w:val="center"/>
          </w:tcPr>
          <w:p w:rsidR="00253061" w:rsidRPr="002B4FF6" w:rsidRDefault="00253061" w:rsidP="00FF6C46">
            <w:pPr>
              <w:pStyle w:val="Tabletext"/>
              <w:jc w:val="center"/>
            </w:pPr>
            <w:r w:rsidRPr="002B4FF6">
              <w:rPr>
                <w:rFonts w:hint="eastAsia"/>
                <w:lang w:eastAsia="zh-CN"/>
              </w:rPr>
              <w:t>参见表</w:t>
            </w:r>
            <w:r w:rsidRPr="002B4FF6">
              <w:t>81</w:t>
            </w:r>
          </w:p>
        </w:tc>
        <w:tc>
          <w:tcPr>
            <w:tcW w:w="1940" w:type="dxa"/>
            <w:vAlign w:val="center"/>
          </w:tcPr>
          <w:p w:rsidR="00253061" w:rsidRPr="002B4FF6" w:rsidRDefault="00253061" w:rsidP="00FF6C46">
            <w:pPr>
              <w:pStyle w:val="Tabletext"/>
              <w:jc w:val="center"/>
            </w:pPr>
            <w:r w:rsidRPr="002B4FF6">
              <w:rPr>
                <w:rFonts w:hint="eastAsia"/>
                <w:lang w:eastAsia="zh-CN"/>
              </w:rPr>
              <w:t>参见表</w:t>
            </w:r>
            <w:r w:rsidRPr="002B4FF6">
              <w:t>81</w:t>
            </w:r>
          </w:p>
        </w:tc>
        <w:tc>
          <w:tcPr>
            <w:tcW w:w="1865" w:type="dxa"/>
            <w:vAlign w:val="center"/>
          </w:tcPr>
          <w:p w:rsidR="00253061" w:rsidRPr="002B4FF6" w:rsidRDefault="00253061" w:rsidP="00FF6C46">
            <w:pPr>
              <w:pStyle w:val="Tabletext"/>
              <w:jc w:val="center"/>
            </w:pPr>
            <w:r w:rsidRPr="002B4FF6">
              <w:t>–21 + x dBm/MHz</w:t>
            </w:r>
          </w:p>
        </w:tc>
      </w:tr>
      <w:tr w:rsidR="00253061" w:rsidRPr="002B4FF6" w:rsidTr="00FF6C46">
        <w:trPr>
          <w:jc w:val="center"/>
        </w:trPr>
        <w:tc>
          <w:tcPr>
            <w:tcW w:w="1847" w:type="dxa"/>
            <w:vAlign w:val="center"/>
          </w:tcPr>
          <w:p w:rsidR="00253061" w:rsidRPr="002B4FF6" w:rsidRDefault="00253061" w:rsidP="00FF6C46">
            <w:pPr>
              <w:pStyle w:val="Tabletext"/>
              <w:jc w:val="center"/>
            </w:pPr>
            <w:r w:rsidRPr="002B4FF6">
              <w:rPr>
                <w:i/>
                <w:iCs/>
              </w:rPr>
              <w:t>P</w:t>
            </w:r>
            <w:r w:rsidRPr="002B4FF6">
              <w:rPr>
                <w:i/>
                <w:iCs/>
                <w:vertAlign w:val="subscript"/>
              </w:rPr>
              <w:t>nom</w:t>
            </w:r>
            <w:r w:rsidRPr="002B4FF6">
              <w:t>≤33 dBm</w:t>
            </w:r>
          </w:p>
        </w:tc>
        <w:tc>
          <w:tcPr>
            <w:tcW w:w="1940" w:type="dxa"/>
            <w:vAlign w:val="center"/>
          </w:tcPr>
          <w:p w:rsidR="00253061" w:rsidRPr="002B4FF6" w:rsidRDefault="00253061" w:rsidP="00FF6C46">
            <w:pPr>
              <w:pStyle w:val="Tabletext"/>
              <w:jc w:val="center"/>
            </w:pPr>
            <w:r w:rsidRPr="002B4FF6">
              <w:t>–5.5 dBm/MHz</w:t>
            </w:r>
          </w:p>
        </w:tc>
        <w:tc>
          <w:tcPr>
            <w:tcW w:w="2047" w:type="dxa"/>
            <w:vAlign w:val="center"/>
          </w:tcPr>
          <w:p w:rsidR="00253061" w:rsidRPr="002B4FF6" w:rsidRDefault="00253061" w:rsidP="00FF6C46">
            <w:pPr>
              <w:pStyle w:val="Tabletext"/>
              <w:jc w:val="center"/>
            </w:pPr>
            <w:r w:rsidRPr="002B4FF6">
              <w:t>–5.5 dBm/MHz</w:t>
            </w:r>
          </w:p>
        </w:tc>
        <w:tc>
          <w:tcPr>
            <w:tcW w:w="1940" w:type="dxa"/>
            <w:vAlign w:val="center"/>
          </w:tcPr>
          <w:p w:rsidR="00253061" w:rsidRPr="002B4FF6" w:rsidRDefault="00253061" w:rsidP="00FF6C46">
            <w:pPr>
              <w:pStyle w:val="Tabletext"/>
              <w:jc w:val="center"/>
            </w:pPr>
            <w:r w:rsidRPr="002B4FF6">
              <w:t>–23.5 dBm/MHz</w:t>
            </w:r>
          </w:p>
        </w:tc>
        <w:tc>
          <w:tcPr>
            <w:tcW w:w="1865" w:type="dxa"/>
            <w:vAlign w:val="center"/>
          </w:tcPr>
          <w:p w:rsidR="00253061" w:rsidRPr="002B4FF6" w:rsidRDefault="00253061" w:rsidP="00FF6C46">
            <w:pPr>
              <w:pStyle w:val="Tabletext"/>
              <w:jc w:val="center"/>
            </w:pPr>
            <w:r w:rsidRPr="002B4FF6">
              <w:t>–23.5 dBm/MHz</w:t>
            </w:r>
          </w:p>
        </w:tc>
      </w:tr>
      <w:tr w:rsidR="00253061" w:rsidRPr="002B4FF6" w:rsidTr="00FF6C46">
        <w:trPr>
          <w:jc w:val="center"/>
        </w:trPr>
        <w:tc>
          <w:tcPr>
            <w:tcW w:w="9639" w:type="dxa"/>
            <w:gridSpan w:val="5"/>
            <w:tcBorders>
              <w:left w:val="nil"/>
              <w:bottom w:val="nil"/>
              <w:right w:val="nil"/>
            </w:tcBorders>
            <w:vAlign w:val="center"/>
          </w:tcPr>
          <w:p w:rsidR="00253061" w:rsidRPr="002B4FF6" w:rsidRDefault="00253061" w:rsidP="00FF6C46">
            <w:pPr>
              <w:pStyle w:val="Tablelegend"/>
              <w:rPr>
                <w:lang w:eastAsia="zh-CN"/>
              </w:rPr>
            </w:pPr>
            <w:r w:rsidRPr="002B4FF6">
              <w:rPr>
                <w:rFonts w:hint="eastAsia"/>
                <w:lang w:eastAsia="zh-CN"/>
              </w:rPr>
              <w:t>注</w:t>
            </w:r>
            <w:r w:rsidRPr="002B4FF6">
              <w:rPr>
                <w:lang w:eastAsia="zh-CN"/>
              </w:rPr>
              <w:t xml:space="preserve"> 1 </w:t>
            </w:r>
            <w:r w:rsidR="007179FF">
              <w:rPr>
                <w:lang w:eastAsia="zh-CN"/>
              </w:rPr>
              <w:t>–</w:t>
            </w:r>
            <w:r w:rsidRPr="002B4FF6">
              <w:rPr>
                <w:lang w:eastAsia="zh-CN"/>
              </w:rPr>
              <w:t xml:space="preserve"> x = –10 log</w:t>
            </w:r>
            <w:r w:rsidRPr="002B4FF6">
              <w:rPr>
                <w:rFonts w:hint="eastAsia"/>
                <w:lang w:eastAsia="zh-CN"/>
              </w:rPr>
              <w:t>（</w:t>
            </w:r>
            <w:r w:rsidRPr="002B4FF6">
              <w:rPr>
                <w:lang w:eastAsia="zh-CN"/>
              </w:rPr>
              <w:t>BW/10</w:t>
            </w:r>
            <w:r w:rsidRPr="002B4FF6">
              <w:rPr>
                <w:rFonts w:hint="eastAsia"/>
                <w:lang w:eastAsia="zh-CN"/>
              </w:rPr>
              <w:t>）</w:t>
            </w:r>
          </w:p>
          <w:p w:rsidR="00253061" w:rsidRPr="002B4FF6" w:rsidRDefault="00253061" w:rsidP="00FF6C46">
            <w:pPr>
              <w:pStyle w:val="Tablelegend"/>
              <w:rPr>
                <w:lang w:eastAsia="zh-CN"/>
              </w:rPr>
            </w:pPr>
            <w:r w:rsidRPr="002B4FF6">
              <w:rPr>
                <w:rFonts w:hint="eastAsia"/>
                <w:lang w:eastAsia="zh-CN"/>
              </w:rPr>
              <w:t>注</w:t>
            </w:r>
            <w:r w:rsidRPr="002B4FF6">
              <w:rPr>
                <w:lang w:eastAsia="zh-CN"/>
              </w:rPr>
              <w:t xml:space="preserve"> 2 </w:t>
            </w:r>
            <w:r w:rsidR="007179FF">
              <w:rPr>
                <w:lang w:eastAsia="zh-CN"/>
              </w:rPr>
              <w:t>–</w:t>
            </w:r>
            <w:r w:rsidRPr="002B4FF6">
              <w:rPr>
                <w:lang w:eastAsia="zh-CN"/>
              </w:rPr>
              <w:t xml:space="preserve"> BW</w:t>
            </w:r>
            <w:r w:rsidRPr="002B4FF6">
              <w:rPr>
                <w:rFonts w:hint="eastAsia"/>
                <w:lang w:eastAsia="zh-CN"/>
              </w:rPr>
              <w:t>：以</w:t>
            </w:r>
            <w:r w:rsidRPr="002B4FF6">
              <w:rPr>
                <w:lang w:eastAsia="zh-CN"/>
              </w:rPr>
              <w:t>MHz</w:t>
            </w:r>
            <w:r w:rsidRPr="002B4FF6">
              <w:rPr>
                <w:rFonts w:hint="eastAsia"/>
                <w:lang w:eastAsia="zh-CN"/>
              </w:rPr>
              <w:t>为单位的信道带宽</w:t>
            </w:r>
          </w:p>
          <w:p w:rsidR="00253061" w:rsidRPr="002B4FF6" w:rsidRDefault="00253061" w:rsidP="00FF6C46">
            <w:pPr>
              <w:pStyle w:val="Tablelegend"/>
              <w:rPr>
                <w:lang w:eastAsia="zh-CN"/>
              </w:rPr>
            </w:pPr>
            <w:r w:rsidRPr="002B4FF6">
              <w:rPr>
                <w:rFonts w:hint="eastAsia"/>
                <w:lang w:eastAsia="zh-CN"/>
              </w:rPr>
              <w:t>注</w:t>
            </w:r>
            <w:r w:rsidRPr="002B4FF6">
              <w:rPr>
                <w:lang w:eastAsia="zh-CN"/>
              </w:rPr>
              <w:t xml:space="preserve"> 3 </w:t>
            </w:r>
            <w:r w:rsidR="007179FF">
              <w:rPr>
                <w:lang w:eastAsia="zh-CN"/>
              </w:rPr>
              <w:t>–</w:t>
            </w:r>
            <w:r w:rsidRPr="002B4FF6">
              <w:rPr>
                <w:lang w:eastAsia="zh-CN"/>
              </w:rPr>
              <w:t xml:space="preserve"> </w:t>
            </w:r>
            <w:r w:rsidRPr="002B4FF6">
              <w:rPr>
                <w:i/>
                <w:iCs/>
                <w:lang w:eastAsia="zh-CN"/>
              </w:rPr>
              <w:t>P</w:t>
            </w:r>
            <w:r w:rsidRPr="002B4FF6">
              <w:rPr>
                <w:i/>
                <w:iCs/>
                <w:vertAlign w:val="subscript"/>
                <w:lang w:eastAsia="zh-CN"/>
              </w:rPr>
              <w:t>nom</w:t>
            </w:r>
            <w:r w:rsidRPr="002B4FF6">
              <w:rPr>
                <w:rFonts w:hint="eastAsia"/>
                <w:lang w:eastAsia="zh-CN"/>
              </w:rPr>
              <w:t>：发射机标称最大输出功率</w:t>
            </w:r>
          </w:p>
        </w:tc>
      </w:tr>
    </w:tbl>
    <w:p w:rsidR="00253061" w:rsidRPr="00485777" w:rsidRDefault="00253061" w:rsidP="00136697">
      <w:pPr>
        <w:pStyle w:val="Heading2"/>
        <w:rPr>
          <w:lang w:val="en-GB" w:eastAsia="zh-CN"/>
        </w:rPr>
      </w:pPr>
      <w:r w:rsidRPr="00485777">
        <w:rPr>
          <w:lang w:val="en-GB" w:eastAsia="zh-CN"/>
        </w:rPr>
        <w:lastRenderedPageBreak/>
        <w:t>2.7</w:t>
      </w:r>
      <w:r w:rsidRPr="00485777">
        <w:rPr>
          <w:lang w:val="en-GB" w:eastAsia="zh-CN"/>
        </w:rPr>
        <w:tab/>
      </w:r>
      <w:r w:rsidRPr="00485777">
        <w:rPr>
          <w:rFonts w:hint="eastAsia"/>
          <w:lang w:val="en-GB" w:eastAsia="zh-CN"/>
        </w:rPr>
        <w:t>工作在</w:t>
      </w:r>
      <w:r w:rsidRPr="00485777">
        <w:rPr>
          <w:lang w:val="en-GB" w:eastAsia="zh-CN"/>
        </w:rPr>
        <w:t>1 710 - 1 770/2 110-2 170 MHz</w:t>
      </w:r>
      <w:r w:rsidRPr="00485777">
        <w:rPr>
          <w:rFonts w:hint="eastAsia"/>
          <w:lang w:val="en-GB" w:eastAsia="zh-CN"/>
        </w:rPr>
        <w:t>频带（</w:t>
      </w:r>
      <w:r w:rsidRPr="00485777">
        <w:rPr>
          <w:lang w:val="en-GB" w:eastAsia="zh-CN"/>
        </w:rPr>
        <w:t>BCG 6.A</w:t>
      </w:r>
      <w:r w:rsidRPr="00485777">
        <w:rPr>
          <w:rFonts w:hint="eastAsia"/>
          <w:lang w:val="en-GB" w:eastAsia="zh-CN"/>
        </w:rPr>
        <w:t>）上</w:t>
      </w:r>
      <w:r w:rsidRPr="00485777">
        <w:rPr>
          <w:lang w:val="en-GB" w:eastAsia="zh-CN"/>
        </w:rPr>
        <w:t>FDD</w:t>
      </w:r>
      <w:r w:rsidRPr="00485777">
        <w:rPr>
          <w:rFonts w:hint="eastAsia"/>
          <w:lang w:val="en-GB" w:eastAsia="zh-CN"/>
        </w:rPr>
        <w:t>设备的频谱发射掩模</w:t>
      </w:r>
    </w:p>
    <w:p w:rsidR="00253061" w:rsidRDefault="00253061" w:rsidP="00253061">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tabs>
          <w:tab w:val="clear" w:pos="794"/>
          <w:tab w:val="left" w:pos="555"/>
        </w:tabs>
        <w:ind w:firstLineChars="200" w:firstLine="480"/>
        <w:rPr>
          <w:lang w:eastAsia="zh-CN"/>
        </w:rPr>
      </w:pPr>
      <w:r>
        <w:rPr>
          <w:rFonts w:hint="eastAsia"/>
          <w:lang w:eastAsia="zh-CN"/>
        </w:rPr>
        <w:t>表</w:t>
      </w:r>
      <w:r>
        <w:rPr>
          <w:lang w:eastAsia="zh-CN"/>
        </w:rPr>
        <w:t>95</w:t>
      </w:r>
      <w:r>
        <w:rPr>
          <w:rFonts w:hint="eastAsia"/>
          <w:lang w:eastAsia="zh-CN"/>
        </w:rPr>
        <w:t>和</w:t>
      </w:r>
      <w:r>
        <w:rPr>
          <w:lang w:eastAsia="zh-CN"/>
        </w:rPr>
        <w:t>96</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w:t>
      </w:r>
      <w:r>
        <w:rPr>
          <w:lang w:eastAsia="zh-CN"/>
        </w:rPr>
        <w:t>FDD</w:t>
      </w:r>
      <w:r>
        <w:rPr>
          <w:rFonts w:hint="eastAsia"/>
          <w:lang w:eastAsia="zh-CN"/>
        </w:rPr>
        <w:t>基站的频谱发射。</w:t>
      </w:r>
    </w:p>
    <w:p w:rsidR="00253061" w:rsidRDefault="00253061" w:rsidP="00253061">
      <w:pPr>
        <w:pStyle w:val="TableNo"/>
        <w:rPr>
          <w:lang w:val="en-US" w:eastAsia="zh-CN"/>
        </w:rPr>
      </w:pPr>
      <w:r>
        <w:rPr>
          <w:rFonts w:cs="??" w:hint="eastAsia"/>
          <w:lang w:val="en-US" w:eastAsia="zh-CN"/>
        </w:rPr>
        <w:t>表</w:t>
      </w:r>
      <w:r>
        <w:rPr>
          <w:lang w:val="en-US" w:eastAsia="zh-CN"/>
        </w:rPr>
        <w:t xml:space="preserve"> 95</w:t>
      </w:r>
    </w:p>
    <w:p w:rsidR="00253061" w:rsidRDefault="00253061" w:rsidP="00253061">
      <w:pPr>
        <w:pStyle w:val="Tabletitle"/>
        <w:rPr>
          <w:lang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253061" w:rsidRPr="002B4FF6" w:rsidTr="00FF6C46">
        <w:trPr>
          <w:jc w:val="center"/>
        </w:trPr>
        <w:tc>
          <w:tcPr>
            <w:tcW w:w="3636"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231"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2772"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3636" w:type="dxa"/>
          </w:tcPr>
          <w:p w:rsidR="00253061" w:rsidRPr="002B4FF6" w:rsidRDefault="00253061" w:rsidP="00FF6C46">
            <w:pPr>
              <w:pStyle w:val="Tabletext"/>
              <w:jc w:val="center"/>
            </w:pPr>
            <w:r w:rsidRPr="002B4FF6">
              <w:t xml:space="preserve">2.5 </w:t>
            </w:r>
            <w:r w:rsidRPr="002B4FF6">
              <w:rPr>
                <w:szCs w:val="22"/>
              </w:rPr>
              <w:sym w:font="Symbol" w:char="F0A3"/>
            </w:r>
            <w:r w:rsidRPr="002B4FF6">
              <w:rPr>
                <w:szCs w:val="22"/>
              </w:rPr>
              <w:sym w:font="Symbol" w:char="F044"/>
            </w:r>
            <w:r w:rsidRPr="002B4FF6">
              <w:rPr>
                <w:i/>
                <w:iCs/>
              </w:rPr>
              <w:t>f</w:t>
            </w:r>
            <w:r w:rsidRPr="002B4FF6">
              <w:t>&lt; 3.5 MHz</w:t>
            </w:r>
          </w:p>
        </w:tc>
        <w:tc>
          <w:tcPr>
            <w:tcW w:w="3231" w:type="dxa"/>
          </w:tcPr>
          <w:p w:rsidR="00253061" w:rsidRPr="002B4FF6" w:rsidRDefault="00253061" w:rsidP="00FF6C46">
            <w:pPr>
              <w:pStyle w:val="Tabletext"/>
              <w:jc w:val="center"/>
            </w:pPr>
            <w:r w:rsidRPr="002B4FF6">
              <w:t>–13 dBm</w:t>
            </w:r>
          </w:p>
        </w:tc>
        <w:tc>
          <w:tcPr>
            <w:tcW w:w="2772" w:type="dxa"/>
          </w:tcPr>
          <w:p w:rsidR="00253061" w:rsidRPr="002B4FF6" w:rsidRDefault="00253061" w:rsidP="00FF6C46">
            <w:pPr>
              <w:pStyle w:val="Tabletext"/>
              <w:jc w:val="center"/>
            </w:pPr>
            <w:r w:rsidRPr="002B4FF6">
              <w:t>50 kHz</w:t>
            </w:r>
          </w:p>
        </w:tc>
      </w:tr>
      <w:tr w:rsidR="00253061" w:rsidRPr="002B4FF6" w:rsidTr="00FF6C46">
        <w:trPr>
          <w:jc w:val="center"/>
        </w:trPr>
        <w:tc>
          <w:tcPr>
            <w:tcW w:w="3636" w:type="dxa"/>
          </w:tcPr>
          <w:p w:rsidR="00253061" w:rsidRPr="002B4FF6" w:rsidRDefault="00253061" w:rsidP="00FF6C46">
            <w:pPr>
              <w:pStyle w:val="Tabletext"/>
              <w:jc w:val="center"/>
            </w:pPr>
            <w:r w:rsidRPr="002B4FF6">
              <w:t xml:space="preserve">3.5 </w:t>
            </w:r>
            <w:r w:rsidRPr="002B4FF6">
              <w:rPr>
                <w:szCs w:val="22"/>
              </w:rPr>
              <w:sym w:font="Symbol" w:char="F0A3"/>
            </w:r>
            <w:r w:rsidRPr="002B4FF6">
              <w:rPr>
                <w:szCs w:val="22"/>
              </w:rPr>
              <w:sym w:font="Symbol" w:char="F044"/>
            </w:r>
            <w:r w:rsidRPr="002B4FF6">
              <w:rPr>
                <w:i/>
                <w:iCs/>
              </w:rPr>
              <w:t>f</w:t>
            </w:r>
            <w:r w:rsidRPr="002B4FF6">
              <w:t>&lt; 12.5 MHz</w:t>
            </w:r>
          </w:p>
        </w:tc>
        <w:tc>
          <w:tcPr>
            <w:tcW w:w="3231" w:type="dxa"/>
          </w:tcPr>
          <w:p w:rsidR="00253061" w:rsidRPr="002B4FF6" w:rsidRDefault="00253061" w:rsidP="00FF6C46">
            <w:pPr>
              <w:pStyle w:val="Tabletext"/>
              <w:jc w:val="center"/>
            </w:pPr>
            <w:r w:rsidRPr="002B4FF6">
              <w:t>–13 dBm</w:t>
            </w:r>
          </w:p>
        </w:tc>
        <w:tc>
          <w:tcPr>
            <w:tcW w:w="2772" w:type="dxa"/>
          </w:tcPr>
          <w:p w:rsidR="00253061" w:rsidRPr="002B4FF6" w:rsidRDefault="00253061" w:rsidP="00FF6C46">
            <w:pPr>
              <w:pStyle w:val="Tabletext"/>
              <w:jc w:val="center"/>
            </w:pPr>
            <w:r w:rsidRPr="002B4FF6">
              <w:t>1 MHz</w:t>
            </w:r>
          </w:p>
        </w:tc>
      </w:tr>
    </w:tbl>
    <w:p w:rsidR="00253061" w:rsidRDefault="00253061" w:rsidP="00253061">
      <w:pPr>
        <w:pStyle w:val="TableNo"/>
        <w:rPr>
          <w:lang w:val="en-US" w:eastAsia="zh-CN"/>
        </w:rPr>
      </w:pPr>
      <w:r>
        <w:rPr>
          <w:rFonts w:cs="??" w:hint="eastAsia"/>
          <w:lang w:val="en-US" w:eastAsia="zh-CN"/>
        </w:rPr>
        <w:t>表</w:t>
      </w:r>
      <w:r>
        <w:rPr>
          <w:lang w:val="en-US" w:eastAsia="zh-CN"/>
        </w:rPr>
        <w:t xml:space="preserve"> 96</w:t>
      </w:r>
    </w:p>
    <w:p w:rsidR="00253061" w:rsidRDefault="00253061" w:rsidP="00253061">
      <w:pPr>
        <w:pStyle w:val="Tabletitle"/>
        <w:rPr>
          <w:lang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253061" w:rsidRPr="002B4FF6" w:rsidTr="00FF6C46">
        <w:trPr>
          <w:jc w:val="center"/>
        </w:trPr>
        <w:tc>
          <w:tcPr>
            <w:tcW w:w="3814"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084"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2741"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5 </w:t>
            </w:r>
            <w:r w:rsidRPr="002B4FF6">
              <w:rPr>
                <w:szCs w:val="22"/>
              </w:rPr>
              <w:sym w:font="Symbol" w:char="F0A3"/>
            </w:r>
            <w:r w:rsidRPr="002B4FF6">
              <w:rPr>
                <w:szCs w:val="22"/>
              </w:rPr>
              <w:sym w:font="Symbol" w:char="F044"/>
            </w:r>
            <w:r w:rsidRPr="002B4FF6">
              <w:rPr>
                <w:i/>
                <w:iCs/>
              </w:rPr>
              <w:t>f</w:t>
            </w:r>
            <w:r w:rsidRPr="002B4FF6">
              <w:t>&lt; 6 MHz</w:t>
            </w:r>
          </w:p>
        </w:tc>
        <w:tc>
          <w:tcPr>
            <w:tcW w:w="3084" w:type="dxa"/>
          </w:tcPr>
          <w:p w:rsidR="00253061" w:rsidRPr="002B4FF6" w:rsidRDefault="00253061" w:rsidP="00FF6C46">
            <w:pPr>
              <w:pStyle w:val="Tabletext"/>
              <w:jc w:val="center"/>
            </w:pPr>
            <w:r w:rsidRPr="002B4FF6">
              <w:t>–13 dBm</w:t>
            </w:r>
          </w:p>
        </w:tc>
        <w:tc>
          <w:tcPr>
            <w:tcW w:w="2741" w:type="dxa"/>
          </w:tcPr>
          <w:p w:rsidR="00253061" w:rsidRPr="002B4FF6" w:rsidRDefault="00253061" w:rsidP="00FF6C46">
            <w:pPr>
              <w:pStyle w:val="Tabletext"/>
              <w:jc w:val="center"/>
            </w:pPr>
            <w:r w:rsidRPr="002B4FF6">
              <w:t>100 kHz</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6 </w:t>
            </w:r>
            <w:r w:rsidRPr="002B4FF6">
              <w:rPr>
                <w:szCs w:val="22"/>
              </w:rPr>
              <w:sym w:font="Symbol" w:char="F0A3"/>
            </w:r>
            <w:r w:rsidRPr="002B4FF6">
              <w:rPr>
                <w:szCs w:val="22"/>
              </w:rPr>
              <w:sym w:font="Symbol" w:char="F044"/>
            </w:r>
            <w:r w:rsidRPr="002B4FF6">
              <w:rPr>
                <w:i/>
                <w:iCs/>
              </w:rPr>
              <w:t>f</w:t>
            </w:r>
            <w:r w:rsidRPr="002B4FF6">
              <w:t>&lt; 25 MHz</w:t>
            </w:r>
          </w:p>
        </w:tc>
        <w:tc>
          <w:tcPr>
            <w:tcW w:w="3084" w:type="dxa"/>
          </w:tcPr>
          <w:p w:rsidR="00253061" w:rsidRPr="002B4FF6" w:rsidRDefault="00253061" w:rsidP="00FF6C46">
            <w:pPr>
              <w:pStyle w:val="Tabletext"/>
              <w:jc w:val="center"/>
            </w:pPr>
            <w:r w:rsidRPr="002B4FF6">
              <w:t>–13 dBm</w:t>
            </w:r>
          </w:p>
        </w:tc>
        <w:tc>
          <w:tcPr>
            <w:tcW w:w="2741" w:type="dxa"/>
          </w:tcPr>
          <w:p w:rsidR="00253061" w:rsidRPr="002B4FF6" w:rsidRDefault="00253061" w:rsidP="00FF6C46">
            <w:pPr>
              <w:pStyle w:val="Tabletext"/>
              <w:jc w:val="center"/>
            </w:pPr>
            <w:r w:rsidRPr="002B4FF6">
              <w:t>1 MHz</w:t>
            </w:r>
          </w:p>
        </w:tc>
      </w:tr>
    </w:tbl>
    <w:p w:rsidR="00253061" w:rsidRDefault="00253061" w:rsidP="00253061">
      <w:pPr>
        <w:pStyle w:val="Note"/>
        <w:rPr>
          <w:lang w:eastAsia="zh-CN"/>
        </w:rPr>
      </w:pPr>
      <w:r>
        <w:rPr>
          <w:rFonts w:hint="eastAsia"/>
          <w:lang w:eastAsia="zh-CN"/>
        </w:rPr>
        <w:t>注</w:t>
      </w:r>
      <w:r>
        <w:rPr>
          <w:lang w:eastAsia="zh-CN"/>
        </w:rPr>
        <w:t xml:space="preserve">1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Note"/>
        <w:rPr>
          <w:lang w:eastAsia="zh-CN"/>
        </w:rPr>
      </w:pPr>
      <w:r>
        <w:rPr>
          <w:rFonts w:hint="eastAsia"/>
          <w:lang w:eastAsia="zh-CN"/>
        </w:rPr>
        <w:t>注</w:t>
      </w:r>
      <w:r>
        <w:rPr>
          <w:lang w:eastAsia="zh-CN"/>
        </w:rPr>
        <w:t xml:space="preserve">2 </w:t>
      </w:r>
      <w:r w:rsidR="007179FF">
        <w:rPr>
          <w:lang w:eastAsia="zh-CN"/>
        </w:rPr>
        <w:t>–</w:t>
      </w:r>
      <w:r>
        <w:rPr>
          <w:lang w:eastAsia="zh-CN"/>
        </w:rPr>
        <w:t xml:space="preserve"> 25 MHz</w:t>
      </w:r>
      <w:r>
        <w:rPr>
          <w:rFonts w:hint="eastAsia"/>
          <w:lang w:eastAsia="zh-CN"/>
        </w:rPr>
        <w:t>以上频率（带宽的</w:t>
      </w:r>
      <w:r>
        <w:rPr>
          <w:lang w:eastAsia="zh-CN"/>
        </w:rPr>
        <w:t>250%</w:t>
      </w:r>
      <w:r>
        <w:rPr>
          <w:rFonts w:hint="eastAsia"/>
          <w:lang w:eastAsia="zh-CN"/>
        </w:rPr>
        <w:t>）的保护要求规定在杂散发射要求中。</w:t>
      </w:r>
    </w:p>
    <w:p w:rsidR="00253061" w:rsidRPr="004539CB" w:rsidRDefault="00253061" w:rsidP="00253061">
      <w:pPr>
        <w:pStyle w:val="Heading2"/>
        <w:rPr>
          <w:bCs/>
          <w:lang w:val="en-GB" w:eastAsia="zh-CN"/>
        </w:rPr>
      </w:pPr>
      <w:r w:rsidRPr="004539CB">
        <w:rPr>
          <w:bCs/>
          <w:lang w:val="en-GB" w:eastAsia="zh-CN"/>
        </w:rPr>
        <w:t>2.8</w:t>
      </w:r>
      <w:r w:rsidRPr="004539CB">
        <w:rPr>
          <w:bCs/>
          <w:lang w:val="en-GB" w:eastAsia="zh-CN"/>
        </w:rPr>
        <w:tab/>
      </w:r>
      <w:r w:rsidRPr="004539CB">
        <w:rPr>
          <w:rFonts w:hint="eastAsia"/>
          <w:bCs/>
          <w:lang w:val="en-GB" w:eastAsia="zh-CN"/>
        </w:rPr>
        <w:t>工作在</w:t>
      </w:r>
      <w:r w:rsidRPr="004539CB">
        <w:rPr>
          <w:bCs/>
          <w:lang w:val="en-GB" w:eastAsia="zh-CN"/>
        </w:rPr>
        <w:t>1 920 - 1 980/2 110-2 170 MHz</w:t>
      </w:r>
      <w:r w:rsidRPr="004539CB">
        <w:rPr>
          <w:rFonts w:hint="eastAsia"/>
          <w:bCs/>
          <w:lang w:val="en-GB" w:eastAsia="zh-CN"/>
        </w:rPr>
        <w:t>频带</w:t>
      </w:r>
      <w:r>
        <w:rPr>
          <w:rFonts w:hint="eastAsia"/>
          <w:bCs/>
          <w:lang w:val="en-GB" w:eastAsia="zh-CN"/>
        </w:rPr>
        <w:t>（</w:t>
      </w:r>
      <w:r w:rsidRPr="004539CB">
        <w:rPr>
          <w:bCs/>
          <w:lang w:val="en-GB" w:eastAsia="zh-CN"/>
        </w:rPr>
        <w:t>BCG 6.B</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设备的频谱发射掩模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ind w:firstLine="540"/>
        <w:rPr>
          <w:lang w:eastAsia="zh-CN"/>
        </w:rPr>
      </w:pPr>
      <w:r>
        <w:rPr>
          <w:rFonts w:hint="eastAsia"/>
          <w:lang w:eastAsia="zh-CN"/>
        </w:rPr>
        <w:t>表</w:t>
      </w:r>
      <w:r>
        <w:rPr>
          <w:lang w:eastAsia="zh-CN"/>
        </w:rPr>
        <w:t>97</w:t>
      </w:r>
      <w:r>
        <w:rPr>
          <w:rFonts w:hint="eastAsia"/>
          <w:lang w:eastAsia="zh-CN"/>
        </w:rPr>
        <w:t>和</w:t>
      </w:r>
      <w:r>
        <w:rPr>
          <w:lang w:eastAsia="zh-CN"/>
        </w:rPr>
        <w:t>98</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w:t>
      </w:r>
      <w:r>
        <w:rPr>
          <w:lang w:eastAsia="zh-CN"/>
        </w:rPr>
        <w:t>FDD</w:t>
      </w:r>
      <w:r>
        <w:rPr>
          <w:rFonts w:hint="eastAsia"/>
          <w:lang w:eastAsia="zh-CN"/>
        </w:rPr>
        <w:t>基站的频谱发射。</w:t>
      </w:r>
    </w:p>
    <w:p w:rsidR="00253061" w:rsidRDefault="00253061" w:rsidP="00975A71">
      <w:pPr>
        <w:pStyle w:val="TableNo"/>
        <w:keepNext w:val="0"/>
        <w:rPr>
          <w:lang w:val="en-US" w:eastAsia="zh-CN"/>
        </w:rPr>
      </w:pPr>
      <w:r>
        <w:rPr>
          <w:rFonts w:cs="??" w:hint="eastAsia"/>
          <w:lang w:val="en-US" w:eastAsia="zh-CN"/>
        </w:rPr>
        <w:t>表</w:t>
      </w:r>
      <w:r>
        <w:rPr>
          <w:lang w:val="en-US" w:eastAsia="zh-CN"/>
        </w:rPr>
        <w:t xml:space="preserve"> 97</w:t>
      </w:r>
    </w:p>
    <w:p w:rsidR="00253061" w:rsidRDefault="00253061" w:rsidP="00253061">
      <w:pPr>
        <w:pStyle w:val="Tabletitle"/>
        <w:rPr>
          <w:lang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253061" w:rsidRPr="002B4FF6" w:rsidTr="00FF6C46">
        <w:trPr>
          <w:jc w:val="center"/>
        </w:trPr>
        <w:tc>
          <w:tcPr>
            <w:tcW w:w="3636"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231"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2772"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3636" w:type="dxa"/>
          </w:tcPr>
          <w:p w:rsidR="00253061" w:rsidRPr="002B4FF6" w:rsidRDefault="00253061" w:rsidP="00FF6C46">
            <w:pPr>
              <w:pStyle w:val="Tabletext"/>
              <w:jc w:val="center"/>
            </w:pPr>
            <w:r w:rsidRPr="002B4FF6">
              <w:t xml:space="preserve">2.5 </w:t>
            </w:r>
            <w:r w:rsidRPr="002B4FF6">
              <w:rPr>
                <w:szCs w:val="22"/>
              </w:rPr>
              <w:sym w:font="Symbol" w:char="F0A3"/>
            </w:r>
            <w:r w:rsidRPr="002B4FF6">
              <w:rPr>
                <w:szCs w:val="22"/>
              </w:rPr>
              <w:sym w:font="Symbol" w:char="F044"/>
            </w:r>
            <w:r w:rsidRPr="002B4FF6">
              <w:rPr>
                <w:i/>
                <w:iCs/>
              </w:rPr>
              <w:t>f</w:t>
            </w:r>
            <w:r w:rsidRPr="002B4FF6">
              <w:t>&lt; 7.5 MHz</w:t>
            </w:r>
          </w:p>
        </w:tc>
        <w:tc>
          <w:tcPr>
            <w:tcW w:w="3231" w:type="dxa"/>
          </w:tcPr>
          <w:p w:rsidR="00253061" w:rsidRPr="002B4FF6" w:rsidRDefault="00253061" w:rsidP="00026CAD">
            <w:pPr>
              <w:pStyle w:val="Tabletext"/>
              <w:jc w:val="center"/>
            </w:pPr>
            <w:r w:rsidRPr="002B4FF6">
              <w:t>–7.0-7/5×</w:t>
            </w:r>
            <w:r w:rsidR="00026CAD">
              <w:t>(</w:t>
            </w:r>
            <w:r w:rsidRPr="002B4FF6">
              <w:rPr>
                <w:szCs w:val="22"/>
              </w:rPr>
              <w:sym w:font="Symbol" w:char="F044"/>
            </w:r>
            <w:r w:rsidRPr="002B4FF6">
              <w:rPr>
                <w:i/>
                <w:iCs/>
              </w:rPr>
              <w:t>f</w:t>
            </w:r>
            <w:r w:rsidRPr="002B4FF6">
              <w:t>-2.55</w:t>
            </w:r>
            <w:r w:rsidR="00026CAD">
              <w:rPr>
                <w:rFonts w:hint="eastAsia"/>
              </w:rPr>
              <w:t>)</w:t>
            </w:r>
            <w:r w:rsidRPr="002B4FF6">
              <w:t> dBm</w:t>
            </w:r>
          </w:p>
        </w:tc>
        <w:tc>
          <w:tcPr>
            <w:tcW w:w="2772" w:type="dxa"/>
          </w:tcPr>
          <w:p w:rsidR="00253061" w:rsidRPr="002B4FF6" w:rsidRDefault="00253061" w:rsidP="00FF6C46">
            <w:pPr>
              <w:pStyle w:val="Tabletext"/>
              <w:jc w:val="center"/>
            </w:pPr>
            <w:r w:rsidRPr="002B4FF6">
              <w:t>100 kHz</w:t>
            </w:r>
          </w:p>
        </w:tc>
      </w:tr>
      <w:tr w:rsidR="00253061" w:rsidRPr="002B4FF6" w:rsidTr="00FF6C46">
        <w:trPr>
          <w:jc w:val="center"/>
        </w:trPr>
        <w:tc>
          <w:tcPr>
            <w:tcW w:w="3636" w:type="dxa"/>
          </w:tcPr>
          <w:p w:rsidR="00253061" w:rsidRPr="002B4FF6" w:rsidRDefault="00253061" w:rsidP="00FF6C46">
            <w:pPr>
              <w:pStyle w:val="Tabletext"/>
              <w:jc w:val="center"/>
            </w:pPr>
            <w:r w:rsidRPr="002B4FF6">
              <w:t xml:space="preserve">7.5 </w:t>
            </w:r>
            <w:r w:rsidRPr="002B4FF6">
              <w:rPr>
                <w:szCs w:val="22"/>
              </w:rPr>
              <w:sym w:font="Symbol" w:char="F0A3"/>
            </w:r>
            <w:r w:rsidRPr="002B4FF6">
              <w:rPr>
                <w:szCs w:val="22"/>
              </w:rPr>
              <w:sym w:font="Symbol" w:char="F044"/>
            </w:r>
            <w:r w:rsidRPr="002B4FF6">
              <w:rPr>
                <w:i/>
                <w:iCs/>
              </w:rPr>
              <w:t>f</w:t>
            </w:r>
            <w:r w:rsidRPr="002B4FF6">
              <w:t>&lt; 12.5 MHz</w:t>
            </w:r>
          </w:p>
        </w:tc>
        <w:tc>
          <w:tcPr>
            <w:tcW w:w="3231" w:type="dxa"/>
          </w:tcPr>
          <w:p w:rsidR="00253061" w:rsidRPr="002B4FF6" w:rsidRDefault="00253061" w:rsidP="00FF6C46">
            <w:pPr>
              <w:pStyle w:val="Tabletext"/>
              <w:jc w:val="center"/>
            </w:pPr>
            <w:r w:rsidRPr="002B4FF6">
              <w:t>–14 dBm</w:t>
            </w:r>
          </w:p>
        </w:tc>
        <w:tc>
          <w:tcPr>
            <w:tcW w:w="2772" w:type="dxa"/>
          </w:tcPr>
          <w:p w:rsidR="00253061" w:rsidRPr="002B4FF6" w:rsidRDefault="00253061" w:rsidP="00FF6C46">
            <w:pPr>
              <w:pStyle w:val="Tabletext"/>
              <w:jc w:val="center"/>
            </w:pPr>
            <w:r w:rsidRPr="002B4FF6">
              <w:t>100 kHz</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载波频率与测量滤波器中心之间相差的绝对值。</w:t>
      </w:r>
    </w:p>
    <w:p w:rsidR="00253061" w:rsidRDefault="00253061" w:rsidP="00975A7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sidR="00975A71">
        <w:rPr>
          <w:lang w:eastAsia="zh-CN"/>
        </w:rPr>
        <w:t xml:space="preserve">5.050 </w:t>
      </w:r>
      <w:r>
        <w:rPr>
          <w:lang w:eastAsia="zh-CN"/>
        </w:rPr>
        <w:t>MHz</w:t>
      </w:r>
      <w:r>
        <w:rPr>
          <w:rFonts w:hint="eastAsia"/>
          <w:lang w:eastAsia="zh-CN"/>
        </w:rPr>
        <w:t>处；最后一个位于</w:t>
      </w:r>
      <w:r>
        <w:rPr>
          <w:szCs w:val="22"/>
        </w:rPr>
        <w:sym w:font="Symbol" w:char="F044"/>
      </w:r>
      <w:r>
        <w:rPr>
          <w:i/>
          <w:iCs/>
          <w:lang w:eastAsia="zh-CN"/>
        </w:rPr>
        <w:t>f</w:t>
      </w:r>
      <w:r>
        <w:rPr>
          <w:rFonts w:hint="eastAsia"/>
          <w:iCs/>
          <w:lang w:eastAsia="zh-CN"/>
        </w:rPr>
        <w:t>等于</w:t>
      </w:r>
      <w:r w:rsidR="00975A71">
        <w:rPr>
          <w:iCs/>
          <w:lang w:eastAsia="zh-CN"/>
        </w:rPr>
        <w:br/>
      </w:r>
      <w:r>
        <w:rPr>
          <w:rFonts w:eastAsia="MS Mincho"/>
          <w:lang w:eastAsia="zh-CN"/>
        </w:rPr>
        <w:t>14.95</w:t>
      </w:r>
      <w:r>
        <w:rPr>
          <w:lang w:eastAsia="zh-CN"/>
        </w:rPr>
        <w:t xml:space="preserve"> 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98</w:t>
      </w:r>
    </w:p>
    <w:p w:rsidR="00253061" w:rsidRPr="003E07CC" w:rsidRDefault="00253061" w:rsidP="00253061">
      <w:pPr>
        <w:pStyle w:val="Tabletitle"/>
        <w:rPr>
          <w:lang w:eastAsia="zh-CN"/>
        </w:rPr>
      </w:pPr>
      <w:r w:rsidRPr="003E07CC">
        <w:rPr>
          <w:lang w:eastAsia="zh-CN"/>
        </w:rPr>
        <w:t xml:space="preserve">10 MHz </w:t>
      </w:r>
      <w:r w:rsidRPr="003E07CC">
        <w:rPr>
          <w:rFonts w:ascii="SimSun" w:hAnsi="SimSun" w:cs="SimSun" w:hint="eastAsia"/>
          <w:lang w:eastAsia="zh-CN"/>
        </w:rPr>
        <w:t>载</w:t>
      </w:r>
      <w:r w:rsidRPr="003E07CC">
        <w:rPr>
          <w:rFonts w:cs="??" w:hint="eastAsia"/>
          <w:lang w:eastAsia="zh-CN"/>
        </w:rPr>
        <w:t>波的</w:t>
      </w:r>
      <w:r w:rsidRPr="003E07CC">
        <w:rPr>
          <w:rFonts w:ascii="SimSun" w:hAnsi="SimSun" w:cs="SimSun" w:hint="eastAsia"/>
          <w:lang w:eastAsia="zh-CN"/>
        </w:rPr>
        <w:t>频谱发</w:t>
      </w:r>
      <w:r w:rsidRPr="003E07CC">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253061" w:rsidRPr="002B4FF6" w:rsidTr="00FF6C46">
        <w:trPr>
          <w:jc w:val="center"/>
        </w:trPr>
        <w:tc>
          <w:tcPr>
            <w:tcW w:w="3814" w:type="dxa"/>
            <w:vAlign w:val="center"/>
          </w:tcPr>
          <w:p w:rsidR="00253061" w:rsidRPr="002B4FF6" w:rsidRDefault="00253061" w:rsidP="00FF6C46">
            <w:pPr>
              <w:pStyle w:val="Tablehead"/>
            </w:pPr>
            <w:r w:rsidRPr="002B4FF6">
              <w:rPr>
                <w:rFonts w:cs="??" w:hint="eastAsia"/>
                <w:lang w:eastAsia="zh-CN"/>
              </w:rPr>
              <w:t>自中心的</w:t>
            </w:r>
            <w:r w:rsidRPr="002B4FF6">
              <w:rPr>
                <w:rFonts w:ascii="SimSun" w:hAnsi="SimSun" w:cs="SimSun" w:hint="eastAsia"/>
                <w:lang w:eastAsia="zh-CN"/>
              </w:rPr>
              <w:t>频</w:t>
            </w:r>
            <w:r w:rsidRPr="002B4FF6">
              <w:rPr>
                <w:rFonts w:cs="??" w:hint="eastAsia"/>
                <w:lang w:eastAsia="zh-CN"/>
              </w:rPr>
              <w:t>移</w:t>
            </w:r>
          </w:p>
        </w:tc>
        <w:tc>
          <w:tcPr>
            <w:tcW w:w="3084" w:type="dxa"/>
            <w:vAlign w:val="center"/>
          </w:tcPr>
          <w:p w:rsidR="00253061" w:rsidRPr="002B4FF6" w:rsidRDefault="00253061" w:rsidP="00FF6C46">
            <w:pPr>
              <w:pStyle w:val="Tablehead"/>
            </w:pPr>
            <w:r w:rsidRPr="002B4FF6">
              <w:rPr>
                <w:rFonts w:cs="??" w:hint="eastAsia"/>
                <w:lang w:eastAsia="zh-CN"/>
              </w:rPr>
              <w:t>允</w:t>
            </w:r>
            <w:r w:rsidRPr="002B4FF6">
              <w:rPr>
                <w:rFonts w:ascii="SimSun" w:hAnsi="SimSun" w:cs="SimSun" w:hint="eastAsia"/>
                <w:lang w:eastAsia="zh-CN"/>
              </w:rPr>
              <w:t>许发</w:t>
            </w:r>
            <w:r w:rsidRPr="002B4FF6">
              <w:rPr>
                <w:rFonts w:cs="??" w:hint="eastAsia"/>
                <w:lang w:eastAsia="zh-CN"/>
              </w:rPr>
              <w:t>射</w:t>
            </w:r>
            <w:r w:rsidRPr="002B4FF6">
              <w:rPr>
                <w:rFonts w:ascii="SimSun" w:hAnsi="SimSun" w:cs="SimSun" w:hint="eastAsia"/>
                <w:lang w:eastAsia="zh-CN"/>
              </w:rPr>
              <w:t>电</w:t>
            </w:r>
            <w:r w:rsidRPr="002B4FF6">
              <w:rPr>
                <w:rFonts w:cs="??" w:hint="eastAsia"/>
                <w:lang w:eastAsia="zh-CN"/>
              </w:rPr>
              <w:t>平</w:t>
            </w:r>
          </w:p>
        </w:tc>
        <w:tc>
          <w:tcPr>
            <w:tcW w:w="2741" w:type="dxa"/>
            <w:vAlign w:val="center"/>
          </w:tcPr>
          <w:p w:rsidR="00253061" w:rsidRPr="002B4FF6" w:rsidRDefault="00253061" w:rsidP="00FF6C46">
            <w:pPr>
              <w:pStyle w:val="Tablehead"/>
            </w:pPr>
            <w:r w:rsidRPr="002B4FF6">
              <w:rPr>
                <w:rFonts w:ascii="SimSun" w:hAnsi="SimSun" w:cs="SimSun" w:hint="eastAsia"/>
                <w:lang w:eastAsia="zh-CN"/>
              </w:rPr>
              <w:t>测</w:t>
            </w:r>
            <w:r w:rsidRPr="002B4FF6">
              <w:rPr>
                <w:rFonts w:cs="??" w:hint="eastAsia"/>
                <w:lang w:eastAsia="zh-CN"/>
              </w:rPr>
              <w:t>量</w:t>
            </w:r>
            <w:r w:rsidRPr="002B4FF6">
              <w:rPr>
                <w:rFonts w:ascii="SimSun" w:hAnsi="SimSun" w:cs="SimSun" w:hint="eastAsia"/>
                <w:lang w:eastAsia="zh-CN"/>
              </w:rPr>
              <w:t>带宽</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5 </w:t>
            </w:r>
            <w:r w:rsidRPr="002B4FF6">
              <w:rPr>
                <w:szCs w:val="22"/>
              </w:rPr>
              <w:sym w:font="Symbol" w:char="F0A3"/>
            </w:r>
            <w:r w:rsidRPr="002B4FF6">
              <w:rPr>
                <w:szCs w:val="22"/>
              </w:rPr>
              <w:sym w:font="Symbol" w:char="F044"/>
            </w:r>
            <w:r w:rsidRPr="002B4FF6">
              <w:rPr>
                <w:i/>
                <w:iCs/>
              </w:rPr>
              <w:t>f</w:t>
            </w:r>
            <w:r w:rsidRPr="002B4FF6">
              <w:t>&lt; 6 MHz</w:t>
            </w:r>
          </w:p>
        </w:tc>
        <w:tc>
          <w:tcPr>
            <w:tcW w:w="3084" w:type="dxa"/>
          </w:tcPr>
          <w:p w:rsidR="00253061" w:rsidRPr="002B4FF6" w:rsidRDefault="00253061" w:rsidP="00026CAD">
            <w:pPr>
              <w:pStyle w:val="Tabletext"/>
              <w:jc w:val="center"/>
            </w:pPr>
            <w:r w:rsidRPr="002B4FF6">
              <w:t>–7.0-7/5×</w:t>
            </w:r>
            <w:r w:rsidR="00026CAD">
              <w:t>(</w:t>
            </w:r>
            <w:r w:rsidRPr="002B4FF6">
              <w:rPr>
                <w:szCs w:val="22"/>
              </w:rPr>
              <w:sym w:font="Symbol" w:char="F044"/>
            </w:r>
            <w:r w:rsidRPr="002B4FF6">
              <w:rPr>
                <w:i/>
                <w:iCs/>
              </w:rPr>
              <w:t>f</w:t>
            </w:r>
            <w:r w:rsidRPr="002B4FF6">
              <w:t>-5.05</w:t>
            </w:r>
            <w:r w:rsidR="00026CAD">
              <w:t>)</w:t>
            </w:r>
            <w:r w:rsidRPr="002B4FF6">
              <w:t> dBm</w:t>
            </w:r>
          </w:p>
        </w:tc>
        <w:tc>
          <w:tcPr>
            <w:tcW w:w="2741" w:type="dxa"/>
          </w:tcPr>
          <w:p w:rsidR="00253061" w:rsidRPr="002B4FF6" w:rsidRDefault="00253061" w:rsidP="00FF6C46">
            <w:pPr>
              <w:pStyle w:val="Tabletext"/>
              <w:jc w:val="center"/>
            </w:pPr>
            <w:r w:rsidRPr="002B4FF6">
              <w:t>100 kHz</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10 </w:t>
            </w:r>
            <w:r w:rsidRPr="002B4FF6">
              <w:rPr>
                <w:szCs w:val="22"/>
              </w:rPr>
              <w:sym w:font="Symbol" w:char="F0A3"/>
            </w:r>
            <w:r w:rsidRPr="002B4FF6">
              <w:rPr>
                <w:szCs w:val="22"/>
              </w:rPr>
              <w:sym w:font="Symbol" w:char="F044"/>
            </w:r>
            <w:r w:rsidRPr="002B4FF6">
              <w:rPr>
                <w:i/>
                <w:iCs/>
              </w:rPr>
              <w:t>f</w:t>
            </w:r>
            <w:r w:rsidRPr="002B4FF6">
              <w:t>&lt; 15 MHz</w:t>
            </w:r>
          </w:p>
        </w:tc>
        <w:tc>
          <w:tcPr>
            <w:tcW w:w="3084" w:type="dxa"/>
          </w:tcPr>
          <w:p w:rsidR="00253061" w:rsidRPr="002B4FF6" w:rsidRDefault="00253061" w:rsidP="00FF6C46">
            <w:pPr>
              <w:pStyle w:val="Tabletext"/>
              <w:jc w:val="center"/>
            </w:pPr>
            <w:r w:rsidRPr="002B4FF6">
              <w:t>–14 dBm</w:t>
            </w:r>
          </w:p>
        </w:tc>
        <w:tc>
          <w:tcPr>
            <w:tcW w:w="2741" w:type="dxa"/>
          </w:tcPr>
          <w:p w:rsidR="00253061" w:rsidRPr="002B4FF6" w:rsidRDefault="00253061" w:rsidP="00FF6C46">
            <w:pPr>
              <w:pStyle w:val="Tabletext"/>
              <w:jc w:val="center"/>
            </w:pPr>
            <w:r w:rsidRPr="002B4FF6">
              <w:t>100 kHz</w:t>
            </w:r>
          </w:p>
        </w:tc>
      </w:tr>
      <w:tr w:rsidR="00253061" w:rsidRPr="002B4FF6" w:rsidTr="00FF6C46">
        <w:trPr>
          <w:jc w:val="center"/>
        </w:trPr>
        <w:tc>
          <w:tcPr>
            <w:tcW w:w="3814" w:type="dxa"/>
          </w:tcPr>
          <w:p w:rsidR="00253061" w:rsidRPr="002B4FF6" w:rsidRDefault="00253061" w:rsidP="00FF6C46">
            <w:pPr>
              <w:pStyle w:val="Tabletext"/>
              <w:jc w:val="center"/>
            </w:pPr>
            <w:r w:rsidRPr="002B4FF6">
              <w:t xml:space="preserve">15 </w:t>
            </w:r>
            <w:r w:rsidRPr="002B4FF6">
              <w:rPr>
                <w:szCs w:val="22"/>
              </w:rPr>
              <w:sym w:font="Symbol" w:char="F0A3"/>
            </w:r>
            <w:r w:rsidRPr="002B4FF6">
              <w:rPr>
                <w:szCs w:val="22"/>
              </w:rPr>
              <w:sym w:font="Symbol" w:char="F044"/>
            </w:r>
            <w:r w:rsidRPr="002B4FF6">
              <w:rPr>
                <w:i/>
                <w:iCs/>
              </w:rPr>
              <w:t>f</w:t>
            </w:r>
            <w:r w:rsidRPr="002B4FF6">
              <w:t>&lt; 25 MHz</w:t>
            </w:r>
          </w:p>
        </w:tc>
        <w:tc>
          <w:tcPr>
            <w:tcW w:w="3084" w:type="dxa"/>
          </w:tcPr>
          <w:p w:rsidR="00253061" w:rsidRPr="002B4FF6" w:rsidRDefault="00253061" w:rsidP="00FF6C46">
            <w:pPr>
              <w:pStyle w:val="Tabletext"/>
              <w:jc w:val="center"/>
            </w:pPr>
            <w:r w:rsidRPr="002B4FF6">
              <w:t>–13 dBm</w:t>
            </w:r>
          </w:p>
        </w:tc>
        <w:tc>
          <w:tcPr>
            <w:tcW w:w="2741" w:type="dxa"/>
          </w:tcPr>
          <w:p w:rsidR="00253061" w:rsidRPr="002B4FF6" w:rsidRDefault="00253061" w:rsidP="00FF6C46">
            <w:pPr>
              <w:pStyle w:val="Tabletext"/>
              <w:jc w:val="center"/>
            </w:pPr>
            <w:r w:rsidRPr="002B4FF6">
              <w:t>1 MHz</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5.05 MHz</w:t>
      </w:r>
      <w:r>
        <w:rPr>
          <w:rFonts w:hint="eastAsia"/>
          <w:lang w:eastAsia="zh-CN"/>
        </w:rPr>
        <w:t>处；最后一个位于</w:t>
      </w:r>
      <w:r>
        <w:rPr>
          <w:szCs w:val="22"/>
        </w:rPr>
        <w:sym w:font="Symbol" w:char="F044"/>
      </w:r>
      <w:r>
        <w:rPr>
          <w:i/>
          <w:iCs/>
          <w:lang w:eastAsia="zh-CN"/>
        </w:rPr>
        <w:t>f</w:t>
      </w:r>
      <w:r>
        <w:rPr>
          <w:rFonts w:hint="eastAsia"/>
          <w:iCs/>
          <w:lang w:eastAsia="zh-CN"/>
        </w:rPr>
        <w:t>等于</w:t>
      </w:r>
      <w:r w:rsidR="00975A71">
        <w:rPr>
          <w:iCs/>
          <w:lang w:eastAsia="zh-CN"/>
        </w:rPr>
        <w:br/>
      </w:r>
      <w:r>
        <w:rPr>
          <w:rFonts w:eastAsia="MS Mincho"/>
          <w:lang w:eastAsia="zh-CN"/>
        </w:rPr>
        <w:t>14.95</w:t>
      </w:r>
      <w:r>
        <w:rPr>
          <w:lang w:eastAsia="zh-CN"/>
        </w:rPr>
        <w:t xml:space="preserve"> MHz</w:t>
      </w:r>
      <w:r>
        <w:rPr>
          <w:rFonts w:hint="eastAsia"/>
          <w:lang w:eastAsia="zh-CN"/>
        </w:rPr>
        <w:t>处。采用</w:t>
      </w:r>
      <w:r>
        <w:rPr>
          <w:lang w:eastAsia="zh-CN"/>
        </w:rPr>
        <w:t>1MHz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rFonts w:eastAsia="MS Mincho"/>
          <w:lang w:eastAsia="zh-CN"/>
        </w:rPr>
        <w:t>15.5</w:t>
      </w:r>
      <w:r>
        <w:rPr>
          <w:lang w:eastAsia="zh-CN"/>
        </w:rPr>
        <w:t xml:space="preserve"> MHz</w:t>
      </w:r>
      <w:r>
        <w:rPr>
          <w:rFonts w:hint="eastAsia"/>
          <w:lang w:eastAsia="zh-CN"/>
        </w:rPr>
        <w:t>处；最后一个位于</w:t>
      </w:r>
      <w:r>
        <w:rPr>
          <w:szCs w:val="22"/>
        </w:rPr>
        <w:sym w:font="Symbol" w:char="F044"/>
      </w:r>
      <w:r>
        <w:rPr>
          <w:i/>
          <w:iCs/>
          <w:lang w:eastAsia="zh-CN"/>
        </w:rPr>
        <w:t>f</w:t>
      </w:r>
      <w:r>
        <w:rPr>
          <w:rFonts w:hint="eastAsia"/>
          <w:iCs/>
          <w:lang w:eastAsia="zh-CN"/>
        </w:rPr>
        <w:t>等于</w:t>
      </w:r>
      <w:r>
        <w:rPr>
          <w:lang w:eastAsia="zh-CN"/>
        </w:rPr>
        <w:t>24.5 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260086" w:rsidRDefault="00253061" w:rsidP="00253061">
      <w:pPr>
        <w:pStyle w:val="Heading2"/>
        <w:rPr>
          <w:szCs w:val="24"/>
          <w:lang w:val="en-US" w:eastAsia="zh-CN"/>
        </w:rPr>
      </w:pPr>
      <w:r w:rsidRPr="00260086">
        <w:rPr>
          <w:szCs w:val="24"/>
          <w:lang w:val="en-US" w:eastAsia="zh-CN"/>
        </w:rPr>
        <w:t>2.9</w:t>
      </w:r>
      <w:r w:rsidRPr="00260086">
        <w:rPr>
          <w:szCs w:val="24"/>
          <w:lang w:val="en-US" w:eastAsia="zh-CN"/>
        </w:rPr>
        <w:tab/>
      </w:r>
      <w:r w:rsidRPr="00260086">
        <w:rPr>
          <w:rFonts w:hint="eastAsia"/>
          <w:szCs w:val="24"/>
          <w:lang w:val="en-US" w:eastAsia="zh-CN"/>
        </w:rPr>
        <w:t>工作在</w:t>
      </w:r>
      <w:r w:rsidRPr="00260086">
        <w:rPr>
          <w:szCs w:val="24"/>
          <w:lang w:eastAsia="zh-CN"/>
        </w:rPr>
        <w:t>1 710</w:t>
      </w:r>
      <w:r w:rsidRPr="00260086">
        <w:rPr>
          <w:szCs w:val="24"/>
          <w:lang w:val="en-US" w:eastAsia="zh-CN"/>
        </w:rPr>
        <w:t xml:space="preserve"> - </w:t>
      </w:r>
      <w:r w:rsidR="00975A71">
        <w:rPr>
          <w:szCs w:val="24"/>
          <w:lang w:eastAsia="zh-CN"/>
        </w:rPr>
        <w:t>1 785/1 805-1 880</w:t>
      </w:r>
      <w:r w:rsidRPr="00260086">
        <w:rPr>
          <w:szCs w:val="24"/>
          <w:lang w:eastAsia="zh-CN"/>
        </w:rPr>
        <w:t xml:space="preserve"> MHz</w:t>
      </w:r>
      <w:r w:rsidRPr="00260086">
        <w:rPr>
          <w:rFonts w:hint="eastAsia"/>
          <w:szCs w:val="24"/>
          <w:lang w:val="en-US" w:eastAsia="zh-CN"/>
        </w:rPr>
        <w:t>频带</w:t>
      </w:r>
      <w:r>
        <w:rPr>
          <w:rFonts w:hint="eastAsia"/>
          <w:szCs w:val="24"/>
          <w:lang w:eastAsia="zh-CN"/>
        </w:rPr>
        <w:t>（</w:t>
      </w:r>
      <w:r w:rsidRPr="00260086">
        <w:rPr>
          <w:szCs w:val="24"/>
          <w:lang w:eastAsia="zh-CN"/>
        </w:rPr>
        <w:t>BCG 6.C</w:t>
      </w:r>
      <w:r>
        <w:rPr>
          <w:rFonts w:hint="eastAsia"/>
          <w:szCs w:val="24"/>
          <w:lang w:eastAsia="zh-CN"/>
        </w:rPr>
        <w:t>）</w:t>
      </w:r>
      <w:r w:rsidRPr="00260086">
        <w:rPr>
          <w:rFonts w:hint="eastAsia"/>
          <w:szCs w:val="24"/>
          <w:lang w:val="en-US" w:eastAsia="zh-CN"/>
        </w:rPr>
        <w:t>上</w:t>
      </w:r>
      <w:r w:rsidRPr="00260086">
        <w:rPr>
          <w:szCs w:val="24"/>
          <w:lang w:val="en-US" w:eastAsia="zh-CN"/>
        </w:rPr>
        <w:t>FDD</w:t>
      </w:r>
      <w:r w:rsidRPr="00260086">
        <w:rPr>
          <w:rFonts w:hint="eastAsia"/>
          <w:szCs w:val="24"/>
          <w:lang w:val="en-US" w:eastAsia="zh-CN"/>
        </w:rPr>
        <w:t>设备的频谱发射</w:t>
      </w:r>
      <w:r>
        <w:rPr>
          <w:rFonts w:hint="eastAsia"/>
          <w:szCs w:val="24"/>
          <w:lang w:val="en-US" w:eastAsia="zh-CN"/>
        </w:rPr>
        <w:t>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ind w:firstLine="540"/>
        <w:rPr>
          <w:lang w:eastAsia="zh-CN"/>
        </w:rPr>
      </w:pPr>
      <w:r>
        <w:rPr>
          <w:rFonts w:hint="eastAsia"/>
          <w:lang w:eastAsia="zh-CN"/>
        </w:rPr>
        <w:t>表</w:t>
      </w:r>
      <w:r>
        <w:rPr>
          <w:lang w:eastAsia="zh-CN"/>
        </w:rPr>
        <w:t>99</w:t>
      </w:r>
      <w:r>
        <w:rPr>
          <w:rFonts w:hint="eastAsia"/>
          <w:lang w:eastAsia="zh-CN"/>
        </w:rPr>
        <w:t>和</w:t>
      </w:r>
      <w:r>
        <w:rPr>
          <w:lang w:eastAsia="zh-CN"/>
        </w:rPr>
        <w:t>100</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w:t>
      </w:r>
      <w:r>
        <w:rPr>
          <w:lang w:eastAsia="zh-CN"/>
        </w:rPr>
        <w:t>FDD</w:t>
      </w:r>
      <w:r>
        <w:rPr>
          <w:rFonts w:hint="eastAsia"/>
          <w:lang w:eastAsia="zh-CN"/>
        </w:rPr>
        <w:t>基站的频谱发射。</w:t>
      </w:r>
    </w:p>
    <w:p w:rsidR="00253061" w:rsidRDefault="00253061" w:rsidP="00253061">
      <w:pPr>
        <w:pStyle w:val="TableNo"/>
        <w:spacing w:before="300"/>
        <w:rPr>
          <w:lang w:val="en-US" w:eastAsia="zh-CN"/>
        </w:rPr>
      </w:pPr>
      <w:r>
        <w:rPr>
          <w:rFonts w:cs="??" w:hint="eastAsia"/>
          <w:lang w:val="en-US" w:eastAsia="zh-CN"/>
        </w:rPr>
        <w:t>表</w:t>
      </w:r>
      <w:r>
        <w:rPr>
          <w:lang w:val="en-US" w:eastAsia="zh-CN"/>
        </w:rPr>
        <w:t xml:space="preserve"> 99</w:t>
      </w:r>
    </w:p>
    <w:p w:rsidR="00253061" w:rsidRPr="003E07CC" w:rsidRDefault="00253061" w:rsidP="00253061">
      <w:pPr>
        <w:pStyle w:val="Tabletitle"/>
        <w:rPr>
          <w:lang w:eastAsia="zh-CN"/>
        </w:rPr>
      </w:pPr>
      <w:r w:rsidRPr="003E07CC">
        <w:rPr>
          <w:lang w:eastAsia="zh-CN"/>
        </w:rPr>
        <w:t xml:space="preserve">5 MHz </w:t>
      </w:r>
      <w:r w:rsidRPr="003E07CC">
        <w:rPr>
          <w:rFonts w:ascii="SimSun" w:hAnsi="SimSun" w:cs="SimSun" w:hint="eastAsia"/>
          <w:lang w:eastAsia="zh-CN"/>
        </w:rPr>
        <w:t>载</w:t>
      </w:r>
      <w:r w:rsidRPr="003E07CC">
        <w:rPr>
          <w:rFonts w:cs="??" w:hint="eastAsia"/>
          <w:lang w:eastAsia="zh-CN"/>
        </w:rPr>
        <w:t>波的</w:t>
      </w:r>
      <w:r w:rsidRPr="003E07CC">
        <w:rPr>
          <w:rFonts w:ascii="SimSun" w:hAnsi="SimSun" w:cs="SimSun" w:hint="eastAsia"/>
          <w:lang w:eastAsia="zh-CN"/>
        </w:rPr>
        <w:t>频谱发</w:t>
      </w:r>
      <w:r w:rsidRPr="003E07CC">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1812"/>
        <w:gridCol w:w="5677"/>
      </w:tblGrid>
      <w:tr w:rsidR="00253061" w:rsidRPr="002B4FF6" w:rsidTr="00FF6C46">
        <w:trPr>
          <w:trHeight w:val="386"/>
          <w:jc w:val="center"/>
        </w:trPr>
        <w:tc>
          <w:tcPr>
            <w:tcW w:w="2150"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812"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677"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FF6C46">
        <w:trPr>
          <w:trHeight w:val="116"/>
          <w:jc w:val="center"/>
        </w:trPr>
        <w:tc>
          <w:tcPr>
            <w:tcW w:w="2150" w:type="dxa"/>
          </w:tcPr>
          <w:p w:rsidR="00253061" w:rsidRPr="002B4FF6" w:rsidRDefault="00253061" w:rsidP="00FF6C46">
            <w:pPr>
              <w:pStyle w:val="Tabletext"/>
              <w:jc w:val="center"/>
              <w:rPr>
                <w:lang w:eastAsia="zh-CN"/>
              </w:rPr>
            </w:pPr>
            <w:r w:rsidRPr="002B4FF6">
              <w:rPr>
                <w:lang w:eastAsia="zh-CN"/>
              </w:rPr>
              <w:t xml:space="preserve">2.515 </w:t>
            </w:r>
            <w:r w:rsidRPr="002B4FF6">
              <w:rPr>
                <w:rFonts w:hint="eastAsia"/>
                <w:lang w:eastAsia="zh-CN"/>
              </w:rPr>
              <w:t>至</w:t>
            </w:r>
            <w:r w:rsidRPr="002B4FF6">
              <w:rPr>
                <w:lang w:eastAsia="zh-CN"/>
              </w:rPr>
              <w:t xml:space="preserve"> &lt; 2.715</w:t>
            </w:r>
          </w:p>
        </w:tc>
        <w:tc>
          <w:tcPr>
            <w:tcW w:w="1812" w:type="dxa"/>
          </w:tcPr>
          <w:p w:rsidR="00253061" w:rsidRPr="002B4FF6" w:rsidRDefault="00253061" w:rsidP="00FF6C46">
            <w:pPr>
              <w:pStyle w:val="Tabletext"/>
              <w:jc w:val="center"/>
              <w:rPr>
                <w:lang w:eastAsia="zh-CN"/>
              </w:rPr>
            </w:pPr>
            <w:r w:rsidRPr="002B4FF6">
              <w:rPr>
                <w:lang w:eastAsia="zh-CN"/>
              </w:rPr>
              <w:t>30</w:t>
            </w:r>
          </w:p>
        </w:tc>
        <w:tc>
          <w:tcPr>
            <w:tcW w:w="5677"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FF6C46">
        <w:trPr>
          <w:trHeight w:val="116"/>
          <w:jc w:val="center"/>
        </w:trPr>
        <w:tc>
          <w:tcPr>
            <w:tcW w:w="2150" w:type="dxa"/>
          </w:tcPr>
          <w:p w:rsidR="00253061" w:rsidRPr="002B4FF6" w:rsidRDefault="00253061" w:rsidP="00FF6C46">
            <w:pPr>
              <w:pStyle w:val="Tabletext"/>
              <w:jc w:val="center"/>
              <w:rPr>
                <w:lang w:eastAsia="zh-CN"/>
              </w:rPr>
            </w:pPr>
            <w:r w:rsidRPr="002B4FF6">
              <w:rPr>
                <w:lang w:eastAsia="zh-CN"/>
              </w:rPr>
              <w:t xml:space="preserve">2.715 </w:t>
            </w:r>
            <w:r w:rsidRPr="002B4FF6">
              <w:rPr>
                <w:rFonts w:hint="eastAsia"/>
                <w:lang w:eastAsia="zh-CN"/>
              </w:rPr>
              <w:t>至</w:t>
            </w:r>
            <w:r w:rsidRPr="002B4FF6">
              <w:rPr>
                <w:lang w:eastAsia="zh-CN"/>
              </w:rPr>
              <w:t xml:space="preserve"> &lt; 3.515</w:t>
            </w:r>
          </w:p>
        </w:tc>
        <w:tc>
          <w:tcPr>
            <w:tcW w:w="1812" w:type="dxa"/>
          </w:tcPr>
          <w:p w:rsidR="00253061" w:rsidRPr="002B4FF6" w:rsidRDefault="00253061" w:rsidP="00FF6C46">
            <w:pPr>
              <w:pStyle w:val="Tabletext"/>
              <w:jc w:val="center"/>
              <w:rPr>
                <w:lang w:eastAsia="zh-CN"/>
              </w:rPr>
            </w:pPr>
            <w:r w:rsidRPr="002B4FF6">
              <w:rPr>
                <w:lang w:eastAsia="zh-CN"/>
              </w:rPr>
              <w:t>30</w:t>
            </w:r>
          </w:p>
        </w:tc>
        <w:tc>
          <w:tcPr>
            <w:tcW w:w="5677" w:type="dxa"/>
          </w:tcPr>
          <w:p w:rsidR="00253061" w:rsidRPr="002B4FF6" w:rsidRDefault="00975A71" w:rsidP="00FF6C46">
            <w:pPr>
              <w:pStyle w:val="Tabletext"/>
              <w:jc w:val="center"/>
              <w:rPr>
                <w:lang w:eastAsia="zh-CN"/>
              </w:rPr>
            </w:pPr>
            <w:r w:rsidRPr="002D4836">
              <w:rPr>
                <w:lang w:val="en-GB"/>
              </w:rPr>
              <w:t>–14-15(∆</w:t>
            </w:r>
            <w:r w:rsidRPr="002D4836">
              <w:rPr>
                <w:i/>
                <w:iCs/>
                <w:lang w:val="en-GB"/>
              </w:rPr>
              <w:t>f</w:t>
            </w:r>
            <w:r w:rsidRPr="002D4836">
              <w:rPr>
                <w:lang w:val="en-GB"/>
              </w:rPr>
              <w:t>-2.715)</w:t>
            </w:r>
          </w:p>
        </w:tc>
      </w:tr>
      <w:tr w:rsidR="00253061" w:rsidRPr="002B4FF6" w:rsidTr="00FF6C46">
        <w:trPr>
          <w:trHeight w:val="116"/>
          <w:jc w:val="center"/>
        </w:trPr>
        <w:tc>
          <w:tcPr>
            <w:tcW w:w="2150" w:type="dxa"/>
          </w:tcPr>
          <w:p w:rsidR="00253061" w:rsidRPr="002B4FF6" w:rsidRDefault="00253061" w:rsidP="00FF6C46">
            <w:pPr>
              <w:pStyle w:val="Tabletext"/>
              <w:jc w:val="center"/>
              <w:rPr>
                <w:lang w:eastAsia="zh-CN"/>
              </w:rPr>
            </w:pPr>
            <w:r w:rsidRPr="002B4FF6">
              <w:rPr>
                <w:lang w:eastAsia="zh-CN"/>
              </w:rPr>
              <w:t xml:space="preserve">3.515 </w:t>
            </w:r>
            <w:r w:rsidRPr="002B4FF6">
              <w:rPr>
                <w:rFonts w:hint="eastAsia"/>
                <w:lang w:eastAsia="zh-CN"/>
              </w:rPr>
              <w:t>至</w:t>
            </w:r>
            <w:r w:rsidRPr="002B4FF6">
              <w:rPr>
                <w:lang w:eastAsia="zh-CN"/>
              </w:rPr>
              <w:t xml:space="preserve"> &lt; 4.0</w:t>
            </w:r>
          </w:p>
        </w:tc>
        <w:tc>
          <w:tcPr>
            <w:tcW w:w="1812" w:type="dxa"/>
          </w:tcPr>
          <w:p w:rsidR="00253061" w:rsidRPr="002B4FF6" w:rsidRDefault="00253061" w:rsidP="00FF6C46">
            <w:pPr>
              <w:pStyle w:val="Tabletext"/>
              <w:jc w:val="center"/>
              <w:rPr>
                <w:lang w:eastAsia="zh-CN"/>
              </w:rPr>
            </w:pPr>
            <w:r w:rsidRPr="002B4FF6">
              <w:rPr>
                <w:lang w:eastAsia="zh-CN"/>
              </w:rPr>
              <w:t>30</w:t>
            </w:r>
          </w:p>
        </w:tc>
        <w:tc>
          <w:tcPr>
            <w:tcW w:w="5677" w:type="dxa"/>
          </w:tcPr>
          <w:p w:rsidR="00253061" w:rsidRPr="002B4FF6" w:rsidRDefault="00253061" w:rsidP="00FF6C46">
            <w:pPr>
              <w:pStyle w:val="Tabletext"/>
              <w:jc w:val="center"/>
              <w:rPr>
                <w:lang w:eastAsia="zh-CN"/>
              </w:rPr>
            </w:pPr>
            <w:r w:rsidRPr="002B4FF6">
              <w:rPr>
                <w:lang w:eastAsia="zh-CN"/>
              </w:rPr>
              <w:t>–26</w:t>
            </w:r>
          </w:p>
        </w:tc>
      </w:tr>
      <w:tr w:rsidR="00253061" w:rsidRPr="002B4FF6" w:rsidTr="00FF6C46">
        <w:trPr>
          <w:trHeight w:val="116"/>
          <w:jc w:val="center"/>
        </w:trPr>
        <w:tc>
          <w:tcPr>
            <w:tcW w:w="2150" w:type="dxa"/>
          </w:tcPr>
          <w:p w:rsidR="00253061" w:rsidRPr="002B4FF6" w:rsidRDefault="00253061" w:rsidP="00FF6C46">
            <w:pPr>
              <w:pStyle w:val="Tabletext"/>
              <w:jc w:val="center"/>
              <w:rPr>
                <w:lang w:eastAsia="zh-CN"/>
              </w:rPr>
            </w:pPr>
            <w:r w:rsidRPr="002B4FF6">
              <w:rPr>
                <w:lang w:eastAsia="zh-CN"/>
              </w:rPr>
              <w:t xml:space="preserve">4.0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1812" w:type="dxa"/>
          </w:tcPr>
          <w:p w:rsidR="00253061" w:rsidRPr="002B4FF6" w:rsidRDefault="00253061" w:rsidP="00FF6C46">
            <w:pPr>
              <w:pStyle w:val="Tabletext"/>
              <w:jc w:val="center"/>
              <w:rPr>
                <w:lang w:eastAsia="zh-CN"/>
              </w:rPr>
            </w:pPr>
            <w:r w:rsidRPr="002B4FF6">
              <w:rPr>
                <w:lang w:eastAsia="zh-CN"/>
              </w:rPr>
              <w:t>1 000</w:t>
            </w:r>
          </w:p>
        </w:tc>
        <w:tc>
          <w:tcPr>
            <w:tcW w:w="5677"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TableNo"/>
        <w:rPr>
          <w:lang w:val="en-US" w:eastAsia="zh-CN"/>
        </w:rPr>
      </w:pPr>
      <w:r>
        <w:rPr>
          <w:rFonts w:cs="??" w:hint="eastAsia"/>
          <w:lang w:val="en-US" w:eastAsia="zh-CN"/>
        </w:rPr>
        <w:t>表</w:t>
      </w:r>
      <w:r>
        <w:rPr>
          <w:lang w:val="en-US" w:eastAsia="zh-CN"/>
        </w:rPr>
        <w:t xml:space="preserve"> 100</w:t>
      </w:r>
    </w:p>
    <w:p w:rsidR="00253061" w:rsidRPr="00FC7003" w:rsidRDefault="00253061" w:rsidP="00253061">
      <w:pPr>
        <w:pStyle w:val="Tabletitle"/>
        <w:rPr>
          <w:lang w:eastAsia="zh-CN"/>
        </w:rPr>
      </w:pPr>
      <w:r w:rsidRPr="00FC7003">
        <w:rPr>
          <w:lang w:eastAsia="zh-CN"/>
        </w:rPr>
        <w:t xml:space="preserve">10 MHz </w:t>
      </w:r>
      <w:r w:rsidRPr="00FC7003">
        <w:rPr>
          <w:rFonts w:ascii="SimSun" w:hAnsi="SimSun" w:cs="SimSun" w:hint="eastAsia"/>
          <w:lang w:eastAsia="zh-CN"/>
        </w:rPr>
        <w:t>载</w:t>
      </w:r>
      <w:r w:rsidRPr="00FC7003">
        <w:rPr>
          <w:rFonts w:cs="??" w:hint="eastAsia"/>
          <w:lang w:eastAsia="zh-CN"/>
        </w:rPr>
        <w:t>波的</w:t>
      </w:r>
      <w:r w:rsidRPr="00FC7003">
        <w:rPr>
          <w:rFonts w:ascii="SimSun" w:hAnsi="SimSun" w:cs="SimSun" w:hint="eastAsia"/>
          <w:lang w:eastAsia="zh-CN"/>
        </w:rPr>
        <w:t>频谱发</w:t>
      </w:r>
      <w:r w:rsidRPr="00FC7003">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1752"/>
        <w:gridCol w:w="5677"/>
      </w:tblGrid>
      <w:tr w:rsidR="00253061" w:rsidRPr="002B4FF6" w:rsidTr="00FF6C46">
        <w:trPr>
          <w:trHeight w:val="386"/>
          <w:jc w:val="center"/>
        </w:trPr>
        <w:tc>
          <w:tcPr>
            <w:tcW w:w="2210"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rFonts w:hint="eastAsia"/>
                <w:lang w:eastAsia="zh-CN"/>
              </w:rPr>
              <w:t>（</w:t>
            </w:r>
            <w:r w:rsidRPr="002B4FF6">
              <w:rPr>
                <w:lang w:eastAsia="zh-CN"/>
              </w:rPr>
              <w:t>MHz</w:t>
            </w:r>
            <w:r w:rsidRPr="002B4FF6">
              <w:rPr>
                <w:rFonts w:hint="eastAsia"/>
                <w:lang w:eastAsia="zh-CN"/>
              </w:rPr>
              <w:t>）</w:t>
            </w:r>
          </w:p>
        </w:tc>
        <w:tc>
          <w:tcPr>
            <w:tcW w:w="1752"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677"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FF6C46">
        <w:trPr>
          <w:trHeight w:val="116"/>
          <w:jc w:val="center"/>
        </w:trPr>
        <w:tc>
          <w:tcPr>
            <w:tcW w:w="2210" w:type="dxa"/>
          </w:tcPr>
          <w:p w:rsidR="00253061" w:rsidRPr="002B4FF6" w:rsidRDefault="00253061" w:rsidP="00FF6C46">
            <w:pPr>
              <w:pStyle w:val="Tabletext"/>
              <w:keepNext/>
              <w:keepLines/>
              <w:jc w:val="center"/>
              <w:rPr>
                <w:lang w:eastAsia="zh-CN"/>
              </w:rPr>
            </w:pPr>
            <w:r w:rsidRPr="002B4FF6">
              <w:rPr>
                <w:lang w:eastAsia="zh-CN"/>
              </w:rPr>
              <w:t xml:space="preserve">5.015 </w:t>
            </w:r>
            <w:r w:rsidRPr="002B4FF6">
              <w:rPr>
                <w:rFonts w:hint="eastAsia"/>
                <w:lang w:eastAsia="zh-CN"/>
              </w:rPr>
              <w:t>至</w:t>
            </w:r>
            <w:r w:rsidRPr="002B4FF6">
              <w:rPr>
                <w:lang w:eastAsia="zh-CN"/>
              </w:rPr>
              <w:t xml:space="preserve"> &lt; 5.215</w:t>
            </w:r>
          </w:p>
        </w:tc>
        <w:tc>
          <w:tcPr>
            <w:tcW w:w="1752" w:type="dxa"/>
          </w:tcPr>
          <w:p w:rsidR="00253061" w:rsidRPr="002B4FF6" w:rsidRDefault="00253061" w:rsidP="00FF6C46">
            <w:pPr>
              <w:pStyle w:val="Tabletext"/>
              <w:keepNext/>
              <w:keepLines/>
              <w:jc w:val="center"/>
              <w:rPr>
                <w:lang w:eastAsia="zh-CN"/>
              </w:rPr>
            </w:pPr>
            <w:r w:rsidRPr="002B4FF6">
              <w:rPr>
                <w:lang w:eastAsia="zh-CN"/>
              </w:rPr>
              <w:t>30</w:t>
            </w:r>
          </w:p>
        </w:tc>
        <w:tc>
          <w:tcPr>
            <w:tcW w:w="5677" w:type="dxa"/>
          </w:tcPr>
          <w:p w:rsidR="00253061" w:rsidRPr="002B4FF6" w:rsidRDefault="00253061" w:rsidP="00FF6C46">
            <w:pPr>
              <w:pStyle w:val="Tabletext"/>
              <w:keepNext/>
              <w:keepLines/>
              <w:jc w:val="center"/>
              <w:rPr>
                <w:lang w:eastAsia="zh-CN"/>
              </w:rPr>
            </w:pPr>
            <w:r w:rsidRPr="002B4FF6">
              <w:rPr>
                <w:lang w:eastAsia="zh-CN"/>
              </w:rPr>
              <w:t>–14</w:t>
            </w:r>
          </w:p>
        </w:tc>
      </w:tr>
      <w:tr w:rsidR="00253061" w:rsidRPr="002B4FF6" w:rsidTr="00FF6C46">
        <w:trPr>
          <w:trHeight w:val="116"/>
          <w:jc w:val="center"/>
        </w:trPr>
        <w:tc>
          <w:tcPr>
            <w:tcW w:w="2210" w:type="dxa"/>
          </w:tcPr>
          <w:p w:rsidR="00253061" w:rsidRPr="002B4FF6" w:rsidRDefault="00253061" w:rsidP="00FF6C46">
            <w:pPr>
              <w:pStyle w:val="Tabletext"/>
              <w:jc w:val="center"/>
              <w:rPr>
                <w:lang w:eastAsia="zh-CN"/>
              </w:rPr>
            </w:pPr>
            <w:r w:rsidRPr="002B4FF6">
              <w:rPr>
                <w:lang w:eastAsia="zh-CN"/>
              </w:rPr>
              <w:t xml:space="preserve">5.215 </w:t>
            </w:r>
            <w:r w:rsidRPr="002B4FF6">
              <w:rPr>
                <w:rFonts w:hint="eastAsia"/>
                <w:lang w:eastAsia="zh-CN"/>
              </w:rPr>
              <w:t>至</w:t>
            </w:r>
            <w:r w:rsidRPr="002B4FF6">
              <w:rPr>
                <w:lang w:eastAsia="zh-CN"/>
              </w:rPr>
              <w:t xml:space="preserve"> &lt; 6.015</w:t>
            </w:r>
          </w:p>
        </w:tc>
        <w:tc>
          <w:tcPr>
            <w:tcW w:w="1752" w:type="dxa"/>
          </w:tcPr>
          <w:p w:rsidR="00253061" w:rsidRPr="002B4FF6" w:rsidRDefault="00253061" w:rsidP="00FF6C46">
            <w:pPr>
              <w:pStyle w:val="Tabletext"/>
              <w:jc w:val="center"/>
              <w:rPr>
                <w:lang w:eastAsia="zh-CN"/>
              </w:rPr>
            </w:pPr>
            <w:r w:rsidRPr="002B4FF6">
              <w:rPr>
                <w:lang w:eastAsia="zh-CN"/>
              </w:rPr>
              <w:t>30</w:t>
            </w:r>
          </w:p>
        </w:tc>
        <w:tc>
          <w:tcPr>
            <w:tcW w:w="5677" w:type="dxa"/>
          </w:tcPr>
          <w:p w:rsidR="00253061" w:rsidRPr="002B4FF6" w:rsidRDefault="00975A71" w:rsidP="00FF6C46">
            <w:pPr>
              <w:pStyle w:val="Tabletext"/>
              <w:jc w:val="center"/>
              <w:rPr>
                <w:lang w:eastAsia="zh-CN"/>
              </w:rPr>
            </w:pPr>
            <w:r w:rsidRPr="002D4836">
              <w:rPr>
                <w:lang w:val="en-GB"/>
              </w:rPr>
              <w:t>–14-15(∆</w:t>
            </w:r>
            <w:r w:rsidRPr="002D4836">
              <w:rPr>
                <w:i/>
                <w:iCs/>
                <w:lang w:val="en-GB"/>
              </w:rPr>
              <w:t>f</w:t>
            </w:r>
            <w:r w:rsidRPr="002D4836">
              <w:rPr>
                <w:lang w:val="en-GB"/>
              </w:rPr>
              <w:t>-5</w:t>
            </w:r>
            <w:r w:rsidRPr="002D4836" w:rsidDel="001D13A2">
              <w:rPr>
                <w:lang w:val="en-GB"/>
              </w:rPr>
              <w:t>2</w:t>
            </w:r>
            <w:r w:rsidRPr="002D4836">
              <w:rPr>
                <w:lang w:val="en-GB"/>
              </w:rPr>
              <w:t>.2</w:t>
            </w:r>
            <w:r w:rsidRPr="002D4836" w:rsidDel="001D13A2">
              <w:rPr>
                <w:lang w:val="en-GB"/>
              </w:rPr>
              <w:t>7</w:t>
            </w:r>
            <w:r w:rsidRPr="002D4836">
              <w:rPr>
                <w:lang w:val="en-GB"/>
              </w:rPr>
              <w:t>15)</w:t>
            </w:r>
          </w:p>
        </w:tc>
      </w:tr>
      <w:tr w:rsidR="00253061" w:rsidRPr="002B4FF6" w:rsidTr="00FF6C46">
        <w:trPr>
          <w:trHeight w:val="116"/>
          <w:jc w:val="center"/>
        </w:trPr>
        <w:tc>
          <w:tcPr>
            <w:tcW w:w="2210" w:type="dxa"/>
          </w:tcPr>
          <w:p w:rsidR="00253061" w:rsidRPr="002B4FF6" w:rsidRDefault="00253061" w:rsidP="00FF6C46">
            <w:pPr>
              <w:pStyle w:val="Tabletext"/>
              <w:jc w:val="center"/>
              <w:rPr>
                <w:lang w:eastAsia="zh-CN"/>
              </w:rPr>
            </w:pPr>
            <w:r w:rsidRPr="002B4FF6">
              <w:rPr>
                <w:lang w:eastAsia="zh-CN"/>
              </w:rPr>
              <w:t xml:space="preserve">6.015 </w:t>
            </w:r>
            <w:r w:rsidRPr="002B4FF6">
              <w:rPr>
                <w:rFonts w:hint="eastAsia"/>
                <w:lang w:eastAsia="zh-CN"/>
              </w:rPr>
              <w:t>至</w:t>
            </w:r>
            <w:r w:rsidRPr="002B4FF6">
              <w:rPr>
                <w:lang w:eastAsia="zh-CN"/>
              </w:rPr>
              <w:t xml:space="preserve"> &lt; 6.5</w:t>
            </w:r>
          </w:p>
        </w:tc>
        <w:tc>
          <w:tcPr>
            <w:tcW w:w="1752" w:type="dxa"/>
          </w:tcPr>
          <w:p w:rsidR="00253061" w:rsidRPr="002B4FF6" w:rsidRDefault="00253061" w:rsidP="00FF6C46">
            <w:pPr>
              <w:pStyle w:val="Tabletext"/>
              <w:jc w:val="center"/>
              <w:rPr>
                <w:lang w:eastAsia="zh-CN"/>
              </w:rPr>
            </w:pPr>
            <w:r w:rsidRPr="002B4FF6">
              <w:rPr>
                <w:lang w:eastAsia="zh-CN"/>
              </w:rPr>
              <w:t>30</w:t>
            </w:r>
          </w:p>
        </w:tc>
        <w:tc>
          <w:tcPr>
            <w:tcW w:w="5677" w:type="dxa"/>
          </w:tcPr>
          <w:p w:rsidR="00253061" w:rsidRPr="002B4FF6" w:rsidRDefault="00253061" w:rsidP="00FF6C46">
            <w:pPr>
              <w:pStyle w:val="Tabletext"/>
              <w:jc w:val="center"/>
              <w:rPr>
                <w:lang w:eastAsia="zh-CN"/>
              </w:rPr>
            </w:pPr>
            <w:r w:rsidRPr="002B4FF6">
              <w:rPr>
                <w:lang w:eastAsia="zh-CN"/>
              </w:rPr>
              <w:t>–26</w:t>
            </w:r>
          </w:p>
        </w:tc>
      </w:tr>
      <w:tr w:rsidR="00253061" w:rsidRPr="002B4FF6" w:rsidTr="00FF6C46">
        <w:trPr>
          <w:trHeight w:val="224"/>
          <w:jc w:val="center"/>
        </w:trPr>
        <w:tc>
          <w:tcPr>
            <w:tcW w:w="2210" w:type="dxa"/>
          </w:tcPr>
          <w:p w:rsidR="00253061" w:rsidRPr="002B4FF6" w:rsidRDefault="00253061" w:rsidP="00FF6C46">
            <w:pPr>
              <w:pStyle w:val="Tabletext"/>
              <w:jc w:val="center"/>
              <w:rPr>
                <w:lang w:eastAsia="zh-CN"/>
              </w:rPr>
            </w:pPr>
            <w:r w:rsidRPr="002B4FF6">
              <w:rPr>
                <w:lang w:eastAsia="zh-CN"/>
              </w:rPr>
              <w:t xml:space="preserve">6.5 </w:t>
            </w:r>
            <w:r w:rsidRPr="002B4FF6">
              <w:rPr>
                <w:rFonts w:hint="eastAsia"/>
                <w:lang w:eastAsia="zh-CN"/>
              </w:rPr>
              <w:t>至</w:t>
            </w:r>
            <w:r w:rsidRPr="002B4FF6">
              <w:rPr>
                <w:lang w:eastAsia="zh-CN"/>
              </w:rPr>
              <w:t>&lt; 15.50</w:t>
            </w:r>
          </w:p>
        </w:tc>
        <w:tc>
          <w:tcPr>
            <w:tcW w:w="1752" w:type="dxa"/>
          </w:tcPr>
          <w:p w:rsidR="00253061" w:rsidRPr="002B4FF6" w:rsidRDefault="00253061" w:rsidP="00FF6C46">
            <w:pPr>
              <w:pStyle w:val="Tabletext"/>
              <w:jc w:val="center"/>
              <w:rPr>
                <w:lang w:eastAsia="zh-CN"/>
              </w:rPr>
            </w:pPr>
            <w:r w:rsidRPr="002B4FF6">
              <w:rPr>
                <w:lang w:eastAsia="zh-CN"/>
              </w:rPr>
              <w:t>1 000</w:t>
            </w:r>
          </w:p>
        </w:tc>
        <w:tc>
          <w:tcPr>
            <w:tcW w:w="5677"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FF6C46">
        <w:trPr>
          <w:trHeight w:val="224"/>
          <w:jc w:val="center"/>
        </w:trPr>
        <w:tc>
          <w:tcPr>
            <w:tcW w:w="2210" w:type="dxa"/>
          </w:tcPr>
          <w:p w:rsidR="00253061" w:rsidRPr="002B4FF6" w:rsidRDefault="00253061" w:rsidP="00FF6C46">
            <w:pPr>
              <w:pStyle w:val="Tabletext"/>
              <w:jc w:val="center"/>
              <w:rPr>
                <w:lang w:eastAsia="zh-CN"/>
              </w:rPr>
            </w:pPr>
            <w:r w:rsidRPr="002B4FF6">
              <w:rPr>
                <w:lang w:eastAsia="zh-CN"/>
              </w:rPr>
              <w:t xml:space="preserve">15.50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25.0</w:t>
            </w:r>
          </w:p>
        </w:tc>
        <w:tc>
          <w:tcPr>
            <w:tcW w:w="1752" w:type="dxa"/>
          </w:tcPr>
          <w:p w:rsidR="00253061" w:rsidRPr="002B4FF6" w:rsidRDefault="00253061" w:rsidP="00FF6C46">
            <w:pPr>
              <w:pStyle w:val="Tabletext"/>
              <w:jc w:val="center"/>
            </w:pPr>
            <w:r w:rsidRPr="002B4FF6">
              <w:rPr>
                <w:lang w:eastAsia="zh-CN"/>
              </w:rPr>
              <w:t xml:space="preserve">1 </w:t>
            </w:r>
            <w:r w:rsidRPr="002B4FF6">
              <w:t>000</w:t>
            </w:r>
          </w:p>
        </w:tc>
        <w:tc>
          <w:tcPr>
            <w:tcW w:w="5677" w:type="dxa"/>
          </w:tcPr>
          <w:p w:rsidR="00253061" w:rsidRPr="002B4FF6" w:rsidRDefault="00253061" w:rsidP="00FF6C46">
            <w:pPr>
              <w:pStyle w:val="Tabletext"/>
              <w:jc w:val="center"/>
            </w:pPr>
            <w:r w:rsidRPr="002B4FF6">
              <w:t>–15</w:t>
            </w:r>
          </w:p>
        </w:tc>
      </w:tr>
    </w:tbl>
    <w:p w:rsidR="00253061" w:rsidRPr="00260086" w:rsidRDefault="00253061" w:rsidP="00253061">
      <w:pPr>
        <w:pStyle w:val="Heading2"/>
        <w:rPr>
          <w:szCs w:val="24"/>
          <w:lang w:val="en-US" w:eastAsia="zh-CN"/>
        </w:rPr>
      </w:pPr>
      <w:r w:rsidRPr="00260086">
        <w:rPr>
          <w:szCs w:val="24"/>
          <w:lang w:val="en-US" w:eastAsia="zh-CN"/>
        </w:rPr>
        <w:lastRenderedPageBreak/>
        <w:t>2.10</w:t>
      </w:r>
      <w:r w:rsidRPr="00260086">
        <w:rPr>
          <w:szCs w:val="24"/>
          <w:lang w:val="en-US" w:eastAsia="zh-CN"/>
        </w:rPr>
        <w:tab/>
      </w:r>
      <w:r w:rsidRPr="00260086">
        <w:rPr>
          <w:rFonts w:hint="eastAsia"/>
          <w:szCs w:val="24"/>
          <w:lang w:val="en-US" w:eastAsia="zh-CN"/>
        </w:rPr>
        <w:t>工作在</w:t>
      </w:r>
      <w:r w:rsidRPr="00260086">
        <w:rPr>
          <w:szCs w:val="24"/>
          <w:lang w:eastAsia="zh-CN"/>
        </w:rPr>
        <w:t>698-862  MHz</w:t>
      </w:r>
      <w:r w:rsidRPr="00260086">
        <w:rPr>
          <w:rFonts w:hint="eastAsia"/>
          <w:szCs w:val="24"/>
          <w:lang w:val="en-US" w:eastAsia="zh-CN"/>
        </w:rPr>
        <w:t>频带</w:t>
      </w:r>
      <w:r>
        <w:rPr>
          <w:rFonts w:hint="eastAsia"/>
          <w:szCs w:val="24"/>
          <w:lang w:eastAsia="zh-CN"/>
        </w:rPr>
        <w:t>（</w:t>
      </w:r>
      <w:r w:rsidRPr="00260086">
        <w:rPr>
          <w:szCs w:val="24"/>
          <w:lang w:eastAsia="zh-CN"/>
        </w:rPr>
        <w:t>BCG 7.A</w:t>
      </w:r>
      <w:r>
        <w:rPr>
          <w:rFonts w:hint="eastAsia"/>
          <w:szCs w:val="24"/>
          <w:lang w:eastAsia="zh-CN"/>
        </w:rPr>
        <w:t>）</w:t>
      </w:r>
      <w:r w:rsidRPr="00260086">
        <w:rPr>
          <w:rFonts w:hint="eastAsia"/>
          <w:szCs w:val="24"/>
          <w:lang w:val="en-US" w:eastAsia="zh-CN"/>
        </w:rPr>
        <w:t>上</w:t>
      </w:r>
      <w:r w:rsidRPr="00260086">
        <w:rPr>
          <w:szCs w:val="24"/>
          <w:lang w:val="en-US" w:eastAsia="zh-CN"/>
        </w:rPr>
        <w:t>TDD</w:t>
      </w:r>
      <w:r w:rsidRPr="00260086">
        <w:rPr>
          <w:rFonts w:hint="eastAsia"/>
          <w:szCs w:val="24"/>
          <w:lang w:val="en-US" w:eastAsia="zh-CN"/>
        </w:rPr>
        <w:t>设备的频谱发射</w:t>
      </w:r>
      <w:r>
        <w:rPr>
          <w:rFonts w:hint="eastAsia"/>
          <w:szCs w:val="24"/>
          <w:lang w:val="en-US" w:eastAsia="zh-CN"/>
        </w:rPr>
        <w:t>掩模</w:t>
      </w:r>
    </w:p>
    <w:p w:rsidR="00253061" w:rsidRPr="00485777" w:rsidRDefault="00253061" w:rsidP="00253061">
      <w:pPr>
        <w:ind w:firstLine="540"/>
        <w:rPr>
          <w:rFonts w:cs="??"/>
          <w:spacing w:val="-8"/>
          <w:lang w:eastAsia="zh-CN"/>
        </w:rPr>
      </w:pPr>
      <w:r w:rsidRPr="00485777">
        <w:rPr>
          <w:rFonts w:ascii="SimSun" w:hAnsi="SimSun" w:cs="SimSun" w:hint="eastAsia"/>
          <w:spacing w:val="-8"/>
          <w:lang w:eastAsia="zh-CN"/>
        </w:rPr>
        <w:t>对</w:t>
      </w:r>
      <w:r w:rsidRPr="00485777">
        <w:rPr>
          <w:rFonts w:cs="??" w:hint="eastAsia"/>
          <w:spacing w:val="-8"/>
          <w:lang w:eastAsia="zh-CN"/>
        </w:rPr>
        <w:t>于</w:t>
      </w:r>
      <w:r w:rsidRPr="00485777">
        <w:rPr>
          <w:spacing w:val="-8"/>
          <w:lang w:eastAsia="zh-CN"/>
        </w:rPr>
        <w:t>5 MHz</w:t>
      </w:r>
      <w:r w:rsidRPr="00485777">
        <w:rPr>
          <w:rFonts w:ascii="SimSun" w:hAnsi="SimSun" w:cs="SimSun" w:hint="eastAsia"/>
          <w:spacing w:val="-8"/>
          <w:lang w:eastAsia="zh-CN"/>
        </w:rPr>
        <w:t>载</w:t>
      </w:r>
      <w:r w:rsidRPr="00485777">
        <w:rPr>
          <w:rFonts w:cs="??" w:hint="eastAsia"/>
          <w:spacing w:val="-8"/>
          <w:lang w:eastAsia="zh-CN"/>
        </w:rPr>
        <w:t>波而言，基站的</w:t>
      </w:r>
      <w:r w:rsidRPr="00485777">
        <w:rPr>
          <w:rFonts w:ascii="SimSun" w:hAnsi="SimSun" w:cs="SimSun" w:hint="eastAsia"/>
          <w:spacing w:val="-8"/>
          <w:lang w:eastAsia="zh-CN"/>
        </w:rPr>
        <w:t>频谱发</w:t>
      </w:r>
      <w:r w:rsidRPr="00485777">
        <w:rPr>
          <w:rFonts w:cs="??" w:hint="eastAsia"/>
          <w:spacing w:val="-8"/>
          <w:lang w:eastAsia="zh-CN"/>
        </w:rPr>
        <w:t>射掩模适用于自基站中心</w:t>
      </w:r>
      <w:r w:rsidRPr="00485777">
        <w:rPr>
          <w:rFonts w:ascii="SimSun" w:hAnsi="SimSun" w:cs="SimSun" w:hint="eastAsia"/>
          <w:spacing w:val="-8"/>
          <w:lang w:eastAsia="zh-CN"/>
        </w:rPr>
        <w:t>频</w:t>
      </w:r>
      <w:r w:rsidRPr="00485777">
        <w:rPr>
          <w:rFonts w:cs="??" w:hint="eastAsia"/>
          <w:spacing w:val="-8"/>
          <w:lang w:eastAsia="zh-CN"/>
        </w:rPr>
        <w:t>率偏移</w:t>
      </w:r>
      <w:r w:rsidRPr="00485777">
        <w:rPr>
          <w:spacing w:val="-8"/>
          <w:lang w:eastAsia="zh-CN"/>
        </w:rPr>
        <w:t xml:space="preserve">2.5 MHz </w:t>
      </w:r>
      <w:r w:rsidRPr="00485777">
        <w:rPr>
          <w:rFonts w:cs="??" w:hint="eastAsia"/>
          <w:spacing w:val="-8"/>
          <w:lang w:eastAsia="zh-CN"/>
        </w:rPr>
        <w:t>至</w:t>
      </w:r>
      <w:r w:rsidRPr="00485777">
        <w:rPr>
          <w:spacing w:val="-8"/>
          <w:lang w:eastAsia="zh-CN"/>
        </w:rPr>
        <w:t xml:space="preserve"> 12.5 MHz</w:t>
      </w:r>
      <w:r w:rsidRPr="00485777">
        <w:rPr>
          <w:rFonts w:hint="eastAsia"/>
          <w:spacing w:val="-8"/>
          <w:lang w:eastAsia="zh-CN"/>
        </w:rPr>
        <w:t>之间</w:t>
      </w:r>
      <w:r w:rsidRPr="00485777">
        <w:rPr>
          <w:rFonts w:cs="??" w:hint="eastAsia"/>
          <w:spacing w:val="-8"/>
          <w:lang w:eastAsia="zh-CN"/>
        </w:rPr>
        <w:t>的</w:t>
      </w:r>
      <w:r w:rsidRPr="00485777">
        <w:rPr>
          <w:rFonts w:ascii="SimSun" w:hAnsi="SimSun" w:cs="SimSun" w:hint="eastAsia"/>
          <w:spacing w:val="-8"/>
          <w:lang w:eastAsia="zh-CN"/>
        </w:rPr>
        <w:t>频</w:t>
      </w:r>
      <w:r w:rsidRPr="00485777">
        <w:rPr>
          <w:rFonts w:cs="??" w:hint="eastAsia"/>
          <w:spacing w:val="-8"/>
          <w:lang w:eastAsia="zh-CN"/>
        </w:rPr>
        <w:t>率，</w:t>
      </w:r>
      <w:r w:rsidRPr="00485777">
        <w:rPr>
          <w:rFonts w:ascii="SimSun" w:hAnsi="SimSun" w:cs="SimSun" w:hint="eastAsia"/>
          <w:spacing w:val="-8"/>
          <w:lang w:eastAsia="zh-CN"/>
        </w:rPr>
        <w:t>对</w:t>
      </w:r>
      <w:r w:rsidRPr="00485777">
        <w:rPr>
          <w:rFonts w:cs="??" w:hint="eastAsia"/>
          <w:spacing w:val="-8"/>
          <w:lang w:eastAsia="zh-CN"/>
        </w:rPr>
        <w:t>于</w:t>
      </w:r>
      <w:r w:rsidRPr="00485777">
        <w:rPr>
          <w:spacing w:val="-8"/>
          <w:lang w:eastAsia="zh-CN"/>
        </w:rPr>
        <w:t>7 MHz</w:t>
      </w:r>
      <w:r w:rsidRPr="00485777">
        <w:rPr>
          <w:rFonts w:ascii="SimSun" w:hAnsi="SimSun" w:cs="SimSun" w:hint="eastAsia"/>
          <w:spacing w:val="-8"/>
          <w:lang w:eastAsia="zh-CN"/>
        </w:rPr>
        <w:t>载</w:t>
      </w:r>
      <w:r w:rsidRPr="00485777">
        <w:rPr>
          <w:rFonts w:cs="??" w:hint="eastAsia"/>
          <w:spacing w:val="-8"/>
          <w:lang w:eastAsia="zh-CN"/>
        </w:rPr>
        <w:t>波而言，基站的</w:t>
      </w:r>
      <w:r w:rsidRPr="00485777">
        <w:rPr>
          <w:rFonts w:ascii="SimSun" w:hAnsi="SimSun" w:cs="SimSun" w:hint="eastAsia"/>
          <w:spacing w:val="-8"/>
          <w:lang w:eastAsia="zh-CN"/>
        </w:rPr>
        <w:t>频谱发</w:t>
      </w:r>
      <w:r w:rsidRPr="00485777">
        <w:rPr>
          <w:rFonts w:cs="??" w:hint="eastAsia"/>
          <w:spacing w:val="-8"/>
          <w:lang w:eastAsia="zh-CN"/>
        </w:rPr>
        <w:t>射掩模适用于自基站中心</w:t>
      </w:r>
      <w:r w:rsidRPr="00485777">
        <w:rPr>
          <w:rFonts w:ascii="SimSun" w:hAnsi="SimSun" w:cs="SimSun" w:hint="eastAsia"/>
          <w:spacing w:val="-8"/>
          <w:lang w:eastAsia="zh-CN"/>
        </w:rPr>
        <w:t>频</w:t>
      </w:r>
      <w:r w:rsidRPr="00485777">
        <w:rPr>
          <w:rFonts w:cs="??" w:hint="eastAsia"/>
          <w:spacing w:val="-8"/>
          <w:lang w:eastAsia="zh-CN"/>
        </w:rPr>
        <w:t>率偏移</w:t>
      </w:r>
      <w:r w:rsidRPr="00485777">
        <w:rPr>
          <w:spacing w:val="-8"/>
          <w:lang w:eastAsia="zh-CN"/>
        </w:rPr>
        <w:t xml:space="preserve">3.5 MHz </w:t>
      </w:r>
      <w:r w:rsidRPr="00485777">
        <w:rPr>
          <w:rFonts w:cs="??" w:hint="eastAsia"/>
          <w:spacing w:val="-8"/>
          <w:lang w:eastAsia="zh-CN"/>
        </w:rPr>
        <w:t>至</w:t>
      </w:r>
      <w:r w:rsidRPr="00485777">
        <w:rPr>
          <w:spacing w:val="-8"/>
          <w:lang w:eastAsia="zh-CN"/>
        </w:rPr>
        <w:t xml:space="preserve"> 17.5 MHz</w:t>
      </w:r>
      <w:r w:rsidRPr="00485777">
        <w:rPr>
          <w:rFonts w:hint="eastAsia"/>
          <w:spacing w:val="-8"/>
          <w:lang w:eastAsia="zh-CN"/>
        </w:rPr>
        <w:t>之间</w:t>
      </w:r>
      <w:r w:rsidRPr="00485777">
        <w:rPr>
          <w:rFonts w:cs="??" w:hint="eastAsia"/>
          <w:spacing w:val="-8"/>
          <w:lang w:eastAsia="zh-CN"/>
        </w:rPr>
        <w:t>的</w:t>
      </w:r>
      <w:r w:rsidRPr="00485777">
        <w:rPr>
          <w:rFonts w:ascii="SimSun" w:hAnsi="SimSun" w:cs="SimSun" w:hint="eastAsia"/>
          <w:spacing w:val="-8"/>
          <w:lang w:eastAsia="zh-CN"/>
        </w:rPr>
        <w:t>频</w:t>
      </w:r>
      <w:r w:rsidRPr="00485777">
        <w:rPr>
          <w:rFonts w:cs="??" w:hint="eastAsia"/>
          <w:spacing w:val="-8"/>
          <w:lang w:eastAsia="zh-CN"/>
        </w:rPr>
        <w:t>率，而</w:t>
      </w:r>
      <w:r w:rsidRPr="00485777">
        <w:rPr>
          <w:rFonts w:ascii="SimSun" w:hAnsi="SimSun" w:cs="SimSun" w:hint="eastAsia"/>
          <w:spacing w:val="-8"/>
          <w:lang w:eastAsia="zh-CN"/>
        </w:rPr>
        <w:t>对</w:t>
      </w:r>
      <w:r w:rsidRPr="00485777">
        <w:rPr>
          <w:rFonts w:cs="??" w:hint="eastAsia"/>
          <w:spacing w:val="-8"/>
          <w:lang w:eastAsia="zh-CN"/>
        </w:rPr>
        <w:t>于</w:t>
      </w:r>
      <w:r w:rsidRPr="00485777">
        <w:rPr>
          <w:spacing w:val="-8"/>
          <w:lang w:eastAsia="zh-CN"/>
        </w:rPr>
        <w:t xml:space="preserve">10 MHz </w:t>
      </w:r>
      <w:r w:rsidRPr="00485777">
        <w:rPr>
          <w:rFonts w:ascii="SimSun" w:hAnsi="SimSun" w:cs="SimSun" w:hint="eastAsia"/>
          <w:spacing w:val="-8"/>
          <w:lang w:eastAsia="zh-CN"/>
        </w:rPr>
        <w:t>载</w:t>
      </w:r>
      <w:r w:rsidRPr="00485777">
        <w:rPr>
          <w:rFonts w:cs="??" w:hint="eastAsia"/>
          <w:spacing w:val="-8"/>
          <w:lang w:eastAsia="zh-CN"/>
        </w:rPr>
        <w:t>波而言，基站的</w:t>
      </w:r>
      <w:r w:rsidRPr="00485777">
        <w:rPr>
          <w:rFonts w:ascii="SimSun" w:hAnsi="SimSun" w:cs="SimSun" w:hint="eastAsia"/>
          <w:spacing w:val="-8"/>
          <w:lang w:eastAsia="zh-CN"/>
        </w:rPr>
        <w:t>频谱发</w:t>
      </w:r>
      <w:r w:rsidRPr="00485777">
        <w:rPr>
          <w:rFonts w:cs="??" w:hint="eastAsia"/>
          <w:spacing w:val="-8"/>
          <w:lang w:eastAsia="zh-CN"/>
        </w:rPr>
        <w:t>射掩模适用于自基站中心</w:t>
      </w:r>
      <w:r w:rsidRPr="00485777">
        <w:rPr>
          <w:rFonts w:ascii="SimSun" w:hAnsi="SimSun" w:cs="SimSun" w:hint="eastAsia"/>
          <w:spacing w:val="-8"/>
          <w:lang w:eastAsia="zh-CN"/>
        </w:rPr>
        <w:t>频</w:t>
      </w:r>
      <w:r w:rsidRPr="00485777">
        <w:rPr>
          <w:rFonts w:cs="??" w:hint="eastAsia"/>
          <w:spacing w:val="-8"/>
          <w:lang w:eastAsia="zh-CN"/>
        </w:rPr>
        <w:t>率偏移</w:t>
      </w:r>
      <w:r w:rsidRPr="00485777">
        <w:rPr>
          <w:spacing w:val="-8"/>
          <w:lang w:eastAsia="zh-CN"/>
        </w:rPr>
        <w:t xml:space="preserve">5 MHz </w:t>
      </w:r>
      <w:r w:rsidRPr="00485777">
        <w:rPr>
          <w:rFonts w:cs="??" w:hint="eastAsia"/>
          <w:spacing w:val="-8"/>
          <w:lang w:eastAsia="zh-CN"/>
        </w:rPr>
        <w:t>至</w:t>
      </w:r>
      <w:r w:rsidRPr="00485777">
        <w:rPr>
          <w:spacing w:val="-8"/>
          <w:lang w:eastAsia="zh-CN"/>
        </w:rPr>
        <w:t xml:space="preserve"> 25 MHz</w:t>
      </w:r>
      <w:r w:rsidRPr="00485777">
        <w:rPr>
          <w:rFonts w:hint="eastAsia"/>
          <w:spacing w:val="-8"/>
          <w:lang w:eastAsia="zh-CN"/>
        </w:rPr>
        <w:t>之间</w:t>
      </w:r>
      <w:r w:rsidRPr="00485777">
        <w:rPr>
          <w:rFonts w:cs="??" w:hint="eastAsia"/>
          <w:spacing w:val="-8"/>
          <w:lang w:eastAsia="zh-CN"/>
        </w:rPr>
        <w:t>的</w:t>
      </w:r>
      <w:r w:rsidRPr="00485777">
        <w:rPr>
          <w:rFonts w:ascii="SimSun" w:hAnsi="SimSun" w:cs="SimSun" w:hint="eastAsia"/>
          <w:spacing w:val="-8"/>
          <w:lang w:eastAsia="zh-CN"/>
        </w:rPr>
        <w:t>频</w:t>
      </w:r>
      <w:r w:rsidRPr="00485777">
        <w:rPr>
          <w:rFonts w:cs="??" w:hint="eastAsia"/>
          <w:spacing w:val="-8"/>
          <w:lang w:eastAsia="zh-CN"/>
        </w:rPr>
        <w:t>率。</w:t>
      </w:r>
      <w:r w:rsidRPr="00485777">
        <w:rPr>
          <w:rFonts w:ascii="Symbol" w:hAnsi="Symbol" w:cs="Symbol"/>
          <w:spacing w:val="-8"/>
          <w:lang w:eastAsia="zh-CN"/>
        </w:rPr>
        <w:t></w:t>
      </w:r>
      <w:r w:rsidRPr="00485777">
        <w:rPr>
          <w:i/>
          <w:iCs/>
          <w:spacing w:val="-8"/>
          <w:lang w:eastAsia="zh-CN"/>
        </w:rPr>
        <w:t>f</w:t>
      </w:r>
      <w:r w:rsidRPr="00485777">
        <w:rPr>
          <w:spacing w:val="-8"/>
          <w:lang w:eastAsia="zh-CN"/>
        </w:rPr>
        <w:t xml:space="preserve"> </w:t>
      </w:r>
      <w:r w:rsidRPr="00485777">
        <w:rPr>
          <w:rFonts w:cs="??" w:hint="eastAsia"/>
          <w:spacing w:val="-8"/>
          <w:lang w:eastAsia="zh-CN"/>
        </w:rPr>
        <w:t>定</w:t>
      </w:r>
      <w:r w:rsidRPr="00485777">
        <w:rPr>
          <w:rFonts w:ascii="SimSun" w:hAnsi="SimSun" w:cs="SimSun" w:hint="eastAsia"/>
          <w:spacing w:val="-8"/>
          <w:lang w:eastAsia="zh-CN"/>
        </w:rPr>
        <w:t>义为</w:t>
      </w:r>
      <w:r w:rsidRPr="00485777">
        <w:rPr>
          <w:rFonts w:cs="??" w:hint="eastAsia"/>
          <w:spacing w:val="-8"/>
          <w:lang w:eastAsia="zh-CN"/>
        </w:rPr>
        <w:t>以</w:t>
      </w:r>
      <w:r w:rsidRPr="00485777">
        <w:rPr>
          <w:spacing w:val="-8"/>
          <w:lang w:eastAsia="zh-CN"/>
        </w:rPr>
        <w:t xml:space="preserve">MHz </w:t>
      </w:r>
      <w:r w:rsidRPr="00485777">
        <w:rPr>
          <w:rFonts w:ascii="SimSun" w:hAnsi="SimSun" w:cs="SimSun" w:hint="eastAsia"/>
          <w:spacing w:val="-8"/>
          <w:lang w:eastAsia="zh-CN"/>
        </w:rPr>
        <w:t>计</w:t>
      </w:r>
      <w:r w:rsidRPr="00485777">
        <w:rPr>
          <w:rFonts w:cs="??" w:hint="eastAsia"/>
          <w:spacing w:val="-8"/>
          <w:lang w:eastAsia="zh-CN"/>
        </w:rPr>
        <w:t>算的自信道中心</w:t>
      </w:r>
      <w:r w:rsidRPr="00485777">
        <w:rPr>
          <w:rFonts w:ascii="SimSun" w:hAnsi="SimSun" w:cs="SimSun" w:hint="eastAsia"/>
          <w:spacing w:val="-8"/>
          <w:lang w:eastAsia="zh-CN"/>
        </w:rPr>
        <w:t>频</w:t>
      </w:r>
      <w:r w:rsidRPr="00485777">
        <w:rPr>
          <w:rFonts w:cs="??" w:hint="eastAsia"/>
          <w:spacing w:val="-8"/>
          <w:lang w:eastAsia="zh-CN"/>
        </w:rPr>
        <w:t>率的</w:t>
      </w:r>
      <w:r w:rsidRPr="00485777">
        <w:rPr>
          <w:rFonts w:ascii="SimSun" w:hAnsi="SimSun" w:cs="SimSun" w:hint="eastAsia"/>
          <w:spacing w:val="-8"/>
          <w:lang w:eastAsia="zh-CN"/>
        </w:rPr>
        <w:t>频</w:t>
      </w:r>
      <w:r w:rsidRPr="00485777">
        <w:rPr>
          <w:rFonts w:cs="??" w:hint="eastAsia"/>
          <w:spacing w:val="-8"/>
          <w:lang w:eastAsia="zh-CN"/>
        </w:rPr>
        <w:t>移。</w:t>
      </w:r>
    </w:p>
    <w:p w:rsidR="00253061" w:rsidRPr="00485777" w:rsidRDefault="00253061" w:rsidP="00253061">
      <w:pPr>
        <w:ind w:firstLine="540"/>
        <w:rPr>
          <w:spacing w:val="-8"/>
          <w:lang w:eastAsia="zh-CN"/>
        </w:rPr>
      </w:pPr>
      <w:r w:rsidRPr="00485777">
        <w:rPr>
          <w:rFonts w:hint="eastAsia"/>
          <w:spacing w:val="-8"/>
          <w:lang w:eastAsia="zh-CN"/>
        </w:rPr>
        <w:t>表</w:t>
      </w:r>
      <w:r w:rsidRPr="00485777">
        <w:rPr>
          <w:spacing w:val="-8"/>
          <w:lang w:eastAsia="zh-CN"/>
        </w:rPr>
        <w:t>101</w:t>
      </w:r>
      <w:r w:rsidRPr="00485777">
        <w:rPr>
          <w:rFonts w:hint="eastAsia"/>
          <w:spacing w:val="-8"/>
          <w:lang w:eastAsia="zh-CN"/>
        </w:rPr>
        <w:t>、</w:t>
      </w:r>
      <w:r w:rsidRPr="00485777">
        <w:rPr>
          <w:spacing w:val="-8"/>
          <w:lang w:eastAsia="zh-CN"/>
        </w:rPr>
        <w:t>102</w:t>
      </w:r>
      <w:r w:rsidRPr="00485777">
        <w:rPr>
          <w:rFonts w:hint="eastAsia"/>
          <w:spacing w:val="-8"/>
          <w:lang w:eastAsia="zh-CN"/>
        </w:rPr>
        <w:t>、</w:t>
      </w:r>
      <w:r w:rsidRPr="00485777">
        <w:rPr>
          <w:spacing w:val="-8"/>
          <w:lang w:eastAsia="zh-CN"/>
        </w:rPr>
        <w:t>103</w:t>
      </w:r>
      <w:r w:rsidRPr="00485777">
        <w:rPr>
          <w:rFonts w:hint="eastAsia"/>
          <w:spacing w:val="-8"/>
          <w:lang w:eastAsia="zh-CN"/>
        </w:rPr>
        <w:t>、</w:t>
      </w:r>
      <w:r w:rsidRPr="00485777">
        <w:rPr>
          <w:spacing w:val="-8"/>
          <w:lang w:eastAsia="zh-CN"/>
        </w:rPr>
        <w:t>104</w:t>
      </w:r>
      <w:r w:rsidRPr="00485777">
        <w:rPr>
          <w:rFonts w:hint="eastAsia"/>
          <w:spacing w:val="-8"/>
          <w:lang w:eastAsia="zh-CN"/>
        </w:rPr>
        <w:t>、</w:t>
      </w:r>
      <w:r w:rsidRPr="00485777">
        <w:rPr>
          <w:spacing w:val="-8"/>
          <w:lang w:eastAsia="zh-CN"/>
        </w:rPr>
        <w:t>105</w:t>
      </w:r>
      <w:r w:rsidRPr="00485777">
        <w:rPr>
          <w:rFonts w:hint="eastAsia"/>
          <w:spacing w:val="-8"/>
          <w:lang w:eastAsia="zh-CN"/>
        </w:rPr>
        <w:t>和</w:t>
      </w:r>
      <w:r w:rsidRPr="00485777">
        <w:rPr>
          <w:spacing w:val="-8"/>
          <w:lang w:eastAsia="zh-CN"/>
        </w:rPr>
        <w:t>106</w:t>
      </w:r>
      <w:r w:rsidRPr="00485777">
        <w:rPr>
          <w:rFonts w:hint="eastAsia"/>
          <w:spacing w:val="-8"/>
          <w:lang w:eastAsia="zh-CN"/>
        </w:rPr>
        <w:t>规定了</w:t>
      </w:r>
      <w:r w:rsidRPr="00485777">
        <w:rPr>
          <w:spacing w:val="-8"/>
          <w:lang w:eastAsia="zh-CN"/>
        </w:rPr>
        <w:t>5</w:t>
      </w:r>
      <w:r w:rsidRPr="00485777">
        <w:rPr>
          <w:rFonts w:hint="eastAsia"/>
          <w:spacing w:val="-8"/>
          <w:lang w:eastAsia="zh-CN"/>
        </w:rPr>
        <w:t>、</w:t>
      </w:r>
      <w:r w:rsidRPr="00485777">
        <w:rPr>
          <w:spacing w:val="-8"/>
          <w:lang w:eastAsia="zh-CN"/>
        </w:rPr>
        <w:t>7</w:t>
      </w:r>
      <w:r w:rsidRPr="00485777">
        <w:rPr>
          <w:rFonts w:hint="eastAsia"/>
          <w:spacing w:val="-8"/>
          <w:lang w:eastAsia="zh-CN"/>
        </w:rPr>
        <w:t>和</w:t>
      </w:r>
      <w:r w:rsidRPr="00485777">
        <w:rPr>
          <w:spacing w:val="-8"/>
          <w:lang w:eastAsia="zh-CN"/>
        </w:rPr>
        <w:t>10 MHz</w:t>
      </w:r>
      <w:r w:rsidRPr="00485777">
        <w:rPr>
          <w:rFonts w:hint="eastAsia"/>
          <w:spacing w:val="-8"/>
          <w:lang w:eastAsia="zh-CN"/>
        </w:rPr>
        <w:t>信道带宽</w:t>
      </w:r>
      <w:r w:rsidRPr="00485777">
        <w:rPr>
          <w:spacing w:val="-8"/>
          <w:lang w:eastAsia="zh-CN"/>
        </w:rPr>
        <w:t>TDD</w:t>
      </w:r>
      <w:r w:rsidRPr="00485777">
        <w:rPr>
          <w:rFonts w:hint="eastAsia"/>
          <w:spacing w:val="-8"/>
          <w:lang w:eastAsia="zh-CN"/>
        </w:rPr>
        <w:t>基站的频谱发射。</w:t>
      </w:r>
    </w:p>
    <w:p w:rsidR="00253061" w:rsidRDefault="00253061" w:rsidP="00253061">
      <w:pPr>
        <w:pStyle w:val="TableNo"/>
        <w:rPr>
          <w:lang w:val="en-US" w:eastAsia="zh-CN"/>
        </w:rPr>
      </w:pPr>
      <w:r>
        <w:rPr>
          <w:rFonts w:cs="??" w:hint="eastAsia"/>
          <w:lang w:val="en-US" w:eastAsia="zh-CN"/>
        </w:rPr>
        <w:t>表</w:t>
      </w:r>
      <w:r>
        <w:rPr>
          <w:lang w:val="en-US" w:eastAsia="zh-CN"/>
        </w:rPr>
        <w:t xml:space="preserve"> 101</w:t>
      </w:r>
    </w:p>
    <w:p w:rsidR="00253061" w:rsidRPr="00FC7003" w:rsidRDefault="00253061" w:rsidP="00253061">
      <w:pPr>
        <w:pStyle w:val="Tabletitle"/>
        <w:rPr>
          <w:lang w:eastAsia="zh-CN"/>
        </w:rPr>
      </w:pPr>
      <w:r w:rsidRPr="00FC7003">
        <w:rPr>
          <w:lang w:eastAsia="zh-CN"/>
        </w:rPr>
        <w:t xml:space="preserve">5 MHz </w:t>
      </w:r>
      <w:r w:rsidRPr="00FC7003">
        <w:rPr>
          <w:rFonts w:ascii="SimSun" w:hAnsi="SimSun" w:cs="SimSun" w:hint="eastAsia"/>
          <w:lang w:eastAsia="zh-CN"/>
        </w:rPr>
        <w:t>载</w:t>
      </w:r>
      <w:r w:rsidRPr="00FC7003">
        <w:rPr>
          <w:rFonts w:hint="eastAsia"/>
          <w:lang w:eastAsia="zh-CN"/>
        </w:rPr>
        <w:t>波的</w:t>
      </w:r>
      <w:r w:rsidRPr="00FC7003">
        <w:rPr>
          <w:rFonts w:ascii="SimSun" w:hAnsi="SimSun" w:cs="SimSun" w:hint="eastAsia"/>
          <w:lang w:eastAsia="zh-CN"/>
        </w:rPr>
        <w:t>频谱发</w:t>
      </w:r>
      <w:r w:rsidRPr="00FC7003">
        <w:rPr>
          <w:rFonts w:hint="eastAsia"/>
          <w:lang w:eastAsia="zh-CN"/>
        </w:rPr>
        <w:t>射掩模</w:t>
      </w:r>
      <w:r w:rsidRPr="00FC7003">
        <w:rPr>
          <w:lang w:eastAsia="zh-CN"/>
        </w:rPr>
        <w:t xml:space="preserve"> </w:t>
      </w:r>
      <w:r w:rsidR="007179FF">
        <w:rPr>
          <w:lang w:eastAsia="zh-CN"/>
        </w:rPr>
        <w:t>–</w:t>
      </w:r>
      <w:r w:rsidRPr="00FC7003">
        <w:rPr>
          <w:lang w:eastAsia="zh-CN"/>
        </w:rPr>
        <w:t xml:space="preserve"> </w:t>
      </w:r>
      <w:r w:rsidRPr="00FC7003">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213"/>
        <w:gridCol w:w="4879"/>
      </w:tblGrid>
      <w:tr w:rsidR="00253061" w:rsidRPr="002B4FF6" w:rsidTr="00975A71">
        <w:trPr>
          <w:trHeight w:val="449"/>
          <w:jc w:val="center"/>
        </w:trPr>
        <w:tc>
          <w:tcPr>
            <w:tcW w:w="2547" w:type="dxa"/>
            <w:vAlign w:val="center"/>
          </w:tcPr>
          <w:p w:rsidR="00253061" w:rsidRPr="002B4FF6" w:rsidRDefault="00253061" w:rsidP="00FF6C46">
            <w:pPr>
              <w:pStyle w:val="Tablehead"/>
              <w:spacing w:before="20" w:after="20"/>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213" w:type="dxa"/>
            <w:vAlign w:val="center"/>
          </w:tcPr>
          <w:p w:rsidR="00253061" w:rsidRPr="002B4FF6" w:rsidRDefault="00253061" w:rsidP="00FF6C46">
            <w:pPr>
              <w:pStyle w:val="Tablehead"/>
              <w:spacing w:before="20" w:after="20"/>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FF6C46">
            <w:pPr>
              <w:pStyle w:val="Tablehead"/>
              <w:spacing w:before="20" w:after="20"/>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417"/>
          <w:jc w:val="center"/>
        </w:trPr>
        <w:tc>
          <w:tcPr>
            <w:tcW w:w="2547" w:type="dxa"/>
          </w:tcPr>
          <w:p w:rsidR="00253061" w:rsidRPr="002B4FF6" w:rsidRDefault="00253061" w:rsidP="00FF6C46">
            <w:pPr>
              <w:pStyle w:val="Tabletext"/>
              <w:spacing w:before="20" w:after="20"/>
              <w:jc w:val="center"/>
              <w:rPr>
                <w:lang w:eastAsia="zh-CN"/>
              </w:rPr>
            </w:pPr>
            <w:r w:rsidRPr="002B4FF6">
              <w:rPr>
                <w:lang w:eastAsia="zh-CN"/>
              </w:rPr>
              <w:t>2.5</w:t>
            </w:r>
            <w:r w:rsidRPr="002B4FF6">
              <w:rPr>
                <w:rFonts w:hint="eastAsia"/>
                <w:lang w:eastAsia="zh-CN"/>
              </w:rPr>
              <w:t>至</w:t>
            </w:r>
            <w:r w:rsidRPr="002B4FF6">
              <w:rPr>
                <w:lang w:eastAsia="zh-CN"/>
              </w:rPr>
              <w:t xml:space="preserve"> &lt; 2.6</w:t>
            </w:r>
          </w:p>
        </w:tc>
        <w:tc>
          <w:tcPr>
            <w:tcW w:w="2213" w:type="dxa"/>
          </w:tcPr>
          <w:p w:rsidR="00253061" w:rsidRPr="002B4FF6" w:rsidRDefault="00253061" w:rsidP="00FF6C46">
            <w:pPr>
              <w:pStyle w:val="Tabletext"/>
              <w:spacing w:before="20" w:after="20"/>
              <w:jc w:val="center"/>
              <w:rPr>
                <w:lang w:eastAsia="zh-CN"/>
              </w:rPr>
            </w:pPr>
            <w:r w:rsidRPr="002B4FF6">
              <w:rPr>
                <w:lang w:eastAsia="zh-CN"/>
              </w:rPr>
              <w:t>30</w:t>
            </w:r>
          </w:p>
        </w:tc>
        <w:tc>
          <w:tcPr>
            <w:tcW w:w="4879" w:type="dxa"/>
          </w:tcPr>
          <w:p w:rsidR="00253061" w:rsidRPr="002B4FF6" w:rsidRDefault="00253061" w:rsidP="00FF6C46">
            <w:pPr>
              <w:pStyle w:val="Tabletext"/>
              <w:spacing w:before="20" w:after="20"/>
              <w:jc w:val="center"/>
              <w:rPr>
                <w:lang w:eastAsia="zh-CN"/>
              </w:rPr>
            </w:pPr>
            <w:r w:rsidRPr="002B4FF6">
              <w:rPr>
                <w:lang w:eastAsia="zh-CN"/>
              </w:rPr>
              <w:t>–13</w:t>
            </w:r>
          </w:p>
        </w:tc>
      </w:tr>
      <w:tr w:rsidR="00253061" w:rsidRPr="002B4FF6" w:rsidTr="00975A71">
        <w:trPr>
          <w:trHeight w:val="346"/>
          <w:jc w:val="center"/>
        </w:trPr>
        <w:tc>
          <w:tcPr>
            <w:tcW w:w="2547" w:type="dxa"/>
          </w:tcPr>
          <w:p w:rsidR="00253061" w:rsidRPr="002B4FF6" w:rsidRDefault="00253061" w:rsidP="00FF6C46">
            <w:pPr>
              <w:pStyle w:val="Tabletext"/>
              <w:spacing w:before="20" w:after="20"/>
              <w:jc w:val="center"/>
              <w:rPr>
                <w:lang w:eastAsia="zh-CN"/>
              </w:rPr>
            </w:pPr>
            <w:r w:rsidRPr="002B4FF6">
              <w:rPr>
                <w:lang w:eastAsia="zh-CN"/>
              </w:rPr>
              <w:t xml:space="preserve">2.6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2213" w:type="dxa"/>
          </w:tcPr>
          <w:p w:rsidR="00253061" w:rsidRPr="002B4FF6" w:rsidRDefault="00253061" w:rsidP="00FF6C46">
            <w:pPr>
              <w:pStyle w:val="Tabletext"/>
              <w:spacing w:before="20" w:after="20"/>
              <w:jc w:val="center"/>
              <w:rPr>
                <w:lang w:eastAsia="zh-CN"/>
              </w:rPr>
            </w:pPr>
            <w:r w:rsidRPr="002B4FF6">
              <w:rPr>
                <w:lang w:eastAsia="zh-CN"/>
              </w:rPr>
              <w:t>100</w:t>
            </w:r>
          </w:p>
        </w:tc>
        <w:tc>
          <w:tcPr>
            <w:tcW w:w="4879" w:type="dxa"/>
          </w:tcPr>
          <w:p w:rsidR="00253061" w:rsidRPr="002B4FF6" w:rsidRDefault="00253061" w:rsidP="00FF6C46">
            <w:pPr>
              <w:pStyle w:val="Tabletext"/>
              <w:spacing w:before="20" w:after="20"/>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975A71">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12.450 MHz</w:t>
      </w:r>
      <w:r>
        <w:rPr>
          <w:rFonts w:hint="eastAsia"/>
          <w:lang w:eastAsia="zh-CN"/>
        </w:rPr>
        <w:t>处。</w:t>
      </w:r>
    </w:p>
    <w:p w:rsidR="00253061" w:rsidRDefault="00253061" w:rsidP="00253061">
      <w:pPr>
        <w:pStyle w:val="TableNo"/>
        <w:rPr>
          <w:lang w:val="en-US" w:eastAsia="zh-CN"/>
        </w:rPr>
      </w:pPr>
      <w:r>
        <w:rPr>
          <w:rFonts w:cs="??" w:hint="eastAsia"/>
          <w:lang w:val="en-US" w:eastAsia="zh-CN"/>
        </w:rPr>
        <w:t>表</w:t>
      </w:r>
      <w:r>
        <w:rPr>
          <w:lang w:val="en-US" w:eastAsia="zh-CN"/>
        </w:rPr>
        <w:t xml:space="preserve"> 102</w:t>
      </w:r>
    </w:p>
    <w:p w:rsidR="00253061" w:rsidRPr="00FC7003" w:rsidRDefault="00253061" w:rsidP="00253061">
      <w:pPr>
        <w:pStyle w:val="Tabletitle"/>
        <w:rPr>
          <w:lang w:eastAsia="zh-CN"/>
        </w:rPr>
      </w:pPr>
      <w:r w:rsidRPr="00FC7003">
        <w:rPr>
          <w:lang w:eastAsia="zh-CN"/>
        </w:rPr>
        <w:t xml:space="preserve">7 MHz </w:t>
      </w:r>
      <w:r w:rsidRPr="00FC7003">
        <w:rPr>
          <w:rFonts w:ascii="SimSun" w:hAnsi="SimSun" w:cs="SimSun" w:hint="eastAsia"/>
          <w:lang w:eastAsia="zh-CN"/>
        </w:rPr>
        <w:t>载</w:t>
      </w:r>
      <w:r w:rsidRPr="00FC7003">
        <w:rPr>
          <w:rFonts w:hint="eastAsia"/>
          <w:lang w:eastAsia="zh-CN"/>
        </w:rPr>
        <w:t>波的</w:t>
      </w:r>
      <w:r w:rsidRPr="00FC7003">
        <w:rPr>
          <w:rFonts w:ascii="SimSun" w:hAnsi="SimSun" w:cs="SimSun" w:hint="eastAsia"/>
          <w:lang w:eastAsia="zh-CN"/>
        </w:rPr>
        <w:t>频谱发</w:t>
      </w:r>
      <w:r w:rsidRPr="00FC7003">
        <w:rPr>
          <w:rFonts w:hint="eastAsia"/>
          <w:lang w:eastAsia="zh-CN"/>
        </w:rPr>
        <w:t>射掩模</w:t>
      </w:r>
      <w:r w:rsidRPr="00FC7003">
        <w:rPr>
          <w:lang w:eastAsia="zh-CN"/>
        </w:rPr>
        <w:t xml:space="preserve"> – </w:t>
      </w:r>
      <w:r w:rsidRPr="00FC7003">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213"/>
        <w:gridCol w:w="4879"/>
      </w:tblGrid>
      <w:tr w:rsidR="00253061" w:rsidRPr="002B4FF6" w:rsidTr="00975A71">
        <w:trPr>
          <w:trHeight w:val="449"/>
          <w:jc w:val="center"/>
        </w:trPr>
        <w:tc>
          <w:tcPr>
            <w:tcW w:w="2547"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213"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417"/>
          <w:jc w:val="center"/>
        </w:trPr>
        <w:tc>
          <w:tcPr>
            <w:tcW w:w="2547" w:type="dxa"/>
          </w:tcPr>
          <w:p w:rsidR="00253061" w:rsidRPr="002B4FF6" w:rsidRDefault="00253061" w:rsidP="00FF6C46">
            <w:pPr>
              <w:pStyle w:val="Tabletext"/>
              <w:jc w:val="center"/>
              <w:rPr>
                <w:lang w:eastAsia="zh-CN"/>
              </w:rPr>
            </w:pPr>
            <w:r w:rsidRPr="002B4FF6">
              <w:rPr>
                <w:lang w:eastAsia="zh-CN"/>
              </w:rPr>
              <w:t xml:space="preserve">3.5 </w:t>
            </w:r>
            <w:r w:rsidRPr="002B4FF6">
              <w:rPr>
                <w:rFonts w:hint="eastAsia"/>
                <w:lang w:eastAsia="zh-CN"/>
              </w:rPr>
              <w:t>至</w:t>
            </w:r>
            <w:r w:rsidRPr="002B4FF6">
              <w:rPr>
                <w:lang w:eastAsia="zh-CN"/>
              </w:rPr>
              <w:t>&lt; 3.6</w:t>
            </w:r>
          </w:p>
        </w:tc>
        <w:tc>
          <w:tcPr>
            <w:tcW w:w="2213" w:type="dxa"/>
          </w:tcPr>
          <w:p w:rsidR="00253061" w:rsidRPr="002B4FF6" w:rsidRDefault="00253061" w:rsidP="00FF6C46">
            <w:pPr>
              <w:pStyle w:val="Tabletext"/>
              <w:jc w:val="center"/>
              <w:rPr>
                <w:lang w:eastAsia="zh-CN"/>
              </w:rPr>
            </w:pPr>
            <w:r w:rsidRPr="002B4FF6">
              <w:rPr>
                <w:lang w:eastAsia="zh-CN"/>
              </w:rPr>
              <w:t>30</w:t>
            </w:r>
          </w:p>
        </w:tc>
        <w:tc>
          <w:tcPr>
            <w:tcW w:w="4879"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375"/>
          <w:jc w:val="center"/>
        </w:trPr>
        <w:tc>
          <w:tcPr>
            <w:tcW w:w="2547" w:type="dxa"/>
          </w:tcPr>
          <w:p w:rsidR="00253061" w:rsidRPr="002B4FF6" w:rsidRDefault="00253061" w:rsidP="00FF6C46">
            <w:pPr>
              <w:pStyle w:val="Tabletext"/>
              <w:jc w:val="center"/>
              <w:rPr>
                <w:lang w:eastAsia="zh-CN"/>
              </w:rPr>
            </w:pPr>
            <w:r w:rsidRPr="002B4FF6">
              <w:rPr>
                <w:lang w:eastAsia="zh-CN"/>
              </w:rPr>
              <w:t xml:space="preserve">3.6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17.5</w:t>
            </w:r>
          </w:p>
        </w:tc>
        <w:tc>
          <w:tcPr>
            <w:tcW w:w="2213"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widowControl w:val="0"/>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3.515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7179FF">
        <w:rPr>
          <w:iCs/>
          <w:lang w:eastAsia="zh-CN"/>
        </w:rPr>
        <w:br/>
      </w:r>
      <w:r>
        <w:rPr>
          <w:lang w:eastAsia="zh-CN"/>
        </w:rPr>
        <w:t>3.585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3.650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17.450 MHz</w:t>
      </w:r>
      <w:r>
        <w:rPr>
          <w:rFonts w:hint="eastAsia"/>
          <w:lang w:eastAsia="zh-CN"/>
        </w:rPr>
        <w:t>处。</w:t>
      </w:r>
    </w:p>
    <w:p w:rsidR="00253061" w:rsidRDefault="00253061" w:rsidP="00253061">
      <w:pPr>
        <w:pStyle w:val="TableNo"/>
        <w:rPr>
          <w:lang w:val="en-US" w:eastAsia="zh-CN"/>
        </w:rPr>
      </w:pPr>
      <w:r>
        <w:rPr>
          <w:rFonts w:cs="??" w:hint="eastAsia"/>
          <w:lang w:val="en-US" w:eastAsia="zh-CN"/>
        </w:rPr>
        <w:t>表</w:t>
      </w:r>
      <w:r>
        <w:rPr>
          <w:lang w:val="en-US" w:eastAsia="zh-CN"/>
        </w:rPr>
        <w:t xml:space="preserve"> 103</w:t>
      </w:r>
    </w:p>
    <w:p w:rsidR="00253061" w:rsidRPr="002C3FD3" w:rsidRDefault="00253061" w:rsidP="00253061">
      <w:pPr>
        <w:pStyle w:val="Tabletitle"/>
        <w:rPr>
          <w:lang w:eastAsia="zh-CN"/>
        </w:rPr>
      </w:pPr>
      <w:r w:rsidRPr="002C3FD3">
        <w:rPr>
          <w:lang w:eastAsia="zh-CN"/>
        </w:rPr>
        <w:t>10 MHz</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lang w:eastAsia="zh-CN"/>
        </w:rPr>
        <w:t xml:space="preserve"> </w:t>
      </w:r>
      <w:r w:rsidR="007179FF">
        <w:rPr>
          <w:lang w:eastAsia="zh-CN"/>
        </w:rPr>
        <w:t>–</w:t>
      </w:r>
      <w:r w:rsidRPr="002C3FD3">
        <w:rPr>
          <w:lang w:eastAsia="zh-CN"/>
        </w:rPr>
        <w:t xml:space="preserve"> </w:t>
      </w:r>
      <w:r w:rsidRPr="002C3FD3">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309"/>
        <w:gridCol w:w="4783"/>
      </w:tblGrid>
      <w:tr w:rsidR="00253061" w:rsidRPr="002B4FF6" w:rsidTr="00975A71">
        <w:trPr>
          <w:trHeight w:val="557"/>
          <w:jc w:val="center"/>
        </w:trPr>
        <w:tc>
          <w:tcPr>
            <w:tcW w:w="2547"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309"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783"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417"/>
          <w:jc w:val="center"/>
        </w:trPr>
        <w:tc>
          <w:tcPr>
            <w:tcW w:w="2547" w:type="dxa"/>
          </w:tcPr>
          <w:p w:rsidR="00253061" w:rsidRPr="002B4FF6" w:rsidRDefault="00253061" w:rsidP="00FF6C46">
            <w:pPr>
              <w:pStyle w:val="Tabletext"/>
              <w:jc w:val="center"/>
              <w:rPr>
                <w:lang w:eastAsia="zh-CN"/>
              </w:rPr>
            </w:pPr>
            <w:r w:rsidRPr="002B4FF6">
              <w:rPr>
                <w:lang w:eastAsia="zh-CN"/>
              </w:rPr>
              <w:t xml:space="preserve">5.0 </w:t>
            </w:r>
            <w:r w:rsidRPr="002B4FF6">
              <w:rPr>
                <w:rFonts w:hint="eastAsia"/>
                <w:lang w:eastAsia="zh-CN"/>
              </w:rPr>
              <w:t>至</w:t>
            </w:r>
            <w:r w:rsidRPr="002B4FF6">
              <w:rPr>
                <w:lang w:eastAsia="zh-CN"/>
              </w:rPr>
              <w:t xml:space="preserve"> &lt; 5.1</w:t>
            </w:r>
          </w:p>
        </w:tc>
        <w:tc>
          <w:tcPr>
            <w:tcW w:w="2309" w:type="dxa"/>
          </w:tcPr>
          <w:p w:rsidR="00253061" w:rsidRPr="002B4FF6" w:rsidRDefault="00253061" w:rsidP="00FF6C46">
            <w:pPr>
              <w:pStyle w:val="Tabletext"/>
              <w:jc w:val="center"/>
              <w:rPr>
                <w:lang w:eastAsia="zh-CN"/>
              </w:rPr>
            </w:pPr>
            <w:r w:rsidRPr="002B4FF6">
              <w:rPr>
                <w:lang w:eastAsia="zh-CN"/>
              </w:rPr>
              <w:t>30</w:t>
            </w:r>
          </w:p>
        </w:tc>
        <w:tc>
          <w:tcPr>
            <w:tcW w:w="4783"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498"/>
          <w:jc w:val="center"/>
        </w:trPr>
        <w:tc>
          <w:tcPr>
            <w:tcW w:w="2547" w:type="dxa"/>
          </w:tcPr>
          <w:p w:rsidR="00253061" w:rsidRPr="002B4FF6" w:rsidRDefault="00253061" w:rsidP="00FF6C46">
            <w:pPr>
              <w:pStyle w:val="Tabletext"/>
              <w:jc w:val="center"/>
              <w:rPr>
                <w:lang w:eastAsia="zh-CN"/>
              </w:rPr>
            </w:pPr>
            <w:r w:rsidRPr="002B4FF6">
              <w:rPr>
                <w:lang w:eastAsia="zh-CN"/>
              </w:rPr>
              <w:t xml:space="preserve">5.1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25.0</w:t>
            </w:r>
          </w:p>
        </w:tc>
        <w:tc>
          <w:tcPr>
            <w:tcW w:w="2309" w:type="dxa"/>
          </w:tcPr>
          <w:p w:rsidR="00253061" w:rsidRPr="002B4FF6" w:rsidRDefault="00253061" w:rsidP="00FF6C46">
            <w:pPr>
              <w:pStyle w:val="Tabletext"/>
              <w:jc w:val="center"/>
              <w:rPr>
                <w:lang w:eastAsia="zh-CN"/>
              </w:rPr>
            </w:pPr>
            <w:r w:rsidRPr="002B4FF6">
              <w:rPr>
                <w:lang w:eastAsia="zh-CN"/>
              </w:rPr>
              <w:t>100</w:t>
            </w:r>
          </w:p>
        </w:tc>
        <w:tc>
          <w:tcPr>
            <w:tcW w:w="4783"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sidR="00975A71">
        <w:rPr>
          <w:i/>
          <w:iCs/>
          <w:lang w:eastAsia="zh-CN"/>
        </w:rPr>
        <w:t xml:space="preserve"> </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lastRenderedPageBreak/>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rFonts w:eastAsia="Times New Roman"/>
          <w:lang w:eastAsia="zh-CN"/>
        </w:rPr>
        <w:t xml:space="preserve">5.015 </w:t>
      </w:r>
      <w:r>
        <w:rPr>
          <w:lang w:eastAsia="zh-CN"/>
        </w:rPr>
        <w:t>MHz</w:t>
      </w:r>
      <w:r>
        <w:rPr>
          <w:rFonts w:hint="eastAsia"/>
          <w:lang w:eastAsia="zh-CN"/>
        </w:rPr>
        <w:t>处；最后一个位于</w:t>
      </w:r>
      <w:r>
        <w:rPr>
          <w:szCs w:val="22"/>
        </w:rPr>
        <w:sym w:font="Symbol" w:char="F044"/>
      </w:r>
      <w:r>
        <w:rPr>
          <w:i/>
          <w:iCs/>
          <w:lang w:eastAsia="zh-CN"/>
        </w:rPr>
        <w:t>f</w:t>
      </w:r>
      <w:r>
        <w:rPr>
          <w:rFonts w:hint="eastAsia"/>
          <w:iCs/>
          <w:lang w:eastAsia="zh-CN"/>
        </w:rPr>
        <w:t>等于</w:t>
      </w:r>
      <w:r w:rsidR="007179FF">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rFonts w:eastAsia="Times New Roman"/>
          <w:lang w:eastAsia="zh-CN"/>
        </w:rPr>
        <w:t>5.150</w:t>
      </w:r>
      <w:r w:rsidRPr="00260BD0">
        <w:rPr>
          <w:lang w:eastAsia="zh-CN"/>
        </w:rPr>
        <w:t xml:space="preserve"> </w:t>
      </w:r>
      <w:r>
        <w:rPr>
          <w:lang w:eastAsia="zh-CN"/>
        </w:rPr>
        <w:t>MHz</w:t>
      </w:r>
      <w:r>
        <w:rPr>
          <w:rFonts w:hint="eastAsia"/>
          <w:lang w:eastAsia="zh-CN"/>
        </w:rPr>
        <w:t>处；最后一个位于</w:t>
      </w:r>
      <w:r>
        <w:rPr>
          <w:szCs w:val="22"/>
        </w:rPr>
        <w:sym w:font="Symbol" w:char="F044"/>
      </w:r>
      <w:r>
        <w:rPr>
          <w:i/>
          <w:iCs/>
          <w:lang w:eastAsia="zh-CN"/>
        </w:rPr>
        <w:t>f</w:t>
      </w:r>
      <w:r>
        <w:rPr>
          <w:rFonts w:hint="eastAsia"/>
          <w:iCs/>
          <w:lang w:eastAsia="zh-CN"/>
        </w:rPr>
        <w:t>等于</w:t>
      </w:r>
      <w:r>
        <w:rPr>
          <w:rFonts w:eastAsia="Times New Roman"/>
          <w:lang w:eastAsia="zh-CN"/>
        </w:rPr>
        <w:t xml:space="preserve">24.950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t>表</w:t>
      </w:r>
      <w:r>
        <w:rPr>
          <w:lang w:val="en-US" w:eastAsia="zh-CN"/>
        </w:rPr>
        <w:t xml:space="preserve"> 104</w:t>
      </w:r>
    </w:p>
    <w:p w:rsidR="00253061" w:rsidRPr="002C3FD3" w:rsidRDefault="00253061" w:rsidP="00253061">
      <w:pPr>
        <w:pStyle w:val="Tabletitle"/>
        <w:rPr>
          <w:lang w:eastAsia="zh-CN"/>
        </w:rPr>
      </w:pPr>
      <w:r w:rsidRPr="002C3FD3">
        <w:rPr>
          <w:lang w:eastAsia="zh-CN"/>
        </w:rPr>
        <w:t xml:space="preserve">5 MHz </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lang w:eastAsia="zh-CN"/>
        </w:rPr>
        <w:t xml:space="preserve"> – </w:t>
      </w:r>
      <w:r w:rsidRPr="002C3FD3">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918"/>
        <w:gridCol w:w="5032"/>
      </w:tblGrid>
      <w:tr w:rsidR="00253061" w:rsidRPr="002B4FF6" w:rsidTr="00975A71">
        <w:trPr>
          <w:trHeight w:val="386"/>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918"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032"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116"/>
          <w:jc w:val="center"/>
        </w:trPr>
        <w:tc>
          <w:tcPr>
            <w:tcW w:w="2689"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 xml:space="preserve"> &lt; 7.5</w:t>
            </w:r>
          </w:p>
        </w:tc>
        <w:tc>
          <w:tcPr>
            <w:tcW w:w="1918" w:type="dxa"/>
          </w:tcPr>
          <w:p w:rsidR="00253061" w:rsidRPr="002B4FF6" w:rsidRDefault="00253061" w:rsidP="00FF6C46">
            <w:pPr>
              <w:pStyle w:val="Tabletext"/>
              <w:jc w:val="center"/>
              <w:rPr>
                <w:lang w:eastAsia="zh-CN"/>
              </w:rPr>
            </w:pPr>
            <w:r w:rsidRPr="002B4FF6">
              <w:rPr>
                <w:lang w:eastAsia="zh-CN"/>
              </w:rPr>
              <w:t>100</w:t>
            </w:r>
          </w:p>
        </w:tc>
        <w:tc>
          <w:tcPr>
            <w:tcW w:w="5032" w:type="dxa"/>
          </w:tcPr>
          <w:p w:rsidR="00253061" w:rsidRPr="00B732CA" w:rsidRDefault="00B732CA" w:rsidP="00FF6C46">
            <w:pPr>
              <w:pStyle w:val="Tabletext"/>
              <w:jc w:val="center"/>
              <w:rPr>
                <w:lang w:val="en-US" w:eastAsia="zh-CN"/>
              </w:rPr>
            </w:pPr>
            <w:r w:rsidRPr="00865FB3">
              <w:t>–7-7</w:t>
            </w:r>
            <w:r>
              <w:rPr>
                <w:rFonts w:hint="eastAsia"/>
              </w:rPr>
              <w:t>(</w:t>
            </w:r>
            <w:r w:rsidRPr="00B732CA">
              <w:rPr>
                <w:i/>
                <w:iCs/>
              </w:rPr>
              <w:t>∆f</w:t>
            </w:r>
            <w:r w:rsidRPr="00865FB3">
              <w:t>-2.55</w:t>
            </w:r>
            <w:r>
              <w:rPr>
                <w:rFonts w:hint="eastAsia"/>
              </w:rPr>
              <w:t>)/</w:t>
            </w:r>
            <w:r w:rsidRPr="00865FB3">
              <w:t>5</w:t>
            </w:r>
          </w:p>
        </w:tc>
      </w:tr>
      <w:tr w:rsidR="00253061" w:rsidRPr="002B4FF6" w:rsidTr="00975A71">
        <w:trPr>
          <w:trHeight w:val="224"/>
          <w:jc w:val="center"/>
        </w:trPr>
        <w:tc>
          <w:tcPr>
            <w:tcW w:w="2689" w:type="dxa"/>
          </w:tcPr>
          <w:p w:rsidR="00253061" w:rsidRPr="002B4FF6" w:rsidRDefault="00253061" w:rsidP="00FF6C46">
            <w:pPr>
              <w:pStyle w:val="Tabletext"/>
              <w:jc w:val="center"/>
              <w:rPr>
                <w:lang w:eastAsia="zh-CN"/>
              </w:rPr>
            </w:pPr>
            <w:r w:rsidRPr="002B4FF6">
              <w:rPr>
                <w:lang w:eastAsia="zh-CN"/>
              </w:rPr>
              <w:t xml:space="preserve">7.5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1918" w:type="dxa"/>
          </w:tcPr>
          <w:p w:rsidR="00253061" w:rsidRPr="002B4FF6" w:rsidRDefault="00253061" w:rsidP="00FF6C46">
            <w:pPr>
              <w:pStyle w:val="Tabletext"/>
              <w:jc w:val="center"/>
              <w:rPr>
                <w:lang w:eastAsia="zh-CN"/>
              </w:rPr>
            </w:pPr>
            <w:r w:rsidRPr="002B4FF6">
              <w:rPr>
                <w:lang w:eastAsia="zh-CN"/>
              </w:rPr>
              <w:t>100</w:t>
            </w:r>
          </w:p>
        </w:tc>
        <w:tc>
          <w:tcPr>
            <w:tcW w:w="5032" w:type="dxa"/>
          </w:tcPr>
          <w:p w:rsidR="00253061" w:rsidRPr="002B4FF6" w:rsidRDefault="00253061" w:rsidP="00FF6C46">
            <w:pPr>
              <w:pStyle w:val="Tabletext"/>
              <w:jc w:val="center"/>
              <w:rPr>
                <w:lang w:eastAsia="zh-CN"/>
              </w:rPr>
            </w:pPr>
            <w:r w:rsidRPr="002B4FF6">
              <w:rPr>
                <w:lang w:eastAsia="zh-CN"/>
              </w:rPr>
              <w:t>–14</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7179FF">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12.450</w:t>
      </w:r>
      <w:r>
        <w:rPr>
          <w:rFonts w:eastAsia="Times New Roman"/>
          <w:lang w:eastAsia="zh-CN"/>
        </w:rPr>
        <w:t xml:space="preserve"> </w:t>
      </w:r>
      <w:r>
        <w:rPr>
          <w:lang w:eastAsia="zh-CN"/>
        </w:rPr>
        <w:t>MHz</w:t>
      </w:r>
      <w:r>
        <w:rPr>
          <w:rFonts w:hint="eastAsia"/>
          <w:lang w:eastAsia="zh-CN"/>
        </w:rPr>
        <w:t>处。</w:t>
      </w:r>
    </w:p>
    <w:p w:rsidR="00253061" w:rsidRDefault="00253061" w:rsidP="00253061">
      <w:pPr>
        <w:pStyle w:val="TableNo"/>
        <w:rPr>
          <w:lang w:val="en-US" w:eastAsia="zh-CN"/>
        </w:rPr>
      </w:pPr>
      <w:r>
        <w:rPr>
          <w:rFonts w:cs="??" w:hint="eastAsia"/>
          <w:lang w:val="en-US" w:eastAsia="zh-CN"/>
        </w:rPr>
        <w:t>表</w:t>
      </w:r>
      <w:r>
        <w:rPr>
          <w:lang w:val="en-US" w:eastAsia="zh-CN"/>
        </w:rPr>
        <w:t xml:space="preserve"> 105</w:t>
      </w:r>
    </w:p>
    <w:p w:rsidR="00253061" w:rsidRPr="002C3FD3" w:rsidRDefault="00253061" w:rsidP="00253061">
      <w:pPr>
        <w:pStyle w:val="Tabletitle"/>
        <w:rPr>
          <w:lang w:eastAsia="zh-CN"/>
        </w:rPr>
      </w:pPr>
      <w:r w:rsidRPr="002C3FD3">
        <w:rPr>
          <w:lang w:eastAsia="zh-CN"/>
        </w:rPr>
        <w:t xml:space="preserve">7 MHz </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lang w:eastAsia="zh-CN"/>
        </w:rPr>
        <w:t xml:space="preserve"> – </w:t>
      </w:r>
      <w:r w:rsidRPr="002C3FD3">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842"/>
        <w:gridCol w:w="5108"/>
      </w:tblGrid>
      <w:tr w:rsidR="00253061" w:rsidRPr="002B4FF6" w:rsidTr="00975A71">
        <w:trPr>
          <w:trHeight w:val="602"/>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842"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108"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161"/>
          <w:jc w:val="center"/>
        </w:trPr>
        <w:tc>
          <w:tcPr>
            <w:tcW w:w="2689" w:type="dxa"/>
          </w:tcPr>
          <w:p w:rsidR="00253061" w:rsidRPr="002B4FF6" w:rsidRDefault="00253061" w:rsidP="00FF6C46">
            <w:pPr>
              <w:pStyle w:val="Tabletext"/>
              <w:jc w:val="center"/>
              <w:rPr>
                <w:lang w:eastAsia="zh-CN"/>
              </w:rPr>
            </w:pPr>
            <w:r w:rsidRPr="002B4FF6">
              <w:rPr>
                <w:lang w:eastAsia="zh-CN"/>
              </w:rPr>
              <w:t xml:space="preserve">3.5 </w:t>
            </w:r>
            <w:r w:rsidRPr="002B4FF6">
              <w:rPr>
                <w:rFonts w:hint="eastAsia"/>
                <w:lang w:eastAsia="zh-CN"/>
              </w:rPr>
              <w:t>至</w:t>
            </w:r>
            <w:r w:rsidRPr="002B4FF6">
              <w:rPr>
                <w:lang w:eastAsia="zh-CN"/>
              </w:rPr>
              <w:t xml:space="preserve"> &lt; 7</w:t>
            </w:r>
          </w:p>
        </w:tc>
        <w:tc>
          <w:tcPr>
            <w:tcW w:w="1842" w:type="dxa"/>
          </w:tcPr>
          <w:p w:rsidR="00253061" w:rsidRPr="002B4FF6" w:rsidRDefault="00253061" w:rsidP="00FF6C46">
            <w:pPr>
              <w:pStyle w:val="Tabletext"/>
              <w:jc w:val="center"/>
              <w:rPr>
                <w:lang w:eastAsia="zh-CN"/>
              </w:rPr>
            </w:pPr>
            <w:r w:rsidRPr="002B4FF6">
              <w:rPr>
                <w:lang w:eastAsia="zh-CN"/>
              </w:rPr>
              <w:t>100</w:t>
            </w:r>
          </w:p>
        </w:tc>
        <w:tc>
          <w:tcPr>
            <w:tcW w:w="5108" w:type="dxa"/>
          </w:tcPr>
          <w:p w:rsidR="00253061" w:rsidRPr="007179FF" w:rsidRDefault="00975A71" w:rsidP="007179FF">
            <w:pPr>
              <w:pStyle w:val="Tabletext"/>
              <w:jc w:val="center"/>
              <w:rPr>
                <w:lang w:eastAsia="zh-CN"/>
              </w:rPr>
            </w:pPr>
            <w:r w:rsidRPr="002D4836">
              <w:rPr>
                <w:lang w:val="en-GB"/>
              </w:rPr>
              <w:t>–7-7(∆</w:t>
            </w:r>
            <w:r w:rsidRPr="002D4836">
              <w:rPr>
                <w:i/>
                <w:iCs/>
                <w:lang w:val="en-GB"/>
              </w:rPr>
              <w:t>f</w:t>
            </w:r>
            <w:r w:rsidRPr="002D4836">
              <w:rPr>
                <w:lang w:val="en-GB"/>
              </w:rPr>
              <w:t>-5.05)/5</w:t>
            </w:r>
          </w:p>
        </w:tc>
      </w:tr>
      <w:tr w:rsidR="00253061" w:rsidRPr="002B4FF6" w:rsidTr="00975A71">
        <w:trPr>
          <w:trHeight w:val="107"/>
          <w:jc w:val="center"/>
        </w:trPr>
        <w:tc>
          <w:tcPr>
            <w:tcW w:w="2689" w:type="dxa"/>
          </w:tcPr>
          <w:p w:rsidR="00253061" w:rsidRPr="002B4FF6" w:rsidRDefault="00253061" w:rsidP="00FF6C46">
            <w:pPr>
              <w:pStyle w:val="Tabletext"/>
              <w:jc w:val="center"/>
              <w:rPr>
                <w:lang w:eastAsia="zh-CN"/>
              </w:rPr>
            </w:pPr>
            <w:r w:rsidRPr="002B4FF6">
              <w:rPr>
                <w:lang w:eastAsia="zh-CN"/>
              </w:rPr>
              <w:t xml:space="preserve">7 </w:t>
            </w:r>
            <w:r w:rsidRPr="002B4FF6">
              <w:rPr>
                <w:rFonts w:hint="eastAsia"/>
                <w:lang w:eastAsia="zh-CN"/>
              </w:rPr>
              <w:t>至</w:t>
            </w:r>
            <w:r w:rsidRPr="002B4FF6">
              <w:rPr>
                <w:lang w:eastAsia="zh-CN"/>
              </w:rPr>
              <w:t xml:space="preserve"> &lt; 10.5</w:t>
            </w:r>
          </w:p>
        </w:tc>
        <w:tc>
          <w:tcPr>
            <w:tcW w:w="1842" w:type="dxa"/>
          </w:tcPr>
          <w:p w:rsidR="00253061" w:rsidRPr="002B4FF6" w:rsidRDefault="00253061" w:rsidP="00FF6C46">
            <w:pPr>
              <w:pStyle w:val="Tabletext"/>
              <w:jc w:val="center"/>
              <w:rPr>
                <w:lang w:eastAsia="zh-CN"/>
              </w:rPr>
            </w:pPr>
            <w:r w:rsidRPr="002B4FF6">
              <w:rPr>
                <w:lang w:eastAsia="zh-CN"/>
              </w:rPr>
              <w:t>100</w:t>
            </w:r>
          </w:p>
        </w:tc>
        <w:tc>
          <w:tcPr>
            <w:tcW w:w="5108"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975A71">
        <w:trPr>
          <w:trHeight w:val="224"/>
          <w:jc w:val="center"/>
        </w:trPr>
        <w:tc>
          <w:tcPr>
            <w:tcW w:w="2689" w:type="dxa"/>
          </w:tcPr>
          <w:p w:rsidR="00253061" w:rsidRPr="002B4FF6" w:rsidRDefault="00253061" w:rsidP="00FF6C46">
            <w:pPr>
              <w:pStyle w:val="Tabletext"/>
              <w:jc w:val="center"/>
              <w:rPr>
                <w:lang w:eastAsia="zh-CN"/>
              </w:rPr>
            </w:pPr>
            <w:r w:rsidRPr="002B4FF6">
              <w:rPr>
                <w:lang w:eastAsia="zh-CN"/>
              </w:rPr>
              <w:t xml:space="preserve">10.5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17.5</w:t>
            </w:r>
          </w:p>
        </w:tc>
        <w:tc>
          <w:tcPr>
            <w:tcW w:w="1842" w:type="dxa"/>
          </w:tcPr>
          <w:p w:rsidR="00253061" w:rsidRPr="002B4FF6" w:rsidRDefault="00253061" w:rsidP="00FF6C46">
            <w:pPr>
              <w:pStyle w:val="Tabletext"/>
              <w:jc w:val="center"/>
              <w:rPr>
                <w:lang w:eastAsia="zh-CN"/>
              </w:rPr>
            </w:pPr>
            <w:r w:rsidRPr="002B4FF6">
              <w:rPr>
                <w:lang w:eastAsia="zh-CN"/>
              </w:rPr>
              <w:t>1 000</w:t>
            </w:r>
          </w:p>
        </w:tc>
        <w:tc>
          <w:tcPr>
            <w:tcW w:w="5108"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3.515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7179FF">
        <w:rPr>
          <w:iCs/>
          <w:lang w:eastAsia="zh-CN"/>
        </w:rPr>
        <w:br/>
      </w:r>
      <w:r>
        <w:rPr>
          <w:lang w:eastAsia="zh-CN"/>
        </w:rPr>
        <w:t>3.585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3.650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17.450 MHz</w:t>
      </w:r>
      <w:r>
        <w:rPr>
          <w:rFonts w:hint="eastAsia"/>
          <w:lang w:eastAsia="zh-CN"/>
        </w:rPr>
        <w:t>处。</w:t>
      </w:r>
    </w:p>
    <w:p w:rsidR="00253061" w:rsidRDefault="00253061" w:rsidP="00253061">
      <w:pPr>
        <w:pStyle w:val="TableNo"/>
        <w:rPr>
          <w:lang w:val="en-US" w:eastAsia="zh-CN"/>
        </w:rPr>
      </w:pPr>
      <w:r>
        <w:rPr>
          <w:rFonts w:cs="??" w:hint="eastAsia"/>
          <w:lang w:val="en-US" w:eastAsia="zh-CN"/>
        </w:rPr>
        <w:t>表</w:t>
      </w:r>
      <w:r>
        <w:rPr>
          <w:lang w:val="en-US" w:eastAsia="zh-CN"/>
        </w:rPr>
        <w:t xml:space="preserve"> 106</w:t>
      </w:r>
    </w:p>
    <w:p w:rsidR="00253061" w:rsidRPr="002C3FD3" w:rsidRDefault="00253061" w:rsidP="00253061">
      <w:pPr>
        <w:pStyle w:val="Tabletitle"/>
        <w:rPr>
          <w:lang w:eastAsia="zh-CN"/>
        </w:rPr>
      </w:pPr>
      <w:r w:rsidRPr="002C3FD3">
        <w:rPr>
          <w:lang w:eastAsia="zh-CN"/>
        </w:rPr>
        <w:t xml:space="preserve">10 MHz </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lang w:eastAsia="zh-CN"/>
        </w:rPr>
        <w:t xml:space="preserve"> – </w:t>
      </w:r>
      <w:r w:rsidRPr="002C3FD3">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071"/>
        <w:gridCol w:w="4879"/>
      </w:tblGrid>
      <w:tr w:rsidR="00253061" w:rsidRPr="002B4FF6" w:rsidTr="00975A71">
        <w:trPr>
          <w:trHeight w:val="449"/>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071"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5 </w:t>
            </w:r>
            <w:r w:rsidRPr="002B4FF6">
              <w:rPr>
                <w:rFonts w:hint="eastAsia"/>
                <w:lang w:eastAsia="zh-CN"/>
              </w:rPr>
              <w:t>至</w:t>
            </w:r>
            <w:r w:rsidRPr="002B4FF6">
              <w:rPr>
                <w:lang w:eastAsia="zh-CN"/>
              </w:rPr>
              <w:t xml:space="preserve"> &lt; 10</w:t>
            </w:r>
          </w:p>
        </w:tc>
        <w:tc>
          <w:tcPr>
            <w:tcW w:w="2071"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7179FF" w:rsidRDefault="007179FF" w:rsidP="007179FF">
            <w:pPr>
              <w:spacing w:before="0"/>
              <w:jc w:val="center"/>
              <w:rPr>
                <w:sz w:val="22"/>
                <w:szCs w:val="22"/>
                <w:lang w:eastAsia="zh-CN"/>
              </w:rPr>
            </w:pPr>
            <w:r w:rsidRPr="007179FF">
              <w:rPr>
                <w:sz w:val="22"/>
                <w:szCs w:val="22"/>
              </w:rPr>
              <w:t>–7-7</w:t>
            </w:r>
            <w:r w:rsidRPr="007179FF">
              <w:rPr>
                <w:rFonts w:hint="eastAsia"/>
                <w:sz w:val="22"/>
                <w:szCs w:val="22"/>
              </w:rPr>
              <w:t>(</w:t>
            </w:r>
            <w:r w:rsidRPr="007179FF">
              <w:rPr>
                <w:i/>
                <w:iCs/>
                <w:sz w:val="22"/>
                <w:szCs w:val="22"/>
              </w:rPr>
              <w:t>∆f</w:t>
            </w:r>
            <w:r w:rsidRPr="007179FF">
              <w:rPr>
                <w:sz w:val="22"/>
                <w:szCs w:val="22"/>
              </w:rPr>
              <w:t>-5.05</w:t>
            </w:r>
            <w:r w:rsidRPr="007179FF">
              <w:rPr>
                <w:rFonts w:hint="eastAsia"/>
                <w:sz w:val="22"/>
                <w:szCs w:val="22"/>
              </w:rPr>
              <w:t>)</w:t>
            </w:r>
            <w:r w:rsidRPr="007179FF">
              <w:rPr>
                <w:sz w:val="22"/>
                <w:szCs w:val="22"/>
              </w:rPr>
              <w:t>/5</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10 </w:t>
            </w:r>
            <w:r w:rsidRPr="002B4FF6">
              <w:rPr>
                <w:rFonts w:hint="eastAsia"/>
                <w:lang w:eastAsia="zh-CN"/>
              </w:rPr>
              <w:t>至</w:t>
            </w:r>
            <w:r w:rsidRPr="002B4FF6">
              <w:rPr>
                <w:lang w:eastAsia="zh-CN"/>
              </w:rPr>
              <w:t xml:space="preserve"> &lt; 15</w:t>
            </w:r>
          </w:p>
        </w:tc>
        <w:tc>
          <w:tcPr>
            <w:tcW w:w="2071"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15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w:t>
            </w:r>
          </w:p>
        </w:tc>
        <w:tc>
          <w:tcPr>
            <w:tcW w:w="2071" w:type="dxa"/>
          </w:tcPr>
          <w:p w:rsidR="00253061" w:rsidRPr="002B4FF6" w:rsidRDefault="00253061" w:rsidP="00FF6C46">
            <w:pPr>
              <w:pStyle w:val="Tabletext"/>
              <w:jc w:val="center"/>
              <w:rPr>
                <w:lang w:eastAsia="zh-CN"/>
              </w:rPr>
            </w:pPr>
            <w:r w:rsidRPr="002B4FF6">
              <w:rPr>
                <w:lang w:eastAsia="zh-CN"/>
              </w:rPr>
              <w:t>1 000</w:t>
            </w:r>
          </w:p>
        </w:tc>
        <w:tc>
          <w:tcPr>
            <w:tcW w:w="4879" w:type="dxa"/>
          </w:tcPr>
          <w:p w:rsidR="00253061" w:rsidRPr="002B4FF6" w:rsidRDefault="00253061" w:rsidP="00FF6C46">
            <w:pPr>
              <w:pStyle w:val="Tabletext"/>
              <w:jc w:val="center"/>
              <w:rPr>
                <w:lang w:eastAsia="zh-CN"/>
              </w:rPr>
            </w:pPr>
            <w:r w:rsidRPr="002B4FF6">
              <w:rPr>
                <w:lang w:eastAsia="zh-CN"/>
              </w:rPr>
              <w:t>–13</w:t>
            </w:r>
          </w:p>
        </w:tc>
      </w:tr>
    </w:tbl>
    <w:p w:rsidR="00026CAD" w:rsidRDefault="00026CAD" w:rsidP="00253061">
      <w:pPr>
        <w:pStyle w:val="Note"/>
        <w:rPr>
          <w:lang w:eastAsia="zh-CN"/>
        </w:rPr>
      </w:pPr>
    </w:p>
    <w:p w:rsidR="00026CAD" w:rsidRDefault="00026CA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sz w:val="22"/>
          <w:lang w:eastAsia="zh-CN"/>
        </w:rPr>
      </w:pPr>
    </w:p>
    <w:p w:rsidR="00253061" w:rsidRDefault="00253061" w:rsidP="00253061">
      <w:pPr>
        <w:pStyle w:val="Note"/>
        <w:rPr>
          <w:rFonts w:cs="??"/>
          <w:lang w:eastAsia="zh-CN"/>
        </w:rPr>
      </w:pPr>
      <w:r>
        <w:rPr>
          <w:rFonts w:hint="eastAsia"/>
          <w:lang w:eastAsia="zh-CN"/>
        </w:rPr>
        <w:lastRenderedPageBreak/>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24.950</w:t>
      </w:r>
      <w:r w:rsidRPr="00260BD0">
        <w:rPr>
          <w:lang w:eastAsia="zh-CN"/>
        </w:rPr>
        <w:t xml:space="preserve">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F12206" w:rsidRDefault="00253061" w:rsidP="00253061">
      <w:pPr>
        <w:pStyle w:val="Heading2"/>
        <w:rPr>
          <w:szCs w:val="24"/>
          <w:lang w:val="en-US" w:eastAsia="zh-CN"/>
        </w:rPr>
      </w:pPr>
      <w:r w:rsidRPr="00F12206">
        <w:rPr>
          <w:szCs w:val="24"/>
          <w:lang w:val="en-US" w:eastAsia="zh-CN"/>
        </w:rPr>
        <w:t>2.11</w:t>
      </w:r>
      <w:r w:rsidRPr="00F12206">
        <w:rPr>
          <w:szCs w:val="24"/>
          <w:lang w:val="en-US" w:eastAsia="zh-CN"/>
        </w:rPr>
        <w:tab/>
      </w:r>
      <w:r w:rsidRPr="00F12206">
        <w:rPr>
          <w:rFonts w:hint="eastAsia"/>
          <w:szCs w:val="24"/>
          <w:lang w:val="en-US" w:eastAsia="zh-CN"/>
        </w:rPr>
        <w:t>工作在</w:t>
      </w:r>
      <w:r w:rsidRPr="00F12206">
        <w:rPr>
          <w:szCs w:val="24"/>
          <w:lang w:eastAsia="zh-CN"/>
        </w:rPr>
        <w:t>776</w:t>
      </w:r>
      <w:r w:rsidRPr="00F12206">
        <w:rPr>
          <w:szCs w:val="24"/>
          <w:lang w:val="en-US" w:eastAsia="zh-CN"/>
        </w:rPr>
        <w:t xml:space="preserve"> -</w:t>
      </w:r>
      <w:r w:rsidRPr="00F12206">
        <w:rPr>
          <w:szCs w:val="24"/>
          <w:lang w:eastAsia="zh-CN"/>
        </w:rPr>
        <w:t>787/746</w:t>
      </w:r>
      <w:r w:rsidRPr="00F12206">
        <w:rPr>
          <w:szCs w:val="24"/>
          <w:lang w:val="en-US" w:eastAsia="zh-CN"/>
        </w:rPr>
        <w:t xml:space="preserve"> -</w:t>
      </w:r>
      <w:r w:rsidRPr="00F12206">
        <w:rPr>
          <w:szCs w:val="24"/>
          <w:lang w:eastAsia="zh-CN"/>
        </w:rPr>
        <w:t xml:space="preserve">757 MHz </w:t>
      </w:r>
      <w:r w:rsidRPr="00F12206">
        <w:rPr>
          <w:rFonts w:hint="eastAsia"/>
          <w:szCs w:val="24"/>
          <w:lang w:val="en-US" w:eastAsia="zh-CN"/>
        </w:rPr>
        <w:t>频带</w:t>
      </w:r>
      <w:r>
        <w:rPr>
          <w:rFonts w:hint="eastAsia"/>
          <w:szCs w:val="24"/>
          <w:lang w:eastAsia="zh-CN"/>
        </w:rPr>
        <w:t>（</w:t>
      </w:r>
      <w:r w:rsidRPr="00F12206">
        <w:rPr>
          <w:szCs w:val="24"/>
          <w:lang w:eastAsia="zh-CN"/>
        </w:rPr>
        <w:t>BCG 7.B</w:t>
      </w:r>
      <w:r>
        <w:rPr>
          <w:rFonts w:hint="eastAsia"/>
          <w:szCs w:val="24"/>
          <w:lang w:eastAsia="zh-CN"/>
        </w:rPr>
        <w:t>）</w:t>
      </w:r>
      <w:r w:rsidRPr="00F12206">
        <w:rPr>
          <w:rFonts w:hint="eastAsia"/>
          <w:szCs w:val="24"/>
          <w:lang w:val="en-US" w:eastAsia="zh-CN"/>
        </w:rPr>
        <w:t>上</w:t>
      </w:r>
      <w:r w:rsidRPr="00F12206">
        <w:rPr>
          <w:szCs w:val="24"/>
          <w:lang w:val="en-US" w:eastAsia="zh-CN"/>
        </w:rPr>
        <w:t>FDD</w:t>
      </w:r>
      <w:r w:rsidRPr="00F12206">
        <w:rPr>
          <w:rFonts w:hint="eastAsia"/>
          <w:szCs w:val="24"/>
          <w:lang w:val="en-US" w:eastAsia="zh-CN"/>
        </w:rPr>
        <w:t>设备的频谱发射</w:t>
      </w:r>
      <w:r>
        <w:rPr>
          <w:rFonts w:hint="eastAsia"/>
          <w:szCs w:val="24"/>
          <w:lang w:val="en-US" w:eastAsia="zh-CN"/>
        </w:rPr>
        <w:t>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ind w:firstLine="540"/>
        <w:rPr>
          <w:lang w:eastAsia="zh-CN"/>
        </w:rPr>
      </w:pPr>
      <w:r>
        <w:rPr>
          <w:rFonts w:hint="eastAsia"/>
          <w:lang w:eastAsia="zh-CN"/>
        </w:rPr>
        <w:t>表</w:t>
      </w:r>
      <w:r>
        <w:rPr>
          <w:lang w:eastAsia="zh-CN"/>
        </w:rPr>
        <w:t>107</w:t>
      </w:r>
      <w:r>
        <w:rPr>
          <w:rFonts w:hint="eastAsia"/>
          <w:lang w:eastAsia="zh-CN"/>
        </w:rPr>
        <w:t>、</w:t>
      </w:r>
      <w:r>
        <w:rPr>
          <w:lang w:eastAsia="zh-CN"/>
        </w:rPr>
        <w:t>108</w:t>
      </w:r>
      <w:r>
        <w:rPr>
          <w:rFonts w:hint="eastAsia"/>
          <w:lang w:eastAsia="zh-CN"/>
        </w:rPr>
        <w:t>、</w:t>
      </w:r>
      <w:r>
        <w:rPr>
          <w:lang w:eastAsia="zh-CN"/>
        </w:rPr>
        <w:t>109</w:t>
      </w:r>
      <w:r>
        <w:rPr>
          <w:rFonts w:hint="eastAsia"/>
          <w:lang w:eastAsia="zh-CN"/>
        </w:rPr>
        <w:t>和</w:t>
      </w:r>
      <w:r>
        <w:rPr>
          <w:lang w:eastAsia="zh-CN"/>
        </w:rPr>
        <w:t>110</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w:t>
      </w:r>
      <w:r>
        <w:rPr>
          <w:lang w:eastAsia="zh-CN"/>
        </w:rPr>
        <w:t>FDD</w:t>
      </w:r>
      <w:r>
        <w:rPr>
          <w:rFonts w:hint="eastAsia"/>
          <w:lang w:eastAsia="zh-CN"/>
        </w:rPr>
        <w:t>基站的频谱发射。</w:t>
      </w:r>
    </w:p>
    <w:p w:rsidR="00253061" w:rsidRDefault="00253061" w:rsidP="00253061">
      <w:pPr>
        <w:pStyle w:val="TableNo"/>
        <w:rPr>
          <w:lang w:val="en-US" w:eastAsia="zh-CN"/>
        </w:rPr>
      </w:pPr>
      <w:r>
        <w:rPr>
          <w:rFonts w:cs="??" w:hint="eastAsia"/>
          <w:lang w:val="en-US" w:eastAsia="zh-CN"/>
        </w:rPr>
        <w:t>表</w:t>
      </w:r>
      <w:r>
        <w:rPr>
          <w:lang w:val="en-US" w:eastAsia="zh-CN"/>
        </w:rPr>
        <w:t xml:space="preserve"> 107</w:t>
      </w:r>
    </w:p>
    <w:p w:rsidR="00253061" w:rsidRPr="00556AEC" w:rsidRDefault="00253061" w:rsidP="00253061">
      <w:pPr>
        <w:pStyle w:val="Tabletitle"/>
        <w:rPr>
          <w:lang w:eastAsia="zh-CN"/>
        </w:rPr>
      </w:pPr>
      <w:r w:rsidRPr="00556AEC">
        <w:rPr>
          <w:lang w:eastAsia="zh-CN"/>
        </w:rPr>
        <w:t xml:space="preserve">5 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lang w:eastAsia="zh-CN"/>
        </w:rPr>
        <w:t xml:space="preserve"> </w:t>
      </w:r>
      <w:r w:rsidR="007179FF">
        <w:rPr>
          <w:lang w:eastAsia="zh-CN"/>
        </w:rPr>
        <w:t>–</w:t>
      </w:r>
      <w:r w:rsidRPr="00556AEC">
        <w:rPr>
          <w:lang w:eastAsia="zh-CN"/>
        </w:rPr>
        <w:t xml:space="preserve"> </w:t>
      </w:r>
      <w:r w:rsidRPr="00556AEC">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071"/>
        <w:gridCol w:w="4879"/>
      </w:tblGrid>
      <w:tr w:rsidR="00253061" w:rsidRPr="002B4FF6" w:rsidTr="00975A71">
        <w:trPr>
          <w:trHeight w:val="449"/>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071"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&lt; 2.6</w:t>
            </w:r>
          </w:p>
        </w:tc>
        <w:tc>
          <w:tcPr>
            <w:tcW w:w="2071" w:type="dxa"/>
          </w:tcPr>
          <w:p w:rsidR="00253061" w:rsidRPr="002B4FF6" w:rsidRDefault="00253061" w:rsidP="00FF6C46">
            <w:pPr>
              <w:pStyle w:val="Tabletext"/>
              <w:jc w:val="center"/>
              <w:rPr>
                <w:lang w:eastAsia="zh-CN"/>
              </w:rPr>
            </w:pPr>
            <w:r w:rsidRPr="002B4FF6">
              <w:rPr>
                <w:lang w:eastAsia="zh-CN"/>
              </w:rPr>
              <w:t>30</w:t>
            </w:r>
          </w:p>
        </w:tc>
        <w:tc>
          <w:tcPr>
            <w:tcW w:w="4879"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2.6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2071"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Tablefin"/>
        <w:rPr>
          <w:lang w:eastAsia="zh-CN"/>
        </w:rPr>
      </w:pPr>
    </w:p>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B732CA">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Pr>
          <w:rFonts w:hint="eastAsia"/>
          <w:iCs/>
          <w:lang w:eastAsia="zh-CN"/>
        </w:rPr>
        <w:t>等于</w:t>
      </w:r>
      <w:r w:rsidR="00B732CA">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Pr>
          <w:rFonts w:hint="eastAsia"/>
          <w:iCs/>
          <w:lang w:eastAsia="zh-CN"/>
        </w:rPr>
        <w:t>等于</w:t>
      </w:r>
      <w:r>
        <w:rPr>
          <w:lang w:eastAsia="zh-CN"/>
        </w:rPr>
        <w:t>12.450 MHz</w:t>
      </w:r>
      <w:r>
        <w:rPr>
          <w:rFonts w:hint="eastAsia"/>
          <w:lang w:eastAsia="zh-CN"/>
        </w:rPr>
        <w:t>处。</w:t>
      </w:r>
    </w:p>
    <w:p w:rsidR="00253061" w:rsidRDefault="00253061" w:rsidP="00975A71">
      <w:pPr>
        <w:pStyle w:val="TableNo"/>
        <w:keepNext w:val="0"/>
        <w:rPr>
          <w:lang w:val="en-US" w:eastAsia="zh-CN"/>
        </w:rPr>
      </w:pPr>
      <w:r>
        <w:rPr>
          <w:rFonts w:cs="??" w:hint="eastAsia"/>
          <w:lang w:val="en-US" w:eastAsia="zh-CN"/>
        </w:rPr>
        <w:t>表</w:t>
      </w:r>
      <w:r>
        <w:rPr>
          <w:lang w:val="en-US" w:eastAsia="zh-CN"/>
        </w:rPr>
        <w:t xml:space="preserve"> 108</w:t>
      </w:r>
    </w:p>
    <w:p w:rsidR="00253061" w:rsidRPr="00556AEC" w:rsidRDefault="00253061" w:rsidP="00253061">
      <w:pPr>
        <w:pStyle w:val="Tabletitle"/>
        <w:rPr>
          <w:lang w:eastAsia="zh-CN"/>
        </w:rPr>
      </w:pPr>
      <w:r w:rsidRPr="00556AEC">
        <w:rPr>
          <w:lang w:eastAsia="zh-CN"/>
        </w:rPr>
        <w:t xml:space="preserve">10 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lang w:eastAsia="zh-CN"/>
        </w:rPr>
        <w:t xml:space="preserve"> </w:t>
      </w:r>
      <w:r w:rsidR="007179FF">
        <w:rPr>
          <w:lang w:eastAsia="zh-CN"/>
        </w:rPr>
        <w:t>–</w:t>
      </w:r>
      <w:r w:rsidRPr="00556AEC">
        <w:rPr>
          <w:lang w:eastAsia="zh-CN"/>
        </w:rPr>
        <w:t xml:space="preserve"> </w:t>
      </w:r>
      <w:r w:rsidRPr="00556AEC">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7"/>
        <w:gridCol w:w="2159"/>
        <w:gridCol w:w="4783"/>
      </w:tblGrid>
      <w:tr w:rsidR="00253061" w:rsidRPr="002B4FF6" w:rsidTr="00975A71">
        <w:trPr>
          <w:trHeight w:val="557"/>
          <w:jc w:val="center"/>
        </w:trPr>
        <w:tc>
          <w:tcPr>
            <w:tcW w:w="2697"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159"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783"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417"/>
          <w:jc w:val="center"/>
        </w:trPr>
        <w:tc>
          <w:tcPr>
            <w:tcW w:w="2697" w:type="dxa"/>
          </w:tcPr>
          <w:p w:rsidR="00253061" w:rsidRPr="002B4FF6" w:rsidRDefault="00253061" w:rsidP="00FF6C46">
            <w:pPr>
              <w:pStyle w:val="Tabletext"/>
              <w:jc w:val="center"/>
              <w:rPr>
                <w:lang w:eastAsia="zh-CN"/>
              </w:rPr>
            </w:pPr>
            <w:r w:rsidRPr="002B4FF6">
              <w:rPr>
                <w:lang w:eastAsia="zh-CN"/>
              </w:rPr>
              <w:t xml:space="preserve">5.0 </w:t>
            </w:r>
            <w:r w:rsidRPr="002B4FF6">
              <w:rPr>
                <w:rFonts w:hint="eastAsia"/>
                <w:lang w:eastAsia="zh-CN"/>
              </w:rPr>
              <w:t>至</w:t>
            </w:r>
            <w:r w:rsidRPr="002B4FF6">
              <w:rPr>
                <w:lang w:eastAsia="zh-CN"/>
              </w:rPr>
              <w:t xml:space="preserve"> &lt; 5.1</w:t>
            </w:r>
          </w:p>
        </w:tc>
        <w:tc>
          <w:tcPr>
            <w:tcW w:w="2159" w:type="dxa"/>
          </w:tcPr>
          <w:p w:rsidR="00253061" w:rsidRPr="002B4FF6" w:rsidRDefault="00253061" w:rsidP="00FF6C46">
            <w:pPr>
              <w:pStyle w:val="Tabletext"/>
              <w:jc w:val="center"/>
              <w:rPr>
                <w:lang w:eastAsia="zh-CN"/>
              </w:rPr>
            </w:pPr>
            <w:r w:rsidRPr="002B4FF6">
              <w:rPr>
                <w:lang w:eastAsia="zh-CN"/>
              </w:rPr>
              <w:t>30</w:t>
            </w:r>
          </w:p>
        </w:tc>
        <w:tc>
          <w:tcPr>
            <w:tcW w:w="4783"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498"/>
          <w:jc w:val="center"/>
        </w:trPr>
        <w:tc>
          <w:tcPr>
            <w:tcW w:w="2697" w:type="dxa"/>
          </w:tcPr>
          <w:p w:rsidR="00253061" w:rsidRPr="002B4FF6" w:rsidRDefault="00253061" w:rsidP="00FF6C46">
            <w:pPr>
              <w:pStyle w:val="Tabletext"/>
              <w:jc w:val="center"/>
              <w:rPr>
                <w:lang w:eastAsia="zh-CN"/>
              </w:rPr>
            </w:pPr>
            <w:r w:rsidRPr="002B4FF6">
              <w:rPr>
                <w:lang w:eastAsia="zh-CN"/>
              </w:rPr>
              <w:t xml:space="preserve">5.1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25.0</w:t>
            </w:r>
          </w:p>
        </w:tc>
        <w:tc>
          <w:tcPr>
            <w:tcW w:w="2159" w:type="dxa"/>
          </w:tcPr>
          <w:p w:rsidR="00253061" w:rsidRPr="002B4FF6" w:rsidRDefault="00253061" w:rsidP="00FF6C46">
            <w:pPr>
              <w:pStyle w:val="Tabletext"/>
              <w:jc w:val="center"/>
              <w:rPr>
                <w:lang w:eastAsia="zh-CN"/>
              </w:rPr>
            </w:pPr>
            <w:r w:rsidRPr="002B4FF6">
              <w:rPr>
                <w:lang w:eastAsia="zh-CN"/>
              </w:rPr>
              <w:t>100</w:t>
            </w:r>
          </w:p>
        </w:tc>
        <w:tc>
          <w:tcPr>
            <w:tcW w:w="4783"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24.950</w:t>
      </w:r>
      <w:r w:rsidRPr="004F516F">
        <w:rPr>
          <w:lang w:eastAsia="zh-CN"/>
        </w:rPr>
        <w:t xml:space="preserve">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109</w:t>
      </w:r>
    </w:p>
    <w:p w:rsidR="00253061" w:rsidRPr="00556AEC" w:rsidRDefault="00253061" w:rsidP="00253061">
      <w:pPr>
        <w:pStyle w:val="Tabletitle"/>
        <w:rPr>
          <w:lang w:eastAsia="zh-CN"/>
        </w:rPr>
      </w:pPr>
      <w:r w:rsidRPr="00556AEC">
        <w:rPr>
          <w:lang w:eastAsia="zh-CN"/>
        </w:rPr>
        <w:t xml:space="preserve">5  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lang w:eastAsia="zh-CN"/>
        </w:rPr>
        <w:t xml:space="preserve"> – </w:t>
      </w:r>
      <w:r w:rsidRPr="00556AEC">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918"/>
        <w:gridCol w:w="5032"/>
      </w:tblGrid>
      <w:tr w:rsidR="00253061" w:rsidRPr="002B4FF6" w:rsidTr="00975A71">
        <w:trPr>
          <w:trHeight w:val="386"/>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918"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032"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116"/>
          <w:jc w:val="center"/>
        </w:trPr>
        <w:tc>
          <w:tcPr>
            <w:tcW w:w="2689"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 xml:space="preserve"> &lt; 7.5</w:t>
            </w:r>
          </w:p>
        </w:tc>
        <w:tc>
          <w:tcPr>
            <w:tcW w:w="1918" w:type="dxa"/>
          </w:tcPr>
          <w:p w:rsidR="00253061" w:rsidRPr="002B4FF6" w:rsidRDefault="00253061" w:rsidP="00FF6C46">
            <w:pPr>
              <w:pStyle w:val="Tabletext"/>
              <w:jc w:val="center"/>
              <w:rPr>
                <w:lang w:eastAsia="zh-CN"/>
              </w:rPr>
            </w:pPr>
            <w:r w:rsidRPr="002B4FF6">
              <w:rPr>
                <w:lang w:eastAsia="zh-CN"/>
              </w:rPr>
              <w:t>100</w:t>
            </w:r>
          </w:p>
        </w:tc>
        <w:tc>
          <w:tcPr>
            <w:tcW w:w="5032" w:type="dxa"/>
          </w:tcPr>
          <w:p w:rsidR="00253061" w:rsidRPr="00B732CA" w:rsidRDefault="00B732CA" w:rsidP="00FF6C46">
            <w:pPr>
              <w:pStyle w:val="Tabletext"/>
              <w:jc w:val="center"/>
              <w:rPr>
                <w:lang w:val="en-US" w:eastAsia="zh-CN"/>
              </w:rPr>
            </w:pPr>
            <w:r w:rsidRPr="00865FB3">
              <w:t>–7-7</w:t>
            </w:r>
            <w:r>
              <w:rPr>
                <w:rFonts w:hint="eastAsia"/>
              </w:rPr>
              <w:t>(</w:t>
            </w:r>
            <w:r w:rsidRPr="00B732CA">
              <w:rPr>
                <w:i/>
                <w:iCs/>
              </w:rPr>
              <w:t>∆f</w:t>
            </w:r>
            <w:r w:rsidRPr="00865FB3">
              <w:t>-2.55</w:t>
            </w:r>
            <w:r>
              <w:rPr>
                <w:rFonts w:hint="eastAsia"/>
              </w:rPr>
              <w:t>)</w:t>
            </w:r>
            <w:r w:rsidRPr="00865FB3">
              <w:t>/5</w:t>
            </w:r>
          </w:p>
        </w:tc>
      </w:tr>
      <w:tr w:rsidR="00253061" w:rsidRPr="002B4FF6" w:rsidTr="00975A71">
        <w:trPr>
          <w:trHeight w:val="224"/>
          <w:jc w:val="center"/>
        </w:trPr>
        <w:tc>
          <w:tcPr>
            <w:tcW w:w="2689" w:type="dxa"/>
          </w:tcPr>
          <w:p w:rsidR="00253061" w:rsidRPr="002B4FF6" w:rsidRDefault="00253061" w:rsidP="00FF6C46">
            <w:pPr>
              <w:pStyle w:val="Tabletext"/>
              <w:jc w:val="center"/>
              <w:rPr>
                <w:lang w:eastAsia="zh-CN"/>
              </w:rPr>
            </w:pPr>
            <w:r w:rsidRPr="002B4FF6">
              <w:rPr>
                <w:lang w:eastAsia="zh-CN"/>
              </w:rPr>
              <w:t>7.5</w:t>
            </w:r>
            <w:r w:rsidRPr="002B4FF6">
              <w:rPr>
                <w:rFonts w:hint="eastAsia"/>
                <w:lang w:eastAsia="zh-CN"/>
              </w:rPr>
              <w:t>至</w:t>
            </w:r>
            <w:r w:rsidRPr="002B4FF6">
              <w:rPr>
                <w:szCs w:val="22"/>
              </w:rPr>
              <w:sym w:font="Symbol" w:char="F0A3"/>
            </w:r>
            <w:r w:rsidRPr="002B4FF6">
              <w:rPr>
                <w:lang w:eastAsia="zh-CN"/>
              </w:rPr>
              <w:t xml:space="preserve"> 12.5</w:t>
            </w:r>
          </w:p>
        </w:tc>
        <w:tc>
          <w:tcPr>
            <w:tcW w:w="1918" w:type="dxa"/>
          </w:tcPr>
          <w:p w:rsidR="00253061" w:rsidRPr="002B4FF6" w:rsidRDefault="00253061" w:rsidP="00FF6C46">
            <w:pPr>
              <w:pStyle w:val="Tabletext"/>
              <w:jc w:val="center"/>
              <w:rPr>
                <w:lang w:eastAsia="zh-CN"/>
              </w:rPr>
            </w:pPr>
            <w:r w:rsidRPr="002B4FF6">
              <w:rPr>
                <w:lang w:eastAsia="zh-CN"/>
              </w:rPr>
              <w:t>100</w:t>
            </w:r>
          </w:p>
        </w:tc>
        <w:tc>
          <w:tcPr>
            <w:tcW w:w="5032" w:type="dxa"/>
          </w:tcPr>
          <w:p w:rsidR="00253061" w:rsidRPr="002B4FF6" w:rsidRDefault="00253061" w:rsidP="00FF6C46">
            <w:pPr>
              <w:pStyle w:val="Tabletext"/>
              <w:jc w:val="center"/>
              <w:rPr>
                <w:lang w:eastAsia="zh-CN"/>
              </w:rPr>
            </w:pPr>
            <w:r w:rsidRPr="002B4FF6">
              <w:rPr>
                <w:lang w:eastAsia="zh-CN"/>
              </w:rPr>
              <w:t>–14</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12.450 MHz</w:t>
      </w:r>
      <w:r>
        <w:rPr>
          <w:rFonts w:hint="eastAsia"/>
          <w:lang w:eastAsia="zh-CN"/>
        </w:rPr>
        <w:t>处。</w:t>
      </w:r>
    </w:p>
    <w:p w:rsidR="00253061" w:rsidRDefault="00253061" w:rsidP="00253061">
      <w:pPr>
        <w:pStyle w:val="TableNo"/>
        <w:rPr>
          <w:lang w:val="en-US" w:eastAsia="zh-CN"/>
        </w:rPr>
      </w:pPr>
      <w:r>
        <w:rPr>
          <w:rFonts w:cs="??" w:hint="eastAsia"/>
          <w:lang w:val="en-US" w:eastAsia="zh-CN"/>
        </w:rPr>
        <w:t>表</w:t>
      </w:r>
      <w:r>
        <w:rPr>
          <w:lang w:val="en-US" w:eastAsia="zh-CN"/>
        </w:rPr>
        <w:t xml:space="preserve"> 110</w:t>
      </w:r>
    </w:p>
    <w:p w:rsidR="00253061" w:rsidRPr="00556AEC" w:rsidRDefault="00253061" w:rsidP="00253061">
      <w:pPr>
        <w:pStyle w:val="Tabletitle"/>
        <w:rPr>
          <w:lang w:eastAsia="zh-CN"/>
        </w:rPr>
      </w:pPr>
      <w:r w:rsidRPr="00556AEC">
        <w:rPr>
          <w:lang w:eastAsia="zh-CN"/>
        </w:rPr>
        <w:t xml:space="preserve">10 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lang w:eastAsia="zh-CN"/>
        </w:rPr>
        <w:t xml:space="preserve"> – </w:t>
      </w:r>
      <w:r w:rsidRPr="00556AEC">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1951"/>
        <w:gridCol w:w="4966"/>
      </w:tblGrid>
      <w:tr w:rsidR="00253061" w:rsidRPr="002B4FF6" w:rsidTr="00975A71">
        <w:trPr>
          <w:trHeight w:val="602"/>
          <w:jc w:val="center"/>
        </w:trPr>
        <w:tc>
          <w:tcPr>
            <w:tcW w:w="2722"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951"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966"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161"/>
          <w:jc w:val="center"/>
        </w:trPr>
        <w:tc>
          <w:tcPr>
            <w:tcW w:w="2722" w:type="dxa"/>
          </w:tcPr>
          <w:p w:rsidR="00253061" w:rsidRPr="002B4FF6" w:rsidRDefault="00253061" w:rsidP="00FF6C46">
            <w:pPr>
              <w:pStyle w:val="Tabletext"/>
              <w:jc w:val="center"/>
              <w:rPr>
                <w:lang w:eastAsia="zh-CN"/>
              </w:rPr>
            </w:pPr>
            <w:r w:rsidRPr="002B4FF6">
              <w:rPr>
                <w:lang w:eastAsia="zh-CN"/>
              </w:rPr>
              <w:t>5</w:t>
            </w:r>
            <w:r w:rsidRPr="002B4FF6">
              <w:rPr>
                <w:rFonts w:hint="eastAsia"/>
                <w:lang w:eastAsia="zh-CN"/>
              </w:rPr>
              <w:t>至</w:t>
            </w:r>
            <w:r w:rsidRPr="002B4FF6">
              <w:rPr>
                <w:lang w:eastAsia="zh-CN"/>
              </w:rPr>
              <w:t>&lt; 10</w:t>
            </w:r>
          </w:p>
        </w:tc>
        <w:tc>
          <w:tcPr>
            <w:tcW w:w="1951" w:type="dxa"/>
          </w:tcPr>
          <w:p w:rsidR="00253061" w:rsidRPr="002B4FF6" w:rsidRDefault="00253061" w:rsidP="00FF6C46">
            <w:pPr>
              <w:pStyle w:val="Tabletext"/>
              <w:jc w:val="center"/>
              <w:rPr>
                <w:lang w:eastAsia="zh-CN"/>
              </w:rPr>
            </w:pPr>
            <w:r w:rsidRPr="002B4FF6">
              <w:rPr>
                <w:lang w:eastAsia="zh-CN"/>
              </w:rPr>
              <w:t>100</w:t>
            </w:r>
          </w:p>
        </w:tc>
        <w:tc>
          <w:tcPr>
            <w:tcW w:w="4966" w:type="dxa"/>
          </w:tcPr>
          <w:p w:rsidR="00253061" w:rsidRPr="002B4FF6" w:rsidRDefault="00B732CA" w:rsidP="00FF6C46">
            <w:pPr>
              <w:pStyle w:val="Tabletext"/>
              <w:jc w:val="center"/>
              <w:rPr>
                <w:lang w:eastAsia="zh-CN"/>
              </w:rPr>
            </w:pPr>
            <w:r w:rsidRPr="00865FB3">
              <w:t>–7-7</w:t>
            </w:r>
            <w:r>
              <w:rPr>
                <w:rFonts w:hint="eastAsia"/>
              </w:rPr>
              <w:t>(</w:t>
            </w:r>
            <w:r w:rsidRPr="00B732CA">
              <w:rPr>
                <w:i/>
                <w:iCs/>
              </w:rPr>
              <w:t>∆f</w:t>
            </w:r>
            <w:r w:rsidRPr="00865FB3">
              <w:t>-5.05</w:t>
            </w:r>
            <w:r>
              <w:rPr>
                <w:rFonts w:hint="eastAsia"/>
              </w:rPr>
              <w:t>)</w:t>
            </w:r>
            <w:r w:rsidRPr="00865FB3">
              <w:t>/5</w:t>
            </w:r>
          </w:p>
        </w:tc>
      </w:tr>
      <w:tr w:rsidR="00253061" w:rsidRPr="002B4FF6" w:rsidTr="00975A71">
        <w:trPr>
          <w:trHeight w:val="107"/>
          <w:jc w:val="center"/>
        </w:trPr>
        <w:tc>
          <w:tcPr>
            <w:tcW w:w="2722" w:type="dxa"/>
          </w:tcPr>
          <w:p w:rsidR="00253061" w:rsidRPr="002B4FF6" w:rsidRDefault="00253061" w:rsidP="00FF6C46">
            <w:pPr>
              <w:pStyle w:val="Tabletext"/>
              <w:jc w:val="center"/>
              <w:rPr>
                <w:lang w:eastAsia="zh-CN"/>
              </w:rPr>
            </w:pPr>
            <w:r w:rsidRPr="002B4FF6">
              <w:rPr>
                <w:lang w:eastAsia="zh-CN"/>
              </w:rPr>
              <w:t>10</w:t>
            </w:r>
            <w:r w:rsidRPr="002B4FF6">
              <w:rPr>
                <w:rFonts w:hint="eastAsia"/>
                <w:lang w:eastAsia="zh-CN"/>
              </w:rPr>
              <w:t>至</w:t>
            </w:r>
            <w:r w:rsidRPr="002B4FF6">
              <w:rPr>
                <w:lang w:eastAsia="zh-CN"/>
              </w:rPr>
              <w:t>&lt; 15</w:t>
            </w:r>
          </w:p>
        </w:tc>
        <w:tc>
          <w:tcPr>
            <w:tcW w:w="1951" w:type="dxa"/>
          </w:tcPr>
          <w:p w:rsidR="00253061" w:rsidRPr="002B4FF6" w:rsidRDefault="00253061" w:rsidP="00FF6C46">
            <w:pPr>
              <w:pStyle w:val="Tabletext"/>
              <w:jc w:val="center"/>
              <w:rPr>
                <w:lang w:eastAsia="zh-CN"/>
              </w:rPr>
            </w:pPr>
            <w:r w:rsidRPr="002B4FF6">
              <w:rPr>
                <w:lang w:eastAsia="zh-CN"/>
              </w:rPr>
              <w:t>100</w:t>
            </w:r>
          </w:p>
        </w:tc>
        <w:tc>
          <w:tcPr>
            <w:tcW w:w="4966"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975A71">
        <w:trPr>
          <w:trHeight w:val="224"/>
          <w:jc w:val="center"/>
        </w:trPr>
        <w:tc>
          <w:tcPr>
            <w:tcW w:w="2722" w:type="dxa"/>
          </w:tcPr>
          <w:p w:rsidR="00253061" w:rsidRPr="002B4FF6" w:rsidRDefault="00253061" w:rsidP="00FF6C46">
            <w:pPr>
              <w:pStyle w:val="Tabletext"/>
              <w:jc w:val="center"/>
              <w:rPr>
                <w:lang w:eastAsia="zh-CN"/>
              </w:rPr>
            </w:pPr>
            <w:r w:rsidRPr="002B4FF6">
              <w:rPr>
                <w:lang w:eastAsia="zh-CN"/>
              </w:rPr>
              <w:t>15</w:t>
            </w:r>
            <w:r w:rsidRPr="002B4FF6">
              <w:rPr>
                <w:rFonts w:hint="eastAsia"/>
                <w:lang w:eastAsia="zh-CN"/>
              </w:rPr>
              <w:t>至</w:t>
            </w:r>
            <w:r w:rsidRPr="002B4FF6">
              <w:rPr>
                <w:szCs w:val="22"/>
              </w:rPr>
              <w:sym w:font="Symbol" w:char="F0A3"/>
            </w:r>
            <w:r w:rsidRPr="002B4FF6">
              <w:rPr>
                <w:lang w:eastAsia="zh-CN"/>
              </w:rPr>
              <w:t xml:space="preserve"> 25</w:t>
            </w:r>
          </w:p>
        </w:tc>
        <w:tc>
          <w:tcPr>
            <w:tcW w:w="1951" w:type="dxa"/>
          </w:tcPr>
          <w:p w:rsidR="00253061" w:rsidRPr="002B4FF6" w:rsidRDefault="00253061" w:rsidP="00FF6C46">
            <w:pPr>
              <w:pStyle w:val="Tabletext"/>
              <w:jc w:val="center"/>
              <w:rPr>
                <w:lang w:eastAsia="zh-CN"/>
              </w:rPr>
            </w:pPr>
            <w:r w:rsidRPr="002B4FF6">
              <w:rPr>
                <w:lang w:eastAsia="zh-CN"/>
              </w:rPr>
              <w:t>1 000</w:t>
            </w:r>
          </w:p>
        </w:tc>
        <w:tc>
          <w:tcPr>
            <w:tcW w:w="4966"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24.950</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3C32D3" w:rsidRDefault="00253061" w:rsidP="00253061">
      <w:pPr>
        <w:pStyle w:val="Heading2"/>
        <w:rPr>
          <w:szCs w:val="24"/>
          <w:lang w:val="en-US" w:eastAsia="zh-CN"/>
        </w:rPr>
      </w:pPr>
      <w:r w:rsidRPr="003C32D3">
        <w:rPr>
          <w:szCs w:val="24"/>
          <w:lang w:val="en-US" w:eastAsia="zh-CN"/>
        </w:rPr>
        <w:t>2.12</w:t>
      </w:r>
      <w:r w:rsidRPr="003C32D3">
        <w:rPr>
          <w:szCs w:val="24"/>
          <w:lang w:val="en-US" w:eastAsia="zh-CN"/>
        </w:rPr>
        <w:tab/>
      </w:r>
      <w:r w:rsidRPr="003C32D3">
        <w:rPr>
          <w:rFonts w:hint="eastAsia"/>
          <w:szCs w:val="24"/>
          <w:lang w:val="en-US" w:eastAsia="zh-CN"/>
        </w:rPr>
        <w:t>工作在</w:t>
      </w:r>
      <w:r w:rsidRPr="003C32D3">
        <w:rPr>
          <w:szCs w:val="24"/>
          <w:lang w:eastAsia="zh-CN"/>
        </w:rPr>
        <w:t xml:space="preserve">788-793/758-763 </w:t>
      </w:r>
      <w:r w:rsidRPr="003C32D3">
        <w:rPr>
          <w:rFonts w:hint="eastAsia"/>
          <w:szCs w:val="24"/>
          <w:lang w:eastAsia="zh-CN"/>
        </w:rPr>
        <w:t>和</w:t>
      </w:r>
      <w:r w:rsidRPr="003C32D3">
        <w:rPr>
          <w:szCs w:val="24"/>
          <w:lang w:eastAsia="zh-CN"/>
        </w:rPr>
        <w:t xml:space="preserve"> 793-798/763-768</w:t>
      </w:r>
      <w:r>
        <w:rPr>
          <w:szCs w:val="24"/>
          <w:lang w:eastAsia="zh-CN"/>
        </w:rPr>
        <w:t xml:space="preserve"> </w:t>
      </w:r>
      <w:r w:rsidRPr="003C32D3">
        <w:rPr>
          <w:szCs w:val="24"/>
          <w:lang w:eastAsia="zh-CN"/>
        </w:rPr>
        <w:t xml:space="preserve">MHz </w:t>
      </w:r>
      <w:r w:rsidRPr="003C32D3">
        <w:rPr>
          <w:rFonts w:hint="eastAsia"/>
          <w:szCs w:val="24"/>
          <w:lang w:val="en-US" w:eastAsia="zh-CN"/>
        </w:rPr>
        <w:t>频带</w:t>
      </w:r>
      <w:r>
        <w:rPr>
          <w:rFonts w:hint="eastAsia"/>
          <w:szCs w:val="24"/>
          <w:lang w:eastAsia="zh-CN"/>
        </w:rPr>
        <w:t>（</w:t>
      </w:r>
      <w:r w:rsidRPr="003C32D3">
        <w:rPr>
          <w:szCs w:val="24"/>
          <w:lang w:eastAsia="zh-CN"/>
        </w:rPr>
        <w:t>BCG 7.C</w:t>
      </w:r>
      <w:r>
        <w:rPr>
          <w:rFonts w:hint="eastAsia"/>
          <w:szCs w:val="24"/>
          <w:lang w:eastAsia="zh-CN"/>
        </w:rPr>
        <w:t>）</w:t>
      </w:r>
      <w:r w:rsidRPr="003C32D3">
        <w:rPr>
          <w:rFonts w:hint="eastAsia"/>
          <w:szCs w:val="24"/>
          <w:lang w:val="en-US" w:eastAsia="zh-CN"/>
        </w:rPr>
        <w:t>上</w:t>
      </w:r>
      <w:r w:rsidRPr="003C32D3">
        <w:rPr>
          <w:szCs w:val="24"/>
          <w:lang w:val="en-US" w:eastAsia="zh-CN"/>
        </w:rPr>
        <w:t>FDD</w:t>
      </w:r>
      <w:r w:rsidRPr="003C32D3">
        <w:rPr>
          <w:rFonts w:hint="eastAsia"/>
          <w:szCs w:val="24"/>
          <w:lang w:val="en-US" w:eastAsia="zh-CN"/>
        </w:rPr>
        <w:t>设备的频谱发射</w:t>
      </w:r>
      <w:r>
        <w:rPr>
          <w:rFonts w:hint="eastAsia"/>
          <w:szCs w:val="24"/>
          <w:lang w:val="en-US" w:eastAsia="zh-CN"/>
        </w:rPr>
        <w:t>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ind w:firstLine="540"/>
        <w:rPr>
          <w:lang w:eastAsia="zh-CN"/>
        </w:rPr>
      </w:pPr>
      <w:r>
        <w:rPr>
          <w:rFonts w:hint="eastAsia"/>
          <w:lang w:eastAsia="zh-CN"/>
        </w:rPr>
        <w:t>表</w:t>
      </w:r>
      <w:r>
        <w:rPr>
          <w:lang w:eastAsia="zh-CN"/>
        </w:rPr>
        <w:t>111</w:t>
      </w:r>
      <w:r>
        <w:rPr>
          <w:rFonts w:hint="eastAsia"/>
          <w:lang w:eastAsia="zh-CN"/>
        </w:rPr>
        <w:t>和</w:t>
      </w:r>
      <w:r>
        <w:rPr>
          <w:lang w:eastAsia="zh-CN"/>
        </w:rPr>
        <w:t>112</w:t>
      </w:r>
      <w:r>
        <w:rPr>
          <w:rFonts w:hint="eastAsia"/>
          <w:lang w:eastAsia="zh-CN"/>
        </w:rPr>
        <w:t>规定了</w:t>
      </w:r>
      <w:r w:rsidRPr="003C32D3">
        <w:rPr>
          <w:lang w:eastAsia="zh-CN"/>
        </w:rPr>
        <w:t>5 MHz</w:t>
      </w:r>
      <w:r>
        <w:rPr>
          <w:rFonts w:hint="eastAsia"/>
          <w:lang w:eastAsia="zh-CN"/>
        </w:rPr>
        <w:t>信道带宽</w:t>
      </w:r>
      <w:r>
        <w:rPr>
          <w:lang w:eastAsia="zh-CN"/>
        </w:rPr>
        <w:t>FDD</w:t>
      </w:r>
      <w:r>
        <w:rPr>
          <w:rFonts w:hint="eastAsia"/>
          <w:lang w:eastAsia="zh-CN"/>
        </w:rPr>
        <w:t>基站的频谱发射。</w:t>
      </w:r>
    </w:p>
    <w:p w:rsidR="00253061" w:rsidRDefault="00253061" w:rsidP="00253061">
      <w:pPr>
        <w:pStyle w:val="TableNo"/>
        <w:rPr>
          <w:lang w:val="en-US" w:eastAsia="zh-CN"/>
        </w:rPr>
      </w:pPr>
      <w:r>
        <w:rPr>
          <w:rFonts w:cs="??" w:hint="eastAsia"/>
          <w:lang w:val="en-US" w:eastAsia="zh-CN"/>
        </w:rPr>
        <w:t>表</w:t>
      </w:r>
      <w:r>
        <w:rPr>
          <w:lang w:val="en-US" w:eastAsia="zh-CN"/>
        </w:rPr>
        <w:t xml:space="preserve"> 111</w:t>
      </w:r>
    </w:p>
    <w:p w:rsidR="00253061" w:rsidRPr="003A1141" w:rsidRDefault="00253061" w:rsidP="00253061">
      <w:pPr>
        <w:pStyle w:val="Tabletitle"/>
        <w:rPr>
          <w:lang w:eastAsia="zh-CN"/>
        </w:rPr>
      </w:pPr>
      <w:r w:rsidRPr="003A1141">
        <w:rPr>
          <w:lang w:eastAsia="zh-CN"/>
        </w:rPr>
        <w:t xml:space="preserve">5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 </w:t>
      </w:r>
      <w:r w:rsidRPr="003A1141">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071"/>
        <w:gridCol w:w="4879"/>
      </w:tblGrid>
      <w:tr w:rsidR="00253061" w:rsidRPr="002B4FF6" w:rsidTr="00026CAD">
        <w:trPr>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rFonts w:hint="eastAsia"/>
                <w:lang w:eastAsia="zh-CN"/>
              </w:rPr>
              <w:t>（</w:t>
            </w:r>
            <w:r w:rsidRPr="002B4FF6">
              <w:rPr>
                <w:lang w:eastAsia="zh-CN"/>
              </w:rPr>
              <w:t>MHz</w:t>
            </w:r>
            <w:r w:rsidRPr="002B4FF6">
              <w:rPr>
                <w:rFonts w:hint="eastAsia"/>
                <w:lang w:eastAsia="zh-CN"/>
              </w:rPr>
              <w:t>）</w:t>
            </w:r>
          </w:p>
        </w:tc>
        <w:tc>
          <w:tcPr>
            <w:tcW w:w="2071"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026CAD">
        <w:trPr>
          <w:jc w:val="center"/>
        </w:trPr>
        <w:tc>
          <w:tcPr>
            <w:tcW w:w="2689"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&lt; 2.6</w:t>
            </w:r>
          </w:p>
        </w:tc>
        <w:tc>
          <w:tcPr>
            <w:tcW w:w="2071" w:type="dxa"/>
          </w:tcPr>
          <w:p w:rsidR="00253061" w:rsidRPr="002B4FF6" w:rsidRDefault="00253061" w:rsidP="00FF6C46">
            <w:pPr>
              <w:pStyle w:val="Tabletext"/>
              <w:jc w:val="center"/>
              <w:rPr>
                <w:lang w:eastAsia="zh-CN"/>
              </w:rPr>
            </w:pPr>
            <w:r w:rsidRPr="002B4FF6">
              <w:rPr>
                <w:lang w:eastAsia="zh-CN"/>
              </w:rPr>
              <w:t>30</w:t>
            </w:r>
          </w:p>
        </w:tc>
        <w:tc>
          <w:tcPr>
            <w:tcW w:w="4879"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026CAD">
        <w:trPr>
          <w:jc w:val="center"/>
        </w:trPr>
        <w:tc>
          <w:tcPr>
            <w:tcW w:w="2689" w:type="dxa"/>
          </w:tcPr>
          <w:p w:rsidR="00253061" w:rsidRPr="002B4FF6" w:rsidRDefault="00253061" w:rsidP="00FF6C46">
            <w:pPr>
              <w:pStyle w:val="Tabletext"/>
              <w:jc w:val="center"/>
              <w:rPr>
                <w:lang w:eastAsia="zh-CN"/>
              </w:rPr>
            </w:pPr>
            <w:r w:rsidRPr="002B4FF6">
              <w:rPr>
                <w:lang w:eastAsia="zh-CN"/>
              </w:rPr>
              <w:t xml:space="preserve">2.6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2071"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lastRenderedPageBreak/>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12.450 MHz</w:t>
      </w:r>
      <w:r>
        <w:rPr>
          <w:rFonts w:hint="eastAsia"/>
          <w:lang w:eastAsia="zh-CN"/>
        </w:rPr>
        <w:t>处。</w:t>
      </w:r>
    </w:p>
    <w:p w:rsidR="00253061" w:rsidRDefault="00253061" w:rsidP="00253061">
      <w:pPr>
        <w:pStyle w:val="TableNo"/>
        <w:rPr>
          <w:lang w:val="en-US" w:eastAsia="zh-CN"/>
        </w:rPr>
      </w:pPr>
      <w:r>
        <w:rPr>
          <w:rFonts w:cs="??" w:hint="eastAsia"/>
          <w:lang w:val="en-US" w:eastAsia="zh-CN"/>
        </w:rPr>
        <w:t>表</w:t>
      </w:r>
      <w:r>
        <w:rPr>
          <w:lang w:val="en-US" w:eastAsia="zh-CN"/>
        </w:rPr>
        <w:t xml:space="preserve"> 112</w:t>
      </w:r>
    </w:p>
    <w:p w:rsidR="00253061" w:rsidRDefault="00253061" w:rsidP="00253061">
      <w:pPr>
        <w:pStyle w:val="Tabletitle"/>
        <w:rPr>
          <w:lang w:eastAsia="zh-CN"/>
        </w:rPr>
      </w:pPr>
      <w:r>
        <w:rPr>
          <w:lang w:eastAsia="zh-CN"/>
        </w:rPr>
        <w:t xml:space="preserve">5 MHz </w:t>
      </w:r>
      <w:r>
        <w:rPr>
          <w:rFonts w:ascii="SimSun" w:hAnsi="SimSun" w:cs="SimSun" w:hint="eastAsia"/>
          <w:lang w:eastAsia="zh-CN"/>
        </w:rPr>
        <w:t>载</w:t>
      </w:r>
      <w:r>
        <w:rPr>
          <w:rFonts w:hint="eastAsia"/>
          <w:lang w:eastAsia="zh-CN"/>
        </w:rPr>
        <w:t>波的</w:t>
      </w:r>
      <w:r>
        <w:rPr>
          <w:rFonts w:ascii="SimSun" w:hAnsi="SimSun" w:cs="SimSun" w:hint="eastAsia"/>
          <w:lang w:eastAsia="zh-CN"/>
        </w:rPr>
        <w:t>频谱发</w:t>
      </w:r>
      <w:r>
        <w:rPr>
          <w:rFonts w:hint="eastAsia"/>
          <w:lang w:eastAsia="zh-CN"/>
        </w:rPr>
        <w:t>射掩模</w:t>
      </w:r>
      <w:r>
        <w:rPr>
          <w:lang w:eastAsia="zh-CN"/>
        </w:rPr>
        <w:t xml:space="preserve"> – </w:t>
      </w:r>
      <w:r>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060"/>
        <w:gridCol w:w="5032"/>
      </w:tblGrid>
      <w:tr w:rsidR="00253061" w:rsidRPr="002B4FF6" w:rsidTr="00975A71">
        <w:trPr>
          <w:trHeight w:val="386"/>
          <w:jc w:val="center"/>
        </w:trPr>
        <w:tc>
          <w:tcPr>
            <w:tcW w:w="2547"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060"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032"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116"/>
          <w:jc w:val="center"/>
        </w:trPr>
        <w:tc>
          <w:tcPr>
            <w:tcW w:w="2547" w:type="dxa"/>
          </w:tcPr>
          <w:p w:rsidR="00253061" w:rsidRPr="002B4FF6" w:rsidRDefault="00253061" w:rsidP="00FF6C46">
            <w:pPr>
              <w:pStyle w:val="Tabletext"/>
              <w:jc w:val="center"/>
              <w:rPr>
                <w:lang w:eastAsia="zh-CN"/>
              </w:rPr>
            </w:pPr>
            <w:r w:rsidRPr="002B4FF6">
              <w:rPr>
                <w:lang w:eastAsia="zh-CN"/>
              </w:rPr>
              <w:t xml:space="preserve">2.5 </w:t>
            </w:r>
            <w:r w:rsidRPr="002B4FF6">
              <w:rPr>
                <w:rFonts w:hint="eastAsia"/>
                <w:lang w:eastAsia="zh-CN"/>
              </w:rPr>
              <w:t>至</w:t>
            </w:r>
            <w:r w:rsidRPr="002B4FF6">
              <w:rPr>
                <w:lang w:eastAsia="zh-CN"/>
              </w:rPr>
              <w:t xml:space="preserve"> &lt; 7.5</w:t>
            </w:r>
          </w:p>
        </w:tc>
        <w:tc>
          <w:tcPr>
            <w:tcW w:w="2060" w:type="dxa"/>
          </w:tcPr>
          <w:p w:rsidR="00253061" w:rsidRPr="002B4FF6" w:rsidRDefault="00253061" w:rsidP="00FF6C46">
            <w:pPr>
              <w:pStyle w:val="Tabletext"/>
              <w:jc w:val="center"/>
              <w:rPr>
                <w:lang w:eastAsia="zh-CN"/>
              </w:rPr>
            </w:pPr>
            <w:r w:rsidRPr="002B4FF6">
              <w:rPr>
                <w:lang w:eastAsia="zh-CN"/>
              </w:rPr>
              <w:t>100</w:t>
            </w:r>
          </w:p>
        </w:tc>
        <w:tc>
          <w:tcPr>
            <w:tcW w:w="5032" w:type="dxa"/>
          </w:tcPr>
          <w:p w:rsidR="00253061" w:rsidRPr="00B732CA" w:rsidRDefault="00B732CA" w:rsidP="00FF6C46">
            <w:pPr>
              <w:pStyle w:val="Tabletext"/>
              <w:jc w:val="center"/>
              <w:rPr>
                <w:lang w:val="en-US" w:eastAsia="zh-CN"/>
              </w:rPr>
            </w:pPr>
            <w:r w:rsidRPr="00865FB3">
              <w:t>–7-7</w:t>
            </w:r>
            <w:r>
              <w:rPr>
                <w:rFonts w:hint="eastAsia"/>
              </w:rPr>
              <w:t>(</w:t>
            </w:r>
            <w:r w:rsidRPr="00B732CA">
              <w:rPr>
                <w:i/>
                <w:iCs/>
              </w:rPr>
              <w:t>∆f</w:t>
            </w:r>
            <w:r w:rsidRPr="00865FB3">
              <w:t>-2.55</w:t>
            </w:r>
            <w:r>
              <w:rPr>
                <w:rFonts w:hint="eastAsia"/>
              </w:rPr>
              <w:t>)</w:t>
            </w:r>
            <w:r w:rsidRPr="00865FB3">
              <w:t>/5</w:t>
            </w:r>
          </w:p>
        </w:tc>
      </w:tr>
      <w:tr w:rsidR="00253061" w:rsidRPr="002B4FF6" w:rsidTr="00975A71">
        <w:trPr>
          <w:trHeight w:val="224"/>
          <w:jc w:val="center"/>
        </w:trPr>
        <w:tc>
          <w:tcPr>
            <w:tcW w:w="2547" w:type="dxa"/>
          </w:tcPr>
          <w:p w:rsidR="00253061" w:rsidRPr="002B4FF6" w:rsidRDefault="00253061" w:rsidP="00FF6C46">
            <w:pPr>
              <w:pStyle w:val="Tabletext"/>
              <w:jc w:val="center"/>
              <w:rPr>
                <w:lang w:eastAsia="zh-CN"/>
              </w:rPr>
            </w:pPr>
            <w:r w:rsidRPr="002B4FF6">
              <w:rPr>
                <w:lang w:eastAsia="zh-CN"/>
              </w:rPr>
              <w:t xml:space="preserve">7.5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2060" w:type="dxa"/>
          </w:tcPr>
          <w:p w:rsidR="00253061" w:rsidRPr="002B4FF6" w:rsidRDefault="00253061" w:rsidP="00FF6C46">
            <w:pPr>
              <w:pStyle w:val="Tabletext"/>
              <w:jc w:val="center"/>
              <w:rPr>
                <w:lang w:eastAsia="zh-CN"/>
              </w:rPr>
            </w:pPr>
            <w:r w:rsidRPr="002B4FF6">
              <w:rPr>
                <w:lang w:eastAsia="zh-CN"/>
              </w:rPr>
              <w:t>100</w:t>
            </w:r>
          </w:p>
        </w:tc>
        <w:tc>
          <w:tcPr>
            <w:tcW w:w="5032" w:type="dxa"/>
          </w:tcPr>
          <w:p w:rsidR="00253061" w:rsidRPr="002B4FF6" w:rsidRDefault="00253061" w:rsidP="00FF6C46">
            <w:pPr>
              <w:pStyle w:val="Tabletext"/>
              <w:jc w:val="center"/>
              <w:rPr>
                <w:lang w:eastAsia="zh-CN"/>
              </w:rPr>
            </w:pPr>
            <w:r w:rsidRPr="002B4FF6">
              <w:rPr>
                <w:lang w:eastAsia="zh-CN"/>
              </w:rPr>
              <w:t>–14</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B732CA">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lang w:eastAsia="zh-CN"/>
        </w:rPr>
        <w:t>12.450 MHz</w:t>
      </w:r>
      <w:r>
        <w:rPr>
          <w:rFonts w:hint="eastAsia"/>
          <w:lang w:eastAsia="zh-CN"/>
        </w:rPr>
        <w:t>处。</w:t>
      </w:r>
    </w:p>
    <w:p w:rsidR="00253061" w:rsidRPr="004539CB" w:rsidRDefault="00253061" w:rsidP="00253061">
      <w:pPr>
        <w:pStyle w:val="Heading2"/>
        <w:rPr>
          <w:bCs/>
          <w:lang w:val="en-GB" w:eastAsia="zh-CN"/>
        </w:rPr>
      </w:pPr>
      <w:r w:rsidRPr="004539CB">
        <w:rPr>
          <w:bCs/>
          <w:lang w:val="en-GB" w:eastAsia="zh-CN"/>
        </w:rPr>
        <w:t>2.13</w:t>
      </w:r>
      <w:r w:rsidRPr="004539CB">
        <w:rPr>
          <w:bCs/>
          <w:lang w:val="en-GB" w:eastAsia="zh-CN"/>
        </w:rPr>
        <w:tab/>
      </w:r>
      <w:r w:rsidRPr="004539CB">
        <w:rPr>
          <w:rFonts w:hint="eastAsia"/>
          <w:bCs/>
          <w:lang w:val="en-GB" w:eastAsia="zh-CN"/>
        </w:rPr>
        <w:t>工作在</w:t>
      </w:r>
      <w:r w:rsidRPr="004539CB">
        <w:rPr>
          <w:bCs/>
          <w:lang w:val="en-GB" w:eastAsia="zh-CN"/>
        </w:rPr>
        <w:t xml:space="preserve">788-798/758-768 MHz </w:t>
      </w:r>
      <w:r w:rsidRPr="004539CB">
        <w:rPr>
          <w:rFonts w:hint="eastAsia"/>
          <w:bCs/>
          <w:lang w:val="en-GB" w:eastAsia="zh-CN"/>
        </w:rPr>
        <w:t>频带</w:t>
      </w:r>
      <w:r>
        <w:rPr>
          <w:rFonts w:hint="eastAsia"/>
          <w:bCs/>
          <w:lang w:val="en-GB" w:eastAsia="zh-CN"/>
        </w:rPr>
        <w:t>（</w:t>
      </w:r>
      <w:r w:rsidRPr="004539CB">
        <w:rPr>
          <w:bCs/>
          <w:lang w:val="en-GB" w:eastAsia="zh-CN"/>
        </w:rPr>
        <w:t>BCG 7.D</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设备的频谱发射掩模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253061">
      <w:pPr>
        <w:ind w:firstLine="540"/>
        <w:rPr>
          <w:lang w:eastAsia="zh-CN"/>
        </w:rPr>
      </w:pPr>
      <w:r>
        <w:rPr>
          <w:rFonts w:hint="eastAsia"/>
          <w:lang w:eastAsia="zh-CN"/>
        </w:rPr>
        <w:t>表</w:t>
      </w:r>
      <w:r>
        <w:rPr>
          <w:lang w:eastAsia="zh-CN"/>
        </w:rPr>
        <w:t>113</w:t>
      </w:r>
      <w:r>
        <w:rPr>
          <w:rFonts w:hint="eastAsia"/>
          <w:lang w:eastAsia="zh-CN"/>
        </w:rPr>
        <w:t>和</w:t>
      </w:r>
      <w:r>
        <w:rPr>
          <w:lang w:eastAsia="zh-CN"/>
        </w:rPr>
        <w:t>114</w:t>
      </w:r>
      <w:r>
        <w:rPr>
          <w:rFonts w:hint="eastAsia"/>
          <w:lang w:eastAsia="zh-CN"/>
        </w:rPr>
        <w:t>规定了</w:t>
      </w:r>
      <w:r>
        <w:rPr>
          <w:lang w:eastAsia="zh-CN"/>
        </w:rPr>
        <w:t xml:space="preserve">5 </w:t>
      </w:r>
      <w:r>
        <w:rPr>
          <w:rFonts w:hint="eastAsia"/>
          <w:lang w:eastAsia="zh-CN"/>
        </w:rPr>
        <w:t>和</w:t>
      </w:r>
      <w:r>
        <w:rPr>
          <w:lang w:eastAsia="zh-CN"/>
        </w:rPr>
        <w:t>10 MHz</w:t>
      </w:r>
      <w:r>
        <w:rPr>
          <w:rFonts w:hint="eastAsia"/>
          <w:lang w:eastAsia="zh-CN"/>
        </w:rPr>
        <w:t>信道带宽</w:t>
      </w:r>
      <w:r>
        <w:rPr>
          <w:lang w:eastAsia="zh-CN"/>
        </w:rPr>
        <w:t>FDD</w:t>
      </w:r>
      <w:r>
        <w:rPr>
          <w:rFonts w:hint="eastAsia"/>
          <w:lang w:eastAsia="zh-CN"/>
        </w:rPr>
        <w:t>基站的频谱发射。</w:t>
      </w:r>
    </w:p>
    <w:p w:rsidR="00253061" w:rsidRDefault="00253061" w:rsidP="00253061">
      <w:pPr>
        <w:rPr>
          <w:lang w:eastAsia="zh-CN"/>
        </w:rPr>
      </w:pPr>
    </w:p>
    <w:p w:rsidR="00253061" w:rsidRDefault="00253061" w:rsidP="00253061">
      <w:pPr>
        <w:pStyle w:val="TableNo"/>
        <w:rPr>
          <w:lang w:val="en-US" w:eastAsia="zh-CN"/>
        </w:rPr>
      </w:pPr>
      <w:r>
        <w:rPr>
          <w:rFonts w:cs="??" w:hint="eastAsia"/>
          <w:lang w:val="en-US" w:eastAsia="zh-CN"/>
        </w:rPr>
        <w:t>表</w:t>
      </w:r>
      <w:r>
        <w:rPr>
          <w:lang w:val="en-US" w:eastAsia="zh-CN"/>
        </w:rPr>
        <w:t xml:space="preserve"> 113</w:t>
      </w:r>
    </w:p>
    <w:p w:rsidR="00253061" w:rsidRPr="003A1141" w:rsidRDefault="00253061" w:rsidP="00253061">
      <w:pPr>
        <w:pStyle w:val="Tabletitle"/>
        <w:rPr>
          <w:lang w:eastAsia="zh-CN"/>
        </w:rPr>
      </w:pPr>
      <w:r w:rsidRPr="003A1141">
        <w:rPr>
          <w:lang w:eastAsia="zh-CN"/>
        </w:rPr>
        <w:t xml:space="preserve">10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309"/>
        <w:gridCol w:w="4783"/>
      </w:tblGrid>
      <w:tr w:rsidR="00253061" w:rsidRPr="002B4FF6" w:rsidTr="00026CAD">
        <w:trPr>
          <w:jc w:val="center"/>
        </w:trPr>
        <w:tc>
          <w:tcPr>
            <w:tcW w:w="2547" w:type="dxa"/>
            <w:vAlign w:val="center"/>
          </w:tcPr>
          <w:p w:rsidR="00253061" w:rsidRPr="002B4FF6" w:rsidRDefault="00253061" w:rsidP="00975A71">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309"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783"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026CAD">
        <w:trPr>
          <w:jc w:val="center"/>
        </w:trPr>
        <w:tc>
          <w:tcPr>
            <w:tcW w:w="2547" w:type="dxa"/>
          </w:tcPr>
          <w:p w:rsidR="00253061" w:rsidRPr="002B4FF6" w:rsidRDefault="00253061" w:rsidP="00FF6C46">
            <w:pPr>
              <w:pStyle w:val="Tabletext"/>
              <w:jc w:val="center"/>
              <w:rPr>
                <w:lang w:eastAsia="zh-CN"/>
              </w:rPr>
            </w:pPr>
            <w:r w:rsidRPr="002B4FF6">
              <w:rPr>
                <w:lang w:eastAsia="zh-CN"/>
              </w:rPr>
              <w:t xml:space="preserve">5.0 </w:t>
            </w:r>
            <w:r w:rsidRPr="002B4FF6">
              <w:rPr>
                <w:rFonts w:hint="eastAsia"/>
                <w:lang w:eastAsia="zh-CN"/>
              </w:rPr>
              <w:t>至</w:t>
            </w:r>
            <w:r w:rsidRPr="002B4FF6">
              <w:rPr>
                <w:lang w:eastAsia="zh-CN"/>
              </w:rPr>
              <w:t xml:space="preserve"> &lt; 5.1</w:t>
            </w:r>
          </w:p>
        </w:tc>
        <w:tc>
          <w:tcPr>
            <w:tcW w:w="2309" w:type="dxa"/>
          </w:tcPr>
          <w:p w:rsidR="00253061" w:rsidRPr="002B4FF6" w:rsidRDefault="00253061" w:rsidP="00FF6C46">
            <w:pPr>
              <w:pStyle w:val="Tabletext"/>
              <w:jc w:val="center"/>
              <w:rPr>
                <w:lang w:eastAsia="zh-CN"/>
              </w:rPr>
            </w:pPr>
            <w:r w:rsidRPr="002B4FF6">
              <w:rPr>
                <w:lang w:eastAsia="zh-CN"/>
              </w:rPr>
              <w:t>30</w:t>
            </w:r>
          </w:p>
        </w:tc>
        <w:tc>
          <w:tcPr>
            <w:tcW w:w="4783"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026CAD">
        <w:trPr>
          <w:jc w:val="center"/>
        </w:trPr>
        <w:tc>
          <w:tcPr>
            <w:tcW w:w="2547" w:type="dxa"/>
          </w:tcPr>
          <w:p w:rsidR="00253061" w:rsidRPr="002B4FF6" w:rsidRDefault="00253061" w:rsidP="00FF6C46">
            <w:pPr>
              <w:pStyle w:val="Tabletext"/>
              <w:jc w:val="center"/>
              <w:rPr>
                <w:lang w:eastAsia="zh-CN"/>
              </w:rPr>
            </w:pPr>
            <w:r w:rsidRPr="002B4FF6">
              <w:rPr>
                <w:lang w:eastAsia="zh-CN"/>
              </w:rPr>
              <w:t xml:space="preserve">5.1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25.0</w:t>
            </w:r>
          </w:p>
        </w:tc>
        <w:tc>
          <w:tcPr>
            <w:tcW w:w="2309" w:type="dxa"/>
          </w:tcPr>
          <w:p w:rsidR="00253061" w:rsidRPr="002B4FF6" w:rsidRDefault="00253061" w:rsidP="00FF6C46">
            <w:pPr>
              <w:pStyle w:val="Tabletext"/>
              <w:jc w:val="center"/>
              <w:rPr>
                <w:lang w:eastAsia="zh-CN"/>
              </w:rPr>
            </w:pPr>
            <w:r w:rsidRPr="002B4FF6">
              <w:rPr>
                <w:lang w:eastAsia="zh-CN"/>
              </w:rPr>
              <w:t>100</w:t>
            </w:r>
          </w:p>
        </w:tc>
        <w:tc>
          <w:tcPr>
            <w:tcW w:w="4783"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B732CA">
        <w:rPr>
          <w:i/>
          <w:iCs/>
          <w:lang w:eastAsia="zh-CN"/>
        </w:rPr>
        <w:t xml:space="preserve"> </w:t>
      </w:r>
      <w:r>
        <w:rPr>
          <w:rFonts w:hint="eastAsia"/>
          <w:iCs/>
          <w:lang w:eastAsia="zh-CN"/>
        </w:rPr>
        <w:t>等于</w:t>
      </w:r>
      <w:r w:rsidR="00B732CA">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B732CA">
        <w:rPr>
          <w:i/>
          <w:iCs/>
          <w:lang w:eastAsia="zh-CN"/>
        </w:rPr>
        <w:t xml:space="preserve"> </w:t>
      </w:r>
      <w:r>
        <w:rPr>
          <w:rFonts w:hint="eastAsia"/>
          <w:iCs/>
          <w:lang w:eastAsia="zh-CN"/>
        </w:rPr>
        <w:t>等于</w:t>
      </w:r>
      <w:r>
        <w:rPr>
          <w:rFonts w:eastAsia="Times New Roman"/>
          <w:lang w:eastAsia="zh-CN"/>
        </w:rPr>
        <w:t>24.950</w:t>
      </w:r>
      <w:r w:rsidRPr="004F516F">
        <w:rPr>
          <w:lang w:eastAsia="zh-CN"/>
        </w:rPr>
        <w:t xml:space="preserve">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3A1141" w:rsidRDefault="00253061" w:rsidP="00253061">
      <w:pPr>
        <w:pStyle w:val="TableNo"/>
        <w:rPr>
          <w:lang w:val="en-US" w:eastAsia="zh-CN"/>
        </w:rPr>
      </w:pPr>
      <w:r w:rsidRPr="003A1141">
        <w:rPr>
          <w:rFonts w:cs="??" w:hint="eastAsia"/>
          <w:lang w:val="en-US" w:eastAsia="zh-CN"/>
        </w:rPr>
        <w:lastRenderedPageBreak/>
        <w:t>表</w:t>
      </w:r>
      <w:r w:rsidRPr="003A1141">
        <w:rPr>
          <w:lang w:val="en-US" w:eastAsia="zh-CN"/>
        </w:rPr>
        <w:t xml:space="preserve"> </w:t>
      </w:r>
      <w:r>
        <w:rPr>
          <w:lang w:val="en-US" w:eastAsia="zh-CN"/>
        </w:rPr>
        <w:t>114</w:t>
      </w:r>
    </w:p>
    <w:p w:rsidR="00253061" w:rsidRPr="003A1141" w:rsidRDefault="00253061" w:rsidP="00253061">
      <w:pPr>
        <w:pStyle w:val="Tablehead"/>
        <w:rPr>
          <w:b w:val="0"/>
          <w:sz w:val="24"/>
          <w:szCs w:val="24"/>
          <w:lang w:eastAsia="zh-CN"/>
        </w:rPr>
      </w:pPr>
      <w:r w:rsidRPr="003A1141">
        <w:rPr>
          <w:sz w:val="24"/>
          <w:szCs w:val="24"/>
          <w:lang w:eastAsia="zh-CN"/>
        </w:rPr>
        <w:t xml:space="preserve">10 MHz </w:t>
      </w:r>
      <w:r w:rsidRPr="003A1141">
        <w:rPr>
          <w:rFonts w:ascii="SimSun" w:hAnsi="SimSun" w:cs="SimSun" w:hint="eastAsia"/>
          <w:sz w:val="24"/>
          <w:szCs w:val="24"/>
          <w:lang w:eastAsia="zh-CN"/>
        </w:rPr>
        <w:t>载</w:t>
      </w:r>
      <w:r w:rsidRPr="003A1141">
        <w:rPr>
          <w:rFonts w:cs="??" w:hint="eastAsia"/>
          <w:sz w:val="24"/>
          <w:szCs w:val="24"/>
          <w:lang w:eastAsia="zh-CN"/>
        </w:rPr>
        <w:t>波的</w:t>
      </w:r>
      <w:r w:rsidRPr="003A1141">
        <w:rPr>
          <w:rFonts w:ascii="SimSun" w:hAnsi="SimSun" w:cs="SimSun" w:hint="eastAsia"/>
          <w:sz w:val="24"/>
          <w:szCs w:val="24"/>
          <w:lang w:eastAsia="zh-CN"/>
        </w:rPr>
        <w:t>频谱发</w:t>
      </w:r>
      <w:r w:rsidRPr="003A1141">
        <w:rPr>
          <w:rFonts w:cs="??" w:hint="eastAsia"/>
          <w:sz w:val="24"/>
          <w:szCs w:val="24"/>
          <w:lang w:eastAsia="zh-CN"/>
        </w:rPr>
        <w:t>射掩模</w:t>
      </w:r>
      <w:r w:rsidRPr="003A1141">
        <w:rPr>
          <w:rFonts w:cs="??"/>
          <w:sz w:val="24"/>
          <w:szCs w:val="24"/>
          <w:lang w:eastAsia="zh-CN"/>
        </w:rPr>
        <w:t xml:space="preserve"> </w:t>
      </w:r>
      <w:r w:rsidR="007179FF">
        <w:rPr>
          <w:rFonts w:cs="??"/>
          <w:sz w:val="24"/>
          <w:szCs w:val="24"/>
          <w:lang w:eastAsia="zh-CN"/>
        </w:rPr>
        <w:t>–</w:t>
      </w:r>
      <w:r w:rsidRPr="003A1141">
        <w:rPr>
          <w:rFonts w:cs="??"/>
          <w:sz w:val="24"/>
          <w:szCs w:val="24"/>
          <w:lang w:eastAsia="zh-CN"/>
        </w:rPr>
        <w:t xml:space="preserve"> </w:t>
      </w:r>
      <w:r w:rsidRPr="003A1141">
        <w:rPr>
          <w:rFonts w:cs="??" w:hint="eastAsia"/>
          <w:sz w:val="24"/>
          <w:szCs w:val="24"/>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127"/>
        <w:gridCol w:w="4682"/>
      </w:tblGrid>
      <w:tr w:rsidR="00253061" w:rsidRPr="002B4FF6" w:rsidTr="00975A71">
        <w:trPr>
          <w:trHeight w:val="602"/>
          <w:jc w:val="center"/>
        </w:trPr>
        <w:tc>
          <w:tcPr>
            <w:tcW w:w="2830"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127"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682"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161"/>
          <w:jc w:val="center"/>
        </w:trPr>
        <w:tc>
          <w:tcPr>
            <w:tcW w:w="2830" w:type="dxa"/>
          </w:tcPr>
          <w:p w:rsidR="00253061" w:rsidRPr="002B4FF6" w:rsidRDefault="00253061" w:rsidP="00FF6C46">
            <w:pPr>
              <w:pStyle w:val="Tabletext"/>
              <w:jc w:val="center"/>
              <w:rPr>
                <w:lang w:eastAsia="zh-CN"/>
              </w:rPr>
            </w:pPr>
            <w:r w:rsidRPr="002B4FF6">
              <w:rPr>
                <w:lang w:eastAsia="zh-CN"/>
              </w:rPr>
              <w:t xml:space="preserve">5 </w:t>
            </w:r>
            <w:r w:rsidRPr="002B4FF6">
              <w:rPr>
                <w:rFonts w:hint="eastAsia"/>
                <w:lang w:eastAsia="zh-CN"/>
              </w:rPr>
              <w:t>至</w:t>
            </w:r>
            <w:r w:rsidRPr="002B4FF6">
              <w:rPr>
                <w:lang w:eastAsia="zh-CN"/>
              </w:rPr>
              <w:t xml:space="preserve"> &lt; 10</w:t>
            </w:r>
          </w:p>
        </w:tc>
        <w:tc>
          <w:tcPr>
            <w:tcW w:w="2127" w:type="dxa"/>
          </w:tcPr>
          <w:p w:rsidR="00253061" w:rsidRPr="002B4FF6" w:rsidRDefault="00253061" w:rsidP="00FF6C46">
            <w:pPr>
              <w:pStyle w:val="Tabletext"/>
              <w:jc w:val="center"/>
              <w:rPr>
                <w:lang w:eastAsia="zh-CN"/>
              </w:rPr>
            </w:pPr>
            <w:r w:rsidRPr="002B4FF6">
              <w:rPr>
                <w:lang w:eastAsia="zh-CN"/>
              </w:rPr>
              <w:t>100</w:t>
            </w:r>
          </w:p>
        </w:tc>
        <w:tc>
          <w:tcPr>
            <w:tcW w:w="4682" w:type="dxa"/>
          </w:tcPr>
          <w:p w:rsidR="00253061" w:rsidRPr="002B4FF6" w:rsidRDefault="00B732CA" w:rsidP="00FF6C46">
            <w:pPr>
              <w:pStyle w:val="Tabletext"/>
              <w:jc w:val="center"/>
              <w:rPr>
                <w:lang w:eastAsia="zh-CN"/>
              </w:rPr>
            </w:pPr>
            <w:r w:rsidRPr="00865FB3">
              <w:t>–7-7</w:t>
            </w:r>
            <w:r>
              <w:rPr>
                <w:rFonts w:hint="eastAsia"/>
              </w:rPr>
              <w:t>(</w:t>
            </w:r>
            <w:r w:rsidRPr="00B732CA">
              <w:rPr>
                <w:i/>
                <w:iCs/>
              </w:rPr>
              <w:t>∆f</w:t>
            </w:r>
            <w:r w:rsidRPr="00865FB3">
              <w:t>-5.05</w:t>
            </w:r>
            <w:r>
              <w:rPr>
                <w:rFonts w:hint="eastAsia"/>
              </w:rPr>
              <w:t>)</w:t>
            </w:r>
            <w:r w:rsidRPr="00865FB3">
              <w:t>/5</w:t>
            </w:r>
          </w:p>
        </w:tc>
      </w:tr>
      <w:tr w:rsidR="00253061" w:rsidRPr="002B4FF6" w:rsidTr="00975A71">
        <w:trPr>
          <w:trHeight w:val="107"/>
          <w:jc w:val="center"/>
        </w:trPr>
        <w:tc>
          <w:tcPr>
            <w:tcW w:w="2830" w:type="dxa"/>
          </w:tcPr>
          <w:p w:rsidR="00253061" w:rsidRPr="002B4FF6" w:rsidRDefault="00253061" w:rsidP="00FF6C46">
            <w:pPr>
              <w:pStyle w:val="Tabletext"/>
              <w:jc w:val="center"/>
              <w:rPr>
                <w:lang w:eastAsia="zh-CN"/>
              </w:rPr>
            </w:pPr>
            <w:r w:rsidRPr="002B4FF6">
              <w:rPr>
                <w:lang w:eastAsia="zh-CN"/>
              </w:rPr>
              <w:t xml:space="preserve">10 </w:t>
            </w:r>
            <w:r w:rsidRPr="002B4FF6">
              <w:rPr>
                <w:rFonts w:hint="eastAsia"/>
                <w:lang w:eastAsia="zh-CN"/>
              </w:rPr>
              <w:t>至</w:t>
            </w:r>
            <w:r w:rsidRPr="002B4FF6">
              <w:rPr>
                <w:lang w:eastAsia="zh-CN"/>
              </w:rPr>
              <w:t xml:space="preserve"> &lt; 15</w:t>
            </w:r>
          </w:p>
        </w:tc>
        <w:tc>
          <w:tcPr>
            <w:tcW w:w="2127" w:type="dxa"/>
          </w:tcPr>
          <w:p w:rsidR="00253061" w:rsidRPr="002B4FF6" w:rsidRDefault="00253061" w:rsidP="00FF6C46">
            <w:pPr>
              <w:pStyle w:val="Tabletext"/>
              <w:jc w:val="center"/>
              <w:rPr>
                <w:lang w:eastAsia="zh-CN"/>
              </w:rPr>
            </w:pPr>
            <w:r w:rsidRPr="002B4FF6">
              <w:rPr>
                <w:lang w:eastAsia="zh-CN"/>
              </w:rPr>
              <w:t>100</w:t>
            </w:r>
          </w:p>
        </w:tc>
        <w:tc>
          <w:tcPr>
            <w:tcW w:w="4682"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975A71">
        <w:trPr>
          <w:trHeight w:val="224"/>
          <w:jc w:val="center"/>
        </w:trPr>
        <w:tc>
          <w:tcPr>
            <w:tcW w:w="2830" w:type="dxa"/>
          </w:tcPr>
          <w:p w:rsidR="00253061" w:rsidRPr="002B4FF6" w:rsidRDefault="00253061" w:rsidP="00FF6C46">
            <w:pPr>
              <w:pStyle w:val="Tabletext"/>
              <w:jc w:val="center"/>
              <w:rPr>
                <w:lang w:eastAsia="zh-CN"/>
              </w:rPr>
            </w:pPr>
            <w:r w:rsidRPr="002B4FF6">
              <w:rPr>
                <w:lang w:eastAsia="zh-CN"/>
              </w:rPr>
              <w:t xml:space="preserve">15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w:t>
            </w:r>
          </w:p>
        </w:tc>
        <w:tc>
          <w:tcPr>
            <w:tcW w:w="2127" w:type="dxa"/>
          </w:tcPr>
          <w:p w:rsidR="00253061" w:rsidRPr="002B4FF6" w:rsidRDefault="00253061" w:rsidP="00FF6C46">
            <w:pPr>
              <w:pStyle w:val="Tabletext"/>
              <w:jc w:val="center"/>
              <w:rPr>
                <w:lang w:eastAsia="zh-CN"/>
              </w:rPr>
            </w:pPr>
            <w:r w:rsidRPr="002B4FF6">
              <w:rPr>
                <w:lang w:eastAsia="zh-CN"/>
              </w:rPr>
              <w:t>1 000</w:t>
            </w:r>
          </w:p>
        </w:tc>
        <w:tc>
          <w:tcPr>
            <w:tcW w:w="4682"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Pr="00DB29ED" w:rsidRDefault="00253061" w:rsidP="00253061">
      <w:pPr>
        <w:pStyle w:val="Note"/>
        <w:rPr>
          <w:lang w:val="en-US"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975A71">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975A71">
        <w:rPr>
          <w:i/>
          <w:iCs/>
          <w:lang w:eastAsia="zh-CN"/>
        </w:rPr>
        <w:t xml:space="preserve"> </w:t>
      </w:r>
      <w:r>
        <w:rPr>
          <w:rFonts w:hint="eastAsia"/>
          <w:iCs/>
          <w:lang w:eastAsia="zh-CN"/>
        </w:rPr>
        <w:t>等于</w:t>
      </w:r>
      <w:r w:rsidR="00B732CA">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24.950</w:t>
      </w:r>
      <w:r w:rsidRPr="00260BD0">
        <w:rPr>
          <w:lang w:eastAsia="zh-CN"/>
        </w:rPr>
        <w:t xml:space="preserve">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4539CB" w:rsidRDefault="00253061" w:rsidP="00253061">
      <w:pPr>
        <w:pStyle w:val="Heading2"/>
        <w:rPr>
          <w:bCs/>
          <w:lang w:val="en-GB" w:eastAsia="zh-CN"/>
        </w:rPr>
      </w:pPr>
      <w:r w:rsidRPr="004539CB">
        <w:rPr>
          <w:bCs/>
          <w:lang w:val="en-GB" w:eastAsia="zh-CN"/>
        </w:rPr>
        <w:t>2.14</w:t>
      </w:r>
      <w:r w:rsidRPr="004539CB">
        <w:rPr>
          <w:bCs/>
          <w:lang w:val="en-GB" w:eastAsia="zh-CN"/>
        </w:rPr>
        <w:tab/>
      </w:r>
      <w:r w:rsidRPr="004539CB">
        <w:rPr>
          <w:rFonts w:hint="eastAsia"/>
          <w:bCs/>
          <w:lang w:val="en-GB" w:eastAsia="zh-CN"/>
        </w:rPr>
        <w:t>工作在</w:t>
      </w:r>
      <w:r w:rsidRPr="004539CB">
        <w:rPr>
          <w:bCs/>
          <w:lang w:val="en-GB" w:eastAsia="zh-CN"/>
        </w:rPr>
        <w:t xml:space="preserve">698-862 MHz </w:t>
      </w:r>
      <w:r w:rsidRPr="004539CB">
        <w:rPr>
          <w:rFonts w:hint="eastAsia"/>
          <w:bCs/>
          <w:lang w:val="en-GB" w:eastAsia="zh-CN"/>
        </w:rPr>
        <w:t>频带</w:t>
      </w:r>
      <w:r>
        <w:rPr>
          <w:rFonts w:hint="eastAsia"/>
          <w:bCs/>
          <w:lang w:val="en-GB" w:eastAsia="zh-CN"/>
        </w:rPr>
        <w:t>（</w:t>
      </w:r>
      <w:r w:rsidRPr="004539CB">
        <w:rPr>
          <w:bCs/>
          <w:lang w:val="en-GB" w:eastAsia="zh-CN"/>
        </w:rPr>
        <w:t>BCG 7.E</w:t>
      </w:r>
      <w:r>
        <w:rPr>
          <w:rFonts w:hint="eastAsia"/>
          <w:bCs/>
          <w:lang w:val="en-GB" w:eastAsia="zh-CN"/>
        </w:rPr>
        <w:t>）</w:t>
      </w:r>
      <w:r w:rsidRPr="004539CB">
        <w:rPr>
          <w:rFonts w:hint="eastAsia"/>
          <w:bCs/>
          <w:lang w:val="en-GB" w:eastAsia="zh-CN"/>
        </w:rPr>
        <w:t>上</w:t>
      </w:r>
      <w:r w:rsidRPr="004539CB">
        <w:rPr>
          <w:bCs/>
          <w:lang w:val="en-GB" w:eastAsia="zh-CN"/>
        </w:rPr>
        <w:t>TDD</w:t>
      </w:r>
      <w:r w:rsidRPr="004539CB">
        <w:rPr>
          <w:rFonts w:hint="eastAsia"/>
          <w:bCs/>
          <w:lang w:val="en-GB" w:eastAsia="zh-CN"/>
        </w:rPr>
        <w:t>和</w:t>
      </w:r>
      <w:r w:rsidRPr="004539CB">
        <w:rPr>
          <w:bCs/>
          <w:lang w:val="en-GB" w:eastAsia="zh-CN"/>
        </w:rPr>
        <w:t>FDD</w:t>
      </w:r>
      <w:r w:rsidRPr="004539CB">
        <w:rPr>
          <w:rFonts w:hint="eastAsia"/>
          <w:bCs/>
          <w:lang w:val="en-GB" w:eastAsia="zh-CN"/>
        </w:rPr>
        <w:t>设备的频谱发射掩模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lang w:eastAsia="zh-CN"/>
        </w:rPr>
        <w:t xml:space="preserve">7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3.5 MHz </w:t>
      </w:r>
      <w:r>
        <w:rPr>
          <w:rFonts w:cs="??" w:hint="eastAsia"/>
          <w:lang w:eastAsia="zh-CN"/>
        </w:rPr>
        <w:t>至</w:t>
      </w:r>
      <w:r>
        <w:rPr>
          <w:lang w:eastAsia="zh-CN"/>
        </w:rPr>
        <w:t xml:space="preserve"> 17.5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975A71">
      <w:pPr>
        <w:ind w:firstLine="540"/>
        <w:rPr>
          <w:lang w:eastAsia="zh-CN"/>
        </w:rPr>
      </w:pPr>
      <w:r>
        <w:rPr>
          <w:rFonts w:hint="eastAsia"/>
          <w:lang w:eastAsia="zh-CN"/>
        </w:rPr>
        <w:t>表</w:t>
      </w:r>
      <w:r>
        <w:rPr>
          <w:lang w:eastAsia="zh-CN"/>
        </w:rPr>
        <w:t>115</w:t>
      </w:r>
      <w:r>
        <w:rPr>
          <w:rFonts w:hint="eastAsia"/>
          <w:lang w:eastAsia="zh-CN"/>
        </w:rPr>
        <w:t>至表</w:t>
      </w:r>
      <w:r>
        <w:rPr>
          <w:lang w:eastAsia="zh-CN"/>
        </w:rPr>
        <w:t>12</w:t>
      </w:r>
      <w:r w:rsidR="00D23B8F">
        <w:rPr>
          <w:lang w:eastAsia="zh-CN"/>
        </w:rPr>
        <w:t>0</w:t>
      </w:r>
      <w:r>
        <w:rPr>
          <w:rFonts w:hint="eastAsia"/>
          <w:lang w:eastAsia="zh-CN"/>
        </w:rPr>
        <w:t>规定了</w:t>
      </w:r>
      <w:r>
        <w:rPr>
          <w:lang w:eastAsia="zh-CN"/>
        </w:rPr>
        <w:t>5</w:t>
      </w:r>
      <w:r>
        <w:rPr>
          <w:rFonts w:hint="eastAsia"/>
          <w:lang w:eastAsia="zh-CN"/>
        </w:rPr>
        <w:t>、</w:t>
      </w:r>
      <w:r>
        <w:rPr>
          <w:lang w:eastAsia="zh-CN"/>
        </w:rPr>
        <w:t>7</w:t>
      </w:r>
      <w:r>
        <w:rPr>
          <w:rFonts w:hint="eastAsia"/>
          <w:lang w:eastAsia="zh-CN"/>
        </w:rPr>
        <w:t>和</w:t>
      </w:r>
      <w:r>
        <w:rPr>
          <w:lang w:eastAsia="zh-CN"/>
        </w:rPr>
        <w:t>10 MHz</w:t>
      </w:r>
      <w:r>
        <w:rPr>
          <w:rFonts w:hint="eastAsia"/>
          <w:lang w:eastAsia="zh-CN"/>
        </w:rPr>
        <w:t>信道带宽</w:t>
      </w:r>
      <w:r>
        <w:rPr>
          <w:lang w:eastAsia="zh-CN"/>
        </w:rPr>
        <w:t>TDD</w:t>
      </w:r>
      <w:r>
        <w:rPr>
          <w:rFonts w:hint="eastAsia"/>
          <w:lang w:eastAsia="zh-CN"/>
        </w:rPr>
        <w:t>基站的频谱发射。</w:t>
      </w:r>
    </w:p>
    <w:p w:rsidR="00253061" w:rsidRPr="003A1141" w:rsidRDefault="00253061" w:rsidP="00253061">
      <w:pPr>
        <w:rPr>
          <w:lang w:eastAsia="zh-CN"/>
        </w:rPr>
      </w:pPr>
    </w:p>
    <w:p w:rsidR="00253061" w:rsidRDefault="00253061" w:rsidP="00253061">
      <w:pPr>
        <w:pStyle w:val="TableNo"/>
        <w:rPr>
          <w:lang w:val="en-US" w:eastAsia="zh-CN"/>
        </w:rPr>
      </w:pPr>
      <w:r>
        <w:rPr>
          <w:rFonts w:cs="??" w:hint="eastAsia"/>
          <w:lang w:val="en-US" w:eastAsia="zh-CN"/>
        </w:rPr>
        <w:t>表</w:t>
      </w:r>
      <w:r>
        <w:rPr>
          <w:lang w:val="en-US" w:eastAsia="zh-CN"/>
        </w:rPr>
        <w:t xml:space="preserve"> 115</w:t>
      </w:r>
    </w:p>
    <w:p w:rsidR="00253061" w:rsidRPr="003A1141" w:rsidRDefault="00253061" w:rsidP="00253061">
      <w:pPr>
        <w:pStyle w:val="Tabletitle"/>
        <w:rPr>
          <w:lang w:eastAsia="zh-CN"/>
        </w:rPr>
      </w:pPr>
      <w:r w:rsidRPr="003A1141">
        <w:rPr>
          <w:lang w:eastAsia="zh-CN"/>
        </w:rPr>
        <w:t xml:space="preserve">5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071"/>
        <w:gridCol w:w="4879"/>
      </w:tblGrid>
      <w:tr w:rsidR="00253061" w:rsidRPr="002B4FF6" w:rsidTr="00975A71">
        <w:trPr>
          <w:trHeight w:val="449"/>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071"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DB29ED">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2.5</w:t>
            </w:r>
            <w:r w:rsidRPr="002B4FF6">
              <w:rPr>
                <w:rFonts w:hint="eastAsia"/>
                <w:lang w:eastAsia="zh-CN"/>
              </w:rPr>
              <w:t>至</w:t>
            </w:r>
            <w:r w:rsidRPr="002B4FF6">
              <w:rPr>
                <w:lang w:eastAsia="zh-CN"/>
              </w:rPr>
              <w:t>&lt; 2.6</w:t>
            </w:r>
          </w:p>
        </w:tc>
        <w:tc>
          <w:tcPr>
            <w:tcW w:w="2071" w:type="dxa"/>
          </w:tcPr>
          <w:p w:rsidR="00253061" w:rsidRPr="002B4FF6" w:rsidRDefault="00253061" w:rsidP="00FF6C46">
            <w:pPr>
              <w:pStyle w:val="Tabletext"/>
              <w:jc w:val="center"/>
              <w:rPr>
                <w:lang w:eastAsia="zh-CN"/>
              </w:rPr>
            </w:pPr>
            <w:r w:rsidRPr="002B4FF6">
              <w:rPr>
                <w:lang w:eastAsia="zh-CN"/>
              </w:rPr>
              <w:t>30</w:t>
            </w:r>
          </w:p>
        </w:tc>
        <w:tc>
          <w:tcPr>
            <w:tcW w:w="4879"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2.6</w:t>
            </w:r>
            <w:r w:rsidRPr="002B4FF6">
              <w:rPr>
                <w:rFonts w:hint="eastAsia"/>
                <w:lang w:eastAsia="zh-CN"/>
              </w:rPr>
              <w:t>至</w:t>
            </w:r>
            <w:r w:rsidRPr="002B4FF6">
              <w:rPr>
                <w:szCs w:val="22"/>
              </w:rPr>
              <w:sym w:font="Symbol" w:char="F0A3"/>
            </w:r>
            <w:r w:rsidRPr="002B4FF6">
              <w:rPr>
                <w:lang w:eastAsia="zh-CN"/>
              </w:rPr>
              <w:t xml:space="preserve"> 12.5</w:t>
            </w:r>
          </w:p>
        </w:tc>
        <w:tc>
          <w:tcPr>
            <w:tcW w:w="2071"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sidR="00DB29ED">
        <w:rPr>
          <w:i/>
          <w:iCs/>
          <w:lang w:eastAsia="zh-CN"/>
        </w:rPr>
        <w:t xml:space="preserve"> </w:t>
      </w:r>
      <w:r>
        <w:rPr>
          <w:rFonts w:ascii="SimSun" w:hAnsi="SimSun" w:cs="SimSun" w:hint="eastAsia"/>
          <w:lang w:eastAsia="zh-CN"/>
        </w:rPr>
        <w:t>为</w:t>
      </w:r>
      <w:r>
        <w:rPr>
          <w:rFonts w:cs="??" w:hint="eastAsia"/>
          <w:lang w:eastAsia="zh-CN"/>
        </w:rPr>
        <w:t>载波频率与测量滤波器中心之间的差值。</w:t>
      </w:r>
    </w:p>
    <w:p w:rsidR="00253061" w:rsidRDefault="00253061" w:rsidP="00DB29ED">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sidR="00DB29ED">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lang w:eastAsia="zh-CN"/>
        </w:rPr>
        <w:t>12.450 MHz</w:t>
      </w:r>
      <w:r>
        <w:rPr>
          <w:rFonts w:hint="eastAsia"/>
          <w:lang w:eastAsia="zh-CN"/>
        </w:rPr>
        <w:t>处。</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116</w:t>
      </w:r>
    </w:p>
    <w:p w:rsidR="00253061" w:rsidRPr="003A1141" w:rsidRDefault="00253061" w:rsidP="00253061">
      <w:pPr>
        <w:pStyle w:val="Tabletitle"/>
        <w:rPr>
          <w:lang w:eastAsia="zh-CN"/>
        </w:rPr>
      </w:pPr>
      <w:r w:rsidRPr="003A1141">
        <w:rPr>
          <w:lang w:eastAsia="zh-CN"/>
        </w:rPr>
        <w:t xml:space="preserve">7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071"/>
        <w:gridCol w:w="4879"/>
      </w:tblGrid>
      <w:tr w:rsidR="00253061" w:rsidRPr="002B4FF6" w:rsidTr="00975A71">
        <w:trPr>
          <w:trHeight w:val="449"/>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071"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79"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3.5 </w:t>
            </w:r>
            <w:r w:rsidRPr="002B4FF6">
              <w:rPr>
                <w:rFonts w:hint="eastAsia"/>
                <w:lang w:eastAsia="zh-CN"/>
              </w:rPr>
              <w:t>至</w:t>
            </w:r>
            <w:r w:rsidRPr="002B4FF6">
              <w:rPr>
                <w:lang w:eastAsia="zh-CN"/>
              </w:rPr>
              <w:t>&lt; 3.6</w:t>
            </w:r>
          </w:p>
        </w:tc>
        <w:tc>
          <w:tcPr>
            <w:tcW w:w="2071" w:type="dxa"/>
          </w:tcPr>
          <w:p w:rsidR="00253061" w:rsidRPr="002B4FF6" w:rsidRDefault="00253061" w:rsidP="00FF6C46">
            <w:pPr>
              <w:pStyle w:val="Tabletext"/>
              <w:jc w:val="center"/>
              <w:rPr>
                <w:lang w:eastAsia="zh-CN"/>
              </w:rPr>
            </w:pPr>
            <w:r w:rsidRPr="002B4FF6">
              <w:rPr>
                <w:lang w:eastAsia="zh-CN"/>
              </w:rPr>
              <w:t>30</w:t>
            </w:r>
          </w:p>
        </w:tc>
        <w:tc>
          <w:tcPr>
            <w:tcW w:w="4879"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 xml:space="preserve">3.6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17.5</w:t>
            </w:r>
          </w:p>
        </w:tc>
        <w:tc>
          <w:tcPr>
            <w:tcW w:w="2071" w:type="dxa"/>
          </w:tcPr>
          <w:p w:rsidR="00253061" w:rsidRPr="002B4FF6" w:rsidRDefault="00253061" w:rsidP="00FF6C46">
            <w:pPr>
              <w:pStyle w:val="Tabletext"/>
              <w:jc w:val="center"/>
              <w:rPr>
                <w:lang w:eastAsia="zh-CN"/>
              </w:rPr>
            </w:pPr>
            <w:r w:rsidRPr="002B4FF6">
              <w:rPr>
                <w:lang w:eastAsia="zh-CN"/>
              </w:rPr>
              <w:t>100</w:t>
            </w:r>
          </w:p>
        </w:tc>
        <w:tc>
          <w:tcPr>
            <w:tcW w:w="4879"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载波频率与测量滤波器中心之间相的差值。</w:t>
      </w:r>
    </w:p>
    <w:p w:rsidR="00253061" w:rsidRDefault="00253061" w:rsidP="00DB29ED">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lang w:eastAsia="zh-CN"/>
        </w:rPr>
        <w:t>3.515MHz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sidR="00DB29ED">
        <w:rPr>
          <w:iCs/>
          <w:lang w:eastAsia="zh-CN"/>
        </w:rPr>
        <w:br/>
      </w:r>
      <w:r>
        <w:rPr>
          <w:lang w:eastAsia="zh-CN"/>
        </w:rPr>
        <w:t>3.585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Pr>
          <w:rFonts w:hint="eastAsia"/>
          <w:iCs/>
          <w:lang w:eastAsia="zh-CN"/>
        </w:rPr>
        <w:t>等于</w:t>
      </w:r>
      <w:r>
        <w:rPr>
          <w:lang w:eastAsia="zh-CN"/>
        </w:rPr>
        <w:t>3.650MHz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lang w:eastAsia="zh-CN"/>
        </w:rPr>
        <w:t>17.450 MHz</w:t>
      </w:r>
      <w:r>
        <w:rPr>
          <w:rFonts w:hint="eastAsia"/>
          <w:lang w:eastAsia="zh-CN"/>
        </w:rPr>
        <w:t>处。</w:t>
      </w:r>
    </w:p>
    <w:p w:rsidR="00253061" w:rsidRDefault="00253061" w:rsidP="00253061">
      <w:pPr>
        <w:pStyle w:val="TableNo"/>
        <w:rPr>
          <w:lang w:eastAsia="zh-CN"/>
        </w:rPr>
      </w:pPr>
      <w:r>
        <w:rPr>
          <w:rFonts w:hint="eastAsia"/>
          <w:lang w:eastAsia="zh-CN"/>
        </w:rPr>
        <w:t>表</w:t>
      </w:r>
      <w:r>
        <w:rPr>
          <w:lang w:eastAsia="zh-CN"/>
        </w:rPr>
        <w:t xml:space="preserve"> 117</w:t>
      </w:r>
    </w:p>
    <w:p w:rsidR="00253061" w:rsidRPr="003A1141" w:rsidRDefault="00253061" w:rsidP="00253061">
      <w:pPr>
        <w:pStyle w:val="Tabletitle"/>
        <w:rPr>
          <w:lang w:eastAsia="zh-CN"/>
        </w:rPr>
      </w:pPr>
      <w:r w:rsidRPr="003A1141">
        <w:rPr>
          <w:lang w:val="en-US" w:eastAsia="zh-CN"/>
        </w:rPr>
        <w:t>10</w:t>
      </w:r>
      <w:r w:rsidRPr="003A1141">
        <w:rPr>
          <w:lang w:eastAsia="zh-CN"/>
        </w:rPr>
        <w:t xml:space="preserve">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美国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167"/>
        <w:gridCol w:w="4783"/>
      </w:tblGrid>
      <w:tr w:rsidR="00253061" w:rsidRPr="002B4FF6" w:rsidTr="00975A71">
        <w:trPr>
          <w:trHeight w:val="557"/>
          <w:jc w:val="center"/>
        </w:trPr>
        <w:tc>
          <w:tcPr>
            <w:tcW w:w="2689"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2167"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783" w:type="dxa"/>
            <w:vAlign w:val="center"/>
          </w:tcPr>
          <w:p w:rsidR="00253061" w:rsidRPr="002B4FF6" w:rsidRDefault="00253061" w:rsidP="00DB29ED">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5.0</w:t>
            </w:r>
            <w:r w:rsidRPr="002B4FF6">
              <w:rPr>
                <w:rFonts w:hint="eastAsia"/>
                <w:lang w:eastAsia="zh-CN"/>
              </w:rPr>
              <w:t>至</w:t>
            </w:r>
            <w:r w:rsidRPr="002B4FF6">
              <w:rPr>
                <w:lang w:eastAsia="zh-CN"/>
              </w:rPr>
              <w:t xml:space="preserve"> &lt; 5.1</w:t>
            </w:r>
          </w:p>
        </w:tc>
        <w:tc>
          <w:tcPr>
            <w:tcW w:w="2167" w:type="dxa"/>
          </w:tcPr>
          <w:p w:rsidR="00253061" w:rsidRPr="002B4FF6" w:rsidRDefault="00253061" w:rsidP="00FF6C46">
            <w:pPr>
              <w:pStyle w:val="Tabletext"/>
              <w:jc w:val="center"/>
              <w:rPr>
                <w:lang w:eastAsia="zh-CN"/>
              </w:rPr>
            </w:pPr>
            <w:r w:rsidRPr="002B4FF6">
              <w:rPr>
                <w:lang w:eastAsia="zh-CN"/>
              </w:rPr>
              <w:t>30</w:t>
            </w:r>
          </w:p>
        </w:tc>
        <w:tc>
          <w:tcPr>
            <w:tcW w:w="4783"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975A71">
        <w:trPr>
          <w:trHeight w:val="20"/>
          <w:jc w:val="center"/>
        </w:trPr>
        <w:tc>
          <w:tcPr>
            <w:tcW w:w="2689" w:type="dxa"/>
          </w:tcPr>
          <w:p w:rsidR="00253061" w:rsidRPr="002B4FF6" w:rsidRDefault="00253061" w:rsidP="00FF6C46">
            <w:pPr>
              <w:pStyle w:val="Tabletext"/>
              <w:jc w:val="center"/>
              <w:rPr>
                <w:lang w:eastAsia="zh-CN"/>
              </w:rPr>
            </w:pPr>
            <w:r w:rsidRPr="002B4FF6">
              <w:rPr>
                <w:lang w:eastAsia="zh-CN"/>
              </w:rPr>
              <w:t>5.1</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25.0</w:t>
            </w:r>
          </w:p>
        </w:tc>
        <w:tc>
          <w:tcPr>
            <w:tcW w:w="2167" w:type="dxa"/>
          </w:tcPr>
          <w:p w:rsidR="00253061" w:rsidRPr="002B4FF6" w:rsidRDefault="00253061" w:rsidP="00FF6C46">
            <w:pPr>
              <w:pStyle w:val="Tabletext"/>
              <w:jc w:val="center"/>
              <w:rPr>
                <w:lang w:eastAsia="zh-CN"/>
              </w:rPr>
            </w:pPr>
            <w:r w:rsidRPr="002B4FF6">
              <w:rPr>
                <w:lang w:eastAsia="zh-CN"/>
              </w:rPr>
              <w:t>100</w:t>
            </w:r>
          </w:p>
        </w:tc>
        <w:tc>
          <w:tcPr>
            <w:tcW w:w="4783"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sidR="00DB29ED">
        <w:rPr>
          <w:i/>
          <w:iCs/>
          <w:lang w:eastAsia="zh-CN"/>
        </w:rPr>
        <w:t xml:space="preserve"> </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sidR="00DB29ED">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Pr>
          <w:rFonts w:eastAsia="Times New Roman"/>
          <w:lang w:eastAsia="zh-CN"/>
        </w:rPr>
        <w:t>24.950</w:t>
      </w:r>
      <w:r w:rsidRPr="00260BD0">
        <w:rPr>
          <w:lang w:eastAsia="zh-CN"/>
        </w:rPr>
        <w:t xml:space="preserve">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Default="00253061" w:rsidP="00253061">
      <w:pPr>
        <w:pStyle w:val="Note"/>
        <w:rPr>
          <w:lang w:eastAsia="zh-CN"/>
        </w:rPr>
      </w:pPr>
    </w:p>
    <w:p w:rsidR="00253061" w:rsidRDefault="00253061" w:rsidP="00253061">
      <w:pPr>
        <w:pStyle w:val="TableNo"/>
        <w:rPr>
          <w:lang w:val="en-US" w:eastAsia="zh-CN"/>
        </w:rPr>
      </w:pPr>
      <w:r>
        <w:rPr>
          <w:rFonts w:cs="??" w:hint="eastAsia"/>
          <w:lang w:val="en-US" w:eastAsia="zh-CN"/>
        </w:rPr>
        <w:t>表</w:t>
      </w:r>
      <w:r>
        <w:rPr>
          <w:lang w:val="en-US" w:eastAsia="zh-CN"/>
        </w:rPr>
        <w:t xml:space="preserve"> 118</w:t>
      </w:r>
    </w:p>
    <w:p w:rsidR="00253061" w:rsidRPr="003A1141" w:rsidRDefault="00253061" w:rsidP="00253061">
      <w:pPr>
        <w:pStyle w:val="Tabletitle"/>
        <w:rPr>
          <w:lang w:eastAsia="zh-CN"/>
        </w:rPr>
      </w:pPr>
      <w:r w:rsidRPr="003A1141">
        <w:rPr>
          <w:lang w:eastAsia="zh-CN"/>
        </w:rPr>
        <w:t xml:space="preserve">5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777"/>
        <w:gridCol w:w="5032"/>
      </w:tblGrid>
      <w:tr w:rsidR="00253061" w:rsidRPr="002B4FF6" w:rsidTr="00D23B8F">
        <w:trPr>
          <w:trHeight w:val="386"/>
          <w:jc w:val="center"/>
        </w:trPr>
        <w:tc>
          <w:tcPr>
            <w:tcW w:w="2830" w:type="dxa"/>
            <w:vAlign w:val="center"/>
          </w:tcPr>
          <w:p w:rsidR="00253061" w:rsidRPr="002B4FF6" w:rsidRDefault="00253061" w:rsidP="00FF6C46">
            <w:pPr>
              <w:pStyle w:val="Tablehead"/>
              <w:spacing w:before="20" w:after="20"/>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rFonts w:hint="eastAsia"/>
                <w:lang w:eastAsia="zh-CN"/>
              </w:rPr>
              <w:t>（</w:t>
            </w:r>
            <w:r w:rsidRPr="002B4FF6">
              <w:rPr>
                <w:lang w:eastAsia="zh-CN"/>
              </w:rPr>
              <w:t>MHz</w:t>
            </w:r>
            <w:r w:rsidRPr="002B4FF6">
              <w:rPr>
                <w:rFonts w:hint="eastAsia"/>
                <w:lang w:eastAsia="zh-CN"/>
              </w:rPr>
              <w:t>）</w:t>
            </w:r>
          </w:p>
        </w:tc>
        <w:tc>
          <w:tcPr>
            <w:tcW w:w="1777" w:type="dxa"/>
            <w:vAlign w:val="center"/>
          </w:tcPr>
          <w:p w:rsidR="00253061" w:rsidRPr="002B4FF6" w:rsidRDefault="00253061" w:rsidP="00DB29ED">
            <w:pPr>
              <w:pStyle w:val="Tablehead"/>
              <w:spacing w:before="20" w:after="20"/>
            </w:pPr>
            <w:r w:rsidRPr="002B4FF6">
              <w:rPr>
                <w:rFonts w:hint="eastAsia"/>
                <w:lang w:eastAsia="zh-CN"/>
              </w:rPr>
              <w:t>积分带宽</w:t>
            </w:r>
            <w:r w:rsidRPr="002B4FF6">
              <w:rPr>
                <w:lang w:eastAsia="zh-CN"/>
              </w:rPr>
              <w:br/>
            </w:r>
            <w:r w:rsidRPr="002B4FF6">
              <w:rPr>
                <w:rFonts w:hint="eastAsia"/>
              </w:rPr>
              <w:t>（</w:t>
            </w:r>
            <w:r w:rsidRPr="002B4FF6">
              <w:t>kHz</w:t>
            </w:r>
            <w:r w:rsidRPr="002B4FF6">
              <w:rPr>
                <w:rFonts w:hint="eastAsia"/>
              </w:rPr>
              <w:t>）</w:t>
            </w:r>
          </w:p>
        </w:tc>
        <w:tc>
          <w:tcPr>
            <w:tcW w:w="5032" w:type="dxa"/>
            <w:vAlign w:val="center"/>
          </w:tcPr>
          <w:p w:rsidR="00253061" w:rsidRPr="002B4FF6" w:rsidRDefault="00253061" w:rsidP="00DB29ED">
            <w:pPr>
              <w:pStyle w:val="Tablehead"/>
              <w:spacing w:before="20" w:after="20"/>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p>
        </w:tc>
      </w:tr>
      <w:tr w:rsidR="00253061" w:rsidRPr="002B4FF6" w:rsidTr="00D23B8F">
        <w:trPr>
          <w:trHeight w:val="116"/>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2.5 </w:t>
            </w:r>
            <w:r w:rsidRPr="002B4FF6">
              <w:rPr>
                <w:rFonts w:hint="eastAsia"/>
                <w:lang w:eastAsia="zh-CN"/>
              </w:rPr>
              <w:t>至</w:t>
            </w:r>
            <w:r w:rsidRPr="002B4FF6">
              <w:rPr>
                <w:lang w:eastAsia="zh-CN"/>
              </w:rPr>
              <w:t xml:space="preserve"> &lt; 7.5</w:t>
            </w:r>
          </w:p>
        </w:tc>
        <w:tc>
          <w:tcPr>
            <w:tcW w:w="1777" w:type="dxa"/>
          </w:tcPr>
          <w:p w:rsidR="00253061" w:rsidRPr="002B4FF6" w:rsidRDefault="00253061" w:rsidP="00FF6C46">
            <w:pPr>
              <w:pStyle w:val="Tabletext"/>
              <w:spacing w:before="20" w:after="20"/>
              <w:jc w:val="center"/>
              <w:rPr>
                <w:lang w:eastAsia="zh-CN"/>
              </w:rPr>
            </w:pPr>
            <w:r w:rsidRPr="002B4FF6">
              <w:rPr>
                <w:lang w:eastAsia="zh-CN"/>
              </w:rPr>
              <w:t>100</w:t>
            </w:r>
          </w:p>
        </w:tc>
        <w:tc>
          <w:tcPr>
            <w:tcW w:w="5032" w:type="dxa"/>
          </w:tcPr>
          <w:p w:rsidR="00253061" w:rsidRPr="002B4FF6" w:rsidRDefault="00DB29ED" w:rsidP="00DB29ED">
            <w:pPr>
              <w:pStyle w:val="Tabletext"/>
              <w:spacing w:before="20" w:after="20"/>
              <w:jc w:val="center"/>
              <w:rPr>
                <w:lang w:eastAsia="zh-CN"/>
              </w:rPr>
            </w:pPr>
            <w:r w:rsidRPr="00DB29ED">
              <w:t>–7-7</w:t>
            </w:r>
            <w:r>
              <w:rPr>
                <w:rFonts w:hint="eastAsia"/>
              </w:rPr>
              <w:t>(</w:t>
            </w:r>
            <w:r w:rsidRPr="00DB29ED">
              <w:rPr>
                <w:i/>
                <w:iCs/>
              </w:rPr>
              <w:t>∆f</w:t>
            </w:r>
            <w:r w:rsidRPr="00DB29ED">
              <w:t>-2.55</w:t>
            </w:r>
            <w:r>
              <w:rPr>
                <w:rFonts w:hint="eastAsia"/>
              </w:rPr>
              <w:t>)</w:t>
            </w:r>
            <w:r w:rsidRPr="00DB29ED">
              <w:t>/5</w:t>
            </w:r>
          </w:p>
        </w:tc>
      </w:tr>
      <w:tr w:rsidR="00253061" w:rsidRPr="002B4FF6" w:rsidTr="00D23B8F">
        <w:trPr>
          <w:trHeight w:val="224"/>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7.5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1777" w:type="dxa"/>
          </w:tcPr>
          <w:p w:rsidR="00253061" w:rsidRPr="002B4FF6" w:rsidRDefault="00253061" w:rsidP="00FF6C46">
            <w:pPr>
              <w:pStyle w:val="Tabletext"/>
              <w:spacing w:before="20" w:after="20"/>
              <w:jc w:val="center"/>
              <w:rPr>
                <w:lang w:eastAsia="zh-CN"/>
              </w:rPr>
            </w:pPr>
            <w:r w:rsidRPr="002B4FF6">
              <w:rPr>
                <w:lang w:eastAsia="zh-CN"/>
              </w:rPr>
              <w:t>100</w:t>
            </w:r>
          </w:p>
        </w:tc>
        <w:tc>
          <w:tcPr>
            <w:tcW w:w="5032" w:type="dxa"/>
          </w:tcPr>
          <w:p w:rsidR="00253061" w:rsidRPr="002B4FF6" w:rsidRDefault="00253061" w:rsidP="00FF6C46">
            <w:pPr>
              <w:pStyle w:val="Tabletext"/>
              <w:spacing w:before="20" w:after="20"/>
              <w:jc w:val="center"/>
              <w:rPr>
                <w:lang w:eastAsia="zh-CN"/>
              </w:rPr>
            </w:pPr>
            <w:r w:rsidRPr="002B4FF6">
              <w:rPr>
                <w:lang w:eastAsia="zh-CN"/>
              </w:rPr>
              <w:t>–14</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lang w:eastAsia="zh-CN"/>
        </w:rPr>
        <w:t>2.515 MHz</w:t>
      </w:r>
      <w:r>
        <w:rPr>
          <w:rFonts w:hint="eastAsia"/>
          <w:lang w:eastAsia="zh-CN"/>
        </w:rPr>
        <w:t>处；最后一个位于</w:t>
      </w:r>
      <w:r>
        <w:rPr>
          <w:szCs w:val="22"/>
        </w:rPr>
        <w:sym w:font="Symbol" w:char="F044"/>
      </w:r>
      <w:r>
        <w:rPr>
          <w:i/>
          <w:iCs/>
          <w:lang w:eastAsia="zh-CN"/>
        </w:rPr>
        <w:t>f</w:t>
      </w:r>
      <w:r w:rsidR="00DB29ED">
        <w:rPr>
          <w:i/>
          <w:iCs/>
          <w:lang w:eastAsia="zh-CN"/>
        </w:rPr>
        <w:t xml:space="preserve"> </w:t>
      </w:r>
      <w:r>
        <w:rPr>
          <w:rFonts w:hint="eastAsia"/>
          <w:iCs/>
          <w:lang w:eastAsia="zh-CN"/>
        </w:rPr>
        <w:t>等于</w:t>
      </w:r>
      <w:r w:rsidR="00DB29ED">
        <w:rPr>
          <w:iCs/>
          <w:lang w:eastAsia="zh-CN"/>
        </w:rPr>
        <w:br/>
      </w:r>
      <w:r>
        <w:rPr>
          <w:lang w:eastAsia="zh-CN"/>
        </w:rPr>
        <w:t>2.585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lang w:eastAsia="zh-CN"/>
        </w:rPr>
        <w:t>2.650 MHz</w:t>
      </w:r>
      <w:r>
        <w:rPr>
          <w:rFonts w:hint="eastAsia"/>
          <w:lang w:eastAsia="zh-CN"/>
        </w:rPr>
        <w:t>处；最后一个位于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lang w:eastAsia="zh-CN"/>
        </w:rPr>
        <w:t>12.450</w:t>
      </w:r>
      <w:r>
        <w:rPr>
          <w:rFonts w:eastAsia="Times New Roman"/>
          <w:lang w:eastAsia="zh-CN"/>
        </w:rPr>
        <w:t xml:space="preserve"> </w:t>
      </w:r>
      <w:r>
        <w:rPr>
          <w:lang w:eastAsia="zh-CN"/>
        </w:rPr>
        <w:t>MHz</w:t>
      </w:r>
      <w:r>
        <w:rPr>
          <w:rFonts w:hint="eastAsia"/>
          <w:lang w:eastAsia="zh-CN"/>
        </w:rPr>
        <w:t>处。</w:t>
      </w:r>
    </w:p>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119</w:t>
      </w:r>
    </w:p>
    <w:p w:rsidR="00253061" w:rsidRPr="003A1141" w:rsidRDefault="00253061" w:rsidP="00253061">
      <w:pPr>
        <w:pStyle w:val="Tabletitle"/>
        <w:rPr>
          <w:lang w:eastAsia="zh-CN"/>
        </w:rPr>
      </w:pPr>
      <w:r w:rsidRPr="003A1141">
        <w:rPr>
          <w:lang w:eastAsia="zh-CN"/>
        </w:rPr>
        <w:t xml:space="preserve">7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843"/>
        <w:gridCol w:w="4966"/>
      </w:tblGrid>
      <w:tr w:rsidR="00253061" w:rsidRPr="002B4FF6" w:rsidTr="00D23B8F">
        <w:trPr>
          <w:trHeight w:val="602"/>
          <w:jc w:val="center"/>
        </w:trPr>
        <w:tc>
          <w:tcPr>
            <w:tcW w:w="2830" w:type="dxa"/>
            <w:vAlign w:val="center"/>
          </w:tcPr>
          <w:p w:rsidR="00253061" w:rsidRPr="002B4FF6" w:rsidRDefault="00253061" w:rsidP="00FF6C46">
            <w:pPr>
              <w:pStyle w:val="Tablehead"/>
              <w:spacing w:before="20" w:after="20"/>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843" w:type="dxa"/>
            <w:vAlign w:val="center"/>
          </w:tcPr>
          <w:p w:rsidR="00253061" w:rsidRPr="002B4FF6" w:rsidRDefault="00253061" w:rsidP="00FF6C46">
            <w:pPr>
              <w:pStyle w:val="Tablehead"/>
              <w:spacing w:before="20" w:after="20"/>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966" w:type="dxa"/>
            <w:vAlign w:val="center"/>
          </w:tcPr>
          <w:p w:rsidR="00253061" w:rsidRPr="002B4FF6" w:rsidRDefault="00253061" w:rsidP="00FF6C46">
            <w:pPr>
              <w:pStyle w:val="Tablehead"/>
              <w:spacing w:before="20" w:after="20"/>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D23B8F">
        <w:trPr>
          <w:trHeight w:val="161"/>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3.5 </w:t>
            </w:r>
            <w:r w:rsidRPr="002B4FF6">
              <w:rPr>
                <w:rFonts w:hint="eastAsia"/>
                <w:lang w:eastAsia="zh-CN"/>
              </w:rPr>
              <w:t>至</w:t>
            </w:r>
            <w:r w:rsidRPr="002B4FF6">
              <w:rPr>
                <w:lang w:eastAsia="zh-CN"/>
              </w:rPr>
              <w:t xml:space="preserve"> &lt; 7</w:t>
            </w:r>
          </w:p>
        </w:tc>
        <w:tc>
          <w:tcPr>
            <w:tcW w:w="1843" w:type="dxa"/>
          </w:tcPr>
          <w:p w:rsidR="00253061" w:rsidRPr="002B4FF6" w:rsidRDefault="00253061" w:rsidP="00FF6C46">
            <w:pPr>
              <w:pStyle w:val="Tabletext"/>
              <w:spacing w:before="20" w:after="20"/>
              <w:jc w:val="center"/>
              <w:rPr>
                <w:lang w:eastAsia="zh-CN"/>
              </w:rPr>
            </w:pPr>
            <w:r w:rsidRPr="002B4FF6">
              <w:rPr>
                <w:lang w:eastAsia="zh-CN"/>
              </w:rPr>
              <w:t>100</w:t>
            </w:r>
          </w:p>
        </w:tc>
        <w:tc>
          <w:tcPr>
            <w:tcW w:w="4966" w:type="dxa"/>
          </w:tcPr>
          <w:p w:rsidR="00253061" w:rsidRPr="002B4FF6" w:rsidRDefault="00C61682" w:rsidP="00FF6C46">
            <w:pPr>
              <w:pStyle w:val="Tabletext"/>
              <w:spacing w:before="20" w:after="20"/>
              <w:jc w:val="center"/>
              <w:rPr>
                <w:lang w:eastAsia="zh-CN"/>
              </w:rPr>
            </w:pPr>
            <w:r w:rsidRPr="00DC53FB">
              <w:t>–7-7</w:t>
            </w:r>
            <w:r>
              <w:rPr>
                <w:rFonts w:hint="eastAsia"/>
              </w:rPr>
              <w:t>(</w:t>
            </w:r>
            <w:r w:rsidRPr="00C61682">
              <w:rPr>
                <w:i/>
                <w:iCs/>
              </w:rPr>
              <w:t>∆f</w:t>
            </w:r>
            <w:r w:rsidRPr="00DC53FB">
              <w:t>-5.05</w:t>
            </w:r>
            <w:r>
              <w:rPr>
                <w:rFonts w:hint="eastAsia"/>
              </w:rPr>
              <w:t>)</w:t>
            </w:r>
            <w:r w:rsidRPr="00DC53FB">
              <w:t>/5</w:t>
            </w:r>
          </w:p>
        </w:tc>
      </w:tr>
      <w:tr w:rsidR="00253061" w:rsidRPr="002B4FF6" w:rsidTr="00D23B8F">
        <w:trPr>
          <w:trHeight w:val="107"/>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7 </w:t>
            </w:r>
            <w:r w:rsidRPr="002B4FF6">
              <w:rPr>
                <w:rFonts w:hint="eastAsia"/>
                <w:lang w:eastAsia="zh-CN"/>
              </w:rPr>
              <w:t>至</w:t>
            </w:r>
            <w:r w:rsidRPr="002B4FF6">
              <w:rPr>
                <w:lang w:eastAsia="zh-CN"/>
              </w:rPr>
              <w:t xml:space="preserve"> &lt; 10.5</w:t>
            </w:r>
          </w:p>
        </w:tc>
        <w:tc>
          <w:tcPr>
            <w:tcW w:w="1843" w:type="dxa"/>
          </w:tcPr>
          <w:p w:rsidR="00253061" w:rsidRPr="002B4FF6" w:rsidRDefault="00253061" w:rsidP="00FF6C46">
            <w:pPr>
              <w:pStyle w:val="Tabletext"/>
              <w:spacing w:before="20" w:after="20"/>
              <w:jc w:val="center"/>
              <w:rPr>
                <w:lang w:eastAsia="zh-CN"/>
              </w:rPr>
            </w:pPr>
            <w:r w:rsidRPr="002B4FF6">
              <w:rPr>
                <w:lang w:eastAsia="zh-CN"/>
              </w:rPr>
              <w:t>100</w:t>
            </w:r>
          </w:p>
        </w:tc>
        <w:tc>
          <w:tcPr>
            <w:tcW w:w="4966" w:type="dxa"/>
          </w:tcPr>
          <w:p w:rsidR="00253061" w:rsidRPr="002B4FF6" w:rsidRDefault="00253061" w:rsidP="00FF6C46">
            <w:pPr>
              <w:pStyle w:val="Tabletext"/>
              <w:spacing w:before="20" w:after="20"/>
              <w:jc w:val="center"/>
              <w:rPr>
                <w:lang w:eastAsia="zh-CN"/>
              </w:rPr>
            </w:pPr>
            <w:r w:rsidRPr="002B4FF6">
              <w:rPr>
                <w:lang w:eastAsia="zh-CN"/>
              </w:rPr>
              <w:t>–14</w:t>
            </w:r>
          </w:p>
        </w:tc>
      </w:tr>
      <w:tr w:rsidR="00253061" w:rsidRPr="002B4FF6" w:rsidTr="00D23B8F">
        <w:trPr>
          <w:trHeight w:val="224"/>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10.5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17.5</w:t>
            </w:r>
          </w:p>
        </w:tc>
        <w:tc>
          <w:tcPr>
            <w:tcW w:w="1843" w:type="dxa"/>
          </w:tcPr>
          <w:p w:rsidR="00253061" w:rsidRPr="002B4FF6" w:rsidRDefault="00253061" w:rsidP="00FF6C46">
            <w:pPr>
              <w:pStyle w:val="Tabletext"/>
              <w:spacing w:before="20" w:after="20"/>
              <w:jc w:val="center"/>
              <w:rPr>
                <w:lang w:eastAsia="zh-CN"/>
              </w:rPr>
            </w:pPr>
            <w:r w:rsidRPr="002B4FF6">
              <w:rPr>
                <w:lang w:eastAsia="zh-CN"/>
              </w:rPr>
              <w:t>1 000</w:t>
            </w:r>
          </w:p>
        </w:tc>
        <w:tc>
          <w:tcPr>
            <w:tcW w:w="4966" w:type="dxa"/>
          </w:tcPr>
          <w:p w:rsidR="00253061" w:rsidRPr="002B4FF6" w:rsidRDefault="00253061" w:rsidP="00FF6C46">
            <w:pPr>
              <w:pStyle w:val="Tabletext"/>
              <w:spacing w:before="20" w:after="20"/>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lang w:eastAsia="zh-CN"/>
        </w:rPr>
        <w:t>3.515 MHz</w:t>
      </w:r>
      <w:r>
        <w:rPr>
          <w:rFonts w:hint="eastAsia"/>
          <w:lang w:eastAsia="zh-CN"/>
        </w:rPr>
        <w:t>处；最后一个位于</w:t>
      </w:r>
      <w:r>
        <w:rPr>
          <w:szCs w:val="22"/>
        </w:rPr>
        <w:sym w:font="Symbol" w:char="F044"/>
      </w:r>
      <w:r>
        <w:rPr>
          <w:i/>
          <w:iCs/>
          <w:lang w:eastAsia="zh-CN"/>
        </w:rPr>
        <w:t>f</w:t>
      </w:r>
      <w:r w:rsidR="006C2394">
        <w:rPr>
          <w:i/>
          <w:iCs/>
          <w:lang w:eastAsia="zh-CN"/>
        </w:rPr>
        <w:t xml:space="preserve"> </w:t>
      </w:r>
      <w:r>
        <w:rPr>
          <w:rFonts w:hint="eastAsia"/>
          <w:iCs/>
          <w:lang w:eastAsia="zh-CN"/>
        </w:rPr>
        <w:t>等于</w:t>
      </w:r>
      <w:r w:rsidR="006C2394">
        <w:rPr>
          <w:iCs/>
          <w:lang w:eastAsia="zh-CN"/>
        </w:rPr>
        <w:br/>
      </w:r>
      <w:r>
        <w:rPr>
          <w:lang w:eastAsia="zh-CN"/>
        </w:rPr>
        <w:t>3.585 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lang w:eastAsia="zh-CN"/>
        </w:rPr>
        <w:t>3.650 MHz</w:t>
      </w:r>
      <w:r>
        <w:rPr>
          <w:rFonts w:hint="eastAsia"/>
          <w:lang w:eastAsia="zh-CN"/>
        </w:rPr>
        <w:t>处；最后一个位于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lang w:eastAsia="zh-CN"/>
        </w:rPr>
        <w:t>17.450 MHz</w:t>
      </w:r>
      <w:r>
        <w:rPr>
          <w:rFonts w:hint="eastAsia"/>
          <w:lang w:eastAsia="zh-CN"/>
        </w:rPr>
        <w:t>处。</w:t>
      </w:r>
    </w:p>
    <w:p w:rsidR="00253061" w:rsidRDefault="00253061" w:rsidP="00D23B8F">
      <w:pPr>
        <w:pStyle w:val="TableNo"/>
        <w:spacing w:before="120"/>
        <w:rPr>
          <w:lang w:val="en-US" w:eastAsia="zh-CN"/>
        </w:rPr>
      </w:pPr>
      <w:r>
        <w:rPr>
          <w:rFonts w:cs="??" w:hint="eastAsia"/>
          <w:lang w:val="en-US" w:eastAsia="zh-CN"/>
        </w:rPr>
        <w:t>表</w:t>
      </w:r>
      <w:r>
        <w:rPr>
          <w:lang w:val="en-US" w:eastAsia="zh-CN"/>
        </w:rPr>
        <w:t xml:space="preserve"> 120</w:t>
      </w:r>
    </w:p>
    <w:p w:rsidR="00253061" w:rsidRPr="003A1141" w:rsidRDefault="00253061" w:rsidP="00253061">
      <w:pPr>
        <w:pStyle w:val="Tabletitle"/>
        <w:rPr>
          <w:lang w:eastAsia="zh-CN"/>
        </w:rPr>
      </w:pPr>
      <w:r w:rsidRPr="003A1141">
        <w:rPr>
          <w:lang w:eastAsia="zh-CN"/>
        </w:rPr>
        <w:t xml:space="preserve">10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985"/>
        <w:gridCol w:w="4824"/>
      </w:tblGrid>
      <w:tr w:rsidR="00253061" w:rsidRPr="002B4FF6" w:rsidTr="00D23B8F">
        <w:trPr>
          <w:trHeight w:val="899"/>
          <w:jc w:val="center"/>
        </w:trPr>
        <w:tc>
          <w:tcPr>
            <w:tcW w:w="2830" w:type="dxa"/>
            <w:vAlign w:val="center"/>
          </w:tcPr>
          <w:p w:rsidR="00253061" w:rsidRPr="002B4FF6" w:rsidRDefault="00253061" w:rsidP="00FF6C46">
            <w:pPr>
              <w:pStyle w:val="Tablehead"/>
              <w:spacing w:before="20" w:after="20"/>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985" w:type="dxa"/>
            <w:vAlign w:val="center"/>
          </w:tcPr>
          <w:p w:rsidR="00253061" w:rsidRPr="002B4FF6" w:rsidRDefault="00253061" w:rsidP="00FF6C46">
            <w:pPr>
              <w:pStyle w:val="Tablehead"/>
              <w:spacing w:before="20" w:after="20"/>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4824" w:type="dxa"/>
            <w:vAlign w:val="center"/>
          </w:tcPr>
          <w:p w:rsidR="00253061" w:rsidRPr="002B4FF6" w:rsidRDefault="00253061" w:rsidP="00FF6C46">
            <w:pPr>
              <w:pStyle w:val="Tablehead"/>
              <w:spacing w:before="20" w:after="20"/>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D23B8F">
        <w:trPr>
          <w:trHeight w:val="161"/>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5 </w:t>
            </w:r>
            <w:r w:rsidRPr="002B4FF6">
              <w:rPr>
                <w:rFonts w:hint="eastAsia"/>
                <w:lang w:eastAsia="zh-CN"/>
              </w:rPr>
              <w:t>至</w:t>
            </w:r>
            <w:r w:rsidRPr="002B4FF6">
              <w:rPr>
                <w:lang w:eastAsia="zh-CN"/>
              </w:rPr>
              <w:t xml:space="preserve"> &lt; 10</w:t>
            </w:r>
          </w:p>
        </w:tc>
        <w:tc>
          <w:tcPr>
            <w:tcW w:w="1985" w:type="dxa"/>
          </w:tcPr>
          <w:p w:rsidR="00253061" w:rsidRPr="002B4FF6" w:rsidRDefault="00253061" w:rsidP="00FF6C46">
            <w:pPr>
              <w:pStyle w:val="Tabletext"/>
              <w:spacing w:before="20" w:after="20"/>
              <w:jc w:val="center"/>
              <w:rPr>
                <w:lang w:eastAsia="zh-CN"/>
              </w:rPr>
            </w:pPr>
            <w:r w:rsidRPr="002B4FF6">
              <w:rPr>
                <w:lang w:eastAsia="zh-CN"/>
              </w:rPr>
              <w:t>100</w:t>
            </w:r>
          </w:p>
        </w:tc>
        <w:tc>
          <w:tcPr>
            <w:tcW w:w="4824" w:type="dxa"/>
          </w:tcPr>
          <w:p w:rsidR="00253061" w:rsidRPr="002B4FF6" w:rsidRDefault="00C61682" w:rsidP="00FF6C46">
            <w:pPr>
              <w:pStyle w:val="Tabletext"/>
              <w:spacing w:before="20" w:after="20"/>
              <w:jc w:val="center"/>
              <w:rPr>
                <w:lang w:eastAsia="zh-CN"/>
              </w:rPr>
            </w:pPr>
            <w:r w:rsidRPr="00DC53FB">
              <w:t>–7-7</w:t>
            </w:r>
            <w:r>
              <w:rPr>
                <w:rFonts w:hint="eastAsia"/>
              </w:rPr>
              <w:t>(</w:t>
            </w:r>
            <w:r w:rsidRPr="00C61682">
              <w:rPr>
                <w:i/>
                <w:iCs/>
              </w:rPr>
              <w:t>∆f</w:t>
            </w:r>
            <w:r w:rsidRPr="00DC53FB">
              <w:t>-5.05</w:t>
            </w:r>
            <w:r>
              <w:rPr>
                <w:rFonts w:hint="eastAsia"/>
              </w:rPr>
              <w:t>)</w:t>
            </w:r>
            <w:r w:rsidRPr="00DC53FB">
              <w:t>/5</w:t>
            </w:r>
          </w:p>
        </w:tc>
      </w:tr>
      <w:tr w:rsidR="00253061" w:rsidRPr="002B4FF6" w:rsidTr="00D23B8F">
        <w:trPr>
          <w:trHeight w:val="107"/>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10 </w:t>
            </w:r>
            <w:r w:rsidRPr="002B4FF6">
              <w:rPr>
                <w:rFonts w:hint="eastAsia"/>
                <w:lang w:eastAsia="zh-CN"/>
              </w:rPr>
              <w:t>至</w:t>
            </w:r>
            <w:r w:rsidRPr="002B4FF6">
              <w:rPr>
                <w:lang w:eastAsia="zh-CN"/>
              </w:rPr>
              <w:t xml:space="preserve"> &lt; 15</w:t>
            </w:r>
          </w:p>
        </w:tc>
        <w:tc>
          <w:tcPr>
            <w:tcW w:w="1985" w:type="dxa"/>
          </w:tcPr>
          <w:p w:rsidR="00253061" w:rsidRPr="002B4FF6" w:rsidRDefault="00253061" w:rsidP="00FF6C46">
            <w:pPr>
              <w:pStyle w:val="Tabletext"/>
              <w:spacing w:before="20" w:after="20"/>
              <w:jc w:val="center"/>
              <w:rPr>
                <w:lang w:eastAsia="zh-CN"/>
              </w:rPr>
            </w:pPr>
            <w:r w:rsidRPr="002B4FF6">
              <w:rPr>
                <w:lang w:eastAsia="zh-CN"/>
              </w:rPr>
              <w:t>100</w:t>
            </w:r>
          </w:p>
        </w:tc>
        <w:tc>
          <w:tcPr>
            <w:tcW w:w="4824" w:type="dxa"/>
          </w:tcPr>
          <w:p w:rsidR="00253061" w:rsidRPr="002B4FF6" w:rsidRDefault="00253061" w:rsidP="00FF6C46">
            <w:pPr>
              <w:pStyle w:val="Tabletext"/>
              <w:spacing w:before="20" w:after="20"/>
              <w:jc w:val="center"/>
              <w:rPr>
                <w:lang w:eastAsia="zh-CN"/>
              </w:rPr>
            </w:pPr>
            <w:r w:rsidRPr="002B4FF6">
              <w:rPr>
                <w:lang w:eastAsia="zh-CN"/>
              </w:rPr>
              <w:t>–14</w:t>
            </w:r>
          </w:p>
        </w:tc>
      </w:tr>
      <w:tr w:rsidR="00253061" w:rsidRPr="002B4FF6" w:rsidTr="00D23B8F">
        <w:trPr>
          <w:trHeight w:val="224"/>
          <w:jc w:val="center"/>
        </w:trPr>
        <w:tc>
          <w:tcPr>
            <w:tcW w:w="2830" w:type="dxa"/>
          </w:tcPr>
          <w:p w:rsidR="00253061" w:rsidRPr="002B4FF6" w:rsidRDefault="00253061" w:rsidP="00FF6C46">
            <w:pPr>
              <w:pStyle w:val="Tabletext"/>
              <w:spacing w:before="20" w:after="20"/>
              <w:jc w:val="center"/>
              <w:rPr>
                <w:lang w:eastAsia="zh-CN"/>
              </w:rPr>
            </w:pPr>
            <w:r w:rsidRPr="002B4FF6">
              <w:rPr>
                <w:lang w:eastAsia="zh-CN"/>
              </w:rPr>
              <w:t xml:space="preserve">15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25</w:t>
            </w:r>
          </w:p>
        </w:tc>
        <w:tc>
          <w:tcPr>
            <w:tcW w:w="1985" w:type="dxa"/>
          </w:tcPr>
          <w:p w:rsidR="00253061" w:rsidRPr="002B4FF6" w:rsidRDefault="00253061" w:rsidP="00FF6C46">
            <w:pPr>
              <w:pStyle w:val="Tabletext"/>
              <w:spacing w:before="20" w:after="20"/>
              <w:jc w:val="center"/>
              <w:rPr>
                <w:lang w:eastAsia="zh-CN"/>
              </w:rPr>
            </w:pPr>
            <w:r w:rsidRPr="002B4FF6">
              <w:rPr>
                <w:lang w:eastAsia="zh-CN"/>
              </w:rPr>
              <w:t>1 000</w:t>
            </w:r>
          </w:p>
        </w:tc>
        <w:tc>
          <w:tcPr>
            <w:tcW w:w="4824" w:type="dxa"/>
          </w:tcPr>
          <w:p w:rsidR="00253061" w:rsidRPr="002B4FF6" w:rsidRDefault="00253061" w:rsidP="00FF6C46">
            <w:pPr>
              <w:pStyle w:val="Tabletext"/>
              <w:spacing w:before="20" w:after="20"/>
              <w:jc w:val="center"/>
              <w:rPr>
                <w:lang w:eastAsia="zh-CN"/>
              </w:rPr>
            </w:pPr>
            <w:r w:rsidRPr="002B4FF6">
              <w:rPr>
                <w:lang w:eastAsia="zh-CN"/>
              </w:rPr>
              <w:t>–13</w:t>
            </w:r>
          </w:p>
        </w:tc>
      </w:tr>
    </w:tbl>
    <w:p w:rsidR="00253061" w:rsidRDefault="00253061" w:rsidP="00253061">
      <w:pPr>
        <w:pStyle w:val="Note"/>
        <w:rPr>
          <w:rFonts w:cs="??"/>
          <w:lang w:eastAsia="zh-CN"/>
        </w:rPr>
      </w:pPr>
      <w:r>
        <w:rPr>
          <w:rFonts w:hint="eastAsia"/>
          <w:lang w:eastAsia="zh-CN"/>
        </w:rPr>
        <w:t>注</w:t>
      </w:r>
      <w:r>
        <w:rPr>
          <w:lang w:eastAsia="zh-CN"/>
        </w:rPr>
        <w:t>1</w:t>
      </w:r>
      <w:r>
        <w:rPr>
          <w:rFonts w:cs="??"/>
          <w:lang w:eastAsia="zh-CN"/>
        </w:rPr>
        <w:t xml:space="preserve"> </w:t>
      </w:r>
      <w:r w:rsidR="007179FF">
        <w:rPr>
          <w:rFonts w:cs="??"/>
          <w:lang w:eastAsia="zh-CN"/>
        </w:rPr>
        <w:t>–</w:t>
      </w:r>
      <w:r>
        <w:rPr>
          <w:rFonts w:cs="??"/>
          <w:lang w:eastAsia="zh-CN"/>
        </w:rPr>
        <w:t xml:space="preserve"> </w:t>
      </w:r>
      <w:r>
        <w:rPr>
          <w:rFonts w:ascii="Symbol" w:hAnsi="Symbol" w:cs="Symbol"/>
          <w:lang w:eastAsia="zh-CN"/>
        </w:rPr>
        <w:t></w:t>
      </w:r>
      <w:r>
        <w:rPr>
          <w:i/>
          <w:iCs/>
          <w:lang w:eastAsia="zh-CN"/>
        </w:rPr>
        <w:t>f</w:t>
      </w:r>
      <w:r w:rsidR="00C61682">
        <w:rPr>
          <w:i/>
          <w:iCs/>
          <w:lang w:eastAsia="zh-CN"/>
        </w:rPr>
        <w:t xml:space="preserve"> </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253061" w:rsidRDefault="00253061" w:rsidP="00253061">
      <w:pPr>
        <w:pStyle w:val="Note"/>
        <w:rPr>
          <w:lang w:eastAsia="zh-CN"/>
        </w:rPr>
      </w:pPr>
      <w:r>
        <w:rPr>
          <w:rFonts w:cs="??" w:hint="eastAsia"/>
          <w:lang w:eastAsia="zh-CN"/>
        </w:rPr>
        <w:t>注</w:t>
      </w:r>
      <w:r>
        <w:rPr>
          <w:rFonts w:cs="??"/>
          <w:lang w:eastAsia="zh-CN"/>
        </w:rPr>
        <w:t xml:space="preserve">2 </w:t>
      </w:r>
      <w:r w:rsidR="007179FF">
        <w:rPr>
          <w:rFonts w:cs="??"/>
          <w:lang w:eastAsia="zh-CN"/>
        </w:rPr>
        <w:t>–</w:t>
      </w:r>
      <w:r>
        <w:rPr>
          <w:rFonts w:cs="??"/>
          <w:lang w:eastAsia="zh-CN"/>
        </w:rPr>
        <w:t xml:space="preserve"> </w:t>
      </w:r>
      <w:r>
        <w:rPr>
          <w:rFonts w:cs="??" w:hint="eastAsia"/>
          <w:lang w:eastAsia="zh-CN"/>
        </w:rPr>
        <w:t>采用</w:t>
      </w:r>
      <w:r>
        <w:rPr>
          <w:lang w:eastAsia="zh-CN"/>
        </w:rPr>
        <w:t>30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rPr>
          <w:szCs w:val="22"/>
        </w:rPr>
        <w:sym w:font="Symbol" w:char="F044"/>
      </w:r>
      <w:r>
        <w:rPr>
          <w:i/>
          <w:iCs/>
          <w:lang w:eastAsia="zh-CN"/>
        </w:rPr>
        <w:t>f</w:t>
      </w:r>
      <w:r w:rsidR="006C2394">
        <w:rPr>
          <w:i/>
          <w:iCs/>
          <w:lang w:eastAsia="zh-CN"/>
        </w:rPr>
        <w:t xml:space="preserve"> </w:t>
      </w:r>
      <w:r>
        <w:rPr>
          <w:rFonts w:hint="eastAsia"/>
          <w:iCs/>
          <w:lang w:eastAsia="zh-CN"/>
        </w:rPr>
        <w:t>等于</w:t>
      </w:r>
      <w:r w:rsidR="006C2394">
        <w:rPr>
          <w:iCs/>
          <w:lang w:eastAsia="zh-CN"/>
        </w:rPr>
        <w:br/>
      </w:r>
      <w:r>
        <w:rPr>
          <w:rFonts w:eastAsia="Times New Roman"/>
          <w:lang w:eastAsia="zh-CN"/>
        </w:rPr>
        <w:t xml:space="preserve">5.085 </w:t>
      </w:r>
      <w:r>
        <w:rPr>
          <w:lang w:eastAsia="zh-CN"/>
        </w:rPr>
        <w:t>MHz</w:t>
      </w:r>
      <w:r>
        <w:rPr>
          <w:rFonts w:hint="eastAsia"/>
          <w:lang w:eastAsia="zh-CN"/>
        </w:rPr>
        <w:t>处。采用</w:t>
      </w:r>
      <w:r>
        <w:rPr>
          <w:lang w:eastAsia="zh-CN"/>
        </w:rPr>
        <w:t>100 kHz</w:t>
      </w:r>
      <w:r>
        <w:rPr>
          <w:rFonts w:hint="eastAsia"/>
          <w:lang w:eastAsia="zh-CN"/>
        </w:rPr>
        <w:t>滤波器时，</w:t>
      </w:r>
      <w:r>
        <w:rPr>
          <w:rFonts w:cs="??" w:hint="eastAsia"/>
          <w:lang w:eastAsia="zh-CN"/>
        </w:rPr>
        <w:t>第一个测量位置位于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rPr>
          <w:szCs w:val="22"/>
        </w:rPr>
        <w:sym w:font="Symbol" w:char="F044"/>
      </w:r>
      <w:r>
        <w:rPr>
          <w:i/>
          <w:iCs/>
          <w:lang w:eastAsia="zh-CN"/>
        </w:rPr>
        <w:t>f</w:t>
      </w:r>
      <w:r w:rsidR="006C2394">
        <w:rPr>
          <w:i/>
          <w:iCs/>
          <w:lang w:eastAsia="zh-CN"/>
        </w:rPr>
        <w:t xml:space="preserve"> </w:t>
      </w:r>
      <w:r>
        <w:rPr>
          <w:rFonts w:hint="eastAsia"/>
          <w:iCs/>
          <w:lang w:eastAsia="zh-CN"/>
        </w:rPr>
        <w:t>等于</w:t>
      </w:r>
      <w:r>
        <w:rPr>
          <w:rFonts w:eastAsia="Times New Roman"/>
          <w:lang w:eastAsia="zh-CN"/>
        </w:rPr>
        <w:t>24.950</w:t>
      </w:r>
      <w:r w:rsidRPr="00260BD0">
        <w:rPr>
          <w:lang w:eastAsia="zh-CN"/>
        </w:rPr>
        <w:t xml:space="preserve"> </w:t>
      </w:r>
      <w:r>
        <w:rPr>
          <w:lang w:eastAsia="zh-CN"/>
        </w:rPr>
        <w:t>MHz</w:t>
      </w:r>
      <w:r>
        <w:rPr>
          <w:rFonts w:hint="eastAsia"/>
          <w:lang w:eastAsia="zh-CN"/>
        </w:rPr>
        <w:t>处。</w:t>
      </w:r>
    </w:p>
    <w:p w:rsidR="00253061" w:rsidRDefault="00253061" w:rsidP="00253061">
      <w:pPr>
        <w:pStyle w:val="Note"/>
        <w:rPr>
          <w:lang w:eastAsia="zh-CN"/>
        </w:rPr>
      </w:pPr>
      <w:r>
        <w:rPr>
          <w:rFonts w:hint="eastAsia"/>
          <w:lang w:eastAsia="zh-CN"/>
        </w:rPr>
        <w:t>注</w:t>
      </w:r>
      <w:r>
        <w:rPr>
          <w:lang w:eastAsia="zh-CN"/>
        </w:rPr>
        <w:t xml:space="preserve">3 </w:t>
      </w:r>
      <w:r w:rsidR="007179FF">
        <w:rPr>
          <w:rFonts w:cs="??"/>
          <w:lang w:eastAsia="zh-CN"/>
        </w:rPr>
        <w:t>–</w:t>
      </w:r>
      <w:r>
        <w:rPr>
          <w:rFonts w:cs="??"/>
          <w:lang w:eastAsia="zh-CN"/>
        </w:rPr>
        <w:t xml:space="preserve"> </w:t>
      </w:r>
      <w:r>
        <w:rPr>
          <w:rFonts w:hint="eastAsia"/>
          <w:lang w:eastAsia="zh-CN"/>
        </w:rPr>
        <w:t>积分带宽指的是对发射功率进行积分处理的频率范围。</w:t>
      </w:r>
    </w:p>
    <w:p w:rsidR="00253061" w:rsidRPr="00C605B5" w:rsidRDefault="00253061" w:rsidP="00253061">
      <w:pPr>
        <w:pStyle w:val="Heading2"/>
        <w:rPr>
          <w:szCs w:val="24"/>
          <w:lang w:val="en-US" w:eastAsia="zh-CN"/>
        </w:rPr>
      </w:pPr>
      <w:r w:rsidRPr="00C605B5">
        <w:rPr>
          <w:szCs w:val="24"/>
          <w:lang w:val="en-US" w:eastAsia="zh-CN"/>
        </w:rPr>
        <w:t>2.15</w:t>
      </w:r>
      <w:r w:rsidRPr="00C605B5">
        <w:rPr>
          <w:szCs w:val="24"/>
          <w:lang w:val="en-US" w:eastAsia="zh-CN"/>
        </w:rPr>
        <w:tab/>
      </w:r>
      <w:r w:rsidRPr="00C605B5">
        <w:rPr>
          <w:rFonts w:hint="eastAsia"/>
          <w:szCs w:val="24"/>
          <w:lang w:val="en-US" w:eastAsia="zh-CN"/>
        </w:rPr>
        <w:t>工作在</w:t>
      </w:r>
      <w:r w:rsidRPr="00C605B5">
        <w:rPr>
          <w:szCs w:val="24"/>
          <w:lang w:eastAsia="zh-CN"/>
        </w:rPr>
        <w:t>880</w:t>
      </w:r>
      <w:r w:rsidRPr="00C605B5">
        <w:rPr>
          <w:szCs w:val="24"/>
          <w:lang w:val="en-US" w:eastAsia="zh-CN"/>
        </w:rPr>
        <w:t>-</w:t>
      </w:r>
      <w:r w:rsidRPr="00C605B5">
        <w:rPr>
          <w:szCs w:val="24"/>
          <w:lang w:eastAsia="zh-CN"/>
        </w:rPr>
        <w:t>915/925</w:t>
      </w:r>
      <w:r w:rsidRPr="00C605B5">
        <w:rPr>
          <w:szCs w:val="24"/>
          <w:lang w:val="en-US" w:eastAsia="zh-CN"/>
        </w:rPr>
        <w:t>-</w:t>
      </w:r>
      <w:r w:rsidRPr="00C605B5">
        <w:rPr>
          <w:szCs w:val="24"/>
          <w:lang w:eastAsia="zh-CN"/>
        </w:rPr>
        <w:t xml:space="preserve">960  MHz </w:t>
      </w:r>
      <w:r w:rsidRPr="00C605B5">
        <w:rPr>
          <w:rFonts w:hint="eastAsia"/>
          <w:szCs w:val="24"/>
          <w:lang w:val="en-US" w:eastAsia="zh-CN"/>
        </w:rPr>
        <w:t>频带</w:t>
      </w:r>
      <w:r>
        <w:rPr>
          <w:rFonts w:hint="eastAsia"/>
          <w:szCs w:val="24"/>
          <w:lang w:eastAsia="zh-CN"/>
        </w:rPr>
        <w:t>（</w:t>
      </w:r>
      <w:r w:rsidRPr="00C605B5">
        <w:rPr>
          <w:szCs w:val="24"/>
          <w:lang w:eastAsia="zh-CN"/>
        </w:rPr>
        <w:t>BCG 7.G</w:t>
      </w:r>
      <w:r>
        <w:rPr>
          <w:rFonts w:hint="eastAsia"/>
          <w:szCs w:val="24"/>
          <w:lang w:eastAsia="zh-CN"/>
        </w:rPr>
        <w:t>）</w:t>
      </w:r>
      <w:r w:rsidRPr="00C605B5">
        <w:rPr>
          <w:rFonts w:hint="eastAsia"/>
          <w:szCs w:val="24"/>
          <w:lang w:val="en-US" w:eastAsia="zh-CN"/>
        </w:rPr>
        <w:t>上</w:t>
      </w:r>
      <w:r w:rsidRPr="00C605B5">
        <w:rPr>
          <w:szCs w:val="24"/>
          <w:lang w:val="en-US" w:eastAsia="zh-CN"/>
        </w:rPr>
        <w:t>FDD</w:t>
      </w:r>
      <w:r w:rsidRPr="00C605B5">
        <w:rPr>
          <w:rFonts w:hint="eastAsia"/>
          <w:szCs w:val="24"/>
          <w:lang w:val="en-US" w:eastAsia="zh-CN"/>
        </w:rPr>
        <w:t>设备的频谱发射</w:t>
      </w:r>
      <w:r>
        <w:rPr>
          <w:rFonts w:hint="eastAsia"/>
          <w:szCs w:val="24"/>
          <w:lang w:val="en-US" w:eastAsia="zh-CN"/>
        </w:rPr>
        <w:t>掩模</w:t>
      </w:r>
    </w:p>
    <w:p w:rsidR="00253061" w:rsidRDefault="00253061" w:rsidP="00253061">
      <w:pPr>
        <w:ind w:firstLine="540"/>
        <w:rPr>
          <w:rFonts w:cs="??"/>
          <w:lang w:eastAsia="zh-CN"/>
        </w:rPr>
      </w:pP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253061" w:rsidRDefault="00253061" w:rsidP="00C61682">
      <w:pPr>
        <w:ind w:firstLine="539"/>
        <w:rPr>
          <w:lang w:eastAsia="zh-CN"/>
        </w:rPr>
      </w:pPr>
      <w:r>
        <w:rPr>
          <w:rFonts w:hint="eastAsia"/>
          <w:lang w:eastAsia="zh-CN"/>
        </w:rPr>
        <w:t>表</w:t>
      </w:r>
      <w:r>
        <w:rPr>
          <w:lang w:eastAsia="zh-CN"/>
        </w:rPr>
        <w:t>121</w:t>
      </w:r>
      <w:r>
        <w:rPr>
          <w:rFonts w:hint="eastAsia"/>
          <w:lang w:eastAsia="zh-CN"/>
        </w:rPr>
        <w:t>和</w:t>
      </w:r>
      <w:r>
        <w:rPr>
          <w:lang w:eastAsia="zh-CN"/>
        </w:rPr>
        <w:t>122</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w:t>
      </w:r>
      <w:r>
        <w:rPr>
          <w:lang w:eastAsia="zh-CN"/>
        </w:rPr>
        <w:t>FDD</w:t>
      </w:r>
      <w:r>
        <w:rPr>
          <w:rFonts w:hint="eastAsia"/>
          <w:lang w:eastAsia="zh-CN"/>
        </w:rPr>
        <w:t>基站的频谱发射。</w:t>
      </w:r>
    </w:p>
    <w:p w:rsidR="00253061" w:rsidRDefault="00253061" w:rsidP="00D23B8F">
      <w:pPr>
        <w:pStyle w:val="TableNo"/>
        <w:spacing w:before="240"/>
        <w:rPr>
          <w:lang w:val="en-US" w:eastAsia="zh-CN"/>
        </w:rPr>
      </w:pPr>
      <w:r>
        <w:rPr>
          <w:rFonts w:cs="??" w:hint="eastAsia"/>
          <w:lang w:val="en-US" w:eastAsia="zh-CN"/>
        </w:rPr>
        <w:t>表</w:t>
      </w:r>
      <w:r>
        <w:rPr>
          <w:lang w:val="en-US" w:eastAsia="zh-CN"/>
        </w:rPr>
        <w:t xml:space="preserve"> 121</w:t>
      </w:r>
    </w:p>
    <w:p w:rsidR="00253061" w:rsidRPr="003A1141" w:rsidRDefault="00253061" w:rsidP="00253061">
      <w:pPr>
        <w:pStyle w:val="Tabletitle"/>
        <w:rPr>
          <w:lang w:eastAsia="zh-CN"/>
        </w:rPr>
      </w:pPr>
      <w:r w:rsidRPr="003A1141">
        <w:rPr>
          <w:lang w:eastAsia="zh-CN"/>
        </w:rPr>
        <w:t xml:space="preserve">5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欧洲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629"/>
        <w:gridCol w:w="5180"/>
      </w:tblGrid>
      <w:tr w:rsidR="00253061" w:rsidRPr="002B4FF6" w:rsidTr="00D23B8F">
        <w:trPr>
          <w:trHeight w:val="386"/>
          <w:jc w:val="center"/>
        </w:trPr>
        <w:tc>
          <w:tcPr>
            <w:tcW w:w="2830"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rFonts w:hint="eastAsia"/>
                <w:lang w:eastAsia="zh-CN"/>
              </w:rPr>
              <w:t>（</w:t>
            </w:r>
            <w:r w:rsidRPr="002B4FF6">
              <w:rPr>
                <w:lang w:eastAsia="zh-CN"/>
              </w:rPr>
              <w:t>MHz</w:t>
            </w:r>
            <w:r w:rsidRPr="002B4FF6">
              <w:rPr>
                <w:rFonts w:hint="eastAsia"/>
                <w:lang w:eastAsia="zh-CN"/>
              </w:rPr>
              <w:t>）</w:t>
            </w:r>
          </w:p>
        </w:tc>
        <w:tc>
          <w:tcPr>
            <w:tcW w:w="1629"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180"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D23B8F">
        <w:trPr>
          <w:trHeight w:val="116"/>
          <w:jc w:val="center"/>
        </w:trPr>
        <w:tc>
          <w:tcPr>
            <w:tcW w:w="2830" w:type="dxa"/>
          </w:tcPr>
          <w:p w:rsidR="00253061" w:rsidRPr="002B4FF6" w:rsidRDefault="00253061" w:rsidP="00FF6C46">
            <w:pPr>
              <w:pStyle w:val="Tabletext"/>
              <w:jc w:val="center"/>
              <w:rPr>
                <w:lang w:eastAsia="zh-CN"/>
              </w:rPr>
            </w:pPr>
            <w:r w:rsidRPr="002B4FF6">
              <w:rPr>
                <w:lang w:eastAsia="zh-CN"/>
              </w:rPr>
              <w:t xml:space="preserve">2.515 </w:t>
            </w:r>
            <w:r w:rsidRPr="002B4FF6">
              <w:rPr>
                <w:rFonts w:hint="eastAsia"/>
                <w:lang w:eastAsia="zh-CN"/>
              </w:rPr>
              <w:t>至</w:t>
            </w:r>
            <w:r w:rsidRPr="002B4FF6">
              <w:rPr>
                <w:lang w:eastAsia="zh-CN"/>
              </w:rPr>
              <w:t xml:space="preserve"> &lt; 2.715</w:t>
            </w:r>
          </w:p>
        </w:tc>
        <w:tc>
          <w:tcPr>
            <w:tcW w:w="1629" w:type="dxa"/>
          </w:tcPr>
          <w:p w:rsidR="00253061" w:rsidRPr="002B4FF6" w:rsidRDefault="00253061" w:rsidP="00FF6C46">
            <w:pPr>
              <w:pStyle w:val="Tabletext"/>
              <w:jc w:val="center"/>
              <w:rPr>
                <w:lang w:eastAsia="zh-CN"/>
              </w:rPr>
            </w:pPr>
            <w:r w:rsidRPr="002B4FF6">
              <w:rPr>
                <w:lang w:eastAsia="zh-CN"/>
              </w:rPr>
              <w:t>30</w:t>
            </w:r>
          </w:p>
        </w:tc>
        <w:tc>
          <w:tcPr>
            <w:tcW w:w="5180"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D23B8F">
        <w:trPr>
          <w:trHeight w:val="116"/>
          <w:jc w:val="center"/>
        </w:trPr>
        <w:tc>
          <w:tcPr>
            <w:tcW w:w="2830" w:type="dxa"/>
          </w:tcPr>
          <w:p w:rsidR="00253061" w:rsidRPr="002B4FF6" w:rsidRDefault="00253061" w:rsidP="00FF6C46">
            <w:pPr>
              <w:pStyle w:val="Tabletext"/>
              <w:jc w:val="center"/>
              <w:rPr>
                <w:lang w:eastAsia="zh-CN"/>
              </w:rPr>
            </w:pPr>
            <w:r w:rsidRPr="002B4FF6">
              <w:rPr>
                <w:lang w:eastAsia="zh-CN"/>
              </w:rPr>
              <w:t xml:space="preserve">2.715 </w:t>
            </w:r>
            <w:r w:rsidRPr="002B4FF6">
              <w:rPr>
                <w:rFonts w:hint="eastAsia"/>
                <w:lang w:eastAsia="zh-CN"/>
              </w:rPr>
              <w:t>至</w:t>
            </w:r>
            <w:r w:rsidRPr="002B4FF6">
              <w:rPr>
                <w:lang w:eastAsia="zh-CN"/>
              </w:rPr>
              <w:t xml:space="preserve"> &lt; 3.515</w:t>
            </w:r>
          </w:p>
        </w:tc>
        <w:tc>
          <w:tcPr>
            <w:tcW w:w="1629" w:type="dxa"/>
          </w:tcPr>
          <w:p w:rsidR="00253061" w:rsidRPr="002B4FF6" w:rsidRDefault="00253061" w:rsidP="00FF6C46">
            <w:pPr>
              <w:pStyle w:val="Tabletext"/>
              <w:jc w:val="center"/>
              <w:rPr>
                <w:lang w:eastAsia="zh-CN"/>
              </w:rPr>
            </w:pPr>
            <w:r w:rsidRPr="002B4FF6">
              <w:rPr>
                <w:lang w:eastAsia="zh-CN"/>
              </w:rPr>
              <w:t>30</w:t>
            </w:r>
          </w:p>
        </w:tc>
        <w:tc>
          <w:tcPr>
            <w:tcW w:w="5180" w:type="dxa"/>
          </w:tcPr>
          <w:p w:rsidR="00253061" w:rsidRPr="002B4FF6" w:rsidRDefault="00C61682" w:rsidP="00FF6C46">
            <w:pPr>
              <w:pStyle w:val="Tabletext"/>
              <w:jc w:val="center"/>
              <w:rPr>
                <w:lang w:eastAsia="zh-CN"/>
              </w:rPr>
            </w:pPr>
            <w:r w:rsidRPr="00DC53FB">
              <w:t>–14-15</w:t>
            </w:r>
            <w:r>
              <w:rPr>
                <w:rFonts w:hint="eastAsia"/>
              </w:rPr>
              <w:t>(</w:t>
            </w:r>
            <w:r w:rsidRPr="00C61682">
              <w:t>∆</w:t>
            </w:r>
            <w:r w:rsidRPr="00DC53FB">
              <w:rPr>
                <w:i/>
                <w:iCs/>
              </w:rPr>
              <w:t>f</w:t>
            </w:r>
            <w:r w:rsidRPr="00DC53FB">
              <w:t>-2.715</w:t>
            </w:r>
            <w:r>
              <w:rPr>
                <w:rFonts w:hint="eastAsia"/>
              </w:rPr>
              <w:t>)</w:t>
            </w:r>
          </w:p>
        </w:tc>
      </w:tr>
      <w:tr w:rsidR="00253061" w:rsidRPr="002B4FF6" w:rsidTr="00D23B8F">
        <w:trPr>
          <w:trHeight w:val="116"/>
          <w:jc w:val="center"/>
        </w:trPr>
        <w:tc>
          <w:tcPr>
            <w:tcW w:w="2830" w:type="dxa"/>
          </w:tcPr>
          <w:p w:rsidR="00253061" w:rsidRPr="002B4FF6" w:rsidRDefault="00253061" w:rsidP="00FF6C46">
            <w:pPr>
              <w:pStyle w:val="Tabletext"/>
              <w:jc w:val="center"/>
              <w:rPr>
                <w:lang w:eastAsia="zh-CN"/>
              </w:rPr>
            </w:pPr>
            <w:r w:rsidRPr="002B4FF6">
              <w:rPr>
                <w:lang w:eastAsia="zh-CN"/>
              </w:rPr>
              <w:t xml:space="preserve">3.515 </w:t>
            </w:r>
            <w:r w:rsidRPr="002B4FF6">
              <w:rPr>
                <w:rFonts w:hint="eastAsia"/>
                <w:lang w:eastAsia="zh-CN"/>
              </w:rPr>
              <w:t>至</w:t>
            </w:r>
            <w:r w:rsidRPr="002B4FF6">
              <w:rPr>
                <w:lang w:eastAsia="zh-CN"/>
              </w:rPr>
              <w:t xml:space="preserve"> &lt; 4.0</w:t>
            </w:r>
          </w:p>
        </w:tc>
        <w:tc>
          <w:tcPr>
            <w:tcW w:w="1629" w:type="dxa"/>
          </w:tcPr>
          <w:p w:rsidR="00253061" w:rsidRPr="002B4FF6" w:rsidRDefault="00253061" w:rsidP="00FF6C46">
            <w:pPr>
              <w:pStyle w:val="Tabletext"/>
              <w:jc w:val="center"/>
              <w:rPr>
                <w:lang w:eastAsia="zh-CN"/>
              </w:rPr>
            </w:pPr>
            <w:r w:rsidRPr="002B4FF6">
              <w:rPr>
                <w:lang w:eastAsia="zh-CN"/>
              </w:rPr>
              <w:t>30</w:t>
            </w:r>
          </w:p>
        </w:tc>
        <w:tc>
          <w:tcPr>
            <w:tcW w:w="5180" w:type="dxa"/>
          </w:tcPr>
          <w:p w:rsidR="00253061" w:rsidRPr="002B4FF6" w:rsidRDefault="00253061" w:rsidP="00FF6C46">
            <w:pPr>
              <w:pStyle w:val="Tabletext"/>
              <w:jc w:val="center"/>
              <w:rPr>
                <w:lang w:eastAsia="zh-CN"/>
              </w:rPr>
            </w:pPr>
            <w:r w:rsidRPr="002B4FF6">
              <w:rPr>
                <w:lang w:eastAsia="zh-CN"/>
              </w:rPr>
              <w:t>–26</w:t>
            </w:r>
          </w:p>
        </w:tc>
      </w:tr>
      <w:tr w:rsidR="00253061" w:rsidRPr="002B4FF6" w:rsidTr="00D23B8F">
        <w:trPr>
          <w:trHeight w:val="224"/>
          <w:jc w:val="center"/>
        </w:trPr>
        <w:tc>
          <w:tcPr>
            <w:tcW w:w="2830" w:type="dxa"/>
          </w:tcPr>
          <w:p w:rsidR="00253061" w:rsidRPr="002B4FF6" w:rsidRDefault="00253061" w:rsidP="00FF6C46">
            <w:pPr>
              <w:pStyle w:val="Tabletext"/>
              <w:jc w:val="center"/>
              <w:rPr>
                <w:lang w:eastAsia="zh-CN"/>
              </w:rPr>
            </w:pPr>
            <w:r w:rsidRPr="002B4FF6">
              <w:rPr>
                <w:lang w:eastAsia="zh-CN"/>
              </w:rPr>
              <w:t xml:space="preserve">4.0 </w:t>
            </w:r>
            <w:r w:rsidRPr="002B4FF6">
              <w:rPr>
                <w:rFonts w:hint="eastAsia"/>
                <w:lang w:eastAsia="zh-CN"/>
              </w:rPr>
              <w:t>至</w:t>
            </w:r>
            <w:r w:rsidRPr="002B4FF6">
              <w:rPr>
                <w:lang w:eastAsia="zh-CN"/>
              </w:rPr>
              <w:t xml:space="preserve"> </w:t>
            </w:r>
            <w:r w:rsidRPr="002B4FF6">
              <w:rPr>
                <w:szCs w:val="22"/>
              </w:rPr>
              <w:sym w:font="Symbol" w:char="F0A3"/>
            </w:r>
            <w:r w:rsidRPr="002B4FF6">
              <w:rPr>
                <w:lang w:eastAsia="zh-CN"/>
              </w:rPr>
              <w:t xml:space="preserve"> 12.5</w:t>
            </w:r>
          </w:p>
        </w:tc>
        <w:tc>
          <w:tcPr>
            <w:tcW w:w="1629" w:type="dxa"/>
          </w:tcPr>
          <w:p w:rsidR="00253061" w:rsidRPr="002B4FF6" w:rsidRDefault="00253061" w:rsidP="00FF6C46">
            <w:pPr>
              <w:pStyle w:val="Tabletext"/>
              <w:jc w:val="center"/>
              <w:rPr>
                <w:lang w:eastAsia="zh-CN"/>
              </w:rPr>
            </w:pPr>
            <w:r w:rsidRPr="002B4FF6">
              <w:rPr>
                <w:lang w:eastAsia="zh-CN"/>
              </w:rPr>
              <w:t>1 000</w:t>
            </w:r>
          </w:p>
        </w:tc>
        <w:tc>
          <w:tcPr>
            <w:tcW w:w="5180" w:type="dxa"/>
          </w:tcPr>
          <w:p w:rsidR="00253061" w:rsidRPr="002B4FF6" w:rsidRDefault="00253061" w:rsidP="00FF6C46">
            <w:pPr>
              <w:pStyle w:val="Tabletext"/>
              <w:jc w:val="center"/>
              <w:rPr>
                <w:lang w:eastAsia="zh-CN"/>
              </w:rPr>
            </w:pPr>
            <w:r w:rsidRPr="002B4FF6">
              <w:rPr>
                <w:lang w:eastAsia="zh-CN"/>
              </w:rPr>
              <w:t>–13</w:t>
            </w:r>
          </w:p>
        </w:tc>
      </w:tr>
    </w:tbl>
    <w:p w:rsidR="00253061" w:rsidRDefault="00253061" w:rsidP="00253061">
      <w:pPr>
        <w:pStyle w:val="TableNo"/>
        <w:rPr>
          <w:lang w:val="en-US" w:eastAsia="zh-CN"/>
        </w:rPr>
      </w:pPr>
      <w:r>
        <w:rPr>
          <w:rFonts w:cs="??" w:hint="eastAsia"/>
          <w:lang w:val="en-US" w:eastAsia="zh-CN"/>
        </w:rPr>
        <w:lastRenderedPageBreak/>
        <w:t>表</w:t>
      </w:r>
      <w:r>
        <w:rPr>
          <w:lang w:val="en-US" w:eastAsia="zh-CN"/>
        </w:rPr>
        <w:t xml:space="preserve"> 122</w:t>
      </w:r>
    </w:p>
    <w:p w:rsidR="00253061" w:rsidRPr="003A1141" w:rsidRDefault="00253061" w:rsidP="00253061">
      <w:pPr>
        <w:pStyle w:val="Tabletitle"/>
        <w:rPr>
          <w:lang w:eastAsia="zh-CN"/>
        </w:rPr>
      </w:pPr>
      <w:r w:rsidRPr="003A1141">
        <w:rPr>
          <w:lang w:eastAsia="zh-CN"/>
        </w:rPr>
        <w:t xml:space="preserve">10 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lang w:eastAsia="zh-CN"/>
        </w:rPr>
        <w:t xml:space="preserve"> </w:t>
      </w:r>
      <w:r w:rsidR="007179FF">
        <w:rPr>
          <w:lang w:eastAsia="zh-CN"/>
        </w:rPr>
        <w:t>–</w:t>
      </w:r>
      <w:r w:rsidRPr="003A1141">
        <w:rPr>
          <w:lang w:eastAsia="zh-CN"/>
        </w:rPr>
        <w:t xml:space="preserve"> </w:t>
      </w:r>
      <w:r w:rsidRPr="003A1141">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1"/>
        <w:gridCol w:w="1870"/>
        <w:gridCol w:w="5168"/>
      </w:tblGrid>
      <w:tr w:rsidR="00253061" w:rsidRPr="002B4FF6" w:rsidTr="00FF6C46">
        <w:trPr>
          <w:trHeight w:val="386"/>
          <w:jc w:val="center"/>
        </w:trPr>
        <w:tc>
          <w:tcPr>
            <w:tcW w:w="2601" w:type="dxa"/>
            <w:vAlign w:val="center"/>
          </w:tcPr>
          <w:p w:rsidR="00253061" w:rsidRPr="002B4FF6" w:rsidRDefault="00253061" w:rsidP="00FF6C46">
            <w:pPr>
              <w:pStyle w:val="Tablehead"/>
              <w:rPr>
                <w:lang w:eastAsia="zh-CN"/>
              </w:rPr>
            </w:pPr>
            <w:r w:rsidRPr="002B4FF6">
              <w:rPr>
                <w:rFonts w:cs="??" w:hint="eastAsia"/>
                <w:lang w:eastAsia="zh-CN"/>
              </w:rPr>
              <w:t>偏离信道中心的</w:t>
            </w:r>
            <w:r w:rsidRPr="002B4FF6">
              <w:rPr>
                <w:rFonts w:ascii="SimSun" w:hAnsi="SimSun" w:cs="SimSun" w:hint="eastAsia"/>
                <w:lang w:eastAsia="zh-CN"/>
              </w:rPr>
              <w:t>频</w:t>
            </w:r>
            <w:r w:rsidRPr="002B4FF6">
              <w:rPr>
                <w:rFonts w:cs="??" w:hint="eastAsia"/>
                <w:lang w:eastAsia="zh-CN"/>
              </w:rPr>
              <w:t>移</w:t>
            </w:r>
            <w:r w:rsidRPr="002B4FF6">
              <w:rPr>
                <w:szCs w:val="22"/>
              </w:rPr>
              <w:sym w:font="Symbol" w:char="F044"/>
            </w:r>
            <w:r w:rsidRPr="002B4FF6">
              <w:rPr>
                <w:i/>
                <w:iCs/>
                <w:lang w:eastAsia="zh-CN"/>
              </w:rPr>
              <w:t>f</w:t>
            </w:r>
            <w:r w:rsidRPr="002B4FF6">
              <w:rPr>
                <w:lang w:eastAsia="zh-CN"/>
              </w:rPr>
              <w:t xml:space="preserve"> </w:t>
            </w:r>
            <w:r w:rsidRPr="002B4FF6">
              <w:rPr>
                <w:rFonts w:hint="eastAsia"/>
                <w:lang w:eastAsia="zh-CN"/>
              </w:rPr>
              <w:t>（</w:t>
            </w:r>
            <w:r w:rsidRPr="002B4FF6">
              <w:rPr>
                <w:lang w:eastAsia="zh-CN"/>
              </w:rPr>
              <w:t>MHz</w:t>
            </w:r>
            <w:r w:rsidRPr="002B4FF6">
              <w:rPr>
                <w:rFonts w:hint="eastAsia"/>
                <w:lang w:eastAsia="zh-CN"/>
              </w:rPr>
              <w:t>）</w:t>
            </w:r>
          </w:p>
        </w:tc>
        <w:tc>
          <w:tcPr>
            <w:tcW w:w="1870" w:type="dxa"/>
            <w:vAlign w:val="center"/>
          </w:tcPr>
          <w:p w:rsidR="00253061" w:rsidRPr="002B4FF6" w:rsidRDefault="00253061" w:rsidP="00FF6C46">
            <w:pPr>
              <w:pStyle w:val="Tablehead"/>
            </w:pPr>
            <w:r w:rsidRPr="002B4FF6">
              <w:rPr>
                <w:rFonts w:hint="eastAsia"/>
                <w:lang w:eastAsia="zh-CN"/>
              </w:rPr>
              <w:t>积分带宽</w:t>
            </w:r>
            <w:r w:rsidRPr="002B4FF6">
              <w:t xml:space="preserve"> </w:t>
            </w:r>
            <w:r w:rsidRPr="002B4FF6">
              <w:rPr>
                <w:lang w:eastAsia="zh-CN"/>
              </w:rPr>
              <w:br/>
            </w:r>
            <w:r w:rsidRPr="002B4FF6">
              <w:rPr>
                <w:rFonts w:hint="eastAsia"/>
              </w:rPr>
              <w:t>（</w:t>
            </w:r>
            <w:r w:rsidRPr="002B4FF6">
              <w:t>kHz</w:t>
            </w:r>
            <w:r w:rsidRPr="002B4FF6">
              <w:rPr>
                <w:rFonts w:hint="eastAsia"/>
              </w:rPr>
              <w:t>）</w:t>
            </w:r>
          </w:p>
        </w:tc>
        <w:tc>
          <w:tcPr>
            <w:tcW w:w="5168" w:type="dxa"/>
            <w:vAlign w:val="center"/>
          </w:tcPr>
          <w:p w:rsidR="00253061" w:rsidRPr="002B4FF6" w:rsidRDefault="00253061" w:rsidP="00FF6C46">
            <w:pPr>
              <w:pStyle w:val="Tablehead"/>
              <w:rPr>
                <w:lang w:eastAsia="zh-CN"/>
              </w:rPr>
            </w:pPr>
            <w:r w:rsidRPr="002B4FF6">
              <w:rPr>
                <w:rFonts w:hint="eastAsia"/>
                <w:lang w:eastAsia="zh-CN"/>
              </w:rPr>
              <w:t>在天线端口测得的允许的发射电平</w:t>
            </w:r>
            <w:r w:rsidRPr="002B4FF6">
              <w:rPr>
                <w:lang w:eastAsia="zh-CN"/>
              </w:rPr>
              <w:br/>
            </w:r>
            <w:r w:rsidRPr="002B4FF6">
              <w:rPr>
                <w:rFonts w:hint="eastAsia"/>
                <w:lang w:eastAsia="zh-CN"/>
              </w:rPr>
              <w:t>（</w:t>
            </w:r>
            <w:r w:rsidRPr="002B4FF6">
              <w:rPr>
                <w:lang w:eastAsia="zh-CN"/>
              </w:rPr>
              <w:t>dBm/</w:t>
            </w:r>
            <w:r w:rsidRPr="002B4FF6">
              <w:rPr>
                <w:rFonts w:hint="eastAsia"/>
                <w:lang w:eastAsia="zh-CN"/>
              </w:rPr>
              <w:t>积分带宽）</w:t>
            </w:r>
            <w:r w:rsidRPr="002B4FF6">
              <w:rPr>
                <w:lang w:eastAsia="zh-CN"/>
              </w:rPr>
              <w:t xml:space="preserve"> </w:t>
            </w:r>
          </w:p>
        </w:tc>
      </w:tr>
      <w:tr w:rsidR="00253061" w:rsidRPr="002B4FF6" w:rsidTr="00FF6C46">
        <w:trPr>
          <w:trHeight w:val="116"/>
          <w:jc w:val="center"/>
        </w:trPr>
        <w:tc>
          <w:tcPr>
            <w:tcW w:w="2601" w:type="dxa"/>
          </w:tcPr>
          <w:p w:rsidR="00253061" w:rsidRPr="002B4FF6" w:rsidRDefault="00253061" w:rsidP="00FF6C46">
            <w:pPr>
              <w:pStyle w:val="Tabletext"/>
              <w:jc w:val="center"/>
              <w:rPr>
                <w:lang w:eastAsia="zh-CN"/>
              </w:rPr>
            </w:pPr>
            <w:r w:rsidRPr="002B4FF6">
              <w:rPr>
                <w:lang w:eastAsia="zh-CN"/>
              </w:rPr>
              <w:t xml:space="preserve">5.015 </w:t>
            </w:r>
            <w:r w:rsidRPr="002B4FF6">
              <w:rPr>
                <w:rFonts w:hint="eastAsia"/>
                <w:lang w:eastAsia="zh-CN"/>
              </w:rPr>
              <w:t>至</w:t>
            </w:r>
            <w:r w:rsidRPr="002B4FF6">
              <w:rPr>
                <w:lang w:eastAsia="zh-CN"/>
              </w:rPr>
              <w:t xml:space="preserve"> &lt; 5.215</w:t>
            </w:r>
          </w:p>
        </w:tc>
        <w:tc>
          <w:tcPr>
            <w:tcW w:w="1870" w:type="dxa"/>
          </w:tcPr>
          <w:p w:rsidR="00253061" w:rsidRPr="002B4FF6" w:rsidRDefault="00253061" w:rsidP="00FF6C46">
            <w:pPr>
              <w:pStyle w:val="Tabletext"/>
              <w:jc w:val="center"/>
              <w:rPr>
                <w:lang w:eastAsia="zh-CN"/>
              </w:rPr>
            </w:pPr>
            <w:r w:rsidRPr="002B4FF6">
              <w:rPr>
                <w:lang w:eastAsia="zh-CN"/>
              </w:rPr>
              <w:t>30</w:t>
            </w:r>
          </w:p>
        </w:tc>
        <w:tc>
          <w:tcPr>
            <w:tcW w:w="5168" w:type="dxa"/>
          </w:tcPr>
          <w:p w:rsidR="00253061" w:rsidRPr="002B4FF6" w:rsidRDefault="00253061" w:rsidP="00FF6C46">
            <w:pPr>
              <w:pStyle w:val="Tabletext"/>
              <w:jc w:val="center"/>
              <w:rPr>
                <w:lang w:eastAsia="zh-CN"/>
              </w:rPr>
            </w:pPr>
            <w:r w:rsidRPr="002B4FF6">
              <w:rPr>
                <w:lang w:eastAsia="zh-CN"/>
              </w:rPr>
              <w:t>–14</w:t>
            </w:r>
          </w:p>
        </w:tc>
      </w:tr>
      <w:tr w:rsidR="00253061" w:rsidRPr="002B4FF6" w:rsidTr="00FF6C46">
        <w:trPr>
          <w:trHeight w:val="116"/>
          <w:jc w:val="center"/>
        </w:trPr>
        <w:tc>
          <w:tcPr>
            <w:tcW w:w="2601" w:type="dxa"/>
          </w:tcPr>
          <w:p w:rsidR="00253061" w:rsidRPr="002B4FF6" w:rsidRDefault="00253061" w:rsidP="00FF6C46">
            <w:pPr>
              <w:pStyle w:val="Tabletext"/>
              <w:jc w:val="center"/>
              <w:rPr>
                <w:lang w:eastAsia="zh-CN"/>
              </w:rPr>
            </w:pPr>
            <w:r w:rsidRPr="002B4FF6">
              <w:rPr>
                <w:lang w:eastAsia="zh-CN"/>
              </w:rPr>
              <w:t>5.215</w:t>
            </w:r>
            <w:r w:rsidRPr="002B4FF6">
              <w:rPr>
                <w:rFonts w:hint="eastAsia"/>
                <w:lang w:eastAsia="zh-CN"/>
              </w:rPr>
              <w:t>至</w:t>
            </w:r>
            <w:r w:rsidRPr="002B4FF6">
              <w:rPr>
                <w:lang w:eastAsia="zh-CN"/>
              </w:rPr>
              <w:t>&lt; 6.015</w:t>
            </w:r>
          </w:p>
        </w:tc>
        <w:tc>
          <w:tcPr>
            <w:tcW w:w="1870" w:type="dxa"/>
          </w:tcPr>
          <w:p w:rsidR="00253061" w:rsidRPr="002B4FF6" w:rsidRDefault="00253061" w:rsidP="00FF6C46">
            <w:pPr>
              <w:pStyle w:val="Tabletext"/>
              <w:jc w:val="center"/>
              <w:rPr>
                <w:lang w:eastAsia="zh-CN"/>
              </w:rPr>
            </w:pPr>
            <w:r w:rsidRPr="002B4FF6">
              <w:rPr>
                <w:lang w:eastAsia="zh-CN"/>
              </w:rPr>
              <w:t>30</w:t>
            </w:r>
          </w:p>
        </w:tc>
        <w:tc>
          <w:tcPr>
            <w:tcW w:w="5168" w:type="dxa"/>
          </w:tcPr>
          <w:p w:rsidR="00253061" w:rsidRPr="002B4FF6" w:rsidRDefault="00C61682" w:rsidP="00C61682">
            <w:pPr>
              <w:pStyle w:val="Tabletext"/>
              <w:jc w:val="center"/>
              <w:rPr>
                <w:lang w:eastAsia="zh-CN"/>
              </w:rPr>
            </w:pPr>
            <w:r w:rsidRPr="002D4836">
              <w:rPr>
                <w:lang w:val="en-GB"/>
              </w:rPr>
              <w:t>–14-15(∆</w:t>
            </w:r>
            <w:r w:rsidRPr="002D4836">
              <w:rPr>
                <w:i/>
                <w:iCs/>
                <w:lang w:val="en-GB"/>
              </w:rPr>
              <w:t>f</w:t>
            </w:r>
            <w:r w:rsidRPr="002D4836">
              <w:rPr>
                <w:lang w:val="en-GB"/>
              </w:rPr>
              <w:t>-5</w:t>
            </w:r>
            <w:r w:rsidRPr="002D4836" w:rsidDel="00C8732C">
              <w:rPr>
                <w:lang w:val="en-GB"/>
              </w:rPr>
              <w:t>2</w:t>
            </w:r>
            <w:r w:rsidRPr="002D4836">
              <w:rPr>
                <w:lang w:val="en-GB"/>
              </w:rPr>
              <w:t>.2</w:t>
            </w:r>
            <w:r w:rsidRPr="002D4836" w:rsidDel="00C8732C">
              <w:rPr>
                <w:lang w:val="en-GB"/>
              </w:rPr>
              <w:t>7</w:t>
            </w:r>
            <w:r w:rsidRPr="002D4836">
              <w:rPr>
                <w:lang w:val="en-GB"/>
              </w:rPr>
              <w:t>15)</w:t>
            </w:r>
          </w:p>
        </w:tc>
      </w:tr>
      <w:tr w:rsidR="00253061" w:rsidRPr="002B4FF6" w:rsidTr="00FF6C46">
        <w:trPr>
          <w:trHeight w:val="116"/>
          <w:jc w:val="center"/>
        </w:trPr>
        <w:tc>
          <w:tcPr>
            <w:tcW w:w="2601" w:type="dxa"/>
          </w:tcPr>
          <w:p w:rsidR="00253061" w:rsidRPr="002B4FF6" w:rsidRDefault="00253061" w:rsidP="00FF6C46">
            <w:pPr>
              <w:pStyle w:val="Tabletext"/>
              <w:jc w:val="center"/>
              <w:rPr>
                <w:lang w:eastAsia="zh-CN"/>
              </w:rPr>
            </w:pPr>
            <w:r w:rsidRPr="002B4FF6">
              <w:rPr>
                <w:lang w:eastAsia="zh-CN"/>
              </w:rPr>
              <w:t>6.015</w:t>
            </w:r>
            <w:r w:rsidRPr="002B4FF6">
              <w:rPr>
                <w:rFonts w:hint="eastAsia"/>
                <w:lang w:eastAsia="zh-CN"/>
              </w:rPr>
              <w:t>至</w:t>
            </w:r>
            <w:r w:rsidRPr="002B4FF6">
              <w:rPr>
                <w:lang w:eastAsia="zh-CN"/>
              </w:rPr>
              <w:t>&lt; 6.5</w:t>
            </w:r>
          </w:p>
        </w:tc>
        <w:tc>
          <w:tcPr>
            <w:tcW w:w="1870" w:type="dxa"/>
          </w:tcPr>
          <w:p w:rsidR="00253061" w:rsidRPr="002B4FF6" w:rsidRDefault="00253061" w:rsidP="00FF6C46">
            <w:pPr>
              <w:pStyle w:val="Tabletext"/>
              <w:jc w:val="center"/>
              <w:rPr>
                <w:lang w:eastAsia="zh-CN"/>
              </w:rPr>
            </w:pPr>
            <w:r w:rsidRPr="002B4FF6">
              <w:rPr>
                <w:lang w:eastAsia="zh-CN"/>
              </w:rPr>
              <w:t>30</w:t>
            </w:r>
          </w:p>
        </w:tc>
        <w:tc>
          <w:tcPr>
            <w:tcW w:w="5168" w:type="dxa"/>
          </w:tcPr>
          <w:p w:rsidR="00253061" w:rsidRPr="002B4FF6" w:rsidRDefault="00253061" w:rsidP="00FF6C46">
            <w:pPr>
              <w:pStyle w:val="Tabletext"/>
              <w:jc w:val="center"/>
              <w:rPr>
                <w:lang w:eastAsia="zh-CN"/>
              </w:rPr>
            </w:pPr>
            <w:r w:rsidRPr="002B4FF6">
              <w:rPr>
                <w:lang w:eastAsia="zh-CN"/>
              </w:rPr>
              <w:t>–26</w:t>
            </w:r>
          </w:p>
        </w:tc>
      </w:tr>
      <w:tr w:rsidR="00253061" w:rsidRPr="002B4FF6" w:rsidTr="00FF6C46">
        <w:trPr>
          <w:trHeight w:val="224"/>
          <w:jc w:val="center"/>
        </w:trPr>
        <w:tc>
          <w:tcPr>
            <w:tcW w:w="2601" w:type="dxa"/>
          </w:tcPr>
          <w:p w:rsidR="00253061" w:rsidRPr="002B4FF6" w:rsidRDefault="00253061" w:rsidP="00FF6C46">
            <w:pPr>
              <w:pStyle w:val="Tabletext"/>
              <w:jc w:val="center"/>
              <w:rPr>
                <w:lang w:eastAsia="zh-CN"/>
              </w:rPr>
            </w:pPr>
            <w:r w:rsidRPr="002B4FF6">
              <w:rPr>
                <w:lang w:eastAsia="zh-CN"/>
              </w:rPr>
              <w:t>6.5</w:t>
            </w:r>
            <w:r w:rsidRPr="002B4FF6">
              <w:rPr>
                <w:rFonts w:hint="eastAsia"/>
                <w:lang w:eastAsia="zh-CN"/>
              </w:rPr>
              <w:t>至</w:t>
            </w:r>
            <w:r w:rsidRPr="002B4FF6">
              <w:rPr>
                <w:lang w:eastAsia="zh-CN"/>
              </w:rPr>
              <w:t>&lt; 15.50</w:t>
            </w:r>
          </w:p>
        </w:tc>
        <w:tc>
          <w:tcPr>
            <w:tcW w:w="1870" w:type="dxa"/>
          </w:tcPr>
          <w:p w:rsidR="00253061" w:rsidRPr="002B4FF6" w:rsidRDefault="00253061" w:rsidP="00FF6C46">
            <w:pPr>
              <w:pStyle w:val="Tabletext"/>
              <w:jc w:val="center"/>
              <w:rPr>
                <w:lang w:eastAsia="zh-CN"/>
              </w:rPr>
            </w:pPr>
            <w:r w:rsidRPr="002B4FF6">
              <w:rPr>
                <w:lang w:eastAsia="zh-CN"/>
              </w:rPr>
              <w:t>1 000</w:t>
            </w:r>
          </w:p>
        </w:tc>
        <w:tc>
          <w:tcPr>
            <w:tcW w:w="5168" w:type="dxa"/>
          </w:tcPr>
          <w:p w:rsidR="00253061" w:rsidRPr="002B4FF6" w:rsidRDefault="00253061" w:rsidP="00FF6C46">
            <w:pPr>
              <w:pStyle w:val="Tabletext"/>
              <w:jc w:val="center"/>
              <w:rPr>
                <w:lang w:eastAsia="zh-CN"/>
              </w:rPr>
            </w:pPr>
            <w:r w:rsidRPr="002B4FF6">
              <w:rPr>
                <w:lang w:eastAsia="zh-CN"/>
              </w:rPr>
              <w:t>–13</w:t>
            </w:r>
          </w:p>
        </w:tc>
      </w:tr>
      <w:tr w:rsidR="00253061" w:rsidRPr="002B4FF6" w:rsidTr="00FF6C46">
        <w:trPr>
          <w:trHeight w:val="224"/>
          <w:jc w:val="center"/>
        </w:trPr>
        <w:tc>
          <w:tcPr>
            <w:tcW w:w="2601" w:type="dxa"/>
          </w:tcPr>
          <w:p w:rsidR="00253061" w:rsidRPr="002B4FF6" w:rsidRDefault="00253061" w:rsidP="00FF6C46">
            <w:pPr>
              <w:pStyle w:val="Tabletext"/>
              <w:jc w:val="center"/>
              <w:rPr>
                <w:lang w:eastAsia="zh-CN"/>
              </w:rPr>
            </w:pPr>
            <w:r w:rsidRPr="002B4FF6">
              <w:rPr>
                <w:lang w:eastAsia="zh-CN"/>
              </w:rPr>
              <w:t>15.50</w:t>
            </w:r>
            <w:r w:rsidRPr="002B4FF6">
              <w:rPr>
                <w:rFonts w:hint="eastAsia"/>
                <w:lang w:eastAsia="zh-CN"/>
              </w:rPr>
              <w:t>至</w:t>
            </w:r>
            <w:r w:rsidRPr="002B4FF6">
              <w:rPr>
                <w:szCs w:val="22"/>
              </w:rPr>
              <w:sym w:font="Symbol" w:char="F0A3"/>
            </w:r>
            <w:r w:rsidRPr="002B4FF6">
              <w:rPr>
                <w:lang w:eastAsia="zh-CN"/>
              </w:rPr>
              <w:t xml:space="preserve"> 25.0</w:t>
            </w:r>
          </w:p>
        </w:tc>
        <w:tc>
          <w:tcPr>
            <w:tcW w:w="1870" w:type="dxa"/>
          </w:tcPr>
          <w:p w:rsidR="00253061" w:rsidRPr="002B4FF6" w:rsidRDefault="00253061" w:rsidP="00FF6C46">
            <w:pPr>
              <w:pStyle w:val="Tabletext"/>
              <w:jc w:val="center"/>
              <w:rPr>
                <w:lang w:eastAsia="zh-CN"/>
              </w:rPr>
            </w:pPr>
            <w:r w:rsidRPr="002B4FF6">
              <w:rPr>
                <w:lang w:eastAsia="zh-CN"/>
              </w:rPr>
              <w:t>1 000</w:t>
            </w:r>
          </w:p>
        </w:tc>
        <w:tc>
          <w:tcPr>
            <w:tcW w:w="5168" w:type="dxa"/>
          </w:tcPr>
          <w:p w:rsidR="00253061" w:rsidRPr="002B4FF6" w:rsidRDefault="00253061" w:rsidP="00FF6C46">
            <w:pPr>
              <w:pStyle w:val="Tabletext"/>
              <w:jc w:val="center"/>
              <w:rPr>
                <w:lang w:eastAsia="zh-CN"/>
              </w:rPr>
            </w:pPr>
            <w:r w:rsidRPr="002B4FF6">
              <w:rPr>
                <w:lang w:eastAsia="zh-CN"/>
              </w:rPr>
              <w:t>–15</w:t>
            </w:r>
          </w:p>
        </w:tc>
      </w:tr>
    </w:tbl>
    <w:p w:rsidR="00253061" w:rsidRPr="00C605B5" w:rsidRDefault="00253061" w:rsidP="00253061">
      <w:pPr>
        <w:pStyle w:val="Heading1"/>
        <w:rPr>
          <w:szCs w:val="24"/>
          <w:lang w:eastAsia="zh-CN"/>
        </w:rPr>
      </w:pPr>
      <w:r w:rsidRPr="00C605B5">
        <w:rPr>
          <w:szCs w:val="24"/>
          <w:lang w:eastAsia="zh-CN"/>
        </w:rPr>
        <w:t>3</w:t>
      </w:r>
      <w:r w:rsidRPr="00C605B5">
        <w:rPr>
          <w:szCs w:val="24"/>
          <w:lang w:eastAsia="zh-CN"/>
        </w:rPr>
        <w:tab/>
      </w:r>
      <w:r w:rsidRPr="00C605B5">
        <w:rPr>
          <w:rFonts w:hint="eastAsia"/>
          <w:szCs w:val="24"/>
          <w:lang w:eastAsia="zh-CN"/>
        </w:rPr>
        <w:t>发射机杂散发射</w:t>
      </w:r>
      <w:r>
        <w:rPr>
          <w:rFonts w:hint="eastAsia"/>
          <w:szCs w:val="24"/>
          <w:lang w:eastAsia="zh-CN"/>
        </w:rPr>
        <w:t>（</w:t>
      </w:r>
      <w:r w:rsidRPr="00C605B5">
        <w:rPr>
          <w:rFonts w:hint="eastAsia"/>
          <w:szCs w:val="24"/>
          <w:lang w:eastAsia="zh-CN"/>
        </w:rPr>
        <w:t>传导型</w:t>
      </w:r>
      <w:r>
        <w:rPr>
          <w:rFonts w:hint="eastAsia"/>
          <w:szCs w:val="24"/>
          <w:lang w:eastAsia="zh-CN"/>
        </w:rPr>
        <w:t>）</w:t>
      </w:r>
    </w:p>
    <w:p w:rsidR="00253061" w:rsidRDefault="00253061" w:rsidP="00253061">
      <w:pPr>
        <w:ind w:firstLine="540"/>
        <w:rPr>
          <w:lang w:eastAsia="zh-CN"/>
        </w:rPr>
      </w:pPr>
      <w:r>
        <w:rPr>
          <w:lang w:eastAsia="zh-CN"/>
        </w:rPr>
        <w:t xml:space="preserve">IMT-2000 OFDMA TDD WMAN </w:t>
      </w:r>
      <w:r>
        <w:rPr>
          <w:rFonts w:hint="eastAsia"/>
          <w:lang w:eastAsia="zh-CN"/>
        </w:rPr>
        <w:t>基站遵循</w:t>
      </w:r>
      <w:r>
        <w:rPr>
          <w:lang w:eastAsia="zh-CN"/>
        </w:rPr>
        <w:t>ITU-R SM.329-10</w:t>
      </w:r>
      <w:r>
        <w:rPr>
          <w:rFonts w:hint="eastAsia"/>
          <w:lang w:eastAsia="zh-CN"/>
        </w:rPr>
        <w:t>建议书给出的限值。</w:t>
      </w:r>
    </w:p>
    <w:p w:rsidR="00253061" w:rsidRPr="00C605B5" w:rsidRDefault="00253061" w:rsidP="00253061">
      <w:pPr>
        <w:pStyle w:val="Heading2"/>
        <w:rPr>
          <w:szCs w:val="24"/>
          <w:lang w:eastAsia="zh-CN"/>
        </w:rPr>
      </w:pPr>
      <w:r w:rsidRPr="00C605B5">
        <w:rPr>
          <w:szCs w:val="24"/>
          <w:lang w:eastAsia="zh-CN"/>
        </w:rPr>
        <w:t>3.1</w:t>
      </w:r>
      <w:r w:rsidRPr="00C605B5">
        <w:rPr>
          <w:szCs w:val="24"/>
          <w:lang w:eastAsia="zh-CN"/>
        </w:rPr>
        <w:tab/>
      </w:r>
      <w:r w:rsidRPr="00C605B5">
        <w:rPr>
          <w:rFonts w:hint="eastAsia"/>
          <w:szCs w:val="24"/>
          <w:lang w:eastAsia="zh-CN"/>
        </w:rPr>
        <w:t>默认杂散发射</w:t>
      </w:r>
    </w:p>
    <w:p w:rsidR="00253061" w:rsidRPr="00E55E79" w:rsidRDefault="00253061" w:rsidP="00253061">
      <w:pPr>
        <w:ind w:firstLineChars="200" w:firstLine="452"/>
        <w:rPr>
          <w:spacing w:val="-14"/>
          <w:lang w:eastAsia="zh-CN"/>
        </w:rPr>
      </w:pPr>
      <w:r w:rsidRPr="00E55E79">
        <w:rPr>
          <w:rFonts w:hint="eastAsia"/>
          <w:spacing w:val="-14"/>
          <w:lang w:eastAsia="zh-CN"/>
        </w:rPr>
        <w:t>除非</w:t>
      </w:r>
      <w:r w:rsidRPr="00E55E79">
        <w:rPr>
          <w:spacing w:val="-14"/>
          <w:lang w:eastAsia="zh-CN"/>
        </w:rPr>
        <w:t>§ 3</w:t>
      </w:r>
      <w:r w:rsidRPr="00E55E79">
        <w:rPr>
          <w:rFonts w:hint="eastAsia"/>
          <w:spacing w:val="-14"/>
          <w:lang w:eastAsia="zh-CN"/>
        </w:rPr>
        <w:t>中各小节对特定频带做出特别规定，其他情况均适用表</w:t>
      </w:r>
      <w:r w:rsidRPr="00E55E79">
        <w:rPr>
          <w:spacing w:val="-14"/>
          <w:lang w:eastAsia="zh-CN"/>
        </w:rPr>
        <w:t>123</w:t>
      </w:r>
      <w:r w:rsidRPr="00E55E79">
        <w:rPr>
          <w:rFonts w:hint="eastAsia"/>
          <w:spacing w:val="-14"/>
          <w:lang w:eastAsia="zh-CN"/>
        </w:rPr>
        <w:t>给出的默认杂散发射规范。</w:t>
      </w:r>
    </w:p>
    <w:p w:rsidR="00253061" w:rsidRDefault="00253061" w:rsidP="00C61682">
      <w:pPr>
        <w:pStyle w:val="TableNo"/>
        <w:rPr>
          <w:lang w:val="en-US" w:eastAsia="zh-CN"/>
        </w:rPr>
      </w:pPr>
      <w:r>
        <w:rPr>
          <w:rFonts w:hint="eastAsia"/>
          <w:lang w:val="en-US" w:eastAsia="zh-CN"/>
        </w:rPr>
        <w:t>表</w:t>
      </w:r>
      <w:r>
        <w:rPr>
          <w:lang w:val="en-US" w:eastAsia="zh-CN"/>
        </w:rPr>
        <w:t xml:space="preserve"> </w:t>
      </w:r>
      <w:r w:rsidRPr="00C61682">
        <w:t>123</w:t>
      </w:r>
    </w:p>
    <w:p w:rsidR="00253061" w:rsidRPr="003A1141" w:rsidRDefault="00253061" w:rsidP="00253061">
      <w:pPr>
        <w:pStyle w:val="Tabletitle"/>
        <w:rPr>
          <w:lang w:eastAsia="zh-CN"/>
        </w:rPr>
      </w:pPr>
      <w:r w:rsidRPr="003A1141">
        <w:rPr>
          <w:rFonts w:hint="eastAsia"/>
          <w:lang w:eastAsia="zh-CN"/>
        </w:rPr>
        <w:t>默认杂散发射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9"/>
        <w:gridCol w:w="4929"/>
        <w:gridCol w:w="1671"/>
      </w:tblGrid>
      <w:tr w:rsidR="00253061" w:rsidRPr="002B4FF6" w:rsidTr="00FF6C46">
        <w:trPr>
          <w:jc w:val="center"/>
        </w:trPr>
        <w:tc>
          <w:tcPr>
            <w:tcW w:w="3039" w:type="dxa"/>
            <w:vAlign w:val="center"/>
          </w:tcPr>
          <w:p w:rsidR="00253061" w:rsidRPr="002B4FF6" w:rsidRDefault="00253061" w:rsidP="00FF6C46">
            <w:pPr>
              <w:pStyle w:val="Tablehead"/>
            </w:pPr>
            <w:r w:rsidRPr="002B4FF6">
              <w:rPr>
                <w:rFonts w:hint="eastAsia"/>
              </w:rPr>
              <w:t>杂散频率（</w:t>
            </w:r>
            <w:r w:rsidRPr="002B4FF6">
              <w:rPr>
                <w:i/>
                <w:iCs/>
              </w:rPr>
              <w:t>f</w:t>
            </w:r>
            <w:r w:rsidRPr="002B4FF6">
              <w:rPr>
                <w:rFonts w:hint="eastAsia"/>
              </w:rPr>
              <w:t>）范围</w:t>
            </w:r>
          </w:p>
        </w:tc>
        <w:tc>
          <w:tcPr>
            <w:tcW w:w="4929" w:type="dxa"/>
            <w:vAlign w:val="center"/>
          </w:tcPr>
          <w:p w:rsidR="00253061" w:rsidRPr="002B4FF6" w:rsidRDefault="00253061" w:rsidP="00FF6C46">
            <w:pPr>
              <w:pStyle w:val="Tablehead"/>
            </w:pPr>
            <w:r w:rsidRPr="002B4FF6">
              <w:rPr>
                <w:rFonts w:hint="eastAsia"/>
              </w:rPr>
              <w:t>测量带宽</w:t>
            </w:r>
          </w:p>
        </w:tc>
        <w:tc>
          <w:tcPr>
            <w:tcW w:w="1671" w:type="dxa"/>
            <w:vAlign w:val="center"/>
          </w:tcPr>
          <w:p w:rsidR="00253061" w:rsidRPr="002B4FF6" w:rsidRDefault="00253061" w:rsidP="00D23B8F">
            <w:pPr>
              <w:pStyle w:val="Tablehead"/>
              <w:rPr>
                <w:lang w:eastAsia="zh-CN"/>
              </w:rPr>
            </w:pPr>
            <w:r w:rsidRPr="002B4FF6">
              <w:rPr>
                <w:rFonts w:hint="eastAsia"/>
                <w:lang w:eastAsia="zh-CN"/>
              </w:rPr>
              <w:t>最大发射电平</w:t>
            </w:r>
            <w:r w:rsidR="00D23B8F">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FF6C46">
        <w:trPr>
          <w:jc w:val="center"/>
        </w:trPr>
        <w:tc>
          <w:tcPr>
            <w:tcW w:w="3039" w:type="dxa"/>
          </w:tcPr>
          <w:p w:rsidR="00253061" w:rsidRPr="002B4FF6" w:rsidRDefault="00253061" w:rsidP="00FF6C46">
            <w:pPr>
              <w:pStyle w:val="Tabletext"/>
              <w:jc w:val="center"/>
            </w:pPr>
            <w:r w:rsidRPr="002B4FF6">
              <w:t xml:space="preserve">9 kHz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150 kHz</w:t>
            </w:r>
          </w:p>
        </w:tc>
        <w:tc>
          <w:tcPr>
            <w:tcW w:w="4929" w:type="dxa"/>
          </w:tcPr>
          <w:p w:rsidR="00253061" w:rsidRPr="002B4FF6" w:rsidRDefault="00253061" w:rsidP="00FF6C46">
            <w:pPr>
              <w:pStyle w:val="Tabletext"/>
              <w:jc w:val="center"/>
            </w:pPr>
            <w:r w:rsidRPr="002B4FF6">
              <w:t>1 kHz</w:t>
            </w:r>
          </w:p>
        </w:tc>
        <w:tc>
          <w:tcPr>
            <w:tcW w:w="1671" w:type="dxa"/>
          </w:tcPr>
          <w:p w:rsidR="00253061" w:rsidRPr="002B4FF6" w:rsidRDefault="00253061" w:rsidP="00FF6C46">
            <w:pPr>
              <w:pStyle w:val="Tabletext"/>
              <w:jc w:val="center"/>
            </w:pPr>
            <w:r w:rsidRPr="002B4FF6">
              <w:t>–36</w:t>
            </w:r>
          </w:p>
        </w:tc>
      </w:tr>
      <w:tr w:rsidR="00253061" w:rsidRPr="002B4FF6" w:rsidTr="00FF6C46">
        <w:trPr>
          <w:jc w:val="center"/>
        </w:trPr>
        <w:tc>
          <w:tcPr>
            <w:tcW w:w="3039" w:type="dxa"/>
          </w:tcPr>
          <w:p w:rsidR="00253061" w:rsidRPr="002B4FF6" w:rsidRDefault="00253061" w:rsidP="00FF6C46">
            <w:pPr>
              <w:pStyle w:val="Tabletext"/>
              <w:jc w:val="center"/>
            </w:pPr>
            <w:r w:rsidRPr="002B4FF6">
              <w:t xml:space="preserve">150 kHz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30 MHz</w:t>
            </w:r>
          </w:p>
        </w:tc>
        <w:tc>
          <w:tcPr>
            <w:tcW w:w="4929" w:type="dxa"/>
          </w:tcPr>
          <w:p w:rsidR="00253061" w:rsidRPr="002B4FF6" w:rsidRDefault="00253061" w:rsidP="00FF6C46">
            <w:pPr>
              <w:pStyle w:val="Tabletext"/>
              <w:jc w:val="center"/>
            </w:pPr>
            <w:r w:rsidRPr="002B4FF6">
              <w:t>10 kHz</w:t>
            </w:r>
          </w:p>
        </w:tc>
        <w:tc>
          <w:tcPr>
            <w:tcW w:w="1671" w:type="dxa"/>
          </w:tcPr>
          <w:p w:rsidR="00253061" w:rsidRPr="002B4FF6" w:rsidRDefault="00253061" w:rsidP="00FF6C46">
            <w:pPr>
              <w:pStyle w:val="Tabletext"/>
              <w:jc w:val="center"/>
            </w:pPr>
            <w:r w:rsidRPr="002B4FF6">
              <w:t>–36</w:t>
            </w:r>
          </w:p>
        </w:tc>
      </w:tr>
      <w:tr w:rsidR="00253061" w:rsidRPr="002B4FF6" w:rsidTr="00FF6C46">
        <w:trPr>
          <w:jc w:val="center"/>
        </w:trPr>
        <w:tc>
          <w:tcPr>
            <w:tcW w:w="3039" w:type="dxa"/>
          </w:tcPr>
          <w:p w:rsidR="00253061" w:rsidRPr="002B4FF6" w:rsidRDefault="00253061" w:rsidP="00FF6C46">
            <w:pPr>
              <w:pStyle w:val="Tabletext"/>
              <w:jc w:val="center"/>
            </w:pPr>
            <w:r w:rsidRPr="002B4FF6">
              <w:t xml:space="preserve">30 MHz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1 000 MHz</w:t>
            </w:r>
          </w:p>
        </w:tc>
        <w:tc>
          <w:tcPr>
            <w:tcW w:w="4929" w:type="dxa"/>
          </w:tcPr>
          <w:p w:rsidR="00253061" w:rsidRPr="002B4FF6" w:rsidRDefault="00253061" w:rsidP="00FF6C46">
            <w:pPr>
              <w:pStyle w:val="Tabletext"/>
              <w:jc w:val="center"/>
            </w:pPr>
            <w:r w:rsidRPr="002B4FF6">
              <w:t>100 kHz</w:t>
            </w:r>
          </w:p>
        </w:tc>
        <w:tc>
          <w:tcPr>
            <w:tcW w:w="1671" w:type="dxa"/>
          </w:tcPr>
          <w:p w:rsidR="00253061" w:rsidRPr="002B4FF6" w:rsidRDefault="00253061" w:rsidP="00FF6C46">
            <w:pPr>
              <w:pStyle w:val="Tabletext"/>
              <w:jc w:val="center"/>
            </w:pPr>
            <w:r w:rsidRPr="002B4FF6">
              <w:t>–36</w:t>
            </w:r>
          </w:p>
        </w:tc>
      </w:tr>
      <w:tr w:rsidR="00253061" w:rsidRPr="002B4FF6" w:rsidTr="00FF6C46">
        <w:trPr>
          <w:jc w:val="center"/>
        </w:trPr>
        <w:tc>
          <w:tcPr>
            <w:tcW w:w="3039" w:type="dxa"/>
          </w:tcPr>
          <w:p w:rsidR="00253061" w:rsidRPr="002B4FF6" w:rsidRDefault="00253061" w:rsidP="00FF6C46">
            <w:pPr>
              <w:pStyle w:val="Tabletext"/>
              <w:jc w:val="center"/>
            </w:pPr>
            <w:r w:rsidRPr="002B4FF6">
              <w:t xml:space="preserve">1 GHz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&lt;5 ×</w:t>
            </w:r>
            <w:r w:rsidRPr="002B4FF6">
              <w:rPr>
                <w:i/>
                <w:iCs/>
              </w:rPr>
              <w:t>F</w:t>
            </w:r>
            <w:r w:rsidRPr="002B4FF6">
              <w:rPr>
                <w:i/>
                <w:iCs/>
                <w:vertAlign w:val="subscript"/>
              </w:rPr>
              <w:t>ue</w:t>
            </w:r>
          </w:p>
        </w:tc>
        <w:tc>
          <w:tcPr>
            <w:tcW w:w="4929" w:type="dxa"/>
          </w:tcPr>
          <w:p w:rsidR="00253061" w:rsidRPr="002B4FF6" w:rsidRDefault="00253061" w:rsidP="00FF6C46">
            <w:pPr>
              <w:pStyle w:val="Tabletext"/>
            </w:pPr>
            <w:r w:rsidRPr="002B4FF6">
              <w:t>30 kHz</w:t>
            </w:r>
            <w:r w:rsidRPr="002B4FF6">
              <w:tab/>
            </w:r>
            <w:r w:rsidRPr="002B4FF6">
              <w:tab/>
            </w:r>
            <w:r w:rsidRPr="002B4FF6">
              <w:rPr>
                <w:rFonts w:hint="eastAsia"/>
                <w:lang w:eastAsia="zh-CN"/>
              </w:rPr>
              <w:t>当</w:t>
            </w:r>
            <w:r w:rsidRPr="002B4FF6">
              <w:t xml:space="preserve"> 2.5 × ChBW &lt;= ∆</w:t>
            </w:r>
            <w:r w:rsidRPr="002B4FF6">
              <w:rPr>
                <w:i/>
                <w:iCs/>
              </w:rPr>
              <w:t>f</w:t>
            </w:r>
            <w:r w:rsidR="00C61682">
              <w:rPr>
                <w:i/>
                <w:iCs/>
              </w:rPr>
              <w:t xml:space="preserve"> </w:t>
            </w:r>
            <w:r w:rsidRPr="002B4FF6">
              <w:t>&lt; 10 × ChBW</w:t>
            </w:r>
          </w:p>
          <w:p w:rsidR="00253061" w:rsidRPr="002B4FF6" w:rsidRDefault="00253061" w:rsidP="00FF6C46">
            <w:pPr>
              <w:pStyle w:val="Tabletext"/>
            </w:pPr>
            <w:r w:rsidRPr="002B4FF6">
              <w:t>300 kHz</w:t>
            </w:r>
            <w:r w:rsidRPr="002B4FF6">
              <w:tab/>
            </w:r>
            <w:r w:rsidRPr="002B4FF6">
              <w:tab/>
            </w:r>
            <w:r w:rsidRPr="002B4FF6">
              <w:rPr>
                <w:rFonts w:hint="eastAsia"/>
                <w:lang w:eastAsia="zh-CN"/>
              </w:rPr>
              <w:t>当</w:t>
            </w:r>
            <w:r w:rsidRPr="002B4FF6">
              <w:t>10 × ChBW &lt;= ∆</w:t>
            </w:r>
            <w:r w:rsidRPr="002B4FF6">
              <w:rPr>
                <w:i/>
                <w:iCs/>
              </w:rPr>
              <w:t>f</w:t>
            </w:r>
            <w:r w:rsidR="00C61682">
              <w:rPr>
                <w:i/>
                <w:iCs/>
              </w:rPr>
              <w:t xml:space="preserve"> </w:t>
            </w:r>
            <w:r w:rsidRPr="002B4FF6">
              <w:t>&lt; 12 × ChBW</w:t>
            </w:r>
          </w:p>
          <w:p w:rsidR="00253061" w:rsidRPr="002B4FF6" w:rsidRDefault="00253061" w:rsidP="00FF6C46">
            <w:pPr>
              <w:pStyle w:val="Tabletext"/>
            </w:pPr>
            <w:r w:rsidRPr="002B4FF6">
              <w:t>1 MHz</w:t>
            </w:r>
            <w:r w:rsidRPr="002B4FF6">
              <w:tab/>
            </w:r>
            <w:r w:rsidRPr="002B4FF6">
              <w:tab/>
            </w:r>
            <w:r w:rsidRPr="002B4FF6">
              <w:rPr>
                <w:rFonts w:hint="eastAsia"/>
                <w:lang w:eastAsia="zh-CN"/>
              </w:rPr>
              <w:t>当</w:t>
            </w:r>
            <w:r w:rsidRPr="002B4FF6">
              <w:t>12 × ChBW &lt;= ∆</w:t>
            </w:r>
            <w:r w:rsidRPr="002B4FF6">
              <w:rPr>
                <w:i/>
                <w:iCs/>
              </w:rPr>
              <w:t>f</w:t>
            </w:r>
          </w:p>
        </w:tc>
        <w:tc>
          <w:tcPr>
            <w:tcW w:w="1671" w:type="dxa"/>
          </w:tcPr>
          <w:p w:rsidR="00253061" w:rsidRPr="002B4FF6" w:rsidRDefault="00253061" w:rsidP="00FF6C46">
            <w:pPr>
              <w:pStyle w:val="Tabletext"/>
              <w:jc w:val="center"/>
            </w:pPr>
            <w:r w:rsidRPr="002B4FF6">
              <w:t>–30</w:t>
            </w:r>
          </w:p>
        </w:tc>
      </w:tr>
    </w:tbl>
    <w:p w:rsidR="00253061" w:rsidRPr="004539CB" w:rsidRDefault="00253061" w:rsidP="00253061">
      <w:pPr>
        <w:pStyle w:val="Heading2"/>
        <w:rPr>
          <w:bCs/>
          <w:lang w:val="en-GB" w:eastAsia="zh-CN"/>
        </w:rPr>
      </w:pPr>
      <w:r w:rsidRPr="004539CB">
        <w:rPr>
          <w:bCs/>
          <w:lang w:val="en-GB" w:eastAsia="zh-CN"/>
        </w:rPr>
        <w:t>3.2</w:t>
      </w:r>
      <w:r w:rsidRPr="004539CB">
        <w:rPr>
          <w:bCs/>
          <w:lang w:val="en-GB" w:eastAsia="zh-CN"/>
        </w:rPr>
        <w:tab/>
      </w:r>
      <w:r w:rsidRPr="004539CB">
        <w:rPr>
          <w:rFonts w:hint="eastAsia"/>
          <w:bCs/>
          <w:lang w:val="en-GB" w:eastAsia="zh-CN"/>
        </w:rPr>
        <w:t>工作在</w:t>
      </w:r>
      <w:r w:rsidRPr="004539CB">
        <w:rPr>
          <w:bCs/>
          <w:lang w:val="en-GB" w:eastAsia="zh-CN"/>
        </w:rPr>
        <w:t>2 300-2 400 MHz</w:t>
      </w:r>
      <w:r w:rsidRPr="004539CB">
        <w:rPr>
          <w:rFonts w:hint="eastAsia"/>
          <w:bCs/>
          <w:lang w:val="en-GB" w:eastAsia="zh-CN"/>
        </w:rPr>
        <w:t>频带</w:t>
      </w:r>
      <w:r>
        <w:rPr>
          <w:rFonts w:hint="eastAsia"/>
          <w:bCs/>
          <w:lang w:val="en-GB" w:eastAsia="zh-CN"/>
        </w:rPr>
        <w:t>（</w:t>
      </w:r>
      <w:r w:rsidRPr="004539CB">
        <w:rPr>
          <w:bCs/>
          <w:lang w:val="en-GB" w:eastAsia="zh-CN"/>
        </w:rPr>
        <w:t>BCG 1.A/1.B</w:t>
      </w:r>
      <w:r>
        <w:rPr>
          <w:rFonts w:hint="eastAsia"/>
          <w:bCs/>
          <w:lang w:val="en-GB" w:eastAsia="zh-CN"/>
        </w:rPr>
        <w:t>）</w:t>
      </w:r>
      <w:r w:rsidRPr="004539CB">
        <w:rPr>
          <w:rFonts w:hint="eastAsia"/>
          <w:bCs/>
          <w:lang w:val="en-GB" w:eastAsia="zh-CN"/>
        </w:rPr>
        <w:t>上</w:t>
      </w:r>
      <w:r w:rsidRPr="004539CB">
        <w:rPr>
          <w:bCs/>
          <w:lang w:val="en-GB" w:eastAsia="zh-CN"/>
        </w:rPr>
        <w:t>TDD</w:t>
      </w:r>
      <w:r w:rsidRPr="004539CB">
        <w:rPr>
          <w:rFonts w:hint="eastAsia"/>
          <w:bCs/>
          <w:lang w:val="en-GB" w:eastAsia="zh-CN"/>
        </w:rPr>
        <w:t>设备的杂散发射</w:t>
      </w:r>
    </w:p>
    <w:p w:rsidR="00253061" w:rsidRDefault="00253061" w:rsidP="00253061">
      <w:pPr>
        <w:ind w:firstLine="540"/>
        <w:rPr>
          <w:lang w:eastAsia="zh-CN"/>
        </w:rPr>
      </w:pPr>
      <w:r>
        <w:rPr>
          <w:rFonts w:hint="eastAsia"/>
          <w:lang w:eastAsia="zh-CN"/>
        </w:rPr>
        <w:t>对于</w:t>
      </w:r>
      <w:r>
        <w:rPr>
          <w:lang w:eastAsia="zh-CN"/>
        </w:rPr>
        <w:t>5 MHz</w:t>
      </w:r>
      <w:r>
        <w:rPr>
          <w:rFonts w:hint="eastAsia"/>
          <w:lang w:eastAsia="zh-CN"/>
        </w:rPr>
        <w:t>载波而言，表</w:t>
      </w:r>
      <w:r>
        <w:rPr>
          <w:lang w:eastAsia="zh-CN"/>
        </w:rPr>
        <w:t>124</w:t>
      </w:r>
      <w:r>
        <w:rPr>
          <w:rFonts w:hint="eastAsia"/>
          <w:lang w:eastAsia="zh-CN"/>
        </w:rPr>
        <w:t>和表</w:t>
      </w:r>
      <w:r>
        <w:rPr>
          <w:lang w:eastAsia="zh-CN"/>
        </w:rPr>
        <w:t>125</w:t>
      </w:r>
      <w:r>
        <w:rPr>
          <w:rFonts w:hint="eastAsia"/>
          <w:lang w:eastAsia="zh-CN"/>
        </w:rPr>
        <w:t>给出的限值只适用于偏出基站中心频率</w:t>
      </w:r>
      <w:r>
        <w:rPr>
          <w:lang w:eastAsia="zh-CN"/>
        </w:rPr>
        <w:t>12.5 MHz</w:t>
      </w:r>
      <w:r>
        <w:rPr>
          <w:rFonts w:hint="eastAsia"/>
          <w:lang w:eastAsia="zh-CN"/>
        </w:rPr>
        <w:t>以上的频移；而对于</w:t>
      </w:r>
      <w:r>
        <w:rPr>
          <w:lang w:eastAsia="zh-CN"/>
        </w:rPr>
        <w:t xml:space="preserve">10 MHz </w:t>
      </w:r>
      <w:r>
        <w:rPr>
          <w:rFonts w:hint="eastAsia"/>
          <w:lang w:eastAsia="zh-CN"/>
        </w:rPr>
        <w:t>载波，该限值只适用于偏出基站中心频率</w:t>
      </w:r>
      <w:r>
        <w:rPr>
          <w:lang w:eastAsia="zh-CN"/>
        </w:rPr>
        <w:t xml:space="preserve">25 MHz </w:t>
      </w:r>
      <w:r>
        <w:rPr>
          <w:rFonts w:hint="eastAsia"/>
          <w:lang w:eastAsia="zh-CN"/>
        </w:rPr>
        <w:t>以上的频移。</w:t>
      </w:r>
      <w:r w:rsidR="00C61682">
        <w:rPr>
          <w:lang w:eastAsia="zh-CN"/>
        </w:rPr>
        <w:br/>
      </w:r>
      <w:r w:rsidRPr="00C61682">
        <w:rPr>
          <w:i/>
          <w:iCs/>
          <w:lang w:eastAsia="zh-CN"/>
        </w:rPr>
        <w:t>f</w:t>
      </w:r>
      <w:r>
        <w:rPr>
          <w:rFonts w:hint="eastAsia"/>
          <w:lang w:eastAsia="zh-CN"/>
        </w:rPr>
        <w:t>为杂散域发射频率。</w:t>
      </w:r>
      <w:r>
        <w:rPr>
          <w:i/>
          <w:iCs/>
          <w:lang w:eastAsia="zh-CN"/>
        </w:rPr>
        <w:t>f</w:t>
      </w:r>
      <w:r>
        <w:rPr>
          <w:i/>
          <w:iCs/>
          <w:vertAlign w:val="subscript"/>
          <w:lang w:eastAsia="zh-CN"/>
        </w:rPr>
        <w:t>c</w:t>
      </w:r>
      <w:r>
        <w:rPr>
          <w:lang w:eastAsia="zh-CN"/>
        </w:rPr>
        <w:t xml:space="preserve"> </w:t>
      </w:r>
      <w:r>
        <w:rPr>
          <w:rFonts w:hint="eastAsia"/>
          <w:lang w:eastAsia="zh-CN"/>
        </w:rPr>
        <w:t>是基站的中心频率。</w:t>
      </w:r>
    </w:p>
    <w:p w:rsidR="00D23B8F" w:rsidRDefault="00D23B8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253061" w:rsidRDefault="00253061" w:rsidP="00253061">
      <w:pPr>
        <w:pStyle w:val="TableNo"/>
        <w:rPr>
          <w:lang w:val="en-US" w:eastAsia="zh-CN"/>
        </w:rPr>
      </w:pPr>
      <w:r>
        <w:rPr>
          <w:rFonts w:hint="eastAsia"/>
          <w:lang w:val="en-US" w:eastAsia="zh-CN"/>
        </w:rPr>
        <w:lastRenderedPageBreak/>
        <w:t>表</w:t>
      </w:r>
      <w:r>
        <w:rPr>
          <w:lang w:val="en-US" w:eastAsia="zh-CN"/>
        </w:rPr>
        <w:t xml:space="preserve"> 124</w:t>
      </w:r>
    </w:p>
    <w:p w:rsidR="00253061" w:rsidRDefault="00253061" w:rsidP="00253061">
      <w:pPr>
        <w:pStyle w:val="Tabletitle"/>
        <w:rPr>
          <w:lang w:eastAsia="zh-CN"/>
        </w:rPr>
      </w:pPr>
      <w:r>
        <w:rPr>
          <w:rFonts w:hint="eastAsia"/>
          <w:lang w:eastAsia="zh-CN"/>
        </w:rPr>
        <w:t>杂散发射限值，</w:t>
      </w:r>
      <w:r>
        <w:rPr>
          <w:lang w:eastAsia="zh-CN"/>
        </w:rPr>
        <w:t>A</w:t>
      </w:r>
      <w:r>
        <w:rPr>
          <w:rFonts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1707"/>
        <w:gridCol w:w="2135"/>
        <w:gridCol w:w="3805"/>
      </w:tblGrid>
      <w:tr w:rsidR="00253061" w:rsidRPr="002B4FF6" w:rsidTr="00FF6C46">
        <w:trPr>
          <w:cantSplit/>
          <w:jc w:val="center"/>
        </w:trPr>
        <w:tc>
          <w:tcPr>
            <w:tcW w:w="1992"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1707"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c>
          <w:tcPr>
            <w:tcW w:w="2135"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3805" w:type="dxa"/>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cantSplit/>
          <w:jc w:val="center"/>
        </w:trPr>
        <w:tc>
          <w:tcPr>
            <w:tcW w:w="1992" w:type="dxa"/>
          </w:tcPr>
          <w:p w:rsidR="00253061" w:rsidRPr="002B4FF6" w:rsidRDefault="00253061" w:rsidP="00FF6C46">
            <w:pPr>
              <w:pStyle w:val="Tablelegend"/>
              <w:jc w:val="center"/>
              <w:rPr>
                <w:lang w:val="en-US"/>
              </w:rPr>
            </w:pPr>
            <w:r w:rsidRPr="002B4FF6">
              <w:rPr>
                <w:lang w:val="en-US"/>
              </w:rPr>
              <w:t>30 MHz-1 GHz</w:t>
            </w:r>
          </w:p>
        </w:tc>
        <w:tc>
          <w:tcPr>
            <w:tcW w:w="1707" w:type="dxa"/>
            <w:vMerge w:val="restart"/>
          </w:tcPr>
          <w:p w:rsidR="00253061" w:rsidRPr="002B4FF6" w:rsidRDefault="00253061" w:rsidP="00FF6C46">
            <w:pPr>
              <w:pStyle w:val="Tablelegend"/>
              <w:jc w:val="center"/>
              <w:rPr>
                <w:lang w:val="en-US"/>
              </w:rPr>
            </w:pPr>
            <w:r w:rsidRPr="002B4FF6">
              <w:rPr>
                <w:szCs w:val="22"/>
                <w:lang w:val="en-US"/>
              </w:rPr>
              <w:sym w:font="Symbol" w:char="F02D"/>
            </w:r>
            <w:r w:rsidRPr="002B4FF6">
              <w:rPr>
                <w:lang w:val="en-US"/>
              </w:rPr>
              <w:t>13 dBm</w:t>
            </w:r>
          </w:p>
        </w:tc>
        <w:tc>
          <w:tcPr>
            <w:tcW w:w="2135" w:type="dxa"/>
          </w:tcPr>
          <w:p w:rsidR="00253061" w:rsidRPr="002B4FF6" w:rsidRDefault="00253061" w:rsidP="00FF6C46">
            <w:pPr>
              <w:pStyle w:val="Tablelegend"/>
              <w:jc w:val="center"/>
              <w:rPr>
                <w:lang w:val="en-US"/>
              </w:rPr>
            </w:pPr>
            <w:r w:rsidRPr="002B4FF6">
              <w:rPr>
                <w:lang w:val="en-US"/>
              </w:rPr>
              <w:t>100 kHz</w:t>
            </w:r>
          </w:p>
        </w:tc>
        <w:tc>
          <w:tcPr>
            <w:tcW w:w="3805" w:type="dxa"/>
          </w:tcPr>
          <w:p w:rsidR="00253061" w:rsidRPr="002B4FF6" w:rsidRDefault="00253061" w:rsidP="00FF6C46">
            <w:pPr>
              <w:pStyle w:val="Tabletext"/>
              <w:jc w:val="left"/>
              <w:rPr>
                <w:lang w:val="en-US" w:eastAsia="zh-CN"/>
              </w:rPr>
            </w:pPr>
            <w:r w:rsidRPr="002B4FF6">
              <w:rPr>
                <w:lang w:eastAsia="zh-CN"/>
              </w:rPr>
              <w:t>ITU-R SM.329-10</w:t>
            </w:r>
            <w:r w:rsidRPr="002B4FF6">
              <w:rPr>
                <w:rFonts w:hint="eastAsia"/>
                <w:lang w:eastAsia="zh-CN"/>
              </w:rPr>
              <w:t>建议书</w:t>
            </w:r>
            <w:r w:rsidRPr="002B4FF6">
              <w:rPr>
                <w:lang w:val="en-US" w:eastAsia="zh-CN"/>
              </w:rPr>
              <w:t>§ 4.1</w:t>
            </w:r>
            <w:r w:rsidRPr="002B4FF6">
              <w:rPr>
                <w:rFonts w:hint="eastAsia"/>
                <w:lang w:val="en-US" w:eastAsia="zh-CN"/>
              </w:rPr>
              <w:t>提出的带宽</w:t>
            </w:r>
          </w:p>
        </w:tc>
      </w:tr>
      <w:tr w:rsidR="00253061" w:rsidRPr="002B4FF6" w:rsidTr="00FF6C46">
        <w:trPr>
          <w:cantSplit/>
          <w:jc w:val="center"/>
        </w:trPr>
        <w:tc>
          <w:tcPr>
            <w:tcW w:w="1992" w:type="dxa"/>
          </w:tcPr>
          <w:p w:rsidR="00253061" w:rsidRPr="002B4FF6" w:rsidRDefault="00253061" w:rsidP="00FF6C46">
            <w:pPr>
              <w:pStyle w:val="Tablelegend"/>
              <w:jc w:val="center"/>
              <w:rPr>
                <w:lang w:val="en-US" w:eastAsia="zh-CN"/>
              </w:rPr>
            </w:pPr>
            <w:r w:rsidRPr="002B4FF6">
              <w:rPr>
                <w:lang w:val="en-US" w:eastAsia="zh-CN"/>
              </w:rPr>
              <w:t>1 GHz-13.45 GHz</w:t>
            </w:r>
          </w:p>
        </w:tc>
        <w:tc>
          <w:tcPr>
            <w:tcW w:w="1707" w:type="dxa"/>
            <w:vMerge/>
          </w:tcPr>
          <w:p w:rsidR="00253061" w:rsidRPr="002B4FF6" w:rsidRDefault="00253061" w:rsidP="00FF6C46">
            <w:pPr>
              <w:pStyle w:val="Tablelegend"/>
              <w:jc w:val="center"/>
              <w:rPr>
                <w:lang w:val="en-US" w:eastAsia="zh-CN"/>
              </w:rPr>
            </w:pPr>
          </w:p>
        </w:tc>
        <w:tc>
          <w:tcPr>
            <w:tcW w:w="2135" w:type="dxa"/>
          </w:tcPr>
          <w:p w:rsidR="00253061" w:rsidRPr="002B4FF6" w:rsidRDefault="00253061" w:rsidP="00FF6C46">
            <w:pPr>
              <w:pStyle w:val="Tablelegend"/>
              <w:jc w:val="center"/>
              <w:rPr>
                <w:lang w:val="en-US" w:eastAsia="zh-CN"/>
              </w:rPr>
            </w:pPr>
            <w:r w:rsidRPr="002B4FF6">
              <w:rPr>
                <w:lang w:val="en-US" w:eastAsia="zh-CN"/>
              </w:rPr>
              <w:t>1 MHz</w:t>
            </w:r>
          </w:p>
        </w:tc>
        <w:tc>
          <w:tcPr>
            <w:tcW w:w="3805" w:type="dxa"/>
          </w:tcPr>
          <w:p w:rsidR="00253061" w:rsidRPr="002B4FF6" w:rsidRDefault="00253061" w:rsidP="00FF6C46">
            <w:pPr>
              <w:pStyle w:val="Tabletext"/>
              <w:jc w:val="left"/>
              <w:rPr>
                <w:lang w:val="en-US" w:eastAsia="zh-CN"/>
              </w:rPr>
            </w:pPr>
            <w:r w:rsidRPr="002B4FF6">
              <w:rPr>
                <w:lang w:val="en-US" w:eastAsia="zh-CN"/>
              </w:rPr>
              <w:t>ITU-R SM.329-10</w:t>
            </w:r>
            <w:r w:rsidRPr="002B4FF6">
              <w:rPr>
                <w:rFonts w:hint="eastAsia"/>
                <w:lang w:val="en-US" w:eastAsia="zh-CN"/>
              </w:rPr>
              <w:t>建议书</w:t>
            </w:r>
            <w:r w:rsidRPr="002B4FF6">
              <w:rPr>
                <w:lang w:val="en-US" w:eastAsia="zh-CN"/>
              </w:rPr>
              <w:t>§ 2.5</w:t>
            </w:r>
            <w:r w:rsidRPr="002B4FF6">
              <w:rPr>
                <w:rFonts w:hint="eastAsia"/>
                <w:lang w:val="en-US" w:eastAsia="zh-CN"/>
              </w:rPr>
              <w:t>表</w:t>
            </w:r>
            <w:r w:rsidRPr="002B4FF6">
              <w:rPr>
                <w:lang w:val="en-US" w:eastAsia="zh-CN"/>
              </w:rPr>
              <w:t>1</w:t>
            </w:r>
            <w:r w:rsidRPr="002B4FF6">
              <w:rPr>
                <w:rFonts w:hint="eastAsia"/>
                <w:lang w:val="en-US" w:eastAsia="zh-CN"/>
              </w:rPr>
              <w:t>提出的上限带宽</w:t>
            </w:r>
          </w:p>
        </w:tc>
      </w:tr>
    </w:tbl>
    <w:p w:rsidR="00253061" w:rsidRDefault="00253061" w:rsidP="00253061">
      <w:pPr>
        <w:pStyle w:val="TableNo"/>
        <w:rPr>
          <w:lang w:val="en-US" w:eastAsia="zh-CN"/>
        </w:rPr>
      </w:pPr>
      <w:r>
        <w:rPr>
          <w:rFonts w:hint="eastAsia"/>
          <w:lang w:val="en-US" w:eastAsia="zh-CN"/>
        </w:rPr>
        <w:t>表</w:t>
      </w:r>
      <w:r>
        <w:rPr>
          <w:lang w:val="en-US" w:eastAsia="zh-CN"/>
        </w:rPr>
        <w:t xml:space="preserve"> 125</w:t>
      </w:r>
    </w:p>
    <w:p w:rsidR="00253061" w:rsidRDefault="00253061" w:rsidP="00253061">
      <w:pPr>
        <w:pStyle w:val="Tabletitle"/>
        <w:rPr>
          <w:lang w:val="en-US" w:eastAsia="zh-CN"/>
        </w:rPr>
      </w:pPr>
      <w:r>
        <w:rPr>
          <w:rFonts w:hint="eastAsia"/>
          <w:lang w:eastAsia="zh-CN"/>
        </w:rPr>
        <w:t>杂散发射限值，</w:t>
      </w:r>
      <w:r>
        <w:rPr>
          <w:lang w:val="en-US" w:eastAsia="zh-CN"/>
        </w:rPr>
        <w:t>B</w:t>
      </w:r>
      <w:r>
        <w:rPr>
          <w:rFonts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253061" w:rsidRPr="002B4FF6" w:rsidTr="00FF6C46">
        <w:trPr>
          <w:jc w:val="center"/>
        </w:trPr>
        <w:tc>
          <w:tcPr>
            <w:tcW w:w="2562"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4494"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2583"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r>
      <w:tr w:rsidR="00253061" w:rsidRPr="002B4FF6" w:rsidTr="00FF6C46">
        <w:trPr>
          <w:jc w:val="center"/>
        </w:trPr>
        <w:tc>
          <w:tcPr>
            <w:tcW w:w="2562" w:type="dxa"/>
          </w:tcPr>
          <w:p w:rsidR="00253061" w:rsidRPr="002B4FF6" w:rsidRDefault="00253061" w:rsidP="00FF6C46">
            <w:pPr>
              <w:pStyle w:val="Tabletext"/>
              <w:jc w:val="center"/>
            </w:pPr>
            <w:r w:rsidRPr="002B4FF6">
              <w:t xml:space="preserve">9 kHz </w:t>
            </w:r>
            <w:r>
              <w:rPr>
                <w:rFonts w:eastAsia="SymbolMT"/>
              </w:rPr>
              <w:t xml:space="preserve">≤ </w:t>
            </w:r>
            <w:r w:rsidRPr="002B4FF6">
              <w:rPr>
                <w:i/>
                <w:iCs/>
              </w:rPr>
              <w:t>f</w:t>
            </w:r>
            <w:r w:rsidR="00C61682">
              <w:rPr>
                <w:i/>
                <w:iCs/>
              </w:rPr>
              <w:t xml:space="preserve"> </w:t>
            </w:r>
            <w:r>
              <w:rPr>
                <w:rFonts w:eastAsia="SymbolMT"/>
              </w:rPr>
              <w:t>&lt;</w:t>
            </w:r>
            <w:r w:rsidRPr="002B4FF6">
              <w:t>150 kHz</w:t>
            </w:r>
          </w:p>
        </w:tc>
        <w:tc>
          <w:tcPr>
            <w:tcW w:w="4494" w:type="dxa"/>
          </w:tcPr>
          <w:p w:rsidR="00253061" w:rsidRPr="002B4FF6" w:rsidRDefault="00253061" w:rsidP="00FF6C46">
            <w:pPr>
              <w:pStyle w:val="Tabletext"/>
              <w:jc w:val="center"/>
            </w:pPr>
            <w:r w:rsidRPr="002B4FF6">
              <w:t>1 kHz</w:t>
            </w:r>
          </w:p>
        </w:tc>
        <w:tc>
          <w:tcPr>
            <w:tcW w:w="2583" w:type="dxa"/>
          </w:tcPr>
          <w:p w:rsidR="00253061" w:rsidRPr="002B4FF6" w:rsidRDefault="00253061" w:rsidP="00FF6C46">
            <w:pPr>
              <w:pStyle w:val="Tabletext"/>
              <w:jc w:val="center"/>
            </w:pPr>
            <w:r w:rsidRPr="002B4FF6">
              <w:t>–36 dBm</w:t>
            </w:r>
          </w:p>
        </w:tc>
      </w:tr>
      <w:tr w:rsidR="00253061" w:rsidRPr="002B4FF6" w:rsidTr="00FF6C46">
        <w:trPr>
          <w:jc w:val="center"/>
        </w:trPr>
        <w:tc>
          <w:tcPr>
            <w:tcW w:w="2562" w:type="dxa"/>
          </w:tcPr>
          <w:p w:rsidR="00253061" w:rsidRPr="002B4FF6" w:rsidRDefault="00253061" w:rsidP="00FF6C46">
            <w:pPr>
              <w:pStyle w:val="Tabletext"/>
              <w:jc w:val="center"/>
            </w:pPr>
            <w:r w:rsidRPr="002B4FF6">
              <w:t xml:space="preserve">150 kHz </w:t>
            </w:r>
            <w:r>
              <w:rPr>
                <w:rFonts w:eastAsia="SymbolMT"/>
              </w:rPr>
              <w:t>≤ 5</w:t>
            </w:r>
            <w:r w:rsidRPr="002B4FF6">
              <w:rPr>
                <w:i/>
                <w:iCs/>
              </w:rPr>
              <w:t>f</w:t>
            </w:r>
            <w:r w:rsidR="00C61682">
              <w:rPr>
                <w:i/>
                <w:iCs/>
              </w:rPr>
              <w:t xml:space="preserve"> </w:t>
            </w:r>
            <w:r>
              <w:rPr>
                <w:rFonts w:eastAsia="SymbolMT"/>
              </w:rPr>
              <w:t>&lt;</w:t>
            </w:r>
            <w:r w:rsidRPr="002B4FF6">
              <w:t>30 MHz</w:t>
            </w:r>
          </w:p>
        </w:tc>
        <w:tc>
          <w:tcPr>
            <w:tcW w:w="4494" w:type="dxa"/>
          </w:tcPr>
          <w:p w:rsidR="00253061" w:rsidRPr="002B4FF6" w:rsidRDefault="00253061" w:rsidP="00FF6C46">
            <w:pPr>
              <w:pStyle w:val="Tabletext"/>
              <w:jc w:val="center"/>
            </w:pPr>
            <w:r w:rsidRPr="002B4FF6">
              <w:t>10 kHz</w:t>
            </w:r>
          </w:p>
        </w:tc>
        <w:tc>
          <w:tcPr>
            <w:tcW w:w="2583" w:type="dxa"/>
          </w:tcPr>
          <w:p w:rsidR="00253061" w:rsidRPr="002B4FF6" w:rsidRDefault="00253061" w:rsidP="00FF6C46">
            <w:pPr>
              <w:pStyle w:val="Tabletext"/>
              <w:jc w:val="center"/>
            </w:pPr>
            <w:r w:rsidRPr="002B4FF6">
              <w:t>–36 dBm</w:t>
            </w:r>
          </w:p>
        </w:tc>
      </w:tr>
      <w:tr w:rsidR="00253061" w:rsidRPr="002B4FF6" w:rsidTr="00FF6C46">
        <w:trPr>
          <w:jc w:val="center"/>
        </w:trPr>
        <w:tc>
          <w:tcPr>
            <w:tcW w:w="2562" w:type="dxa"/>
            <w:vAlign w:val="center"/>
          </w:tcPr>
          <w:p w:rsidR="00253061" w:rsidRPr="002B4FF6" w:rsidRDefault="00253061" w:rsidP="00FF6C46">
            <w:pPr>
              <w:pStyle w:val="Tabletext"/>
              <w:jc w:val="center"/>
            </w:pPr>
            <w:r w:rsidRPr="002B4FF6">
              <w:t xml:space="preserve">30 MHz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1 000 MHz</w:t>
            </w:r>
          </w:p>
        </w:tc>
        <w:tc>
          <w:tcPr>
            <w:tcW w:w="4494" w:type="dxa"/>
            <w:vAlign w:val="center"/>
          </w:tcPr>
          <w:p w:rsidR="00253061" w:rsidRPr="002B4FF6" w:rsidRDefault="00253061" w:rsidP="00FF6C46">
            <w:pPr>
              <w:pStyle w:val="Tabletext"/>
              <w:jc w:val="center"/>
            </w:pPr>
            <w:r w:rsidRPr="002B4FF6">
              <w:t>100 kHz</w:t>
            </w:r>
          </w:p>
        </w:tc>
        <w:tc>
          <w:tcPr>
            <w:tcW w:w="2583" w:type="dxa"/>
            <w:vAlign w:val="center"/>
          </w:tcPr>
          <w:p w:rsidR="00253061" w:rsidRPr="002B4FF6" w:rsidRDefault="00253061" w:rsidP="00FF6C46">
            <w:pPr>
              <w:pStyle w:val="Tabletext"/>
              <w:jc w:val="center"/>
            </w:pPr>
            <w:r w:rsidRPr="002B4FF6">
              <w:t>–36 dBm</w:t>
            </w:r>
          </w:p>
        </w:tc>
      </w:tr>
      <w:tr w:rsidR="00253061" w:rsidRPr="002B4FF6" w:rsidTr="00FF6C46">
        <w:trPr>
          <w:jc w:val="center"/>
        </w:trPr>
        <w:tc>
          <w:tcPr>
            <w:tcW w:w="2562" w:type="dxa"/>
            <w:vAlign w:val="center"/>
          </w:tcPr>
          <w:p w:rsidR="00253061" w:rsidRPr="002B4FF6" w:rsidRDefault="00253061" w:rsidP="00FF6C46">
            <w:pPr>
              <w:pStyle w:val="Tabletext"/>
              <w:jc w:val="center"/>
            </w:pPr>
            <w:r w:rsidRPr="002B4FF6">
              <w:t xml:space="preserve">1 GHz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13.45 GHz</w:t>
            </w:r>
          </w:p>
        </w:tc>
        <w:tc>
          <w:tcPr>
            <w:tcW w:w="4494" w:type="dxa"/>
            <w:vAlign w:val="center"/>
          </w:tcPr>
          <w:p w:rsidR="00253061" w:rsidRDefault="00253061" w:rsidP="00FF6C46">
            <w:pPr>
              <w:pStyle w:val="Tabletext"/>
              <w:jc w:val="left"/>
              <w:rPr>
                <w:rFonts w:eastAsia="Batang"/>
              </w:rPr>
            </w:pPr>
            <w:r>
              <w:rPr>
                <w:rFonts w:eastAsia="Batang"/>
              </w:rPr>
              <w:t>30 kHz</w:t>
            </w:r>
            <w:r>
              <w:rPr>
                <w:rFonts w:eastAsia="Batang"/>
              </w:rPr>
              <w:tab/>
            </w:r>
            <w:r>
              <w:rPr>
                <w:rFonts w:eastAsia="Batang"/>
              </w:rPr>
              <w:tab/>
            </w:r>
            <w:r w:rsidRPr="002B4FF6">
              <w:rPr>
                <w:rFonts w:ascii="SimSun" w:hAnsi="SimSun" w:cs="SimSun" w:hint="eastAsia"/>
                <w:lang w:eastAsia="zh-CN"/>
              </w:rPr>
              <w:t>当</w:t>
            </w:r>
            <w:r>
              <w:rPr>
                <w:rFonts w:eastAsia="Batang"/>
              </w:rPr>
              <w:t xml:space="preserve">2.5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10 × BW</w:t>
            </w:r>
          </w:p>
          <w:p w:rsidR="00253061" w:rsidRDefault="00253061" w:rsidP="00FF6C46">
            <w:pPr>
              <w:pStyle w:val="Tabletext"/>
              <w:jc w:val="left"/>
              <w:rPr>
                <w:rFonts w:eastAsia="Batang"/>
                <w:lang w:eastAsia="zh-CN"/>
              </w:rPr>
            </w:pPr>
            <w:r>
              <w:rPr>
                <w:rFonts w:eastAsia="Batang"/>
                <w:lang w:eastAsia="zh-CN"/>
              </w:rPr>
              <w:t>300 kHz</w:t>
            </w:r>
            <w:r>
              <w:rPr>
                <w:rFonts w:eastAsia="Batang"/>
                <w:lang w:eastAsia="zh-CN"/>
              </w:rPr>
              <w:tab/>
            </w:r>
            <w:r>
              <w:rPr>
                <w:rFonts w:eastAsia="Batang"/>
                <w:lang w:eastAsia="zh-CN"/>
              </w:rPr>
              <w:tab/>
            </w:r>
            <w:r w:rsidRPr="002B4FF6">
              <w:rPr>
                <w:rFonts w:ascii="SimSun" w:hAnsi="SimSun" w:cs="SimSun" w:hint="eastAsia"/>
                <w:lang w:eastAsia="zh-CN"/>
              </w:rPr>
              <w:t>当</w:t>
            </w:r>
            <w:r>
              <w:rPr>
                <w:rFonts w:eastAsia="Batang"/>
                <w:lang w:eastAsia="zh-CN"/>
              </w:rPr>
              <w:t xml:space="preserve">10 × BW </w:t>
            </w:r>
            <w:r w:rsidRPr="002B4FF6">
              <w:rPr>
                <w:szCs w:val="22"/>
              </w:rPr>
              <w:sym w:font="Symbol" w:char="F0A3"/>
            </w:r>
            <w:r>
              <w:rPr>
                <w:rFonts w:eastAsia="Batang"/>
                <w:lang w:eastAsia="zh-CN"/>
              </w:rPr>
              <w:t xml:space="preserve"> | </w:t>
            </w:r>
            <w:r>
              <w:rPr>
                <w:rFonts w:eastAsia="Batang"/>
                <w:i/>
                <w:iCs/>
                <w:lang w:eastAsia="zh-CN"/>
              </w:rPr>
              <w:t>f</w:t>
            </w:r>
            <w:r>
              <w:rPr>
                <w:rFonts w:eastAsia="Batang"/>
                <w:i/>
                <w:iCs/>
                <w:vertAlign w:val="subscript"/>
                <w:lang w:eastAsia="zh-CN"/>
              </w:rPr>
              <w:t>c</w:t>
            </w:r>
            <w:r>
              <w:rPr>
                <w:rFonts w:eastAsia="Batang"/>
                <w:lang w:eastAsia="zh-CN"/>
              </w:rPr>
              <w:t> − </w:t>
            </w:r>
            <w:r>
              <w:rPr>
                <w:rFonts w:eastAsia="Batang"/>
                <w:i/>
                <w:iCs/>
                <w:lang w:eastAsia="zh-CN"/>
              </w:rPr>
              <w:t>f</w:t>
            </w:r>
            <w:r>
              <w:rPr>
                <w:rFonts w:eastAsia="Batang"/>
                <w:lang w:eastAsia="zh-CN"/>
              </w:rPr>
              <w:t xml:space="preserve"> | &lt; 12 × BW</w:t>
            </w:r>
          </w:p>
          <w:p w:rsidR="00253061" w:rsidRPr="002B4FF6" w:rsidRDefault="00253061" w:rsidP="00FF6C46">
            <w:pPr>
              <w:pStyle w:val="Tabletext"/>
              <w:jc w:val="left"/>
              <w:rPr>
                <w:lang w:eastAsia="zh-CN"/>
              </w:rPr>
            </w:pPr>
            <w:r>
              <w:rPr>
                <w:rFonts w:eastAsia="Batang"/>
                <w:lang w:eastAsia="zh-CN"/>
              </w:rPr>
              <w:t>1 MHz</w:t>
            </w:r>
            <w:r>
              <w:rPr>
                <w:rFonts w:eastAsia="Batang"/>
                <w:lang w:eastAsia="zh-CN"/>
              </w:rPr>
              <w:tab/>
            </w:r>
            <w:r>
              <w:rPr>
                <w:rFonts w:eastAsia="Batang"/>
                <w:lang w:eastAsia="zh-CN"/>
              </w:rPr>
              <w:tab/>
            </w:r>
            <w:r w:rsidRPr="002B4FF6">
              <w:rPr>
                <w:rFonts w:ascii="SimSun" w:hAnsi="SimSun" w:cs="SimSun" w:hint="eastAsia"/>
                <w:lang w:eastAsia="zh-CN"/>
              </w:rPr>
              <w:t>当</w:t>
            </w:r>
            <w:r>
              <w:rPr>
                <w:rFonts w:eastAsia="Batang"/>
                <w:lang w:eastAsia="zh-CN"/>
              </w:rPr>
              <w:t xml:space="preserve">12 × BW </w:t>
            </w:r>
            <w:r w:rsidRPr="002B4FF6">
              <w:rPr>
                <w:szCs w:val="22"/>
              </w:rPr>
              <w:sym w:font="Symbol" w:char="F0A3"/>
            </w:r>
            <w:r>
              <w:rPr>
                <w:rFonts w:eastAsia="Batang"/>
                <w:lang w:eastAsia="zh-CN"/>
              </w:rPr>
              <w:t xml:space="preserve"> | </w:t>
            </w:r>
            <w:r>
              <w:rPr>
                <w:rFonts w:eastAsia="Batang"/>
                <w:i/>
                <w:iCs/>
                <w:lang w:eastAsia="zh-CN"/>
              </w:rPr>
              <w:t>f</w:t>
            </w:r>
            <w:r>
              <w:rPr>
                <w:rFonts w:eastAsia="Batang"/>
                <w:i/>
                <w:iCs/>
                <w:vertAlign w:val="subscript"/>
                <w:lang w:eastAsia="zh-CN"/>
              </w:rPr>
              <w:t>c</w:t>
            </w:r>
            <w:r>
              <w:rPr>
                <w:rFonts w:eastAsia="Batang"/>
                <w:lang w:eastAsia="zh-CN"/>
              </w:rPr>
              <w:t> − </w:t>
            </w:r>
            <w:r>
              <w:rPr>
                <w:rFonts w:eastAsia="Batang"/>
                <w:i/>
                <w:iCs/>
                <w:lang w:eastAsia="zh-CN"/>
              </w:rPr>
              <w:t>f</w:t>
            </w:r>
            <w:r>
              <w:rPr>
                <w:rFonts w:eastAsia="Batang"/>
                <w:lang w:eastAsia="zh-CN"/>
              </w:rPr>
              <w:t xml:space="preserve"> |</w:t>
            </w:r>
          </w:p>
        </w:tc>
        <w:tc>
          <w:tcPr>
            <w:tcW w:w="2583" w:type="dxa"/>
            <w:vAlign w:val="center"/>
          </w:tcPr>
          <w:p w:rsidR="00253061" w:rsidRPr="002B4FF6" w:rsidRDefault="00253061" w:rsidP="00FF6C46">
            <w:pPr>
              <w:pStyle w:val="Tabletext"/>
              <w:jc w:val="center"/>
              <w:rPr>
                <w:lang w:eastAsia="zh-CN"/>
              </w:rPr>
            </w:pPr>
            <w:r w:rsidRPr="002B4FF6">
              <w:rPr>
                <w:lang w:eastAsia="zh-CN"/>
              </w:rPr>
              <w:t>–30 dBm</w:t>
            </w:r>
          </w:p>
        </w:tc>
      </w:tr>
      <w:tr w:rsidR="00253061" w:rsidRPr="002B4FF6" w:rsidTr="00FF6C46">
        <w:trPr>
          <w:jc w:val="center"/>
        </w:trPr>
        <w:tc>
          <w:tcPr>
            <w:tcW w:w="9639" w:type="dxa"/>
            <w:gridSpan w:val="3"/>
            <w:tcBorders>
              <w:left w:val="nil"/>
              <w:bottom w:val="nil"/>
              <w:right w:val="nil"/>
            </w:tcBorders>
            <w:vAlign w:val="center"/>
          </w:tcPr>
          <w:p w:rsidR="00253061" w:rsidRPr="002B4FF6" w:rsidRDefault="00253061" w:rsidP="00FF6C46">
            <w:pPr>
              <w:pStyle w:val="Tablelegend"/>
              <w:ind w:leftChars="-27" w:left="671" w:rightChars="-35" w:right="-84" w:hanging="736"/>
              <w:rPr>
                <w:lang w:eastAsia="zh-CN"/>
              </w:rPr>
            </w:pPr>
            <w:r w:rsidRPr="002B4FF6">
              <w:rPr>
                <w:rFonts w:hint="eastAsia"/>
                <w:lang w:eastAsia="zh-CN"/>
              </w:rPr>
              <w:t>注</w:t>
            </w:r>
            <w:r w:rsidRPr="002B4FF6">
              <w:rPr>
                <w:lang w:eastAsia="zh-CN"/>
              </w:rPr>
              <w:t xml:space="preserve"> 1 </w:t>
            </w:r>
            <w:r w:rsidR="007179FF">
              <w:rPr>
                <w:lang w:eastAsia="zh-CN"/>
              </w:rPr>
              <w:t>–</w:t>
            </w:r>
            <w:r w:rsidRPr="002B4FF6">
              <w:rPr>
                <w:lang w:eastAsia="zh-CN"/>
              </w:rPr>
              <w:t xml:space="preserve"> </w:t>
            </w:r>
            <w:r w:rsidRPr="002B4FF6">
              <w:rPr>
                <w:rFonts w:hint="eastAsia"/>
                <w:lang w:eastAsia="zh-CN"/>
              </w:rPr>
              <w:t>在表</w:t>
            </w:r>
            <w:r w:rsidRPr="002B4FF6">
              <w:rPr>
                <w:lang w:eastAsia="zh-CN"/>
              </w:rPr>
              <w:t>125</w:t>
            </w:r>
            <w:r w:rsidRPr="002B4FF6">
              <w:rPr>
                <w:rFonts w:hint="eastAsia"/>
                <w:lang w:eastAsia="zh-CN"/>
              </w:rPr>
              <w:t>中，</w:t>
            </w:r>
            <w:r w:rsidRPr="002B4FF6">
              <w:rPr>
                <w:lang w:eastAsia="zh-CN"/>
              </w:rPr>
              <w:t>BW</w:t>
            </w:r>
            <w:r w:rsidRPr="002B4FF6">
              <w:rPr>
                <w:rFonts w:hint="eastAsia"/>
                <w:lang w:eastAsia="zh-CN"/>
              </w:rPr>
              <w:t>为</w:t>
            </w:r>
            <w:r w:rsidRPr="002B4FF6">
              <w:rPr>
                <w:lang w:eastAsia="zh-CN"/>
              </w:rPr>
              <w:t>5</w:t>
            </w:r>
            <w:r w:rsidRPr="002B4FF6">
              <w:rPr>
                <w:rFonts w:hint="eastAsia"/>
                <w:lang w:eastAsia="zh-CN"/>
              </w:rPr>
              <w:t>或</w:t>
            </w:r>
            <w:r w:rsidRPr="002B4FF6">
              <w:rPr>
                <w:lang w:eastAsia="zh-CN"/>
              </w:rPr>
              <w:t>10 MHz</w:t>
            </w:r>
            <w:r w:rsidRPr="002B4FF6">
              <w:rPr>
                <w:rFonts w:hint="eastAsia"/>
                <w:lang w:eastAsia="zh-CN"/>
              </w:rPr>
              <w:t>信号信道带宽。</w:t>
            </w:r>
          </w:p>
        </w:tc>
      </w:tr>
    </w:tbl>
    <w:p w:rsidR="00253061" w:rsidRDefault="00253061" w:rsidP="00253061">
      <w:pPr>
        <w:ind w:firstLineChars="200" w:firstLine="480"/>
        <w:rPr>
          <w:lang w:val="en-US" w:eastAsia="zh-CN"/>
        </w:rPr>
      </w:pPr>
      <w:r>
        <w:rPr>
          <w:rFonts w:hint="eastAsia"/>
          <w:lang w:val="en-US" w:eastAsia="zh-CN"/>
        </w:rPr>
        <w:t>对于信道带宽为</w:t>
      </w:r>
      <w:r>
        <w:rPr>
          <w:lang w:val="en-US" w:eastAsia="zh-CN"/>
        </w:rPr>
        <w:t>8.75 MHz</w:t>
      </w:r>
      <w:r>
        <w:rPr>
          <w:rFonts w:hint="eastAsia"/>
          <w:lang w:val="en-US" w:eastAsia="zh-CN"/>
        </w:rPr>
        <w:t>的情况，表</w:t>
      </w:r>
      <w:r>
        <w:rPr>
          <w:lang w:val="en-US" w:eastAsia="zh-CN"/>
        </w:rPr>
        <w:t>124</w:t>
      </w:r>
      <w:r>
        <w:rPr>
          <w:rFonts w:hint="eastAsia"/>
          <w:lang w:val="en-US" w:eastAsia="zh-CN"/>
        </w:rPr>
        <w:t>适用。</w:t>
      </w:r>
    </w:p>
    <w:p w:rsidR="00253061" w:rsidRPr="000D0A27" w:rsidRDefault="00253061" w:rsidP="00253061">
      <w:pPr>
        <w:pStyle w:val="TableNo"/>
        <w:rPr>
          <w:lang w:eastAsia="zh-CN"/>
        </w:rPr>
      </w:pPr>
      <w:r w:rsidRPr="000D0A27">
        <w:rPr>
          <w:rFonts w:hint="eastAsia"/>
          <w:lang w:eastAsia="zh-CN"/>
        </w:rPr>
        <w:t>表</w:t>
      </w:r>
      <w:r>
        <w:rPr>
          <w:lang w:eastAsia="zh-CN"/>
        </w:rPr>
        <w:t>126</w:t>
      </w:r>
    </w:p>
    <w:p w:rsidR="00253061" w:rsidRDefault="00253061" w:rsidP="00253061">
      <w:pPr>
        <w:pStyle w:val="Tabletitle"/>
        <w:rPr>
          <w:lang w:eastAsia="zh-CN"/>
        </w:rPr>
      </w:pPr>
      <w:r>
        <w:rPr>
          <w:lang w:eastAsia="zh-CN"/>
        </w:rPr>
        <w:t>5 MHz</w:t>
      </w:r>
      <w:r>
        <w:rPr>
          <w:rFonts w:hint="eastAsia"/>
          <w:lang w:eastAsia="zh-CN"/>
        </w:rPr>
        <w:t>信道大小情况下附加的杂散发射；</w:t>
      </w:r>
      <w:r>
        <w:rPr>
          <w:lang w:eastAsia="zh-CN"/>
        </w:rPr>
        <w:br/>
      </w:r>
      <w:r>
        <w:rPr>
          <w:rFonts w:hint="eastAsia"/>
          <w:lang w:eastAsia="zh-CN"/>
        </w:rPr>
        <w:t>相关于</w:t>
      </w:r>
      <w:r>
        <w:rPr>
          <w:rFonts w:eastAsia="Batang"/>
          <w:lang w:eastAsia="zh-CN"/>
        </w:rPr>
        <w:t>2</w:t>
      </w:r>
      <w:r w:rsidRPr="004539CB">
        <w:rPr>
          <w:lang w:eastAsia="zh-CN"/>
        </w:rPr>
        <w:t xml:space="preserve"> </w:t>
      </w:r>
      <w:r>
        <w:rPr>
          <w:rFonts w:eastAsia="Batang"/>
          <w:lang w:eastAsia="zh-CN"/>
        </w:rPr>
        <w:t xml:space="preserve">302.5 </w:t>
      </w:r>
      <w:r>
        <w:rPr>
          <w:rFonts w:eastAsia="MS Mincho"/>
          <w:szCs w:val="24"/>
        </w:rPr>
        <w:sym w:font="Symbol" w:char="F0A3"/>
      </w:r>
      <w:r w:rsidR="00C335D0">
        <w:rPr>
          <w:rFonts w:eastAsia="MS Mincho"/>
          <w:szCs w:val="24"/>
        </w:rPr>
        <w:t xml:space="preserve"> </w:t>
      </w:r>
      <w:r>
        <w:rPr>
          <w:rFonts w:eastAsia="Batang"/>
          <w:i/>
          <w:iCs/>
          <w:lang w:eastAsia="zh-CN"/>
        </w:rPr>
        <w:t>f</w:t>
      </w:r>
      <w:r>
        <w:rPr>
          <w:rFonts w:eastAsia="Batang"/>
          <w:i/>
          <w:iCs/>
          <w:vertAlign w:val="subscript"/>
          <w:lang w:eastAsia="zh-CN"/>
        </w:rPr>
        <w:t>c</w:t>
      </w:r>
      <w:r w:rsidR="00C335D0">
        <w:rPr>
          <w:rFonts w:eastAsia="Batang"/>
          <w:i/>
          <w:iCs/>
          <w:vertAlign w:val="subscript"/>
          <w:lang w:eastAsia="zh-CN"/>
        </w:rPr>
        <w:t xml:space="preserve"> </w:t>
      </w:r>
      <w:r>
        <w:rPr>
          <w:rFonts w:eastAsia="MS Mincho"/>
          <w:szCs w:val="24"/>
        </w:rPr>
        <w:sym w:font="Symbol" w:char="F0A3"/>
      </w:r>
      <w:r>
        <w:rPr>
          <w:rFonts w:eastAsia="Batang"/>
          <w:lang w:eastAsia="zh-CN"/>
        </w:rPr>
        <w:t xml:space="preserve"> 2</w:t>
      </w:r>
      <w:r w:rsidRPr="004539CB">
        <w:rPr>
          <w:lang w:eastAsia="zh-CN"/>
        </w:rPr>
        <w:t xml:space="preserve"> </w:t>
      </w:r>
      <w:r w:rsidR="00C56AF3">
        <w:rPr>
          <w:rFonts w:eastAsia="Batang"/>
          <w:lang w:eastAsia="zh-CN"/>
        </w:rPr>
        <w:t>397.5</w:t>
      </w:r>
      <w:r>
        <w:rPr>
          <w:rFonts w:eastAsia="Batang" w:hint="eastAsia"/>
          <w:lang w:eastAsia="zh-CN"/>
        </w:rPr>
        <w:t>（</w:t>
      </w:r>
      <w:r>
        <w:rPr>
          <w:rFonts w:eastAsia="Batang"/>
          <w:lang w:eastAsia="zh-CN"/>
        </w:rPr>
        <w:t>BCG 1.B</w:t>
      </w:r>
      <w:r>
        <w:rPr>
          <w:rFonts w:eastAsia="Batang"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3360"/>
        <w:gridCol w:w="2410"/>
        <w:gridCol w:w="3181"/>
      </w:tblGrid>
      <w:tr w:rsidR="00253061" w:rsidRPr="002B4FF6" w:rsidTr="00FF6C46">
        <w:trPr>
          <w:jc w:val="center"/>
        </w:trPr>
        <w:tc>
          <w:tcPr>
            <w:tcW w:w="688" w:type="dxa"/>
            <w:vAlign w:val="center"/>
          </w:tcPr>
          <w:p w:rsidR="00253061" w:rsidRPr="002B4FF6" w:rsidRDefault="00253061" w:rsidP="00FF6C46">
            <w:pPr>
              <w:pStyle w:val="Tablehead"/>
              <w:keepLines/>
              <w:rPr>
                <w:lang w:eastAsia="zh-CN"/>
              </w:rPr>
            </w:pPr>
            <w:r w:rsidRPr="002B4FF6">
              <w:rPr>
                <w:rFonts w:hint="eastAsia"/>
                <w:lang w:eastAsia="zh-CN"/>
              </w:rPr>
              <w:t>编号</w:t>
            </w:r>
          </w:p>
        </w:tc>
        <w:tc>
          <w:tcPr>
            <w:tcW w:w="3360" w:type="dxa"/>
            <w:vAlign w:val="center"/>
          </w:tcPr>
          <w:p w:rsidR="00253061" w:rsidRPr="002B4FF6" w:rsidRDefault="00253061" w:rsidP="00C335D0">
            <w:pPr>
              <w:pStyle w:val="Tablehead"/>
              <w:rPr>
                <w:lang w:eastAsia="zh-CN"/>
              </w:rPr>
            </w:pPr>
            <w:r w:rsidRPr="002B4FF6">
              <w:rPr>
                <w:rFonts w:hint="eastAsia"/>
                <w:lang w:eastAsia="zh-CN"/>
              </w:rPr>
              <w:t>杂散频率（</w:t>
            </w:r>
            <w:r w:rsidRPr="002B4FF6">
              <w:rPr>
                <w:i/>
                <w:iCs/>
                <w:lang w:eastAsia="zh-CN"/>
              </w:rPr>
              <w:t>f</w:t>
            </w:r>
            <w:r w:rsidRPr="002B4FF6">
              <w:rPr>
                <w:rFonts w:hint="eastAsia"/>
                <w:lang w:eastAsia="zh-CN"/>
              </w:rPr>
              <w:t>）范围</w:t>
            </w:r>
          </w:p>
        </w:tc>
        <w:tc>
          <w:tcPr>
            <w:tcW w:w="2410" w:type="dxa"/>
            <w:vAlign w:val="center"/>
          </w:tcPr>
          <w:p w:rsidR="00253061" w:rsidRPr="002B4FF6" w:rsidRDefault="00253061" w:rsidP="00FF6C46">
            <w:pPr>
              <w:pStyle w:val="Tablehead"/>
              <w:rPr>
                <w:lang w:eastAsia="zh-CN"/>
              </w:rPr>
            </w:pPr>
            <w:r w:rsidRPr="002B4FF6">
              <w:rPr>
                <w:rFonts w:hint="eastAsia"/>
                <w:lang w:eastAsia="zh-CN"/>
              </w:rPr>
              <w:t>测量带宽（</w:t>
            </w:r>
            <w:r w:rsidRPr="002B4FF6">
              <w:rPr>
                <w:lang w:eastAsia="zh-CN"/>
              </w:rPr>
              <w:t>MHz</w:t>
            </w:r>
            <w:r w:rsidRPr="002B4FF6">
              <w:rPr>
                <w:rFonts w:hint="eastAsia"/>
                <w:lang w:eastAsia="zh-CN"/>
              </w:rPr>
              <w:t>）</w:t>
            </w:r>
          </w:p>
        </w:tc>
        <w:tc>
          <w:tcPr>
            <w:tcW w:w="3181" w:type="dxa"/>
            <w:vAlign w:val="center"/>
          </w:tcPr>
          <w:p w:rsidR="00253061" w:rsidRPr="002B4FF6" w:rsidRDefault="00253061" w:rsidP="006E4BE9">
            <w:pPr>
              <w:pStyle w:val="Tablehead"/>
              <w:rPr>
                <w:lang w:eastAsia="zh-CN"/>
              </w:rPr>
            </w:pPr>
            <w:r w:rsidRPr="002B4FF6">
              <w:rPr>
                <w:rFonts w:hint="eastAsia"/>
                <w:lang w:eastAsia="zh-CN"/>
              </w:rPr>
              <w:t>最大发射电平</w:t>
            </w:r>
            <w:r w:rsidR="006E4BE9">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FF6C46">
        <w:trPr>
          <w:jc w:val="center"/>
        </w:trPr>
        <w:tc>
          <w:tcPr>
            <w:tcW w:w="688" w:type="dxa"/>
          </w:tcPr>
          <w:p w:rsidR="00253061" w:rsidRPr="002B4FF6" w:rsidRDefault="00253061" w:rsidP="00FF6C46">
            <w:pPr>
              <w:pStyle w:val="Tabletext"/>
              <w:keepNext/>
              <w:keepLines/>
              <w:jc w:val="center"/>
              <w:rPr>
                <w:lang w:eastAsia="zh-CN"/>
              </w:rPr>
            </w:pPr>
            <w:r w:rsidRPr="002B4FF6">
              <w:rPr>
                <w:lang w:eastAsia="zh-CN"/>
              </w:rPr>
              <w:t>1</w:t>
            </w:r>
          </w:p>
        </w:tc>
        <w:tc>
          <w:tcPr>
            <w:tcW w:w="3360" w:type="dxa"/>
          </w:tcPr>
          <w:p w:rsidR="00253061" w:rsidRPr="002B4FF6" w:rsidRDefault="00253061" w:rsidP="00FF6C46">
            <w:pPr>
              <w:pStyle w:val="Tabletext"/>
              <w:keepNext/>
              <w:keepLines/>
              <w:jc w:val="center"/>
              <w:rPr>
                <w:lang w:eastAsia="zh-CN"/>
              </w:rPr>
            </w:pPr>
            <w:r w:rsidRPr="002B4FF6">
              <w:rPr>
                <w:lang w:eastAsia="zh-CN"/>
              </w:rPr>
              <w:t xml:space="preserve">876 </w:t>
            </w:r>
            <w:r w:rsidRPr="002B4FF6">
              <w:rPr>
                <w:szCs w:val="22"/>
              </w:rPr>
              <w:sym w:font="Symbol" w:char="F0A3"/>
            </w:r>
            <w:r w:rsidR="00C61682">
              <w:rPr>
                <w:szCs w:val="22"/>
              </w:rPr>
              <w:t xml:space="preserve"> </w:t>
            </w:r>
            <w:r w:rsidRPr="002B4FF6">
              <w:rPr>
                <w:i/>
                <w:iCs/>
                <w:lang w:eastAsia="zh-CN"/>
              </w:rPr>
              <w:t>f</w:t>
            </w:r>
            <w:r w:rsidR="00C61682">
              <w:rPr>
                <w:i/>
                <w:iCs/>
                <w:lang w:eastAsia="zh-CN"/>
              </w:rPr>
              <w:t xml:space="preserve"> </w:t>
            </w:r>
            <w:r w:rsidRPr="002B4FF6">
              <w:rPr>
                <w:lang w:eastAsia="zh-CN"/>
              </w:rPr>
              <w:t>&lt; 915</w:t>
            </w:r>
          </w:p>
        </w:tc>
        <w:tc>
          <w:tcPr>
            <w:tcW w:w="2410" w:type="dxa"/>
          </w:tcPr>
          <w:p w:rsidR="00253061" w:rsidRPr="002B4FF6" w:rsidRDefault="00253061" w:rsidP="00FF6C46">
            <w:pPr>
              <w:pStyle w:val="Tabletext"/>
              <w:keepNext/>
              <w:keepLines/>
              <w:jc w:val="center"/>
              <w:rPr>
                <w:lang w:eastAsia="zh-CN"/>
              </w:rPr>
            </w:pPr>
            <w:r w:rsidRPr="002B4FF6">
              <w:rPr>
                <w:lang w:eastAsia="zh-CN"/>
              </w:rPr>
              <w:t>1</w:t>
            </w:r>
          </w:p>
        </w:tc>
        <w:tc>
          <w:tcPr>
            <w:tcW w:w="3181" w:type="dxa"/>
          </w:tcPr>
          <w:p w:rsidR="00253061" w:rsidRPr="002B4FF6" w:rsidRDefault="00253061" w:rsidP="00FF6C46">
            <w:pPr>
              <w:pStyle w:val="Tabletext"/>
              <w:keepNext/>
              <w:keepLines/>
              <w:jc w:val="center"/>
              <w:rPr>
                <w:lang w:eastAsia="zh-CN"/>
              </w:rPr>
            </w:pPr>
            <w:r w:rsidRPr="002B4FF6">
              <w:rPr>
                <w:lang w:eastAsia="zh-CN"/>
              </w:rPr>
              <w:t>–51</w:t>
            </w:r>
          </w:p>
        </w:tc>
      </w:tr>
      <w:tr w:rsidR="00253061" w:rsidRPr="002B4FF6" w:rsidTr="00FF6C46">
        <w:trPr>
          <w:jc w:val="center"/>
        </w:trPr>
        <w:tc>
          <w:tcPr>
            <w:tcW w:w="688" w:type="dxa"/>
          </w:tcPr>
          <w:p w:rsidR="00253061" w:rsidRPr="002B4FF6" w:rsidRDefault="00253061" w:rsidP="00FF6C46">
            <w:pPr>
              <w:pStyle w:val="Tabletext"/>
              <w:keepNext/>
              <w:keepLines/>
              <w:jc w:val="center"/>
              <w:rPr>
                <w:lang w:eastAsia="zh-CN"/>
              </w:rPr>
            </w:pPr>
            <w:r w:rsidRPr="002B4FF6">
              <w:rPr>
                <w:lang w:eastAsia="zh-CN"/>
              </w:rPr>
              <w:t>2</w:t>
            </w:r>
          </w:p>
        </w:tc>
        <w:tc>
          <w:tcPr>
            <w:tcW w:w="3360" w:type="dxa"/>
          </w:tcPr>
          <w:p w:rsidR="00253061" w:rsidRPr="002B4FF6" w:rsidRDefault="00253061" w:rsidP="00FF6C46">
            <w:pPr>
              <w:pStyle w:val="Tabletext"/>
              <w:keepNext/>
              <w:keepLines/>
              <w:jc w:val="center"/>
              <w:rPr>
                <w:lang w:eastAsia="zh-CN"/>
              </w:rPr>
            </w:pPr>
            <w:r w:rsidRPr="002B4FF6">
              <w:rPr>
                <w:lang w:eastAsia="zh-CN"/>
              </w:rPr>
              <w:t xml:space="preserve">921 </w:t>
            </w:r>
            <w:r w:rsidRPr="002B4FF6">
              <w:rPr>
                <w:szCs w:val="22"/>
              </w:rPr>
              <w:sym w:font="Symbol" w:char="F0A3"/>
            </w:r>
            <w:r w:rsidR="00C61682">
              <w:rPr>
                <w:szCs w:val="22"/>
              </w:rPr>
              <w:t xml:space="preserve"> </w:t>
            </w:r>
            <w:r w:rsidRPr="002B4FF6">
              <w:rPr>
                <w:i/>
                <w:iCs/>
                <w:lang w:eastAsia="zh-CN"/>
              </w:rPr>
              <w:t>f</w:t>
            </w:r>
            <w:r w:rsidR="00C61682">
              <w:rPr>
                <w:i/>
                <w:iCs/>
                <w:lang w:eastAsia="zh-CN"/>
              </w:rPr>
              <w:t xml:space="preserve"> </w:t>
            </w:r>
            <w:r w:rsidRPr="002B4FF6">
              <w:rPr>
                <w:lang w:eastAsia="zh-CN"/>
              </w:rPr>
              <w:t>&lt; 925</w:t>
            </w:r>
          </w:p>
        </w:tc>
        <w:tc>
          <w:tcPr>
            <w:tcW w:w="2410" w:type="dxa"/>
          </w:tcPr>
          <w:p w:rsidR="00253061" w:rsidRPr="002B4FF6" w:rsidRDefault="00253061" w:rsidP="00FF6C46">
            <w:pPr>
              <w:pStyle w:val="Tabletext"/>
              <w:keepNext/>
              <w:keepLines/>
              <w:jc w:val="center"/>
              <w:rPr>
                <w:lang w:eastAsia="zh-CN"/>
              </w:rPr>
            </w:pPr>
            <w:r w:rsidRPr="002B4FF6">
              <w:rPr>
                <w:lang w:eastAsia="zh-CN"/>
              </w:rPr>
              <w:t>1</w:t>
            </w:r>
          </w:p>
        </w:tc>
        <w:tc>
          <w:tcPr>
            <w:tcW w:w="3181" w:type="dxa"/>
          </w:tcPr>
          <w:p w:rsidR="00253061" w:rsidRPr="002B4FF6" w:rsidRDefault="00253061" w:rsidP="00FF6C46">
            <w:pPr>
              <w:pStyle w:val="Tabletext"/>
              <w:keepNext/>
              <w:keepLines/>
              <w:jc w:val="center"/>
              <w:rPr>
                <w:lang w:eastAsia="zh-CN"/>
              </w:rPr>
            </w:pPr>
            <w:r w:rsidRPr="002B4FF6">
              <w:rPr>
                <w:lang w:eastAsia="zh-CN"/>
              </w:rPr>
              <w:t>–47</w:t>
            </w:r>
          </w:p>
        </w:tc>
      </w:tr>
      <w:tr w:rsidR="00253061" w:rsidRPr="002B4FF6" w:rsidTr="00FF6C46">
        <w:trPr>
          <w:trHeight w:val="340"/>
          <w:jc w:val="center"/>
        </w:trPr>
        <w:tc>
          <w:tcPr>
            <w:tcW w:w="688" w:type="dxa"/>
          </w:tcPr>
          <w:p w:rsidR="00253061" w:rsidRPr="002B4FF6" w:rsidRDefault="00253061" w:rsidP="00FF6C46">
            <w:pPr>
              <w:pStyle w:val="Tabletext"/>
              <w:keepNext/>
              <w:keepLines/>
              <w:jc w:val="center"/>
              <w:rPr>
                <w:lang w:eastAsia="zh-CN"/>
              </w:rPr>
            </w:pPr>
            <w:r w:rsidRPr="002B4FF6">
              <w:rPr>
                <w:lang w:eastAsia="zh-CN"/>
              </w:rPr>
              <w:t>3</w:t>
            </w:r>
          </w:p>
        </w:tc>
        <w:tc>
          <w:tcPr>
            <w:tcW w:w="3360" w:type="dxa"/>
          </w:tcPr>
          <w:p w:rsidR="00253061" w:rsidRPr="002B4FF6" w:rsidRDefault="00253061" w:rsidP="00FF6C46">
            <w:pPr>
              <w:pStyle w:val="Tabletext"/>
              <w:keepNext/>
              <w:keepLines/>
              <w:jc w:val="center"/>
              <w:rPr>
                <w:lang w:eastAsia="zh-CN"/>
              </w:rPr>
            </w:pPr>
            <w:r w:rsidRPr="002B4FF6">
              <w:rPr>
                <w:lang w:eastAsia="zh-CN"/>
              </w:rPr>
              <w:t xml:space="preserve">925 </w:t>
            </w:r>
            <w:r w:rsidRPr="002B4FF6">
              <w:rPr>
                <w:szCs w:val="22"/>
              </w:rPr>
              <w:sym w:font="Symbol" w:char="F0A3"/>
            </w:r>
            <w:r w:rsidR="00C61682">
              <w:rPr>
                <w:szCs w:val="22"/>
              </w:rPr>
              <w:t xml:space="preserve"> </w:t>
            </w:r>
            <w:r w:rsidRPr="002B4FF6">
              <w:rPr>
                <w:i/>
                <w:iCs/>
                <w:lang w:eastAsia="zh-CN"/>
              </w:rPr>
              <w:t>f</w:t>
            </w:r>
            <w:r w:rsidR="00C61682">
              <w:rPr>
                <w:i/>
                <w:iCs/>
                <w:lang w:eastAsia="zh-CN"/>
              </w:rPr>
              <w:t xml:space="preserve"> </w:t>
            </w:r>
            <w:r w:rsidRPr="002B4FF6">
              <w:rPr>
                <w:lang w:eastAsia="zh-CN"/>
              </w:rPr>
              <w:t>&lt; 960</w:t>
            </w:r>
          </w:p>
        </w:tc>
        <w:tc>
          <w:tcPr>
            <w:tcW w:w="2410" w:type="dxa"/>
          </w:tcPr>
          <w:p w:rsidR="00253061" w:rsidRPr="002B4FF6" w:rsidRDefault="00253061" w:rsidP="00FF6C46">
            <w:pPr>
              <w:pStyle w:val="Tabletext"/>
              <w:keepNext/>
              <w:keepLines/>
              <w:jc w:val="center"/>
              <w:rPr>
                <w:lang w:eastAsia="zh-CN"/>
              </w:rPr>
            </w:pPr>
            <w:r w:rsidRPr="002B4FF6">
              <w:rPr>
                <w:lang w:eastAsia="zh-CN"/>
              </w:rPr>
              <w:t>1</w:t>
            </w:r>
          </w:p>
        </w:tc>
        <w:tc>
          <w:tcPr>
            <w:tcW w:w="3181" w:type="dxa"/>
          </w:tcPr>
          <w:p w:rsidR="00253061" w:rsidRPr="002B4FF6" w:rsidRDefault="00253061" w:rsidP="00FF6C46">
            <w:pPr>
              <w:pStyle w:val="Tabletext"/>
              <w:keepNext/>
              <w:keepLines/>
              <w:jc w:val="center"/>
              <w:rPr>
                <w:lang w:eastAsia="zh-CN"/>
              </w:rPr>
            </w:pPr>
            <w:r w:rsidRPr="002B4FF6">
              <w:rPr>
                <w:lang w:eastAsia="zh-CN"/>
              </w:rPr>
              <w:t>–52</w:t>
            </w:r>
          </w:p>
        </w:tc>
      </w:tr>
      <w:tr w:rsidR="00253061" w:rsidRPr="002B4FF6" w:rsidTr="00FF6C46">
        <w:trPr>
          <w:trHeight w:val="340"/>
          <w:jc w:val="center"/>
        </w:trPr>
        <w:tc>
          <w:tcPr>
            <w:tcW w:w="688" w:type="dxa"/>
          </w:tcPr>
          <w:p w:rsidR="00253061" w:rsidRPr="002B4FF6" w:rsidRDefault="00253061" w:rsidP="00FF6C46">
            <w:pPr>
              <w:pStyle w:val="Tabletext"/>
              <w:keepNext/>
              <w:keepLines/>
              <w:jc w:val="center"/>
              <w:rPr>
                <w:lang w:eastAsia="zh-CN"/>
              </w:rPr>
            </w:pPr>
            <w:r w:rsidRPr="002B4FF6">
              <w:rPr>
                <w:lang w:eastAsia="zh-CN"/>
              </w:rPr>
              <w:t>4</w:t>
            </w:r>
          </w:p>
        </w:tc>
        <w:tc>
          <w:tcPr>
            <w:tcW w:w="3360" w:type="dxa"/>
          </w:tcPr>
          <w:p w:rsidR="00253061" w:rsidRPr="002B4FF6" w:rsidRDefault="00253061" w:rsidP="00FF6C46">
            <w:pPr>
              <w:pStyle w:val="Tabletext"/>
              <w:keepNext/>
              <w:keepLines/>
              <w:jc w:val="center"/>
              <w:rPr>
                <w:lang w:eastAsia="zh-CN"/>
              </w:rPr>
            </w:pPr>
            <w:r w:rsidRPr="002B4FF6">
              <w:rPr>
                <w:lang w:eastAsia="zh-CN"/>
              </w:rPr>
              <w:t xml:space="preserve">1 710 </w:t>
            </w:r>
            <w:r w:rsidRPr="002B4FF6">
              <w:rPr>
                <w:szCs w:val="22"/>
              </w:rPr>
              <w:sym w:font="Symbol" w:char="F0A3"/>
            </w:r>
            <w:r w:rsidR="00C61682">
              <w:rPr>
                <w:szCs w:val="22"/>
              </w:rPr>
              <w:t xml:space="preserve"> </w:t>
            </w:r>
            <w:r w:rsidRPr="002B4FF6">
              <w:rPr>
                <w:i/>
                <w:iCs/>
                <w:lang w:eastAsia="zh-CN"/>
              </w:rPr>
              <w:t>f</w:t>
            </w:r>
            <w:r w:rsidR="00C61682">
              <w:rPr>
                <w:i/>
                <w:iCs/>
                <w:lang w:eastAsia="zh-CN"/>
              </w:rPr>
              <w:t xml:space="preserve"> </w:t>
            </w:r>
            <w:r w:rsidRPr="002B4FF6">
              <w:rPr>
                <w:lang w:eastAsia="zh-CN"/>
              </w:rPr>
              <w:t>&lt; 1 785</w:t>
            </w:r>
          </w:p>
        </w:tc>
        <w:tc>
          <w:tcPr>
            <w:tcW w:w="2410" w:type="dxa"/>
          </w:tcPr>
          <w:p w:rsidR="00253061" w:rsidRPr="002B4FF6" w:rsidRDefault="00253061" w:rsidP="00FF6C46">
            <w:pPr>
              <w:pStyle w:val="Tabletext"/>
              <w:keepNext/>
              <w:keepLines/>
              <w:jc w:val="center"/>
              <w:rPr>
                <w:lang w:eastAsia="zh-CN"/>
              </w:rPr>
            </w:pPr>
            <w:r w:rsidRPr="002B4FF6">
              <w:rPr>
                <w:lang w:eastAsia="zh-CN"/>
              </w:rPr>
              <w:t>1</w:t>
            </w:r>
          </w:p>
        </w:tc>
        <w:tc>
          <w:tcPr>
            <w:tcW w:w="3181" w:type="dxa"/>
          </w:tcPr>
          <w:p w:rsidR="00253061" w:rsidRPr="002B4FF6" w:rsidRDefault="00253061" w:rsidP="00FF6C46">
            <w:pPr>
              <w:pStyle w:val="Tabletext"/>
              <w:keepNext/>
              <w:keepLines/>
              <w:jc w:val="center"/>
              <w:rPr>
                <w:lang w:eastAsia="zh-CN"/>
              </w:rPr>
            </w:pPr>
            <w:r w:rsidRPr="002B4FF6">
              <w:rPr>
                <w:lang w:eastAsia="zh-CN"/>
              </w:rPr>
              <w:t>–51</w:t>
            </w:r>
          </w:p>
        </w:tc>
      </w:tr>
      <w:tr w:rsidR="00253061" w:rsidRPr="002B4FF6" w:rsidTr="00FF6C46">
        <w:trPr>
          <w:jc w:val="center"/>
        </w:trPr>
        <w:tc>
          <w:tcPr>
            <w:tcW w:w="688" w:type="dxa"/>
          </w:tcPr>
          <w:p w:rsidR="00253061" w:rsidRPr="002B4FF6" w:rsidRDefault="00253061" w:rsidP="00FF6C46">
            <w:pPr>
              <w:pStyle w:val="Tabletext"/>
              <w:keepNext/>
              <w:keepLines/>
              <w:jc w:val="center"/>
              <w:rPr>
                <w:lang w:eastAsia="zh-CN"/>
              </w:rPr>
            </w:pPr>
            <w:r w:rsidRPr="002B4FF6">
              <w:rPr>
                <w:lang w:eastAsia="zh-CN"/>
              </w:rPr>
              <w:t>5</w:t>
            </w:r>
          </w:p>
        </w:tc>
        <w:tc>
          <w:tcPr>
            <w:tcW w:w="3360" w:type="dxa"/>
          </w:tcPr>
          <w:p w:rsidR="00253061" w:rsidRPr="002B4FF6" w:rsidRDefault="00253061" w:rsidP="00FF6C46">
            <w:pPr>
              <w:pStyle w:val="Tabletext"/>
              <w:keepNext/>
              <w:keepLines/>
              <w:jc w:val="center"/>
            </w:pPr>
            <w:r w:rsidRPr="002B4FF6">
              <w:t xml:space="preserve">1 805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1 880</w:t>
            </w:r>
          </w:p>
        </w:tc>
        <w:tc>
          <w:tcPr>
            <w:tcW w:w="2410" w:type="dxa"/>
          </w:tcPr>
          <w:p w:rsidR="00253061" w:rsidRPr="002B4FF6" w:rsidRDefault="00253061" w:rsidP="00FF6C46">
            <w:pPr>
              <w:pStyle w:val="Tabletext"/>
              <w:keepNext/>
              <w:keepLines/>
              <w:jc w:val="center"/>
            </w:pPr>
            <w:r w:rsidRPr="002B4FF6">
              <w:t>1</w:t>
            </w:r>
          </w:p>
        </w:tc>
        <w:tc>
          <w:tcPr>
            <w:tcW w:w="3181" w:type="dxa"/>
          </w:tcPr>
          <w:p w:rsidR="00253061" w:rsidRPr="002B4FF6" w:rsidRDefault="00253061" w:rsidP="00FF6C46">
            <w:pPr>
              <w:pStyle w:val="Tabletext"/>
              <w:keepNext/>
              <w:keepLines/>
              <w:jc w:val="center"/>
            </w:pPr>
            <w:r w:rsidRPr="002B4FF6">
              <w:t>–52</w:t>
            </w:r>
          </w:p>
        </w:tc>
      </w:tr>
      <w:tr w:rsidR="00253061" w:rsidRPr="002B4FF6" w:rsidTr="00FF6C46">
        <w:trPr>
          <w:jc w:val="center"/>
        </w:trPr>
        <w:tc>
          <w:tcPr>
            <w:tcW w:w="688" w:type="dxa"/>
          </w:tcPr>
          <w:p w:rsidR="00253061" w:rsidRPr="002B4FF6" w:rsidRDefault="00253061" w:rsidP="00FF6C46">
            <w:pPr>
              <w:pStyle w:val="Tabletext"/>
              <w:keepNext/>
              <w:keepLines/>
              <w:jc w:val="center"/>
            </w:pPr>
            <w:r w:rsidRPr="002B4FF6">
              <w:t>6</w:t>
            </w:r>
          </w:p>
        </w:tc>
        <w:tc>
          <w:tcPr>
            <w:tcW w:w="3360" w:type="dxa"/>
          </w:tcPr>
          <w:p w:rsidR="00253061" w:rsidRPr="002B4FF6" w:rsidRDefault="00253061" w:rsidP="00FF6C46">
            <w:pPr>
              <w:pStyle w:val="Tabletext"/>
              <w:keepNext/>
              <w:keepLines/>
              <w:jc w:val="center"/>
            </w:pPr>
            <w:r w:rsidRPr="002B4FF6">
              <w:t xml:space="preserve">1 920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1 980</w:t>
            </w:r>
          </w:p>
        </w:tc>
        <w:tc>
          <w:tcPr>
            <w:tcW w:w="2410" w:type="dxa"/>
          </w:tcPr>
          <w:p w:rsidR="00253061" w:rsidRPr="002B4FF6" w:rsidRDefault="00253061" w:rsidP="00FF6C46">
            <w:pPr>
              <w:pStyle w:val="Tabletext"/>
              <w:keepNext/>
              <w:keepLines/>
              <w:jc w:val="center"/>
            </w:pPr>
            <w:r w:rsidRPr="002B4FF6">
              <w:t>1</w:t>
            </w:r>
          </w:p>
        </w:tc>
        <w:tc>
          <w:tcPr>
            <w:tcW w:w="3181" w:type="dxa"/>
          </w:tcPr>
          <w:p w:rsidR="00253061" w:rsidRPr="002B4FF6" w:rsidRDefault="00253061" w:rsidP="00FF6C46">
            <w:pPr>
              <w:pStyle w:val="Tabletext"/>
              <w:keepNext/>
              <w:keepLines/>
              <w:jc w:val="center"/>
            </w:pPr>
            <w:r w:rsidRPr="002B4FF6">
              <w:t>–49</w:t>
            </w:r>
          </w:p>
        </w:tc>
      </w:tr>
      <w:tr w:rsidR="00253061" w:rsidRPr="002B4FF6" w:rsidTr="00FF6C46">
        <w:trPr>
          <w:jc w:val="center"/>
        </w:trPr>
        <w:tc>
          <w:tcPr>
            <w:tcW w:w="688" w:type="dxa"/>
          </w:tcPr>
          <w:p w:rsidR="00253061" w:rsidRPr="002B4FF6" w:rsidRDefault="00253061" w:rsidP="00FF6C46">
            <w:pPr>
              <w:pStyle w:val="Tabletext"/>
              <w:keepNext/>
              <w:keepLines/>
              <w:jc w:val="center"/>
            </w:pPr>
            <w:r w:rsidRPr="002B4FF6">
              <w:t>7</w:t>
            </w:r>
          </w:p>
        </w:tc>
        <w:tc>
          <w:tcPr>
            <w:tcW w:w="3360" w:type="dxa"/>
          </w:tcPr>
          <w:p w:rsidR="00253061" w:rsidRPr="002B4FF6" w:rsidRDefault="00253061" w:rsidP="00FF6C46">
            <w:pPr>
              <w:pStyle w:val="Tabletext"/>
              <w:keepNext/>
              <w:keepLines/>
              <w:jc w:val="center"/>
            </w:pPr>
            <w:r w:rsidRPr="002B4FF6">
              <w:t xml:space="preserve">2 110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2 170</w:t>
            </w:r>
          </w:p>
        </w:tc>
        <w:tc>
          <w:tcPr>
            <w:tcW w:w="2410" w:type="dxa"/>
          </w:tcPr>
          <w:p w:rsidR="00253061" w:rsidRPr="002B4FF6" w:rsidRDefault="00253061" w:rsidP="00FF6C46">
            <w:pPr>
              <w:pStyle w:val="Tabletext"/>
              <w:keepNext/>
              <w:keepLines/>
              <w:jc w:val="center"/>
            </w:pPr>
            <w:r w:rsidRPr="002B4FF6">
              <w:t>1</w:t>
            </w:r>
          </w:p>
        </w:tc>
        <w:tc>
          <w:tcPr>
            <w:tcW w:w="3181" w:type="dxa"/>
          </w:tcPr>
          <w:p w:rsidR="00253061" w:rsidRPr="002B4FF6" w:rsidRDefault="00253061" w:rsidP="00FF6C46">
            <w:pPr>
              <w:pStyle w:val="Tabletext"/>
              <w:keepNext/>
              <w:keepLines/>
              <w:jc w:val="center"/>
            </w:pPr>
            <w:r w:rsidRPr="002B4FF6">
              <w:t>–52</w:t>
            </w:r>
          </w:p>
        </w:tc>
      </w:tr>
      <w:tr w:rsidR="00253061" w:rsidRPr="002B4FF6" w:rsidTr="00FF6C46">
        <w:trPr>
          <w:jc w:val="center"/>
        </w:trPr>
        <w:tc>
          <w:tcPr>
            <w:tcW w:w="688" w:type="dxa"/>
          </w:tcPr>
          <w:p w:rsidR="00253061" w:rsidRPr="002B4FF6" w:rsidRDefault="00253061" w:rsidP="00FF6C46">
            <w:pPr>
              <w:pStyle w:val="Tabletext"/>
              <w:jc w:val="center"/>
            </w:pPr>
            <w:r w:rsidRPr="002B4FF6">
              <w:t>8</w:t>
            </w:r>
          </w:p>
        </w:tc>
        <w:tc>
          <w:tcPr>
            <w:tcW w:w="3360" w:type="dxa"/>
          </w:tcPr>
          <w:p w:rsidR="00253061" w:rsidRPr="002B4FF6" w:rsidRDefault="00253061" w:rsidP="00FF6C46">
            <w:pPr>
              <w:pStyle w:val="Tabletext"/>
              <w:jc w:val="center"/>
            </w:pPr>
            <w:r w:rsidRPr="002B4FF6">
              <w:t xml:space="preserve">1 900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1 920</w:t>
            </w:r>
          </w:p>
        </w:tc>
        <w:tc>
          <w:tcPr>
            <w:tcW w:w="2410" w:type="dxa"/>
          </w:tcPr>
          <w:p w:rsidR="00253061" w:rsidRPr="002B4FF6" w:rsidRDefault="00253061" w:rsidP="00FF6C46">
            <w:pPr>
              <w:pStyle w:val="Tabletext"/>
              <w:jc w:val="center"/>
            </w:pPr>
            <w:r w:rsidRPr="002B4FF6">
              <w:t>1</w:t>
            </w:r>
          </w:p>
        </w:tc>
        <w:tc>
          <w:tcPr>
            <w:tcW w:w="3181" w:type="dxa"/>
          </w:tcPr>
          <w:p w:rsidR="00253061" w:rsidRPr="002B4FF6" w:rsidRDefault="00253061" w:rsidP="00FF6C46">
            <w:pPr>
              <w:pStyle w:val="Tabletext"/>
              <w:jc w:val="center"/>
            </w:pPr>
            <w:r w:rsidRPr="002B4FF6">
              <w:t>–52</w:t>
            </w:r>
          </w:p>
        </w:tc>
      </w:tr>
      <w:tr w:rsidR="00253061" w:rsidRPr="002B4FF6" w:rsidTr="00FF6C46">
        <w:trPr>
          <w:jc w:val="center"/>
        </w:trPr>
        <w:tc>
          <w:tcPr>
            <w:tcW w:w="688" w:type="dxa"/>
          </w:tcPr>
          <w:p w:rsidR="00253061" w:rsidRPr="002B4FF6" w:rsidRDefault="00253061" w:rsidP="00FF6C46">
            <w:pPr>
              <w:pStyle w:val="Tabletext"/>
              <w:jc w:val="center"/>
            </w:pPr>
            <w:r w:rsidRPr="002B4FF6">
              <w:t>9</w:t>
            </w:r>
          </w:p>
        </w:tc>
        <w:tc>
          <w:tcPr>
            <w:tcW w:w="3360" w:type="dxa"/>
          </w:tcPr>
          <w:p w:rsidR="00253061" w:rsidRPr="002B4FF6" w:rsidRDefault="00253061" w:rsidP="00FF6C46">
            <w:pPr>
              <w:pStyle w:val="Tabletext"/>
              <w:jc w:val="center"/>
            </w:pPr>
            <w:r w:rsidRPr="002B4FF6">
              <w:t xml:space="preserve">2 010 </w:t>
            </w:r>
            <w:r w:rsidRPr="002B4FF6">
              <w:rPr>
                <w:szCs w:val="22"/>
              </w:rPr>
              <w:sym w:font="Symbol" w:char="F0A3"/>
            </w:r>
            <w:r w:rsidR="00C61682">
              <w:rPr>
                <w:szCs w:val="22"/>
              </w:rPr>
              <w:t xml:space="preserve"> </w:t>
            </w:r>
            <w:r w:rsidRPr="002B4FF6">
              <w:rPr>
                <w:i/>
                <w:iCs/>
              </w:rPr>
              <w:t>f</w:t>
            </w:r>
            <w:r w:rsidR="00C61682">
              <w:rPr>
                <w:i/>
                <w:iCs/>
              </w:rPr>
              <w:t xml:space="preserve"> </w:t>
            </w:r>
            <w:r w:rsidRPr="002B4FF6">
              <w:t>&lt; 2 025</w:t>
            </w:r>
          </w:p>
        </w:tc>
        <w:tc>
          <w:tcPr>
            <w:tcW w:w="2410" w:type="dxa"/>
          </w:tcPr>
          <w:p w:rsidR="00253061" w:rsidRPr="002B4FF6" w:rsidRDefault="00253061" w:rsidP="00FF6C46">
            <w:pPr>
              <w:pStyle w:val="Tabletext"/>
              <w:jc w:val="center"/>
            </w:pPr>
            <w:r w:rsidRPr="002B4FF6">
              <w:t>1</w:t>
            </w:r>
          </w:p>
        </w:tc>
        <w:tc>
          <w:tcPr>
            <w:tcW w:w="3181" w:type="dxa"/>
          </w:tcPr>
          <w:p w:rsidR="00253061" w:rsidRPr="002B4FF6" w:rsidRDefault="00253061" w:rsidP="00FF6C46">
            <w:pPr>
              <w:pStyle w:val="Tabletext"/>
              <w:jc w:val="center"/>
            </w:pPr>
            <w:r w:rsidRPr="002B4FF6">
              <w:t>–52</w:t>
            </w:r>
          </w:p>
        </w:tc>
      </w:tr>
      <w:tr w:rsidR="00253061" w:rsidRPr="002B4FF6" w:rsidTr="00FF6C46">
        <w:trPr>
          <w:jc w:val="center"/>
        </w:trPr>
        <w:tc>
          <w:tcPr>
            <w:tcW w:w="688" w:type="dxa"/>
          </w:tcPr>
          <w:p w:rsidR="00253061" w:rsidRPr="002B4FF6" w:rsidRDefault="00253061" w:rsidP="00FF6C46">
            <w:pPr>
              <w:pStyle w:val="Tabletext"/>
              <w:jc w:val="center"/>
            </w:pPr>
            <w:r w:rsidRPr="002B4FF6">
              <w:t>10</w:t>
            </w:r>
          </w:p>
        </w:tc>
        <w:tc>
          <w:tcPr>
            <w:tcW w:w="3360" w:type="dxa"/>
          </w:tcPr>
          <w:p w:rsidR="00253061" w:rsidRPr="002B4FF6" w:rsidRDefault="00253061" w:rsidP="00FF6C46">
            <w:pPr>
              <w:pStyle w:val="Tabletext"/>
              <w:jc w:val="center"/>
            </w:pPr>
            <w:r w:rsidRPr="002B4FF6">
              <w:t xml:space="preserve">2 500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2 570</w:t>
            </w:r>
          </w:p>
        </w:tc>
        <w:tc>
          <w:tcPr>
            <w:tcW w:w="2410" w:type="dxa"/>
          </w:tcPr>
          <w:p w:rsidR="00253061" w:rsidRPr="002B4FF6" w:rsidRDefault="00253061" w:rsidP="00FF6C46">
            <w:pPr>
              <w:pStyle w:val="Tabletext"/>
              <w:jc w:val="center"/>
            </w:pPr>
            <w:r w:rsidRPr="002B4FF6">
              <w:t>1</w:t>
            </w:r>
          </w:p>
        </w:tc>
        <w:tc>
          <w:tcPr>
            <w:tcW w:w="3181" w:type="dxa"/>
          </w:tcPr>
          <w:p w:rsidR="00253061" w:rsidRPr="002B4FF6" w:rsidRDefault="00253061" w:rsidP="00FF6C46">
            <w:pPr>
              <w:pStyle w:val="Tabletext"/>
              <w:jc w:val="center"/>
            </w:pPr>
            <w:r w:rsidRPr="002B4FF6">
              <w:t>–49</w:t>
            </w:r>
          </w:p>
        </w:tc>
      </w:tr>
      <w:tr w:rsidR="00253061" w:rsidRPr="002B4FF6" w:rsidTr="00FF6C46">
        <w:trPr>
          <w:jc w:val="center"/>
        </w:trPr>
        <w:tc>
          <w:tcPr>
            <w:tcW w:w="688" w:type="dxa"/>
          </w:tcPr>
          <w:p w:rsidR="00253061" w:rsidRPr="002B4FF6" w:rsidRDefault="00253061" w:rsidP="00FF6C46">
            <w:pPr>
              <w:pStyle w:val="Tabletext"/>
              <w:jc w:val="center"/>
            </w:pPr>
            <w:r w:rsidRPr="002B4FF6">
              <w:t>11</w:t>
            </w:r>
          </w:p>
        </w:tc>
        <w:tc>
          <w:tcPr>
            <w:tcW w:w="3360" w:type="dxa"/>
          </w:tcPr>
          <w:p w:rsidR="00253061" w:rsidRPr="002B4FF6" w:rsidRDefault="00253061" w:rsidP="00FF6C46">
            <w:pPr>
              <w:pStyle w:val="Tabletext"/>
              <w:jc w:val="center"/>
            </w:pPr>
            <w:r w:rsidRPr="002B4FF6">
              <w:t xml:space="preserve">2 570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2 620</w:t>
            </w:r>
          </w:p>
        </w:tc>
        <w:tc>
          <w:tcPr>
            <w:tcW w:w="2410" w:type="dxa"/>
          </w:tcPr>
          <w:p w:rsidR="00253061" w:rsidRPr="002B4FF6" w:rsidRDefault="00253061" w:rsidP="00FF6C46">
            <w:pPr>
              <w:pStyle w:val="Tabletext"/>
              <w:jc w:val="center"/>
            </w:pPr>
            <w:r w:rsidRPr="002B4FF6">
              <w:t>1</w:t>
            </w:r>
          </w:p>
        </w:tc>
        <w:tc>
          <w:tcPr>
            <w:tcW w:w="3181" w:type="dxa"/>
          </w:tcPr>
          <w:p w:rsidR="00253061" w:rsidRPr="002B4FF6" w:rsidRDefault="00253061" w:rsidP="00FF6C46">
            <w:pPr>
              <w:pStyle w:val="Tabletext"/>
              <w:jc w:val="center"/>
            </w:pPr>
            <w:r w:rsidRPr="002B4FF6">
              <w:t>–52</w:t>
            </w:r>
          </w:p>
        </w:tc>
      </w:tr>
      <w:tr w:rsidR="00253061" w:rsidRPr="002B4FF6" w:rsidTr="00FF6C46">
        <w:trPr>
          <w:jc w:val="center"/>
        </w:trPr>
        <w:tc>
          <w:tcPr>
            <w:tcW w:w="688" w:type="dxa"/>
          </w:tcPr>
          <w:p w:rsidR="00253061" w:rsidRPr="002B4FF6" w:rsidRDefault="00253061" w:rsidP="00FF6C46">
            <w:pPr>
              <w:pStyle w:val="Tabletext"/>
              <w:jc w:val="center"/>
            </w:pPr>
            <w:r w:rsidRPr="002B4FF6">
              <w:t>12</w:t>
            </w:r>
          </w:p>
        </w:tc>
        <w:tc>
          <w:tcPr>
            <w:tcW w:w="3360" w:type="dxa"/>
          </w:tcPr>
          <w:p w:rsidR="00253061" w:rsidRPr="002B4FF6" w:rsidRDefault="00253061" w:rsidP="00FF6C46">
            <w:pPr>
              <w:pStyle w:val="Tabletext"/>
              <w:jc w:val="center"/>
            </w:pPr>
            <w:r w:rsidRPr="002B4FF6">
              <w:t xml:space="preserve">2 620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2 690</w:t>
            </w:r>
          </w:p>
        </w:tc>
        <w:tc>
          <w:tcPr>
            <w:tcW w:w="2410" w:type="dxa"/>
          </w:tcPr>
          <w:p w:rsidR="00253061" w:rsidRPr="002B4FF6" w:rsidRDefault="00253061" w:rsidP="00FF6C46">
            <w:pPr>
              <w:pStyle w:val="Tabletext"/>
              <w:jc w:val="center"/>
            </w:pPr>
            <w:r w:rsidRPr="002B4FF6">
              <w:t>1</w:t>
            </w:r>
          </w:p>
        </w:tc>
        <w:tc>
          <w:tcPr>
            <w:tcW w:w="3181" w:type="dxa"/>
          </w:tcPr>
          <w:p w:rsidR="00253061" w:rsidRPr="002B4FF6" w:rsidRDefault="00253061" w:rsidP="00FF6C46">
            <w:pPr>
              <w:pStyle w:val="Tabletext"/>
              <w:jc w:val="center"/>
            </w:pPr>
            <w:r w:rsidRPr="002B4FF6">
              <w:t>–52</w:t>
            </w:r>
          </w:p>
        </w:tc>
      </w:tr>
    </w:tbl>
    <w:p w:rsidR="00253061" w:rsidRPr="000D0A27" w:rsidRDefault="00253061" w:rsidP="00253061">
      <w:pPr>
        <w:pStyle w:val="TableNo"/>
        <w:rPr>
          <w:lang w:eastAsia="zh-CN"/>
        </w:rPr>
      </w:pPr>
      <w:r w:rsidRPr="000D0A27">
        <w:rPr>
          <w:rFonts w:hint="eastAsia"/>
          <w:lang w:eastAsia="zh-CN"/>
        </w:rPr>
        <w:lastRenderedPageBreak/>
        <w:t>表</w:t>
      </w:r>
      <w:r>
        <w:rPr>
          <w:lang w:eastAsia="zh-CN"/>
        </w:rPr>
        <w:t>127</w:t>
      </w:r>
    </w:p>
    <w:p w:rsidR="00253061" w:rsidRDefault="00253061" w:rsidP="00C87BF3">
      <w:pPr>
        <w:pStyle w:val="Tabletitle"/>
        <w:rPr>
          <w:lang w:eastAsia="zh-CN"/>
        </w:rPr>
      </w:pPr>
      <w:r>
        <w:rPr>
          <w:lang w:eastAsia="zh-CN"/>
        </w:rPr>
        <w:t>10 MHz</w:t>
      </w:r>
      <w:r>
        <w:rPr>
          <w:rFonts w:hint="eastAsia"/>
          <w:lang w:eastAsia="zh-CN"/>
        </w:rPr>
        <w:t>信道大小情况下附加的杂散发射；</w:t>
      </w:r>
      <w:r>
        <w:rPr>
          <w:lang w:eastAsia="zh-CN"/>
        </w:rPr>
        <w:br/>
      </w:r>
      <w:r>
        <w:rPr>
          <w:rFonts w:hint="eastAsia"/>
          <w:lang w:eastAsia="zh-CN"/>
        </w:rPr>
        <w:t>相关于</w:t>
      </w:r>
      <w:r w:rsidR="00C87BF3" w:rsidRPr="002D4836">
        <w:rPr>
          <w:lang w:val="en-GB"/>
        </w:rPr>
        <w:t xml:space="preserve">2 305 </w:t>
      </w:r>
      <w:r w:rsidR="00C87BF3" w:rsidRPr="002D4836">
        <w:rPr>
          <w:lang w:val="en-GB"/>
        </w:rPr>
        <w:sym w:font="Symbol" w:char="F0A3"/>
      </w:r>
      <w:r w:rsidR="00C87BF3" w:rsidRPr="002D4836">
        <w:rPr>
          <w:lang w:val="en-GB"/>
        </w:rPr>
        <w:t xml:space="preserve"> </w:t>
      </w:r>
      <w:r w:rsidR="00C87BF3" w:rsidRPr="002D4836">
        <w:rPr>
          <w:i/>
          <w:iCs/>
          <w:lang w:val="en-GB"/>
        </w:rPr>
        <w:t>f</w:t>
      </w:r>
      <w:r w:rsidR="00C87BF3" w:rsidRPr="002D4836">
        <w:rPr>
          <w:i/>
          <w:iCs/>
          <w:vertAlign w:val="subscript"/>
          <w:lang w:val="en-GB"/>
        </w:rPr>
        <w:t>c</w:t>
      </w:r>
      <w:r w:rsidR="00C87BF3" w:rsidRPr="002D4836">
        <w:rPr>
          <w:lang w:val="en-GB"/>
        </w:rPr>
        <w:t xml:space="preserve"> </w:t>
      </w:r>
      <w:r w:rsidR="00C87BF3" w:rsidRPr="002D4836">
        <w:rPr>
          <w:lang w:val="en-GB"/>
        </w:rPr>
        <w:sym w:font="Symbol" w:char="F0A3"/>
      </w:r>
      <w:r w:rsidR="00C87BF3" w:rsidRPr="002D4836">
        <w:rPr>
          <w:lang w:val="en-GB"/>
        </w:rPr>
        <w:t xml:space="preserve"> 2 395</w:t>
      </w:r>
      <w:r>
        <w:rPr>
          <w:rFonts w:hint="eastAsia"/>
          <w:lang w:eastAsia="zh-CN"/>
        </w:rPr>
        <w:t>（</w:t>
      </w:r>
      <w:r w:rsidRPr="004602C9">
        <w:rPr>
          <w:lang w:eastAsia="zh-CN"/>
        </w:rPr>
        <w:t>BCG 1.B</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255"/>
        <w:gridCol w:w="2443"/>
        <w:gridCol w:w="3237"/>
      </w:tblGrid>
      <w:tr w:rsidR="00253061" w:rsidRPr="002B4FF6" w:rsidTr="00C335D0">
        <w:trPr>
          <w:jc w:val="center"/>
        </w:trPr>
        <w:tc>
          <w:tcPr>
            <w:tcW w:w="704" w:type="dxa"/>
            <w:vAlign w:val="center"/>
          </w:tcPr>
          <w:p w:rsidR="00253061" w:rsidRPr="002B4FF6" w:rsidRDefault="00253061" w:rsidP="00FF6C46">
            <w:pPr>
              <w:pStyle w:val="Tablehead"/>
              <w:keepLines/>
              <w:rPr>
                <w:lang w:eastAsia="zh-CN"/>
              </w:rPr>
            </w:pPr>
            <w:r w:rsidRPr="002B4FF6">
              <w:rPr>
                <w:rFonts w:hint="eastAsia"/>
                <w:lang w:eastAsia="zh-CN"/>
              </w:rPr>
              <w:t>编号</w:t>
            </w:r>
          </w:p>
        </w:tc>
        <w:tc>
          <w:tcPr>
            <w:tcW w:w="3255" w:type="dxa"/>
            <w:vAlign w:val="center"/>
          </w:tcPr>
          <w:p w:rsidR="00253061" w:rsidRPr="002B4FF6" w:rsidRDefault="00253061" w:rsidP="00FF6C46">
            <w:pPr>
              <w:pStyle w:val="Tablehead"/>
              <w:rPr>
                <w:lang w:eastAsia="zh-CN"/>
              </w:rPr>
            </w:pPr>
            <w:r w:rsidRPr="002B4FF6">
              <w:rPr>
                <w:rFonts w:hint="eastAsia"/>
                <w:lang w:eastAsia="zh-CN"/>
              </w:rPr>
              <w:t>杂散频率</w:t>
            </w:r>
            <w:r w:rsidRPr="002B4FF6">
              <w:rPr>
                <w:rFonts w:hint="eastAsia"/>
                <w:lang w:val="en-GB" w:eastAsia="zh-CN"/>
              </w:rPr>
              <w:t>（</w:t>
            </w:r>
            <w:r w:rsidRPr="002B4FF6">
              <w:rPr>
                <w:i/>
                <w:iCs/>
                <w:lang w:val="en-GB" w:eastAsia="zh-CN"/>
              </w:rPr>
              <w:t>f</w:t>
            </w:r>
            <w:r w:rsidRPr="002B4FF6">
              <w:rPr>
                <w:rFonts w:hint="eastAsia"/>
                <w:lang w:val="en-GB" w:eastAsia="zh-CN"/>
              </w:rPr>
              <w:t>）</w:t>
            </w:r>
            <w:r w:rsidRPr="002B4FF6">
              <w:rPr>
                <w:rFonts w:hint="eastAsia"/>
                <w:lang w:eastAsia="zh-CN"/>
              </w:rPr>
              <w:t>范围</w:t>
            </w:r>
          </w:p>
        </w:tc>
        <w:tc>
          <w:tcPr>
            <w:tcW w:w="2443" w:type="dxa"/>
            <w:vAlign w:val="center"/>
          </w:tcPr>
          <w:p w:rsidR="00253061" w:rsidRPr="002B4FF6" w:rsidRDefault="00253061" w:rsidP="00FF6C46">
            <w:pPr>
              <w:pStyle w:val="Tablehead"/>
              <w:rPr>
                <w:lang w:eastAsia="zh-CN"/>
              </w:rPr>
            </w:pPr>
            <w:r w:rsidRPr="002B4FF6">
              <w:rPr>
                <w:rFonts w:hint="eastAsia"/>
                <w:lang w:eastAsia="zh-CN"/>
              </w:rPr>
              <w:t>测量带宽（</w:t>
            </w:r>
            <w:r w:rsidRPr="002B4FF6">
              <w:rPr>
                <w:lang w:eastAsia="zh-CN"/>
              </w:rPr>
              <w:t>MHz</w:t>
            </w:r>
            <w:r w:rsidRPr="002B4FF6">
              <w:rPr>
                <w:rFonts w:hint="eastAsia"/>
                <w:lang w:eastAsia="zh-CN"/>
              </w:rPr>
              <w:t>）</w:t>
            </w:r>
          </w:p>
        </w:tc>
        <w:tc>
          <w:tcPr>
            <w:tcW w:w="3237" w:type="dxa"/>
            <w:vAlign w:val="center"/>
          </w:tcPr>
          <w:p w:rsidR="00253061" w:rsidRPr="002B4FF6" w:rsidRDefault="00253061" w:rsidP="006E4BE9">
            <w:pPr>
              <w:pStyle w:val="Tablehead"/>
              <w:rPr>
                <w:lang w:eastAsia="zh-CN"/>
              </w:rPr>
            </w:pPr>
            <w:r w:rsidRPr="002B4FF6">
              <w:rPr>
                <w:rFonts w:hint="eastAsia"/>
                <w:lang w:eastAsia="zh-CN"/>
              </w:rPr>
              <w:t>最大发射电平</w:t>
            </w:r>
            <w:r w:rsidR="006E4BE9">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C335D0">
        <w:trPr>
          <w:jc w:val="center"/>
        </w:trPr>
        <w:tc>
          <w:tcPr>
            <w:tcW w:w="704" w:type="dxa"/>
          </w:tcPr>
          <w:p w:rsidR="00253061" w:rsidRPr="002B4FF6" w:rsidRDefault="00253061" w:rsidP="00FF6C46">
            <w:pPr>
              <w:pStyle w:val="Tabletext"/>
              <w:jc w:val="center"/>
              <w:rPr>
                <w:lang w:eastAsia="zh-CN"/>
              </w:rPr>
            </w:pPr>
            <w:r w:rsidRPr="002B4FF6">
              <w:rPr>
                <w:lang w:eastAsia="zh-CN"/>
              </w:rPr>
              <w:t>1</w:t>
            </w:r>
          </w:p>
        </w:tc>
        <w:tc>
          <w:tcPr>
            <w:tcW w:w="3255" w:type="dxa"/>
          </w:tcPr>
          <w:p w:rsidR="00253061" w:rsidRPr="002B4FF6" w:rsidRDefault="00253061" w:rsidP="00FF6C46">
            <w:pPr>
              <w:pStyle w:val="Tabletext"/>
              <w:jc w:val="center"/>
              <w:rPr>
                <w:lang w:eastAsia="zh-CN"/>
              </w:rPr>
            </w:pPr>
            <w:r w:rsidRPr="002B4FF6">
              <w:rPr>
                <w:lang w:eastAsia="zh-CN"/>
              </w:rPr>
              <w:t xml:space="preserve">876 </w:t>
            </w:r>
            <w:r w:rsidRPr="002B4FF6">
              <w:rPr>
                <w:szCs w:val="22"/>
              </w:rPr>
              <w:sym w:font="Symbol" w:char="F0A3"/>
            </w:r>
            <w:r w:rsidR="00C87BF3">
              <w:rPr>
                <w:szCs w:val="22"/>
              </w:rPr>
              <w:t xml:space="preserve"> </w:t>
            </w:r>
            <w:r w:rsidRPr="002B4FF6">
              <w:rPr>
                <w:i/>
                <w:iCs/>
                <w:lang w:eastAsia="zh-CN"/>
              </w:rPr>
              <w:t>f</w:t>
            </w:r>
            <w:r w:rsidR="00C87BF3">
              <w:rPr>
                <w:i/>
                <w:iCs/>
                <w:lang w:eastAsia="zh-CN"/>
              </w:rPr>
              <w:t xml:space="preserve"> </w:t>
            </w:r>
            <w:r w:rsidRPr="002B4FF6">
              <w:rPr>
                <w:lang w:eastAsia="zh-CN"/>
              </w:rPr>
              <w:t>&lt; 915</w:t>
            </w:r>
          </w:p>
        </w:tc>
        <w:tc>
          <w:tcPr>
            <w:tcW w:w="2443" w:type="dxa"/>
          </w:tcPr>
          <w:p w:rsidR="00253061" w:rsidRPr="002B4FF6" w:rsidRDefault="00253061" w:rsidP="00FF6C46">
            <w:pPr>
              <w:pStyle w:val="Tabletext"/>
              <w:jc w:val="center"/>
              <w:rPr>
                <w:lang w:eastAsia="zh-CN"/>
              </w:rPr>
            </w:pPr>
            <w:r w:rsidRPr="002B4FF6">
              <w:rPr>
                <w:lang w:eastAsia="zh-CN"/>
              </w:rPr>
              <w:t>1</w:t>
            </w:r>
          </w:p>
        </w:tc>
        <w:tc>
          <w:tcPr>
            <w:tcW w:w="3237" w:type="dxa"/>
          </w:tcPr>
          <w:p w:rsidR="00253061" w:rsidRPr="002B4FF6" w:rsidRDefault="00253061" w:rsidP="00FF6C46">
            <w:pPr>
              <w:pStyle w:val="Tabletext"/>
              <w:jc w:val="center"/>
              <w:rPr>
                <w:lang w:eastAsia="zh-CN"/>
              </w:rPr>
            </w:pPr>
            <w:r w:rsidRPr="002B4FF6">
              <w:rPr>
                <w:lang w:eastAsia="zh-CN"/>
              </w:rPr>
              <w:t>–51</w:t>
            </w:r>
          </w:p>
        </w:tc>
      </w:tr>
      <w:tr w:rsidR="00253061" w:rsidRPr="002B4FF6" w:rsidTr="00C335D0">
        <w:trPr>
          <w:jc w:val="center"/>
        </w:trPr>
        <w:tc>
          <w:tcPr>
            <w:tcW w:w="704" w:type="dxa"/>
          </w:tcPr>
          <w:p w:rsidR="00253061" w:rsidRPr="002B4FF6" w:rsidRDefault="00253061" w:rsidP="00FF6C46">
            <w:pPr>
              <w:pStyle w:val="Tabletext"/>
              <w:jc w:val="center"/>
              <w:rPr>
                <w:lang w:eastAsia="zh-CN"/>
              </w:rPr>
            </w:pPr>
            <w:r w:rsidRPr="002B4FF6">
              <w:rPr>
                <w:lang w:eastAsia="zh-CN"/>
              </w:rPr>
              <w:t>2</w:t>
            </w:r>
          </w:p>
        </w:tc>
        <w:tc>
          <w:tcPr>
            <w:tcW w:w="3255" w:type="dxa"/>
          </w:tcPr>
          <w:p w:rsidR="00253061" w:rsidRPr="002B4FF6" w:rsidRDefault="00253061" w:rsidP="00FF6C46">
            <w:pPr>
              <w:pStyle w:val="Tabletext"/>
              <w:jc w:val="center"/>
              <w:rPr>
                <w:lang w:eastAsia="zh-CN"/>
              </w:rPr>
            </w:pPr>
            <w:r w:rsidRPr="002B4FF6">
              <w:rPr>
                <w:lang w:eastAsia="zh-CN"/>
              </w:rPr>
              <w:t xml:space="preserve">921 </w:t>
            </w:r>
            <w:r w:rsidRPr="002B4FF6">
              <w:rPr>
                <w:szCs w:val="22"/>
              </w:rPr>
              <w:sym w:font="Symbol" w:char="F0A3"/>
            </w:r>
            <w:r w:rsidR="00C87BF3">
              <w:rPr>
                <w:szCs w:val="22"/>
              </w:rPr>
              <w:t xml:space="preserve"> </w:t>
            </w:r>
            <w:r w:rsidRPr="002B4FF6">
              <w:rPr>
                <w:i/>
                <w:iCs/>
                <w:lang w:eastAsia="zh-CN"/>
              </w:rPr>
              <w:t>f</w:t>
            </w:r>
            <w:r w:rsidR="00C87BF3">
              <w:rPr>
                <w:i/>
                <w:iCs/>
                <w:lang w:eastAsia="zh-CN"/>
              </w:rPr>
              <w:t xml:space="preserve"> </w:t>
            </w:r>
            <w:r w:rsidRPr="002B4FF6">
              <w:rPr>
                <w:lang w:eastAsia="zh-CN"/>
              </w:rPr>
              <w:t>&lt; 960</w:t>
            </w:r>
          </w:p>
        </w:tc>
        <w:tc>
          <w:tcPr>
            <w:tcW w:w="2443" w:type="dxa"/>
          </w:tcPr>
          <w:p w:rsidR="00253061" w:rsidRPr="002B4FF6" w:rsidRDefault="00253061" w:rsidP="00FF6C46">
            <w:pPr>
              <w:pStyle w:val="Tabletext"/>
              <w:jc w:val="center"/>
              <w:rPr>
                <w:lang w:eastAsia="zh-CN"/>
              </w:rPr>
            </w:pPr>
            <w:r w:rsidRPr="002B4FF6">
              <w:rPr>
                <w:lang w:eastAsia="zh-CN"/>
              </w:rPr>
              <w:t>1</w:t>
            </w:r>
          </w:p>
        </w:tc>
        <w:tc>
          <w:tcPr>
            <w:tcW w:w="3237" w:type="dxa"/>
          </w:tcPr>
          <w:p w:rsidR="00253061" w:rsidRPr="002B4FF6" w:rsidRDefault="00253061" w:rsidP="00FF6C46">
            <w:pPr>
              <w:pStyle w:val="Tabletext"/>
              <w:jc w:val="center"/>
              <w:rPr>
                <w:lang w:eastAsia="zh-CN"/>
              </w:rPr>
            </w:pPr>
            <w:r w:rsidRPr="002B4FF6">
              <w:rPr>
                <w:lang w:eastAsia="zh-CN"/>
              </w:rPr>
              <w:t>–47</w:t>
            </w:r>
          </w:p>
        </w:tc>
      </w:tr>
      <w:tr w:rsidR="00253061" w:rsidRPr="002B4FF6" w:rsidTr="00C335D0">
        <w:trPr>
          <w:trHeight w:val="340"/>
          <w:jc w:val="center"/>
        </w:trPr>
        <w:tc>
          <w:tcPr>
            <w:tcW w:w="704" w:type="dxa"/>
          </w:tcPr>
          <w:p w:rsidR="00253061" w:rsidRPr="002B4FF6" w:rsidRDefault="00253061" w:rsidP="00FF6C46">
            <w:pPr>
              <w:pStyle w:val="Tabletext"/>
              <w:jc w:val="center"/>
              <w:rPr>
                <w:lang w:eastAsia="zh-CN"/>
              </w:rPr>
            </w:pPr>
            <w:r w:rsidRPr="002B4FF6">
              <w:rPr>
                <w:lang w:eastAsia="zh-CN"/>
              </w:rPr>
              <w:t>3</w:t>
            </w:r>
          </w:p>
        </w:tc>
        <w:tc>
          <w:tcPr>
            <w:tcW w:w="3255" w:type="dxa"/>
          </w:tcPr>
          <w:p w:rsidR="00253061" w:rsidRPr="002B4FF6" w:rsidRDefault="00253061" w:rsidP="00FF6C46">
            <w:pPr>
              <w:pStyle w:val="Tabletext"/>
              <w:jc w:val="center"/>
              <w:rPr>
                <w:lang w:eastAsia="zh-CN"/>
              </w:rPr>
            </w:pPr>
            <w:r w:rsidRPr="002B4FF6">
              <w:rPr>
                <w:lang w:eastAsia="zh-CN"/>
              </w:rPr>
              <w:t xml:space="preserve">925 </w:t>
            </w:r>
            <w:r w:rsidRPr="002B4FF6">
              <w:rPr>
                <w:szCs w:val="22"/>
              </w:rPr>
              <w:sym w:font="Symbol" w:char="F0A3"/>
            </w:r>
            <w:r w:rsidR="00C87BF3">
              <w:rPr>
                <w:szCs w:val="22"/>
              </w:rPr>
              <w:t xml:space="preserve"> </w:t>
            </w:r>
            <w:r w:rsidRPr="002B4FF6">
              <w:rPr>
                <w:i/>
                <w:iCs/>
                <w:lang w:eastAsia="zh-CN"/>
              </w:rPr>
              <w:t>f</w:t>
            </w:r>
            <w:r w:rsidR="00C87BF3">
              <w:rPr>
                <w:i/>
                <w:iCs/>
                <w:lang w:eastAsia="zh-CN"/>
              </w:rPr>
              <w:t xml:space="preserve"> </w:t>
            </w:r>
            <w:r w:rsidRPr="002B4FF6">
              <w:rPr>
                <w:lang w:eastAsia="zh-CN"/>
              </w:rPr>
              <w:t>&lt; 960</w:t>
            </w:r>
          </w:p>
        </w:tc>
        <w:tc>
          <w:tcPr>
            <w:tcW w:w="2443" w:type="dxa"/>
          </w:tcPr>
          <w:p w:rsidR="00253061" w:rsidRPr="002B4FF6" w:rsidRDefault="00253061" w:rsidP="00FF6C46">
            <w:pPr>
              <w:pStyle w:val="Tabletext"/>
              <w:jc w:val="center"/>
              <w:rPr>
                <w:lang w:eastAsia="zh-CN"/>
              </w:rPr>
            </w:pPr>
            <w:r w:rsidRPr="002B4FF6">
              <w:rPr>
                <w:lang w:eastAsia="zh-CN"/>
              </w:rPr>
              <w:t>1</w:t>
            </w:r>
          </w:p>
        </w:tc>
        <w:tc>
          <w:tcPr>
            <w:tcW w:w="3237" w:type="dxa"/>
          </w:tcPr>
          <w:p w:rsidR="00253061" w:rsidRPr="002B4FF6" w:rsidRDefault="00253061" w:rsidP="00FF6C46">
            <w:pPr>
              <w:pStyle w:val="Tabletext"/>
              <w:jc w:val="center"/>
              <w:rPr>
                <w:lang w:eastAsia="zh-CN"/>
              </w:rPr>
            </w:pPr>
            <w:r w:rsidRPr="002B4FF6">
              <w:rPr>
                <w:lang w:eastAsia="zh-CN"/>
              </w:rPr>
              <w:t>–52</w:t>
            </w:r>
          </w:p>
        </w:tc>
      </w:tr>
      <w:tr w:rsidR="00253061" w:rsidRPr="002B4FF6" w:rsidTr="00C335D0">
        <w:trPr>
          <w:trHeight w:val="340"/>
          <w:jc w:val="center"/>
        </w:trPr>
        <w:tc>
          <w:tcPr>
            <w:tcW w:w="704" w:type="dxa"/>
          </w:tcPr>
          <w:p w:rsidR="00253061" w:rsidRPr="002B4FF6" w:rsidRDefault="00253061" w:rsidP="00FF6C46">
            <w:pPr>
              <w:pStyle w:val="Tabletext"/>
              <w:jc w:val="center"/>
              <w:rPr>
                <w:lang w:eastAsia="zh-CN"/>
              </w:rPr>
            </w:pPr>
            <w:r w:rsidRPr="002B4FF6">
              <w:rPr>
                <w:lang w:eastAsia="zh-CN"/>
              </w:rPr>
              <w:t>4</w:t>
            </w:r>
          </w:p>
        </w:tc>
        <w:tc>
          <w:tcPr>
            <w:tcW w:w="3255" w:type="dxa"/>
          </w:tcPr>
          <w:p w:rsidR="00253061" w:rsidRPr="002B4FF6" w:rsidRDefault="00253061" w:rsidP="00FF6C46">
            <w:pPr>
              <w:pStyle w:val="Tabletext"/>
              <w:jc w:val="center"/>
              <w:rPr>
                <w:lang w:eastAsia="zh-CN"/>
              </w:rPr>
            </w:pPr>
            <w:r w:rsidRPr="002B4FF6">
              <w:rPr>
                <w:lang w:eastAsia="zh-CN"/>
              </w:rPr>
              <w:t xml:space="preserve">1 710 </w:t>
            </w:r>
            <w:r w:rsidRPr="002B4FF6">
              <w:rPr>
                <w:szCs w:val="22"/>
              </w:rPr>
              <w:sym w:font="Symbol" w:char="F0A3"/>
            </w:r>
            <w:r w:rsidR="00C87BF3">
              <w:rPr>
                <w:szCs w:val="22"/>
              </w:rPr>
              <w:t xml:space="preserve"> </w:t>
            </w:r>
            <w:r w:rsidRPr="002B4FF6">
              <w:rPr>
                <w:i/>
                <w:iCs/>
                <w:lang w:eastAsia="zh-CN"/>
              </w:rPr>
              <w:t>f</w:t>
            </w:r>
            <w:r w:rsidR="00C87BF3">
              <w:rPr>
                <w:i/>
                <w:iCs/>
                <w:lang w:eastAsia="zh-CN"/>
              </w:rPr>
              <w:t xml:space="preserve"> </w:t>
            </w:r>
            <w:r w:rsidRPr="002B4FF6">
              <w:rPr>
                <w:lang w:eastAsia="zh-CN"/>
              </w:rPr>
              <w:t>&lt; 1 785</w:t>
            </w:r>
          </w:p>
        </w:tc>
        <w:tc>
          <w:tcPr>
            <w:tcW w:w="2443" w:type="dxa"/>
          </w:tcPr>
          <w:p w:rsidR="00253061" w:rsidRPr="002B4FF6" w:rsidRDefault="00253061" w:rsidP="00FF6C46">
            <w:pPr>
              <w:pStyle w:val="Tabletext"/>
              <w:jc w:val="center"/>
              <w:rPr>
                <w:lang w:eastAsia="zh-CN"/>
              </w:rPr>
            </w:pPr>
            <w:r w:rsidRPr="002B4FF6">
              <w:rPr>
                <w:lang w:eastAsia="zh-CN"/>
              </w:rPr>
              <w:t>1</w:t>
            </w:r>
          </w:p>
        </w:tc>
        <w:tc>
          <w:tcPr>
            <w:tcW w:w="3237" w:type="dxa"/>
          </w:tcPr>
          <w:p w:rsidR="00253061" w:rsidRPr="002B4FF6" w:rsidRDefault="00253061" w:rsidP="00FF6C46">
            <w:pPr>
              <w:pStyle w:val="Tabletext"/>
              <w:jc w:val="center"/>
              <w:rPr>
                <w:lang w:eastAsia="zh-CN"/>
              </w:rPr>
            </w:pPr>
            <w:r w:rsidRPr="002B4FF6">
              <w:rPr>
                <w:lang w:eastAsia="zh-CN"/>
              </w:rPr>
              <w:t>–51</w:t>
            </w:r>
          </w:p>
        </w:tc>
      </w:tr>
      <w:tr w:rsidR="00253061" w:rsidRPr="002B4FF6" w:rsidTr="00C335D0">
        <w:trPr>
          <w:jc w:val="center"/>
        </w:trPr>
        <w:tc>
          <w:tcPr>
            <w:tcW w:w="704" w:type="dxa"/>
          </w:tcPr>
          <w:p w:rsidR="00253061" w:rsidRPr="002B4FF6" w:rsidRDefault="00253061" w:rsidP="00FF6C46">
            <w:pPr>
              <w:pStyle w:val="Tabletext"/>
              <w:jc w:val="center"/>
              <w:rPr>
                <w:lang w:eastAsia="zh-CN"/>
              </w:rPr>
            </w:pPr>
            <w:r w:rsidRPr="002B4FF6">
              <w:rPr>
                <w:lang w:eastAsia="zh-CN"/>
              </w:rPr>
              <w:t>5</w:t>
            </w:r>
          </w:p>
        </w:tc>
        <w:tc>
          <w:tcPr>
            <w:tcW w:w="3255" w:type="dxa"/>
          </w:tcPr>
          <w:p w:rsidR="00253061" w:rsidRPr="002B4FF6" w:rsidRDefault="00253061" w:rsidP="00FF6C46">
            <w:pPr>
              <w:pStyle w:val="Tabletext"/>
              <w:jc w:val="center"/>
            </w:pPr>
            <w:r w:rsidRPr="002B4FF6">
              <w:t xml:space="preserve">1 805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1 880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–52</w:t>
            </w:r>
          </w:p>
        </w:tc>
      </w:tr>
      <w:tr w:rsidR="00253061" w:rsidRPr="002B4FF6" w:rsidTr="00C335D0">
        <w:trPr>
          <w:jc w:val="center"/>
        </w:trPr>
        <w:tc>
          <w:tcPr>
            <w:tcW w:w="704" w:type="dxa"/>
          </w:tcPr>
          <w:p w:rsidR="00253061" w:rsidRPr="002B4FF6" w:rsidRDefault="00253061" w:rsidP="00FF6C46">
            <w:pPr>
              <w:pStyle w:val="Tabletext"/>
              <w:jc w:val="center"/>
            </w:pPr>
            <w:r w:rsidRPr="002B4FF6">
              <w:t>6</w:t>
            </w:r>
          </w:p>
        </w:tc>
        <w:tc>
          <w:tcPr>
            <w:tcW w:w="3255" w:type="dxa"/>
          </w:tcPr>
          <w:p w:rsidR="00253061" w:rsidRPr="002B4FF6" w:rsidRDefault="00253061" w:rsidP="00FF6C46">
            <w:pPr>
              <w:pStyle w:val="Tabletext"/>
              <w:jc w:val="center"/>
            </w:pPr>
            <w:r w:rsidRPr="002B4FF6">
              <w:t xml:space="preserve">1 920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1 980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–49</w:t>
            </w:r>
          </w:p>
        </w:tc>
      </w:tr>
      <w:tr w:rsidR="00253061" w:rsidRPr="002B4FF6" w:rsidTr="00C335D0">
        <w:trPr>
          <w:jc w:val="center"/>
        </w:trPr>
        <w:tc>
          <w:tcPr>
            <w:tcW w:w="704" w:type="dxa"/>
          </w:tcPr>
          <w:p w:rsidR="00253061" w:rsidRPr="002B4FF6" w:rsidRDefault="00253061" w:rsidP="00FF6C46">
            <w:pPr>
              <w:pStyle w:val="Tabletext"/>
              <w:jc w:val="center"/>
            </w:pPr>
            <w:r w:rsidRPr="002B4FF6">
              <w:t>7</w:t>
            </w:r>
          </w:p>
        </w:tc>
        <w:tc>
          <w:tcPr>
            <w:tcW w:w="3255" w:type="dxa"/>
          </w:tcPr>
          <w:p w:rsidR="00253061" w:rsidRPr="002B4FF6" w:rsidRDefault="00253061" w:rsidP="00FF6C46">
            <w:pPr>
              <w:pStyle w:val="Tabletext"/>
              <w:jc w:val="center"/>
            </w:pPr>
            <w:r w:rsidRPr="002B4FF6">
              <w:t xml:space="preserve">2 110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2 170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–52</w:t>
            </w:r>
          </w:p>
        </w:tc>
      </w:tr>
      <w:tr w:rsidR="00253061" w:rsidRPr="002B4FF6" w:rsidTr="00C335D0">
        <w:trPr>
          <w:jc w:val="center"/>
        </w:trPr>
        <w:tc>
          <w:tcPr>
            <w:tcW w:w="704" w:type="dxa"/>
          </w:tcPr>
          <w:p w:rsidR="00253061" w:rsidRPr="002B4FF6" w:rsidRDefault="00253061" w:rsidP="00FF6C46">
            <w:pPr>
              <w:pStyle w:val="Tabletext"/>
              <w:jc w:val="center"/>
            </w:pPr>
            <w:r w:rsidRPr="002B4FF6">
              <w:t>8</w:t>
            </w:r>
          </w:p>
        </w:tc>
        <w:tc>
          <w:tcPr>
            <w:tcW w:w="3255" w:type="dxa"/>
          </w:tcPr>
          <w:p w:rsidR="00253061" w:rsidRPr="002B4FF6" w:rsidRDefault="00253061" w:rsidP="00FF6C46">
            <w:pPr>
              <w:pStyle w:val="Tabletext"/>
              <w:jc w:val="center"/>
            </w:pPr>
            <w:r w:rsidRPr="002B4FF6">
              <w:t xml:space="preserve">1 900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1 920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–52</w:t>
            </w:r>
          </w:p>
        </w:tc>
      </w:tr>
      <w:tr w:rsidR="00253061" w:rsidRPr="002B4FF6" w:rsidTr="00C335D0">
        <w:trPr>
          <w:jc w:val="center"/>
        </w:trPr>
        <w:tc>
          <w:tcPr>
            <w:tcW w:w="704" w:type="dxa"/>
          </w:tcPr>
          <w:p w:rsidR="00253061" w:rsidRPr="002B4FF6" w:rsidRDefault="00253061" w:rsidP="00FF6C46">
            <w:pPr>
              <w:pStyle w:val="Tabletext"/>
              <w:jc w:val="center"/>
            </w:pPr>
            <w:r w:rsidRPr="002B4FF6">
              <w:t>9</w:t>
            </w:r>
          </w:p>
        </w:tc>
        <w:tc>
          <w:tcPr>
            <w:tcW w:w="3255" w:type="dxa"/>
          </w:tcPr>
          <w:p w:rsidR="00253061" w:rsidRPr="002B4FF6" w:rsidRDefault="00253061" w:rsidP="00FF6C46">
            <w:pPr>
              <w:pStyle w:val="Tabletext"/>
              <w:jc w:val="center"/>
            </w:pPr>
            <w:r w:rsidRPr="002B4FF6">
              <w:t xml:space="preserve">2 010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2 025</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–52</w:t>
            </w:r>
          </w:p>
        </w:tc>
      </w:tr>
      <w:tr w:rsidR="00253061" w:rsidRPr="002B4FF6" w:rsidTr="00C335D0">
        <w:trPr>
          <w:jc w:val="center"/>
        </w:trPr>
        <w:tc>
          <w:tcPr>
            <w:tcW w:w="704" w:type="dxa"/>
          </w:tcPr>
          <w:p w:rsidR="00253061" w:rsidRPr="002B4FF6" w:rsidRDefault="00253061" w:rsidP="00FF6C46">
            <w:pPr>
              <w:pStyle w:val="Tabletext"/>
              <w:jc w:val="center"/>
            </w:pPr>
            <w:r w:rsidRPr="002B4FF6">
              <w:t>10</w:t>
            </w:r>
          </w:p>
        </w:tc>
        <w:tc>
          <w:tcPr>
            <w:tcW w:w="3255" w:type="dxa"/>
          </w:tcPr>
          <w:p w:rsidR="00253061" w:rsidRPr="002B4FF6" w:rsidRDefault="00253061" w:rsidP="00FF6C46">
            <w:pPr>
              <w:pStyle w:val="Tabletext"/>
              <w:jc w:val="center"/>
            </w:pPr>
            <w:r w:rsidRPr="002B4FF6">
              <w:t xml:space="preserve">2 500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2 570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–49</w:t>
            </w:r>
          </w:p>
        </w:tc>
      </w:tr>
      <w:tr w:rsidR="00253061" w:rsidRPr="002B4FF6" w:rsidTr="00C335D0">
        <w:trPr>
          <w:jc w:val="center"/>
        </w:trPr>
        <w:tc>
          <w:tcPr>
            <w:tcW w:w="704" w:type="dxa"/>
          </w:tcPr>
          <w:p w:rsidR="00253061" w:rsidRPr="002B4FF6" w:rsidRDefault="00253061" w:rsidP="00FF6C46">
            <w:pPr>
              <w:pStyle w:val="Tabletext"/>
              <w:jc w:val="center"/>
            </w:pPr>
            <w:r w:rsidRPr="002B4FF6">
              <w:t>11</w:t>
            </w:r>
          </w:p>
        </w:tc>
        <w:tc>
          <w:tcPr>
            <w:tcW w:w="3255" w:type="dxa"/>
          </w:tcPr>
          <w:p w:rsidR="00253061" w:rsidRPr="002B4FF6" w:rsidRDefault="00253061" w:rsidP="00FF6C46">
            <w:pPr>
              <w:pStyle w:val="Tabletext"/>
              <w:jc w:val="center"/>
            </w:pPr>
            <w:r w:rsidRPr="002B4FF6">
              <w:t xml:space="preserve">2 570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2 620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–52</w:t>
            </w:r>
          </w:p>
        </w:tc>
      </w:tr>
      <w:tr w:rsidR="00253061" w:rsidRPr="002B4FF6" w:rsidTr="00C335D0">
        <w:trPr>
          <w:jc w:val="center"/>
        </w:trPr>
        <w:tc>
          <w:tcPr>
            <w:tcW w:w="704" w:type="dxa"/>
          </w:tcPr>
          <w:p w:rsidR="00253061" w:rsidRPr="002B4FF6" w:rsidRDefault="00253061" w:rsidP="00FF6C46">
            <w:pPr>
              <w:pStyle w:val="Tabletext"/>
              <w:jc w:val="center"/>
            </w:pPr>
            <w:r w:rsidRPr="002B4FF6">
              <w:t>12</w:t>
            </w:r>
          </w:p>
        </w:tc>
        <w:tc>
          <w:tcPr>
            <w:tcW w:w="3255" w:type="dxa"/>
          </w:tcPr>
          <w:p w:rsidR="00253061" w:rsidRPr="002B4FF6" w:rsidRDefault="00253061" w:rsidP="00FF6C46">
            <w:pPr>
              <w:pStyle w:val="Tabletext"/>
              <w:jc w:val="center"/>
            </w:pPr>
            <w:r w:rsidRPr="002B4FF6">
              <w:t xml:space="preserve">2 620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2 690</w:t>
            </w:r>
          </w:p>
        </w:tc>
        <w:tc>
          <w:tcPr>
            <w:tcW w:w="2443" w:type="dxa"/>
          </w:tcPr>
          <w:p w:rsidR="00253061" w:rsidRPr="002B4FF6" w:rsidRDefault="00253061" w:rsidP="00FF6C46">
            <w:pPr>
              <w:pStyle w:val="Tabletext"/>
              <w:jc w:val="center"/>
            </w:pPr>
            <w:r w:rsidRPr="002B4FF6">
              <w:t>1</w:t>
            </w:r>
          </w:p>
        </w:tc>
        <w:tc>
          <w:tcPr>
            <w:tcW w:w="3237" w:type="dxa"/>
          </w:tcPr>
          <w:p w:rsidR="00253061" w:rsidRPr="002B4FF6" w:rsidRDefault="00253061" w:rsidP="00FF6C46">
            <w:pPr>
              <w:pStyle w:val="Tabletext"/>
              <w:jc w:val="center"/>
            </w:pPr>
            <w:r w:rsidRPr="002B4FF6">
              <w:t>–52</w:t>
            </w:r>
          </w:p>
        </w:tc>
      </w:tr>
    </w:tbl>
    <w:p w:rsidR="00253061" w:rsidRPr="000D0A27" w:rsidRDefault="00253061" w:rsidP="00253061">
      <w:pPr>
        <w:pStyle w:val="Heading2"/>
        <w:rPr>
          <w:szCs w:val="24"/>
          <w:lang w:eastAsia="zh-CN"/>
        </w:rPr>
      </w:pPr>
      <w:r w:rsidRPr="000D0A27">
        <w:rPr>
          <w:szCs w:val="24"/>
          <w:lang w:eastAsia="zh-CN"/>
        </w:rPr>
        <w:t>3.</w:t>
      </w:r>
      <w:r w:rsidRPr="000D0A27">
        <w:rPr>
          <w:szCs w:val="24"/>
          <w:lang w:val="en-US" w:eastAsia="zh-CN"/>
        </w:rPr>
        <w:t>3</w:t>
      </w:r>
      <w:r w:rsidRPr="000D0A27">
        <w:rPr>
          <w:szCs w:val="24"/>
          <w:lang w:eastAsia="zh-CN"/>
        </w:rPr>
        <w:tab/>
      </w:r>
      <w:r w:rsidRPr="000D0A27">
        <w:rPr>
          <w:rFonts w:hint="eastAsia"/>
          <w:szCs w:val="24"/>
          <w:lang w:val="en-US" w:eastAsia="zh-CN"/>
        </w:rPr>
        <w:t>工作在</w:t>
      </w:r>
      <w:r w:rsidRPr="000D0A27">
        <w:rPr>
          <w:szCs w:val="24"/>
          <w:lang w:eastAsia="zh-CN"/>
        </w:rPr>
        <w:t>2 500-2 690 MHz</w:t>
      </w:r>
      <w:r w:rsidRPr="000D0A27">
        <w:rPr>
          <w:rFonts w:hint="eastAsia"/>
          <w:szCs w:val="24"/>
          <w:lang w:val="en-US" w:eastAsia="zh-CN"/>
        </w:rPr>
        <w:t>频带</w:t>
      </w:r>
      <w:r>
        <w:rPr>
          <w:rFonts w:hint="eastAsia"/>
          <w:szCs w:val="24"/>
          <w:lang w:eastAsia="zh-CN"/>
        </w:rPr>
        <w:t>（</w:t>
      </w:r>
      <w:r w:rsidRPr="000D0A27">
        <w:rPr>
          <w:szCs w:val="24"/>
          <w:lang w:eastAsia="zh-CN"/>
        </w:rPr>
        <w:t>BCG 3.A</w:t>
      </w:r>
      <w:r>
        <w:rPr>
          <w:rFonts w:hint="eastAsia"/>
          <w:szCs w:val="24"/>
          <w:lang w:eastAsia="zh-CN"/>
        </w:rPr>
        <w:t>）</w:t>
      </w:r>
      <w:r w:rsidRPr="000D0A27">
        <w:rPr>
          <w:rFonts w:hint="eastAsia"/>
          <w:szCs w:val="24"/>
          <w:lang w:val="en-US" w:eastAsia="zh-CN"/>
        </w:rPr>
        <w:t>上</w:t>
      </w:r>
      <w:r w:rsidRPr="000D0A27">
        <w:rPr>
          <w:szCs w:val="24"/>
          <w:lang w:val="en-US" w:eastAsia="zh-CN"/>
        </w:rPr>
        <w:t>TDD</w:t>
      </w:r>
      <w:r w:rsidRPr="000D0A27">
        <w:rPr>
          <w:rFonts w:hint="eastAsia"/>
          <w:szCs w:val="24"/>
          <w:lang w:val="en-US" w:eastAsia="zh-CN"/>
        </w:rPr>
        <w:t>设备的杂散发射</w:t>
      </w:r>
    </w:p>
    <w:p w:rsidR="00253061" w:rsidRDefault="00253061" w:rsidP="00253061">
      <w:pPr>
        <w:ind w:firstLineChars="200" w:firstLine="480"/>
        <w:rPr>
          <w:lang w:eastAsia="zh-CN"/>
        </w:rPr>
      </w:pPr>
      <w:r>
        <w:rPr>
          <w:rFonts w:hint="eastAsia"/>
          <w:lang w:eastAsia="zh-CN"/>
        </w:rPr>
        <w:t>对于</w:t>
      </w:r>
      <w:r>
        <w:rPr>
          <w:lang w:eastAsia="zh-CN"/>
        </w:rPr>
        <w:t>5 MHz</w:t>
      </w:r>
      <w:r>
        <w:rPr>
          <w:rFonts w:hint="eastAsia"/>
          <w:lang w:eastAsia="zh-CN"/>
        </w:rPr>
        <w:t>载波而言，表</w:t>
      </w:r>
      <w:r>
        <w:rPr>
          <w:lang w:eastAsia="zh-CN"/>
        </w:rPr>
        <w:t>128</w:t>
      </w:r>
      <w:r>
        <w:rPr>
          <w:rFonts w:hint="eastAsia"/>
          <w:lang w:eastAsia="zh-CN"/>
        </w:rPr>
        <w:t>和表</w:t>
      </w:r>
      <w:r>
        <w:rPr>
          <w:lang w:eastAsia="zh-CN"/>
        </w:rPr>
        <w:t>129</w:t>
      </w:r>
      <w:r>
        <w:rPr>
          <w:rFonts w:hint="eastAsia"/>
          <w:lang w:eastAsia="zh-CN"/>
        </w:rPr>
        <w:t>给出的限值只适用于偏出基站中心频率</w:t>
      </w:r>
      <w:r>
        <w:rPr>
          <w:lang w:eastAsia="zh-CN"/>
        </w:rPr>
        <w:t>12.5 MHz</w:t>
      </w:r>
      <w:r>
        <w:rPr>
          <w:rFonts w:hint="eastAsia"/>
          <w:lang w:eastAsia="zh-CN"/>
        </w:rPr>
        <w:t>以上的频移；而对于</w:t>
      </w:r>
      <w:r>
        <w:rPr>
          <w:lang w:eastAsia="zh-CN"/>
        </w:rPr>
        <w:t xml:space="preserve">10 MHz </w:t>
      </w:r>
      <w:r>
        <w:rPr>
          <w:rFonts w:hint="eastAsia"/>
          <w:lang w:eastAsia="zh-CN"/>
        </w:rPr>
        <w:t>载波，该限值只适用于偏出基站中心频率</w:t>
      </w:r>
      <w:r>
        <w:rPr>
          <w:lang w:eastAsia="zh-CN"/>
        </w:rPr>
        <w:t xml:space="preserve">25 MHz </w:t>
      </w:r>
      <w:r>
        <w:rPr>
          <w:rFonts w:hint="eastAsia"/>
          <w:lang w:eastAsia="zh-CN"/>
        </w:rPr>
        <w:t>以上的频移。</w:t>
      </w:r>
      <w:r w:rsidRPr="00C87BF3">
        <w:rPr>
          <w:i/>
          <w:iCs/>
          <w:lang w:eastAsia="zh-CN"/>
        </w:rPr>
        <w:t>f</w:t>
      </w:r>
      <w:r>
        <w:rPr>
          <w:rFonts w:hint="eastAsia"/>
          <w:lang w:eastAsia="zh-CN"/>
        </w:rPr>
        <w:t>为杂散域发射频率。</w:t>
      </w:r>
      <w:r>
        <w:rPr>
          <w:i/>
          <w:iCs/>
          <w:lang w:eastAsia="zh-CN"/>
        </w:rPr>
        <w:t>f</w:t>
      </w:r>
      <w:r>
        <w:rPr>
          <w:i/>
          <w:iCs/>
          <w:vertAlign w:val="subscript"/>
          <w:lang w:eastAsia="zh-CN"/>
        </w:rPr>
        <w:t>c</w:t>
      </w:r>
      <w:r>
        <w:rPr>
          <w:lang w:eastAsia="zh-CN"/>
        </w:rPr>
        <w:t xml:space="preserve"> </w:t>
      </w:r>
      <w:r>
        <w:rPr>
          <w:rFonts w:hint="eastAsia"/>
          <w:lang w:eastAsia="zh-CN"/>
        </w:rPr>
        <w:t>是基站的中心频率。</w:t>
      </w:r>
    </w:p>
    <w:p w:rsidR="00253061" w:rsidRDefault="00253061" w:rsidP="00253061">
      <w:pPr>
        <w:ind w:firstLineChars="200" w:firstLine="480"/>
        <w:rPr>
          <w:lang w:eastAsia="zh-CN"/>
        </w:rPr>
      </w:pPr>
      <w:r>
        <w:rPr>
          <w:rFonts w:hint="eastAsia"/>
          <w:lang w:eastAsia="zh-CN"/>
        </w:rPr>
        <w:t>在</w:t>
      </w:r>
      <w:r>
        <w:rPr>
          <w:lang w:eastAsia="zh-CN"/>
        </w:rPr>
        <w:t>ITU-R SM.329-10</w:t>
      </w:r>
      <w:r>
        <w:rPr>
          <w:rFonts w:hint="eastAsia"/>
          <w:lang w:eastAsia="zh-CN"/>
        </w:rPr>
        <w:t>建议书定义的</w:t>
      </w:r>
      <w:r>
        <w:rPr>
          <w:lang w:eastAsia="zh-CN"/>
        </w:rPr>
        <w:t>A</w:t>
      </w:r>
      <w:r>
        <w:rPr>
          <w:rFonts w:hint="eastAsia"/>
          <w:lang w:eastAsia="zh-CN"/>
        </w:rPr>
        <w:t>类杂散发射限值适用的情况下，适用表</w:t>
      </w:r>
      <w:r>
        <w:rPr>
          <w:lang w:eastAsia="zh-CN"/>
        </w:rPr>
        <w:t>128</w:t>
      </w:r>
      <w:r>
        <w:rPr>
          <w:rFonts w:hint="eastAsia"/>
          <w:lang w:eastAsia="zh-CN"/>
        </w:rPr>
        <w:t>给出的发射电平。在</w:t>
      </w:r>
      <w:r>
        <w:rPr>
          <w:lang w:eastAsia="zh-CN"/>
        </w:rPr>
        <w:t>ITU-R SM.329-10</w:t>
      </w:r>
      <w:r>
        <w:rPr>
          <w:rFonts w:hint="eastAsia"/>
          <w:lang w:eastAsia="zh-CN"/>
        </w:rPr>
        <w:t>建议书定义的</w:t>
      </w:r>
      <w:r>
        <w:rPr>
          <w:lang w:eastAsia="zh-CN"/>
        </w:rPr>
        <w:t>B</w:t>
      </w:r>
      <w:r>
        <w:rPr>
          <w:rFonts w:hint="eastAsia"/>
          <w:lang w:eastAsia="zh-CN"/>
        </w:rPr>
        <w:t>类杂散发射限值适用的情况下，适用表</w:t>
      </w:r>
      <w:r>
        <w:rPr>
          <w:lang w:eastAsia="zh-CN"/>
        </w:rPr>
        <w:t>12</w:t>
      </w:r>
      <w:r>
        <w:rPr>
          <w:rFonts w:hint="eastAsia"/>
          <w:lang w:eastAsia="zh-CN"/>
        </w:rPr>
        <w:t>给出的发射电平。</w:t>
      </w:r>
    </w:p>
    <w:p w:rsidR="00253061" w:rsidRDefault="00253061" w:rsidP="00C335D0">
      <w:pPr>
        <w:pStyle w:val="TableNo"/>
        <w:rPr>
          <w:lang w:val="en-US" w:eastAsia="zh-CN"/>
        </w:rPr>
      </w:pPr>
      <w:r>
        <w:rPr>
          <w:rFonts w:hint="eastAsia"/>
          <w:lang w:val="en-US" w:eastAsia="zh-CN"/>
        </w:rPr>
        <w:t>表</w:t>
      </w:r>
      <w:r>
        <w:rPr>
          <w:lang w:val="en-US" w:eastAsia="zh-CN"/>
        </w:rPr>
        <w:t xml:space="preserve"> 128</w:t>
      </w:r>
    </w:p>
    <w:p w:rsidR="00253061" w:rsidRDefault="00253061" w:rsidP="00253061">
      <w:pPr>
        <w:pStyle w:val="Tabletitle"/>
        <w:rPr>
          <w:lang w:eastAsia="zh-CN"/>
        </w:rPr>
      </w:pPr>
      <w:r>
        <w:rPr>
          <w:rFonts w:hint="eastAsia"/>
          <w:lang w:eastAsia="zh-CN"/>
        </w:rPr>
        <w:t>杂散发射限值，</w:t>
      </w:r>
      <w:r>
        <w:rPr>
          <w:lang w:eastAsia="zh-CN"/>
        </w:rPr>
        <w:t>A</w:t>
      </w:r>
      <w:r>
        <w:rPr>
          <w:rFonts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1606"/>
        <w:gridCol w:w="2044"/>
        <w:gridCol w:w="4089"/>
      </w:tblGrid>
      <w:tr w:rsidR="00253061" w:rsidRPr="002B4FF6" w:rsidTr="00FF6C46">
        <w:trPr>
          <w:cantSplit/>
          <w:jc w:val="center"/>
        </w:trPr>
        <w:tc>
          <w:tcPr>
            <w:tcW w:w="1900"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1606"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c>
          <w:tcPr>
            <w:tcW w:w="2044"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4089" w:type="dxa"/>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cantSplit/>
          <w:jc w:val="center"/>
        </w:trPr>
        <w:tc>
          <w:tcPr>
            <w:tcW w:w="1900" w:type="dxa"/>
          </w:tcPr>
          <w:p w:rsidR="00253061" w:rsidRPr="002B4FF6" w:rsidRDefault="00253061" w:rsidP="00FF6C46">
            <w:pPr>
              <w:pStyle w:val="Tabletext"/>
              <w:jc w:val="center"/>
            </w:pPr>
            <w:r w:rsidRPr="002B4FF6">
              <w:t>30 MHz – 1 GHz</w:t>
            </w:r>
          </w:p>
        </w:tc>
        <w:tc>
          <w:tcPr>
            <w:tcW w:w="1606" w:type="dxa"/>
            <w:vMerge w:val="restart"/>
          </w:tcPr>
          <w:p w:rsidR="00253061" w:rsidRPr="002B4FF6" w:rsidRDefault="00253061" w:rsidP="00FF6C46">
            <w:pPr>
              <w:pStyle w:val="Tabletext"/>
              <w:jc w:val="center"/>
            </w:pPr>
            <w:r w:rsidRPr="002B4FF6">
              <w:t>–13 dBm</w:t>
            </w:r>
          </w:p>
        </w:tc>
        <w:tc>
          <w:tcPr>
            <w:tcW w:w="2044" w:type="dxa"/>
          </w:tcPr>
          <w:p w:rsidR="00253061" w:rsidRPr="002B4FF6" w:rsidRDefault="00253061" w:rsidP="00FF6C46">
            <w:pPr>
              <w:pStyle w:val="Tabletext"/>
              <w:jc w:val="center"/>
            </w:pPr>
            <w:r w:rsidRPr="002B4FF6">
              <w:t>100 kHz</w:t>
            </w:r>
          </w:p>
        </w:tc>
        <w:tc>
          <w:tcPr>
            <w:tcW w:w="4089" w:type="dxa"/>
          </w:tcPr>
          <w:p w:rsidR="00253061" w:rsidRPr="002B4FF6" w:rsidRDefault="00253061" w:rsidP="00FF6C46">
            <w:pPr>
              <w:pStyle w:val="Tabletext"/>
              <w:jc w:val="left"/>
              <w:rPr>
                <w:lang w:val="en-US" w:eastAsia="zh-CN"/>
              </w:rPr>
            </w:pPr>
            <w:r w:rsidRPr="002B4FF6">
              <w:rPr>
                <w:lang w:eastAsia="zh-CN"/>
              </w:rPr>
              <w:t>ITU-R SM.329-10</w:t>
            </w:r>
            <w:r w:rsidRPr="002B4FF6">
              <w:rPr>
                <w:rFonts w:hint="eastAsia"/>
                <w:lang w:eastAsia="zh-CN"/>
              </w:rPr>
              <w:t>建议书</w:t>
            </w:r>
            <w:r w:rsidRPr="002B4FF6">
              <w:rPr>
                <w:lang w:val="en-US" w:eastAsia="zh-CN"/>
              </w:rPr>
              <w:t>§ 4.1</w:t>
            </w:r>
            <w:r w:rsidRPr="002B4FF6">
              <w:rPr>
                <w:rFonts w:hint="eastAsia"/>
                <w:lang w:val="en-US" w:eastAsia="zh-CN"/>
              </w:rPr>
              <w:t>提出的带宽</w:t>
            </w:r>
          </w:p>
        </w:tc>
      </w:tr>
      <w:tr w:rsidR="00253061" w:rsidRPr="002B4FF6" w:rsidTr="00FF6C46">
        <w:trPr>
          <w:cantSplit/>
          <w:jc w:val="center"/>
        </w:trPr>
        <w:tc>
          <w:tcPr>
            <w:tcW w:w="1900" w:type="dxa"/>
          </w:tcPr>
          <w:p w:rsidR="00253061" w:rsidRPr="002B4FF6" w:rsidRDefault="00253061" w:rsidP="00FF6C46">
            <w:pPr>
              <w:pStyle w:val="Tabletext"/>
              <w:jc w:val="center"/>
            </w:pPr>
            <w:r w:rsidRPr="002B4FF6">
              <w:t>1-13.45 GHz</w:t>
            </w:r>
          </w:p>
        </w:tc>
        <w:tc>
          <w:tcPr>
            <w:tcW w:w="1606" w:type="dxa"/>
            <w:vMerge/>
          </w:tcPr>
          <w:p w:rsidR="00253061" w:rsidRPr="002B4FF6" w:rsidRDefault="00253061" w:rsidP="00FF6C46">
            <w:pPr>
              <w:pStyle w:val="Tabletext"/>
              <w:jc w:val="center"/>
            </w:pPr>
          </w:p>
        </w:tc>
        <w:tc>
          <w:tcPr>
            <w:tcW w:w="2044" w:type="dxa"/>
          </w:tcPr>
          <w:p w:rsidR="00253061" w:rsidRPr="002B4FF6" w:rsidRDefault="00253061" w:rsidP="00FF6C46">
            <w:pPr>
              <w:pStyle w:val="Tabletext"/>
              <w:jc w:val="center"/>
            </w:pPr>
            <w:r w:rsidRPr="002B4FF6">
              <w:t>1 MHz</w:t>
            </w:r>
          </w:p>
        </w:tc>
        <w:tc>
          <w:tcPr>
            <w:tcW w:w="4089" w:type="dxa"/>
          </w:tcPr>
          <w:p w:rsidR="00253061" w:rsidRPr="002B4FF6" w:rsidRDefault="00253061" w:rsidP="00FF6C46">
            <w:pPr>
              <w:pStyle w:val="Tabletext"/>
              <w:jc w:val="left"/>
              <w:rPr>
                <w:lang w:val="en-US" w:eastAsia="zh-CN"/>
              </w:rPr>
            </w:pPr>
            <w:r w:rsidRPr="002B4FF6">
              <w:rPr>
                <w:lang w:val="en-US" w:eastAsia="zh-CN"/>
              </w:rPr>
              <w:t>ITU-R SM.329-10</w:t>
            </w:r>
            <w:r w:rsidRPr="002B4FF6">
              <w:rPr>
                <w:rFonts w:hint="eastAsia"/>
                <w:lang w:val="en-US" w:eastAsia="zh-CN"/>
              </w:rPr>
              <w:t>建议书</w:t>
            </w:r>
            <w:r w:rsidRPr="002B4FF6">
              <w:rPr>
                <w:lang w:val="en-US" w:eastAsia="zh-CN"/>
              </w:rPr>
              <w:t>§ 2.5</w:t>
            </w:r>
            <w:r w:rsidRPr="002B4FF6">
              <w:rPr>
                <w:rFonts w:hint="eastAsia"/>
                <w:lang w:val="en-US" w:eastAsia="zh-CN"/>
              </w:rPr>
              <w:t>表</w:t>
            </w:r>
            <w:r w:rsidRPr="002B4FF6">
              <w:rPr>
                <w:lang w:val="en-US" w:eastAsia="zh-CN"/>
              </w:rPr>
              <w:t>1</w:t>
            </w:r>
            <w:r w:rsidRPr="002B4FF6">
              <w:rPr>
                <w:rFonts w:hint="eastAsia"/>
                <w:lang w:val="en-US" w:eastAsia="zh-CN"/>
              </w:rPr>
              <w:t>提出的上限带宽</w:t>
            </w:r>
          </w:p>
        </w:tc>
      </w:tr>
    </w:tbl>
    <w:p w:rsidR="00D23B8F" w:rsidRDefault="00D23B8F" w:rsidP="00C335D0">
      <w:pPr>
        <w:pStyle w:val="TableNo"/>
        <w:rPr>
          <w:lang w:val="en-US" w:eastAsia="zh-CN"/>
        </w:rPr>
      </w:pPr>
    </w:p>
    <w:p w:rsidR="00D23B8F" w:rsidRDefault="00D23B8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p>
    <w:p w:rsidR="00253061" w:rsidRDefault="00253061" w:rsidP="00C335D0">
      <w:pPr>
        <w:pStyle w:val="TableNo"/>
        <w:rPr>
          <w:lang w:val="en-US" w:eastAsia="zh-CN"/>
        </w:rPr>
      </w:pPr>
      <w:r>
        <w:rPr>
          <w:rFonts w:hint="eastAsia"/>
          <w:lang w:val="en-US" w:eastAsia="zh-CN"/>
        </w:rPr>
        <w:lastRenderedPageBreak/>
        <w:t>表</w:t>
      </w:r>
      <w:r>
        <w:rPr>
          <w:lang w:val="en-US" w:eastAsia="zh-CN"/>
        </w:rPr>
        <w:t xml:space="preserve"> 129</w:t>
      </w:r>
    </w:p>
    <w:p w:rsidR="00253061" w:rsidRDefault="00253061" w:rsidP="00253061">
      <w:pPr>
        <w:pStyle w:val="Tabletitle"/>
        <w:rPr>
          <w:lang w:val="en-US" w:eastAsia="zh-CN"/>
        </w:rPr>
      </w:pPr>
      <w:r>
        <w:rPr>
          <w:rFonts w:hint="eastAsia"/>
          <w:lang w:eastAsia="zh-CN"/>
        </w:rPr>
        <w:t>杂散发射限值，</w:t>
      </w:r>
      <w:r>
        <w:rPr>
          <w:lang w:val="en-US" w:eastAsia="zh-CN"/>
        </w:rPr>
        <w:t>B</w:t>
      </w:r>
      <w:r>
        <w:rPr>
          <w:rFonts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414"/>
        <w:gridCol w:w="2580"/>
      </w:tblGrid>
      <w:tr w:rsidR="00253061" w:rsidRPr="002B4FF6" w:rsidTr="00FF6C46">
        <w:trPr>
          <w:trHeight w:val="420"/>
          <w:jc w:val="center"/>
        </w:trPr>
        <w:tc>
          <w:tcPr>
            <w:tcW w:w="2645"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4414"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2580"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r>
      <w:tr w:rsidR="00253061" w:rsidRPr="002B4FF6" w:rsidTr="00FF6C46">
        <w:trPr>
          <w:jc w:val="center"/>
        </w:trPr>
        <w:tc>
          <w:tcPr>
            <w:tcW w:w="2645" w:type="dxa"/>
            <w:vAlign w:val="center"/>
          </w:tcPr>
          <w:p w:rsidR="00253061" w:rsidRPr="002B4FF6" w:rsidRDefault="00253061" w:rsidP="00FF6C46">
            <w:pPr>
              <w:pStyle w:val="Tabletext"/>
              <w:jc w:val="center"/>
            </w:pPr>
            <w:r w:rsidRPr="002B4FF6">
              <w:t xml:space="preserve">30 MHz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1 000 MHz</w:t>
            </w:r>
          </w:p>
        </w:tc>
        <w:tc>
          <w:tcPr>
            <w:tcW w:w="4414" w:type="dxa"/>
            <w:vAlign w:val="center"/>
          </w:tcPr>
          <w:p w:rsidR="00253061" w:rsidRPr="002B4FF6" w:rsidRDefault="00253061" w:rsidP="00FF6C46">
            <w:pPr>
              <w:pStyle w:val="Tabletext"/>
              <w:jc w:val="center"/>
            </w:pPr>
            <w:r w:rsidRPr="002B4FF6">
              <w:t>100 kHz</w:t>
            </w:r>
          </w:p>
        </w:tc>
        <w:tc>
          <w:tcPr>
            <w:tcW w:w="2580" w:type="dxa"/>
            <w:vAlign w:val="center"/>
          </w:tcPr>
          <w:p w:rsidR="00253061" w:rsidRPr="002B4FF6" w:rsidRDefault="00253061" w:rsidP="00FF6C46">
            <w:pPr>
              <w:pStyle w:val="Tabletext"/>
              <w:jc w:val="center"/>
            </w:pPr>
            <w:r w:rsidRPr="002B4FF6">
              <w:t>–36 dBm</w:t>
            </w:r>
          </w:p>
        </w:tc>
      </w:tr>
      <w:tr w:rsidR="00253061" w:rsidRPr="002B4FF6" w:rsidTr="00FF6C46">
        <w:trPr>
          <w:jc w:val="center"/>
        </w:trPr>
        <w:tc>
          <w:tcPr>
            <w:tcW w:w="2645" w:type="dxa"/>
            <w:vAlign w:val="center"/>
          </w:tcPr>
          <w:p w:rsidR="00253061" w:rsidRPr="002B4FF6" w:rsidRDefault="00253061" w:rsidP="00FF6C46">
            <w:pPr>
              <w:pStyle w:val="Tabletext"/>
              <w:jc w:val="center"/>
            </w:pPr>
            <w:r w:rsidRPr="002B4FF6">
              <w:t xml:space="preserve">1 GHz </w:t>
            </w:r>
            <w:r w:rsidRPr="002B4FF6">
              <w:rPr>
                <w:szCs w:val="22"/>
              </w:rPr>
              <w:sym w:font="Symbol" w:char="F0A3"/>
            </w:r>
            <w:r w:rsidR="00C87BF3">
              <w:rPr>
                <w:szCs w:val="22"/>
              </w:rPr>
              <w:t xml:space="preserve"> </w:t>
            </w:r>
            <w:r w:rsidRPr="002B4FF6">
              <w:rPr>
                <w:i/>
                <w:iCs/>
              </w:rPr>
              <w:t>f</w:t>
            </w:r>
            <w:r w:rsidR="00C87BF3">
              <w:rPr>
                <w:i/>
                <w:iCs/>
              </w:rPr>
              <w:t xml:space="preserve"> </w:t>
            </w:r>
            <w:r w:rsidRPr="002B4FF6">
              <w:t>&lt; 13.45 GHz</w:t>
            </w:r>
          </w:p>
        </w:tc>
        <w:tc>
          <w:tcPr>
            <w:tcW w:w="4414" w:type="dxa"/>
            <w:vAlign w:val="center"/>
          </w:tcPr>
          <w:p w:rsidR="00253061" w:rsidRPr="002B4FF6" w:rsidRDefault="00253061" w:rsidP="00FF6C46">
            <w:pPr>
              <w:pStyle w:val="Tabletext"/>
              <w:jc w:val="left"/>
            </w:pPr>
            <w:r w:rsidRPr="002B4FF6">
              <w:t>30 kHz</w:t>
            </w:r>
            <w:r w:rsidRPr="002B4FF6">
              <w:tab/>
            </w:r>
            <w:r w:rsidRPr="002B4FF6">
              <w:rPr>
                <w:rFonts w:hint="eastAsia"/>
                <w:lang w:eastAsia="zh-CN"/>
              </w:rPr>
              <w:t>当</w:t>
            </w:r>
            <w:r w:rsidRPr="002B4FF6">
              <w:t xml:space="preserve">2.5 × BW &lt;= | </w:t>
            </w:r>
            <w:r>
              <w:rPr>
                <w:rFonts w:eastAsia="Batang"/>
                <w:i/>
                <w:iCs/>
              </w:rPr>
              <w:t>f</w:t>
            </w:r>
            <w:r>
              <w:rPr>
                <w:rFonts w:eastAsia="Batang"/>
                <w:i/>
                <w:iCs/>
                <w:vertAlign w:val="subscript"/>
              </w:rPr>
              <w:t>c</w:t>
            </w:r>
            <w:r w:rsidRPr="002B4FF6">
              <w:t> − </w:t>
            </w:r>
            <w:r w:rsidRPr="002B4FF6">
              <w:rPr>
                <w:i/>
                <w:iCs/>
              </w:rPr>
              <w:t>f</w:t>
            </w:r>
            <w:r w:rsidRPr="002B4FF6">
              <w:t xml:space="preserve"> | &lt; 10 × BW</w:t>
            </w:r>
          </w:p>
          <w:p w:rsidR="00253061" w:rsidRPr="002B4FF6" w:rsidRDefault="00253061" w:rsidP="00FF6C46">
            <w:pPr>
              <w:pStyle w:val="Tabletext"/>
              <w:jc w:val="left"/>
            </w:pPr>
            <w:r w:rsidRPr="002B4FF6">
              <w:t>300 kHz</w:t>
            </w:r>
            <w:r w:rsidRPr="002B4FF6">
              <w:tab/>
            </w:r>
            <w:r w:rsidRPr="002B4FF6">
              <w:rPr>
                <w:rFonts w:hint="eastAsia"/>
                <w:lang w:eastAsia="zh-CN"/>
              </w:rPr>
              <w:t>当</w:t>
            </w:r>
            <w:r w:rsidRPr="002B4FF6">
              <w:t xml:space="preserve">10 × BW &lt;= | </w:t>
            </w:r>
            <w:r>
              <w:rPr>
                <w:rFonts w:eastAsia="Batang"/>
                <w:i/>
                <w:iCs/>
              </w:rPr>
              <w:t>f</w:t>
            </w:r>
            <w:r>
              <w:rPr>
                <w:rFonts w:eastAsia="Batang"/>
                <w:i/>
                <w:iCs/>
                <w:vertAlign w:val="subscript"/>
              </w:rPr>
              <w:t>c</w:t>
            </w:r>
            <w:r w:rsidRPr="002B4FF6">
              <w:t> − </w:t>
            </w:r>
            <w:r w:rsidRPr="002B4FF6">
              <w:rPr>
                <w:i/>
                <w:iCs/>
              </w:rPr>
              <w:t>f</w:t>
            </w:r>
            <w:r w:rsidRPr="002B4FF6">
              <w:t xml:space="preserve"> | &lt; 12 × BW</w:t>
            </w:r>
          </w:p>
          <w:p w:rsidR="00253061" w:rsidRPr="002B4FF6" w:rsidRDefault="00253061" w:rsidP="00FF6C46">
            <w:pPr>
              <w:pStyle w:val="Tabletext"/>
              <w:jc w:val="left"/>
            </w:pPr>
            <w:r w:rsidRPr="002B4FF6">
              <w:t>1 MHz</w:t>
            </w:r>
            <w:r w:rsidRPr="002B4FF6">
              <w:tab/>
            </w:r>
            <w:r w:rsidRPr="002B4FF6">
              <w:rPr>
                <w:rFonts w:hint="eastAsia"/>
                <w:lang w:eastAsia="zh-CN"/>
              </w:rPr>
              <w:t>当</w:t>
            </w:r>
            <w:r w:rsidRPr="002B4FF6">
              <w:t xml:space="preserve">12 × BW &lt;= | </w:t>
            </w:r>
            <w:r>
              <w:rPr>
                <w:rFonts w:eastAsia="Batang"/>
                <w:i/>
                <w:iCs/>
              </w:rPr>
              <w:t>f</w:t>
            </w:r>
            <w:r>
              <w:rPr>
                <w:rFonts w:eastAsia="Batang"/>
                <w:i/>
                <w:iCs/>
                <w:vertAlign w:val="subscript"/>
              </w:rPr>
              <w:t>c</w:t>
            </w:r>
            <w:r w:rsidRPr="002B4FF6">
              <w:t> − </w:t>
            </w:r>
            <w:r w:rsidRPr="002B4FF6">
              <w:rPr>
                <w:i/>
                <w:iCs/>
              </w:rPr>
              <w:t>f</w:t>
            </w:r>
            <w:r w:rsidRPr="002B4FF6">
              <w:t xml:space="preserve"> |</w:t>
            </w:r>
          </w:p>
        </w:tc>
        <w:tc>
          <w:tcPr>
            <w:tcW w:w="2580" w:type="dxa"/>
            <w:vAlign w:val="center"/>
          </w:tcPr>
          <w:p w:rsidR="00253061" w:rsidRPr="002B4FF6" w:rsidRDefault="00253061" w:rsidP="00FF6C46">
            <w:pPr>
              <w:pStyle w:val="Tabletext"/>
              <w:jc w:val="center"/>
            </w:pPr>
            <w:r w:rsidRPr="002B4FF6">
              <w:t>–30 dBm</w:t>
            </w:r>
          </w:p>
        </w:tc>
      </w:tr>
    </w:tbl>
    <w:p w:rsidR="00253061" w:rsidRDefault="00253061" w:rsidP="006E4BE9">
      <w:pPr>
        <w:pStyle w:val="Note"/>
        <w:rPr>
          <w:lang w:eastAsia="zh-CN"/>
        </w:rPr>
      </w:pPr>
      <w:r>
        <w:rPr>
          <w:rFonts w:hint="eastAsia"/>
          <w:lang w:eastAsia="zh-CN"/>
        </w:rPr>
        <w:t>注</w:t>
      </w:r>
      <w:r>
        <w:rPr>
          <w:lang w:eastAsia="zh-CN"/>
        </w:rPr>
        <w:t xml:space="preserve"> </w:t>
      </w:r>
      <w:r w:rsidR="007179FF">
        <w:rPr>
          <w:lang w:eastAsia="zh-CN"/>
        </w:rPr>
        <w:t>–</w:t>
      </w:r>
      <w:r>
        <w:rPr>
          <w:lang w:eastAsia="zh-CN"/>
        </w:rPr>
        <w:t xml:space="preserve"> </w:t>
      </w:r>
      <w:r>
        <w:rPr>
          <w:rFonts w:hint="eastAsia"/>
          <w:lang w:eastAsia="zh-CN"/>
        </w:rPr>
        <w:t>在表</w:t>
      </w:r>
      <w:r>
        <w:rPr>
          <w:lang w:eastAsia="zh-CN"/>
        </w:rPr>
        <w:t>129</w:t>
      </w:r>
      <w:r>
        <w:rPr>
          <w:rFonts w:hint="eastAsia"/>
          <w:lang w:eastAsia="zh-CN"/>
        </w:rPr>
        <w:t>中，</w:t>
      </w:r>
      <w:r>
        <w:rPr>
          <w:lang w:eastAsia="zh-CN"/>
        </w:rPr>
        <w:t>BW</w:t>
      </w:r>
      <w:r>
        <w:rPr>
          <w:rFonts w:hint="eastAsia"/>
          <w:lang w:eastAsia="zh-CN"/>
        </w:rPr>
        <w:t>为</w:t>
      </w:r>
      <w:r>
        <w:rPr>
          <w:lang w:eastAsia="zh-CN"/>
        </w:rPr>
        <w:t>5</w:t>
      </w:r>
      <w:r>
        <w:rPr>
          <w:rFonts w:hint="eastAsia"/>
          <w:lang w:eastAsia="zh-CN"/>
        </w:rPr>
        <w:t>或</w:t>
      </w:r>
      <w:r>
        <w:rPr>
          <w:lang w:eastAsia="zh-CN"/>
        </w:rPr>
        <w:t>10 MHz</w:t>
      </w:r>
      <w:r>
        <w:rPr>
          <w:rFonts w:hint="eastAsia"/>
          <w:lang w:eastAsia="zh-CN"/>
        </w:rPr>
        <w:t>信号信道带宽。</w:t>
      </w:r>
    </w:p>
    <w:p w:rsidR="00253061" w:rsidRDefault="00253061" w:rsidP="006E4BE9">
      <w:pPr>
        <w:pStyle w:val="TableNo"/>
        <w:spacing w:before="240"/>
        <w:rPr>
          <w:lang w:val="en-US" w:eastAsia="zh-CN"/>
        </w:rPr>
      </w:pPr>
      <w:r>
        <w:rPr>
          <w:rFonts w:hint="eastAsia"/>
          <w:lang w:val="en-US" w:eastAsia="zh-CN"/>
        </w:rPr>
        <w:t>表</w:t>
      </w:r>
      <w:r>
        <w:rPr>
          <w:lang w:val="en-US" w:eastAsia="zh-CN"/>
        </w:rPr>
        <w:t xml:space="preserve"> 130</w:t>
      </w:r>
    </w:p>
    <w:p w:rsidR="00253061" w:rsidRDefault="00253061" w:rsidP="00253061">
      <w:pPr>
        <w:pStyle w:val="Tabletitle"/>
        <w:rPr>
          <w:lang w:val="en-US" w:eastAsia="zh-CN"/>
        </w:rPr>
      </w:pPr>
      <w:r>
        <w:rPr>
          <w:rFonts w:hint="eastAsia"/>
          <w:lang w:eastAsia="zh-CN"/>
        </w:rPr>
        <w:t>杂散发射限值，</w:t>
      </w:r>
      <w:r>
        <w:rPr>
          <w:rFonts w:hint="eastAsia"/>
          <w:lang w:val="en-US" w:eastAsia="zh-CN"/>
        </w:rPr>
        <w:t>日本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308"/>
        <w:gridCol w:w="3394"/>
      </w:tblGrid>
      <w:tr w:rsidR="00253061" w:rsidRPr="002B4FF6" w:rsidTr="00FF6C46">
        <w:trPr>
          <w:jc w:val="center"/>
        </w:trPr>
        <w:tc>
          <w:tcPr>
            <w:tcW w:w="3937" w:type="dxa"/>
            <w:vAlign w:val="center"/>
          </w:tcPr>
          <w:p w:rsidR="00253061" w:rsidRPr="002B4FF6" w:rsidRDefault="00253061" w:rsidP="00FF6C46">
            <w:pPr>
              <w:pStyle w:val="Tablehead"/>
              <w:spacing w:before="20" w:after="20"/>
              <w:rPr>
                <w:lang w:val="en-US" w:eastAsia="zh-CN"/>
              </w:rPr>
            </w:pPr>
            <w:r w:rsidRPr="002B4FF6">
              <w:rPr>
                <w:rFonts w:hint="eastAsia"/>
                <w:lang w:val="en-US" w:eastAsia="zh-CN"/>
              </w:rPr>
              <w:t>频带</w:t>
            </w:r>
          </w:p>
        </w:tc>
        <w:tc>
          <w:tcPr>
            <w:tcW w:w="2308" w:type="dxa"/>
            <w:vAlign w:val="center"/>
          </w:tcPr>
          <w:p w:rsidR="00253061" w:rsidRPr="002B4FF6" w:rsidRDefault="00253061" w:rsidP="00FF6C46">
            <w:pPr>
              <w:pStyle w:val="Tablehead"/>
              <w:spacing w:before="20" w:after="20"/>
              <w:rPr>
                <w:lang w:val="en-US" w:eastAsia="zh-CN"/>
              </w:rPr>
            </w:pPr>
            <w:r w:rsidRPr="002B4FF6">
              <w:rPr>
                <w:rFonts w:hint="eastAsia"/>
                <w:lang w:val="en-US" w:eastAsia="zh-CN"/>
              </w:rPr>
              <w:t>测量带宽</w:t>
            </w:r>
          </w:p>
        </w:tc>
        <w:tc>
          <w:tcPr>
            <w:tcW w:w="3394" w:type="dxa"/>
            <w:vAlign w:val="center"/>
          </w:tcPr>
          <w:p w:rsidR="00253061" w:rsidRPr="002B4FF6" w:rsidRDefault="00253061" w:rsidP="006E4BE9">
            <w:pPr>
              <w:pStyle w:val="Tablehead"/>
              <w:spacing w:before="20" w:after="20"/>
              <w:rPr>
                <w:b w:val="0"/>
                <w:lang w:val="en-US" w:eastAsia="zh-CN"/>
              </w:rPr>
            </w:pPr>
            <w:r w:rsidRPr="002B4FF6">
              <w:rPr>
                <w:rFonts w:hint="eastAsia"/>
                <w:lang w:val="en-US" w:eastAsia="zh-CN"/>
              </w:rPr>
              <w:t>允许发射电平</w:t>
            </w:r>
            <w:r w:rsidR="006E4BE9">
              <w:rPr>
                <w:lang w:val="en-US" w:eastAsia="zh-CN"/>
              </w:rPr>
              <w:br/>
            </w:r>
            <w:r w:rsidRPr="002B4FF6">
              <w:rPr>
                <w:rFonts w:hint="eastAsia"/>
                <w:b w:val="0"/>
                <w:lang w:eastAsia="zh-CN"/>
              </w:rPr>
              <w:t>（</w:t>
            </w:r>
            <w:r w:rsidRPr="002B4FF6">
              <w:rPr>
                <w:b w:val="0"/>
                <w:lang w:eastAsia="zh-CN"/>
              </w:rPr>
              <w:t>dBm</w:t>
            </w:r>
            <w:r w:rsidRPr="002B4FF6">
              <w:rPr>
                <w:rFonts w:hint="eastAsia"/>
                <w:b w:val="0"/>
                <w:lang w:eastAsia="zh-CN"/>
              </w:rPr>
              <w:t>）</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9 kHz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150 kHz</w:t>
            </w:r>
          </w:p>
        </w:tc>
        <w:tc>
          <w:tcPr>
            <w:tcW w:w="2308" w:type="dxa"/>
            <w:vAlign w:val="center"/>
          </w:tcPr>
          <w:p w:rsidR="00253061" w:rsidRPr="002B4FF6" w:rsidRDefault="00253061" w:rsidP="00FF6C46">
            <w:pPr>
              <w:pStyle w:val="Tabletext"/>
              <w:keepNext/>
              <w:keepLines/>
              <w:spacing w:before="20" w:after="20"/>
              <w:jc w:val="center"/>
            </w:pPr>
            <w:r w:rsidRPr="002B4FF6">
              <w:t>1 kHz</w:t>
            </w:r>
          </w:p>
        </w:tc>
        <w:tc>
          <w:tcPr>
            <w:tcW w:w="3394" w:type="dxa"/>
            <w:vAlign w:val="center"/>
          </w:tcPr>
          <w:p w:rsidR="00253061" w:rsidRPr="002B4FF6" w:rsidRDefault="00253061" w:rsidP="00FF6C46">
            <w:pPr>
              <w:pStyle w:val="Tabletext"/>
              <w:keepNext/>
              <w:keepLines/>
              <w:spacing w:before="20" w:after="20"/>
              <w:jc w:val="center"/>
            </w:pPr>
            <w:r w:rsidRPr="002B4FF6">
              <w:t>−13</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150 kHz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30 MHz</w:t>
            </w:r>
          </w:p>
        </w:tc>
        <w:tc>
          <w:tcPr>
            <w:tcW w:w="2308" w:type="dxa"/>
            <w:vAlign w:val="center"/>
          </w:tcPr>
          <w:p w:rsidR="00253061" w:rsidRPr="002B4FF6" w:rsidRDefault="00253061" w:rsidP="00FF6C46">
            <w:pPr>
              <w:pStyle w:val="Tabletext"/>
              <w:keepNext/>
              <w:keepLines/>
              <w:spacing w:before="20" w:after="20"/>
              <w:jc w:val="center"/>
            </w:pPr>
            <w:r w:rsidRPr="002B4FF6">
              <w:t>10 kHz</w:t>
            </w:r>
          </w:p>
        </w:tc>
        <w:tc>
          <w:tcPr>
            <w:tcW w:w="3394" w:type="dxa"/>
            <w:vAlign w:val="center"/>
          </w:tcPr>
          <w:p w:rsidR="00253061" w:rsidRPr="002B4FF6" w:rsidRDefault="00253061" w:rsidP="00FF6C46">
            <w:pPr>
              <w:pStyle w:val="Tabletext"/>
              <w:keepNext/>
              <w:keepLines/>
              <w:spacing w:before="20" w:after="20"/>
              <w:jc w:val="center"/>
            </w:pPr>
            <w:r w:rsidRPr="002B4FF6">
              <w:t>−13</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30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1 000 MHz</w:t>
            </w:r>
          </w:p>
        </w:tc>
        <w:tc>
          <w:tcPr>
            <w:tcW w:w="2308" w:type="dxa"/>
            <w:vAlign w:val="center"/>
          </w:tcPr>
          <w:p w:rsidR="00253061" w:rsidRPr="002B4FF6" w:rsidRDefault="00253061" w:rsidP="00FF6C46">
            <w:pPr>
              <w:pStyle w:val="Tabletext"/>
              <w:keepNext/>
              <w:keepLines/>
              <w:spacing w:before="20" w:after="20"/>
              <w:jc w:val="center"/>
            </w:pPr>
            <w:r w:rsidRPr="002B4FF6">
              <w:t>100 kHz</w:t>
            </w:r>
          </w:p>
        </w:tc>
        <w:tc>
          <w:tcPr>
            <w:tcW w:w="3394" w:type="dxa"/>
            <w:vAlign w:val="center"/>
          </w:tcPr>
          <w:p w:rsidR="00253061" w:rsidRPr="002B4FF6" w:rsidRDefault="00253061" w:rsidP="00FF6C46">
            <w:pPr>
              <w:pStyle w:val="Tabletext"/>
              <w:keepNext/>
              <w:keepLines/>
              <w:spacing w:before="20" w:after="20"/>
              <w:jc w:val="center"/>
            </w:pPr>
            <w:r w:rsidRPr="002B4FF6">
              <w:t>−13</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1 000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2 505 MHz</w:t>
            </w:r>
          </w:p>
        </w:tc>
        <w:tc>
          <w:tcPr>
            <w:tcW w:w="2308" w:type="dxa"/>
            <w:vAlign w:val="center"/>
          </w:tcPr>
          <w:p w:rsidR="00253061" w:rsidRPr="002B4FF6" w:rsidRDefault="00253061" w:rsidP="00FF6C46">
            <w:pPr>
              <w:pStyle w:val="Tabletext"/>
              <w:keepNext/>
              <w:keepLines/>
              <w:spacing w:before="20" w:after="20"/>
              <w:jc w:val="center"/>
            </w:pPr>
            <w:r w:rsidRPr="002B4FF6">
              <w:t>1 MHz</w:t>
            </w:r>
          </w:p>
        </w:tc>
        <w:tc>
          <w:tcPr>
            <w:tcW w:w="3394" w:type="dxa"/>
            <w:vAlign w:val="center"/>
          </w:tcPr>
          <w:p w:rsidR="00253061" w:rsidRPr="002B4FF6" w:rsidRDefault="00253061" w:rsidP="00FF6C46">
            <w:pPr>
              <w:pStyle w:val="Tabletext"/>
              <w:keepNext/>
              <w:keepLines/>
              <w:spacing w:before="20" w:after="20"/>
              <w:jc w:val="center"/>
            </w:pPr>
            <w:r w:rsidRPr="002B4FF6">
              <w:t>−13</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2 505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2 535 MHz</w:t>
            </w:r>
          </w:p>
        </w:tc>
        <w:tc>
          <w:tcPr>
            <w:tcW w:w="2308" w:type="dxa"/>
            <w:vAlign w:val="center"/>
          </w:tcPr>
          <w:p w:rsidR="00253061" w:rsidRPr="002B4FF6" w:rsidRDefault="00253061" w:rsidP="00FF6C46">
            <w:pPr>
              <w:pStyle w:val="Tabletext"/>
              <w:keepNext/>
              <w:keepLines/>
              <w:spacing w:before="20" w:after="20"/>
              <w:jc w:val="center"/>
            </w:pPr>
            <w:r w:rsidRPr="002B4FF6">
              <w:t>1 MHz</w:t>
            </w:r>
          </w:p>
        </w:tc>
        <w:tc>
          <w:tcPr>
            <w:tcW w:w="3394" w:type="dxa"/>
            <w:vAlign w:val="center"/>
          </w:tcPr>
          <w:p w:rsidR="00253061" w:rsidRPr="002B4FF6" w:rsidRDefault="00253061" w:rsidP="00FF6C46">
            <w:pPr>
              <w:pStyle w:val="Tabletext"/>
              <w:keepNext/>
              <w:keepLines/>
              <w:spacing w:before="20" w:after="20"/>
              <w:jc w:val="center"/>
            </w:pPr>
            <w:r w:rsidRPr="002B4FF6">
              <w:t>−42</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2 535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2 630 MHz</w:t>
            </w:r>
          </w:p>
        </w:tc>
        <w:tc>
          <w:tcPr>
            <w:tcW w:w="2308" w:type="dxa"/>
            <w:vAlign w:val="center"/>
          </w:tcPr>
          <w:p w:rsidR="00253061" w:rsidRPr="002B4FF6" w:rsidRDefault="00253061" w:rsidP="00FF6C46">
            <w:pPr>
              <w:pStyle w:val="Tabletext"/>
              <w:keepNext/>
              <w:keepLines/>
              <w:spacing w:before="20" w:after="20"/>
              <w:jc w:val="center"/>
            </w:pPr>
            <w:r w:rsidRPr="002B4FF6">
              <w:t>1 MHz</w:t>
            </w:r>
          </w:p>
        </w:tc>
        <w:tc>
          <w:tcPr>
            <w:tcW w:w="3394" w:type="dxa"/>
            <w:vAlign w:val="center"/>
          </w:tcPr>
          <w:p w:rsidR="00253061" w:rsidRPr="002B4FF6" w:rsidRDefault="00253061" w:rsidP="006E4BE9">
            <w:pPr>
              <w:pStyle w:val="Tabletext"/>
              <w:keepNext/>
              <w:keepLines/>
              <w:spacing w:before="20" w:after="20"/>
              <w:jc w:val="center"/>
            </w:pPr>
            <w:r w:rsidRPr="002B4FF6">
              <w:t>−13</w:t>
            </w:r>
            <w:r w:rsidR="006E4BE9">
              <w:rPr>
                <w:rFonts w:hint="eastAsia"/>
                <w:vertAlign w:val="superscript"/>
              </w:rPr>
              <w:t>(</w:t>
            </w:r>
            <w:r w:rsidRPr="002B4FF6">
              <w:rPr>
                <w:vertAlign w:val="superscript"/>
              </w:rPr>
              <w:t>1</w:t>
            </w:r>
            <w:r w:rsidR="006E4BE9">
              <w:rPr>
                <w:vertAlign w:val="superscript"/>
              </w:rPr>
              <w:t>)</w:t>
            </w:r>
          </w:p>
        </w:tc>
      </w:tr>
      <w:tr w:rsidR="00253061" w:rsidRPr="002B4FF6" w:rsidTr="00FF6C46">
        <w:trPr>
          <w:jc w:val="center"/>
        </w:trPr>
        <w:tc>
          <w:tcPr>
            <w:tcW w:w="3937" w:type="dxa"/>
            <w:vAlign w:val="center"/>
          </w:tcPr>
          <w:p w:rsidR="00253061" w:rsidRPr="002B4FF6" w:rsidRDefault="00253061" w:rsidP="00FF6C46">
            <w:pPr>
              <w:pStyle w:val="Tabletext"/>
              <w:keepNext/>
              <w:keepLines/>
              <w:spacing w:before="20" w:after="20"/>
              <w:jc w:val="center"/>
            </w:pPr>
            <w:r w:rsidRPr="002B4FF6">
              <w:t xml:space="preserve">2 630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2 634.75 MHz</w:t>
            </w:r>
          </w:p>
        </w:tc>
        <w:tc>
          <w:tcPr>
            <w:tcW w:w="2308" w:type="dxa"/>
            <w:vAlign w:val="center"/>
          </w:tcPr>
          <w:p w:rsidR="00253061" w:rsidRPr="002B4FF6" w:rsidRDefault="00253061" w:rsidP="00FF6C46">
            <w:pPr>
              <w:pStyle w:val="Tabletext"/>
              <w:keepNext/>
              <w:keepLines/>
              <w:spacing w:before="20" w:after="20"/>
              <w:jc w:val="center"/>
            </w:pPr>
            <w:r w:rsidRPr="002B4FF6">
              <w:t>1 MHz</w:t>
            </w:r>
          </w:p>
        </w:tc>
        <w:tc>
          <w:tcPr>
            <w:tcW w:w="3394" w:type="dxa"/>
            <w:vAlign w:val="center"/>
          </w:tcPr>
          <w:p w:rsidR="00253061" w:rsidRPr="002B4FF6" w:rsidRDefault="00253061" w:rsidP="006E4BE9">
            <w:pPr>
              <w:pStyle w:val="Tabletext"/>
              <w:keepNext/>
              <w:keepLines/>
              <w:spacing w:before="20" w:after="20"/>
              <w:jc w:val="center"/>
            </w:pPr>
            <w:r w:rsidRPr="002B4FF6">
              <w:t xml:space="preserve">−15 − 7/5 × </w:t>
            </w:r>
            <w:r w:rsidR="006E4BE9">
              <w:rPr>
                <w:rFonts w:hint="eastAsia"/>
              </w:rPr>
              <w:t>(</w:t>
            </w:r>
            <w:r w:rsidRPr="002B4FF6">
              <w:rPr>
                <w:i/>
                <w:iCs/>
              </w:rPr>
              <w:t>f</w:t>
            </w:r>
            <w:r w:rsidRPr="002B4FF6">
              <w:t xml:space="preserve"> −2 629.75</w:t>
            </w:r>
            <w:r w:rsidR="006E4BE9">
              <w:t>)</w:t>
            </w:r>
          </w:p>
        </w:tc>
      </w:tr>
      <w:tr w:rsidR="00253061" w:rsidRPr="002B4FF6" w:rsidTr="00FF6C46">
        <w:trPr>
          <w:jc w:val="center"/>
        </w:trPr>
        <w:tc>
          <w:tcPr>
            <w:tcW w:w="3937" w:type="dxa"/>
            <w:vAlign w:val="center"/>
          </w:tcPr>
          <w:p w:rsidR="00253061" w:rsidRPr="002B4FF6" w:rsidRDefault="00253061" w:rsidP="00FF6C46">
            <w:pPr>
              <w:pStyle w:val="Tabletext"/>
              <w:spacing w:before="20" w:after="20"/>
              <w:jc w:val="center"/>
            </w:pPr>
            <w:r w:rsidRPr="002B4FF6">
              <w:t xml:space="preserve">2 634.75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2 655 MHz</w:t>
            </w:r>
          </w:p>
        </w:tc>
        <w:tc>
          <w:tcPr>
            <w:tcW w:w="2308" w:type="dxa"/>
            <w:vAlign w:val="center"/>
          </w:tcPr>
          <w:p w:rsidR="00253061" w:rsidRPr="002B4FF6" w:rsidRDefault="00253061" w:rsidP="00FF6C46">
            <w:pPr>
              <w:pStyle w:val="Tabletext"/>
              <w:spacing w:before="20" w:after="20"/>
              <w:jc w:val="center"/>
            </w:pPr>
            <w:r w:rsidRPr="002B4FF6">
              <w:t>1 MHz</w:t>
            </w:r>
          </w:p>
        </w:tc>
        <w:tc>
          <w:tcPr>
            <w:tcW w:w="3394" w:type="dxa"/>
            <w:vAlign w:val="center"/>
          </w:tcPr>
          <w:p w:rsidR="00253061" w:rsidRPr="002B4FF6" w:rsidRDefault="00253061" w:rsidP="00FF6C46">
            <w:pPr>
              <w:pStyle w:val="Tabletext"/>
              <w:spacing w:before="20" w:after="20"/>
              <w:jc w:val="center"/>
            </w:pPr>
            <w:r w:rsidRPr="002B4FF6">
              <w:t>−22</w:t>
            </w:r>
          </w:p>
        </w:tc>
      </w:tr>
      <w:tr w:rsidR="00253061" w:rsidRPr="002B4FF6" w:rsidTr="00FF6C46">
        <w:trPr>
          <w:jc w:val="center"/>
        </w:trPr>
        <w:tc>
          <w:tcPr>
            <w:tcW w:w="3937" w:type="dxa"/>
            <w:vAlign w:val="center"/>
          </w:tcPr>
          <w:p w:rsidR="00253061" w:rsidRPr="002B4FF6" w:rsidRDefault="00253061" w:rsidP="00FF6C46">
            <w:pPr>
              <w:pStyle w:val="Tabletext"/>
              <w:spacing w:before="20" w:after="20"/>
              <w:jc w:val="center"/>
            </w:pPr>
            <w:r w:rsidRPr="002B4FF6">
              <w:t xml:space="preserve">2 655 MHz </w:t>
            </w:r>
            <w:r w:rsidRPr="002B4FF6">
              <w:rPr>
                <w:szCs w:val="22"/>
              </w:rPr>
              <w:sym w:font="Symbol" w:char="F0A3"/>
            </w:r>
            <w:r w:rsidR="006E4BE9">
              <w:rPr>
                <w:szCs w:val="22"/>
              </w:rPr>
              <w:t xml:space="preserve"> </w:t>
            </w:r>
            <w:r w:rsidRPr="002B4FF6">
              <w:rPr>
                <w:i/>
                <w:iCs/>
              </w:rPr>
              <w:t>f</w:t>
            </w:r>
          </w:p>
        </w:tc>
        <w:tc>
          <w:tcPr>
            <w:tcW w:w="2308" w:type="dxa"/>
            <w:vAlign w:val="center"/>
          </w:tcPr>
          <w:p w:rsidR="00253061" w:rsidRPr="002B4FF6" w:rsidRDefault="00253061" w:rsidP="00FF6C46">
            <w:pPr>
              <w:pStyle w:val="Tabletext"/>
              <w:spacing w:before="20" w:after="20"/>
              <w:jc w:val="center"/>
            </w:pPr>
            <w:r w:rsidRPr="002B4FF6">
              <w:t>1 MHz</w:t>
            </w:r>
          </w:p>
        </w:tc>
        <w:tc>
          <w:tcPr>
            <w:tcW w:w="3394" w:type="dxa"/>
            <w:vAlign w:val="center"/>
          </w:tcPr>
          <w:p w:rsidR="00253061" w:rsidRPr="002B4FF6" w:rsidRDefault="00253061" w:rsidP="00FF6C46">
            <w:pPr>
              <w:pStyle w:val="Tabletext"/>
              <w:spacing w:before="20" w:after="20"/>
              <w:jc w:val="center"/>
            </w:pPr>
            <w:r w:rsidRPr="002B4FF6">
              <w:t>−13</w:t>
            </w:r>
          </w:p>
        </w:tc>
      </w:tr>
      <w:tr w:rsidR="00253061" w:rsidRPr="002B4FF6" w:rsidTr="00FF6C46">
        <w:trPr>
          <w:jc w:val="center"/>
        </w:trPr>
        <w:tc>
          <w:tcPr>
            <w:tcW w:w="9639" w:type="dxa"/>
            <w:gridSpan w:val="3"/>
            <w:tcBorders>
              <w:left w:val="nil"/>
              <w:bottom w:val="nil"/>
              <w:right w:val="nil"/>
            </w:tcBorders>
            <w:vAlign w:val="center"/>
          </w:tcPr>
          <w:p w:rsidR="00253061" w:rsidRPr="002B4FF6" w:rsidRDefault="00253061" w:rsidP="00FF6C46">
            <w:pPr>
              <w:pStyle w:val="Tablelegend"/>
              <w:spacing w:before="20" w:after="20"/>
              <w:rPr>
                <w:lang w:eastAsia="zh-CN"/>
              </w:rPr>
            </w:pPr>
            <w:r w:rsidRPr="002B4FF6">
              <w:rPr>
                <w:vertAlign w:val="superscript"/>
                <w:lang w:eastAsia="zh-CN"/>
              </w:rPr>
              <w:t>(1)</w:t>
            </w:r>
            <w:r w:rsidRPr="002B4FF6">
              <w:rPr>
                <w:lang w:eastAsia="zh-CN"/>
              </w:rPr>
              <w:tab/>
            </w:r>
            <w:r w:rsidRPr="002B4FF6">
              <w:rPr>
                <w:rFonts w:hint="eastAsia"/>
                <w:lang w:eastAsia="zh-CN"/>
              </w:rPr>
              <w:t>在</w:t>
            </w:r>
            <w:r w:rsidRPr="002B4FF6">
              <w:rPr>
                <w:lang w:eastAsia="zh-CN"/>
              </w:rPr>
              <w:t xml:space="preserve">2 535 MHz </w:t>
            </w:r>
            <w:r w:rsidRPr="002B4FF6">
              <w:rPr>
                <w:rFonts w:hint="eastAsia"/>
                <w:lang w:eastAsia="zh-CN"/>
              </w:rPr>
              <w:t>至</w:t>
            </w:r>
            <w:r w:rsidRPr="002B4FF6">
              <w:rPr>
                <w:lang w:eastAsia="zh-CN"/>
              </w:rPr>
              <w:t xml:space="preserve"> 2 630 MHz</w:t>
            </w:r>
            <w:r w:rsidRPr="002B4FF6">
              <w:rPr>
                <w:rFonts w:hint="eastAsia"/>
                <w:lang w:eastAsia="zh-CN"/>
              </w:rPr>
              <w:t>之间频带允许的发射电平应适用于偏离中心频率大于</w:t>
            </w:r>
            <w:r w:rsidRPr="002B4FF6">
              <w:rPr>
                <w:lang w:eastAsia="zh-CN"/>
              </w:rPr>
              <w:t>2.5</w:t>
            </w:r>
            <w:r w:rsidRPr="002B4FF6">
              <w:rPr>
                <w:rFonts w:hint="eastAsia"/>
                <w:lang w:eastAsia="zh-CN"/>
              </w:rPr>
              <w:t>倍信道大小的频率范围。</w:t>
            </w:r>
          </w:p>
        </w:tc>
      </w:tr>
    </w:tbl>
    <w:p w:rsidR="00253061" w:rsidRPr="004539CB" w:rsidRDefault="00253061" w:rsidP="00253061">
      <w:pPr>
        <w:pStyle w:val="Heading2"/>
        <w:rPr>
          <w:bCs/>
          <w:lang w:val="en-GB" w:eastAsia="zh-CN"/>
        </w:rPr>
      </w:pPr>
      <w:r w:rsidRPr="004539CB">
        <w:rPr>
          <w:bCs/>
          <w:lang w:val="en-GB" w:eastAsia="zh-CN"/>
        </w:rPr>
        <w:t>3.4</w:t>
      </w:r>
      <w:r w:rsidRPr="004539CB">
        <w:rPr>
          <w:bCs/>
          <w:lang w:val="en-GB" w:eastAsia="zh-CN"/>
        </w:rPr>
        <w:tab/>
      </w:r>
      <w:r w:rsidRPr="004539CB">
        <w:rPr>
          <w:rFonts w:hint="eastAsia"/>
          <w:bCs/>
          <w:lang w:val="en-GB" w:eastAsia="zh-CN"/>
        </w:rPr>
        <w:t>工作在</w:t>
      </w:r>
      <w:r w:rsidRPr="004539CB">
        <w:rPr>
          <w:bCs/>
          <w:lang w:val="en-GB" w:eastAsia="zh-CN"/>
        </w:rPr>
        <w:t>2 496-2 572/2 614-2 690  MHz</w:t>
      </w:r>
      <w:r w:rsidRPr="004539CB">
        <w:rPr>
          <w:rFonts w:hint="eastAsia"/>
          <w:bCs/>
          <w:lang w:val="en-GB" w:eastAsia="zh-CN"/>
        </w:rPr>
        <w:t>频带</w:t>
      </w:r>
      <w:r>
        <w:rPr>
          <w:rFonts w:hint="eastAsia"/>
          <w:bCs/>
          <w:lang w:val="en-GB" w:eastAsia="zh-CN"/>
        </w:rPr>
        <w:t>（</w:t>
      </w:r>
      <w:r w:rsidRPr="004539CB">
        <w:rPr>
          <w:bCs/>
          <w:lang w:val="en-GB" w:eastAsia="zh-CN"/>
        </w:rPr>
        <w:t>BCG 3.B</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设备的杂散发射</w:t>
      </w:r>
    </w:p>
    <w:p w:rsidR="00253061" w:rsidRDefault="00253061" w:rsidP="00253061">
      <w:pPr>
        <w:ind w:firstLineChars="200" w:firstLine="480"/>
        <w:rPr>
          <w:lang w:eastAsia="zh-CN"/>
        </w:rPr>
      </w:pPr>
      <w:r>
        <w:rPr>
          <w:rFonts w:hint="eastAsia"/>
          <w:lang w:eastAsia="zh-CN"/>
        </w:rPr>
        <w:t>杂散发射限值适用于大于信道带宽</w:t>
      </w:r>
      <w:r>
        <w:rPr>
          <w:lang w:eastAsia="zh-CN"/>
        </w:rPr>
        <w:t>250%</w:t>
      </w:r>
      <w:r>
        <w:rPr>
          <w:rFonts w:hint="eastAsia"/>
          <w:lang w:eastAsia="zh-CN"/>
        </w:rPr>
        <w:t>的频率偏移。因此，表</w:t>
      </w:r>
      <w:r>
        <w:rPr>
          <w:lang w:eastAsia="zh-CN"/>
        </w:rPr>
        <w:t>131</w:t>
      </w:r>
      <w:r>
        <w:rPr>
          <w:rFonts w:hint="eastAsia"/>
          <w:lang w:eastAsia="zh-CN"/>
        </w:rPr>
        <w:t>至</w:t>
      </w:r>
      <w:r>
        <w:rPr>
          <w:lang w:eastAsia="zh-CN"/>
        </w:rPr>
        <w:t>136</w:t>
      </w:r>
      <w:r>
        <w:rPr>
          <w:rFonts w:hint="eastAsia"/>
          <w:lang w:eastAsia="zh-CN"/>
        </w:rPr>
        <w:t>中给出的限值仅适用于在</w:t>
      </w:r>
      <w:r>
        <w:rPr>
          <w:lang w:eastAsia="zh-CN"/>
        </w:rPr>
        <w:t>5 MHz</w:t>
      </w:r>
      <w:r>
        <w:rPr>
          <w:rFonts w:hint="eastAsia"/>
          <w:lang w:eastAsia="zh-CN"/>
        </w:rPr>
        <w:t>载波情况下偏出基站中心频率</w:t>
      </w:r>
      <w:r>
        <w:rPr>
          <w:lang w:eastAsia="zh-CN"/>
        </w:rPr>
        <w:t>12.5 MHz</w:t>
      </w:r>
      <w:r>
        <w:rPr>
          <w:rFonts w:hint="eastAsia"/>
          <w:lang w:eastAsia="zh-CN"/>
        </w:rPr>
        <w:t>以上的频移，在</w:t>
      </w:r>
      <w:r>
        <w:rPr>
          <w:lang w:eastAsia="zh-CN"/>
        </w:rPr>
        <w:t>7MHz</w:t>
      </w:r>
      <w:r>
        <w:rPr>
          <w:rFonts w:hint="eastAsia"/>
          <w:lang w:eastAsia="zh-CN"/>
        </w:rPr>
        <w:t>载波情况下偏出基站中心频率</w:t>
      </w:r>
      <w:r>
        <w:rPr>
          <w:lang w:eastAsia="zh-CN"/>
        </w:rPr>
        <w:t xml:space="preserve">17.5 MHz </w:t>
      </w:r>
      <w:r>
        <w:rPr>
          <w:rFonts w:hint="eastAsia"/>
          <w:lang w:eastAsia="zh-CN"/>
        </w:rPr>
        <w:t>以上的频移，以及</w:t>
      </w:r>
      <w:r>
        <w:rPr>
          <w:lang w:eastAsia="zh-CN"/>
        </w:rPr>
        <w:t xml:space="preserve">10 MHz </w:t>
      </w:r>
      <w:r>
        <w:rPr>
          <w:rFonts w:hint="eastAsia"/>
          <w:lang w:eastAsia="zh-CN"/>
        </w:rPr>
        <w:t>载波情况下偏出基站中心频率</w:t>
      </w:r>
      <w:r>
        <w:rPr>
          <w:lang w:eastAsia="zh-CN"/>
        </w:rPr>
        <w:t xml:space="preserve">25 MHz </w:t>
      </w:r>
      <w:r>
        <w:rPr>
          <w:rFonts w:hint="eastAsia"/>
          <w:lang w:eastAsia="zh-CN"/>
        </w:rPr>
        <w:t>以上的频移。</w:t>
      </w:r>
      <w:r>
        <w:rPr>
          <w:lang w:eastAsia="zh-CN"/>
        </w:rPr>
        <w:t>f</w:t>
      </w:r>
      <w:r>
        <w:rPr>
          <w:rFonts w:hint="eastAsia"/>
          <w:lang w:eastAsia="zh-CN"/>
        </w:rPr>
        <w:t>为杂散域发射频率。</w:t>
      </w:r>
      <w:r>
        <w:rPr>
          <w:i/>
          <w:iCs/>
          <w:lang w:eastAsia="zh-CN"/>
        </w:rPr>
        <w:t>f</w:t>
      </w:r>
      <w:r>
        <w:rPr>
          <w:i/>
          <w:iCs/>
          <w:vertAlign w:val="subscript"/>
          <w:lang w:eastAsia="zh-CN"/>
        </w:rPr>
        <w:t>c</w:t>
      </w:r>
      <w:r>
        <w:rPr>
          <w:lang w:eastAsia="zh-CN"/>
        </w:rPr>
        <w:t xml:space="preserve"> </w:t>
      </w:r>
      <w:r>
        <w:rPr>
          <w:rFonts w:hint="eastAsia"/>
          <w:lang w:eastAsia="zh-CN"/>
        </w:rPr>
        <w:t>是基站的中心频率。</w:t>
      </w:r>
    </w:p>
    <w:p w:rsidR="00253061" w:rsidRDefault="00253061" w:rsidP="00253061">
      <w:pPr>
        <w:ind w:firstLineChars="200" w:firstLine="480"/>
        <w:rPr>
          <w:lang w:eastAsia="zh-CN"/>
        </w:rPr>
      </w:pPr>
      <w:r>
        <w:rPr>
          <w:rFonts w:hint="eastAsia"/>
          <w:lang w:eastAsia="zh-CN"/>
        </w:rPr>
        <w:t>在以下所有表格中，对应于杂散发射限值的测量的不确定性（如</w:t>
      </w:r>
      <w:r>
        <w:rPr>
          <w:lang w:eastAsia="zh-CN"/>
        </w:rPr>
        <w:t> ITU-R M.1545</w:t>
      </w:r>
      <w:r>
        <w:rPr>
          <w:rFonts w:hint="eastAsia"/>
          <w:lang w:eastAsia="zh-CN"/>
        </w:rPr>
        <w:t>建议书定义）没有纳入。</w:t>
      </w:r>
    </w:p>
    <w:p w:rsidR="00253061" w:rsidRDefault="00253061" w:rsidP="00253061">
      <w:pPr>
        <w:pStyle w:val="TableNo"/>
        <w:rPr>
          <w:lang w:val="en-US" w:eastAsia="zh-CN"/>
        </w:rPr>
      </w:pPr>
      <w:r>
        <w:rPr>
          <w:rFonts w:hint="eastAsia"/>
          <w:lang w:val="en-US" w:eastAsia="zh-CN"/>
        </w:rPr>
        <w:t>表</w:t>
      </w:r>
      <w:r>
        <w:rPr>
          <w:lang w:val="en-US" w:eastAsia="zh-CN"/>
        </w:rPr>
        <w:t xml:space="preserve"> </w:t>
      </w:r>
      <w:r>
        <w:rPr>
          <w:lang w:eastAsia="zh-CN"/>
        </w:rPr>
        <w:t>131</w:t>
      </w:r>
    </w:p>
    <w:p w:rsidR="00253061" w:rsidRPr="00310D20" w:rsidRDefault="00253061" w:rsidP="00253061">
      <w:pPr>
        <w:pStyle w:val="Tabletitle"/>
        <w:rPr>
          <w:lang w:eastAsia="zh-CN"/>
        </w:rPr>
      </w:pPr>
      <w:r w:rsidRPr="00310D20">
        <w:rPr>
          <w:lang w:eastAsia="zh-CN"/>
        </w:rPr>
        <w:t>5 MHz</w:t>
      </w:r>
      <w:r w:rsidRPr="00310D20">
        <w:rPr>
          <w:rFonts w:hint="eastAsia"/>
          <w:lang w:eastAsia="zh-CN"/>
        </w:rPr>
        <w:t>载波杂散发射限值</w:t>
      </w:r>
      <w:r w:rsidRPr="00310D20">
        <w:rPr>
          <w:lang w:eastAsia="zh-CN"/>
        </w:rPr>
        <w:t xml:space="preserve"> </w:t>
      </w:r>
      <w:r w:rsidR="007179FF">
        <w:rPr>
          <w:lang w:eastAsia="zh-CN"/>
        </w:rPr>
        <w:t>–</w:t>
      </w:r>
      <w:r w:rsidRPr="00310D20">
        <w:rPr>
          <w:lang w:eastAsia="zh-CN"/>
        </w:rPr>
        <w:t xml:space="preserve"> </w:t>
      </w:r>
      <w:r w:rsidRPr="00310D20">
        <w:rPr>
          <w:rFonts w:hint="eastAsia"/>
          <w:lang w:eastAsia="zh-CN"/>
        </w:rPr>
        <w:t>美国；相关于</w:t>
      </w:r>
      <w:r w:rsidRPr="00310D20">
        <w:rPr>
          <w:lang w:eastAsia="zh-CN"/>
        </w:rPr>
        <w:t xml:space="preserve">2 616.5 </w:t>
      </w:r>
      <w:r w:rsidRPr="00310D20">
        <w:rPr>
          <w:szCs w:val="24"/>
          <w:lang w:eastAsia="zh-CN"/>
        </w:rPr>
        <w:sym w:font="Symbol" w:char="F0A3"/>
      </w:r>
      <w:r w:rsidRPr="006E4BE9">
        <w:rPr>
          <w:i/>
          <w:iCs/>
          <w:lang w:eastAsia="zh-CN"/>
        </w:rPr>
        <w:t>fc</w:t>
      </w:r>
      <w:r w:rsidRPr="00310D20">
        <w:rPr>
          <w:szCs w:val="24"/>
          <w:lang w:eastAsia="zh-CN"/>
        </w:rPr>
        <w:sym w:font="Symbol" w:char="F0A3"/>
      </w:r>
      <w:r w:rsidRPr="00310D20">
        <w:rPr>
          <w:lang w:eastAsia="zh-CN"/>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2693"/>
        <w:gridCol w:w="2556"/>
      </w:tblGrid>
      <w:tr w:rsidR="00253061" w:rsidRPr="002B4FF6" w:rsidTr="006E4BE9">
        <w:trPr>
          <w:jc w:val="center"/>
        </w:trPr>
        <w:tc>
          <w:tcPr>
            <w:tcW w:w="4390" w:type="dxa"/>
            <w:vAlign w:val="center"/>
          </w:tcPr>
          <w:p w:rsidR="00253061" w:rsidRPr="002B4FF6" w:rsidRDefault="00253061" w:rsidP="00FF6C46">
            <w:pPr>
              <w:pStyle w:val="Tablehead"/>
            </w:pPr>
            <w:r w:rsidRPr="002B4FF6">
              <w:rPr>
                <w:rFonts w:hint="eastAsia"/>
                <w:lang w:eastAsia="zh-CN"/>
              </w:rPr>
              <w:t>测量</w:t>
            </w:r>
            <w:r w:rsidRPr="002B4FF6">
              <w:rPr>
                <w:rFonts w:hint="eastAsia"/>
              </w:rPr>
              <w:t>频率范围</w:t>
            </w:r>
          </w:p>
        </w:tc>
        <w:tc>
          <w:tcPr>
            <w:tcW w:w="2693" w:type="dxa"/>
            <w:vAlign w:val="center"/>
          </w:tcPr>
          <w:p w:rsidR="00253061" w:rsidRPr="002B4FF6" w:rsidRDefault="00253061" w:rsidP="006E4BE9">
            <w:pPr>
              <w:pStyle w:val="Tablehead"/>
              <w:rPr>
                <w:b w:val="0"/>
                <w:lang w:eastAsia="zh-CN"/>
              </w:rPr>
            </w:pPr>
            <w:r w:rsidRPr="002B4FF6">
              <w:rPr>
                <w:rFonts w:hint="eastAsia"/>
              </w:rPr>
              <w:t>测量带宽</w:t>
            </w:r>
            <w:r w:rsidR="006E4BE9">
              <w:br/>
            </w:r>
            <w:r w:rsidRPr="006E4BE9">
              <w:rPr>
                <w:rFonts w:eastAsia="Batang" w:hint="eastAsia"/>
                <w:bCs/>
              </w:rPr>
              <w:t>（</w:t>
            </w:r>
            <w:r w:rsidRPr="006E4BE9">
              <w:rPr>
                <w:rFonts w:eastAsia="Batang"/>
                <w:bCs/>
              </w:rPr>
              <w:t>MHz</w:t>
            </w:r>
            <w:r w:rsidRPr="006E4BE9">
              <w:rPr>
                <w:rFonts w:eastAsia="Batang" w:hint="eastAsia"/>
                <w:bCs/>
              </w:rPr>
              <w:t>）</w:t>
            </w:r>
          </w:p>
        </w:tc>
        <w:tc>
          <w:tcPr>
            <w:tcW w:w="2556" w:type="dxa"/>
            <w:vAlign w:val="center"/>
          </w:tcPr>
          <w:p w:rsidR="00253061" w:rsidRPr="002B4FF6" w:rsidRDefault="00253061" w:rsidP="006E4BE9">
            <w:pPr>
              <w:pStyle w:val="Tablehead"/>
              <w:rPr>
                <w:lang w:eastAsia="zh-CN"/>
              </w:rPr>
            </w:pPr>
            <w:r w:rsidRPr="002B4FF6">
              <w:rPr>
                <w:rFonts w:hint="eastAsia"/>
                <w:lang w:eastAsia="zh-CN"/>
              </w:rPr>
              <w:t>最大发射电平</w:t>
            </w:r>
            <w:r w:rsidR="006E4BE9">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6E4BE9">
        <w:trPr>
          <w:jc w:val="center"/>
        </w:trPr>
        <w:tc>
          <w:tcPr>
            <w:tcW w:w="4390" w:type="dxa"/>
          </w:tcPr>
          <w:p w:rsidR="00253061" w:rsidRPr="002B4FF6" w:rsidRDefault="00253061" w:rsidP="006E4BE9">
            <w:pPr>
              <w:pStyle w:val="Tabletext"/>
              <w:jc w:val="center"/>
            </w:pPr>
            <w:r w:rsidRPr="002B4FF6">
              <w:t>30 MHz &lt;</w:t>
            </w:r>
            <w:r w:rsidR="006E4BE9">
              <w:t xml:space="preserve"> </w:t>
            </w:r>
            <w:r w:rsidRPr="002B4FF6">
              <w:rPr>
                <w:i/>
                <w:iCs/>
              </w:rPr>
              <w:t>f</w:t>
            </w:r>
            <w:r w:rsidR="006E4BE9">
              <w:rPr>
                <w:i/>
                <w:iCs/>
              </w:rPr>
              <w:t xml:space="preserve"> </w:t>
            </w:r>
            <w:r w:rsidRPr="002B4FF6">
              <w:t>&lt; 13.450 GHz</w:t>
            </w:r>
            <w:r w:rsidRPr="002B4FF6">
              <w:rPr>
                <w:rFonts w:hint="eastAsia"/>
              </w:rPr>
              <w:t>，</w:t>
            </w:r>
            <w:r>
              <w:rPr>
                <w:rFonts w:eastAsia="Batang"/>
              </w:rPr>
              <w:t xml:space="preserve">12.5 MHz </w:t>
            </w:r>
            <w:r w:rsidRPr="002B4FF6">
              <w:rPr>
                <w:szCs w:val="22"/>
              </w:rPr>
              <w:sym w:font="Symbol" w:char="F0A3"/>
            </w:r>
            <w:r w:rsidRPr="002B4FF6">
              <w:t xml:space="preserve"> ∆</w:t>
            </w:r>
            <w:r w:rsidRPr="002B4FF6">
              <w:rPr>
                <w:i/>
                <w:iCs/>
              </w:rPr>
              <w:t>f</w:t>
            </w:r>
          </w:p>
        </w:tc>
        <w:tc>
          <w:tcPr>
            <w:tcW w:w="2693" w:type="dxa"/>
          </w:tcPr>
          <w:p w:rsidR="00253061" w:rsidRPr="002B4FF6" w:rsidRDefault="00253061" w:rsidP="00FF6C46">
            <w:pPr>
              <w:pStyle w:val="Tabletext"/>
              <w:jc w:val="center"/>
            </w:pPr>
            <w:r>
              <w:rPr>
                <w:rFonts w:eastAsia="Batang"/>
              </w:rPr>
              <w:t>1</w:t>
            </w:r>
          </w:p>
        </w:tc>
        <w:tc>
          <w:tcPr>
            <w:tcW w:w="2556" w:type="dxa"/>
          </w:tcPr>
          <w:p w:rsidR="00253061" w:rsidRPr="002B4FF6" w:rsidRDefault="00253061" w:rsidP="00FF6C46">
            <w:pPr>
              <w:pStyle w:val="Tabletext"/>
              <w:jc w:val="center"/>
            </w:pPr>
            <w:r w:rsidRPr="002B4FF6">
              <w:t>–13</w:t>
            </w:r>
          </w:p>
        </w:tc>
      </w:tr>
    </w:tbl>
    <w:p w:rsidR="00253061" w:rsidRDefault="00253061" w:rsidP="00253061">
      <w:pPr>
        <w:pStyle w:val="TableNo"/>
        <w:rPr>
          <w:lang w:val="en-US" w:eastAsia="zh-CN"/>
        </w:rPr>
      </w:pPr>
      <w:r>
        <w:rPr>
          <w:rFonts w:hint="eastAsia"/>
          <w:lang w:val="en-US" w:eastAsia="zh-CN"/>
        </w:rPr>
        <w:lastRenderedPageBreak/>
        <w:t>表</w:t>
      </w:r>
      <w:r>
        <w:rPr>
          <w:lang w:val="en-US" w:eastAsia="zh-CN"/>
        </w:rPr>
        <w:t xml:space="preserve"> 132</w:t>
      </w:r>
    </w:p>
    <w:p w:rsidR="00253061" w:rsidRDefault="00253061" w:rsidP="00253061">
      <w:pPr>
        <w:pStyle w:val="Tabletitle"/>
        <w:rPr>
          <w:lang w:eastAsia="zh-CN"/>
        </w:rPr>
      </w:pPr>
      <w:r>
        <w:rPr>
          <w:lang w:eastAsia="zh-CN"/>
        </w:rPr>
        <w:t>10 MHz</w:t>
      </w:r>
      <w:r>
        <w:rPr>
          <w:rFonts w:hint="eastAsia"/>
          <w:lang w:eastAsia="zh-CN"/>
        </w:rPr>
        <w:t>载波杂散发射限值</w:t>
      </w:r>
      <w:r>
        <w:rPr>
          <w:lang w:eastAsia="zh-CN"/>
        </w:rPr>
        <w:t xml:space="preserve"> </w:t>
      </w:r>
      <w:r w:rsidR="007179FF">
        <w:rPr>
          <w:lang w:eastAsia="zh-CN"/>
        </w:rPr>
        <w:t>–</w:t>
      </w:r>
      <w:r>
        <w:rPr>
          <w:lang w:eastAsia="zh-CN"/>
        </w:rPr>
        <w:t xml:space="preserve"> </w:t>
      </w:r>
      <w:r>
        <w:rPr>
          <w:rFonts w:hint="eastAsia"/>
          <w:lang w:eastAsia="zh-CN"/>
        </w:rPr>
        <w:t>美国；相关于</w:t>
      </w:r>
      <w:r>
        <w:rPr>
          <w:lang w:eastAsia="zh-CN"/>
        </w:rPr>
        <w:t xml:space="preserve">2 619 </w:t>
      </w:r>
      <w:r>
        <w:rPr>
          <w:szCs w:val="24"/>
        </w:rPr>
        <w:sym w:font="Symbol" w:char="F0A3"/>
      </w:r>
      <w:r>
        <w:rPr>
          <w:rFonts w:eastAsia="Batang"/>
          <w:i/>
          <w:iCs/>
          <w:lang w:eastAsia="zh-CN"/>
        </w:rPr>
        <w:t>f</w:t>
      </w:r>
      <w:r>
        <w:rPr>
          <w:rFonts w:eastAsia="Batang"/>
          <w:i/>
          <w:iCs/>
          <w:vertAlign w:val="subscript"/>
          <w:lang w:eastAsia="zh-CN"/>
        </w:rPr>
        <w:t>c</w:t>
      </w:r>
      <w:r>
        <w:rPr>
          <w:szCs w:val="24"/>
        </w:rPr>
        <w:sym w:font="Symbol" w:char="F0A3"/>
      </w:r>
      <w:r>
        <w:rPr>
          <w:lang w:eastAsia="zh-CN"/>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1"/>
        <w:gridCol w:w="2692"/>
        <w:gridCol w:w="2556"/>
      </w:tblGrid>
      <w:tr w:rsidR="00253061" w:rsidRPr="002B4FF6" w:rsidTr="006E4BE9">
        <w:trPr>
          <w:jc w:val="center"/>
        </w:trPr>
        <w:tc>
          <w:tcPr>
            <w:tcW w:w="4391" w:type="dxa"/>
            <w:vAlign w:val="center"/>
          </w:tcPr>
          <w:p w:rsidR="00253061" w:rsidRPr="002B4FF6" w:rsidRDefault="00253061" w:rsidP="00FF6C46">
            <w:pPr>
              <w:pStyle w:val="Tablehead"/>
            </w:pPr>
            <w:r w:rsidRPr="002B4FF6">
              <w:rPr>
                <w:rFonts w:hint="eastAsia"/>
                <w:lang w:eastAsia="zh-CN"/>
              </w:rPr>
              <w:t>测量</w:t>
            </w:r>
            <w:r w:rsidRPr="002B4FF6">
              <w:rPr>
                <w:rFonts w:hint="eastAsia"/>
              </w:rPr>
              <w:t>频率范围</w:t>
            </w:r>
          </w:p>
        </w:tc>
        <w:tc>
          <w:tcPr>
            <w:tcW w:w="2692" w:type="dxa"/>
            <w:vAlign w:val="center"/>
          </w:tcPr>
          <w:p w:rsidR="00253061" w:rsidRPr="002B4FF6" w:rsidRDefault="00253061" w:rsidP="006E4BE9">
            <w:pPr>
              <w:pStyle w:val="Tablehead"/>
              <w:rPr>
                <w:b w:val="0"/>
                <w:lang w:eastAsia="zh-CN"/>
              </w:rPr>
            </w:pPr>
            <w:r w:rsidRPr="002B4FF6">
              <w:rPr>
                <w:rFonts w:hint="eastAsia"/>
              </w:rPr>
              <w:t>测量带宽</w:t>
            </w:r>
            <w:r w:rsidR="006E4BE9">
              <w:br/>
            </w:r>
            <w:r w:rsidRPr="006E4BE9">
              <w:rPr>
                <w:rFonts w:eastAsia="Batang" w:hint="eastAsia"/>
                <w:bCs/>
              </w:rPr>
              <w:t>（</w:t>
            </w:r>
            <w:r w:rsidRPr="006E4BE9">
              <w:rPr>
                <w:rFonts w:eastAsia="Batang"/>
                <w:bCs/>
              </w:rPr>
              <w:t>MHz</w:t>
            </w:r>
            <w:r w:rsidRPr="006E4BE9">
              <w:rPr>
                <w:rFonts w:eastAsia="Batang" w:hint="eastAsia"/>
                <w:bCs/>
              </w:rPr>
              <w:t>）</w:t>
            </w:r>
          </w:p>
        </w:tc>
        <w:tc>
          <w:tcPr>
            <w:tcW w:w="2556" w:type="dxa"/>
            <w:vAlign w:val="center"/>
          </w:tcPr>
          <w:p w:rsidR="00253061" w:rsidRPr="002B4FF6" w:rsidRDefault="00253061" w:rsidP="006E4BE9">
            <w:pPr>
              <w:pStyle w:val="Tablehead"/>
              <w:rPr>
                <w:lang w:eastAsia="zh-CN"/>
              </w:rPr>
            </w:pPr>
            <w:r w:rsidRPr="002B4FF6">
              <w:rPr>
                <w:rFonts w:hint="eastAsia"/>
                <w:lang w:eastAsia="zh-CN"/>
              </w:rPr>
              <w:t>最大发射电平</w:t>
            </w:r>
            <w:r w:rsidR="006E4BE9">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6E4BE9">
        <w:trPr>
          <w:jc w:val="center"/>
        </w:trPr>
        <w:tc>
          <w:tcPr>
            <w:tcW w:w="4391" w:type="dxa"/>
          </w:tcPr>
          <w:p w:rsidR="00253061" w:rsidRPr="002B4FF6" w:rsidRDefault="00253061" w:rsidP="006E4BE9">
            <w:pPr>
              <w:pStyle w:val="Tabletext"/>
              <w:jc w:val="center"/>
            </w:pPr>
            <w:r w:rsidRPr="002B4FF6">
              <w:t>30 MHz &lt;</w:t>
            </w:r>
            <w:r w:rsidR="006E4BE9">
              <w:t xml:space="preserve"> </w:t>
            </w:r>
            <w:r w:rsidRPr="002B4FF6">
              <w:rPr>
                <w:i/>
                <w:iCs/>
              </w:rPr>
              <w:t>f</w:t>
            </w:r>
            <w:r w:rsidR="006E4BE9">
              <w:rPr>
                <w:i/>
                <w:iCs/>
                <w:lang w:val="en-US"/>
              </w:rPr>
              <w:t xml:space="preserve"> </w:t>
            </w:r>
            <w:r w:rsidRPr="002B4FF6">
              <w:t>&lt;13.450 GHz</w:t>
            </w:r>
            <w:r w:rsidRPr="002B4FF6">
              <w:rPr>
                <w:rFonts w:hint="eastAsia"/>
              </w:rPr>
              <w:t>，</w:t>
            </w:r>
            <w:r>
              <w:rPr>
                <w:rFonts w:eastAsia="Batang"/>
              </w:rPr>
              <w:t xml:space="preserve">25 MHz </w:t>
            </w:r>
            <w:r w:rsidRPr="002B4FF6">
              <w:rPr>
                <w:szCs w:val="22"/>
              </w:rPr>
              <w:sym w:font="Symbol" w:char="F0A3"/>
            </w:r>
            <w:r w:rsidRPr="002B4FF6">
              <w:t xml:space="preserve"> ∆</w:t>
            </w:r>
            <w:r w:rsidRPr="002B4FF6">
              <w:rPr>
                <w:i/>
                <w:iCs/>
              </w:rPr>
              <w:t>f</w:t>
            </w:r>
          </w:p>
        </w:tc>
        <w:tc>
          <w:tcPr>
            <w:tcW w:w="2692" w:type="dxa"/>
          </w:tcPr>
          <w:p w:rsidR="00253061" w:rsidRPr="002B4FF6" w:rsidRDefault="00253061" w:rsidP="00FF6C46">
            <w:pPr>
              <w:pStyle w:val="Tabletext"/>
              <w:jc w:val="center"/>
            </w:pPr>
            <w:r>
              <w:rPr>
                <w:rFonts w:eastAsia="Batang"/>
              </w:rPr>
              <w:t>1</w:t>
            </w:r>
          </w:p>
        </w:tc>
        <w:tc>
          <w:tcPr>
            <w:tcW w:w="2556" w:type="dxa"/>
          </w:tcPr>
          <w:p w:rsidR="00253061" w:rsidRPr="002B4FF6" w:rsidRDefault="00253061" w:rsidP="00FF6C46">
            <w:pPr>
              <w:pStyle w:val="Tabletext"/>
              <w:jc w:val="center"/>
            </w:pPr>
            <w:r w:rsidRPr="002B4FF6">
              <w:t>–13</w:t>
            </w:r>
          </w:p>
        </w:tc>
      </w:tr>
    </w:tbl>
    <w:p w:rsidR="00253061" w:rsidRDefault="00253061" w:rsidP="00253061">
      <w:pPr>
        <w:pStyle w:val="TableNo"/>
        <w:rPr>
          <w:lang w:val="en-US" w:eastAsia="zh-CN"/>
        </w:rPr>
      </w:pPr>
      <w:r>
        <w:rPr>
          <w:rFonts w:hint="eastAsia"/>
          <w:lang w:val="en-US" w:eastAsia="zh-CN"/>
        </w:rPr>
        <w:t>表</w:t>
      </w:r>
      <w:r>
        <w:rPr>
          <w:lang w:val="en-US" w:eastAsia="zh-CN"/>
        </w:rPr>
        <w:t xml:space="preserve"> </w:t>
      </w:r>
      <w:r>
        <w:t>133</w:t>
      </w:r>
    </w:p>
    <w:p w:rsidR="00253061" w:rsidRPr="00310D20" w:rsidRDefault="00253061" w:rsidP="00253061">
      <w:pPr>
        <w:pStyle w:val="Tabletitle"/>
        <w:rPr>
          <w:lang w:eastAsia="zh-CN"/>
        </w:rPr>
      </w:pPr>
      <w:r w:rsidRPr="00310D20">
        <w:rPr>
          <w:lang w:eastAsia="zh-CN"/>
        </w:rPr>
        <w:t>5 MHz</w:t>
      </w:r>
      <w:r w:rsidRPr="00310D20">
        <w:rPr>
          <w:rFonts w:hint="eastAsia"/>
          <w:lang w:eastAsia="zh-CN"/>
        </w:rPr>
        <w:t>载波杂散发射限值</w:t>
      </w:r>
      <w:r w:rsidRPr="00310D20">
        <w:rPr>
          <w:lang w:eastAsia="zh-CN"/>
        </w:rPr>
        <w:t xml:space="preserve"> </w:t>
      </w:r>
      <w:r w:rsidR="007179FF">
        <w:rPr>
          <w:lang w:eastAsia="zh-CN"/>
        </w:rPr>
        <w:t>–</w:t>
      </w:r>
      <w:r w:rsidRPr="00310D20">
        <w:rPr>
          <w:lang w:eastAsia="zh-CN"/>
        </w:rPr>
        <w:t xml:space="preserve"> </w:t>
      </w:r>
      <w:r w:rsidRPr="00310D20">
        <w:rPr>
          <w:rFonts w:hint="eastAsia"/>
          <w:lang w:eastAsia="zh-CN"/>
        </w:rPr>
        <w:t>欧洲；相关于</w:t>
      </w:r>
      <w:r w:rsidRPr="00310D20">
        <w:rPr>
          <w:lang w:eastAsia="zh-CN"/>
        </w:rPr>
        <w:t xml:space="preserve">2 616.5 </w:t>
      </w:r>
      <w:r w:rsidRPr="00310D20">
        <w:rPr>
          <w:szCs w:val="24"/>
        </w:rPr>
        <w:sym w:font="Symbol" w:char="F0A3"/>
      </w:r>
      <w:r w:rsidRPr="00310D20">
        <w:rPr>
          <w:rFonts w:eastAsia="Batang"/>
          <w:i/>
          <w:iCs/>
          <w:lang w:eastAsia="zh-CN"/>
        </w:rPr>
        <w:t>f</w:t>
      </w:r>
      <w:r w:rsidRPr="00310D20">
        <w:rPr>
          <w:rFonts w:eastAsia="Batang"/>
          <w:i/>
          <w:iCs/>
          <w:vertAlign w:val="subscript"/>
          <w:lang w:eastAsia="zh-CN"/>
        </w:rPr>
        <w:t>c</w:t>
      </w:r>
      <w:r w:rsidRPr="00310D20">
        <w:rPr>
          <w:szCs w:val="24"/>
        </w:rPr>
        <w:sym w:font="Symbol" w:char="F0A3"/>
      </w:r>
      <w:r w:rsidRPr="00310D20">
        <w:rPr>
          <w:lang w:eastAsia="zh-CN"/>
        </w:rPr>
        <w:t xml:space="preserve"> 2 687.5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4480"/>
        <w:gridCol w:w="2668"/>
      </w:tblGrid>
      <w:tr w:rsidR="00253061" w:rsidRPr="002B4FF6" w:rsidTr="00FF6C46">
        <w:trPr>
          <w:jc w:val="center"/>
        </w:trPr>
        <w:tc>
          <w:tcPr>
            <w:tcW w:w="2491" w:type="dxa"/>
            <w:vAlign w:val="center"/>
          </w:tcPr>
          <w:p w:rsidR="00253061" w:rsidRPr="002B4FF6" w:rsidRDefault="00253061" w:rsidP="00FF6C46">
            <w:pPr>
              <w:pStyle w:val="Tablehead"/>
              <w:rPr>
                <w:lang w:eastAsia="zh-CN"/>
              </w:rPr>
            </w:pPr>
            <w:r w:rsidRPr="002B4FF6">
              <w:rPr>
                <w:rFonts w:hint="eastAsia"/>
                <w:lang w:eastAsia="zh-CN"/>
              </w:rPr>
              <w:t>杂散频率</w:t>
            </w:r>
            <w:r w:rsidRPr="002B4FF6">
              <w:rPr>
                <w:rFonts w:hint="eastAsia"/>
              </w:rPr>
              <w:t>（</w:t>
            </w:r>
            <w:r w:rsidRPr="002B4FF6">
              <w:rPr>
                <w:i/>
                <w:iCs/>
              </w:rPr>
              <w:t>f</w:t>
            </w:r>
            <w:r w:rsidRPr="002B4FF6">
              <w:rPr>
                <w:rFonts w:hint="eastAsia"/>
              </w:rPr>
              <w:t>）</w:t>
            </w:r>
            <w:r w:rsidRPr="002B4FF6">
              <w:rPr>
                <w:rFonts w:hint="eastAsia"/>
                <w:lang w:eastAsia="zh-CN"/>
              </w:rPr>
              <w:t>范围</w:t>
            </w:r>
          </w:p>
        </w:tc>
        <w:tc>
          <w:tcPr>
            <w:tcW w:w="4480" w:type="dxa"/>
            <w:vAlign w:val="center"/>
          </w:tcPr>
          <w:p w:rsidR="00253061" w:rsidRPr="002B4FF6" w:rsidRDefault="00253061" w:rsidP="006E4BE9">
            <w:pPr>
              <w:pStyle w:val="Tablehead"/>
            </w:pPr>
            <w:r w:rsidRPr="002B4FF6">
              <w:rPr>
                <w:rFonts w:hint="eastAsia"/>
              </w:rPr>
              <w:t>测量带宽</w:t>
            </w:r>
            <w:r w:rsidR="006E4BE9">
              <w:br/>
            </w:r>
            <w:r w:rsidR="006E4BE9" w:rsidRPr="006E4BE9">
              <w:rPr>
                <w:rFonts w:eastAsia="Batang" w:hint="eastAsia"/>
                <w:bCs/>
              </w:rPr>
              <w:t>（</w:t>
            </w:r>
            <w:r w:rsidR="006E4BE9" w:rsidRPr="006E4BE9">
              <w:rPr>
                <w:rFonts w:eastAsia="Batang"/>
                <w:bCs/>
              </w:rPr>
              <w:t>MHz</w:t>
            </w:r>
            <w:r w:rsidR="006E4BE9" w:rsidRPr="006E4BE9">
              <w:rPr>
                <w:rFonts w:eastAsia="Batang" w:hint="eastAsia"/>
                <w:bCs/>
              </w:rPr>
              <w:t>）</w:t>
            </w:r>
          </w:p>
        </w:tc>
        <w:tc>
          <w:tcPr>
            <w:tcW w:w="2668" w:type="dxa"/>
            <w:vAlign w:val="center"/>
          </w:tcPr>
          <w:p w:rsidR="00253061" w:rsidRPr="002B4FF6" w:rsidRDefault="00253061" w:rsidP="006E4BE9">
            <w:pPr>
              <w:pStyle w:val="Tablehead"/>
              <w:rPr>
                <w:lang w:eastAsia="zh-CN"/>
              </w:rPr>
            </w:pPr>
            <w:r w:rsidRPr="002B4FF6">
              <w:rPr>
                <w:rFonts w:hint="eastAsia"/>
                <w:lang w:eastAsia="zh-CN"/>
              </w:rPr>
              <w:t>最大发射电平</w:t>
            </w:r>
            <w:r w:rsidR="006E4BE9">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FF6C46">
        <w:trPr>
          <w:jc w:val="center"/>
        </w:trPr>
        <w:tc>
          <w:tcPr>
            <w:tcW w:w="2491" w:type="dxa"/>
          </w:tcPr>
          <w:p w:rsidR="00253061" w:rsidRPr="002B4FF6" w:rsidRDefault="00253061" w:rsidP="00FF6C46">
            <w:pPr>
              <w:pStyle w:val="Tabletext"/>
              <w:jc w:val="center"/>
            </w:pPr>
            <w:r w:rsidRPr="002B4FF6">
              <w:t xml:space="preserve">9 kHz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150 kHz</w:t>
            </w:r>
          </w:p>
        </w:tc>
        <w:tc>
          <w:tcPr>
            <w:tcW w:w="4480" w:type="dxa"/>
          </w:tcPr>
          <w:p w:rsidR="00253061" w:rsidRPr="002B4FF6" w:rsidRDefault="00253061" w:rsidP="00FF6C46">
            <w:pPr>
              <w:pStyle w:val="Tabletext"/>
              <w:jc w:val="center"/>
            </w:pPr>
            <w:r w:rsidRPr="002B4FF6">
              <w:t>1 kHz</w:t>
            </w:r>
          </w:p>
        </w:tc>
        <w:tc>
          <w:tcPr>
            <w:tcW w:w="2668" w:type="dxa"/>
          </w:tcPr>
          <w:p w:rsidR="00253061" w:rsidRPr="002B4FF6" w:rsidRDefault="00253061" w:rsidP="00FF6C46">
            <w:pPr>
              <w:pStyle w:val="Tabletext"/>
              <w:jc w:val="center"/>
            </w:pPr>
            <w:r w:rsidRPr="002B4FF6">
              <w:t>–36</w:t>
            </w:r>
          </w:p>
        </w:tc>
      </w:tr>
      <w:tr w:rsidR="00253061" w:rsidRPr="002B4FF6" w:rsidTr="00FF6C46">
        <w:trPr>
          <w:jc w:val="center"/>
        </w:trPr>
        <w:tc>
          <w:tcPr>
            <w:tcW w:w="2491" w:type="dxa"/>
          </w:tcPr>
          <w:p w:rsidR="00253061" w:rsidRPr="002B4FF6" w:rsidRDefault="00253061" w:rsidP="00FF6C46">
            <w:pPr>
              <w:pStyle w:val="Tabletext"/>
              <w:jc w:val="center"/>
            </w:pPr>
            <w:r w:rsidRPr="002B4FF6">
              <w:t xml:space="preserve">150 kHz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30 MHz</w:t>
            </w:r>
          </w:p>
        </w:tc>
        <w:tc>
          <w:tcPr>
            <w:tcW w:w="4480" w:type="dxa"/>
          </w:tcPr>
          <w:p w:rsidR="00253061" w:rsidRPr="002B4FF6" w:rsidRDefault="00253061" w:rsidP="00FF6C46">
            <w:pPr>
              <w:pStyle w:val="Tabletext"/>
              <w:jc w:val="center"/>
            </w:pPr>
            <w:r w:rsidRPr="002B4FF6">
              <w:t>10 kHz</w:t>
            </w:r>
          </w:p>
        </w:tc>
        <w:tc>
          <w:tcPr>
            <w:tcW w:w="2668" w:type="dxa"/>
          </w:tcPr>
          <w:p w:rsidR="00253061" w:rsidRPr="002B4FF6" w:rsidRDefault="00253061" w:rsidP="00FF6C46">
            <w:pPr>
              <w:pStyle w:val="Tabletext"/>
              <w:jc w:val="center"/>
            </w:pPr>
            <w:r w:rsidRPr="002B4FF6">
              <w:t>–36</w:t>
            </w:r>
          </w:p>
        </w:tc>
      </w:tr>
      <w:tr w:rsidR="00253061" w:rsidRPr="002B4FF6" w:rsidTr="00FF6C46">
        <w:trPr>
          <w:jc w:val="center"/>
        </w:trPr>
        <w:tc>
          <w:tcPr>
            <w:tcW w:w="2491" w:type="dxa"/>
          </w:tcPr>
          <w:p w:rsidR="00253061" w:rsidRPr="002B4FF6" w:rsidRDefault="00253061" w:rsidP="00FF6C46">
            <w:pPr>
              <w:pStyle w:val="Tabletext"/>
              <w:jc w:val="center"/>
            </w:pPr>
            <w:r w:rsidRPr="002B4FF6">
              <w:t xml:space="preserve">30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1 000 MHz</w:t>
            </w:r>
          </w:p>
        </w:tc>
        <w:tc>
          <w:tcPr>
            <w:tcW w:w="4480" w:type="dxa"/>
          </w:tcPr>
          <w:p w:rsidR="00253061" w:rsidRPr="002B4FF6" w:rsidRDefault="00253061" w:rsidP="00FF6C46">
            <w:pPr>
              <w:pStyle w:val="Tabletext"/>
              <w:jc w:val="center"/>
            </w:pPr>
            <w:r w:rsidRPr="002B4FF6">
              <w:t>100 kHz</w:t>
            </w:r>
          </w:p>
        </w:tc>
        <w:tc>
          <w:tcPr>
            <w:tcW w:w="2668" w:type="dxa"/>
          </w:tcPr>
          <w:p w:rsidR="00253061" w:rsidRPr="002B4FF6" w:rsidRDefault="00253061" w:rsidP="00FF6C46">
            <w:pPr>
              <w:pStyle w:val="Tabletext"/>
              <w:jc w:val="center"/>
            </w:pPr>
            <w:r w:rsidRPr="002B4FF6">
              <w:t>–36</w:t>
            </w:r>
          </w:p>
        </w:tc>
      </w:tr>
      <w:tr w:rsidR="00253061" w:rsidRPr="002B4FF6" w:rsidTr="00FF6C46">
        <w:trPr>
          <w:jc w:val="center"/>
        </w:trPr>
        <w:tc>
          <w:tcPr>
            <w:tcW w:w="2491" w:type="dxa"/>
          </w:tcPr>
          <w:p w:rsidR="00253061" w:rsidRPr="002B4FF6" w:rsidRDefault="00253061" w:rsidP="00FF6C46">
            <w:pPr>
              <w:pStyle w:val="Tabletext"/>
              <w:jc w:val="center"/>
            </w:pPr>
            <w:r w:rsidRPr="002B4FF6">
              <w:t xml:space="preserve">1 GHz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&lt;13450 MHz</w:t>
            </w:r>
          </w:p>
        </w:tc>
        <w:tc>
          <w:tcPr>
            <w:tcW w:w="4480" w:type="dxa"/>
          </w:tcPr>
          <w:p w:rsidR="00253061" w:rsidRPr="002B4FF6" w:rsidRDefault="00253061" w:rsidP="00FF6C46">
            <w:pPr>
              <w:pStyle w:val="Tabletext"/>
              <w:jc w:val="left"/>
            </w:pPr>
            <w:r w:rsidRPr="002B4FF6">
              <w:t>30 kHz</w:t>
            </w:r>
            <w:r w:rsidRPr="002B4FF6">
              <w:tab/>
            </w:r>
            <w:r w:rsidRPr="002B4FF6">
              <w:tab/>
            </w:r>
            <w:r w:rsidRPr="002B4FF6">
              <w:rPr>
                <w:rFonts w:hint="eastAsia"/>
                <w:lang w:eastAsia="zh-CN"/>
              </w:rPr>
              <w:t>当</w:t>
            </w:r>
            <w:r w:rsidRPr="002B4FF6">
              <w:t>12.5 MHz&lt;= ∆</w:t>
            </w:r>
            <w:r w:rsidRPr="002B4FF6">
              <w:rPr>
                <w:i/>
                <w:iCs/>
              </w:rPr>
              <w:t>f</w:t>
            </w:r>
            <w:r w:rsidR="006E4BE9">
              <w:rPr>
                <w:i/>
                <w:iCs/>
              </w:rPr>
              <w:t xml:space="preserve"> </w:t>
            </w:r>
            <w:r w:rsidRPr="002B4FF6">
              <w:t>&lt; 50 MHz</w:t>
            </w:r>
          </w:p>
          <w:p w:rsidR="00253061" w:rsidRPr="002B4FF6" w:rsidRDefault="00253061" w:rsidP="00FF6C46">
            <w:pPr>
              <w:pStyle w:val="Tabletext"/>
              <w:jc w:val="left"/>
            </w:pPr>
            <w:r w:rsidRPr="002B4FF6">
              <w:t>300 kHz</w:t>
            </w:r>
            <w:r w:rsidRPr="002B4FF6">
              <w:tab/>
            </w:r>
            <w:r w:rsidRPr="002B4FF6">
              <w:tab/>
            </w:r>
            <w:r w:rsidRPr="002B4FF6">
              <w:rPr>
                <w:rFonts w:hint="eastAsia"/>
                <w:lang w:eastAsia="zh-CN"/>
              </w:rPr>
              <w:t>当</w:t>
            </w:r>
            <w:r w:rsidRPr="002B4FF6">
              <w:t>50 MHz&lt;= ∆</w:t>
            </w:r>
            <w:r w:rsidRPr="002B4FF6">
              <w:rPr>
                <w:i/>
                <w:iCs/>
              </w:rPr>
              <w:t>f</w:t>
            </w:r>
            <w:r w:rsidR="006E4BE9">
              <w:rPr>
                <w:i/>
                <w:iCs/>
              </w:rPr>
              <w:t xml:space="preserve"> </w:t>
            </w:r>
            <w:r w:rsidRPr="002B4FF6">
              <w:t>&lt; 60 MHz</w:t>
            </w:r>
          </w:p>
          <w:p w:rsidR="00253061" w:rsidRPr="002B4FF6" w:rsidRDefault="00253061" w:rsidP="00FF6C46">
            <w:pPr>
              <w:pStyle w:val="Tabletext"/>
              <w:jc w:val="left"/>
            </w:pPr>
            <w:r w:rsidRPr="002B4FF6">
              <w:t>1 MHz</w:t>
            </w:r>
            <w:r w:rsidRPr="002B4FF6">
              <w:tab/>
            </w:r>
            <w:r w:rsidRPr="002B4FF6">
              <w:tab/>
            </w:r>
            <w:r w:rsidRPr="002B4FF6">
              <w:rPr>
                <w:rFonts w:hint="eastAsia"/>
                <w:lang w:eastAsia="zh-CN"/>
              </w:rPr>
              <w:t>当</w:t>
            </w:r>
            <w:r w:rsidRPr="002B4FF6">
              <w:t>60 MHz &lt;= ∆</w:t>
            </w:r>
            <w:r w:rsidRPr="002B4FF6">
              <w:rPr>
                <w:i/>
                <w:iCs/>
              </w:rPr>
              <w:t>f</w:t>
            </w:r>
          </w:p>
        </w:tc>
        <w:tc>
          <w:tcPr>
            <w:tcW w:w="2668" w:type="dxa"/>
          </w:tcPr>
          <w:p w:rsidR="00253061" w:rsidRPr="002B4FF6" w:rsidRDefault="00253061" w:rsidP="00FF6C46">
            <w:pPr>
              <w:pStyle w:val="Tabletext"/>
              <w:jc w:val="center"/>
            </w:pPr>
            <w:r w:rsidRPr="002B4FF6">
              <w:t>–30</w:t>
            </w:r>
          </w:p>
        </w:tc>
      </w:tr>
    </w:tbl>
    <w:p w:rsidR="00253061" w:rsidRDefault="00253061" w:rsidP="00253061">
      <w:pPr>
        <w:pStyle w:val="TableNo"/>
        <w:rPr>
          <w:lang w:val="en-US" w:eastAsia="zh-CN"/>
        </w:rPr>
      </w:pPr>
      <w:r>
        <w:rPr>
          <w:rFonts w:hint="eastAsia"/>
          <w:lang w:val="en-US" w:eastAsia="zh-CN"/>
        </w:rPr>
        <w:t>表</w:t>
      </w:r>
      <w:r>
        <w:rPr>
          <w:lang w:val="en-US" w:eastAsia="zh-CN"/>
        </w:rPr>
        <w:t xml:space="preserve"> </w:t>
      </w:r>
      <w:r>
        <w:t>134</w:t>
      </w:r>
    </w:p>
    <w:p w:rsidR="00253061" w:rsidRPr="00310D20" w:rsidRDefault="00253061" w:rsidP="006E4BE9">
      <w:pPr>
        <w:pStyle w:val="Tabletitle"/>
        <w:rPr>
          <w:lang w:eastAsia="zh-CN"/>
        </w:rPr>
      </w:pPr>
      <w:r w:rsidRPr="00310D20">
        <w:rPr>
          <w:lang w:eastAsia="zh-CN"/>
        </w:rPr>
        <w:t>10 MHz</w:t>
      </w:r>
      <w:r w:rsidRPr="00310D20">
        <w:rPr>
          <w:rFonts w:hint="eastAsia"/>
          <w:lang w:eastAsia="zh-CN"/>
        </w:rPr>
        <w:t>载波杂散发射限值</w:t>
      </w:r>
      <w:r w:rsidRPr="00310D20">
        <w:rPr>
          <w:lang w:eastAsia="zh-CN"/>
        </w:rPr>
        <w:t xml:space="preserve"> </w:t>
      </w:r>
      <w:r w:rsidR="007179FF">
        <w:rPr>
          <w:lang w:eastAsia="zh-CN"/>
        </w:rPr>
        <w:t>–</w:t>
      </w:r>
      <w:r w:rsidRPr="00310D20">
        <w:rPr>
          <w:lang w:eastAsia="zh-CN"/>
        </w:rPr>
        <w:t xml:space="preserve"> </w:t>
      </w:r>
      <w:r w:rsidRPr="00310D20">
        <w:rPr>
          <w:rFonts w:hint="eastAsia"/>
          <w:lang w:eastAsia="zh-CN"/>
        </w:rPr>
        <w:t>欧洲；相关于</w:t>
      </w:r>
      <w:r w:rsidRPr="00310D20">
        <w:rPr>
          <w:lang w:eastAsia="zh-CN"/>
        </w:rPr>
        <w:t xml:space="preserve">2 619 </w:t>
      </w:r>
      <w:r w:rsidRPr="00310D20">
        <w:rPr>
          <w:szCs w:val="24"/>
          <w:lang w:eastAsia="zh-CN"/>
        </w:rPr>
        <w:sym w:font="Symbol" w:char="F0A3"/>
      </w:r>
      <w:r w:rsidR="006E4BE9" w:rsidRPr="006E4BE9">
        <w:rPr>
          <w:rFonts w:eastAsia="Batang"/>
          <w:i/>
          <w:iCs/>
          <w:lang w:eastAsia="zh-CN"/>
        </w:rPr>
        <w:t xml:space="preserve"> </w:t>
      </w:r>
      <w:r w:rsidR="006E4BE9" w:rsidRPr="00310D20">
        <w:rPr>
          <w:rFonts w:eastAsia="Batang"/>
          <w:i/>
          <w:iCs/>
          <w:lang w:eastAsia="zh-CN"/>
        </w:rPr>
        <w:t>f</w:t>
      </w:r>
      <w:r w:rsidR="006E4BE9" w:rsidRPr="00310D20">
        <w:rPr>
          <w:rFonts w:eastAsia="Batang"/>
          <w:i/>
          <w:iCs/>
          <w:vertAlign w:val="subscript"/>
          <w:lang w:eastAsia="zh-CN"/>
        </w:rPr>
        <w:t>c</w:t>
      </w:r>
      <w:r w:rsidR="006E4BE9" w:rsidRPr="00310D20">
        <w:rPr>
          <w:szCs w:val="24"/>
          <w:lang w:eastAsia="zh-CN"/>
        </w:rPr>
        <w:t xml:space="preserve"> </w:t>
      </w:r>
      <w:r w:rsidRPr="00310D20">
        <w:rPr>
          <w:szCs w:val="24"/>
          <w:lang w:eastAsia="zh-CN"/>
        </w:rPr>
        <w:sym w:font="Symbol" w:char="F0A3"/>
      </w:r>
      <w:r w:rsidRPr="00310D20">
        <w:rPr>
          <w:lang w:eastAsia="zh-CN"/>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06"/>
        <w:gridCol w:w="2556"/>
      </w:tblGrid>
      <w:tr w:rsidR="00253061" w:rsidRPr="002B4FF6" w:rsidTr="006E4BE9">
        <w:trPr>
          <w:jc w:val="center"/>
        </w:trPr>
        <w:tc>
          <w:tcPr>
            <w:tcW w:w="2977" w:type="dxa"/>
            <w:vAlign w:val="center"/>
          </w:tcPr>
          <w:p w:rsidR="00253061" w:rsidRPr="002B4FF6" w:rsidRDefault="00253061" w:rsidP="00FF6C46">
            <w:pPr>
              <w:pStyle w:val="Tablehead"/>
              <w:rPr>
                <w:lang w:eastAsia="zh-CN"/>
              </w:rPr>
            </w:pPr>
            <w:r w:rsidRPr="002B4FF6">
              <w:rPr>
                <w:rFonts w:hint="eastAsia"/>
                <w:lang w:eastAsia="zh-CN"/>
              </w:rPr>
              <w:t>杂散频率</w:t>
            </w:r>
            <w:r w:rsidRPr="002B4FF6">
              <w:rPr>
                <w:rFonts w:hint="eastAsia"/>
              </w:rPr>
              <w:t>（</w:t>
            </w:r>
            <w:r w:rsidRPr="002B4FF6">
              <w:rPr>
                <w:i/>
                <w:iCs/>
              </w:rPr>
              <w:t>f</w:t>
            </w:r>
            <w:r w:rsidRPr="002B4FF6">
              <w:rPr>
                <w:rFonts w:hint="eastAsia"/>
              </w:rPr>
              <w:t>）</w:t>
            </w:r>
            <w:r w:rsidRPr="002B4FF6">
              <w:rPr>
                <w:rFonts w:hint="eastAsia"/>
                <w:lang w:eastAsia="zh-CN"/>
              </w:rPr>
              <w:t>范围</w:t>
            </w:r>
          </w:p>
        </w:tc>
        <w:tc>
          <w:tcPr>
            <w:tcW w:w="4106" w:type="dxa"/>
            <w:vAlign w:val="center"/>
          </w:tcPr>
          <w:p w:rsidR="00253061" w:rsidRPr="002B4FF6" w:rsidRDefault="00253061" w:rsidP="00FF6C46">
            <w:pPr>
              <w:pStyle w:val="Tablehead"/>
            </w:pPr>
            <w:r w:rsidRPr="002B4FF6">
              <w:rPr>
                <w:rFonts w:hint="eastAsia"/>
              </w:rPr>
              <w:t>测量带宽</w:t>
            </w:r>
          </w:p>
        </w:tc>
        <w:tc>
          <w:tcPr>
            <w:tcW w:w="2556" w:type="dxa"/>
            <w:vAlign w:val="center"/>
          </w:tcPr>
          <w:p w:rsidR="00253061" w:rsidRPr="002B4FF6" w:rsidRDefault="00253061" w:rsidP="006E4BE9">
            <w:pPr>
              <w:pStyle w:val="Tablehead"/>
              <w:rPr>
                <w:lang w:eastAsia="zh-CN"/>
              </w:rPr>
            </w:pPr>
            <w:r w:rsidRPr="002B4FF6">
              <w:rPr>
                <w:rFonts w:hint="eastAsia"/>
                <w:lang w:eastAsia="zh-CN"/>
              </w:rPr>
              <w:t>最大发射电平</w:t>
            </w:r>
            <w:r w:rsidR="006E4BE9">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6E4BE9">
        <w:trPr>
          <w:jc w:val="center"/>
        </w:trPr>
        <w:tc>
          <w:tcPr>
            <w:tcW w:w="2977" w:type="dxa"/>
          </w:tcPr>
          <w:p w:rsidR="00253061" w:rsidRPr="002B4FF6" w:rsidRDefault="00253061" w:rsidP="00FF6C46">
            <w:pPr>
              <w:pStyle w:val="Tabletext"/>
              <w:jc w:val="center"/>
            </w:pPr>
            <w:r w:rsidRPr="002B4FF6">
              <w:t xml:space="preserve">9 kHz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150 kHz</w:t>
            </w:r>
          </w:p>
        </w:tc>
        <w:tc>
          <w:tcPr>
            <w:tcW w:w="4106" w:type="dxa"/>
          </w:tcPr>
          <w:p w:rsidR="00253061" w:rsidRPr="002B4FF6" w:rsidRDefault="00253061" w:rsidP="00FF6C46">
            <w:pPr>
              <w:pStyle w:val="Tabletext"/>
              <w:jc w:val="center"/>
            </w:pPr>
            <w:r w:rsidRPr="002B4FF6">
              <w:t>1 kHz</w:t>
            </w:r>
          </w:p>
        </w:tc>
        <w:tc>
          <w:tcPr>
            <w:tcW w:w="2556" w:type="dxa"/>
          </w:tcPr>
          <w:p w:rsidR="00253061" w:rsidRPr="002B4FF6" w:rsidRDefault="00253061" w:rsidP="00FF6C46">
            <w:pPr>
              <w:pStyle w:val="Tabletext"/>
              <w:jc w:val="center"/>
            </w:pPr>
            <w:r w:rsidRPr="002B4FF6">
              <w:t>–36</w:t>
            </w:r>
          </w:p>
        </w:tc>
      </w:tr>
      <w:tr w:rsidR="00253061" w:rsidRPr="002B4FF6" w:rsidTr="006E4BE9">
        <w:trPr>
          <w:jc w:val="center"/>
        </w:trPr>
        <w:tc>
          <w:tcPr>
            <w:tcW w:w="2977" w:type="dxa"/>
          </w:tcPr>
          <w:p w:rsidR="00253061" w:rsidRPr="002B4FF6" w:rsidRDefault="00253061" w:rsidP="00FF6C46">
            <w:pPr>
              <w:pStyle w:val="Tabletext"/>
              <w:jc w:val="center"/>
            </w:pPr>
            <w:r w:rsidRPr="002B4FF6">
              <w:t xml:space="preserve">150 kHz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30 MHz</w:t>
            </w:r>
          </w:p>
        </w:tc>
        <w:tc>
          <w:tcPr>
            <w:tcW w:w="4106" w:type="dxa"/>
          </w:tcPr>
          <w:p w:rsidR="00253061" w:rsidRPr="002B4FF6" w:rsidRDefault="00253061" w:rsidP="00FF6C46">
            <w:pPr>
              <w:pStyle w:val="Tabletext"/>
              <w:jc w:val="center"/>
            </w:pPr>
            <w:r w:rsidRPr="002B4FF6">
              <w:t>10 kHz</w:t>
            </w:r>
          </w:p>
        </w:tc>
        <w:tc>
          <w:tcPr>
            <w:tcW w:w="2556" w:type="dxa"/>
          </w:tcPr>
          <w:p w:rsidR="00253061" w:rsidRPr="002B4FF6" w:rsidRDefault="00253061" w:rsidP="00FF6C46">
            <w:pPr>
              <w:pStyle w:val="Tabletext"/>
              <w:jc w:val="center"/>
            </w:pPr>
            <w:r w:rsidRPr="002B4FF6">
              <w:t>–36</w:t>
            </w:r>
          </w:p>
        </w:tc>
      </w:tr>
      <w:tr w:rsidR="00253061" w:rsidRPr="002B4FF6" w:rsidTr="006E4BE9">
        <w:trPr>
          <w:jc w:val="center"/>
        </w:trPr>
        <w:tc>
          <w:tcPr>
            <w:tcW w:w="2977" w:type="dxa"/>
          </w:tcPr>
          <w:p w:rsidR="00253061" w:rsidRPr="002B4FF6" w:rsidRDefault="00253061" w:rsidP="00FF6C46">
            <w:pPr>
              <w:pStyle w:val="Tabletext"/>
              <w:jc w:val="center"/>
            </w:pPr>
            <w:r w:rsidRPr="002B4FF6">
              <w:t xml:space="preserve">30 MHz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 1 000 MHz</w:t>
            </w:r>
          </w:p>
        </w:tc>
        <w:tc>
          <w:tcPr>
            <w:tcW w:w="4106" w:type="dxa"/>
          </w:tcPr>
          <w:p w:rsidR="00253061" w:rsidRPr="002B4FF6" w:rsidRDefault="00253061" w:rsidP="00FF6C46">
            <w:pPr>
              <w:pStyle w:val="Tabletext"/>
              <w:jc w:val="center"/>
            </w:pPr>
            <w:r w:rsidRPr="002B4FF6">
              <w:t>100 kHz</w:t>
            </w:r>
          </w:p>
        </w:tc>
        <w:tc>
          <w:tcPr>
            <w:tcW w:w="2556" w:type="dxa"/>
          </w:tcPr>
          <w:p w:rsidR="00253061" w:rsidRPr="002B4FF6" w:rsidRDefault="00253061" w:rsidP="00FF6C46">
            <w:pPr>
              <w:pStyle w:val="Tabletext"/>
              <w:jc w:val="center"/>
            </w:pPr>
            <w:r w:rsidRPr="002B4FF6">
              <w:t>–36</w:t>
            </w:r>
          </w:p>
        </w:tc>
      </w:tr>
      <w:tr w:rsidR="00253061" w:rsidRPr="002B4FF6" w:rsidTr="006E4BE9">
        <w:trPr>
          <w:jc w:val="center"/>
        </w:trPr>
        <w:tc>
          <w:tcPr>
            <w:tcW w:w="2977" w:type="dxa"/>
          </w:tcPr>
          <w:p w:rsidR="00253061" w:rsidRPr="002B4FF6" w:rsidRDefault="00253061" w:rsidP="00FF6C46">
            <w:pPr>
              <w:pStyle w:val="Tabletext"/>
              <w:jc w:val="center"/>
            </w:pPr>
            <w:r w:rsidRPr="002B4FF6">
              <w:t xml:space="preserve">1 GHz </w:t>
            </w:r>
            <w:r w:rsidRPr="002B4FF6">
              <w:rPr>
                <w:szCs w:val="22"/>
              </w:rPr>
              <w:sym w:font="Symbol" w:char="F0A3"/>
            </w:r>
            <w:r w:rsidR="006E4BE9">
              <w:rPr>
                <w:szCs w:val="22"/>
              </w:rPr>
              <w:t xml:space="preserve"> </w:t>
            </w:r>
            <w:r w:rsidRPr="002B4FF6">
              <w:rPr>
                <w:i/>
                <w:iCs/>
              </w:rPr>
              <w:t>f</w:t>
            </w:r>
            <w:r w:rsidR="006E4BE9">
              <w:rPr>
                <w:i/>
                <w:iCs/>
              </w:rPr>
              <w:t xml:space="preserve"> </w:t>
            </w:r>
            <w:r w:rsidRPr="002B4FF6">
              <w:t>&lt;13 450 MHz</w:t>
            </w:r>
          </w:p>
        </w:tc>
        <w:tc>
          <w:tcPr>
            <w:tcW w:w="4106" w:type="dxa"/>
          </w:tcPr>
          <w:p w:rsidR="00253061" w:rsidRPr="002B4FF6" w:rsidRDefault="00253061" w:rsidP="00FF6C46">
            <w:pPr>
              <w:pStyle w:val="Tabletext"/>
            </w:pPr>
            <w:r w:rsidRPr="002B4FF6">
              <w:t>30 kHz</w:t>
            </w:r>
            <w:r w:rsidRPr="002B4FF6">
              <w:tab/>
            </w:r>
            <w:r w:rsidRPr="002B4FF6">
              <w:rPr>
                <w:rFonts w:hint="eastAsia"/>
                <w:lang w:eastAsia="zh-CN"/>
              </w:rPr>
              <w:t>当</w:t>
            </w:r>
            <w:r w:rsidRPr="002B4FF6">
              <w:t xml:space="preserve"> 25 MHz</w:t>
            </w:r>
            <w:r w:rsidR="006E4BE9">
              <w:t xml:space="preserve"> </w:t>
            </w:r>
            <w:r w:rsidRPr="002B4FF6">
              <w:t>&lt;= ∆</w:t>
            </w:r>
            <w:r w:rsidRPr="002B4FF6">
              <w:rPr>
                <w:i/>
                <w:iCs/>
              </w:rPr>
              <w:t>f</w:t>
            </w:r>
            <w:r w:rsidR="006E4BE9">
              <w:rPr>
                <w:i/>
                <w:iCs/>
              </w:rPr>
              <w:t xml:space="preserve"> </w:t>
            </w:r>
            <w:r w:rsidRPr="002B4FF6">
              <w:t>&lt; 100 MHz</w:t>
            </w:r>
          </w:p>
          <w:p w:rsidR="00253061" w:rsidRPr="002B4FF6" w:rsidRDefault="00253061" w:rsidP="00FF6C46">
            <w:pPr>
              <w:pStyle w:val="Tabletext"/>
            </w:pPr>
            <w:r w:rsidRPr="002B4FF6">
              <w:t>300 kHz</w:t>
            </w:r>
            <w:r w:rsidRPr="002B4FF6">
              <w:tab/>
            </w:r>
            <w:r w:rsidRPr="002B4FF6">
              <w:rPr>
                <w:rFonts w:hint="eastAsia"/>
                <w:lang w:eastAsia="zh-CN"/>
              </w:rPr>
              <w:t>当</w:t>
            </w:r>
            <w:r w:rsidRPr="002B4FF6">
              <w:t xml:space="preserve"> 100 MHz</w:t>
            </w:r>
            <w:r w:rsidR="006E4BE9">
              <w:t xml:space="preserve"> </w:t>
            </w:r>
            <w:r w:rsidRPr="002B4FF6">
              <w:t>&lt;= ∆</w:t>
            </w:r>
            <w:r w:rsidRPr="002B4FF6">
              <w:rPr>
                <w:i/>
                <w:iCs/>
              </w:rPr>
              <w:t>f</w:t>
            </w:r>
            <w:r w:rsidR="006E4BE9">
              <w:rPr>
                <w:i/>
                <w:iCs/>
              </w:rPr>
              <w:t xml:space="preserve"> </w:t>
            </w:r>
            <w:r w:rsidRPr="002B4FF6">
              <w:t>&lt; 120 MHz</w:t>
            </w:r>
          </w:p>
          <w:p w:rsidR="00253061" w:rsidRPr="002B4FF6" w:rsidRDefault="00253061" w:rsidP="00FF6C46">
            <w:pPr>
              <w:pStyle w:val="Tabletext"/>
            </w:pPr>
            <w:r w:rsidRPr="002B4FF6">
              <w:t>1 MHz</w:t>
            </w:r>
            <w:r w:rsidRPr="002B4FF6">
              <w:tab/>
            </w:r>
            <w:r w:rsidRPr="002B4FF6">
              <w:rPr>
                <w:rFonts w:hint="eastAsia"/>
                <w:lang w:eastAsia="zh-CN"/>
              </w:rPr>
              <w:t>当</w:t>
            </w:r>
            <w:r w:rsidRPr="002B4FF6">
              <w:t xml:space="preserve"> 120 MHz &lt;= ∆</w:t>
            </w:r>
            <w:r w:rsidRPr="002B4FF6">
              <w:rPr>
                <w:i/>
                <w:iCs/>
              </w:rPr>
              <w:t>f</w:t>
            </w:r>
          </w:p>
        </w:tc>
        <w:tc>
          <w:tcPr>
            <w:tcW w:w="2556" w:type="dxa"/>
          </w:tcPr>
          <w:p w:rsidR="00253061" w:rsidRPr="002B4FF6" w:rsidRDefault="00253061" w:rsidP="00FF6C46">
            <w:pPr>
              <w:pStyle w:val="Tabletext"/>
              <w:jc w:val="center"/>
            </w:pPr>
            <w:r w:rsidRPr="002B4FF6">
              <w:t>–30</w:t>
            </w:r>
          </w:p>
        </w:tc>
      </w:tr>
    </w:tbl>
    <w:p w:rsidR="00253061" w:rsidRDefault="00253061" w:rsidP="00253061">
      <w:pPr>
        <w:pStyle w:val="TableNo"/>
        <w:rPr>
          <w:lang w:val="en-US" w:eastAsia="zh-CN"/>
        </w:rPr>
      </w:pPr>
      <w:r>
        <w:rPr>
          <w:rFonts w:hint="eastAsia"/>
          <w:lang w:val="en-US" w:eastAsia="zh-CN"/>
        </w:rPr>
        <w:t>表</w:t>
      </w:r>
      <w:r>
        <w:rPr>
          <w:lang w:val="en-US" w:eastAsia="zh-CN"/>
        </w:rPr>
        <w:t xml:space="preserve"> 135</w:t>
      </w:r>
    </w:p>
    <w:p w:rsidR="00253061" w:rsidRPr="00310D20" w:rsidRDefault="00253061" w:rsidP="00253061">
      <w:pPr>
        <w:pStyle w:val="Tabletitle"/>
        <w:rPr>
          <w:lang w:eastAsia="zh-CN"/>
        </w:rPr>
      </w:pPr>
      <w:r w:rsidRPr="00310D20">
        <w:rPr>
          <w:lang w:eastAsia="zh-CN"/>
        </w:rPr>
        <w:t>5 MHz</w:t>
      </w:r>
      <w:r w:rsidRPr="00310D20">
        <w:rPr>
          <w:rFonts w:hint="eastAsia"/>
          <w:lang w:eastAsia="zh-CN"/>
        </w:rPr>
        <w:t>载波杂散发射限值</w:t>
      </w:r>
      <w:r w:rsidRPr="00310D20">
        <w:rPr>
          <w:lang w:eastAsia="zh-CN"/>
        </w:rPr>
        <w:t xml:space="preserve"> </w:t>
      </w:r>
      <w:r w:rsidR="007179FF">
        <w:rPr>
          <w:lang w:eastAsia="zh-CN"/>
        </w:rPr>
        <w:t>–</w:t>
      </w:r>
      <w:r w:rsidRPr="00310D20">
        <w:rPr>
          <w:lang w:eastAsia="zh-CN"/>
        </w:rPr>
        <w:t xml:space="preserve"> </w:t>
      </w:r>
      <w:r w:rsidRPr="00310D20">
        <w:rPr>
          <w:rFonts w:hint="eastAsia"/>
          <w:lang w:eastAsia="zh-CN"/>
        </w:rPr>
        <w:t>欧洲；相关于</w:t>
      </w:r>
      <w:r w:rsidRPr="00310D20">
        <w:rPr>
          <w:lang w:eastAsia="zh-CN"/>
        </w:rPr>
        <w:t xml:space="preserve">2 616.5 </w:t>
      </w:r>
      <w:r w:rsidRPr="00310D20">
        <w:rPr>
          <w:szCs w:val="24"/>
          <w:lang w:eastAsia="zh-CN"/>
        </w:rPr>
        <w:sym w:font="Symbol" w:char="F0A3"/>
      </w:r>
      <w:r w:rsidRPr="009A556D">
        <w:rPr>
          <w:i/>
          <w:iCs/>
          <w:lang w:eastAsia="zh-CN"/>
        </w:rPr>
        <w:t>fc</w:t>
      </w:r>
      <w:r w:rsidRPr="00310D20">
        <w:rPr>
          <w:szCs w:val="24"/>
          <w:lang w:eastAsia="zh-CN"/>
        </w:rPr>
        <w:sym w:font="Symbol" w:char="F0A3"/>
      </w:r>
      <w:r w:rsidRPr="00310D20">
        <w:rPr>
          <w:lang w:eastAsia="zh-CN"/>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4120"/>
        <w:gridCol w:w="2547"/>
      </w:tblGrid>
      <w:tr w:rsidR="00253061" w:rsidRPr="002B4FF6" w:rsidTr="006E4BE9">
        <w:trPr>
          <w:jc w:val="center"/>
        </w:trPr>
        <w:tc>
          <w:tcPr>
            <w:tcW w:w="2972" w:type="dxa"/>
            <w:vAlign w:val="center"/>
          </w:tcPr>
          <w:p w:rsidR="00253061" w:rsidRDefault="00253061" w:rsidP="00FF6C46">
            <w:pPr>
              <w:pStyle w:val="Tablehead"/>
              <w:rPr>
                <w:rFonts w:eastAsia="MS Mincho"/>
                <w:lang w:eastAsia="zh-CN"/>
              </w:rPr>
            </w:pPr>
            <w:r w:rsidRPr="002B4FF6">
              <w:rPr>
                <w:rFonts w:hint="eastAsia"/>
                <w:lang w:eastAsia="zh-CN"/>
              </w:rPr>
              <w:t>杂散频率（</w:t>
            </w:r>
            <w:r w:rsidRPr="002B4FF6">
              <w:rPr>
                <w:i/>
                <w:iCs/>
                <w:lang w:eastAsia="zh-CN"/>
              </w:rPr>
              <w:t>f</w:t>
            </w:r>
            <w:r w:rsidRPr="002B4FF6">
              <w:rPr>
                <w:rFonts w:hint="eastAsia"/>
                <w:lang w:eastAsia="zh-CN"/>
              </w:rPr>
              <w:t>）范围</w:t>
            </w:r>
            <w:r>
              <w:rPr>
                <w:rFonts w:eastAsia="MS Mincho" w:hint="eastAsia"/>
                <w:lang w:eastAsia="zh-CN"/>
              </w:rPr>
              <w:t>（</w:t>
            </w:r>
            <w:r>
              <w:rPr>
                <w:rFonts w:eastAsia="MS Mincho"/>
                <w:lang w:eastAsia="zh-CN"/>
              </w:rPr>
              <w:t>MHz</w:t>
            </w:r>
            <w:r>
              <w:rPr>
                <w:rFonts w:eastAsia="MS Mincho" w:hint="eastAsia"/>
                <w:lang w:eastAsia="zh-CN"/>
              </w:rPr>
              <w:t>）</w:t>
            </w:r>
          </w:p>
        </w:tc>
        <w:tc>
          <w:tcPr>
            <w:tcW w:w="4120" w:type="dxa"/>
            <w:vAlign w:val="center"/>
          </w:tcPr>
          <w:p w:rsidR="00253061" w:rsidRDefault="00253061" w:rsidP="00FF6C46">
            <w:pPr>
              <w:pStyle w:val="Tablehead"/>
              <w:rPr>
                <w:rFonts w:eastAsia="MS Mincho"/>
                <w:lang w:eastAsia="zh-CN"/>
              </w:rPr>
            </w:pPr>
            <w:r w:rsidRPr="002B4FF6">
              <w:rPr>
                <w:rFonts w:hint="eastAsia"/>
              </w:rPr>
              <w:t>测量带宽</w:t>
            </w:r>
          </w:p>
        </w:tc>
        <w:tc>
          <w:tcPr>
            <w:tcW w:w="2547" w:type="dxa"/>
            <w:vAlign w:val="center"/>
          </w:tcPr>
          <w:p w:rsidR="00253061" w:rsidRDefault="00253061" w:rsidP="00FF6C46">
            <w:pPr>
              <w:pStyle w:val="Tablehead"/>
              <w:rPr>
                <w:rFonts w:eastAsia="MS Mincho"/>
                <w:lang w:eastAsia="zh-CN"/>
              </w:rPr>
            </w:pPr>
            <w:r w:rsidRPr="002B4FF6">
              <w:rPr>
                <w:rFonts w:hint="eastAsia"/>
              </w:rPr>
              <w:t>最大电平</w:t>
            </w:r>
          </w:p>
        </w:tc>
      </w:tr>
      <w:tr w:rsidR="00253061" w:rsidRPr="002B4FF6" w:rsidTr="006E4BE9">
        <w:trPr>
          <w:jc w:val="center"/>
        </w:trPr>
        <w:tc>
          <w:tcPr>
            <w:tcW w:w="2972" w:type="dxa"/>
          </w:tcPr>
          <w:p w:rsidR="00253061" w:rsidRPr="002B4FF6" w:rsidRDefault="00253061" w:rsidP="00FF6C46">
            <w:pPr>
              <w:pStyle w:val="Tabletext"/>
              <w:jc w:val="center"/>
            </w:pPr>
            <w:r w:rsidRPr="002B4FF6">
              <w:t>2 496-2 572</w:t>
            </w:r>
          </w:p>
        </w:tc>
        <w:tc>
          <w:tcPr>
            <w:tcW w:w="4120" w:type="dxa"/>
          </w:tcPr>
          <w:p w:rsidR="00253061" w:rsidRPr="002B4FF6" w:rsidRDefault="00253061" w:rsidP="00FF6C46">
            <w:pPr>
              <w:pStyle w:val="Tabletext"/>
              <w:jc w:val="center"/>
            </w:pPr>
            <w:r w:rsidRPr="002B4FF6">
              <w:t>100 kHz</w:t>
            </w:r>
          </w:p>
        </w:tc>
        <w:tc>
          <w:tcPr>
            <w:tcW w:w="2547" w:type="dxa"/>
          </w:tcPr>
          <w:p w:rsidR="00253061" w:rsidRPr="002B4FF6" w:rsidRDefault="00253061" w:rsidP="00FF6C46">
            <w:pPr>
              <w:pStyle w:val="Tabletext"/>
              <w:jc w:val="center"/>
            </w:pPr>
            <w:r w:rsidRPr="002B4FF6">
              <w:t>–96 dBm</w:t>
            </w:r>
          </w:p>
        </w:tc>
      </w:tr>
    </w:tbl>
    <w:p w:rsidR="00253061" w:rsidRDefault="00253061" w:rsidP="00253061">
      <w:pPr>
        <w:pStyle w:val="TableNo"/>
        <w:rPr>
          <w:lang w:val="en-US" w:eastAsia="zh-CN"/>
        </w:rPr>
      </w:pPr>
      <w:r>
        <w:rPr>
          <w:rFonts w:hint="eastAsia"/>
          <w:lang w:val="en-US" w:eastAsia="zh-CN"/>
        </w:rPr>
        <w:lastRenderedPageBreak/>
        <w:t>表</w:t>
      </w:r>
      <w:r>
        <w:rPr>
          <w:lang w:val="en-US" w:eastAsia="zh-CN"/>
        </w:rPr>
        <w:t xml:space="preserve"> </w:t>
      </w:r>
      <w:r>
        <w:t>136</w:t>
      </w:r>
    </w:p>
    <w:p w:rsidR="00253061" w:rsidRPr="00310D20" w:rsidRDefault="00253061" w:rsidP="00253061">
      <w:pPr>
        <w:pStyle w:val="Tabletitle"/>
        <w:rPr>
          <w:lang w:eastAsia="zh-CN"/>
        </w:rPr>
      </w:pPr>
      <w:r w:rsidRPr="00310D20">
        <w:rPr>
          <w:lang w:eastAsia="zh-CN"/>
        </w:rPr>
        <w:t>10 MHz</w:t>
      </w:r>
      <w:r w:rsidRPr="00310D20">
        <w:rPr>
          <w:rFonts w:hint="eastAsia"/>
          <w:lang w:eastAsia="zh-CN"/>
        </w:rPr>
        <w:t>载波杂散发射限值</w:t>
      </w:r>
      <w:r w:rsidRPr="00310D20">
        <w:rPr>
          <w:lang w:eastAsia="zh-CN"/>
        </w:rPr>
        <w:t xml:space="preserve"> </w:t>
      </w:r>
      <w:r w:rsidR="007179FF">
        <w:rPr>
          <w:lang w:eastAsia="zh-CN"/>
        </w:rPr>
        <w:t>–</w:t>
      </w:r>
      <w:r w:rsidRPr="00310D20">
        <w:rPr>
          <w:lang w:eastAsia="zh-CN"/>
        </w:rPr>
        <w:t xml:space="preserve"> </w:t>
      </w:r>
      <w:r w:rsidRPr="00310D20">
        <w:rPr>
          <w:rFonts w:hint="eastAsia"/>
          <w:lang w:eastAsia="zh-CN"/>
        </w:rPr>
        <w:t>欧洲；相关于</w:t>
      </w:r>
      <w:r w:rsidRPr="00310D20">
        <w:rPr>
          <w:lang w:eastAsia="zh-CN"/>
        </w:rPr>
        <w:t xml:space="preserve">2 619 </w:t>
      </w:r>
      <w:r w:rsidRPr="00310D20">
        <w:rPr>
          <w:szCs w:val="24"/>
          <w:lang w:eastAsia="zh-CN"/>
        </w:rPr>
        <w:sym w:font="Symbol" w:char="F0A3"/>
      </w:r>
      <w:r w:rsidRPr="009A556D">
        <w:rPr>
          <w:i/>
          <w:iCs/>
          <w:lang w:eastAsia="zh-CN"/>
        </w:rPr>
        <w:t>fc</w:t>
      </w:r>
      <w:r w:rsidRPr="00310D20">
        <w:rPr>
          <w:szCs w:val="24"/>
          <w:lang w:eastAsia="zh-CN"/>
        </w:rPr>
        <w:sym w:font="Symbol" w:char="F0A3"/>
      </w:r>
      <w:r w:rsidRPr="00310D20">
        <w:rPr>
          <w:lang w:eastAsia="zh-CN"/>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3"/>
        <w:gridCol w:w="4120"/>
        <w:gridCol w:w="2556"/>
      </w:tblGrid>
      <w:tr w:rsidR="00253061" w:rsidRPr="002B4FF6" w:rsidTr="006E4BE9">
        <w:trPr>
          <w:jc w:val="center"/>
        </w:trPr>
        <w:tc>
          <w:tcPr>
            <w:tcW w:w="2963" w:type="dxa"/>
            <w:vAlign w:val="center"/>
          </w:tcPr>
          <w:p w:rsidR="00253061" w:rsidRDefault="00253061" w:rsidP="00FF6C46">
            <w:pPr>
              <w:pStyle w:val="Tablehead"/>
              <w:rPr>
                <w:rFonts w:eastAsia="MS Mincho"/>
                <w:lang w:eastAsia="zh-CN"/>
              </w:rPr>
            </w:pPr>
            <w:r w:rsidRPr="002B4FF6">
              <w:rPr>
                <w:rFonts w:hint="eastAsia"/>
                <w:lang w:eastAsia="zh-CN"/>
              </w:rPr>
              <w:t>杂散频率（</w:t>
            </w:r>
            <w:r w:rsidRPr="002B4FF6">
              <w:rPr>
                <w:i/>
                <w:iCs/>
                <w:lang w:eastAsia="zh-CN"/>
              </w:rPr>
              <w:t>f</w:t>
            </w:r>
            <w:r w:rsidRPr="002B4FF6">
              <w:rPr>
                <w:rFonts w:hint="eastAsia"/>
                <w:lang w:eastAsia="zh-CN"/>
              </w:rPr>
              <w:t>）范围</w:t>
            </w:r>
            <w:r>
              <w:rPr>
                <w:rFonts w:eastAsia="MS Mincho" w:hint="eastAsia"/>
                <w:lang w:eastAsia="zh-CN"/>
              </w:rPr>
              <w:t>（</w:t>
            </w:r>
            <w:r>
              <w:rPr>
                <w:rFonts w:eastAsia="MS Mincho"/>
                <w:lang w:eastAsia="zh-CN"/>
              </w:rPr>
              <w:t>MHz</w:t>
            </w:r>
            <w:r>
              <w:rPr>
                <w:rFonts w:eastAsia="MS Mincho" w:hint="eastAsia"/>
                <w:lang w:eastAsia="zh-CN"/>
              </w:rPr>
              <w:t>）</w:t>
            </w:r>
          </w:p>
        </w:tc>
        <w:tc>
          <w:tcPr>
            <w:tcW w:w="4120" w:type="dxa"/>
            <w:vAlign w:val="center"/>
          </w:tcPr>
          <w:p w:rsidR="00253061" w:rsidRDefault="00253061" w:rsidP="00FF6C46">
            <w:pPr>
              <w:pStyle w:val="Tablehead"/>
              <w:rPr>
                <w:rFonts w:eastAsia="MS Mincho"/>
                <w:lang w:eastAsia="zh-CN"/>
              </w:rPr>
            </w:pPr>
            <w:r w:rsidRPr="002B4FF6">
              <w:rPr>
                <w:rFonts w:hint="eastAsia"/>
              </w:rPr>
              <w:t>测量带宽</w:t>
            </w:r>
          </w:p>
        </w:tc>
        <w:tc>
          <w:tcPr>
            <w:tcW w:w="2556" w:type="dxa"/>
            <w:vAlign w:val="center"/>
          </w:tcPr>
          <w:p w:rsidR="00253061" w:rsidRDefault="00253061" w:rsidP="00FF6C46">
            <w:pPr>
              <w:pStyle w:val="Tablehead"/>
              <w:rPr>
                <w:rFonts w:eastAsia="MS Mincho"/>
                <w:lang w:eastAsia="zh-CN"/>
              </w:rPr>
            </w:pPr>
            <w:r w:rsidRPr="002B4FF6">
              <w:rPr>
                <w:rFonts w:hint="eastAsia"/>
              </w:rPr>
              <w:t>最大电平</w:t>
            </w:r>
          </w:p>
        </w:tc>
      </w:tr>
      <w:tr w:rsidR="00253061" w:rsidRPr="002B4FF6" w:rsidTr="006E4BE9">
        <w:trPr>
          <w:jc w:val="center"/>
        </w:trPr>
        <w:tc>
          <w:tcPr>
            <w:tcW w:w="2963" w:type="dxa"/>
          </w:tcPr>
          <w:p w:rsidR="00253061" w:rsidRPr="002B4FF6" w:rsidRDefault="00253061" w:rsidP="00FF6C46">
            <w:pPr>
              <w:pStyle w:val="Tabletext"/>
              <w:jc w:val="center"/>
            </w:pPr>
            <w:r w:rsidRPr="002B4FF6">
              <w:t>2 496-2 572</w:t>
            </w:r>
          </w:p>
        </w:tc>
        <w:tc>
          <w:tcPr>
            <w:tcW w:w="4120" w:type="dxa"/>
          </w:tcPr>
          <w:p w:rsidR="00253061" w:rsidRPr="002B4FF6" w:rsidRDefault="00253061" w:rsidP="00FF6C46">
            <w:pPr>
              <w:pStyle w:val="Tabletext"/>
              <w:jc w:val="center"/>
            </w:pPr>
            <w:r w:rsidRPr="002B4FF6">
              <w:t>100 kHz</w:t>
            </w:r>
          </w:p>
        </w:tc>
        <w:tc>
          <w:tcPr>
            <w:tcW w:w="2556" w:type="dxa"/>
          </w:tcPr>
          <w:p w:rsidR="00253061" w:rsidRPr="002B4FF6" w:rsidRDefault="00253061" w:rsidP="00FF6C46">
            <w:pPr>
              <w:pStyle w:val="Tabletext"/>
              <w:jc w:val="center"/>
            </w:pPr>
            <w:r w:rsidRPr="002B4FF6">
              <w:t>–96 dBm</w:t>
            </w:r>
          </w:p>
        </w:tc>
      </w:tr>
    </w:tbl>
    <w:p w:rsidR="00253061" w:rsidRPr="00A96B49" w:rsidRDefault="00253061" w:rsidP="00253061">
      <w:pPr>
        <w:pStyle w:val="Heading2"/>
        <w:rPr>
          <w:szCs w:val="24"/>
          <w:lang w:eastAsia="zh-CN"/>
        </w:rPr>
      </w:pPr>
      <w:r w:rsidRPr="00A96B49">
        <w:rPr>
          <w:szCs w:val="24"/>
          <w:lang w:eastAsia="zh-CN"/>
        </w:rPr>
        <w:t>3.5</w:t>
      </w:r>
      <w:r w:rsidRPr="00A96B49">
        <w:rPr>
          <w:szCs w:val="24"/>
          <w:lang w:eastAsia="zh-CN"/>
        </w:rPr>
        <w:tab/>
      </w:r>
      <w:r w:rsidRPr="00A96B49">
        <w:rPr>
          <w:rFonts w:hint="eastAsia"/>
          <w:szCs w:val="24"/>
          <w:lang w:val="en-US" w:eastAsia="zh-CN"/>
        </w:rPr>
        <w:t>工作在</w:t>
      </w:r>
      <w:r w:rsidRPr="00A96B49">
        <w:rPr>
          <w:szCs w:val="24"/>
          <w:lang w:eastAsia="zh-CN"/>
        </w:rPr>
        <w:t>3 400-3 600 MHz</w:t>
      </w:r>
      <w:r w:rsidRPr="00A96B49">
        <w:rPr>
          <w:rFonts w:hint="eastAsia"/>
          <w:szCs w:val="24"/>
          <w:lang w:val="en-US" w:eastAsia="zh-CN"/>
        </w:rPr>
        <w:t>频带</w:t>
      </w:r>
      <w:r>
        <w:rPr>
          <w:rFonts w:hint="eastAsia"/>
          <w:szCs w:val="24"/>
          <w:lang w:eastAsia="zh-CN"/>
        </w:rPr>
        <w:t>（</w:t>
      </w:r>
      <w:r w:rsidRPr="00A96B49">
        <w:rPr>
          <w:szCs w:val="24"/>
          <w:lang w:eastAsia="zh-CN"/>
        </w:rPr>
        <w:t>BCG 5L.A/5L.B/5L.C</w:t>
      </w:r>
      <w:r>
        <w:rPr>
          <w:rFonts w:hint="eastAsia"/>
          <w:szCs w:val="24"/>
          <w:lang w:eastAsia="zh-CN"/>
        </w:rPr>
        <w:t>）</w:t>
      </w:r>
      <w:r w:rsidRPr="00A96B49">
        <w:rPr>
          <w:rFonts w:hint="eastAsia"/>
          <w:szCs w:val="24"/>
          <w:lang w:val="en-US" w:eastAsia="zh-CN"/>
        </w:rPr>
        <w:t>上</w:t>
      </w:r>
      <w:r w:rsidRPr="00A96B49">
        <w:rPr>
          <w:szCs w:val="24"/>
          <w:lang w:val="en-US" w:eastAsia="zh-CN"/>
        </w:rPr>
        <w:t>TDD</w:t>
      </w:r>
      <w:r w:rsidRPr="00A96B49">
        <w:rPr>
          <w:rFonts w:hint="eastAsia"/>
          <w:szCs w:val="24"/>
          <w:lang w:val="en-US" w:eastAsia="zh-CN"/>
        </w:rPr>
        <w:t>设备的杂散发射</w:t>
      </w:r>
    </w:p>
    <w:p w:rsidR="00253061" w:rsidRDefault="00253061" w:rsidP="00253061">
      <w:pPr>
        <w:ind w:firstLineChars="200" w:firstLine="480"/>
        <w:rPr>
          <w:lang w:eastAsia="zh-CN"/>
        </w:rPr>
      </w:pPr>
      <w:r>
        <w:rPr>
          <w:rFonts w:hint="eastAsia"/>
          <w:lang w:eastAsia="zh-CN"/>
        </w:rPr>
        <w:t>杂散发射限值适用于大于信道带宽</w:t>
      </w:r>
      <w:r>
        <w:rPr>
          <w:lang w:eastAsia="zh-CN"/>
        </w:rPr>
        <w:t>250%</w:t>
      </w:r>
      <w:r>
        <w:rPr>
          <w:rFonts w:hint="eastAsia"/>
          <w:lang w:eastAsia="zh-CN"/>
        </w:rPr>
        <w:t>的频率偏移。因此，表</w:t>
      </w:r>
      <w:r>
        <w:rPr>
          <w:lang w:eastAsia="zh-CN"/>
        </w:rPr>
        <w:t>137</w:t>
      </w:r>
      <w:r>
        <w:rPr>
          <w:rFonts w:hint="eastAsia"/>
          <w:lang w:eastAsia="zh-CN"/>
        </w:rPr>
        <w:t>和</w:t>
      </w:r>
      <w:r>
        <w:rPr>
          <w:lang w:eastAsia="zh-CN"/>
        </w:rPr>
        <w:t>138</w:t>
      </w:r>
      <w:r>
        <w:rPr>
          <w:rFonts w:hint="eastAsia"/>
          <w:lang w:eastAsia="zh-CN"/>
        </w:rPr>
        <w:t>中给出的限值仅适用于在</w:t>
      </w:r>
      <w:r>
        <w:rPr>
          <w:lang w:eastAsia="zh-CN"/>
        </w:rPr>
        <w:t>5 MHz</w:t>
      </w:r>
      <w:r>
        <w:rPr>
          <w:rFonts w:hint="eastAsia"/>
          <w:lang w:eastAsia="zh-CN"/>
        </w:rPr>
        <w:t>载波情况下偏出基站中心频率</w:t>
      </w:r>
      <w:r>
        <w:rPr>
          <w:lang w:eastAsia="zh-CN"/>
        </w:rPr>
        <w:t>12.5 MHz</w:t>
      </w:r>
      <w:r>
        <w:rPr>
          <w:rFonts w:hint="eastAsia"/>
          <w:lang w:eastAsia="zh-CN"/>
        </w:rPr>
        <w:t>以上的频移，在</w:t>
      </w:r>
      <w:r>
        <w:rPr>
          <w:lang w:eastAsia="zh-CN"/>
        </w:rPr>
        <w:t>7 MHz</w:t>
      </w:r>
      <w:r>
        <w:rPr>
          <w:rFonts w:hint="eastAsia"/>
          <w:lang w:eastAsia="zh-CN"/>
        </w:rPr>
        <w:t>载波情况下偏出基站中心频率</w:t>
      </w:r>
      <w:r>
        <w:rPr>
          <w:lang w:eastAsia="zh-CN"/>
        </w:rPr>
        <w:t xml:space="preserve">17.5 MHz </w:t>
      </w:r>
      <w:r>
        <w:rPr>
          <w:rFonts w:hint="eastAsia"/>
          <w:lang w:eastAsia="zh-CN"/>
        </w:rPr>
        <w:t>以上的频移，以及</w:t>
      </w:r>
      <w:r>
        <w:rPr>
          <w:lang w:eastAsia="zh-CN"/>
        </w:rPr>
        <w:t xml:space="preserve">10 MHz </w:t>
      </w:r>
      <w:r>
        <w:rPr>
          <w:rFonts w:hint="eastAsia"/>
          <w:lang w:eastAsia="zh-CN"/>
        </w:rPr>
        <w:t>载波情况下偏出基站中心频率</w:t>
      </w:r>
      <w:r>
        <w:rPr>
          <w:lang w:eastAsia="zh-CN"/>
        </w:rPr>
        <w:t xml:space="preserve">25 MHz </w:t>
      </w:r>
      <w:r>
        <w:rPr>
          <w:rFonts w:hint="eastAsia"/>
          <w:lang w:eastAsia="zh-CN"/>
        </w:rPr>
        <w:t>以上的频移。</w:t>
      </w:r>
      <w:r>
        <w:rPr>
          <w:lang w:eastAsia="zh-CN"/>
        </w:rPr>
        <w:t>f</w:t>
      </w:r>
      <w:r>
        <w:rPr>
          <w:rFonts w:hint="eastAsia"/>
          <w:lang w:eastAsia="zh-CN"/>
        </w:rPr>
        <w:t>为杂散域发射频率。</w:t>
      </w:r>
      <w:r>
        <w:rPr>
          <w:i/>
          <w:iCs/>
          <w:lang w:eastAsia="zh-CN"/>
        </w:rPr>
        <w:t>f</w:t>
      </w:r>
      <w:r>
        <w:rPr>
          <w:i/>
          <w:iCs/>
          <w:vertAlign w:val="subscript"/>
          <w:lang w:eastAsia="zh-CN"/>
        </w:rPr>
        <w:t>c</w:t>
      </w:r>
      <w:r>
        <w:rPr>
          <w:lang w:eastAsia="zh-CN"/>
        </w:rPr>
        <w:t xml:space="preserve"> </w:t>
      </w:r>
      <w:r>
        <w:rPr>
          <w:rFonts w:hint="eastAsia"/>
          <w:lang w:eastAsia="zh-CN"/>
        </w:rPr>
        <w:t>是基站的中心频率。</w:t>
      </w:r>
    </w:p>
    <w:p w:rsidR="00253061" w:rsidRDefault="00253061" w:rsidP="00253061">
      <w:pPr>
        <w:pStyle w:val="TableNo"/>
        <w:rPr>
          <w:lang w:val="en-US" w:eastAsia="zh-CN"/>
        </w:rPr>
      </w:pPr>
      <w:r>
        <w:rPr>
          <w:rFonts w:hint="eastAsia"/>
          <w:lang w:val="en-US" w:eastAsia="zh-CN"/>
        </w:rPr>
        <w:t>表</w:t>
      </w:r>
      <w:r>
        <w:rPr>
          <w:lang w:val="en-US" w:eastAsia="zh-CN"/>
        </w:rPr>
        <w:t xml:space="preserve"> 137</w:t>
      </w:r>
    </w:p>
    <w:p w:rsidR="00253061" w:rsidRDefault="00253061" w:rsidP="00253061">
      <w:pPr>
        <w:pStyle w:val="Tabletitle"/>
        <w:rPr>
          <w:lang w:eastAsia="zh-CN"/>
        </w:rPr>
      </w:pPr>
      <w:r>
        <w:rPr>
          <w:rFonts w:hint="eastAsia"/>
          <w:lang w:eastAsia="zh-CN"/>
        </w:rPr>
        <w:t>杂散发射限值，</w:t>
      </w:r>
      <w:r>
        <w:rPr>
          <w:lang w:eastAsia="zh-CN"/>
        </w:rPr>
        <w:t>A</w:t>
      </w:r>
      <w:r>
        <w:rPr>
          <w:rFonts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77"/>
        <w:gridCol w:w="1826"/>
        <w:gridCol w:w="4393"/>
      </w:tblGrid>
      <w:tr w:rsidR="00253061" w:rsidRPr="002B4FF6" w:rsidTr="00FF6C46">
        <w:trPr>
          <w:cantSplit/>
          <w:jc w:val="center"/>
        </w:trPr>
        <w:tc>
          <w:tcPr>
            <w:tcW w:w="1843"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1577"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c>
          <w:tcPr>
            <w:tcW w:w="1826"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4393" w:type="dxa"/>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cantSplit/>
          <w:jc w:val="center"/>
        </w:trPr>
        <w:tc>
          <w:tcPr>
            <w:tcW w:w="1843" w:type="dxa"/>
          </w:tcPr>
          <w:p w:rsidR="00253061" w:rsidRPr="002B4FF6" w:rsidRDefault="00253061" w:rsidP="00FF6C46">
            <w:pPr>
              <w:pStyle w:val="Tabletext"/>
              <w:jc w:val="center"/>
            </w:pPr>
            <w:r w:rsidRPr="002B4FF6">
              <w:t>30 MHz-1 GHz</w:t>
            </w:r>
          </w:p>
        </w:tc>
        <w:tc>
          <w:tcPr>
            <w:tcW w:w="1577" w:type="dxa"/>
            <w:vMerge w:val="restart"/>
          </w:tcPr>
          <w:p w:rsidR="00253061" w:rsidRPr="002B4FF6" w:rsidRDefault="00253061" w:rsidP="00FF6C46">
            <w:pPr>
              <w:pStyle w:val="Tabletext"/>
              <w:jc w:val="center"/>
            </w:pPr>
            <w:r w:rsidRPr="002B4FF6">
              <w:t>–13 dBm</w:t>
            </w:r>
          </w:p>
        </w:tc>
        <w:tc>
          <w:tcPr>
            <w:tcW w:w="1826" w:type="dxa"/>
          </w:tcPr>
          <w:p w:rsidR="00253061" w:rsidRPr="002B4FF6" w:rsidRDefault="00253061" w:rsidP="00FF6C46">
            <w:pPr>
              <w:pStyle w:val="Tabletext"/>
              <w:jc w:val="center"/>
            </w:pPr>
            <w:r w:rsidRPr="002B4FF6">
              <w:t>100 kHz</w:t>
            </w:r>
          </w:p>
        </w:tc>
        <w:tc>
          <w:tcPr>
            <w:tcW w:w="4393" w:type="dxa"/>
          </w:tcPr>
          <w:p w:rsidR="00253061" w:rsidRPr="002B4FF6" w:rsidRDefault="00253061" w:rsidP="00FF6C46">
            <w:pPr>
              <w:pStyle w:val="Tabletext"/>
              <w:jc w:val="left"/>
              <w:rPr>
                <w:lang w:val="en-US" w:eastAsia="zh-CN"/>
              </w:rPr>
            </w:pPr>
            <w:r w:rsidRPr="002B4FF6">
              <w:rPr>
                <w:lang w:eastAsia="zh-CN"/>
              </w:rPr>
              <w:t>ITU-R SM.329-10</w:t>
            </w:r>
            <w:r w:rsidRPr="002B4FF6">
              <w:rPr>
                <w:rFonts w:hint="eastAsia"/>
                <w:lang w:eastAsia="zh-CN"/>
              </w:rPr>
              <w:t>建议书</w:t>
            </w:r>
            <w:r w:rsidRPr="002B4FF6">
              <w:rPr>
                <w:lang w:val="en-US" w:eastAsia="zh-CN"/>
              </w:rPr>
              <w:t>§ 4.1</w:t>
            </w:r>
            <w:r w:rsidRPr="002B4FF6">
              <w:rPr>
                <w:rFonts w:hint="eastAsia"/>
                <w:lang w:val="en-US" w:eastAsia="zh-CN"/>
              </w:rPr>
              <w:t>给出的带宽</w:t>
            </w:r>
          </w:p>
        </w:tc>
      </w:tr>
      <w:tr w:rsidR="00253061" w:rsidRPr="002B4FF6" w:rsidTr="00FF6C46">
        <w:trPr>
          <w:cantSplit/>
          <w:jc w:val="center"/>
        </w:trPr>
        <w:tc>
          <w:tcPr>
            <w:tcW w:w="1843" w:type="dxa"/>
          </w:tcPr>
          <w:p w:rsidR="00253061" w:rsidRPr="002B4FF6" w:rsidRDefault="00253061" w:rsidP="00FF6C46">
            <w:pPr>
              <w:pStyle w:val="Tabletext"/>
              <w:jc w:val="center"/>
            </w:pPr>
            <w:r w:rsidRPr="002B4FF6">
              <w:t>1 GHz-13.45 GHz</w:t>
            </w:r>
          </w:p>
        </w:tc>
        <w:tc>
          <w:tcPr>
            <w:tcW w:w="1577" w:type="dxa"/>
            <w:vMerge/>
          </w:tcPr>
          <w:p w:rsidR="00253061" w:rsidRPr="002B4FF6" w:rsidRDefault="00253061" w:rsidP="00FF6C46">
            <w:pPr>
              <w:pStyle w:val="Tabletext"/>
              <w:jc w:val="center"/>
            </w:pPr>
          </w:p>
        </w:tc>
        <w:tc>
          <w:tcPr>
            <w:tcW w:w="1826" w:type="dxa"/>
          </w:tcPr>
          <w:p w:rsidR="00253061" w:rsidRPr="002B4FF6" w:rsidRDefault="00253061" w:rsidP="00FF6C46">
            <w:pPr>
              <w:pStyle w:val="Tabletext"/>
              <w:jc w:val="center"/>
            </w:pPr>
            <w:r w:rsidRPr="002B4FF6">
              <w:t>1 MHz</w:t>
            </w:r>
          </w:p>
        </w:tc>
        <w:tc>
          <w:tcPr>
            <w:tcW w:w="4393" w:type="dxa"/>
          </w:tcPr>
          <w:p w:rsidR="00253061" w:rsidRPr="002B4FF6" w:rsidRDefault="00253061" w:rsidP="00FF6C46">
            <w:pPr>
              <w:pStyle w:val="Tabletext"/>
              <w:jc w:val="left"/>
              <w:rPr>
                <w:lang w:val="en-US" w:eastAsia="zh-CN"/>
              </w:rPr>
            </w:pPr>
            <w:r w:rsidRPr="002B4FF6">
              <w:rPr>
                <w:lang w:val="en-US" w:eastAsia="zh-CN"/>
              </w:rPr>
              <w:t>ITU-R SM.329-10</w:t>
            </w:r>
            <w:r w:rsidRPr="002B4FF6">
              <w:rPr>
                <w:rFonts w:hint="eastAsia"/>
                <w:lang w:val="en-US" w:eastAsia="zh-CN"/>
              </w:rPr>
              <w:t>建议书</w:t>
            </w:r>
            <w:r w:rsidRPr="002B4FF6">
              <w:rPr>
                <w:lang w:val="en-US" w:eastAsia="zh-CN"/>
              </w:rPr>
              <w:t>§ 2.5</w:t>
            </w:r>
            <w:r w:rsidRPr="002B4FF6">
              <w:rPr>
                <w:rFonts w:hint="eastAsia"/>
                <w:lang w:val="en-US" w:eastAsia="zh-CN"/>
              </w:rPr>
              <w:t>表</w:t>
            </w:r>
            <w:r w:rsidRPr="002B4FF6">
              <w:rPr>
                <w:lang w:val="en-US" w:eastAsia="zh-CN"/>
              </w:rPr>
              <w:t>1</w:t>
            </w:r>
            <w:r w:rsidRPr="002B4FF6">
              <w:rPr>
                <w:rFonts w:hint="eastAsia"/>
                <w:lang w:val="en-US" w:eastAsia="zh-CN"/>
              </w:rPr>
              <w:t>给出的上限带宽</w:t>
            </w:r>
          </w:p>
        </w:tc>
      </w:tr>
    </w:tbl>
    <w:p w:rsidR="00253061" w:rsidRDefault="00253061" w:rsidP="00253061">
      <w:pPr>
        <w:pStyle w:val="Tablefin"/>
        <w:rPr>
          <w:lang w:eastAsia="zh-CN"/>
        </w:rPr>
      </w:pPr>
    </w:p>
    <w:p w:rsidR="00253061" w:rsidRDefault="00253061" w:rsidP="00253061">
      <w:pPr>
        <w:pStyle w:val="TableNo"/>
        <w:rPr>
          <w:lang w:val="en-US" w:eastAsia="zh-CN"/>
        </w:rPr>
      </w:pPr>
      <w:r>
        <w:rPr>
          <w:rFonts w:hint="eastAsia"/>
          <w:lang w:val="en-US" w:eastAsia="zh-CN"/>
        </w:rPr>
        <w:t>表</w:t>
      </w:r>
      <w:r>
        <w:rPr>
          <w:lang w:val="en-US" w:eastAsia="zh-CN"/>
        </w:rPr>
        <w:t xml:space="preserve"> 138</w:t>
      </w:r>
    </w:p>
    <w:p w:rsidR="00253061" w:rsidRDefault="00253061" w:rsidP="00253061">
      <w:pPr>
        <w:pStyle w:val="Tabletitle"/>
        <w:rPr>
          <w:lang w:val="en-US" w:eastAsia="zh-CN"/>
        </w:rPr>
      </w:pPr>
      <w:r>
        <w:rPr>
          <w:rFonts w:hint="eastAsia"/>
          <w:lang w:eastAsia="zh-CN"/>
        </w:rPr>
        <w:t>杂散发射限值，</w:t>
      </w:r>
      <w:r>
        <w:rPr>
          <w:lang w:val="en-US" w:eastAsia="zh-CN"/>
        </w:rPr>
        <w:t>B</w:t>
      </w:r>
      <w:r>
        <w:rPr>
          <w:rFonts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253061" w:rsidRPr="002B4FF6" w:rsidTr="00FF6C46">
        <w:trPr>
          <w:jc w:val="center"/>
        </w:trPr>
        <w:tc>
          <w:tcPr>
            <w:tcW w:w="2535"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4586"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2518"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r>
      <w:tr w:rsidR="00253061" w:rsidRPr="002B4FF6" w:rsidTr="00FF6C46">
        <w:trPr>
          <w:jc w:val="center"/>
        </w:trPr>
        <w:tc>
          <w:tcPr>
            <w:tcW w:w="2535" w:type="dxa"/>
          </w:tcPr>
          <w:p w:rsidR="00253061" w:rsidRPr="002B4FF6" w:rsidRDefault="00253061" w:rsidP="00FF6C46">
            <w:pPr>
              <w:pStyle w:val="Tabletext"/>
              <w:jc w:val="center"/>
            </w:pPr>
            <w:r w:rsidRPr="002B4FF6">
              <w:t xml:space="preserve">30 MHz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1 000 MHz</w:t>
            </w:r>
          </w:p>
        </w:tc>
        <w:tc>
          <w:tcPr>
            <w:tcW w:w="4586" w:type="dxa"/>
          </w:tcPr>
          <w:p w:rsidR="00253061" w:rsidRPr="002B4FF6" w:rsidRDefault="00253061" w:rsidP="00FF6C46">
            <w:pPr>
              <w:pStyle w:val="Tabletext"/>
              <w:jc w:val="center"/>
            </w:pPr>
            <w:r w:rsidRPr="002B4FF6">
              <w:t>100 kHz</w:t>
            </w:r>
          </w:p>
        </w:tc>
        <w:tc>
          <w:tcPr>
            <w:tcW w:w="2518" w:type="dxa"/>
          </w:tcPr>
          <w:p w:rsidR="00253061" w:rsidRPr="002B4FF6" w:rsidRDefault="00253061" w:rsidP="00FF6C46">
            <w:pPr>
              <w:pStyle w:val="Tabletext"/>
              <w:jc w:val="center"/>
            </w:pPr>
            <w:r w:rsidRPr="002B4FF6">
              <w:t>–36 dBm</w:t>
            </w:r>
          </w:p>
        </w:tc>
      </w:tr>
      <w:tr w:rsidR="00253061" w:rsidRPr="002B4FF6" w:rsidTr="00FF6C46">
        <w:trPr>
          <w:jc w:val="center"/>
        </w:trPr>
        <w:tc>
          <w:tcPr>
            <w:tcW w:w="2535" w:type="dxa"/>
          </w:tcPr>
          <w:p w:rsidR="00253061" w:rsidRPr="002B4FF6" w:rsidRDefault="00253061" w:rsidP="00FF6C46">
            <w:pPr>
              <w:pStyle w:val="Tabletext"/>
              <w:jc w:val="center"/>
            </w:pPr>
            <w:r w:rsidRPr="002B4FF6">
              <w:t xml:space="preserve">1 GHz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13.45 GHz</w:t>
            </w:r>
          </w:p>
        </w:tc>
        <w:tc>
          <w:tcPr>
            <w:tcW w:w="4586" w:type="dxa"/>
          </w:tcPr>
          <w:p w:rsidR="00253061" w:rsidRDefault="00253061" w:rsidP="00FF6C46">
            <w:pPr>
              <w:pStyle w:val="Tabletext"/>
              <w:jc w:val="left"/>
              <w:rPr>
                <w:rFonts w:eastAsia="Batang"/>
              </w:rPr>
            </w:pPr>
            <w:r>
              <w:rPr>
                <w:rFonts w:eastAsia="Batang"/>
              </w:rPr>
              <w:t>30 kHz</w:t>
            </w:r>
            <w:r>
              <w:rPr>
                <w:rFonts w:eastAsia="Batang"/>
              </w:rPr>
              <w:tab/>
            </w:r>
            <w:r>
              <w:rPr>
                <w:rFonts w:eastAsia="Batang"/>
              </w:rPr>
              <w:tab/>
            </w:r>
            <w:r w:rsidRPr="002B4FF6">
              <w:rPr>
                <w:rFonts w:ascii="SimSun" w:hAnsi="SimSun" w:cs="SimSun" w:hint="eastAsia"/>
                <w:lang w:eastAsia="zh-CN"/>
              </w:rPr>
              <w:t>当</w:t>
            </w:r>
            <w:r>
              <w:rPr>
                <w:rFonts w:eastAsia="Batang"/>
              </w:rPr>
              <w:t xml:space="preserve"> 2.5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10 × BW</w:t>
            </w:r>
          </w:p>
          <w:p w:rsidR="00253061" w:rsidRDefault="00253061" w:rsidP="00FF6C46">
            <w:pPr>
              <w:pStyle w:val="Tabletext"/>
              <w:jc w:val="left"/>
              <w:rPr>
                <w:rFonts w:eastAsia="Batang"/>
              </w:rPr>
            </w:pPr>
            <w:r>
              <w:rPr>
                <w:rFonts w:eastAsia="Batang"/>
              </w:rPr>
              <w:t>300 kHz</w:t>
            </w:r>
            <w:r>
              <w:rPr>
                <w:rFonts w:eastAsia="Batang"/>
              </w:rPr>
              <w:tab/>
            </w:r>
            <w:r>
              <w:rPr>
                <w:rFonts w:eastAsia="Batang"/>
              </w:rPr>
              <w:tab/>
            </w:r>
            <w:r w:rsidRPr="002B4FF6">
              <w:rPr>
                <w:rFonts w:ascii="SimSun" w:hAnsi="SimSun" w:cs="SimSun" w:hint="eastAsia"/>
                <w:lang w:eastAsia="zh-CN"/>
              </w:rPr>
              <w:t>当</w:t>
            </w:r>
            <w:r>
              <w:rPr>
                <w:rFonts w:eastAsia="Batang"/>
              </w:rPr>
              <w:t xml:space="preserve"> 10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12 × BW</w:t>
            </w:r>
          </w:p>
          <w:p w:rsidR="00253061" w:rsidRPr="002B4FF6" w:rsidRDefault="00253061" w:rsidP="00FF6C46">
            <w:pPr>
              <w:pStyle w:val="Tabletext"/>
              <w:jc w:val="left"/>
            </w:pPr>
            <w:r>
              <w:rPr>
                <w:rFonts w:eastAsia="Batang"/>
              </w:rPr>
              <w:t>1 MHz</w:t>
            </w:r>
            <w:r>
              <w:rPr>
                <w:rFonts w:eastAsia="Batang"/>
              </w:rPr>
              <w:tab/>
            </w:r>
            <w:r>
              <w:rPr>
                <w:rFonts w:eastAsia="Batang"/>
              </w:rPr>
              <w:tab/>
            </w:r>
            <w:r w:rsidRPr="002B4FF6">
              <w:rPr>
                <w:rFonts w:ascii="SimSun" w:hAnsi="SimSun" w:cs="SimSun" w:hint="eastAsia"/>
                <w:lang w:eastAsia="zh-CN"/>
              </w:rPr>
              <w:t>当</w:t>
            </w:r>
            <w:r>
              <w:rPr>
                <w:rFonts w:eastAsia="Batang"/>
              </w:rPr>
              <w:t xml:space="preserve"> 12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w:t>
            </w:r>
          </w:p>
        </w:tc>
        <w:tc>
          <w:tcPr>
            <w:tcW w:w="2518" w:type="dxa"/>
          </w:tcPr>
          <w:p w:rsidR="00253061" w:rsidRPr="002B4FF6" w:rsidRDefault="00253061" w:rsidP="00FF6C46">
            <w:pPr>
              <w:pStyle w:val="Tabletext"/>
              <w:jc w:val="center"/>
            </w:pPr>
            <w:r w:rsidRPr="002B4FF6">
              <w:t>–30 dBm</w:t>
            </w:r>
          </w:p>
        </w:tc>
      </w:tr>
      <w:tr w:rsidR="00253061" w:rsidRPr="002B4FF6" w:rsidTr="00FF6C46">
        <w:trPr>
          <w:jc w:val="center"/>
        </w:trPr>
        <w:tc>
          <w:tcPr>
            <w:tcW w:w="9639" w:type="dxa"/>
            <w:gridSpan w:val="3"/>
            <w:tcBorders>
              <w:left w:val="nil"/>
              <w:bottom w:val="nil"/>
              <w:right w:val="nil"/>
            </w:tcBorders>
          </w:tcPr>
          <w:p w:rsidR="00253061" w:rsidRPr="002B4FF6" w:rsidRDefault="00253061" w:rsidP="00FF6C46">
            <w:pPr>
              <w:pStyle w:val="Tablelegend"/>
              <w:rPr>
                <w:lang w:eastAsia="zh-CN"/>
              </w:rPr>
            </w:pPr>
            <w:r w:rsidRPr="002B4FF6">
              <w:rPr>
                <w:rFonts w:hint="eastAsia"/>
                <w:lang w:eastAsia="zh-CN"/>
              </w:rPr>
              <w:t>注</w:t>
            </w:r>
            <w:r w:rsidRPr="002B4FF6">
              <w:rPr>
                <w:lang w:eastAsia="zh-CN"/>
              </w:rPr>
              <w:t xml:space="preserve"> 1 </w:t>
            </w:r>
            <w:r w:rsidR="007179FF">
              <w:rPr>
                <w:lang w:eastAsia="zh-CN"/>
              </w:rPr>
              <w:t>–</w:t>
            </w:r>
            <w:r w:rsidRPr="002B4FF6">
              <w:rPr>
                <w:lang w:eastAsia="zh-CN"/>
              </w:rPr>
              <w:t xml:space="preserve"> </w:t>
            </w:r>
            <w:r w:rsidRPr="002B4FF6">
              <w:rPr>
                <w:rFonts w:hint="eastAsia"/>
                <w:lang w:eastAsia="zh-CN"/>
              </w:rPr>
              <w:t>在表</w:t>
            </w:r>
            <w:r w:rsidRPr="002B4FF6">
              <w:rPr>
                <w:lang w:eastAsia="zh-CN"/>
              </w:rPr>
              <w:t xml:space="preserve"> 138</w:t>
            </w:r>
            <w:r w:rsidRPr="002B4FF6">
              <w:rPr>
                <w:rFonts w:hint="eastAsia"/>
                <w:lang w:eastAsia="zh-CN"/>
              </w:rPr>
              <w:t>中，</w:t>
            </w:r>
            <w:r w:rsidRPr="002B4FF6">
              <w:rPr>
                <w:lang w:eastAsia="zh-CN"/>
              </w:rPr>
              <w:t>BW</w:t>
            </w:r>
            <w:r w:rsidRPr="002B4FF6">
              <w:rPr>
                <w:rFonts w:hint="eastAsia"/>
                <w:lang w:eastAsia="zh-CN"/>
              </w:rPr>
              <w:t>为</w:t>
            </w:r>
            <w:r w:rsidRPr="002B4FF6">
              <w:rPr>
                <w:lang w:eastAsia="zh-CN"/>
              </w:rPr>
              <w:t>5</w:t>
            </w:r>
            <w:r w:rsidRPr="002B4FF6">
              <w:rPr>
                <w:rFonts w:hint="eastAsia"/>
                <w:lang w:eastAsia="zh-CN"/>
              </w:rPr>
              <w:t>、</w:t>
            </w:r>
            <w:r w:rsidRPr="002B4FF6">
              <w:rPr>
                <w:lang w:val="en-US" w:eastAsia="zh-CN"/>
              </w:rPr>
              <w:t>7</w:t>
            </w:r>
            <w:r w:rsidRPr="002B4FF6">
              <w:rPr>
                <w:rFonts w:hint="eastAsia"/>
                <w:lang w:eastAsia="zh-CN"/>
              </w:rPr>
              <w:t>或</w:t>
            </w:r>
            <w:r w:rsidRPr="002B4FF6">
              <w:rPr>
                <w:lang w:eastAsia="zh-CN"/>
              </w:rPr>
              <w:t>10 MHz</w:t>
            </w:r>
            <w:r w:rsidRPr="002B4FF6">
              <w:rPr>
                <w:rFonts w:hint="eastAsia"/>
                <w:lang w:eastAsia="zh-CN"/>
              </w:rPr>
              <w:t>信号信道带宽。</w:t>
            </w:r>
          </w:p>
        </w:tc>
      </w:tr>
    </w:tbl>
    <w:p w:rsidR="00253061" w:rsidRPr="00A96B49" w:rsidRDefault="00253061" w:rsidP="00253061">
      <w:pPr>
        <w:pStyle w:val="Heading2"/>
        <w:rPr>
          <w:szCs w:val="24"/>
          <w:lang w:eastAsia="zh-CN"/>
        </w:rPr>
      </w:pPr>
      <w:r w:rsidRPr="00A96B49">
        <w:rPr>
          <w:szCs w:val="24"/>
          <w:lang w:eastAsia="zh-CN"/>
        </w:rPr>
        <w:t>3.</w:t>
      </w:r>
      <w:r w:rsidRPr="00A96B49">
        <w:rPr>
          <w:szCs w:val="24"/>
          <w:lang w:val="en-US" w:eastAsia="zh-CN"/>
        </w:rPr>
        <w:t>6</w:t>
      </w:r>
      <w:r w:rsidRPr="00A96B49">
        <w:rPr>
          <w:szCs w:val="24"/>
          <w:lang w:eastAsia="zh-CN"/>
        </w:rPr>
        <w:tab/>
      </w:r>
      <w:r w:rsidRPr="00A96B49">
        <w:rPr>
          <w:rFonts w:hint="eastAsia"/>
          <w:szCs w:val="24"/>
          <w:lang w:val="en-US" w:eastAsia="zh-CN"/>
        </w:rPr>
        <w:t>工作在</w:t>
      </w:r>
      <w:r w:rsidRPr="00A96B49">
        <w:rPr>
          <w:szCs w:val="24"/>
          <w:lang w:eastAsia="zh-CN"/>
        </w:rPr>
        <w:t>3 600-3 800 MHz</w:t>
      </w:r>
      <w:r w:rsidRPr="00A96B49">
        <w:rPr>
          <w:rFonts w:hint="eastAsia"/>
          <w:szCs w:val="24"/>
          <w:lang w:val="en-US" w:eastAsia="zh-CN"/>
        </w:rPr>
        <w:t>频带</w:t>
      </w:r>
      <w:r>
        <w:rPr>
          <w:rFonts w:hint="eastAsia"/>
          <w:szCs w:val="24"/>
          <w:lang w:eastAsia="zh-CN"/>
        </w:rPr>
        <w:t>（</w:t>
      </w:r>
      <w:r w:rsidRPr="00A96B49">
        <w:rPr>
          <w:szCs w:val="24"/>
          <w:lang w:eastAsia="zh-CN"/>
        </w:rPr>
        <w:t>BCG 5H.A/5H.B/5H.C</w:t>
      </w:r>
      <w:r>
        <w:rPr>
          <w:rFonts w:hint="eastAsia"/>
          <w:szCs w:val="24"/>
          <w:lang w:eastAsia="zh-CN"/>
        </w:rPr>
        <w:t>）</w:t>
      </w:r>
      <w:r w:rsidRPr="00A96B49">
        <w:rPr>
          <w:rFonts w:hint="eastAsia"/>
          <w:szCs w:val="24"/>
          <w:lang w:val="en-US" w:eastAsia="zh-CN"/>
        </w:rPr>
        <w:t>上</w:t>
      </w:r>
      <w:r w:rsidRPr="00A96B49">
        <w:rPr>
          <w:szCs w:val="24"/>
          <w:lang w:val="en-US" w:eastAsia="zh-CN"/>
        </w:rPr>
        <w:t>TDD</w:t>
      </w:r>
      <w:r w:rsidRPr="00A96B49">
        <w:rPr>
          <w:rFonts w:hint="eastAsia"/>
          <w:szCs w:val="24"/>
          <w:lang w:val="en-US" w:eastAsia="zh-CN"/>
        </w:rPr>
        <w:t>设备的杂散发射</w:t>
      </w:r>
    </w:p>
    <w:p w:rsidR="00253061" w:rsidRDefault="00253061" w:rsidP="00253061">
      <w:pPr>
        <w:ind w:firstLineChars="200" w:firstLine="480"/>
        <w:rPr>
          <w:lang w:eastAsia="zh-CN"/>
        </w:rPr>
      </w:pPr>
      <w:r>
        <w:rPr>
          <w:rFonts w:hint="eastAsia"/>
          <w:lang w:eastAsia="zh-CN"/>
        </w:rPr>
        <w:t>杂散发射限值适用于大于信道带宽</w:t>
      </w:r>
      <w:r>
        <w:rPr>
          <w:lang w:eastAsia="zh-CN"/>
        </w:rPr>
        <w:t>250%</w:t>
      </w:r>
      <w:r>
        <w:rPr>
          <w:rFonts w:hint="eastAsia"/>
          <w:lang w:eastAsia="zh-CN"/>
        </w:rPr>
        <w:t>的频率偏移。因此，表</w:t>
      </w:r>
      <w:r>
        <w:rPr>
          <w:lang w:eastAsia="zh-CN"/>
        </w:rPr>
        <w:t>139</w:t>
      </w:r>
      <w:r>
        <w:rPr>
          <w:rFonts w:hint="eastAsia"/>
          <w:lang w:eastAsia="zh-CN"/>
        </w:rPr>
        <w:t>至</w:t>
      </w:r>
      <w:r>
        <w:rPr>
          <w:lang w:eastAsia="zh-CN"/>
        </w:rPr>
        <w:t>140</w:t>
      </w:r>
      <w:r>
        <w:rPr>
          <w:rFonts w:hint="eastAsia"/>
          <w:lang w:eastAsia="zh-CN"/>
        </w:rPr>
        <w:t>中给出的限值仅适用于在</w:t>
      </w:r>
      <w:r>
        <w:rPr>
          <w:lang w:eastAsia="zh-CN"/>
        </w:rPr>
        <w:t>5 MHz</w:t>
      </w:r>
      <w:r>
        <w:rPr>
          <w:rFonts w:hint="eastAsia"/>
          <w:lang w:eastAsia="zh-CN"/>
        </w:rPr>
        <w:t>载波情况下偏出基站中心频率</w:t>
      </w:r>
      <w:r>
        <w:rPr>
          <w:lang w:eastAsia="zh-CN"/>
        </w:rPr>
        <w:t>12.5 MHz</w:t>
      </w:r>
      <w:r>
        <w:rPr>
          <w:rFonts w:hint="eastAsia"/>
          <w:lang w:eastAsia="zh-CN"/>
        </w:rPr>
        <w:t>以上的频移，在</w:t>
      </w:r>
      <w:r>
        <w:rPr>
          <w:lang w:eastAsia="zh-CN"/>
        </w:rPr>
        <w:t>7 MHz</w:t>
      </w:r>
      <w:r>
        <w:rPr>
          <w:rFonts w:hint="eastAsia"/>
          <w:lang w:eastAsia="zh-CN"/>
        </w:rPr>
        <w:t>载波情况下偏出基站中心频率</w:t>
      </w:r>
      <w:r>
        <w:rPr>
          <w:lang w:eastAsia="zh-CN"/>
        </w:rPr>
        <w:t xml:space="preserve">17.5 MHz </w:t>
      </w:r>
      <w:r>
        <w:rPr>
          <w:rFonts w:hint="eastAsia"/>
          <w:lang w:eastAsia="zh-CN"/>
        </w:rPr>
        <w:t>以上的频移，以及</w:t>
      </w:r>
      <w:r>
        <w:rPr>
          <w:lang w:eastAsia="zh-CN"/>
        </w:rPr>
        <w:t xml:space="preserve">10 MHz </w:t>
      </w:r>
      <w:r>
        <w:rPr>
          <w:rFonts w:hint="eastAsia"/>
          <w:lang w:eastAsia="zh-CN"/>
        </w:rPr>
        <w:t>载波情况下偏出基站中心频率</w:t>
      </w:r>
      <w:r>
        <w:rPr>
          <w:lang w:eastAsia="zh-CN"/>
        </w:rPr>
        <w:t xml:space="preserve">25 MHz </w:t>
      </w:r>
      <w:r>
        <w:rPr>
          <w:rFonts w:hint="eastAsia"/>
          <w:lang w:eastAsia="zh-CN"/>
        </w:rPr>
        <w:t>以上的频移。</w:t>
      </w:r>
      <w:r w:rsidRPr="00A44298">
        <w:rPr>
          <w:i/>
          <w:lang w:eastAsia="zh-CN"/>
        </w:rPr>
        <w:t>f</w:t>
      </w:r>
      <w:r>
        <w:rPr>
          <w:rFonts w:hint="eastAsia"/>
          <w:lang w:eastAsia="zh-CN"/>
        </w:rPr>
        <w:t>为杂散域发射频率。</w:t>
      </w:r>
      <w:r>
        <w:rPr>
          <w:i/>
          <w:iCs/>
          <w:lang w:eastAsia="zh-CN"/>
        </w:rPr>
        <w:t>f</w:t>
      </w:r>
      <w:r>
        <w:rPr>
          <w:i/>
          <w:iCs/>
          <w:vertAlign w:val="subscript"/>
          <w:lang w:eastAsia="zh-CN"/>
        </w:rPr>
        <w:t>c</w:t>
      </w:r>
      <w:r>
        <w:rPr>
          <w:lang w:eastAsia="zh-CN"/>
        </w:rPr>
        <w:t xml:space="preserve"> </w:t>
      </w:r>
      <w:r>
        <w:rPr>
          <w:rFonts w:hint="eastAsia"/>
          <w:lang w:eastAsia="zh-CN"/>
        </w:rPr>
        <w:t>是基站的中心频率。</w:t>
      </w:r>
    </w:p>
    <w:p w:rsidR="00253061" w:rsidRDefault="00253061" w:rsidP="00253061">
      <w:pPr>
        <w:pStyle w:val="TableNo"/>
        <w:rPr>
          <w:lang w:val="en-US" w:eastAsia="zh-CN"/>
        </w:rPr>
      </w:pPr>
      <w:r>
        <w:rPr>
          <w:rFonts w:hint="eastAsia"/>
          <w:lang w:val="en-US" w:eastAsia="zh-CN"/>
        </w:rPr>
        <w:lastRenderedPageBreak/>
        <w:t>表</w:t>
      </w:r>
      <w:r>
        <w:rPr>
          <w:lang w:val="en-US" w:eastAsia="zh-CN"/>
        </w:rPr>
        <w:t xml:space="preserve"> 139</w:t>
      </w:r>
    </w:p>
    <w:p w:rsidR="00253061" w:rsidRDefault="00253061" w:rsidP="00253061">
      <w:pPr>
        <w:pStyle w:val="Tabletitle"/>
        <w:rPr>
          <w:lang w:eastAsia="zh-CN"/>
        </w:rPr>
      </w:pPr>
      <w:r>
        <w:rPr>
          <w:rFonts w:hint="eastAsia"/>
          <w:lang w:eastAsia="zh-CN"/>
        </w:rPr>
        <w:t>杂散发射限值，</w:t>
      </w:r>
      <w:r>
        <w:rPr>
          <w:lang w:eastAsia="zh-CN"/>
        </w:rPr>
        <w:t>A</w:t>
      </w:r>
      <w:r>
        <w:rPr>
          <w:rFonts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77"/>
        <w:gridCol w:w="1826"/>
        <w:gridCol w:w="4393"/>
      </w:tblGrid>
      <w:tr w:rsidR="00253061" w:rsidRPr="002B4FF6" w:rsidTr="00FF6C46">
        <w:trPr>
          <w:cantSplit/>
          <w:jc w:val="center"/>
        </w:trPr>
        <w:tc>
          <w:tcPr>
            <w:tcW w:w="1843"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1577"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c>
          <w:tcPr>
            <w:tcW w:w="1826"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4393" w:type="dxa"/>
            <w:vAlign w:val="center"/>
          </w:tcPr>
          <w:p w:rsidR="00253061" w:rsidRPr="002B4FF6" w:rsidRDefault="00253061" w:rsidP="00FF6C46">
            <w:pPr>
              <w:pStyle w:val="Tablehead"/>
              <w:rPr>
                <w:lang w:val="en-US" w:eastAsia="zh-CN"/>
              </w:rPr>
            </w:pPr>
            <w:r w:rsidRPr="002B4FF6">
              <w:rPr>
                <w:rFonts w:hint="eastAsia"/>
                <w:lang w:val="en-US" w:eastAsia="zh-CN"/>
              </w:rPr>
              <w:t>注释</w:t>
            </w:r>
          </w:p>
        </w:tc>
      </w:tr>
      <w:tr w:rsidR="00253061" w:rsidRPr="002B4FF6" w:rsidTr="00FF6C46">
        <w:trPr>
          <w:cantSplit/>
          <w:jc w:val="center"/>
        </w:trPr>
        <w:tc>
          <w:tcPr>
            <w:tcW w:w="1843" w:type="dxa"/>
          </w:tcPr>
          <w:p w:rsidR="00253061" w:rsidRPr="002B4FF6" w:rsidRDefault="00253061" w:rsidP="00FF6C46">
            <w:pPr>
              <w:pStyle w:val="Tabletext"/>
              <w:jc w:val="center"/>
            </w:pPr>
            <w:r w:rsidRPr="002B4FF6">
              <w:t>30 MHz-1 GHz</w:t>
            </w:r>
          </w:p>
        </w:tc>
        <w:tc>
          <w:tcPr>
            <w:tcW w:w="1577" w:type="dxa"/>
            <w:vMerge w:val="restart"/>
          </w:tcPr>
          <w:p w:rsidR="00253061" w:rsidRPr="002B4FF6" w:rsidRDefault="00253061" w:rsidP="00FF6C46">
            <w:pPr>
              <w:pStyle w:val="Tabletext"/>
              <w:jc w:val="center"/>
            </w:pPr>
            <w:r w:rsidRPr="002B4FF6">
              <w:t>–13 dBm</w:t>
            </w:r>
          </w:p>
        </w:tc>
        <w:tc>
          <w:tcPr>
            <w:tcW w:w="1826" w:type="dxa"/>
          </w:tcPr>
          <w:p w:rsidR="00253061" w:rsidRPr="002B4FF6" w:rsidRDefault="00253061" w:rsidP="00FF6C46">
            <w:pPr>
              <w:pStyle w:val="Tabletext"/>
              <w:jc w:val="center"/>
            </w:pPr>
            <w:r w:rsidRPr="002B4FF6">
              <w:t>100 kHz</w:t>
            </w:r>
          </w:p>
        </w:tc>
        <w:tc>
          <w:tcPr>
            <w:tcW w:w="4393" w:type="dxa"/>
          </w:tcPr>
          <w:p w:rsidR="00253061" w:rsidRPr="002B4FF6" w:rsidRDefault="00253061" w:rsidP="00FF6C46">
            <w:pPr>
              <w:pStyle w:val="Tabletext"/>
              <w:jc w:val="left"/>
              <w:rPr>
                <w:lang w:val="en-US" w:eastAsia="zh-CN"/>
              </w:rPr>
            </w:pPr>
            <w:r w:rsidRPr="002B4FF6">
              <w:rPr>
                <w:lang w:eastAsia="zh-CN"/>
              </w:rPr>
              <w:t>ITU-R SM.329-10</w:t>
            </w:r>
            <w:r w:rsidRPr="002B4FF6">
              <w:rPr>
                <w:rFonts w:ascii="SimSun" w:hAnsi="SimSun" w:hint="eastAsia"/>
                <w:lang w:eastAsia="zh-CN"/>
              </w:rPr>
              <w:t>建议书</w:t>
            </w:r>
            <w:r w:rsidRPr="002B4FF6">
              <w:rPr>
                <w:rFonts w:ascii="SimSun" w:hAnsi="SimSun" w:hint="eastAsia"/>
                <w:lang w:val="en-US" w:eastAsia="zh-CN"/>
              </w:rPr>
              <w:t>§</w:t>
            </w:r>
            <w:r w:rsidRPr="002B4FF6">
              <w:rPr>
                <w:lang w:val="en-US" w:eastAsia="zh-CN"/>
              </w:rPr>
              <w:t xml:space="preserve"> 4.1</w:t>
            </w:r>
            <w:r w:rsidRPr="002B4FF6">
              <w:rPr>
                <w:rFonts w:hint="eastAsia"/>
                <w:lang w:val="en-US" w:eastAsia="zh-CN"/>
              </w:rPr>
              <w:t>给出的带宽</w:t>
            </w:r>
          </w:p>
        </w:tc>
      </w:tr>
      <w:tr w:rsidR="00253061" w:rsidRPr="002B4FF6" w:rsidTr="00FF6C46">
        <w:trPr>
          <w:cantSplit/>
          <w:jc w:val="center"/>
        </w:trPr>
        <w:tc>
          <w:tcPr>
            <w:tcW w:w="1843" w:type="dxa"/>
          </w:tcPr>
          <w:p w:rsidR="00253061" w:rsidRPr="002B4FF6" w:rsidRDefault="00253061" w:rsidP="00FF6C46">
            <w:pPr>
              <w:pStyle w:val="Tabletext"/>
              <w:jc w:val="center"/>
            </w:pPr>
            <w:r w:rsidRPr="002B4FF6">
              <w:t>1 GHz-13.45 GHz</w:t>
            </w:r>
          </w:p>
        </w:tc>
        <w:tc>
          <w:tcPr>
            <w:tcW w:w="1577" w:type="dxa"/>
            <w:vMerge/>
          </w:tcPr>
          <w:p w:rsidR="00253061" w:rsidRPr="002B4FF6" w:rsidRDefault="00253061" w:rsidP="00FF6C46">
            <w:pPr>
              <w:pStyle w:val="Tabletext"/>
              <w:jc w:val="center"/>
            </w:pPr>
          </w:p>
        </w:tc>
        <w:tc>
          <w:tcPr>
            <w:tcW w:w="1826" w:type="dxa"/>
          </w:tcPr>
          <w:p w:rsidR="00253061" w:rsidRPr="002B4FF6" w:rsidRDefault="00253061" w:rsidP="00FF6C46">
            <w:pPr>
              <w:pStyle w:val="Tabletext"/>
              <w:jc w:val="center"/>
            </w:pPr>
            <w:r w:rsidRPr="002B4FF6">
              <w:t>1 MHz</w:t>
            </w:r>
          </w:p>
        </w:tc>
        <w:tc>
          <w:tcPr>
            <w:tcW w:w="4393" w:type="dxa"/>
          </w:tcPr>
          <w:p w:rsidR="00253061" w:rsidRPr="002B4FF6" w:rsidRDefault="00253061" w:rsidP="00FF6C46">
            <w:pPr>
              <w:pStyle w:val="Tabletext"/>
              <w:jc w:val="left"/>
              <w:rPr>
                <w:lang w:val="en-US" w:eastAsia="zh-CN"/>
              </w:rPr>
            </w:pPr>
            <w:r w:rsidRPr="002B4FF6">
              <w:rPr>
                <w:lang w:val="en-US" w:eastAsia="zh-CN"/>
              </w:rPr>
              <w:t>ITU-R SM.329-10</w:t>
            </w:r>
            <w:r w:rsidRPr="002B4FF6">
              <w:rPr>
                <w:rFonts w:hint="eastAsia"/>
                <w:lang w:val="en-US" w:eastAsia="zh-CN"/>
              </w:rPr>
              <w:t>建议书</w:t>
            </w:r>
            <w:r w:rsidRPr="002B4FF6">
              <w:rPr>
                <w:lang w:val="en-US" w:eastAsia="zh-CN"/>
              </w:rPr>
              <w:t>§ 2.5</w:t>
            </w:r>
            <w:r w:rsidRPr="002B4FF6">
              <w:rPr>
                <w:rFonts w:hint="eastAsia"/>
                <w:lang w:val="en-US" w:eastAsia="zh-CN"/>
              </w:rPr>
              <w:t>表</w:t>
            </w:r>
            <w:r w:rsidRPr="002B4FF6">
              <w:rPr>
                <w:lang w:val="en-US" w:eastAsia="zh-CN"/>
              </w:rPr>
              <w:t>1</w:t>
            </w:r>
            <w:r w:rsidRPr="002B4FF6">
              <w:rPr>
                <w:rFonts w:hint="eastAsia"/>
                <w:lang w:val="en-US" w:eastAsia="zh-CN"/>
              </w:rPr>
              <w:t>给出的上限带宽</w:t>
            </w:r>
          </w:p>
        </w:tc>
      </w:tr>
    </w:tbl>
    <w:p w:rsidR="00253061" w:rsidRDefault="00253061" w:rsidP="00253061">
      <w:pPr>
        <w:pStyle w:val="TableNo"/>
        <w:rPr>
          <w:lang w:val="en-US" w:eastAsia="zh-CN"/>
        </w:rPr>
      </w:pPr>
      <w:r>
        <w:rPr>
          <w:rFonts w:hint="eastAsia"/>
          <w:lang w:val="en-US" w:eastAsia="zh-CN"/>
        </w:rPr>
        <w:t>表</w:t>
      </w:r>
      <w:r>
        <w:rPr>
          <w:lang w:val="en-US" w:eastAsia="zh-CN"/>
        </w:rPr>
        <w:t xml:space="preserve"> 140</w:t>
      </w:r>
    </w:p>
    <w:p w:rsidR="00253061" w:rsidRDefault="00253061" w:rsidP="00253061">
      <w:pPr>
        <w:pStyle w:val="Tabletitle"/>
        <w:rPr>
          <w:lang w:val="en-US" w:eastAsia="zh-CN"/>
        </w:rPr>
      </w:pPr>
      <w:r>
        <w:rPr>
          <w:rFonts w:hint="eastAsia"/>
          <w:lang w:eastAsia="zh-CN"/>
        </w:rPr>
        <w:t>杂散发射限值，</w:t>
      </w:r>
      <w:r>
        <w:rPr>
          <w:lang w:val="en-US" w:eastAsia="zh-CN"/>
        </w:rPr>
        <w:t>B</w:t>
      </w:r>
      <w:r>
        <w:rPr>
          <w:rFonts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253061" w:rsidRPr="002B4FF6" w:rsidTr="00FF6C46">
        <w:trPr>
          <w:jc w:val="center"/>
        </w:trPr>
        <w:tc>
          <w:tcPr>
            <w:tcW w:w="2535"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4586" w:type="dxa"/>
            <w:vAlign w:val="center"/>
          </w:tcPr>
          <w:p w:rsidR="00253061" w:rsidRPr="002B4FF6" w:rsidRDefault="00253061" w:rsidP="00FF6C46">
            <w:pPr>
              <w:pStyle w:val="Tablehead"/>
              <w:rPr>
                <w:lang w:val="en-US" w:eastAsia="zh-CN"/>
              </w:rPr>
            </w:pPr>
            <w:r w:rsidRPr="002B4FF6">
              <w:rPr>
                <w:rFonts w:hint="eastAsia"/>
                <w:lang w:val="en-US" w:eastAsia="zh-CN"/>
              </w:rPr>
              <w:t>测量带宽</w:t>
            </w:r>
          </w:p>
        </w:tc>
        <w:tc>
          <w:tcPr>
            <w:tcW w:w="2518" w:type="dxa"/>
            <w:vAlign w:val="center"/>
          </w:tcPr>
          <w:p w:rsidR="00253061" w:rsidRPr="002B4FF6" w:rsidRDefault="00253061" w:rsidP="00FF6C46">
            <w:pPr>
              <w:pStyle w:val="Tablehead"/>
              <w:rPr>
                <w:lang w:val="en-US" w:eastAsia="zh-CN"/>
              </w:rPr>
            </w:pPr>
            <w:r w:rsidRPr="002B4FF6">
              <w:rPr>
                <w:rFonts w:hint="eastAsia"/>
                <w:lang w:val="en-US" w:eastAsia="zh-CN"/>
              </w:rPr>
              <w:t>允许发射电平</w:t>
            </w:r>
          </w:p>
        </w:tc>
      </w:tr>
      <w:tr w:rsidR="00253061" w:rsidRPr="002B4FF6" w:rsidTr="00FF6C46">
        <w:trPr>
          <w:jc w:val="center"/>
        </w:trPr>
        <w:tc>
          <w:tcPr>
            <w:tcW w:w="2535" w:type="dxa"/>
          </w:tcPr>
          <w:p w:rsidR="00253061" w:rsidRPr="002B4FF6" w:rsidRDefault="00253061" w:rsidP="00FF6C46">
            <w:pPr>
              <w:pStyle w:val="Tabletext"/>
              <w:jc w:val="center"/>
            </w:pPr>
            <w:r w:rsidRPr="002B4FF6">
              <w:t xml:space="preserve">30 MHz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1 000 MHz</w:t>
            </w:r>
          </w:p>
        </w:tc>
        <w:tc>
          <w:tcPr>
            <w:tcW w:w="4586" w:type="dxa"/>
          </w:tcPr>
          <w:p w:rsidR="00253061" w:rsidRPr="002B4FF6" w:rsidRDefault="00253061" w:rsidP="00FF6C46">
            <w:pPr>
              <w:pStyle w:val="Tabletext"/>
              <w:jc w:val="left"/>
            </w:pPr>
            <w:r w:rsidRPr="002B4FF6">
              <w:t>100 kHz</w:t>
            </w:r>
          </w:p>
        </w:tc>
        <w:tc>
          <w:tcPr>
            <w:tcW w:w="2518" w:type="dxa"/>
          </w:tcPr>
          <w:p w:rsidR="00253061" w:rsidRPr="002B4FF6" w:rsidRDefault="00253061" w:rsidP="00FF6C46">
            <w:pPr>
              <w:pStyle w:val="Tabletext"/>
              <w:jc w:val="center"/>
            </w:pPr>
            <w:r w:rsidRPr="002B4FF6">
              <w:t>–36 dBm</w:t>
            </w:r>
          </w:p>
        </w:tc>
      </w:tr>
      <w:tr w:rsidR="00253061" w:rsidRPr="002B4FF6" w:rsidTr="00FF6C46">
        <w:trPr>
          <w:jc w:val="center"/>
        </w:trPr>
        <w:tc>
          <w:tcPr>
            <w:tcW w:w="2535" w:type="dxa"/>
          </w:tcPr>
          <w:p w:rsidR="00253061" w:rsidRPr="002B4FF6" w:rsidRDefault="00253061" w:rsidP="00FF6C46">
            <w:pPr>
              <w:pStyle w:val="Tabletext"/>
              <w:jc w:val="center"/>
            </w:pPr>
            <w:r w:rsidRPr="002B4FF6">
              <w:t xml:space="preserve">1 GHz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13.45 GHz</w:t>
            </w:r>
          </w:p>
        </w:tc>
        <w:tc>
          <w:tcPr>
            <w:tcW w:w="4586" w:type="dxa"/>
          </w:tcPr>
          <w:p w:rsidR="00253061" w:rsidRDefault="00253061" w:rsidP="00FF6C46">
            <w:pPr>
              <w:pStyle w:val="Tabletext"/>
              <w:jc w:val="left"/>
              <w:rPr>
                <w:rFonts w:eastAsia="Batang"/>
              </w:rPr>
            </w:pPr>
            <w:r>
              <w:rPr>
                <w:rFonts w:eastAsia="Batang"/>
              </w:rPr>
              <w:t>30 kHz</w:t>
            </w:r>
            <w:r>
              <w:rPr>
                <w:rFonts w:eastAsia="Batang"/>
              </w:rPr>
              <w:tab/>
            </w:r>
            <w:r>
              <w:rPr>
                <w:rFonts w:eastAsia="Batang"/>
              </w:rPr>
              <w:tab/>
            </w:r>
            <w:r w:rsidRPr="002B4FF6">
              <w:rPr>
                <w:rFonts w:ascii="SimSun" w:hAnsi="SimSun" w:cs="SimSun" w:hint="eastAsia"/>
                <w:lang w:eastAsia="zh-CN"/>
              </w:rPr>
              <w:t>当</w:t>
            </w:r>
            <w:r>
              <w:rPr>
                <w:rFonts w:eastAsia="Batang"/>
              </w:rPr>
              <w:t xml:space="preserve"> 2.5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10 × BW</w:t>
            </w:r>
          </w:p>
          <w:p w:rsidR="00253061" w:rsidRDefault="00253061" w:rsidP="00FF6C46">
            <w:pPr>
              <w:pStyle w:val="Tabletext"/>
              <w:jc w:val="left"/>
              <w:rPr>
                <w:rFonts w:eastAsia="Batang"/>
              </w:rPr>
            </w:pPr>
            <w:r>
              <w:rPr>
                <w:rFonts w:eastAsia="Batang"/>
              </w:rPr>
              <w:t>300 kHz</w:t>
            </w:r>
            <w:r>
              <w:rPr>
                <w:rFonts w:eastAsia="Batang"/>
              </w:rPr>
              <w:tab/>
            </w:r>
            <w:r>
              <w:rPr>
                <w:rFonts w:eastAsia="Batang"/>
              </w:rPr>
              <w:tab/>
            </w:r>
            <w:r w:rsidRPr="002B4FF6">
              <w:rPr>
                <w:rFonts w:ascii="SimSun" w:hAnsi="SimSun" w:cs="SimSun" w:hint="eastAsia"/>
                <w:lang w:eastAsia="zh-CN"/>
              </w:rPr>
              <w:t>当</w:t>
            </w:r>
            <w:r>
              <w:rPr>
                <w:rFonts w:eastAsia="Batang"/>
              </w:rPr>
              <w:t xml:space="preserve"> 10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12 × BW</w:t>
            </w:r>
          </w:p>
          <w:p w:rsidR="00253061" w:rsidRPr="002B4FF6" w:rsidRDefault="00253061" w:rsidP="00FF6C46">
            <w:pPr>
              <w:pStyle w:val="Tabletext"/>
              <w:jc w:val="left"/>
            </w:pPr>
            <w:r>
              <w:rPr>
                <w:rFonts w:eastAsia="Batang"/>
              </w:rPr>
              <w:t>1 MHz</w:t>
            </w:r>
            <w:r>
              <w:rPr>
                <w:rFonts w:eastAsia="Batang"/>
              </w:rPr>
              <w:tab/>
            </w:r>
            <w:r>
              <w:rPr>
                <w:rFonts w:eastAsia="Batang"/>
              </w:rPr>
              <w:tab/>
            </w:r>
            <w:r w:rsidRPr="002B4FF6">
              <w:rPr>
                <w:rFonts w:ascii="SimSun" w:hAnsi="SimSun" w:cs="SimSun" w:hint="eastAsia"/>
                <w:lang w:eastAsia="zh-CN"/>
              </w:rPr>
              <w:t>当</w:t>
            </w:r>
            <w:r>
              <w:rPr>
                <w:rFonts w:eastAsia="Batang"/>
              </w:rPr>
              <w:t xml:space="preserve"> 12 × BW </w:t>
            </w:r>
            <w:r w:rsidRPr="002B4FF6">
              <w:rPr>
                <w:szCs w:val="22"/>
              </w:rP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w:t>
            </w:r>
          </w:p>
        </w:tc>
        <w:tc>
          <w:tcPr>
            <w:tcW w:w="2518" w:type="dxa"/>
          </w:tcPr>
          <w:p w:rsidR="00253061" w:rsidRPr="002B4FF6" w:rsidRDefault="00253061" w:rsidP="00FF6C46">
            <w:pPr>
              <w:pStyle w:val="Tabletext"/>
              <w:jc w:val="center"/>
            </w:pPr>
            <w:r w:rsidRPr="002B4FF6">
              <w:t>–30 dBm</w:t>
            </w:r>
          </w:p>
        </w:tc>
      </w:tr>
      <w:tr w:rsidR="00253061" w:rsidRPr="002B4FF6" w:rsidTr="00FF6C46">
        <w:trPr>
          <w:jc w:val="center"/>
        </w:trPr>
        <w:tc>
          <w:tcPr>
            <w:tcW w:w="9639" w:type="dxa"/>
            <w:gridSpan w:val="3"/>
            <w:tcBorders>
              <w:left w:val="nil"/>
              <w:bottom w:val="nil"/>
              <w:right w:val="nil"/>
            </w:tcBorders>
          </w:tcPr>
          <w:p w:rsidR="00253061" w:rsidRPr="002B4FF6" w:rsidRDefault="00253061" w:rsidP="00FF6C46">
            <w:pPr>
              <w:pStyle w:val="Note"/>
              <w:rPr>
                <w:lang w:eastAsia="zh-CN"/>
              </w:rPr>
            </w:pPr>
            <w:r w:rsidRPr="002B4FF6">
              <w:rPr>
                <w:rFonts w:hint="eastAsia"/>
                <w:lang w:eastAsia="zh-CN"/>
              </w:rPr>
              <w:t>注</w:t>
            </w:r>
            <w:r w:rsidRPr="002B4FF6">
              <w:rPr>
                <w:lang w:eastAsia="zh-CN"/>
              </w:rPr>
              <w:t xml:space="preserve"> </w:t>
            </w:r>
            <w:r w:rsidR="007179FF">
              <w:rPr>
                <w:lang w:eastAsia="zh-CN"/>
              </w:rPr>
              <w:t>–</w:t>
            </w:r>
            <w:r w:rsidRPr="002B4FF6">
              <w:rPr>
                <w:lang w:eastAsia="zh-CN"/>
              </w:rPr>
              <w:t xml:space="preserve"> </w:t>
            </w:r>
            <w:r w:rsidRPr="002B4FF6">
              <w:rPr>
                <w:rFonts w:hint="eastAsia"/>
                <w:lang w:eastAsia="zh-CN"/>
              </w:rPr>
              <w:t>在表</w:t>
            </w:r>
            <w:r w:rsidRPr="002B4FF6">
              <w:rPr>
                <w:lang w:eastAsia="zh-CN"/>
              </w:rPr>
              <w:t xml:space="preserve"> 140</w:t>
            </w:r>
            <w:r w:rsidRPr="002B4FF6">
              <w:rPr>
                <w:rFonts w:hint="eastAsia"/>
                <w:lang w:eastAsia="zh-CN"/>
              </w:rPr>
              <w:t>中，</w:t>
            </w:r>
            <w:r w:rsidRPr="002B4FF6">
              <w:rPr>
                <w:lang w:eastAsia="zh-CN"/>
              </w:rPr>
              <w:t>BW</w:t>
            </w:r>
            <w:r w:rsidRPr="002B4FF6">
              <w:rPr>
                <w:rFonts w:hint="eastAsia"/>
                <w:lang w:eastAsia="zh-CN"/>
              </w:rPr>
              <w:t>为</w:t>
            </w:r>
            <w:r w:rsidRPr="002B4FF6">
              <w:rPr>
                <w:lang w:eastAsia="zh-CN"/>
              </w:rPr>
              <w:t>5</w:t>
            </w:r>
            <w:r w:rsidRPr="002B4FF6">
              <w:rPr>
                <w:rFonts w:hint="eastAsia"/>
                <w:lang w:eastAsia="zh-CN"/>
              </w:rPr>
              <w:t>、</w:t>
            </w:r>
            <w:r w:rsidRPr="002B4FF6">
              <w:rPr>
                <w:lang w:eastAsia="zh-CN"/>
              </w:rPr>
              <w:t>7</w:t>
            </w:r>
            <w:r w:rsidRPr="002B4FF6">
              <w:rPr>
                <w:rFonts w:hint="eastAsia"/>
                <w:lang w:eastAsia="zh-CN"/>
              </w:rPr>
              <w:t>或</w:t>
            </w:r>
            <w:r w:rsidRPr="002B4FF6">
              <w:rPr>
                <w:lang w:eastAsia="zh-CN"/>
              </w:rPr>
              <w:t>10 MHz</w:t>
            </w:r>
            <w:r w:rsidRPr="002B4FF6">
              <w:rPr>
                <w:rFonts w:hint="eastAsia"/>
                <w:lang w:eastAsia="zh-CN"/>
              </w:rPr>
              <w:t>信号信道带宽。</w:t>
            </w:r>
          </w:p>
        </w:tc>
      </w:tr>
    </w:tbl>
    <w:p w:rsidR="00253061" w:rsidRPr="004539CB" w:rsidRDefault="00253061" w:rsidP="00253061">
      <w:pPr>
        <w:pStyle w:val="Heading2"/>
        <w:rPr>
          <w:bCs/>
          <w:lang w:val="en-GB" w:eastAsia="zh-CN"/>
        </w:rPr>
      </w:pPr>
      <w:r w:rsidRPr="004539CB">
        <w:rPr>
          <w:bCs/>
          <w:lang w:val="en-GB" w:eastAsia="zh-CN"/>
        </w:rPr>
        <w:t>3.7</w:t>
      </w:r>
      <w:r w:rsidRPr="004539CB">
        <w:rPr>
          <w:bCs/>
          <w:lang w:val="en-GB" w:eastAsia="zh-CN"/>
        </w:rPr>
        <w:tab/>
      </w:r>
      <w:r w:rsidRPr="004539CB">
        <w:rPr>
          <w:rFonts w:hint="eastAsia"/>
          <w:bCs/>
          <w:lang w:val="en-GB" w:eastAsia="zh-CN"/>
        </w:rPr>
        <w:t>工作在</w:t>
      </w:r>
      <w:r w:rsidRPr="004539CB">
        <w:rPr>
          <w:bCs/>
          <w:lang w:val="en-GB" w:eastAsia="zh-CN"/>
        </w:rPr>
        <w:t>1 710-1 770/2 110-2 170 MHz</w:t>
      </w:r>
      <w:r w:rsidRPr="004539CB">
        <w:rPr>
          <w:rFonts w:hint="eastAsia"/>
          <w:bCs/>
          <w:lang w:val="en-GB" w:eastAsia="zh-CN"/>
        </w:rPr>
        <w:t>频带</w:t>
      </w:r>
      <w:r>
        <w:rPr>
          <w:rFonts w:hint="eastAsia"/>
          <w:bCs/>
          <w:lang w:val="en-GB" w:eastAsia="zh-CN"/>
        </w:rPr>
        <w:t>（</w:t>
      </w:r>
      <w:r w:rsidRPr="004539CB">
        <w:rPr>
          <w:bCs/>
          <w:lang w:val="en-GB" w:eastAsia="zh-CN"/>
        </w:rPr>
        <w:t>BCG 6.A</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设备的杂散发射</w:t>
      </w:r>
    </w:p>
    <w:p w:rsidR="00253061" w:rsidRDefault="00253061" w:rsidP="00253061">
      <w:pPr>
        <w:ind w:firstLineChars="200" w:firstLine="480"/>
        <w:rPr>
          <w:lang w:eastAsia="zh-CN"/>
        </w:rPr>
      </w:pPr>
      <w:r>
        <w:rPr>
          <w:rFonts w:hint="eastAsia"/>
          <w:lang w:eastAsia="zh-CN"/>
        </w:rPr>
        <w:t>对于</w:t>
      </w:r>
      <w:r>
        <w:rPr>
          <w:lang w:eastAsia="zh-CN"/>
        </w:rPr>
        <w:t>5 MHz</w:t>
      </w:r>
      <w:r>
        <w:rPr>
          <w:rFonts w:hint="eastAsia"/>
          <w:lang w:eastAsia="zh-CN"/>
        </w:rPr>
        <w:t>载波而言，表</w:t>
      </w:r>
      <w:r>
        <w:rPr>
          <w:lang w:eastAsia="zh-CN"/>
        </w:rPr>
        <w:t>141</w:t>
      </w:r>
      <w:r>
        <w:rPr>
          <w:rFonts w:hint="eastAsia"/>
          <w:lang w:eastAsia="zh-CN"/>
        </w:rPr>
        <w:t>和表</w:t>
      </w:r>
      <w:r>
        <w:rPr>
          <w:lang w:eastAsia="zh-CN"/>
        </w:rPr>
        <w:t>142</w:t>
      </w:r>
      <w:r>
        <w:rPr>
          <w:rFonts w:hint="eastAsia"/>
          <w:lang w:eastAsia="zh-CN"/>
        </w:rPr>
        <w:t>给出的限值只适用于偏出基站中心频率</w:t>
      </w:r>
      <w:r>
        <w:rPr>
          <w:lang w:eastAsia="zh-CN"/>
        </w:rPr>
        <w:t>12.5 MHz</w:t>
      </w:r>
      <w:r>
        <w:rPr>
          <w:rFonts w:hint="eastAsia"/>
          <w:lang w:eastAsia="zh-CN"/>
        </w:rPr>
        <w:t>以上的频移；而对于</w:t>
      </w:r>
      <w:r>
        <w:rPr>
          <w:lang w:eastAsia="zh-CN"/>
        </w:rPr>
        <w:t xml:space="preserve">10 MHz </w:t>
      </w:r>
      <w:r>
        <w:rPr>
          <w:rFonts w:hint="eastAsia"/>
          <w:lang w:eastAsia="zh-CN"/>
        </w:rPr>
        <w:t>载波，该限值只适用于偏出基站中心频率</w:t>
      </w:r>
      <w:r>
        <w:rPr>
          <w:lang w:eastAsia="zh-CN"/>
        </w:rPr>
        <w:t xml:space="preserve">25 MHz </w:t>
      </w:r>
      <w:r>
        <w:rPr>
          <w:rFonts w:hint="eastAsia"/>
          <w:lang w:eastAsia="zh-CN"/>
        </w:rPr>
        <w:t>以上的频移。</w:t>
      </w:r>
      <w:r>
        <w:rPr>
          <w:i/>
          <w:iCs/>
          <w:lang w:eastAsia="zh-CN"/>
        </w:rPr>
        <w:t>f</w:t>
      </w:r>
      <w:r>
        <w:rPr>
          <w:rFonts w:hint="eastAsia"/>
          <w:lang w:eastAsia="zh-CN"/>
        </w:rPr>
        <w:t>为杂散域发射频率。</w:t>
      </w:r>
      <w:r>
        <w:rPr>
          <w:i/>
          <w:iCs/>
          <w:lang w:eastAsia="zh-CN"/>
        </w:rPr>
        <w:t>f</w:t>
      </w:r>
      <w:r>
        <w:rPr>
          <w:i/>
          <w:iCs/>
          <w:vertAlign w:val="subscript"/>
          <w:lang w:eastAsia="zh-CN"/>
        </w:rPr>
        <w:t>c</w:t>
      </w:r>
      <w:r>
        <w:rPr>
          <w:lang w:eastAsia="zh-CN"/>
        </w:rPr>
        <w:t xml:space="preserve"> </w:t>
      </w:r>
      <w:r>
        <w:rPr>
          <w:rFonts w:hint="eastAsia"/>
          <w:lang w:eastAsia="zh-CN"/>
        </w:rPr>
        <w:t>是基站的中心频率。</w:t>
      </w:r>
    </w:p>
    <w:p w:rsidR="00253061" w:rsidRDefault="00253061" w:rsidP="00D23B8F">
      <w:pPr>
        <w:ind w:firstLineChars="200" w:firstLine="480"/>
        <w:rPr>
          <w:lang w:eastAsia="zh-CN"/>
        </w:rPr>
      </w:pPr>
      <w:r>
        <w:rPr>
          <w:rFonts w:hint="eastAsia"/>
          <w:lang w:eastAsia="zh-CN"/>
        </w:rPr>
        <w:t>在表</w:t>
      </w:r>
      <w:r>
        <w:rPr>
          <w:lang w:eastAsia="zh-CN"/>
        </w:rPr>
        <w:t>141</w:t>
      </w:r>
      <w:r>
        <w:rPr>
          <w:rFonts w:hint="eastAsia"/>
          <w:lang w:eastAsia="zh-CN"/>
        </w:rPr>
        <w:t>和</w:t>
      </w:r>
      <w:r>
        <w:rPr>
          <w:lang w:eastAsia="zh-CN"/>
        </w:rPr>
        <w:t>142</w:t>
      </w:r>
      <w:r>
        <w:rPr>
          <w:rFonts w:hint="eastAsia"/>
          <w:lang w:eastAsia="zh-CN"/>
        </w:rPr>
        <w:t>中，对应于杂散发射限值的测量的不确定性（如</w:t>
      </w:r>
      <w:r>
        <w:rPr>
          <w:lang w:eastAsia="zh-CN"/>
        </w:rPr>
        <w:t> ITU-R M.1545</w:t>
      </w:r>
      <w:r>
        <w:rPr>
          <w:rFonts w:hint="eastAsia"/>
          <w:lang w:eastAsia="zh-CN"/>
        </w:rPr>
        <w:t>建议书所定义）没有纳入。</w:t>
      </w:r>
    </w:p>
    <w:p w:rsidR="00253061" w:rsidRDefault="00253061" w:rsidP="00253061">
      <w:pPr>
        <w:pStyle w:val="TableNo"/>
        <w:rPr>
          <w:lang w:val="en-US" w:eastAsia="zh-CN"/>
        </w:rPr>
      </w:pPr>
      <w:r>
        <w:rPr>
          <w:rFonts w:hint="eastAsia"/>
          <w:lang w:val="en-US" w:eastAsia="zh-CN"/>
        </w:rPr>
        <w:t>表</w:t>
      </w:r>
      <w:r>
        <w:rPr>
          <w:lang w:val="en-US" w:eastAsia="zh-CN"/>
        </w:rPr>
        <w:t xml:space="preserve"> 141</w:t>
      </w:r>
    </w:p>
    <w:p w:rsidR="00253061" w:rsidRPr="00A44298" w:rsidRDefault="00253061" w:rsidP="00253061">
      <w:pPr>
        <w:pStyle w:val="Tabletitle"/>
        <w:rPr>
          <w:lang w:eastAsia="zh-CN"/>
        </w:rPr>
      </w:pPr>
      <w:r w:rsidRPr="00A44298">
        <w:rPr>
          <w:lang w:eastAsia="zh-CN"/>
        </w:rPr>
        <w:t>5 MHz</w:t>
      </w:r>
      <w:r w:rsidRPr="00A44298">
        <w:rPr>
          <w:rFonts w:hint="eastAsia"/>
          <w:lang w:eastAsia="zh-CN"/>
        </w:rPr>
        <w:t>信道大小情况下的杂散发射</w:t>
      </w:r>
      <w:r w:rsidRPr="00A44298">
        <w:rPr>
          <w:lang w:eastAsia="zh-CN"/>
        </w:rPr>
        <w:t xml:space="preserve"> – </w:t>
      </w:r>
      <w:r w:rsidRPr="00A44298">
        <w:rPr>
          <w:rFonts w:hint="eastAsia"/>
          <w:lang w:eastAsia="zh-CN"/>
        </w:rPr>
        <w:t>美国；相关于</w:t>
      </w:r>
      <w:r w:rsidRPr="00A44298">
        <w:rPr>
          <w:lang w:eastAsia="zh-CN"/>
        </w:rPr>
        <w:t xml:space="preserve">2 112.5 MHz &lt;= </w:t>
      </w:r>
      <w:r w:rsidRPr="00A44298">
        <w:rPr>
          <w:rFonts w:eastAsia="Batang"/>
          <w:i/>
          <w:iCs/>
          <w:lang w:eastAsia="zh-CN"/>
        </w:rPr>
        <w:t>f</w:t>
      </w:r>
      <w:r w:rsidRPr="00A44298">
        <w:rPr>
          <w:rFonts w:eastAsia="Batang"/>
          <w:i/>
          <w:iCs/>
          <w:vertAlign w:val="subscript"/>
          <w:lang w:eastAsia="zh-CN"/>
        </w:rPr>
        <w:t>c</w:t>
      </w:r>
      <w:r w:rsidRPr="00A44298">
        <w:rPr>
          <w:lang w:eastAsia="zh-CN"/>
        </w:rPr>
        <w:t xml:space="preserve">&lt;= 2 152.5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253061" w:rsidRPr="002B4FF6" w:rsidTr="00FF6C46">
        <w:trPr>
          <w:jc w:val="center"/>
        </w:trPr>
        <w:tc>
          <w:tcPr>
            <w:tcW w:w="841" w:type="dxa"/>
            <w:vAlign w:val="center"/>
          </w:tcPr>
          <w:p w:rsidR="00253061" w:rsidRPr="002B4FF6" w:rsidRDefault="00253061" w:rsidP="00FF6C46">
            <w:pPr>
              <w:pStyle w:val="Tablehead"/>
              <w:rPr>
                <w:lang w:eastAsia="zh-CN"/>
              </w:rPr>
            </w:pPr>
            <w:r w:rsidRPr="002B4FF6">
              <w:rPr>
                <w:rFonts w:hint="eastAsia"/>
                <w:lang w:eastAsia="zh-CN"/>
              </w:rPr>
              <w:t>行</w:t>
            </w:r>
          </w:p>
        </w:tc>
        <w:tc>
          <w:tcPr>
            <w:tcW w:w="4534" w:type="dxa"/>
            <w:vAlign w:val="center"/>
          </w:tcPr>
          <w:p w:rsidR="00253061" w:rsidRPr="002B4FF6" w:rsidRDefault="00253061" w:rsidP="00FF6C46">
            <w:pPr>
              <w:pStyle w:val="Tablehead"/>
              <w:rPr>
                <w:lang w:eastAsia="zh-CN"/>
              </w:rPr>
            </w:pPr>
            <w:r w:rsidRPr="002B4FF6">
              <w:rPr>
                <w:rFonts w:hint="eastAsia"/>
                <w:lang w:eastAsia="zh-CN"/>
              </w:rPr>
              <w:t>杂散频率</w:t>
            </w:r>
            <w:r w:rsidRPr="002B4FF6">
              <w:rPr>
                <w:rFonts w:hint="eastAsia"/>
              </w:rPr>
              <w:t>（</w:t>
            </w:r>
            <w:r w:rsidRPr="002B4FF6">
              <w:rPr>
                <w:i/>
                <w:iCs/>
              </w:rPr>
              <w:t>f</w:t>
            </w:r>
            <w:r w:rsidRPr="002B4FF6">
              <w:rPr>
                <w:rFonts w:hint="eastAsia"/>
              </w:rPr>
              <w:t>）</w:t>
            </w:r>
            <w:r w:rsidRPr="002B4FF6">
              <w:rPr>
                <w:rFonts w:hint="eastAsia"/>
                <w:lang w:eastAsia="zh-CN"/>
              </w:rPr>
              <w:t>范围</w:t>
            </w:r>
          </w:p>
        </w:tc>
        <w:tc>
          <w:tcPr>
            <w:tcW w:w="2772" w:type="dxa"/>
            <w:vAlign w:val="center"/>
          </w:tcPr>
          <w:p w:rsidR="00253061" w:rsidRPr="002B4FF6" w:rsidRDefault="00253061" w:rsidP="00FF6C46">
            <w:pPr>
              <w:pStyle w:val="Tablehead"/>
            </w:pPr>
            <w:r w:rsidRPr="002B4FF6">
              <w:rPr>
                <w:rFonts w:hint="eastAsia"/>
              </w:rPr>
              <w:t>测量带宽</w:t>
            </w:r>
          </w:p>
        </w:tc>
        <w:tc>
          <w:tcPr>
            <w:tcW w:w="1492" w:type="dxa"/>
            <w:vAlign w:val="center"/>
          </w:tcPr>
          <w:p w:rsidR="00253061" w:rsidRPr="002B4FF6" w:rsidRDefault="00253061" w:rsidP="00C335D0">
            <w:pPr>
              <w:pStyle w:val="Tablehead"/>
            </w:pPr>
            <w:r w:rsidRPr="002B4FF6">
              <w:rPr>
                <w:rFonts w:hint="eastAsia"/>
              </w:rPr>
              <w:t>最</w:t>
            </w:r>
            <w:r w:rsidRPr="002B4FF6">
              <w:rPr>
                <w:rFonts w:hint="eastAsia"/>
                <w:lang w:eastAsia="zh-CN"/>
              </w:rPr>
              <w:t>低规格</w:t>
            </w:r>
            <w:r w:rsidR="00C335D0">
              <w:rPr>
                <w:lang w:eastAsia="zh-CN"/>
              </w:rPr>
              <w:br/>
            </w:r>
            <w:r w:rsidRPr="002B4FF6">
              <w:rPr>
                <w:rFonts w:hint="eastAsia"/>
              </w:rPr>
              <w:t>（</w:t>
            </w:r>
            <w:r w:rsidRPr="002B4FF6">
              <w:t>dBm</w:t>
            </w:r>
            <w:r w:rsidRPr="002B4FF6">
              <w:rPr>
                <w:rFonts w:hint="eastAsia"/>
              </w:rPr>
              <w:t>）</w:t>
            </w:r>
          </w:p>
        </w:tc>
      </w:tr>
      <w:tr w:rsidR="00253061" w:rsidRPr="002B4FF6" w:rsidTr="00FF6C46">
        <w:trPr>
          <w:jc w:val="center"/>
        </w:trPr>
        <w:tc>
          <w:tcPr>
            <w:tcW w:w="841" w:type="dxa"/>
          </w:tcPr>
          <w:p w:rsidR="00253061" w:rsidRPr="002B4FF6" w:rsidRDefault="00253061" w:rsidP="00026CAD">
            <w:pPr>
              <w:pStyle w:val="Tabletext"/>
              <w:jc w:val="center"/>
            </w:pPr>
            <w:r w:rsidRPr="002B4FF6">
              <w:t>1</w:t>
            </w:r>
          </w:p>
        </w:tc>
        <w:tc>
          <w:tcPr>
            <w:tcW w:w="4534" w:type="dxa"/>
          </w:tcPr>
          <w:p w:rsidR="00253061" w:rsidRPr="002B4FF6" w:rsidRDefault="00253061" w:rsidP="00FF6C46">
            <w:pPr>
              <w:pStyle w:val="Tabletext"/>
            </w:pPr>
            <w:r w:rsidRPr="002B4FF6">
              <w:t xml:space="preserve">30 MHz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10.775 GHz</w:t>
            </w:r>
            <w:r w:rsidRPr="002B4FF6">
              <w:rPr>
                <w:rFonts w:hint="eastAsia"/>
              </w:rPr>
              <w:t>，</w:t>
            </w:r>
            <w:r w:rsidRPr="002B4FF6">
              <w:t xml:space="preserve"> </w:t>
            </w:r>
            <w:r>
              <w:rPr>
                <w:rFonts w:eastAsia="Batang"/>
              </w:rPr>
              <w:t xml:space="preserve">12.5 MHz &lt;= | </w:t>
            </w:r>
            <w:r w:rsidRPr="002B4FF6">
              <w:rPr>
                <w:szCs w:val="22"/>
              </w:rPr>
              <w:sym w:font="Symbol" w:char="F044"/>
            </w:r>
            <w:r w:rsidRPr="002B4FF6">
              <w:rPr>
                <w:i/>
                <w:iCs/>
              </w:rPr>
              <w:t>f</w:t>
            </w:r>
            <w:r>
              <w:rPr>
                <w:rFonts w:eastAsia="Batang"/>
              </w:rPr>
              <w:t>|</w:t>
            </w:r>
          </w:p>
        </w:tc>
        <w:tc>
          <w:tcPr>
            <w:tcW w:w="2772" w:type="dxa"/>
          </w:tcPr>
          <w:p w:rsidR="00253061" w:rsidRPr="002B4FF6" w:rsidRDefault="00253061" w:rsidP="00FF6C46">
            <w:pPr>
              <w:pStyle w:val="Tabletext"/>
              <w:jc w:val="center"/>
            </w:pPr>
            <w:r w:rsidRPr="002B4FF6">
              <w:t>1 MHz</w:t>
            </w:r>
          </w:p>
        </w:tc>
        <w:tc>
          <w:tcPr>
            <w:tcW w:w="1492" w:type="dxa"/>
          </w:tcPr>
          <w:p w:rsidR="00253061" w:rsidRPr="002B4FF6" w:rsidRDefault="00253061" w:rsidP="00FF6C46">
            <w:pPr>
              <w:pStyle w:val="Tabletext"/>
              <w:jc w:val="center"/>
            </w:pPr>
            <w:r w:rsidRPr="002B4FF6">
              <w:t>−13</w:t>
            </w:r>
          </w:p>
        </w:tc>
      </w:tr>
    </w:tbl>
    <w:p w:rsidR="00253061" w:rsidRDefault="00253061" w:rsidP="00253061">
      <w:pPr>
        <w:pStyle w:val="TableNo"/>
        <w:rPr>
          <w:lang w:val="en-US" w:eastAsia="zh-CN"/>
        </w:rPr>
      </w:pPr>
      <w:r>
        <w:rPr>
          <w:rFonts w:hint="eastAsia"/>
          <w:lang w:val="en-US" w:eastAsia="zh-CN"/>
        </w:rPr>
        <w:t>表</w:t>
      </w:r>
      <w:r>
        <w:rPr>
          <w:lang w:val="en-US" w:eastAsia="zh-CN"/>
        </w:rPr>
        <w:t xml:space="preserve"> 142</w:t>
      </w:r>
    </w:p>
    <w:p w:rsidR="00253061" w:rsidRPr="00FA16BA" w:rsidRDefault="00253061" w:rsidP="00253061">
      <w:pPr>
        <w:pStyle w:val="Tabletitle"/>
        <w:rPr>
          <w:lang w:eastAsia="zh-CN"/>
        </w:rPr>
      </w:pPr>
      <w:r w:rsidRPr="00FA16BA">
        <w:rPr>
          <w:lang w:eastAsia="zh-CN"/>
        </w:rPr>
        <w:t>5 MHz</w:t>
      </w:r>
      <w:r w:rsidRPr="00FA16BA">
        <w:rPr>
          <w:rFonts w:hint="eastAsia"/>
          <w:lang w:eastAsia="zh-CN"/>
        </w:rPr>
        <w:t>信道大小杂散发射</w:t>
      </w:r>
      <w:r w:rsidRPr="00FA16BA">
        <w:rPr>
          <w:lang w:eastAsia="zh-CN"/>
        </w:rPr>
        <w:t xml:space="preserve"> </w:t>
      </w:r>
      <w:r w:rsidR="007179FF">
        <w:rPr>
          <w:lang w:eastAsia="zh-CN"/>
        </w:rPr>
        <w:t>–</w:t>
      </w:r>
      <w:r w:rsidRPr="00FA16BA">
        <w:rPr>
          <w:lang w:eastAsia="zh-CN"/>
        </w:rPr>
        <w:t xml:space="preserve"> </w:t>
      </w:r>
      <w:r w:rsidRPr="00FA16BA">
        <w:rPr>
          <w:rFonts w:hint="eastAsia"/>
          <w:lang w:eastAsia="zh-CN"/>
        </w:rPr>
        <w:t>美国；相关于</w:t>
      </w:r>
      <w:r w:rsidRPr="00FA16BA">
        <w:rPr>
          <w:lang w:eastAsia="zh-CN"/>
        </w:rPr>
        <w:t xml:space="preserve">2 115 MHz &lt;= </w:t>
      </w:r>
      <w:r w:rsidRPr="00FA16BA">
        <w:rPr>
          <w:rFonts w:eastAsia="Batang"/>
          <w:i/>
          <w:iCs/>
          <w:lang w:eastAsia="zh-CN"/>
        </w:rPr>
        <w:t>f</w:t>
      </w:r>
      <w:r w:rsidRPr="00FA16BA">
        <w:rPr>
          <w:rFonts w:eastAsia="Batang"/>
          <w:i/>
          <w:iCs/>
          <w:vertAlign w:val="subscript"/>
          <w:lang w:eastAsia="zh-CN"/>
        </w:rPr>
        <w:t>c</w:t>
      </w:r>
      <w:r w:rsidRPr="00FA16BA">
        <w:rPr>
          <w:lang w:eastAsia="zh-CN"/>
        </w:rPr>
        <w:t>&lt;= 2 150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253061" w:rsidRPr="002B4FF6" w:rsidTr="00FF6C46">
        <w:trPr>
          <w:jc w:val="center"/>
        </w:trPr>
        <w:tc>
          <w:tcPr>
            <w:tcW w:w="841" w:type="dxa"/>
            <w:vAlign w:val="center"/>
          </w:tcPr>
          <w:p w:rsidR="00253061" w:rsidRPr="002B4FF6" w:rsidRDefault="00253061" w:rsidP="00FF6C46">
            <w:pPr>
              <w:pStyle w:val="Tablehead"/>
              <w:rPr>
                <w:lang w:eastAsia="zh-CN"/>
              </w:rPr>
            </w:pPr>
            <w:r w:rsidRPr="002B4FF6">
              <w:rPr>
                <w:rFonts w:hint="eastAsia"/>
                <w:lang w:eastAsia="zh-CN"/>
              </w:rPr>
              <w:t>行</w:t>
            </w:r>
          </w:p>
        </w:tc>
        <w:tc>
          <w:tcPr>
            <w:tcW w:w="4534" w:type="dxa"/>
            <w:vAlign w:val="center"/>
          </w:tcPr>
          <w:p w:rsidR="00253061" w:rsidRPr="002B4FF6" w:rsidRDefault="00253061" w:rsidP="00FF6C46">
            <w:pPr>
              <w:pStyle w:val="Tablehead"/>
              <w:rPr>
                <w:lang w:eastAsia="zh-CN"/>
              </w:rPr>
            </w:pPr>
            <w:r w:rsidRPr="002B4FF6">
              <w:rPr>
                <w:rFonts w:hint="eastAsia"/>
                <w:lang w:eastAsia="zh-CN"/>
              </w:rPr>
              <w:t>杂散频率</w:t>
            </w:r>
            <w:r w:rsidRPr="002B4FF6">
              <w:rPr>
                <w:rFonts w:hint="eastAsia"/>
              </w:rPr>
              <w:t>（</w:t>
            </w:r>
            <w:r w:rsidRPr="002B4FF6">
              <w:rPr>
                <w:i/>
                <w:iCs/>
              </w:rPr>
              <w:t>f</w:t>
            </w:r>
            <w:r w:rsidRPr="002B4FF6">
              <w:rPr>
                <w:rFonts w:hint="eastAsia"/>
              </w:rPr>
              <w:t>）</w:t>
            </w:r>
            <w:r w:rsidRPr="002B4FF6">
              <w:rPr>
                <w:rFonts w:hint="eastAsia"/>
                <w:lang w:eastAsia="zh-CN"/>
              </w:rPr>
              <w:t>范围</w:t>
            </w:r>
          </w:p>
        </w:tc>
        <w:tc>
          <w:tcPr>
            <w:tcW w:w="2772" w:type="dxa"/>
            <w:vAlign w:val="center"/>
          </w:tcPr>
          <w:p w:rsidR="00253061" w:rsidRPr="002B4FF6" w:rsidRDefault="00253061" w:rsidP="00FF6C46">
            <w:pPr>
              <w:pStyle w:val="Tablehead"/>
            </w:pPr>
            <w:r w:rsidRPr="002B4FF6">
              <w:rPr>
                <w:rFonts w:hint="eastAsia"/>
              </w:rPr>
              <w:t>测量带宽</w:t>
            </w:r>
          </w:p>
        </w:tc>
        <w:tc>
          <w:tcPr>
            <w:tcW w:w="1492" w:type="dxa"/>
            <w:vAlign w:val="center"/>
          </w:tcPr>
          <w:p w:rsidR="00253061" w:rsidRPr="002B4FF6" w:rsidRDefault="00253061" w:rsidP="00D23B8F">
            <w:pPr>
              <w:pStyle w:val="Tablehead"/>
            </w:pPr>
            <w:r w:rsidRPr="002B4FF6">
              <w:rPr>
                <w:rFonts w:hint="eastAsia"/>
              </w:rPr>
              <w:t>最</w:t>
            </w:r>
            <w:r w:rsidRPr="002B4FF6">
              <w:rPr>
                <w:rFonts w:hint="eastAsia"/>
                <w:lang w:eastAsia="zh-CN"/>
              </w:rPr>
              <w:t>低规格</w:t>
            </w:r>
            <w:r w:rsidR="00D23B8F">
              <w:rPr>
                <w:lang w:eastAsia="zh-CN"/>
              </w:rPr>
              <w:br/>
            </w:r>
            <w:r w:rsidRPr="002B4FF6">
              <w:rPr>
                <w:rFonts w:hint="eastAsia"/>
              </w:rPr>
              <w:t>（</w:t>
            </w:r>
            <w:r w:rsidRPr="002B4FF6">
              <w:t>dBm</w:t>
            </w:r>
            <w:r w:rsidRPr="002B4FF6">
              <w:rPr>
                <w:rFonts w:hint="eastAsia"/>
              </w:rPr>
              <w:t>）</w:t>
            </w:r>
          </w:p>
        </w:tc>
      </w:tr>
      <w:tr w:rsidR="00253061" w:rsidRPr="002B4FF6" w:rsidTr="00FF6C46">
        <w:trPr>
          <w:jc w:val="center"/>
        </w:trPr>
        <w:tc>
          <w:tcPr>
            <w:tcW w:w="841" w:type="dxa"/>
          </w:tcPr>
          <w:p w:rsidR="00253061" w:rsidRPr="002B4FF6" w:rsidRDefault="00253061" w:rsidP="00FF6C46">
            <w:pPr>
              <w:pStyle w:val="Tabletext"/>
              <w:jc w:val="center"/>
            </w:pPr>
            <w:r w:rsidRPr="002B4FF6">
              <w:t>1</w:t>
            </w:r>
          </w:p>
        </w:tc>
        <w:tc>
          <w:tcPr>
            <w:tcW w:w="4534" w:type="dxa"/>
          </w:tcPr>
          <w:p w:rsidR="00253061" w:rsidRPr="002B4FF6" w:rsidRDefault="00253061" w:rsidP="00C335D0">
            <w:pPr>
              <w:pStyle w:val="Tabletext"/>
              <w:jc w:val="center"/>
            </w:pPr>
            <w:r w:rsidRPr="002B4FF6">
              <w:t xml:space="preserve">30 MHz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10.775 GHz</w:t>
            </w:r>
            <w:r w:rsidRPr="002B4FF6">
              <w:rPr>
                <w:rFonts w:hint="eastAsia"/>
              </w:rPr>
              <w:t>，</w:t>
            </w:r>
            <w:r>
              <w:rPr>
                <w:rFonts w:eastAsia="Batang"/>
              </w:rPr>
              <w:t xml:space="preserve">25 MHz &lt;= | </w:t>
            </w:r>
            <w:r w:rsidRPr="002B4FF6">
              <w:rPr>
                <w:szCs w:val="22"/>
              </w:rPr>
              <w:sym w:font="Symbol" w:char="F044"/>
            </w:r>
            <w:r w:rsidRPr="002B4FF6">
              <w:rPr>
                <w:i/>
                <w:iCs/>
              </w:rPr>
              <w:t>f</w:t>
            </w:r>
            <w:r w:rsidR="00C335D0">
              <w:rPr>
                <w:i/>
                <w:iCs/>
              </w:rPr>
              <w:t xml:space="preserve"> </w:t>
            </w:r>
            <w:r>
              <w:rPr>
                <w:rFonts w:eastAsia="Batang"/>
              </w:rPr>
              <w:t>|</w:t>
            </w:r>
          </w:p>
        </w:tc>
        <w:tc>
          <w:tcPr>
            <w:tcW w:w="2772" w:type="dxa"/>
          </w:tcPr>
          <w:p w:rsidR="00253061" w:rsidRPr="002B4FF6" w:rsidRDefault="00253061" w:rsidP="00FF6C46">
            <w:pPr>
              <w:pStyle w:val="Tabletext"/>
              <w:jc w:val="center"/>
            </w:pPr>
            <w:r w:rsidRPr="002B4FF6">
              <w:t>1 MHz</w:t>
            </w:r>
          </w:p>
        </w:tc>
        <w:tc>
          <w:tcPr>
            <w:tcW w:w="1492" w:type="dxa"/>
          </w:tcPr>
          <w:p w:rsidR="00253061" w:rsidRPr="002B4FF6" w:rsidRDefault="00253061" w:rsidP="00FF6C46">
            <w:pPr>
              <w:pStyle w:val="Tabletext"/>
              <w:jc w:val="center"/>
            </w:pPr>
            <w:r w:rsidRPr="002B4FF6">
              <w:t>−13</w:t>
            </w:r>
          </w:p>
        </w:tc>
      </w:tr>
    </w:tbl>
    <w:p w:rsidR="00253061" w:rsidRDefault="00253061" w:rsidP="00253061">
      <w:pPr>
        <w:pStyle w:val="Tablefin"/>
      </w:pPr>
    </w:p>
    <w:p w:rsidR="00253061" w:rsidRPr="004539CB" w:rsidRDefault="00253061" w:rsidP="00253061">
      <w:pPr>
        <w:pStyle w:val="Heading2"/>
        <w:rPr>
          <w:bCs/>
          <w:lang w:val="en-GB" w:eastAsia="zh-CN"/>
        </w:rPr>
      </w:pPr>
      <w:r w:rsidRPr="004539CB">
        <w:rPr>
          <w:bCs/>
          <w:lang w:val="en-GB" w:eastAsia="zh-CN"/>
        </w:rPr>
        <w:lastRenderedPageBreak/>
        <w:t>3.8</w:t>
      </w:r>
      <w:r w:rsidRPr="004539CB">
        <w:rPr>
          <w:bCs/>
          <w:lang w:val="en-GB" w:eastAsia="zh-CN"/>
        </w:rPr>
        <w:tab/>
      </w:r>
      <w:r w:rsidRPr="004539CB">
        <w:rPr>
          <w:rFonts w:hint="eastAsia"/>
          <w:bCs/>
          <w:lang w:val="en-GB" w:eastAsia="zh-CN"/>
        </w:rPr>
        <w:t>工作在</w:t>
      </w:r>
      <w:r w:rsidRPr="004539CB">
        <w:rPr>
          <w:bCs/>
          <w:lang w:val="en-GB" w:eastAsia="zh-CN"/>
        </w:rPr>
        <w:t>1 920-1 980/2 110-2 170 MHz</w:t>
      </w:r>
      <w:r w:rsidRPr="004539CB">
        <w:rPr>
          <w:rFonts w:hint="eastAsia"/>
          <w:bCs/>
          <w:lang w:val="en-GB" w:eastAsia="zh-CN"/>
        </w:rPr>
        <w:t>频带</w:t>
      </w:r>
      <w:r>
        <w:rPr>
          <w:rFonts w:hint="eastAsia"/>
          <w:bCs/>
          <w:lang w:val="en-GB" w:eastAsia="zh-CN"/>
        </w:rPr>
        <w:t>（</w:t>
      </w:r>
      <w:r w:rsidRPr="004539CB">
        <w:rPr>
          <w:bCs/>
          <w:lang w:val="en-GB" w:eastAsia="zh-CN"/>
        </w:rPr>
        <w:t>BCG 6.B</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设备的杂散发射</w:t>
      </w:r>
    </w:p>
    <w:p w:rsidR="00253061" w:rsidRDefault="00253061" w:rsidP="00253061">
      <w:pPr>
        <w:ind w:firstLineChars="200" w:firstLine="480"/>
        <w:rPr>
          <w:lang w:eastAsia="zh-CN"/>
        </w:rPr>
      </w:pPr>
      <w:r>
        <w:rPr>
          <w:rFonts w:hint="eastAsia"/>
          <w:lang w:eastAsia="zh-CN"/>
        </w:rPr>
        <w:t>表</w:t>
      </w:r>
      <w:r>
        <w:rPr>
          <w:lang w:eastAsia="zh-CN"/>
        </w:rPr>
        <w:t>143</w:t>
      </w:r>
      <w:r>
        <w:rPr>
          <w:rFonts w:hint="eastAsia"/>
          <w:lang w:eastAsia="zh-CN"/>
        </w:rPr>
        <w:t>至</w:t>
      </w:r>
      <w:r>
        <w:rPr>
          <w:lang w:eastAsia="zh-CN"/>
        </w:rPr>
        <w:t>146</w:t>
      </w:r>
      <w:r>
        <w:rPr>
          <w:rFonts w:hint="eastAsia"/>
          <w:lang w:eastAsia="zh-CN"/>
        </w:rPr>
        <w:t>给出的限值用于偏离移动基站中心频率</w:t>
      </w:r>
      <w:r>
        <w:rPr>
          <w:lang w:eastAsia="zh-CN"/>
        </w:rPr>
        <w:t>2.5</w:t>
      </w:r>
      <w:r>
        <w:rPr>
          <w:rFonts w:hint="eastAsia"/>
          <w:lang w:eastAsia="zh-CN"/>
        </w:rPr>
        <w:t>倍信道带宽以上的频率偏移。在表格中，</w:t>
      </w:r>
      <w:r>
        <w:rPr>
          <w:rFonts w:eastAsia="Batang"/>
          <w:lang w:eastAsia="zh-CN"/>
        </w:rPr>
        <w:t xml:space="preserve">| </w:t>
      </w:r>
      <w:r>
        <w:rPr>
          <w:szCs w:val="24"/>
        </w:rPr>
        <w:sym w:font="Symbol" w:char="F044"/>
      </w:r>
      <w:r>
        <w:rPr>
          <w:i/>
          <w:iCs/>
          <w:lang w:eastAsia="zh-CN"/>
        </w:rPr>
        <w:t>f</w:t>
      </w:r>
      <w:r w:rsidR="00C335D0">
        <w:rPr>
          <w:i/>
          <w:iCs/>
          <w:lang w:eastAsia="zh-CN"/>
        </w:rPr>
        <w:t xml:space="preserve"> </w:t>
      </w:r>
      <w:r>
        <w:rPr>
          <w:rFonts w:eastAsia="Batang"/>
          <w:lang w:eastAsia="zh-CN"/>
        </w:rPr>
        <w:t xml:space="preserve">| </w:t>
      </w:r>
      <w:r>
        <w:rPr>
          <w:rFonts w:hint="eastAsia"/>
          <w:lang w:eastAsia="zh-CN"/>
        </w:rPr>
        <w:t>等于</w:t>
      </w:r>
      <w:r>
        <w:rPr>
          <w:rFonts w:eastAsia="Batang"/>
          <w:lang w:eastAsia="zh-CN"/>
        </w:rPr>
        <w:t xml:space="preserve"> </w:t>
      </w:r>
      <w:r>
        <w:rPr>
          <w:rFonts w:eastAsia="Batang"/>
          <w:i/>
          <w:iCs/>
          <w:lang w:eastAsia="zh-CN"/>
        </w:rPr>
        <w:t>f</w:t>
      </w:r>
      <w:r>
        <w:rPr>
          <w:rFonts w:eastAsia="Batang"/>
          <w:i/>
          <w:iCs/>
          <w:vertAlign w:val="subscript"/>
          <w:lang w:eastAsia="zh-CN"/>
        </w:rPr>
        <w:t>c</w:t>
      </w:r>
      <w:r>
        <w:rPr>
          <w:rFonts w:eastAsia="Batang"/>
          <w:lang w:eastAsia="zh-CN"/>
        </w:rPr>
        <w:t>–</w:t>
      </w:r>
      <w:r>
        <w:rPr>
          <w:rFonts w:eastAsia="Batang"/>
          <w:i/>
          <w:iCs/>
          <w:lang w:eastAsia="zh-CN"/>
        </w:rPr>
        <w:t>f</w:t>
      </w:r>
      <w:r>
        <w:rPr>
          <w:rFonts w:hint="eastAsia"/>
          <w:lang w:eastAsia="zh-CN"/>
        </w:rPr>
        <w:t>，其中</w:t>
      </w:r>
      <w:r>
        <w:rPr>
          <w:i/>
          <w:lang w:eastAsia="zh-CN"/>
        </w:rPr>
        <w:t>f</w:t>
      </w:r>
      <w:r>
        <w:rPr>
          <w:rFonts w:hint="eastAsia"/>
          <w:lang w:eastAsia="zh-CN"/>
        </w:rPr>
        <w:t>为杂散域发射频率，</w:t>
      </w:r>
      <w:r>
        <w:rPr>
          <w:rFonts w:eastAsia="Batang"/>
          <w:i/>
          <w:iCs/>
          <w:lang w:eastAsia="zh-CN"/>
        </w:rPr>
        <w:t>f</w:t>
      </w:r>
      <w:r>
        <w:rPr>
          <w:rFonts w:eastAsia="Batang"/>
          <w:i/>
          <w:iCs/>
          <w:vertAlign w:val="subscript"/>
          <w:lang w:eastAsia="zh-CN"/>
        </w:rPr>
        <w:t>c</w:t>
      </w:r>
      <w:r>
        <w:rPr>
          <w:rFonts w:hint="eastAsia"/>
          <w:iCs/>
          <w:lang w:eastAsia="zh-CN"/>
        </w:rPr>
        <w:t>为移动基站发射中心频率。所有杂散发射规范均为传导类型。</w:t>
      </w:r>
    </w:p>
    <w:p w:rsidR="00253061" w:rsidRDefault="00253061" w:rsidP="00253061">
      <w:pPr>
        <w:ind w:firstLineChars="200" w:firstLine="480"/>
        <w:rPr>
          <w:lang w:eastAsia="zh-CN"/>
        </w:rPr>
      </w:pPr>
      <w:r>
        <w:rPr>
          <w:rFonts w:hint="eastAsia"/>
          <w:lang w:eastAsia="zh-CN"/>
        </w:rPr>
        <w:t>表</w:t>
      </w:r>
      <w:r>
        <w:rPr>
          <w:lang w:eastAsia="zh-CN"/>
        </w:rPr>
        <w:t>143</w:t>
      </w:r>
      <w:r>
        <w:rPr>
          <w:rFonts w:hint="eastAsia"/>
          <w:lang w:eastAsia="zh-CN"/>
        </w:rPr>
        <w:t>和</w:t>
      </w:r>
      <w:r>
        <w:rPr>
          <w:lang w:val="en-US" w:eastAsia="zh-CN"/>
        </w:rPr>
        <w:t>144</w:t>
      </w:r>
      <w:r>
        <w:rPr>
          <w:rFonts w:hint="eastAsia"/>
          <w:lang w:val="en-US" w:eastAsia="zh-CN"/>
        </w:rPr>
        <w:t>中</w:t>
      </w:r>
      <w:r>
        <w:rPr>
          <w:rFonts w:hint="eastAsia"/>
          <w:lang w:eastAsia="zh-CN"/>
        </w:rPr>
        <w:t>规定了</w:t>
      </w:r>
      <w:r>
        <w:rPr>
          <w:lang w:eastAsia="zh-CN"/>
        </w:rPr>
        <w:t>5</w:t>
      </w:r>
      <w:r>
        <w:rPr>
          <w:rFonts w:hint="eastAsia"/>
          <w:lang w:eastAsia="zh-CN"/>
        </w:rPr>
        <w:t>和</w:t>
      </w:r>
      <w:r>
        <w:rPr>
          <w:lang w:eastAsia="zh-CN"/>
        </w:rPr>
        <w:t>10MHz</w:t>
      </w:r>
      <w:r>
        <w:rPr>
          <w:rFonts w:hint="eastAsia"/>
          <w:lang w:eastAsia="zh-CN"/>
        </w:rPr>
        <w:t>信道带宽的</w:t>
      </w:r>
      <w:r>
        <w:rPr>
          <w:lang w:eastAsia="zh-CN"/>
        </w:rPr>
        <w:t>FDD</w:t>
      </w:r>
      <w:r>
        <w:rPr>
          <w:rFonts w:hint="eastAsia"/>
          <w:lang w:eastAsia="zh-CN"/>
        </w:rPr>
        <w:t>基站杂散发射，而表</w:t>
      </w:r>
      <w:r>
        <w:rPr>
          <w:lang w:eastAsia="zh-CN"/>
        </w:rPr>
        <w:t>145</w:t>
      </w:r>
      <w:r>
        <w:rPr>
          <w:rFonts w:hint="eastAsia"/>
          <w:lang w:eastAsia="zh-CN"/>
        </w:rPr>
        <w:t>和</w:t>
      </w:r>
      <w:r>
        <w:rPr>
          <w:lang w:eastAsia="zh-CN"/>
        </w:rPr>
        <w:t>146</w:t>
      </w:r>
      <w:r>
        <w:rPr>
          <w:rFonts w:hint="eastAsia"/>
          <w:lang w:eastAsia="zh-CN"/>
        </w:rPr>
        <w:t>中规定了</w:t>
      </w:r>
      <w:r>
        <w:rPr>
          <w:lang w:eastAsia="zh-CN"/>
        </w:rPr>
        <w:t>5</w:t>
      </w:r>
      <w:r>
        <w:rPr>
          <w:rFonts w:hint="eastAsia"/>
          <w:lang w:eastAsia="zh-CN"/>
        </w:rPr>
        <w:t>和</w:t>
      </w:r>
      <w:r>
        <w:rPr>
          <w:lang w:eastAsia="zh-CN"/>
        </w:rPr>
        <w:t>10MHz</w:t>
      </w:r>
      <w:r>
        <w:rPr>
          <w:rFonts w:hint="eastAsia"/>
          <w:lang w:eastAsia="zh-CN"/>
        </w:rPr>
        <w:t>信道带宽的附加的杂散发射限值。</w:t>
      </w:r>
    </w:p>
    <w:p w:rsidR="00253061" w:rsidRDefault="00253061" w:rsidP="00253061">
      <w:pPr>
        <w:pStyle w:val="TableNo"/>
        <w:rPr>
          <w:lang w:val="en-US" w:eastAsia="zh-CN"/>
        </w:rPr>
      </w:pPr>
      <w:r>
        <w:rPr>
          <w:rFonts w:hint="eastAsia"/>
          <w:lang w:val="en-US" w:eastAsia="zh-CN"/>
        </w:rPr>
        <w:t>表</w:t>
      </w:r>
      <w:r>
        <w:rPr>
          <w:lang w:val="en-US" w:eastAsia="zh-CN"/>
        </w:rPr>
        <w:t xml:space="preserve"> 143</w:t>
      </w:r>
    </w:p>
    <w:p w:rsidR="00253061" w:rsidRPr="00A44298" w:rsidRDefault="00253061" w:rsidP="00253061">
      <w:pPr>
        <w:pStyle w:val="Tabletitle"/>
        <w:rPr>
          <w:lang w:eastAsia="zh-CN"/>
        </w:rPr>
      </w:pPr>
      <w:r w:rsidRPr="00A44298">
        <w:rPr>
          <w:lang w:eastAsia="zh-CN"/>
        </w:rPr>
        <w:t>5 MHz</w:t>
      </w:r>
      <w:r w:rsidRPr="00A44298">
        <w:rPr>
          <w:rFonts w:hint="eastAsia"/>
          <w:lang w:eastAsia="zh-CN"/>
        </w:rPr>
        <w:t>信道大小情况下的杂散发射；相关于</w:t>
      </w:r>
      <w:r w:rsidRPr="00A44298">
        <w:rPr>
          <w:lang w:eastAsia="zh-CN"/>
        </w:rPr>
        <w:t xml:space="preserve">2 112.5 MHz &lt;= </w:t>
      </w:r>
      <w:r w:rsidRPr="00A44298">
        <w:rPr>
          <w:rFonts w:eastAsia="Batang"/>
          <w:i/>
          <w:iCs/>
          <w:lang w:eastAsia="zh-CN"/>
        </w:rPr>
        <w:t>f</w:t>
      </w:r>
      <w:r w:rsidRPr="00A44298">
        <w:rPr>
          <w:rFonts w:eastAsia="Batang"/>
          <w:i/>
          <w:iCs/>
          <w:vertAlign w:val="subscript"/>
          <w:lang w:eastAsia="zh-CN"/>
        </w:rPr>
        <w:t>c</w:t>
      </w:r>
      <w:r w:rsidRPr="00A44298">
        <w:rPr>
          <w:lang w:eastAsia="zh-CN"/>
        </w:rPr>
        <w:t>&lt;= 2 167.5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253061" w:rsidRPr="002B4FF6" w:rsidTr="00FF6C46">
        <w:trPr>
          <w:jc w:val="center"/>
        </w:trPr>
        <w:tc>
          <w:tcPr>
            <w:tcW w:w="885" w:type="dxa"/>
            <w:vAlign w:val="center"/>
          </w:tcPr>
          <w:p w:rsidR="00253061" w:rsidRPr="002B4FF6" w:rsidRDefault="00253061" w:rsidP="00FF6C46">
            <w:pPr>
              <w:pStyle w:val="Tablehead"/>
              <w:rPr>
                <w:lang w:eastAsia="zh-CN"/>
              </w:rPr>
            </w:pPr>
            <w:r w:rsidRPr="002B4FF6">
              <w:rPr>
                <w:rFonts w:hint="eastAsia"/>
                <w:lang w:eastAsia="zh-CN"/>
              </w:rPr>
              <w:t>行</w:t>
            </w:r>
          </w:p>
        </w:tc>
        <w:tc>
          <w:tcPr>
            <w:tcW w:w="3555" w:type="dxa"/>
            <w:vAlign w:val="center"/>
          </w:tcPr>
          <w:p w:rsidR="00253061" w:rsidRPr="002B4FF6" w:rsidRDefault="00253061" w:rsidP="00FF6C46">
            <w:pPr>
              <w:pStyle w:val="Tablehead"/>
              <w:rPr>
                <w:lang w:eastAsia="zh-CN"/>
              </w:rPr>
            </w:pPr>
            <w:r w:rsidRPr="002B4FF6">
              <w:rPr>
                <w:rFonts w:hint="eastAsia"/>
                <w:lang w:eastAsia="zh-CN"/>
              </w:rPr>
              <w:t>杂散频率</w:t>
            </w:r>
            <w:r w:rsidRPr="002B4FF6">
              <w:rPr>
                <w:rFonts w:hint="eastAsia"/>
              </w:rPr>
              <w:t>（</w:t>
            </w:r>
            <w:r w:rsidRPr="002B4FF6">
              <w:rPr>
                <w:i/>
                <w:iCs/>
              </w:rPr>
              <w:t>f</w:t>
            </w:r>
            <w:r w:rsidRPr="002B4FF6">
              <w:rPr>
                <w:rFonts w:hint="eastAsia"/>
              </w:rPr>
              <w:t>）</w:t>
            </w:r>
            <w:r w:rsidRPr="002B4FF6">
              <w:rPr>
                <w:rFonts w:hint="eastAsia"/>
                <w:lang w:eastAsia="zh-CN"/>
              </w:rPr>
              <w:t>范围</w:t>
            </w:r>
          </w:p>
        </w:tc>
        <w:tc>
          <w:tcPr>
            <w:tcW w:w="3258" w:type="dxa"/>
            <w:vAlign w:val="center"/>
          </w:tcPr>
          <w:p w:rsidR="00253061" w:rsidRPr="002B4FF6" w:rsidRDefault="00253061" w:rsidP="00FF6C46">
            <w:pPr>
              <w:pStyle w:val="Tablehead"/>
            </w:pPr>
            <w:r w:rsidRPr="002B4FF6">
              <w:rPr>
                <w:rFonts w:hint="eastAsia"/>
              </w:rPr>
              <w:t>测量带宽</w:t>
            </w:r>
          </w:p>
        </w:tc>
        <w:tc>
          <w:tcPr>
            <w:tcW w:w="1941" w:type="dxa"/>
            <w:vAlign w:val="center"/>
          </w:tcPr>
          <w:p w:rsidR="00253061" w:rsidRPr="002B4FF6" w:rsidRDefault="00253061" w:rsidP="00D23B8F">
            <w:pPr>
              <w:pStyle w:val="Tablehead"/>
            </w:pPr>
            <w:r w:rsidRPr="002B4FF6">
              <w:rPr>
                <w:rFonts w:hint="eastAsia"/>
              </w:rPr>
              <w:t>最</w:t>
            </w:r>
            <w:r w:rsidRPr="002B4FF6">
              <w:rPr>
                <w:rFonts w:hint="eastAsia"/>
                <w:lang w:eastAsia="zh-CN"/>
              </w:rPr>
              <w:t>低规格</w:t>
            </w:r>
            <w:r w:rsidR="00D23B8F">
              <w:rPr>
                <w:lang w:eastAsia="zh-CN"/>
              </w:rPr>
              <w:br/>
            </w:r>
            <w:r w:rsidRPr="002B4FF6">
              <w:rPr>
                <w:rFonts w:hint="eastAsia"/>
              </w:rPr>
              <w:t>（</w:t>
            </w:r>
            <w:r w:rsidRPr="002B4FF6">
              <w:t>dBm</w:t>
            </w:r>
            <w:r w:rsidRPr="002B4FF6">
              <w:rPr>
                <w:rFonts w:hint="eastAsia"/>
              </w:rPr>
              <w:t>）</w:t>
            </w:r>
          </w:p>
        </w:tc>
      </w:tr>
      <w:tr w:rsidR="00253061" w:rsidRPr="002B4FF6" w:rsidTr="00FF6C46">
        <w:trPr>
          <w:jc w:val="center"/>
        </w:trPr>
        <w:tc>
          <w:tcPr>
            <w:tcW w:w="885" w:type="dxa"/>
          </w:tcPr>
          <w:p w:rsidR="00253061" w:rsidRPr="002B4FF6" w:rsidRDefault="00253061" w:rsidP="00FF6C46">
            <w:pPr>
              <w:pStyle w:val="Tabletext"/>
              <w:jc w:val="center"/>
            </w:pPr>
            <w:r w:rsidRPr="002B4FF6">
              <w:t>1</w:t>
            </w:r>
          </w:p>
        </w:tc>
        <w:tc>
          <w:tcPr>
            <w:tcW w:w="3555" w:type="dxa"/>
            <w:vAlign w:val="center"/>
          </w:tcPr>
          <w:p w:rsidR="00253061" w:rsidRPr="002B4FF6" w:rsidRDefault="00253061" w:rsidP="00FF6C46">
            <w:pPr>
              <w:pStyle w:val="Tabletext"/>
              <w:jc w:val="center"/>
            </w:pPr>
            <w:r w:rsidRPr="002B4FF6">
              <w:t xml:space="preserve">9 kHz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150 kHz</w:t>
            </w:r>
          </w:p>
        </w:tc>
        <w:tc>
          <w:tcPr>
            <w:tcW w:w="3258" w:type="dxa"/>
            <w:vAlign w:val="center"/>
          </w:tcPr>
          <w:p w:rsidR="00253061" w:rsidRPr="002B4FF6" w:rsidRDefault="00253061" w:rsidP="00FF6C46">
            <w:pPr>
              <w:pStyle w:val="Tabletext"/>
              <w:jc w:val="center"/>
            </w:pPr>
            <w:r w:rsidRPr="002B4FF6">
              <w:t>1 kHz</w:t>
            </w:r>
          </w:p>
        </w:tc>
        <w:tc>
          <w:tcPr>
            <w:tcW w:w="1941" w:type="dxa"/>
            <w:vAlign w:val="center"/>
          </w:tcPr>
          <w:p w:rsidR="00253061" w:rsidRPr="002B4FF6" w:rsidRDefault="00253061" w:rsidP="00FF6C46">
            <w:pPr>
              <w:pStyle w:val="Tabletext"/>
              <w:jc w:val="center"/>
            </w:pPr>
            <w:r w:rsidRPr="002B4FF6">
              <w:t>−36</w:t>
            </w:r>
          </w:p>
        </w:tc>
      </w:tr>
      <w:tr w:rsidR="00253061" w:rsidRPr="002B4FF6" w:rsidTr="00FF6C46">
        <w:trPr>
          <w:jc w:val="center"/>
        </w:trPr>
        <w:tc>
          <w:tcPr>
            <w:tcW w:w="885" w:type="dxa"/>
          </w:tcPr>
          <w:p w:rsidR="00253061" w:rsidRPr="002B4FF6" w:rsidRDefault="00253061" w:rsidP="00FF6C46">
            <w:pPr>
              <w:pStyle w:val="Tabletext"/>
              <w:jc w:val="center"/>
            </w:pPr>
            <w:r w:rsidRPr="002B4FF6">
              <w:t>2</w:t>
            </w:r>
          </w:p>
        </w:tc>
        <w:tc>
          <w:tcPr>
            <w:tcW w:w="3555" w:type="dxa"/>
            <w:vAlign w:val="center"/>
          </w:tcPr>
          <w:p w:rsidR="00253061" w:rsidRPr="002B4FF6" w:rsidRDefault="00253061" w:rsidP="00FF6C46">
            <w:pPr>
              <w:pStyle w:val="Tabletext"/>
              <w:jc w:val="center"/>
            </w:pPr>
            <w:r w:rsidRPr="002B4FF6">
              <w:t xml:space="preserve">150 kHz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30 MHz</w:t>
            </w:r>
          </w:p>
        </w:tc>
        <w:tc>
          <w:tcPr>
            <w:tcW w:w="3258" w:type="dxa"/>
            <w:vAlign w:val="center"/>
          </w:tcPr>
          <w:p w:rsidR="00253061" w:rsidRPr="002B4FF6" w:rsidRDefault="00253061" w:rsidP="00FF6C46">
            <w:pPr>
              <w:pStyle w:val="Tabletext"/>
              <w:jc w:val="center"/>
            </w:pPr>
            <w:r w:rsidRPr="002B4FF6">
              <w:t>10 kHz</w:t>
            </w:r>
          </w:p>
        </w:tc>
        <w:tc>
          <w:tcPr>
            <w:tcW w:w="1941" w:type="dxa"/>
            <w:vAlign w:val="center"/>
          </w:tcPr>
          <w:p w:rsidR="00253061" w:rsidRPr="002B4FF6" w:rsidRDefault="00253061" w:rsidP="00FF6C46">
            <w:pPr>
              <w:pStyle w:val="Tabletext"/>
              <w:jc w:val="center"/>
            </w:pPr>
            <w:r w:rsidRPr="002B4FF6">
              <w:t>−36</w:t>
            </w:r>
          </w:p>
        </w:tc>
      </w:tr>
      <w:tr w:rsidR="00253061" w:rsidRPr="002B4FF6" w:rsidTr="00FF6C46">
        <w:trPr>
          <w:jc w:val="center"/>
        </w:trPr>
        <w:tc>
          <w:tcPr>
            <w:tcW w:w="885" w:type="dxa"/>
          </w:tcPr>
          <w:p w:rsidR="00253061" w:rsidRPr="002B4FF6" w:rsidRDefault="00253061" w:rsidP="00FF6C46">
            <w:pPr>
              <w:pStyle w:val="Tabletext"/>
              <w:jc w:val="center"/>
            </w:pPr>
            <w:r w:rsidRPr="002B4FF6">
              <w:t>3</w:t>
            </w:r>
          </w:p>
        </w:tc>
        <w:tc>
          <w:tcPr>
            <w:tcW w:w="3555" w:type="dxa"/>
            <w:vAlign w:val="center"/>
          </w:tcPr>
          <w:p w:rsidR="00253061" w:rsidRPr="002B4FF6" w:rsidRDefault="00253061" w:rsidP="00FF6C46">
            <w:pPr>
              <w:pStyle w:val="Tabletext"/>
              <w:jc w:val="center"/>
            </w:pPr>
            <w:r w:rsidRPr="002B4FF6">
              <w:t xml:space="preserve">30 MHz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1 000 MHz</w:t>
            </w:r>
          </w:p>
        </w:tc>
        <w:tc>
          <w:tcPr>
            <w:tcW w:w="3258" w:type="dxa"/>
            <w:vAlign w:val="center"/>
          </w:tcPr>
          <w:p w:rsidR="00253061" w:rsidRPr="002B4FF6" w:rsidRDefault="00253061" w:rsidP="00FF6C46">
            <w:pPr>
              <w:pStyle w:val="Tabletext"/>
              <w:jc w:val="center"/>
            </w:pPr>
            <w:r w:rsidRPr="002B4FF6">
              <w:t>100 kHz</w:t>
            </w:r>
          </w:p>
        </w:tc>
        <w:tc>
          <w:tcPr>
            <w:tcW w:w="1941" w:type="dxa"/>
            <w:vAlign w:val="center"/>
          </w:tcPr>
          <w:p w:rsidR="00253061" w:rsidRPr="002B4FF6" w:rsidRDefault="00253061" w:rsidP="00FF6C46">
            <w:pPr>
              <w:pStyle w:val="Tabletext"/>
              <w:jc w:val="center"/>
            </w:pPr>
            <w:r w:rsidRPr="002B4FF6">
              <w:t>−36</w:t>
            </w:r>
          </w:p>
        </w:tc>
      </w:tr>
      <w:tr w:rsidR="00253061" w:rsidRPr="002B4FF6" w:rsidTr="00FF6C46">
        <w:trPr>
          <w:jc w:val="center"/>
        </w:trPr>
        <w:tc>
          <w:tcPr>
            <w:tcW w:w="885" w:type="dxa"/>
          </w:tcPr>
          <w:p w:rsidR="00253061" w:rsidRPr="002B4FF6" w:rsidRDefault="00253061" w:rsidP="00FF6C46">
            <w:pPr>
              <w:pStyle w:val="Tabletext"/>
              <w:jc w:val="center"/>
            </w:pPr>
            <w:r w:rsidRPr="002B4FF6">
              <w:t>4</w:t>
            </w:r>
          </w:p>
        </w:tc>
        <w:tc>
          <w:tcPr>
            <w:tcW w:w="3555" w:type="dxa"/>
            <w:vAlign w:val="center"/>
          </w:tcPr>
          <w:p w:rsidR="00253061" w:rsidRPr="002B4FF6" w:rsidRDefault="00253061" w:rsidP="00C335D0">
            <w:pPr>
              <w:pStyle w:val="Tabletext"/>
              <w:jc w:val="center"/>
            </w:pPr>
            <w:r w:rsidRPr="002B4FF6">
              <w:t xml:space="preserve">1 GHz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9.9 GHz</w:t>
            </w:r>
            <w:r w:rsidRPr="002B4FF6">
              <w:rPr>
                <w:rFonts w:hint="eastAsia"/>
              </w:rPr>
              <w:t>，</w:t>
            </w:r>
            <w:r>
              <w:rPr>
                <w:rFonts w:eastAsia="Batang"/>
              </w:rPr>
              <w:t xml:space="preserve">12.5 &lt;= | </w:t>
            </w:r>
            <w:r w:rsidRPr="002B4FF6">
              <w:rPr>
                <w:szCs w:val="22"/>
              </w:rPr>
              <w:sym w:font="Symbol" w:char="F044"/>
            </w:r>
            <w:r w:rsidRPr="002B4FF6">
              <w:rPr>
                <w:i/>
                <w:iCs/>
              </w:rPr>
              <w:t>f</w:t>
            </w:r>
            <w:r w:rsidR="00D23B8F">
              <w:rPr>
                <w:i/>
                <w:iCs/>
              </w:rPr>
              <w:t xml:space="preserve"> </w:t>
            </w:r>
            <w:r>
              <w:rPr>
                <w:rFonts w:eastAsia="Batang"/>
              </w:rPr>
              <w:t>|</w:t>
            </w:r>
          </w:p>
        </w:tc>
        <w:tc>
          <w:tcPr>
            <w:tcW w:w="3258" w:type="dxa"/>
            <w:vAlign w:val="center"/>
          </w:tcPr>
          <w:p w:rsidR="00253061" w:rsidRPr="002B4FF6" w:rsidRDefault="00253061" w:rsidP="00FF6C46">
            <w:pPr>
              <w:pStyle w:val="Tabletext"/>
              <w:jc w:val="center"/>
            </w:pPr>
            <w:r>
              <w:rPr>
                <w:rFonts w:eastAsia="Batang"/>
              </w:rPr>
              <w:t>1 MHz</w:t>
            </w:r>
          </w:p>
        </w:tc>
        <w:tc>
          <w:tcPr>
            <w:tcW w:w="1941" w:type="dxa"/>
            <w:vAlign w:val="center"/>
          </w:tcPr>
          <w:p w:rsidR="00253061" w:rsidRPr="002B4FF6" w:rsidRDefault="00253061" w:rsidP="00FF6C46">
            <w:pPr>
              <w:pStyle w:val="Tabletext"/>
              <w:jc w:val="center"/>
            </w:pPr>
            <w:r w:rsidRPr="002B4FF6">
              <w:t>−30</w:t>
            </w:r>
          </w:p>
        </w:tc>
      </w:tr>
    </w:tbl>
    <w:p w:rsidR="00253061" w:rsidRDefault="00253061" w:rsidP="00253061">
      <w:pPr>
        <w:pStyle w:val="Tablefin"/>
      </w:pPr>
    </w:p>
    <w:p w:rsidR="00253061" w:rsidRDefault="00253061" w:rsidP="00253061">
      <w:pPr>
        <w:pStyle w:val="TableNo"/>
        <w:rPr>
          <w:lang w:val="en-US" w:eastAsia="zh-CN"/>
        </w:rPr>
      </w:pPr>
      <w:r>
        <w:rPr>
          <w:rFonts w:hint="eastAsia"/>
          <w:lang w:val="en-US" w:eastAsia="zh-CN"/>
        </w:rPr>
        <w:t>表</w:t>
      </w:r>
      <w:r>
        <w:rPr>
          <w:lang w:val="en-US" w:eastAsia="zh-CN"/>
        </w:rPr>
        <w:t xml:space="preserve"> </w:t>
      </w:r>
      <w:r>
        <w:t>144</w:t>
      </w:r>
    </w:p>
    <w:p w:rsidR="00253061" w:rsidRPr="00A44298" w:rsidRDefault="00253061" w:rsidP="00253061">
      <w:pPr>
        <w:pStyle w:val="Tabletitle"/>
        <w:rPr>
          <w:lang w:eastAsia="zh-CN"/>
        </w:rPr>
      </w:pPr>
      <w:r w:rsidRPr="00A44298">
        <w:rPr>
          <w:lang w:eastAsia="zh-CN"/>
        </w:rPr>
        <w:t>10 MHz</w:t>
      </w:r>
      <w:r w:rsidRPr="00A44298">
        <w:rPr>
          <w:rFonts w:hint="eastAsia"/>
          <w:lang w:eastAsia="zh-CN"/>
        </w:rPr>
        <w:t>信道大小情况下的杂散发射；相关于</w:t>
      </w:r>
      <w:r w:rsidRPr="00A44298">
        <w:rPr>
          <w:lang w:eastAsia="zh-CN"/>
        </w:rPr>
        <w:t xml:space="preserve">2 115 MHz &lt;= </w:t>
      </w:r>
      <w:r w:rsidRPr="00A44298">
        <w:rPr>
          <w:rFonts w:eastAsia="Batang"/>
          <w:i/>
          <w:iCs/>
          <w:lang w:eastAsia="zh-CN"/>
        </w:rPr>
        <w:t>f</w:t>
      </w:r>
      <w:r w:rsidRPr="00A44298">
        <w:rPr>
          <w:rFonts w:eastAsia="Batang"/>
          <w:i/>
          <w:iCs/>
          <w:vertAlign w:val="subscript"/>
          <w:lang w:eastAsia="zh-CN"/>
        </w:rPr>
        <w:t>c</w:t>
      </w:r>
      <w:r w:rsidRPr="00A44298">
        <w:rPr>
          <w:lang w:eastAsia="zh-CN"/>
        </w:rPr>
        <w:t>&lt;= 2 165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3428"/>
        <w:gridCol w:w="3401"/>
        <w:gridCol w:w="1934"/>
      </w:tblGrid>
      <w:tr w:rsidR="00253061" w:rsidRPr="002B4FF6" w:rsidTr="00FF6C46">
        <w:trPr>
          <w:jc w:val="center"/>
        </w:trPr>
        <w:tc>
          <w:tcPr>
            <w:tcW w:w="876" w:type="dxa"/>
            <w:vAlign w:val="center"/>
          </w:tcPr>
          <w:p w:rsidR="00253061" w:rsidRPr="002B4FF6" w:rsidRDefault="00253061" w:rsidP="00FF6C46">
            <w:pPr>
              <w:pStyle w:val="Tablehead"/>
            </w:pPr>
            <w:r w:rsidRPr="002B4FF6">
              <w:rPr>
                <w:rFonts w:hint="eastAsia"/>
              </w:rPr>
              <w:t>行</w:t>
            </w:r>
          </w:p>
        </w:tc>
        <w:tc>
          <w:tcPr>
            <w:tcW w:w="3428" w:type="dxa"/>
            <w:vAlign w:val="center"/>
          </w:tcPr>
          <w:p w:rsidR="00253061" w:rsidRPr="002B4FF6" w:rsidRDefault="00253061" w:rsidP="00FF6C46">
            <w:pPr>
              <w:pStyle w:val="Tablehead"/>
            </w:pPr>
            <w:r w:rsidRPr="002B4FF6">
              <w:rPr>
                <w:rFonts w:hint="eastAsia"/>
              </w:rPr>
              <w:t>杂散频率（</w:t>
            </w:r>
            <w:r w:rsidRPr="002B4FF6">
              <w:rPr>
                <w:i/>
                <w:iCs/>
              </w:rPr>
              <w:t>f</w:t>
            </w:r>
            <w:r w:rsidRPr="002B4FF6">
              <w:rPr>
                <w:rFonts w:hint="eastAsia"/>
              </w:rPr>
              <w:t>）范围</w:t>
            </w:r>
          </w:p>
        </w:tc>
        <w:tc>
          <w:tcPr>
            <w:tcW w:w="3401" w:type="dxa"/>
            <w:vAlign w:val="center"/>
          </w:tcPr>
          <w:p w:rsidR="00253061" w:rsidRPr="002B4FF6" w:rsidRDefault="00253061" w:rsidP="00FF6C46">
            <w:pPr>
              <w:pStyle w:val="Tablehead"/>
            </w:pPr>
            <w:r w:rsidRPr="002B4FF6">
              <w:rPr>
                <w:rFonts w:hint="eastAsia"/>
              </w:rPr>
              <w:t>测量带宽</w:t>
            </w:r>
          </w:p>
        </w:tc>
        <w:tc>
          <w:tcPr>
            <w:tcW w:w="1934" w:type="dxa"/>
            <w:vAlign w:val="center"/>
          </w:tcPr>
          <w:p w:rsidR="00253061" w:rsidRPr="002B4FF6" w:rsidRDefault="00253061" w:rsidP="00C335D0">
            <w:pPr>
              <w:pStyle w:val="Tablehead"/>
            </w:pPr>
            <w:r w:rsidRPr="002B4FF6">
              <w:rPr>
                <w:rFonts w:hint="eastAsia"/>
              </w:rPr>
              <w:t>最低规格</w:t>
            </w:r>
            <w:r w:rsidR="00C335D0">
              <w:br/>
            </w:r>
            <w:r w:rsidRPr="002B4FF6">
              <w:rPr>
                <w:rFonts w:hint="eastAsia"/>
              </w:rPr>
              <w:t>（</w:t>
            </w:r>
            <w:r w:rsidRPr="002B4FF6">
              <w:t>dBm</w:t>
            </w:r>
            <w:r w:rsidRPr="002B4FF6">
              <w:rPr>
                <w:rFonts w:hint="eastAsia"/>
              </w:rPr>
              <w:t>）</w:t>
            </w:r>
          </w:p>
        </w:tc>
      </w:tr>
      <w:tr w:rsidR="00253061" w:rsidRPr="002B4FF6" w:rsidTr="00FF6C46">
        <w:trPr>
          <w:jc w:val="center"/>
        </w:trPr>
        <w:tc>
          <w:tcPr>
            <w:tcW w:w="876" w:type="dxa"/>
          </w:tcPr>
          <w:p w:rsidR="00253061" w:rsidRPr="002B4FF6" w:rsidRDefault="00253061" w:rsidP="00FF6C46">
            <w:pPr>
              <w:pStyle w:val="Tabletext"/>
              <w:jc w:val="center"/>
            </w:pPr>
            <w:r w:rsidRPr="002B4FF6">
              <w:t>1</w:t>
            </w:r>
          </w:p>
        </w:tc>
        <w:tc>
          <w:tcPr>
            <w:tcW w:w="3428" w:type="dxa"/>
            <w:vAlign w:val="center"/>
          </w:tcPr>
          <w:p w:rsidR="00253061" w:rsidRPr="002B4FF6" w:rsidRDefault="00253061" w:rsidP="00FF6C46">
            <w:pPr>
              <w:pStyle w:val="Tabletext"/>
              <w:jc w:val="center"/>
            </w:pPr>
            <w:r w:rsidRPr="002B4FF6">
              <w:t xml:space="preserve">9 kHz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150 kHz</w:t>
            </w:r>
          </w:p>
        </w:tc>
        <w:tc>
          <w:tcPr>
            <w:tcW w:w="3401" w:type="dxa"/>
            <w:vAlign w:val="center"/>
          </w:tcPr>
          <w:p w:rsidR="00253061" w:rsidRPr="002B4FF6" w:rsidRDefault="00253061" w:rsidP="00FF6C46">
            <w:pPr>
              <w:pStyle w:val="Tabletext"/>
              <w:jc w:val="center"/>
            </w:pPr>
            <w:r w:rsidRPr="002B4FF6">
              <w:t>1 kHz</w:t>
            </w:r>
          </w:p>
        </w:tc>
        <w:tc>
          <w:tcPr>
            <w:tcW w:w="1934" w:type="dxa"/>
            <w:vAlign w:val="center"/>
          </w:tcPr>
          <w:p w:rsidR="00253061" w:rsidRPr="002B4FF6" w:rsidRDefault="00253061" w:rsidP="00FF6C46">
            <w:pPr>
              <w:pStyle w:val="Tabletext"/>
              <w:jc w:val="center"/>
            </w:pPr>
            <w:r w:rsidRPr="002B4FF6">
              <w:t>−36</w:t>
            </w:r>
          </w:p>
        </w:tc>
      </w:tr>
      <w:tr w:rsidR="00253061" w:rsidRPr="002B4FF6" w:rsidTr="00FF6C46">
        <w:trPr>
          <w:jc w:val="center"/>
        </w:trPr>
        <w:tc>
          <w:tcPr>
            <w:tcW w:w="876" w:type="dxa"/>
          </w:tcPr>
          <w:p w:rsidR="00253061" w:rsidRPr="002B4FF6" w:rsidRDefault="00253061" w:rsidP="00FF6C46">
            <w:pPr>
              <w:pStyle w:val="Tabletext"/>
              <w:jc w:val="center"/>
            </w:pPr>
            <w:r w:rsidRPr="002B4FF6">
              <w:t>2</w:t>
            </w:r>
          </w:p>
        </w:tc>
        <w:tc>
          <w:tcPr>
            <w:tcW w:w="3428" w:type="dxa"/>
            <w:vAlign w:val="center"/>
          </w:tcPr>
          <w:p w:rsidR="00253061" w:rsidRPr="002B4FF6" w:rsidRDefault="00253061" w:rsidP="00FF6C46">
            <w:pPr>
              <w:pStyle w:val="Tabletext"/>
              <w:jc w:val="center"/>
            </w:pPr>
            <w:r w:rsidRPr="002B4FF6">
              <w:t xml:space="preserve">150 kHz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30 MHz</w:t>
            </w:r>
          </w:p>
        </w:tc>
        <w:tc>
          <w:tcPr>
            <w:tcW w:w="3401" w:type="dxa"/>
            <w:vAlign w:val="center"/>
          </w:tcPr>
          <w:p w:rsidR="00253061" w:rsidRPr="002B4FF6" w:rsidRDefault="00253061" w:rsidP="00FF6C46">
            <w:pPr>
              <w:pStyle w:val="Tabletext"/>
              <w:jc w:val="center"/>
            </w:pPr>
            <w:r w:rsidRPr="002B4FF6">
              <w:t>10 kHz</w:t>
            </w:r>
          </w:p>
        </w:tc>
        <w:tc>
          <w:tcPr>
            <w:tcW w:w="1934" w:type="dxa"/>
            <w:vAlign w:val="center"/>
          </w:tcPr>
          <w:p w:rsidR="00253061" w:rsidRPr="002B4FF6" w:rsidRDefault="00253061" w:rsidP="00FF6C46">
            <w:pPr>
              <w:pStyle w:val="Tabletext"/>
              <w:jc w:val="center"/>
            </w:pPr>
            <w:r w:rsidRPr="002B4FF6">
              <w:t>−36</w:t>
            </w:r>
          </w:p>
        </w:tc>
      </w:tr>
      <w:tr w:rsidR="00253061" w:rsidRPr="002B4FF6" w:rsidTr="00FF6C46">
        <w:trPr>
          <w:jc w:val="center"/>
        </w:trPr>
        <w:tc>
          <w:tcPr>
            <w:tcW w:w="876" w:type="dxa"/>
          </w:tcPr>
          <w:p w:rsidR="00253061" w:rsidRPr="002B4FF6" w:rsidRDefault="00253061" w:rsidP="00FF6C46">
            <w:pPr>
              <w:pStyle w:val="Tabletext"/>
              <w:jc w:val="center"/>
            </w:pPr>
            <w:r w:rsidRPr="002B4FF6">
              <w:t>3</w:t>
            </w:r>
          </w:p>
        </w:tc>
        <w:tc>
          <w:tcPr>
            <w:tcW w:w="3428" w:type="dxa"/>
            <w:vAlign w:val="center"/>
          </w:tcPr>
          <w:p w:rsidR="00253061" w:rsidRPr="002B4FF6" w:rsidRDefault="00253061" w:rsidP="00FF6C46">
            <w:pPr>
              <w:pStyle w:val="Tabletext"/>
              <w:jc w:val="center"/>
            </w:pPr>
            <w:r w:rsidRPr="002B4FF6">
              <w:t xml:space="preserve">30 MHz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1 000 MHz</w:t>
            </w:r>
          </w:p>
        </w:tc>
        <w:tc>
          <w:tcPr>
            <w:tcW w:w="3401" w:type="dxa"/>
            <w:vAlign w:val="center"/>
          </w:tcPr>
          <w:p w:rsidR="00253061" w:rsidRPr="002B4FF6" w:rsidRDefault="00253061" w:rsidP="00FF6C46">
            <w:pPr>
              <w:pStyle w:val="Tabletext"/>
              <w:jc w:val="center"/>
            </w:pPr>
            <w:r w:rsidRPr="002B4FF6">
              <w:t>100 kHz</w:t>
            </w:r>
          </w:p>
        </w:tc>
        <w:tc>
          <w:tcPr>
            <w:tcW w:w="1934" w:type="dxa"/>
            <w:vAlign w:val="center"/>
          </w:tcPr>
          <w:p w:rsidR="00253061" w:rsidRPr="002B4FF6" w:rsidRDefault="00253061" w:rsidP="00FF6C46">
            <w:pPr>
              <w:pStyle w:val="Tabletext"/>
              <w:jc w:val="center"/>
            </w:pPr>
            <w:r w:rsidRPr="002B4FF6">
              <w:t>−36</w:t>
            </w:r>
          </w:p>
        </w:tc>
      </w:tr>
      <w:tr w:rsidR="00253061" w:rsidRPr="002B4FF6" w:rsidTr="00FF6C46">
        <w:trPr>
          <w:jc w:val="center"/>
        </w:trPr>
        <w:tc>
          <w:tcPr>
            <w:tcW w:w="876" w:type="dxa"/>
          </w:tcPr>
          <w:p w:rsidR="00253061" w:rsidRPr="002B4FF6" w:rsidRDefault="00253061" w:rsidP="00FF6C46">
            <w:pPr>
              <w:pStyle w:val="Tabletext"/>
              <w:jc w:val="center"/>
            </w:pPr>
            <w:r w:rsidRPr="002B4FF6">
              <w:t>4</w:t>
            </w:r>
          </w:p>
        </w:tc>
        <w:tc>
          <w:tcPr>
            <w:tcW w:w="3428" w:type="dxa"/>
            <w:vAlign w:val="center"/>
          </w:tcPr>
          <w:p w:rsidR="00253061" w:rsidRPr="002B4FF6" w:rsidRDefault="00253061" w:rsidP="00C335D0">
            <w:pPr>
              <w:pStyle w:val="Tabletext"/>
              <w:jc w:val="center"/>
            </w:pPr>
            <w:r w:rsidRPr="002B4FF6">
              <w:t xml:space="preserve">1 GHz </w:t>
            </w:r>
            <w:r w:rsidRPr="002B4FF6">
              <w:rPr>
                <w:szCs w:val="22"/>
              </w:rPr>
              <w:sym w:font="Symbol" w:char="F0A3"/>
            </w:r>
            <w:r w:rsidR="00C335D0">
              <w:rPr>
                <w:szCs w:val="22"/>
              </w:rPr>
              <w:t xml:space="preserve"> </w:t>
            </w:r>
            <w:r w:rsidRPr="002B4FF6">
              <w:rPr>
                <w:i/>
                <w:iCs/>
              </w:rPr>
              <w:t>f</w:t>
            </w:r>
            <w:r w:rsidR="00C335D0">
              <w:rPr>
                <w:i/>
                <w:iCs/>
              </w:rPr>
              <w:t xml:space="preserve"> </w:t>
            </w:r>
            <w:r w:rsidRPr="002B4FF6">
              <w:t>&lt; 19 GHz</w:t>
            </w:r>
            <w:r w:rsidRPr="002B4FF6">
              <w:rPr>
                <w:rFonts w:hint="eastAsia"/>
              </w:rPr>
              <w:t>，</w:t>
            </w:r>
            <w:r>
              <w:rPr>
                <w:rFonts w:eastAsia="Batang"/>
              </w:rPr>
              <w:t xml:space="preserve">25 &lt;= | </w:t>
            </w:r>
            <w:r w:rsidRPr="002B4FF6">
              <w:rPr>
                <w:szCs w:val="22"/>
              </w:rPr>
              <w:sym w:font="Symbol" w:char="F044"/>
            </w:r>
            <w:r w:rsidRPr="002B4FF6">
              <w:rPr>
                <w:i/>
                <w:iCs/>
              </w:rPr>
              <w:t>f</w:t>
            </w:r>
            <w:r>
              <w:rPr>
                <w:rFonts w:eastAsia="Batang"/>
              </w:rPr>
              <w:t>|</w:t>
            </w:r>
          </w:p>
        </w:tc>
        <w:tc>
          <w:tcPr>
            <w:tcW w:w="3401" w:type="dxa"/>
            <w:vAlign w:val="center"/>
          </w:tcPr>
          <w:p w:rsidR="00253061" w:rsidRPr="002B4FF6" w:rsidRDefault="00253061" w:rsidP="00FF6C46">
            <w:pPr>
              <w:pStyle w:val="Tabletext"/>
              <w:jc w:val="center"/>
            </w:pPr>
            <w:r>
              <w:rPr>
                <w:rFonts w:eastAsia="Batang"/>
              </w:rPr>
              <w:t>1 MHz</w:t>
            </w:r>
          </w:p>
        </w:tc>
        <w:tc>
          <w:tcPr>
            <w:tcW w:w="1934" w:type="dxa"/>
            <w:vAlign w:val="center"/>
          </w:tcPr>
          <w:p w:rsidR="00253061" w:rsidRPr="002B4FF6" w:rsidRDefault="00253061" w:rsidP="00FF6C46">
            <w:pPr>
              <w:pStyle w:val="Tabletext"/>
              <w:jc w:val="center"/>
            </w:pPr>
            <w:r w:rsidRPr="002B4FF6">
              <w:t>−30</w:t>
            </w:r>
          </w:p>
        </w:tc>
      </w:tr>
    </w:tbl>
    <w:p w:rsidR="00253061" w:rsidRDefault="00253061" w:rsidP="0025306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253061" w:rsidRPr="00C347DF" w:rsidRDefault="00253061" w:rsidP="00253061">
      <w:pPr>
        <w:pStyle w:val="TableNo"/>
        <w:spacing w:before="0"/>
        <w:rPr>
          <w:lang w:val="en-US" w:eastAsia="zh-CN"/>
        </w:rPr>
      </w:pPr>
      <w:r w:rsidRPr="00C347DF">
        <w:rPr>
          <w:rFonts w:hint="eastAsia"/>
          <w:lang w:val="en-US" w:eastAsia="zh-CN"/>
        </w:rPr>
        <w:t>表</w:t>
      </w:r>
      <w:r w:rsidRPr="00C347DF">
        <w:rPr>
          <w:lang w:val="en-US" w:eastAsia="zh-CN"/>
        </w:rPr>
        <w:t xml:space="preserve"> </w:t>
      </w:r>
      <w:r>
        <w:rPr>
          <w:lang w:val="en-US" w:eastAsia="zh-CN"/>
        </w:rPr>
        <w:t>145</w:t>
      </w:r>
    </w:p>
    <w:p w:rsidR="00253061" w:rsidRPr="00C347DF" w:rsidRDefault="00253061" w:rsidP="00253061">
      <w:pPr>
        <w:pStyle w:val="Tabletitle"/>
        <w:rPr>
          <w:lang w:eastAsia="zh-CN"/>
        </w:rPr>
      </w:pPr>
      <w:r w:rsidRPr="00C347DF">
        <w:rPr>
          <w:lang w:eastAsia="zh-CN"/>
        </w:rPr>
        <w:t>5 MHz</w:t>
      </w:r>
      <w:r w:rsidRPr="00C347DF">
        <w:rPr>
          <w:rFonts w:hint="eastAsia"/>
          <w:lang w:eastAsia="zh-CN"/>
        </w:rPr>
        <w:t>信道大小情况下的附加的杂散发射；</w:t>
      </w:r>
      <w:r>
        <w:rPr>
          <w:lang w:eastAsia="zh-CN"/>
        </w:rPr>
        <w:br/>
      </w:r>
      <w:r w:rsidRPr="00C347DF">
        <w:rPr>
          <w:rFonts w:hint="eastAsia"/>
          <w:lang w:eastAsia="zh-CN"/>
        </w:rPr>
        <w:t>相关于</w:t>
      </w:r>
      <w:r w:rsidRPr="00C347DF">
        <w:rPr>
          <w:lang w:eastAsia="zh-CN"/>
        </w:rPr>
        <w:t xml:space="preserve">2 112.5 MHz &lt;= </w:t>
      </w:r>
      <w:r w:rsidRPr="00C347DF">
        <w:rPr>
          <w:rFonts w:eastAsia="Batang"/>
          <w:i/>
          <w:iCs/>
          <w:lang w:eastAsia="zh-CN"/>
        </w:rPr>
        <w:t>f</w:t>
      </w:r>
      <w:r w:rsidRPr="00C347DF">
        <w:rPr>
          <w:rFonts w:eastAsia="Batang"/>
          <w:i/>
          <w:iCs/>
          <w:vertAlign w:val="subscript"/>
          <w:lang w:eastAsia="zh-CN"/>
        </w:rPr>
        <w:t>c</w:t>
      </w:r>
      <w:r w:rsidRPr="00C347DF">
        <w:rPr>
          <w:lang w:eastAsia="zh-CN"/>
        </w:rPr>
        <w:t>&lt;=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253061" w:rsidRPr="002B4FF6" w:rsidTr="00D23B8F">
        <w:trPr>
          <w:jc w:val="center"/>
        </w:trPr>
        <w:tc>
          <w:tcPr>
            <w:tcW w:w="713" w:type="dxa"/>
            <w:vAlign w:val="center"/>
          </w:tcPr>
          <w:p w:rsidR="00253061" w:rsidRPr="002B4FF6" w:rsidRDefault="00253061" w:rsidP="00FF6C46">
            <w:pPr>
              <w:pStyle w:val="Tablehead"/>
              <w:rPr>
                <w:lang w:eastAsia="zh-CN"/>
              </w:rPr>
            </w:pPr>
            <w:r w:rsidRPr="002B4FF6">
              <w:rPr>
                <w:rFonts w:hint="eastAsia"/>
                <w:lang w:eastAsia="zh-CN"/>
              </w:rPr>
              <w:t>行</w:t>
            </w:r>
          </w:p>
        </w:tc>
        <w:tc>
          <w:tcPr>
            <w:tcW w:w="2851" w:type="dxa"/>
            <w:vAlign w:val="center"/>
          </w:tcPr>
          <w:p w:rsidR="00253061" w:rsidRPr="002B4FF6" w:rsidRDefault="00253061" w:rsidP="004C128E">
            <w:pPr>
              <w:pStyle w:val="Tablehead"/>
              <w:rPr>
                <w:lang w:eastAsia="zh-CN"/>
              </w:rPr>
            </w:pPr>
            <w:r w:rsidRPr="002B4FF6">
              <w:rPr>
                <w:rFonts w:hint="eastAsia"/>
                <w:lang w:eastAsia="zh-CN"/>
              </w:rPr>
              <w:t>杂散频率（</w:t>
            </w:r>
            <w:r w:rsidRPr="002B4FF6">
              <w:rPr>
                <w:i/>
                <w:iCs/>
                <w:lang w:eastAsia="zh-CN"/>
              </w:rPr>
              <w:t>f</w:t>
            </w:r>
            <w:r w:rsidRPr="002B4FF6">
              <w:rPr>
                <w:rFonts w:hint="eastAsia"/>
                <w:lang w:eastAsia="zh-CN"/>
              </w:rPr>
              <w:t>）范围</w:t>
            </w:r>
            <w:r w:rsidR="004C128E">
              <w:rPr>
                <w:lang w:eastAsia="zh-CN"/>
              </w:rPr>
              <w:br/>
            </w:r>
            <w:r w:rsidRPr="002B4FF6">
              <w:rPr>
                <w:rFonts w:hint="eastAsia"/>
                <w:lang w:eastAsia="zh-CN"/>
              </w:rPr>
              <w:t>（</w:t>
            </w:r>
            <w:r w:rsidRPr="002B4FF6">
              <w:rPr>
                <w:lang w:eastAsia="zh-CN"/>
              </w:rPr>
              <w:t>MHz</w:t>
            </w:r>
            <w:r w:rsidRPr="002B4FF6">
              <w:rPr>
                <w:rFonts w:hint="eastAsia"/>
                <w:lang w:eastAsia="zh-CN"/>
              </w:rPr>
              <w:t>）</w:t>
            </w:r>
          </w:p>
        </w:tc>
        <w:tc>
          <w:tcPr>
            <w:tcW w:w="3314" w:type="dxa"/>
            <w:vAlign w:val="center"/>
          </w:tcPr>
          <w:p w:rsidR="00253061" w:rsidRPr="002B4FF6" w:rsidRDefault="00253061" w:rsidP="00FF6C46">
            <w:pPr>
              <w:pStyle w:val="Tablehead"/>
              <w:rPr>
                <w:lang w:eastAsia="zh-CN"/>
              </w:rPr>
            </w:pPr>
            <w:r w:rsidRPr="002B4FF6">
              <w:rPr>
                <w:rFonts w:hint="eastAsia"/>
                <w:lang w:eastAsia="zh-CN"/>
              </w:rPr>
              <w:t>测量带宽</w:t>
            </w:r>
          </w:p>
        </w:tc>
        <w:tc>
          <w:tcPr>
            <w:tcW w:w="2761" w:type="dxa"/>
            <w:vAlign w:val="center"/>
          </w:tcPr>
          <w:p w:rsidR="00253061" w:rsidRPr="002B4FF6" w:rsidRDefault="00253061" w:rsidP="004C128E">
            <w:pPr>
              <w:pStyle w:val="Tablehead"/>
              <w:rPr>
                <w:lang w:eastAsia="zh-CN"/>
              </w:rPr>
            </w:pPr>
            <w:r w:rsidRPr="002B4FF6">
              <w:rPr>
                <w:rFonts w:hint="eastAsia"/>
                <w:lang w:eastAsia="zh-CN"/>
              </w:rPr>
              <w:t>最低规格</w:t>
            </w:r>
            <w:r w:rsidR="004C128E">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D23B8F">
        <w:trPr>
          <w:jc w:val="center"/>
        </w:trPr>
        <w:tc>
          <w:tcPr>
            <w:tcW w:w="713" w:type="dxa"/>
          </w:tcPr>
          <w:p w:rsidR="00253061" w:rsidRPr="002B4FF6" w:rsidRDefault="00253061" w:rsidP="00FF6C46">
            <w:pPr>
              <w:pStyle w:val="Tabletext"/>
              <w:jc w:val="center"/>
              <w:rPr>
                <w:lang w:eastAsia="zh-CN"/>
              </w:rPr>
            </w:pPr>
            <w:r w:rsidRPr="002B4FF6">
              <w:rPr>
                <w:lang w:eastAsia="zh-CN"/>
              </w:rPr>
              <w:t>1</w:t>
            </w:r>
          </w:p>
        </w:tc>
        <w:tc>
          <w:tcPr>
            <w:tcW w:w="2851" w:type="dxa"/>
          </w:tcPr>
          <w:p w:rsidR="00253061" w:rsidRPr="002B4FF6" w:rsidRDefault="00253061" w:rsidP="00FF6C46">
            <w:pPr>
              <w:pStyle w:val="Tabletext"/>
              <w:jc w:val="center"/>
              <w:rPr>
                <w:lang w:eastAsia="zh-CN"/>
              </w:rPr>
            </w:pPr>
            <w:r w:rsidRPr="002B4FF6">
              <w:rPr>
                <w:lang w:eastAsia="zh-CN"/>
              </w:rPr>
              <w:t xml:space="preserve">921-960 </w:t>
            </w:r>
          </w:p>
        </w:tc>
        <w:tc>
          <w:tcPr>
            <w:tcW w:w="3314" w:type="dxa"/>
          </w:tcPr>
          <w:p w:rsidR="00253061" w:rsidRPr="002B4FF6" w:rsidRDefault="00253061" w:rsidP="00FF6C46">
            <w:pPr>
              <w:pStyle w:val="Tabletext"/>
              <w:jc w:val="center"/>
              <w:rPr>
                <w:lang w:eastAsia="zh-CN"/>
              </w:rPr>
            </w:pPr>
            <w:r w:rsidRPr="002B4FF6">
              <w:rPr>
                <w:lang w:eastAsia="zh-CN"/>
              </w:rPr>
              <w:t>100 kHz</w:t>
            </w:r>
          </w:p>
        </w:tc>
        <w:tc>
          <w:tcPr>
            <w:tcW w:w="2761" w:type="dxa"/>
          </w:tcPr>
          <w:p w:rsidR="00253061" w:rsidRPr="002B4FF6" w:rsidRDefault="00253061" w:rsidP="00FF6C46">
            <w:pPr>
              <w:pStyle w:val="Tabletext"/>
              <w:jc w:val="center"/>
              <w:rPr>
                <w:lang w:eastAsia="zh-CN"/>
              </w:rPr>
            </w:pPr>
            <w:r w:rsidRPr="002B4FF6">
              <w:rPr>
                <w:lang w:eastAsia="zh-CN"/>
              </w:rPr>
              <w:t xml:space="preserve">–57 </w:t>
            </w:r>
          </w:p>
        </w:tc>
      </w:tr>
      <w:tr w:rsidR="00253061" w:rsidRPr="002B4FF6" w:rsidTr="00D23B8F">
        <w:trPr>
          <w:jc w:val="center"/>
        </w:trPr>
        <w:tc>
          <w:tcPr>
            <w:tcW w:w="713" w:type="dxa"/>
          </w:tcPr>
          <w:p w:rsidR="00253061" w:rsidRPr="002B4FF6" w:rsidRDefault="00253061" w:rsidP="00FF6C46">
            <w:pPr>
              <w:pStyle w:val="Tabletext"/>
              <w:jc w:val="center"/>
              <w:rPr>
                <w:lang w:eastAsia="zh-CN"/>
              </w:rPr>
            </w:pPr>
            <w:r w:rsidRPr="002B4FF6">
              <w:rPr>
                <w:lang w:eastAsia="zh-CN"/>
              </w:rPr>
              <w:t>2</w:t>
            </w:r>
          </w:p>
        </w:tc>
        <w:tc>
          <w:tcPr>
            <w:tcW w:w="2851" w:type="dxa"/>
          </w:tcPr>
          <w:p w:rsidR="00253061" w:rsidRPr="002B4FF6" w:rsidRDefault="00253061" w:rsidP="00FF6C46">
            <w:pPr>
              <w:pStyle w:val="Tabletext"/>
              <w:jc w:val="center"/>
              <w:rPr>
                <w:lang w:eastAsia="zh-CN"/>
              </w:rPr>
            </w:pPr>
            <w:r w:rsidRPr="002B4FF6">
              <w:rPr>
                <w:lang w:eastAsia="zh-CN"/>
              </w:rPr>
              <w:t xml:space="preserve">876-915 </w:t>
            </w:r>
          </w:p>
        </w:tc>
        <w:tc>
          <w:tcPr>
            <w:tcW w:w="3314" w:type="dxa"/>
          </w:tcPr>
          <w:p w:rsidR="00253061" w:rsidRPr="002B4FF6" w:rsidRDefault="00253061" w:rsidP="00FF6C46">
            <w:pPr>
              <w:pStyle w:val="Tabletext"/>
              <w:jc w:val="center"/>
              <w:rPr>
                <w:lang w:eastAsia="zh-CN"/>
              </w:rPr>
            </w:pPr>
            <w:r w:rsidRPr="002B4FF6">
              <w:rPr>
                <w:lang w:eastAsia="zh-CN"/>
              </w:rPr>
              <w:t>100 kHz</w:t>
            </w:r>
          </w:p>
        </w:tc>
        <w:tc>
          <w:tcPr>
            <w:tcW w:w="2761" w:type="dxa"/>
          </w:tcPr>
          <w:p w:rsidR="00253061" w:rsidRPr="002B4FF6" w:rsidRDefault="00253061" w:rsidP="00FF6C46">
            <w:pPr>
              <w:pStyle w:val="Tabletext"/>
              <w:jc w:val="center"/>
              <w:rPr>
                <w:lang w:eastAsia="zh-CN"/>
              </w:rPr>
            </w:pPr>
            <w:r w:rsidRPr="002B4FF6">
              <w:rPr>
                <w:lang w:eastAsia="zh-CN"/>
              </w:rPr>
              <w:t xml:space="preserve">–61 </w:t>
            </w:r>
          </w:p>
        </w:tc>
      </w:tr>
      <w:tr w:rsidR="00253061" w:rsidRPr="002B4FF6" w:rsidTr="00D23B8F">
        <w:trPr>
          <w:jc w:val="center"/>
        </w:trPr>
        <w:tc>
          <w:tcPr>
            <w:tcW w:w="713" w:type="dxa"/>
          </w:tcPr>
          <w:p w:rsidR="00253061" w:rsidRPr="002B4FF6" w:rsidRDefault="00253061" w:rsidP="00FF6C46">
            <w:pPr>
              <w:pStyle w:val="Tabletext"/>
              <w:jc w:val="center"/>
              <w:rPr>
                <w:lang w:eastAsia="zh-CN"/>
              </w:rPr>
            </w:pPr>
            <w:r w:rsidRPr="002B4FF6">
              <w:rPr>
                <w:lang w:eastAsia="zh-CN"/>
              </w:rPr>
              <w:t>3</w:t>
            </w:r>
          </w:p>
        </w:tc>
        <w:tc>
          <w:tcPr>
            <w:tcW w:w="2851" w:type="dxa"/>
          </w:tcPr>
          <w:p w:rsidR="00253061" w:rsidRPr="002B4FF6" w:rsidRDefault="00253061" w:rsidP="00FF6C46">
            <w:pPr>
              <w:pStyle w:val="Tabletext"/>
              <w:jc w:val="center"/>
              <w:rPr>
                <w:lang w:eastAsia="zh-CN"/>
              </w:rPr>
            </w:pPr>
            <w:r w:rsidRPr="002B4FF6">
              <w:rPr>
                <w:lang w:eastAsia="zh-CN"/>
              </w:rPr>
              <w:t xml:space="preserve">1 805-1 880 </w:t>
            </w:r>
          </w:p>
        </w:tc>
        <w:tc>
          <w:tcPr>
            <w:tcW w:w="3314" w:type="dxa"/>
          </w:tcPr>
          <w:p w:rsidR="00253061" w:rsidRPr="002B4FF6" w:rsidRDefault="00253061" w:rsidP="00FF6C46">
            <w:pPr>
              <w:pStyle w:val="Tabletext"/>
              <w:jc w:val="center"/>
              <w:rPr>
                <w:lang w:eastAsia="zh-CN"/>
              </w:rPr>
            </w:pPr>
            <w:r w:rsidRPr="002B4FF6">
              <w:rPr>
                <w:lang w:eastAsia="zh-CN"/>
              </w:rPr>
              <w:t>100 kHz</w:t>
            </w:r>
          </w:p>
        </w:tc>
        <w:tc>
          <w:tcPr>
            <w:tcW w:w="2761" w:type="dxa"/>
          </w:tcPr>
          <w:p w:rsidR="00253061" w:rsidRPr="002B4FF6" w:rsidRDefault="00253061" w:rsidP="00FF6C46">
            <w:pPr>
              <w:pStyle w:val="Tabletext"/>
              <w:jc w:val="center"/>
              <w:rPr>
                <w:lang w:eastAsia="zh-CN"/>
              </w:rPr>
            </w:pPr>
            <w:r w:rsidRPr="002B4FF6">
              <w:rPr>
                <w:lang w:eastAsia="zh-CN"/>
              </w:rPr>
              <w:t xml:space="preserve">–47 </w:t>
            </w:r>
          </w:p>
        </w:tc>
      </w:tr>
      <w:tr w:rsidR="00253061" w:rsidRPr="002B4FF6" w:rsidTr="00D23B8F">
        <w:trPr>
          <w:trHeight w:val="221"/>
          <w:jc w:val="center"/>
        </w:trPr>
        <w:tc>
          <w:tcPr>
            <w:tcW w:w="713" w:type="dxa"/>
          </w:tcPr>
          <w:p w:rsidR="00253061" w:rsidRPr="002B4FF6" w:rsidRDefault="00253061" w:rsidP="00FF6C46">
            <w:pPr>
              <w:pStyle w:val="Tabletext"/>
              <w:jc w:val="center"/>
              <w:rPr>
                <w:lang w:eastAsia="zh-CN"/>
              </w:rPr>
            </w:pPr>
            <w:r w:rsidRPr="002B4FF6">
              <w:rPr>
                <w:lang w:eastAsia="zh-CN"/>
              </w:rPr>
              <w:t>4</w:t>
            </w:r>
          </w:p>
        </w:tc>
        <w:tc>
          <w:tcPr>
            <w:tcW w:w="2851" w:type="dxa"/>
          </w:tcPr>
          <w:p w:rsidR="00253061" w:rsidRPr="002B4FF6" w:rsidRDefault="00253061" w:rsidP="00FF6C46">
            <w:pPr>
              <w:pStyle w:val="Tabletext"/>
              <w:jc w:val="center"/>
            </w:pPr>
            <w:r w:rsidRPr="002B4FF6">
              <w:t xml:space="preserve">1 710-1 785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–61 </w:t>
            </w:r>
          </w:p>
        </w:tc>
      </w:tr>
      <w:tr w:rsidR="00253061" w:rsidRPr="002B4FF6" w:rsidTr="00D23B8F">
        <w:trPr>
          <w:jc w:val="center"/>
        </w:trPr>
        <w:tc>
          <w:tcPr>
            <w:tcW w:w="713" w:type="dxa"/>
          </w:tcPr>
          <w:p w:rsidR="00253061" w:rsidRPr="002B4FF6" w:rsidRDefault="00253061" w:rsidP="00FF6C46">
            <w:pPr>
              <w:pStyle w:val="Tabletext"/>
              <w:jc w:val="center"/>
            </w:pPr>
            <w:r w:rsidRPr="002B4FF6">
              <w:t>5</w:t>
            </w:r>
          </w:p>
        </w:tc>
        <w:tc>
          <w:tcPr>
            <w:tcW w:w="2851" w:type="dxa"/>
          </w:tcPr>
          <w:p w:rsidR="00253061" w:rsidRPr="002B4FF6" w:rsidRDefault="00253061" w:rsidP="00FF6C46">
            <w:pPr>
              <w:pStyle w:val="Tabletext"/>
              <w:jc w:val="center"/>
            </w:pPr>
            <w:r w:rsidRPr="002B4FF6">
              <w:t xml:space="preserve">1 930-1 990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–47 </w:t>
            </w:r>
          </w:p>
        </w:tc>
      </w:tr>
      <w:tr w:rsidR="00253061" w:rsidRPr="002B4FF6" w:rsidTr="00D23B8F">
        <w:trPr>
          <w:jc w:val="center"/>
        </w:trPr>
        <w:tc>
          <w:tcPr>
            <w:tcW w:w="713" w:type="dxa"/>
          </w:tcPr>
          <w:p w:rsidR="00253061" w:rsidRPr="002B4FF6" w:rsidRDefault="00253061" w:rsidP="00FF6C46">
            <w:pPr>
              <w:pStyle w:val="Tabletext"/>
              <w:jc w:val="center"/>
            </w:pPr>
            <w:r w:rsidRPr="002B4FF6">
              <w:t>6</w:t>
            </w:r>
          </w:p>
        </w:tc>
        <w:tc>
          <w:tcPr>
            <w:tcW w:w="2851" w:type="dxa"/>
          </w:tcPr>
          <w:p w:rsidR="00253061" w:rsidRPr="002B4FF6" w:rsidRDefault="00253061" w:rsidP="00FF6C46">
            <w:pPr>
              <w:pStyle w:val="Tabletext"/>
              <w:jc w:val="center"/>
            </w:pPr>
            <w:r w:rsidRPr="002B4FF6">
              <w:t xml:space="preserve">1 850-1 910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–61 </w:t>
            </w:r>
          </w:p>
        </w:tc>
      </w:tr>
      <w:tr w:rsidR="00253061" w:rsidRPr="002B4FF6" w:rsidTr="00D23B8F">
        <w:trPr>
          <w:jc w:val="center"/>
        </w:trPr>
        <w:tc>
          <w:tcPr>
            <w:tcW w:w="713" w:type="dxa"/>
          </w:tcPr>
          <w:p w:rsidR="00253061" w:rsidRPr="002B4FF6" w:rsidRDefault="00253061" w:rsidP="00FF6C46">
            <w:pPr>
              <w:pStyle w:val="Tabletext"/>
              <w:jc w:val="center"/>
            </w:pPr>
            <w:r w:rsidRPr="002B4FF6">
              <w:t>7</w:t>
            </w:r>
          </w:p>
        </w:tc>
        <w:tc>
          <w:tcPr>
            <w:tcW w:w="2851" w:type="dxa"/>
          </w:tcPr>
          <w:p w:rsidR="00253061" w:rsidRPr="002B4FF6" w:rsidRDefault="00253061" w:rsidP="00FF6C46">
            <w:pPr>
              <w:pStyle w:val="Tabletext"/>
              <w:jc w:val="center"/>
            </w:pPr>
            <w:r w:rsidRPr="002B4FF6">
              <w:t xml:space="preserve">869-894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–57 </w:t>
            </w:r>
          </w:p>
        </w:tc>
      </w:tr>
    </w:tbl>
    <w:p w:rsidR="00D23B8F" w:rsidRPr="00C347DF" w:rsidRDefault="00D23B8F" w:rsidP="00D23B8F">
      <w:pPr>
        <w:pStyle w:val="TableNo"/>
        <w:spacing w:before="0"/>
        <w:rPr>
          <w:lang w:val="en-US" w:eastAsia="zh-CN"/>
        </w:rPr>
      </w:pPr>
      <w:r w:rsidRPr="00C347DF">
        <w:rPr>
          <w:rFonts w:hint="eastAsia"/>
          <w:lang w:val="en-US" w:eastAsia="zh-CN"/>
        </w:rPr>
        <w:lastRenderedPageBreak/>
        <w:t>表</w:t>
      </w:r>
      <w:r w:rsidRPr="00C347DF">
        <w:rPr>
          <w:lang w:val="en-US" w:eastAsia="zh-CN"/>
        </w:rPr>
        <w:t xml:space="preserve"> </w:t>
      </w:r>
      <w:r>
        <w:rPr>
          <w:lang w:val="en-US" w:eastAsia="zh-CN"/>
        </w:rPr>
        <w:t>145</w:t>
      </w:r>
      <w:r>
        <w:rPr>
          <w:rFonts w:hint="eastAsia"/>
          <w:lang w:val="en-US" w:eastAsia="zh-CN"/>
        </w:rPr>
        <w:t>（</w:t>
      </w:r>
      <w:r w:rsidRPr="00D23B8F">
        <w:rPr>
          <w:rFonts w:eastAsia="STKaiti"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D23B8F" w:rsidRPr="00E55E79" w:rsidTr="00D23B8F">
        <w:trPr>
          <w:jc w:val="center"/>
        </w:trPr>
        <w:tc>
          <w:tcPr>
            <w:tcW w:w="713" w:type="dxa"/>
            <w:vAlign w:val="center"/>
          </w:tcPr>
          <w:p w:rsidR="00D23B8F" w:rsidRPr="00E55E79" w:rsidRDefault="00D23B8F" w:rsidP="009C630A">
            <w:pPr>
              <w:pStyle w:val="Tabletext"/>
              <w:jc w:val="center"/>
              <w:rPr>
                <w:b/>
              </w:rPr>
            </w:pPr>
            <w:r w:rsidRPr="00E55E79">
              <w:rPr>
                <w:rFonts w:hint="eastAsia"/>
                <w:b/>
              </w:rPr>
              <w:t>行</w:t>
            </w:r>
          </w:p>
        </w:tc>
        <w:tc>
          <w:tcPr>
            <w:tcW w:w="2851" w:type="dxa"/>
            <w:vAlign w:val="center"/>
          </w:tcPr>
          <w:p w:rsidR="00D23B8F" w:rsidRPr="00E55E79" w:rsidRDefault="00D23B8F" w:rsidP="009C630A">
            <w:pPr>
              <w:pStyle w:val="Tabletext"/>
              <w:jc w:val="center"/>
              <w:rPr>
                <w:b/>
                <w:lang w:eastAsia="zh-CN"/>
              </w:rPr>
            </w:pPr>
            <w:r w:rsidRPr="00E55E79">
              <w:rPr>
                <w:rFonts w:hint="eastAsia"/>
                <w:b/>
                <w:lang w:eastAsia="zh-CN"/>
              </w:rPr>
              <w:t>杂散频率（</w:t>
            </w:r>
            <w:r w:rsidRPr="004C128E">
              <w:rPr>
                <w:b/>
                <w:i/>
                <w:iCs/>
                <w:lang w:eastAsia="zh-CN"/>
              </w:rPr>
              <w:t>f</w:t>
            </w:r>
            <w:r w:rsidRPr="00E55E79">
              <w:rPr>
                <w:rFonts w:hint="eastAsia"/>
                <w:b/>
                <w:lang w:eastAsia="zh-CN"/>
              </w:rPr>
              <w:t>）范围</w:t>
            </w:r>
            <w:r>
              <w:rPr>
                <w:b/>
                <w:lang w:eastAsia="zh-CN"/>
              </w:rPr>
              <w:br/>
            </w:r>
            <w:r w:rsidRPr="00E55E79">
              <w:rPr>
                <w:rFonts w:hint="eastAsia"/>
                <w:b/>
                <w:lang w:eastAsia="zh-CN"/>
              </w:rPr>
              <w:t>（</w:t>
            </w:r>
            <w:r w:rsidRPr="00E55E79">
              <w:rPr>
                <w:b/>
                <w:lang w:eastAsia="zh-CN"/>
              </w:rPr>
              <w:t>MHz</w:t>
            </w:r>
            <w:r w:rsidRPr="00E55E79">
              <w:rPr>
                <w:rFonts w:hint="eastAsia"/>
                <w:b/>
                <w:lang w:eastAsia="zh-CN"/>
              </w:rPr>
              <w:t>）</w:t>
            </w:r>
          </w:p>
        </w:tc>
        <w:tc>
          <w:tcPr>
            <w:tcW w:w="3314" w:type="dxa"/>
            <w:vAlign w:val="center"/>
          </w:tcPr>
          <w:p w:rsidR="00D23B8F" w:rsidRPr="00E55E79" w:rsidRDefault="00D23B8F" w:rsidP="009C630A">
            <w:pPr>
              <w:pStyle w:val="Tabletext"/>
              <w:jc w:val="center"/>
              <w:rPr>
                <w:b/>
              </w:rPr>
            </w:pPr>
            <w:r w:rsidRPr="00E55E79">
              <w:rPr>
                <w:rFonts w:hint="eastAsia"/>
                <w:b/>
              </w:rPr>
              <w:t>测量带宽</w:t>
            </w:r>
          </w:p>
        </w:tc>
        <w:tc>
          <w:tcPr>
            <w:tcW w:w="2761" w:type="dxa"/>
            <w:vAlign w:val="center"/>
          </w:tcPr>
          <w:p w:rsidR="00D23B8F" w:rsidRPr="00E55E79" w:rsidRDefault="00D23B8F" w:rsidP="009C630A">
            <w:pPr>
              <w:pStyle w:val="Tabletext"/>
              <w:jc w:val="center"/>
              <w:rPr>
                <w:b/>
              </w:rPr>
            </w:pPr>
            <w:r w:rsidRPr="00E55E79">
              <w:rPr>
                <w:rFonts w:hint="eastAsia"/>
                <w:b/>
              </w:rPr>
              <w:t>最低规格</w:t>
            </w:r>
            <w:r>
              <w:rPr>
                <w:b/>
              </w:rPr>
              <w:br/>
            </w:r>
            <w:r w:rsidRPr="00E55E79">
              <w:rPr>
                <w:rFonts w:hint="eastAsia"/>
                <w:b/>
              </w:rPr>
              <w:t>（</w:t>
            </w:r>
            <w:r w:rsidRPr="00E55E79">
              <w:rPr>
                <w:b/>
              </w:rPr>
              <w:t>dBm</w:t>
            </w:r>
            <w:r w:rsidRPr="00E55E79">
              <w:rPr>
                <w:rFonts w:hint="eastAsia"/>
                <w:b/>
              </w:rPr>
              <w:t>）</w:t>
            </w:r>
          </w:p>
        </w:tc>
      </w:tr>
      <w:tr w:rsidR="00253061" w:rsidRPr="002B4FF6" w:rsidTr="00D23B8F">
        <w:trPr>
          <w:jc w:val="center"/>
        </w:trPr>
        <w:tc>
          <w:tcPr>
            <w:tcW w:w="713" w:type="dxa"/>
          </w:tcPr>
          <w:p w:rsidR="00253061" w:rsidRPr="002B4FF6" w:rsidRDefault="00253061" w:rsidP="00FF6C46">
            <w:pPr>
              <w:pStyle w:val="Tabletext"/>
              <w:jc w:val="center"/>
            </w:pPr>
            <w:r w:rsidRPr="002B4FF6">
              <w:t>8</w:t>
            </w:r>
          </w:p>
        </w:tc>
        <w:tc>
          <w:tcPr>
            <w:tcW w:w="2851" w:type="dxa"/>
          </w:tcPr>
          <w:p w:rsidR="00253061" w:rsidRPr="002B4FF6" w:rsidRDefault="00253061" w:rsidP="00FF6C46">
            <w:pPr>
              <w:pStyle w:val="Tabletext"/>
              <w:jc w:val="center"/>
            </w:pPr>
            <w:r w:rsidRPr="002B4FF6">
              <w:t xml:space="preserve">824-849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–61 </w:t>
            </w:r>
          </w:p>
        </w:tc>
      </w:tr>
      <w:tr w:rsidR="00253061" w:rsidRPr="002B4FF6" w:rsidTr="00D23B8F">
        <w:trPr>
          <w:jc w:val="center"/>
        </w:trPr>
        <w:tc>
          <w:tcPr>
            <w:tcW w:w="713" w:type="dxa"/>
          </w:tcPr>
          <w:p w:rsidR="00253061" w:rsidRPr="002B4FF6" w:rsidRDefault="00253061" w:rsidP="00FF6C46">
            <w:pPr>
              <w:pStyle w:val="Tabletext"/>
              <w:jc w:val="center"/>
            </w:pPr>
            <w:r w:rsidRPr="002B4FF6">
              <w:t>9</w:t>
            </w:r>
          </w:p>
        </w:tc>
        <w:tc>
          <w:tcPr>
            <w:tcW w:w="2851" w:type="dxa"/>
          </w:tcPr>
          <w:p w:rsidR="00253061" w:rsidRPr="002B4FF6" w:rsidRDefault="00253061" w:rsidP="00FF6C46">
            <w:pPr>
              <w:pStyle w:val="Tabletext"/>
              <w:jc w:val="center"/>
            </w:pPr>
            <w:r w:rsidRPr="002B4FF6">
              <w:t xml:space="preserve">1 930-1 990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11</w:t>
            </w:r>
          </w:p>
        </w:tc>
        <w:tc>
          <w:tcPr>
            <w:tcW w:w="2851" w:type="dxa"/>
          </w:tcPr>
          <w:p w:rsidR="00253061" w:rsidRPr="002B4FF6" w:rsidRDefault="00253061" w:rsidP="00FF6C46">
            <w:pPr>
              <w:pStyle w:val="Tabletext"/>
              <w:jc w:val="center"/>
            </w:pPr>
            <w:r w:rsidRPr="002B4FF6">
              <w:t xml:space="preserve">1 850-1 910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12</w:t>
            </w:r>
          </w:p>
        </w:tc>
        <w:tc>
          <w:tcPr>
            <w:tcW w:w="2851" w:type="dxa"/>
          </w:tcPr>
          <w:p w:rsidR="00253061" w:rsidRPr="002B4FF6" w:rsidRDefault="00253061" w:rsidP="00FF6C46">
            <w:pPr>
              <w:pStyle w:val="Tabletext"/>
              <w:jc w:val="center"/>
            </w:pPr>
            <w:r w:rsidRPr="002B4FF6">
              <w:t xml:space="preserve">1 805-1 880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13</w:t>
            </w:r>
          </w:p>
        </w:tc>
        <w:tc>
          <w:tcPr>
            <w:tcW w:w="2851" w:type="dxa"/>
          </w:tcPr>
          <w:p w:rsidR="00253061" w:rsidRPr="002B4FF6" w:rsidRDefault="00253061" w:rsidP="00FF6C46">
            <w:pPr>
              <w:pStyle w:val="Tabletext"/>
              <w:jc w:val="center"/>
            </w:pPr>
            <w:r w:rsidRPr="002B4FF6">
              <w:t xml:space="preserve">1 710-1 785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14</w:t>
            </w:r>
          </w:p>
        </w:tc>
        <w:tc>
          <w:tcPr>
            <w:tcW w:w="2851" w:type="dxa"/>
          </w:tcPr>
          <w:p w:rsidR="00253061" w:rsidRPr="002B4FF6" w:rsidRDefault="00253061" w:rsidP="00FF6C46">
            <w:pPr>
              <w:pStyle w:val="Tabletext"/>
              <w:jc w:val="center"/>
            </w:pPr>
            <w:r w:rsidRPr="002B4FF6">
              <w:t xml:space="preserve">2 110-2 155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15</w:t>
            </w:r>
          </w:p>
        </w:tc>
        <w:tc>
          <w:tcPr>
            <w:tcW w:w="2851" w:type="dxa"/>
          </w:tcPr>
          <w:p w:rsidR="00253061" w:rsidRPr="002B4FF6" w:rsidRDefault="00253061" w:rsidP="00FF6C46">
            <w:pPr>
              <w:pStyle w:val="Tabletext"/>
              <w:jc w:val="center"/>
            </w:pPr>
            <w:r w:rsidRPr="002B4FF6">
              <w:t xml:space="preserve">1 710-1 755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16</w:t>
            </w:r>
          </w:p>
        </w:tc>
        <w:tc>
          <w:tcPr>
            <w:tcW w:w="2851" w:type="dxa"/>
          </w:tcPr>
          <w:p w:rsidR="00253061" w:rsidRPr="002B4FF6" w:rsidRDefault="00253061" w:rsidP="00FF6C46">
            <w:pPr>
              <w:pStyle w:val="Tabletext"/>
              <w:jc w:val="center"/>
            </w:pPr>
            <w:r w:rsidRPr="002B4FF6">
              <w:t xml:space="preserve">869-894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17</w:t>
            </w:r>
          </w:p>
        </w:tc>
        <w:tc>
          <w:tcPr>
            <w:tcW w:w="2851" w:type="dxa"/>
          </w:tcPr>
          <w:p w:rsidR="00253061" w:rsidRPr="002B4FF6" w:rsidRDefault="00253061" w:rsidP="00FF6C46">
            <w:pPr>
              <w:pStyle w:val="Tabletext"/>
              <w:jc w:val="center"/>
            </w:pPr>
            <w:r w:rsidRPr="002B4FF6">
              <w:t xml:space="preserve">824-849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18</w:t>
            </w:r>
          </w:p>
        </w:tc>
        <w:tc>
          <w:tcPr>
            <w:tcW w:w="2851" w:type="dxa"/>
          </w:tcPr>
          <w:p w:rsidR="00253061" w:rsidRPr="002B4FF6" w:rsidRDefault="00253061" w:rsidP="00FF6C46">
            <w:pPr>
              <w:pStyle w:val="Tabletext"/>
              <w:jc w:val="center"/>
            </w:pPr>
            <w:r w:rsidRPr="002B4FF6">
              <w:t xml:space="preserve">860-895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19</w:t>
            </w:r>
          </w:p>
        </w:tc>
        <w:tc>
          <w:tcPr>
            <w:tcW w:w="2851" w:type="dxa"/>
          </w:tcPr>
          <w:p w:rsidR="00253061" w:rsidRPr="002B4FF6" w:rsidRDefault="00253061" w:rsidP="00FF6C46">
            <w:pPr>
              <w:pStyle w:val="Tabletext"/>
              <w:jc w:val="center"/>
            </w:pPr>
            <w:r w:rsidRPr="002B4FF6">
              <w:t xml:space="preserve">815-850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20</w:t>
            </w:r>
          </w:p>
        </w:tc>
        <w:tc>
          <w:tcPr>
            <w:tcW w:w="2851" w:type="dxa"/>
          </w:tcPr>
          <w:p w:rsidR="00253061" w:rsidRPr="002B4FF6" w:rsidRDefault="00253061" w:rsidP="00FF6C46">
            <w:pPr>
              <w:pStyle w:val="Tabletext"/>
              <w:jc w:val="center"/>
            </w:pPr>
            <w:r w:rsidRPr="002B4FF6">
              <w:t xml:space="preserve">2 620-2 690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21</w:t>
            </w:r>
          </w:p>
        </w:tc>
        <w:tc>
          <w:tcPr>
            <w:tcW w:w="2851" w:type="dxa"/>
          </w:tcPr>
          <w:p w:rsidR="00253061" w:rsidRPr="002B4FF6" w:rsidRDefault="00253061" w:rsidP="00FF6C46">
            <w:pPr>
              <w:pStyle w:val="Tabletext"/>
              <w:jc w:val="center"/>
            </w:pPr>
            <w:r w:rsidRPr="002B4FF6">
              <w:t xml:space="preserve">2 500-2 570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22</w:t>
            </w:r>
          </w:p>
        </w:tc>
        <w:tc>
          <w:tcPr>
            <w:tcW w:w="2851" w:type="dxa"/>
          </w:tcPr>
          <w:p w:rsidR="00253061" w:rsidRPr="002B4FF6" w:rsidRDefault="00253061" w:rsidP="00FF6C46">
            <w:pPr>
              <w:pStyle w:val="Tabletext"/>
              <w:jc w:val="center"/>
            </w:pPr>
            <w:r w:rsidRPr="002B4FF6">
              <w:t xml:space="preserve">925-960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23</w:t>
            </w:r>
          </w:p>
        </w:tc>
        <w:tc>
          <w:tcPr>
            <w:tcW w:w="2851" w:type="dxa"/>
          </w:tcPr>
          <w:p w:rsidR="00253061" w:rsidRPr="002B4FF6" w:rsidRDefault="00253061" w:rsidP="00FF6C46">
            <w:pPr>
              <w:pStyle w:val="Tabletext"/>
              <w:jc w:val="center"/>
            </w:pPr>
            <w:r w:rsidRPr="002B4FF6">
              <w:t xml:space="preserve">880-915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24</w:t>
            </w:r>
          </w:p>
        </w:tc>
        <w:tc>
          <w:tcPr>
            <w:tcW w:w="2851" w:type="dxa"/>
          </w:tcPr>
          <w:p w:rsidR="00253061" w:rsidRPr="002B4FF6" w:rsidRDefault="00253061" w:rsidP="00FF6C46">
            <w:pPr>
              <w:pStyle w:val="Tabletext"/>
              <w:jc w:val="center"/>
            </w:pPr>
            <w:r w:rsidRPr="002B4FF6">
              <w:t xml:space="preserve">1 844.9-1 879.9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25</w:t>
            </w:r>
          </w:p>
        </w:tc>
        <w:tc>
          <w:tcPr>
            <w:tcW w:w="2851" w:type="dxa"/>
          </w:tcPr>
          <w:p w:rsidR="00253061" w:rsidRPr="002B4FF6" w:rsidRDefault="00253061" w:rsidP="00FF6C46">
            <w:pPr>
              <w:pStyle w:val="Tabletext"/>
              <w:jc w:val="center"/>
            </w:pPr>
            <w:r w:rsidRPr="002B4FF6">
              <w:t xml:space="preserve">1 749.9-1 784.9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26</w:t>
            </w:r>
          </w:p>
        </w:tc>
        <w:tc>
          <w:tcPr>
            <w:tcW w:w="2851" w:type="dxa"/>
          </w:tcPr>
          <w:p w:rsidR="00253061" w:rsidRPr="002B4FF6" w:rsidRDefault="00253061" w:rsidP="00FF6C46">
            <w:pPr>
              <w:pStyle w:val="Tabletext"/>
              <w:jc w:val="center"/>
            </w:pPr>
            <w:r w:rsidRPr="002B4FF6">
              <w:t xml:space="preserve">2 110-2 170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27</w:t>
            </w:r>
          </w:p>
        </w:tc>
        <w:tc>
          <w:tcPr>
            <w:tcW w:w="2851" w:type="dxa"/>
          </w:tcPr>
          <w:p w:rsidR="00253061" w:rsidRPr="002B4FF6" w:rsidRDefault="00253061" w:rsidP="00FF6C46">
            <w:pPr>
              <w:pStyle w:val="Tabletext"/>
              <w:jc w:val="center"/>
            </w:pPr>
            <w:r w:rsidRPr="002B4FF6">
              <w:t xml:space="preserve">1 710-1 770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28</w:t>
            </w:r>
          </w:p>
        </w:tc>
        <w:tc>
          <w:tcPr>
            <w:tcW w:w="2851" w:type="dxa"/>
          </w:tcPr>
          <w:p w:rsidR="00253061" w:rsidRPr="002B4FF6" w:rsidRDefault="00253061" w:rsidP="00FF6C46">
            <w:pPr>
              <w:pStyle w:val="Tabletext"/>
              <w:jc w:val="center"/>
            </w:pPr>
            <w:r w:rsidRPr="002B4FF6">
              <w:t xml:space="preserve">1 475.9-1 500.9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29</w:t>
            </w:r>
          </w:p>
        </w:tc>
        <w:tc>
          <w:tcPr>
            <w:tcW w:w="2851" w:type="dxa"/>
          </w:tcPr>
          <w:p w:rsidR="00253061" w:rsidRPr="002B4FF6" w:rsidRDefault="00253061" w:rsidP="00FF6C46">
            <w:pPr>
              <w:pStyle w:val="Tabletext"/>
              <w:jc w:val="center"/>
            </w:pPr>
            <w:r w:rsidRPr="002B4FF6">
              <w:t xml:space="preserve">1 427.9-1 452.9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30</w:t>
            </w:r>
          </w:p>
        </w:tc>
        <w:tc>
          <w:tcPr>
            <w:tcW w:w="2851" w:type="dxa"/>
          </w:tcPr>
          <w:p w:rsidR="00253061" w:rsidRPr="002B4FF6" w:rsidRDefault="00253061" w:rsidP="00FF6C46">
            <w:pPr>
              <w:pStyle w:val="Tabletext"/>
              <w:jc w:val="center"/>
            </w:pPr>
            <w:r w:rsidRPr="002B4FF6">
              <w:t xml:space="preserve">728-746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31</w:t>
            </w:r>
          </w:p>
        </w:tc>
        <w:tc>
          <w:tcPr>
            <w:tcW w:w="2851" w:type="dxa"/>
          </w:tcPr>
          <w:p w:rsidR="00253061" w:rsidRPr="002B4FF6" w:rsidRDefault="00253061" w:rsidP="00FF6C46">
            <w:pPr>
              <w:pStyle w:val="Tabletext"/>
              <w:jc w:val="center"/>
            </w:pPr>
            <w:r w:rsidRPr="002B4FF6">
              <w:t xml:space="preserve">698-716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32</w:t>
            </w:r>
          </w:p>
        </w:tc>
        <w:tc>
          <w:tcPr>
            <w:tcW w:w="2851" w:type="dxa"/>
          </w:tcPr>
          <w:p w:rsidR="00253061" w:rsidRPr="002B4FF6" w:rsidRDefault="00253061" w:rsidP="00FF6C46">
            <w:pPr>
              <w:pStyle w:val="Tabletext"/>
              <w:jc w:val="center"/>
            </w:pPr>
            <w:r w:rsidRPr="002B4FF6">
              <w:t xml:space="preserve">746-756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33</w:t>
            </w:r>
          </w:p>
        </w:tc>
        <w:tc>
          <w:tcPr>
            <w:tcW w:w="2851" w:type="dxa"/>
          </w:tcPr>
          <w:p w:rsidR="00253061" w:rsidRPr="002B4FF6" w:rsidRDefault="00253061" w:rsidP="00FF6C46">
            <w:pPr>
              <w:pStyle w:val="Tabletext"/>
              <w:jc w:val="center"/>
            </w:pPr>
            <w:r w:rsidRPr="002B4FF6">
              <w:t xml:space="preserve">777-787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34</w:t>
            </w:r>
          </w:p>
        </w:tc>
        <w:tc>
          <w:tcPr>
            <w:tcW w:w="2851" w:type="dxa"/>
          </w:tcPr>
          <w:p w:rsidR="00253061" w:rsidRPr="002B4FF6" w:rsidRDefault="00253061" w:rsidP="00FF6C46">
            <w:pPr>
              <w:pStyle w:val="Tabletext"/>
              <w:jc w:val="center"/>
            </w:pPr>
            <w:r w:rsidRPr="002B4FF6">
              <w:t xml:space="preserve">758-768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35</w:t>
            </w:r>
          </w:p>
        </w:tc>
        <w:tc>
          <w:tcPr>
            <w:tcW w:w="2851" w:type="dxa"/>
          </w:tcPr>
          <w:p w:rsidR="00253061" w:rsidRPr="002B4FF6" w:rsidRDefault="00253061" w:rsidP="00FF6C46">
            <w:pPr>
              <w:pStyle w:val="Tabletext"/>
              <w:jc w:val="center"/>
            </w:pPr>
            <w:r w:rsidRPr="002B4FF6">
              <w:t xml:space="preserve">788-798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36</w:t>
            </w:r>
          </w:p>
        </w:tc>
        <w:tc>
          <w:tcPr>
            <w:tcW w:w="2851" w:type="dxa"/>
          </w:tcPr>
          <w:p w:rsidR="00253061" w:rsidRPr="002B4FF6" w:rsidRDefault="00253061" w:rsidP="00FF6C46">
            <w:pPr>
              <w:pStyle w:val="Tabletext"/>
              <w:jc w:val="center"/>
            </w:pPr>
            <w:r w:rsidRPr="002B4FF6">
              <w:t xml:space="preserve">1 900-1 920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37</w:t>
            </w:r>
          </w:p>
        </w:tc>
        <w:tc>
          <w:tcPr>
            <w:tcW w:w="2851" w:type="dxa"/>
          </w:tcPr>
          <w:p w:rsidR="00253061" w:rsidRPr="002B4FF6" w:rsidRDefault="00253061" w:rsidP="00FF6C46">
            <w:pPr>
              <w:pStyle w:val="Tabletext"/>
              <w:jc w:val="center"/>
            </w:pPr>
            <w:r w:rsidRPr="002B4FF6">
              <w:t xml:space="preserve">2 010-2 025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38</w:t>
            </w:r>
          </w:p>
        </w:tc>
        <w:tc>
          <w:tcPr>
            <w:tcW w:w="2851" w:type="dxa"/>
          </w:tcPr>
          <w:p w:rsidR="00253061" w:rsidRPr="002B4FF6" w:rsidRDefault="00253061" w:rsidP="00FF6C46">
            <w:pPr>
              <w:pStyle w:val="Tabletext"/>
              <w:jc w:val="center"/>
            </w:pPr>
            <w:r w:rsidRPr="002B4FF6">
              <w:t xml:space="preserve">1 850-1 910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39</w:t>
            </w:r>
          </w:p>
        </w:tc>
        <w:tc>
          <w:tcPr>
            <w:tcW w:w="2851" w:type="dxa"/>
          </w:tcPr>
          <w:p w:rsidR="00253061" w:rsidRPr="002B4FF6" w:rsidRDefault="00253061" w:rsidP="00FF6C46">
            <w:pPr>
              <w:pStyle w:val="Tabletext"/>
              <w:jc w:val="center"/>
            </w:pPr>
            <w:r w:rsidRPr="002B4FF6">
              <w:t xml:space="preserve">1 930-1 990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40</w:t>
            </w:r>
          </w:p>
        </w:tc>
        <w:tc>
          <w:tcPr>
            <w:tcW w:w="2851" w:type="dxa"/>
          </w:tcPr>
          <w:p w:rsidR="00253061" w:rsidRPr="002B4FF6" w:rsidRDefault="00253061" w:rsidP="00FF6C46">
            <w:pPr>
              <w:pStyle w:val="Tabletext"/>
              <w:jc w:val="center"/>
            </w:pPr>
            <w:r w:rsidRPr="002B4FF6">
              <w:t xml:space="preserve">1 910-1 930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41</w:t>
            </w:r>
          </w:p>
        </w:tc>
        <w:tc>
          <w:tcPr>
            <w:tcW w:w="2851" w:type="dxa"/>
          </w:tcPr>
          <w:p w:rsidR="00253061" w:rsidRPr="002B4FF6" w:rsidRDefault="00253061" w:rsidP="00FF6C46">
            <w:pPr>
              <w:pStyle w:val="Tabletext"/>
              <w:jc w:val="center"/>
            </w:pPr>
            <w:r w:rsidRPr="002B4FF6">
              <w:t xml:space="preserve">2 570-2 620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42</w:t>
            </w:r>
          </w:p>
        </w:tc>
        <w:tc>
          <w:tcPr>
            <w:tcW w:w="2851" w:type="dxa"/>
          </w:tcPr>
          <w:p w:rsidR="00253061" w:rsidRPr="002B4FF6" w:rsidRDefault="00253061" w:rsidP="00FF6C46">
            <w:pPr>
              <w:pStyle w:val="Tabletext"/>
              <w:jc w:val="center"/>
            </w:pPr>
            <w:r w:rsidRPr="002B4FF6">
              <w:t xml:space="preserve">1 880-1 920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bl>
    <w:p w:rsidR="00253061" w:rsidRDefault="00253061" w:rsidP="00253061">
      <w:pPr>
        <w:pStyle w:val="Tablefin"/>
        <w:spacing w:line="120" w:lineRule="exact"/>
      </w:pPr>
    </w:p>
    <w:p w:rsidR="00253061" w:rsidRPr="00C347DF" w:rsidRDefault="00253061" w:rsidP="00253061">
      <w:pPr>
        <w:pStyle w:val="TableNo"/>
        <w:rPr>
          <w:lang w:val="en-US" w:eastAsia="zh-CN"/>
        </w:rPr>
      </w:pPr>
      <w:r w:rsidRPr="00C347DF">
        <w:rPr>
          <w:rFonts w:hint="eastAsia"/>
          <w:lang w:val="en-US" w:eastAsia="zh-CN"/>
        </w:rPr>
        <w:lastRenderedPageBreak/>
        <w:t>表</w:t>
      </w:r>
      <w:r w:rsidRPr="00C347DF">
        <w:rPr>
          <w:lang w:val="en-US" w:eastAsia="zh-CN"/>
        </w:rPr>
        <w:t xml:space="preserve"> </w:t>
      </w:r>
      <w:r>
        <w:rPr>
          <w:lang w:val="en-US" w:eastAsia="zh-CN"/>
        </w:rPr>
        <w:t>146</w:t>
      </w:r>
    </w:p>
    <w:p w:rsidR="00253061" w:rsidRPr="00C347DF" w:rsidRDefault="00253061" w:rsidP="00253061">
      <w:pPr>
        <w:pStyle w:val="Tabletitle"/>
        <w:rPr>
          <w:lang w:eastAsia="zh-CN"/>
        </w:rPr>
      </w:pPr>
      <w:r w:rsidRPr="00C347DF">
        <w:rPr>
          <w:lang w:eastAsia="zh-CN"/>
        </w:rPr>
        <w:t>10 MHz</w:t>
      </w:r>
      <w:r w:rsidRPr="00C347DF">
        <w:rPr>
          <w:rFonts w:hint="eastAsia"/>
          <w:lang w:eastAsia="zh-CN"/>
        </w:rPr>
        <w:t>信道大小情况下的附加杂散发射；</w:t>
      </w:r>
      <w:r>
        <w:rPr>
          <w:lang w:eastAsia="zh-CN"/>
        </w:rPr>
        <w:br/>
      </w:r>
      <w:r w:rsidRPr="00C347DF">
        <w:rPr>
          <w:rFonts w:hint="eastAsia"/>
          <w:lang w:eastAsia="zh-CN"/>
        </w:rPr>
        <w:t>相关于</w:t>
      </w:r>
      <w:r w:rsidRPr="00C347DF">
        <w:rPr>
          <w:lang w:eastAsia="zh-CN"/>
        </w:rPr>
        <w:t xml:space="preserve">2 115 MHz &lt;= </w:t>
      </w:r>
      <w:r w:rsidRPr="00C347DF">
        <w:rPr>
          <w:rFonts w:eastAsia="Batang"/>
          <w:i/>
          <w:iCs/>
          <w:lang w:eastAsia="zh-CN"/>
        </w:rPr>
        <w:t>f</w:t>
      </w:r>
      <w:r w:rsidRPr="00C347DF">
        <w:rPr>
          <w:rFonts w:eastAsia="Batang"/>
          <w:i/>
          <w:iCs/>
          <w:vertAlign w:val="subscript"/>
          <w:lang w:eastAsia="zh-CN"/>
        </w:rPr>
        <w:t>c</w:t>
      </w:r>
      <w:r w:rsidRPr="00C347DF">
        <w:rPr>
          <w:lang w:eastAsia="zh-CN"/>
        </w:rPr>
        <w:t xml:space="preserve">&lt;= 2 165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253061" w:rsidRPr="002B4FF6" w:rsidTr="00D23B8F">
        <w:trPr>
          <w:jc w:val="center"/>
        </w:trPr>
        <w:tc>
          <w:tcPr>
            <w:tcW w:w="713" w:type="dxa"/>
            <w:vAlign w:val="center"/>
          </w:tcPr>
          <w:p w:rsidR="00253061" w:rsidRPr="002B4FF6" w:rsidRDefault="00253061" w:rsidP="00FF6C46">
            <w:pPr>
              <w:pStyle w:val="Tablehead"/>
              <w:rPr>
                <w:lang w:eastAsia="zh-CN"/>
              </w:rPr>
            </w:pPr>
            <w:r w:rsidRPr="002B4FF6">
              <w:rPr>
                <w:rFonts w:hint="eastAsia"/>
                <w:lang w:eastAsia="zh-CN"/>
              </w:rPr>
              <w:t>行</w:t>
            </w:r>
          </w:p>
        </w:tc>
        <w:tc>
          <w:tcPr>
            <w:tcW w:w="2851" w:type="dxa"/>
            <w:vAlign w:val="center"/>
          </w:tcPr>
          <w:p w:rsidR="00253061" w:rsidRPr="002B4FF6" w:rsidRDefault="00253061" w:rsidP="004C128E">
            <w:pPr>
              <w:pStyle w:val="Tablehead"/>
              <w:rPr>
                <w:lang w:eastAsia="zh-CN"/>
              </w:rPr>
            </w:pPr>
            <w:r w:rsidRPr="002B4FF6">
              <w:rPr>
                <w:rFonts w:hint="eastAsia"/>
                <w:lang w:eastAsia="zh-CN"/>
              </w:rPr>
              <w:t>杂散频率（</w:t>
            </w:r>
            <w:r w:rsidRPr="002B4FF6">
              <w:rPr>
                <w:i/>
                <w:iCs/>
                <w:lang w:eastAsia="zh-CN"/>
              </w:rPr>
              <w:t>f</w:t>
            </w:r>
            <w:r w:rsidRPr="002B4FF6">
              <w:rPr>
                <w:rFonts w:hint="eastAsia"/>
                <w:lang w:eastAsia="zh-CN"/>
              </w:rPr>
              <w:t>）范围（</w:t>
            </w:r>
            <w:r w:rsidRPr="002B4FF6">
              <w:rPr>
                <w:lang w:eastAsia="zh-CN"/>
              </w:rPr>
              <w:t>MHz</w:t>
            </w:r>
            <w:r w:rsidRPr="002B4FF6">
              <w:rPr>
                <w:rFonts w:hint="eastAsia"/>
                <w:lang w:eastAsia="zh-CN"/>
              </w:rPr>
              <w:t>）</w:t>
            </w:r>
          </w:p>
        </w:tc>
        <w:tc>
          <w:tcPr>
            <w:tcW w:w="3314" w:type="dxa"/>
            <w:vAlign w:val="center"/>
          </w:tcPr>
          <w:p w:rsidR="00253061" w:rsidRPr="002B4FF6" w:rsidRDefault="00253061" w:rsidP="00FF6C46">
            <w:pPr>
              <w:pStyle w:val="Tablehead"/>
              <w:rPr>
                <w:lang w:eastAsia="zh-CN"/>
              </w:rPr>
            </w:pPr>
            <w:r w:rsidRPr="002B4FF6">
              <w:rPr>
                <w:rFonts w:hint="eastAsia"/>
                <w:lang w:eastAsia="zh-CN"/>
              </w:rPr>
              <w:t>测量带宽</w:t>
            </w:r>
          </w:p>
        </w:tc>
        <w:tc>
          <w:tcPr>
            <w:tcW w:w="2761" w:type="dxa"/>
            <w:vAlign w:val="center"/>
          </w:tcPr>
          <w:p w:rsidR="00253061" w:rsidRPr="002B4FF6" w:rsidRDefault="00253061" w:rsidP="004C128E">
            <w:pPr>
              <w:pStyle w:val="Tablehead"/>
              <w:rPr>
                <w:lang w:eastAsia="zh-CN"/>
              </w:rPr>
            </w:pPr>
            <w:r w:rsidRPr="002B4FF6">
              <w:rPr>
                <w:rFonts w:hint="eastAsia"/>
                <w:lang w:eastAsia="zh-CN"/>
              </w:rPr>
              <w:t>最低规格</w:t>
            </w:r>
            <w:r w:rsidR="004C128E">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D23B8F">
        <w:trPr>
          <w:jc w:val="center"/>
        </w:trPr>
        <w:tc>
          <w:tcPr>
            <w:tcW w:w="713" w:type="dxa"/>
          </w:tcPr>
          <w:p w:rsidR="00253061" w:rsidRPr="002B4FF6" w:rsidRDefault="00253061" w:rsidP="00FF6C46">
            <w:pPr>
              <w:pStyle w:val="Tabletext"/>
              <w:jc w:val="center"/>
              <w:rPr>
                <w:lang w:eastAsia="zh-CN"/>
              </w:rPr>
            </w:pPr>
            <w:r w:rsidRPr="002B4FF6">
              <w:rPr>
                <w:lang w:eastAsia="zh-CN"/>
              </w:rPr>
              <w:t>1</w:t>
            </w:r>
          </w:p>
        </w:tc>
        <w:tc>
          <w:tcPr>
            <w:tcW w:w="2851" w:type="dxa"/>
          </w:tcPr>
          <w:p w:rsidR="00253061" w:rsidRPr="002B4FF6" w:rsidRDefault="00253061" w:rsidP="00FF6C46">
            <w:pPr>
              <w:pStyle w:val="Tabletext"/>
              <w:jc w:val="center"/>
              <w:rPr>
                <w:lang w:eastAsia="zh-CN"/>
              </w:rPr>
            </w:pPr>
            <w:r w:rsidRPr="002B4FF6">
              <w:rPr>
                <w:lang w:eastAsia="zh-CN"/>
              </w:rPr>
              <w:t xml:space="preserve">921-960 </w:t>
            </w:r>
          </w:p>
        </w:tc>
        <w:tc>
          <w:tcPr>
            <w:tcW w:w="3314" w:type="dxa"/>
          </w:tcPr>
          <w:p w:rsidR="00253061" w:rsidRPr="002B4FF6" w:rsidRDefault="00253061" w:rsidP="00FF6C46">
            <w:pPr>
              <w:pStyle w:val="Tabletext"/>
              <w:jc w:val="center"/>
              <w:rPr>
                <w:lang w:eastAsia="zh-CN"/>
              </w:rPr>
            </w:pPr>
            <w:r w:rsidRPr="002B4FF6">
              <w:rPr>
                <w:lang w:eastAsia="zh-CN"/>
              </w:rPr>
              <w:t>100 kHz</w:t>
            </w:r>
          </w:p>
        </w:tc>
        <w:tc>
          <w:tcPr>
            <w:tcW w:w="2761" w:type="dxa"/>
          </w:tcPr>
          <w:p w:rsidR="00253061" w:rsidRPr="002B4FF6" w:rsidRDefault="00253061" w:rsidP="00FF6C46">
            <w:pPr>
              <w:pStyle w:val="Tabletext"/>
              <w:jc w:val="center"/>
              <w:rPr>
                <w:lang w:eastAsia="zh-CN"/>
              </w:rPr>
            </w:pPr>
            <w:r w:rsidRPr="002B4FF6">
              <w:rPr>
                <w:lang w:eastAsia="zh-CN"/>
              </w:rPr>
              <w:t xml:space="preserve">–57 </w:t>
            </w:r>
          </w:p>
        </w:tc>
      </w:tr>
      <w:tr w:rsidR="00253061" w:rsidRPr="002B4FF6" w:rsidTr="00D23B8F">
        <w:trPr>
          <w:jc w:val="center"/>
        </w:trPr>
        <w:tc>
          <w:tcPr>
            <w:tcW w:w="713" w:type="dxa"/>
          </w:tcPr>
          <w:p w:rsidR="00253061" w:rsidRPr="002B4FF6" w:rsidRDefault="00253061" w:rsidP="00FF6C46">
            <w:pPr>
              <w:pStyle w:val="Tabletext"/>
              <w:jc w:val="center"/>
              <w:rPr>
                <w:lang w:eastAsia="zh-CN"/>
              </w:rPr>
            </w:pPr>
            <w:r w:rsidRPr="002B4FF6">
              <w:rPr>
                <w:lang w:eastAsia="zh-CN"/>
              </w:rPr>
              <w:t>2</w:t>
            </w:r>
          </w:p>
        </w:tc>
        <w:tc>
          <w:tcPr>
            <w:tcW w:w="2851" w:type="dxa"/>
          </w:tcPr>
          <w:p w:rsidR="00253061" w:rsidRPr="002B4FF6" w:rsidRDefault="00253061" w:rsidP="00FF6C46">
            <w:pPr>
              <w:pStyle w:val="Tabletext"/>
              <w:jc w:val="center"/>
              <w:rPr>
                <w:lang w:eastAsia="zh-CN"/>
              </w:rPr>
            </w:pPr>
            <w:r w:rsidRPr="002B4FF6">
              <w:rPr>
                <w:lang w:eastAsia="zh-CN"/>
              </w:rPr>
              <w:t xml:space="preserve">876-915 </w:t>
            </w:r>
          </w:p>
        </w:tc>
        <w:tc>
          <w:tcPr>
            <w:tcW w:w="3314" w:type="dxa"/>
          </w:tcPr>
          <w:p w:rsidR="00253061" w:rsidRPr="002B4FF6" w:rsidRDefault="00253061" w:rsidP="00FF6C46">
            <w:pPr>
              <w:pStyle w:val="Tabletext"/>
              <w:jc w:val="center"/>
              <w:rPr>
                <w:lang w:eastAsia="zh-CN"/>
              </w:rPr>
            </w:pPr>
            <w:r w:rsidRPr="002B4FF6">
              <w:rPr>
                <w:lang w:eastAsia="zh-CN"/>
              </w:rPr>
              <w:t>100 kHz</w:t>
            </w:r>
          </w:p>
        </w:tc>
        <w:tc>
          <w:tcPr>
            <w:tcW w:w="2761" w:type="dxa"/>
          </w:tcPr>
          <w:p w:rsidR="00253061" w:rsidRPr="002B4FF6" w:rsidRDefault="00253061" w:rsidP="00FF6C46">
            <w:pPr>
              <w:pStyle w:val="Tabletext"/>
              <w:jc w:val="center"/>
              <w:rPr>
                <w:lang w:eastAsia="zh-CN"/>
              </w:rPr>
            </w:pPr>
            <w:r w:rsidRPr="002B4FF6">
              <w:rPr>
                <w:lang w:eastAsia="zh-CN"/>
              </w:rPr>
              <w:t xml:space="preserve">–61 </w:t>
            </w:r>
          </w:p>
        </w:tc>
      </w:tr>
      <w:tr w:rsidR="00253061" w:rsidRPr="002B4FF6" w:rsidTr="00D23B8F">
        <w:trPr>
          <w:jc w:val="center"/>
        </w:trPr>
        <w:tc>
          <w:tcPr>
            <w:tcW w:w="713" w:type="dxa"/>
          </w:tcPr>
          <w:p w:rsidR="00253061" w:rsidRPr="002B4FF6" w:rsidRDefault="00253061" w:rsidP="00FF6C46">
            <w:pPr>
              <w:pStyle w:val="Tabletext"/>
              <w:jc w:val="center"/>
              <w:rPr>
                <w:lang w:eastAsia="zh-CN"/>
              </w:rPr>
            </w:pPr>
            <w:r w:rsidRPr="002B4FF6">
              <w:rPr>
                <w:lang w:eastAsia="zh-CN"/>
              </w:rPr>
              <w:t>3</w:t>
            </w:r>
          </w:p>
        </w:tc>
        <w:tc>
          <w:tcPr>
            <w:tcW w:w="2851" w:type="dxa"/>
          </w:tcPr>
          <w:p w:rsidR="00253061" w:rsidRPr="002B4FF6" w:rsidRDefault="00253061" w:rsidP="00FF6C46">
            <w:pPr>
              <w:pStyle w:val="Tabletext"/>
              <w:jc w:val="center"/>
              <w:rPr>
                <w:lang w:eastAsia="zh-CN"/>
              </w:rPr>
            </w:pPr>
            <w:r w:rsidRPr="002B4FF6">
              <w:rPr>
                <w:lang w:eastAsia="zh-CN"/>
              </w:rPr>
              <w:t xml:space="preserve">1 805-1 880 </w:t>
            </w:r>
          </w:p>
        </w:tc>
        <w:tc>
          <w:tcPr>
            <w:tcW w:w="3314" w:type="dxa"/>
          </w:tcPr>
          <w:p w:rsidR="00253061" w:rsidRPr="002B4FF6" w:rsidRDefault="00253061" w:rsidP="00FF6C46">
            <w:pPr>
              <w:pStyle w:val="Tabletext"/>
              <w:jc w:val="center"/>
              <w:rPr>
                <w:lang w:eastAsia="zh-CN"/>
              </w:rPr>
            </w:pPr>
            <w:r w:rsidRPr="002B4FF6">
              <w:rPr>
                <w:lang w:eastAsia="zh-CN"/>
              </w:rPr>
              <w:t>100 kHz</w:t>
            </w:r>
          </w:p>
        </w:tc>
        <w:tc>
          <w:tcPr>
            <w:tcW w:w="2761" w:type="dxa"/>
          </w:tcPr>
          <w:p w:rsidR="00253061" w:rsidRPr="002B4FF6" w:rsidRDefault="00253061" w:rsidP="00FF6C46">
            <w:pPr>
              <w:pStyle w:val="Tabletext"/>
              <w:jc w:val="center"/>
              <w:rPr>
                <w:lang w:eastAsia="zh-CN"/>
              </w:rPr>
            </w:pPr>
            <w:r w:rsidRPr="002B4FF6">
              <w:rPr>
                <w:lang w:eastAsia="zh-CN"/>
              </w:rPr>
              <w:t xml:space="preserve">–47 </w:t>
            </w:r>
          </w:p>
        </w:tc>
      </w:tr>
      <w:tr w:rsidR="00253061" w:rsidRPr="002B4FF6" w:rsidTr="00D23B8F">
        <w:trPr>
          <w:trHeight w:val="221"/>
          <w:jc w:val="center"/>
        </w:trPr>
        <w:tc>
          <w:tcPr>
            <w:tcW w:w="713" w:type="dxa"/>
          </w:tcPr>
          <w:p w:rsidR="00253061" w:rsidRPr="002B4FF6" w:rsidRDefault="00253061" w:rsidP="00FF6C46">
            <w:pPr>
              <w:pStyle w:val="Tabletext"/>
              <w:jc w:val="center"/>
              <w:rPr>
                <w:lang w:eastAsia="zh-CN"/>
              </w:rPr>
            </w:pPr>
            <w:r w:rsidRPr="002B4FF6">
              <w:rPr>
                <w:lang w:eastAsia="zh-CN"/>
              </w:rPr>
              <w:t>4</w:t>
            </w:r>
          </w:p>
        </w:tc>
        <w:tc>
          <w:tcPr>
            <w:tcW w:w="2851" w:type="dxa"/>
          </w:tcPr>
          <w:p w:rsidR="00253061" w:rsidRPr="002B4FF6" w:rsidRDefault="00253061" w:rsidP="00FF6C46">
            <w:pPr>
              <w:pStyle w:val="Tabletext"/>
              <w:jc w:val="center"/>
            </w:pPr>
            <w:r w:rsidRPr="002B4FF6">
              <w:t xml:space="preserve">1 710-1 785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–61 </w:t>
            </w:r>
          </w:p>
        </w:tc>
      </w:tr>
      <w:tr w:rsidR="00253061" w:rsidRPr="002B4FF6" w:rsidTr="00D23B8F">
        <w:trPr>
          <w:jc w:val="center"/>
        </w:trPr>
        <w:tc>
          <w:tcPr>
            <w:tcW w:w="713" w:type="dxa"/>
          </w:tcPr>
          <w:p w:rsidR="00253061" w:rsidRPr="002B4FF6" w:rsidRDefault="00253061" w:rsidP="00FF6C46">
            <w:pPr>
              <w:pStyle w:val="Tabletext"/>
              <w:jc w:val="center"/>
            </w:pPr>
            <w:r w:rsidRPr="002B4FF6">
              <w:t>5</w:t>
            </w:r>
          </w:p>
        </w:tc>
        <w:tc>
          <w:tcPr>
            <w:tcW w:w="2851" w:type="dxa"/>
          </w:tcPr>
          <w:p w:rsidR="00253061" w:rsidRPr="002B4FF6" w:rsidRDefault="00253061" w:rsidP="00FF6C46">
            <w:pPr>
              <w:pStyle w:val="Tabletext"/>
              <w:jc w:val="center"/>
            </w:pPr>
            <w:r w:rsidRPr="002B4FF6">
              <w:t xml:space="preserve">1 930-1 990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–47 </w:t>
            </w:r>
          </w:p>
        </w:tc>
      </w:tr>
      <w:tr w:rsidR="00253061" w:rsidRPr="002B4FF6" w:rsidTr="00D23B8F">
        <w:trPr>
          <w:jc w:val="center"/>
        </w:trPr>
        <w:tc>
          <w:tcPr>
            <w:tcW w:w="713" w:type="dxa"/>
          </w:tcPr>
          <w:p w:rsidR="00253061" w:rsidRPr="002B4FF6" w:rsidRDefault="00253061" w:rsidP="00FF6C46">
            <w:pPr>
              <w:pStyle w:val="Tabletext"/>
              <w:jc w:val="center"/>
            </w:pPr>
            <w:r w:rsidRPr="002B4FF6">
              <w:t>6</w:t>
            </w:r>
          </w:p>
        </w:tc>
        <w:tc>
          <w:tcPr>
            <w:tcW w:w="2851" w:type="dxa"/>
          </w:tcPr>
          <w:p w:rsidR="00253061" w:rsidRPr="002B4FF6" w:rsidRDefault="00253061" w:rsidP="00FF6C46">
            <w:pPr>
              <w:pStyle w:val="Tabletext"/>
              <w:jc w:val="center"/>
            </w:pPr>
            <w:r w:rsidRPr="002B4FF6">
              <w:t xml:space="preserve">1 850-1 910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–61 </w:t>
            </w:r>
          </w:p>
        </w:tc>
      </w:tr>
      <w:tr w:rsidR="00253061" w:rsidRPr="002B4FF6" w:rsidTr="00D23B8F">
        <w:trPr>
          <w:jc w:val="center"/>
        </w:trPr>
        <w:tc>
          <w:tcPr>
            <w:tcW w:w="713" w:type="dxa"/>
          </w:tcPr>
          <w:p w:rsidR="00253061" w:rsidRPr="002B4FF6" w:rsidRDefault="00253061" w:rsidP="00FF6C46">
            <w:pPr>
              <w:pStyle w:val="Tabletext"/>
              <w:jc w:val="center"/>
            </w:pPr>
            <w:r w:rsidRPr="002B4FF6">
              <w:t>7</w:t>
            </w:r>
          </w:p>
        </w:tc>
        <w:tc>
          <w:tcPr>
            <w:tcW w:w="2851" w:type="dxa"/>
          </w:tcPr>
          <w:p w:rsidR="00253061" w:rsidRPr="002B4FF6" w:rsidRDefault="00253061" w:rsidP="00FF6C46">
            <w:pPr>
              <w:pStyle w:val="Tabletext"/>
              <w:jc w:val="center"/>
            </w:pPr>
            <w:r w:rsidRPr="002B4FF6">
              <w:t xml:space="preserve">869-894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–57 </w:t>
            </w:r>
          </w:p>
        </w:tc>
      </w:tr>
      <w:tr w:rsidR="00253061" w:rsidRPr="002B4FF6" w:rsidTr="00D23B8F">
        <w:trPr>
          <w:jc w:val="center"/>
        </w:trPr>
        <w:tc>
          <w:tcPr>
            <w:tcW w:w="713" w:type="dxa"/>
          </w:tcPr>
          <w:p w:rsidR="00253061" w:rsidRPr="002B4FF6" w:rsidRDefault="00253061" w:rsidP="00FF6C46">
            <w:pPr>
              <w:pStyle w:val="Tabletext"/>
              <w:jc w:val="center"/>
            </w:pPr>
            <w:r w:rsidRPr="002B4FF6">
              <w:t>8</w:t>
            </w:r>
          </w:p>
        </w:tc>
        <w:tc>
          <w:tcPr>
            <w:tcW w:w="2851" w:type="dxa"/>
          </w:tcPr>
          <w:p w:rsidR="00253061" w:rsidRPr="002B4FF6" w:rsidRDefault="00253061" w:rsidP="00FF6C46">
            <w:pPr>
              <w:pStyle w:val="Tabletext"/>
              <w:jc w:val="center"/>
            </w:pPr>
            <w:r w:rsidRPr="002B4FF6">
              <w:t xml:space="preserve">824-849 </w:t>
            </w:r>
          </w:p>
        </w:tc>
        <w:tc>
          <w:tcPr>
            <w:tcW w:w="3314" w:type="dxa"/>
          </w:tcPr>
          <w:p w:rsidR="00253061" w:rsidRPr="002B4FF6" w:rsidRDefault="00253061" w:rsidP="00FF6C46">
            <w:pPr>
              <w:pStyle w:val="Tabletext"/>
              <w:jc w:val="center"/>
            </w:pPr>
            <w:r w:rsidRPr="002B4FF6">
              <w:t>100 kHz</w:t>
            </w:r>
          </w:p>
        </w:tc>
        <w:tc>
          <w:tcPr>
            <w:tcW w:w="2761" w:type="dxa"/>
          </w:tcPr>
          <w:p w:rsidR="00253061" w:rsidRPr="002B4FF6" w:rsidRDefault="00253061" w:rsidP="00FF6C46">
            <w:pPr>
              <w:pStyle w:val="Tabletext"/>
              <w:jc w:val="center"/>
            </w:pPr>
            <w:r w:rsidRPr="002B4FF6">
              <w:t xml:space="preserve">–61 </w:t>
            </w:r>
          </w:p>
        </w:tc>
      </w:tr>
      <w:tr w:rsidR="00253061" w:rsidRPr="002B4FF6" w:rsidTr="00D23B8F">
        <w:trPr>
          <w:jc w:val="center"/>
        </w:trPr>
        <w:tc>
          <w:tcPr>
            <w:tcW w:w="713" w:type="dxa"/>
          </w:tcPr>
          <w:p w:rsidR="00253061" w:rsidRPr="002B4FF6" w:rsidRDefault="00253061" w:rsidP="00FF6C46">
            <w:pPr>
              <w:pStyle w:val="Tabletext"/>
              <w:jc w:val="center"/>
            </w:pPr>
            <w:r w:rsidRPr="002B4FF6">
              <w:t>9</w:t>
            </w:r>
          </w:p>
        </w:tc>
        <w:tc>
          <w:tcPr>
            <w:tcW w:w="2851" w:type="dxa"/>
          </w:tcPr>
          <w:p w:rsidR="00253061" w:rsidRPr="002B4FF6" w:rsidRDefault="00253061" w:rsidP="00FF6C46">
            <w:pPr>
              <w:pStyle w:val="Tabletext"/>
              <w:jc w:val="center"/>
            </w:pPr>
            <w:r w:rsidRPr="002B4FF6">
              <w:t xml:space="preserve">1 930-1 990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11</w:t>
            </w:r>
          </w:p>
        </w:tc>
        <w:tc>
          <w:tcPr>
            <w:tcW w:w="2851" w:type="dxa"/>
          </w:tcPr>
          <w:p w:rsidR="00253061" w:rsidRPr="002B4FF6" w:rsidRDefault="00253061" w:rsidP="00FF6C46">
            <w:pPr>
              <w:pStyle w:val="Tabletext"/>
              <w:jc w:val="center"/>
            </w:pPr>
            <w:r w:rsidRPr="002B4FF6">
              <w:t xml:space="preserve">1 850-1 910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12</w:t>
            </w:r>
          </w:p>
        </w:tc>
        <w:tc>
          <w:tcPr>
            <w:tcW w:w="2851" w:type="dxa"/>
          </w:tcPr>
          <w:p w:rsidR="00253061" w:rsidRPr="002B4FF6" w:rsidRDefault="00253061" w:rsidP="00FF6C46">
            <w:pPr>
              <w:pStyle w:val="Tabletext"/>
              <w:jc w:val="center"/>
            </w:pPr>
            <w:r w:rsidRPr="002B4FF6">
              <w:t xml:space="preserve">1 805-1 880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13</w:t>
            </w:r>
          </w:p>
        </w:tc>
        <w:tc>
          <w:tcPr>
            <w:tcW w:w="2851" w:type="dxa"/>
          </w:tcPr>
          <w:p w:rsidR="00253061" w:rsidRPr="002B4FF6" w:rsidRDefault="00253061" w:rsidP="00FF6C46">
            <w:pPr>
              <w:pStyle w:val="Tabletext"/>
              <w:jc w:val="center"/>
            </w:pPr>
            <w:r w:rsidRPr="002B4FF6">
              <w:t xml:space="preserve">1 710-1 785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14</w:t>
            </w:r>
          </w:p>
        </w:tc>
        <w:tc>
          <w:tcPr>
            <w:tcW w:w="2851" w:type="dxa"/>
          </w:tcPr>
          <w:p w:rsidR="00253061" w:rsidRPr="002B4FF6" w:rsidRDefault="00253061" w:rsidP="00FF6C46">
            <w:pPr>
              <w:pStyle w:val="Tabletext"/>
              <w:jc w:val="center"/>
            </w:pPr>
            <w:r w:rsidRPr="002B4FF6">
              <w:t xml:space="preserve">2 110-2 155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15</w:t>
            </w:r>
          </w:p>
        </w:tc>
        <w:tc>
          <w:tcPr>
            <w:tcW w:w="2851" w:type="dxa"/>
          </w:tcPr>
          <w:p w:rsidR="00253061" w:rsidRPr="002B4FF6" w:rsidRDefault="00253061" w:rsidP="00FF6C46">
            <w:pPr>
              <w:pStyle w:val="Tabletext"/>
              <w:jc w:val="center"/>
            </w:pPr>
            <w:r w:rsidRPr="002B4FF6">
              <w:t xml:space="preserve">1 710-1 755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16</w:t>
            </w:r>
          </w:p>
        </w:tc>
        <w:tc>
          <w:tcPr>
            <w:tcW w:w="2851" w:type="dxa"/>
          </w:tcPr>
          <w:p w:rsidR="00253061" w:rsidRPr="002B4FF6" w:rsidRDefault="00253061" w:rsidP="00FF6C46">
            <w:pPr>
              <w:pStyle w:val="Tabletext"/>
              <w:jc w:val="center"/>
            </w:pPr>
            <w:r w:rsidRPr="002B4FF6">
              <w:t xml:space="preserve">869-894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17</w:t>
            </w:r>
          </w:p>
        </w:tc>
        <w:tc>
          <w:tcPr>
            <w:tcW w:w="2851" w:type="dxa"/>
          </w:tcPr>
          <w:p w:rsidR="00253061" w:rsidRPr="002B4FF6" w:rsidRDefault="00253061" w:rsidP="00FF6C46">
            <w:pPr>
              <w:pStyle w:val="Tabletext"/>
              <w:jc w:val="center"/>
            </w:pPr>
            <w:r w:rsidRPr="002B4FF6">
              <w:t xml:space="preserve">824-849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18</w:t>
            </w:r>
          </w:p>
        </w:tc>
        <w:tc>
          <w:tcPr>
            <w:tcW w:w="2851" w:type="dxa"/>
          </w:tcPr>
          <w:p w:rsidR="00253061" w:rsidRPr="002B4FF6" w:rsidRDefault="00253061" w:rsidP="00FF6C46">
            <w:pPr>
              <w:pStyle w:val="Tabletext"/>
              <w:jc w:val="center"/>
            </w:pPr>
            <w:r w:rsidRPr="002B4FF6">
              <w:t xml:space="preserve">860-895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19</w:t>
            </w:r>
          </w:p>
        </w:tc>
        <w:tc>
          <w:tcPr>
            <w:tcW w:w="2851" w:type="dxa"/>
          </w:tcPr>
          <w:p w:rsidR="00253061" w:rsidRPr="002B4FF6" w:rsidRDefault="00253061" w:rsidP="00FF6C46">
            <w:pPr>
              <w:pStyle w:val="Tabletext"/>
              <w:jc w:val="center"/>
            </w:pPr>
            <w:r w:rsidRPr="002B4FF6">
              <w:t xml:space="preserve">815-850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20</w:t>
            </w:r>
          </w:p>
        </w:tc>
        <w:tc>
          <w:tcPr>
            <w:tcW w:w="2851" w:type="dxa"/>
          </w:tcPr>
          <w:p w:rsidR="00253061" w:rsidRPr="002B4FF6" w:rsidRDefault="00253061" w:rsidP="00FF6C46">
            <w:pPr>
              <w:pStyle w:val="Tabletext"/>
              <w:jc w:val="center"/>
            </w:pPr>
            <w:r w:rsidRPr="002B4FF6">
              <w:t xml:space="preserve">2 620-2 690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21</w:t>
            </w:r>
          </w:p>
        </w:tc>
        <w:tc>
          <w:tcPr>
            <w:tcW w:w="2851" w:type="dxa"/>
          </w:tcPr>
          <w:p w:rsidR="00253061" w:rsidRPr="002B4FF6" w:rsidRDefault="00253061" w:rsidP="00FF6C46">
            <w:pPr>
              <w:pStyle w:val="Tabletext"/>
              <w:jc w:val="center"/>
            </w:pPr>
            <w:r w:rsidRPr="002B4FF6">
              <w:t xml:space="preserve">2 500-2 570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22</w:t>
            </w:r>
          </w:p>
        </w:tc>
        <w:tc>
          <w:tcPr>
            <w:tcW w:w="2851" w:type="dxa"/>
          </w:tcPr>
          <w:p w:rsidR="00253061" w:rsidRPr="002B4FF6" w:rsidRDefault="00253061" w:rsidP="00FF6C46">
            <w:pPr>
              <w:pStyle w:val="Tabletext"/>
              <w:jc w:val="center"/>
            </w:pPr>
            <w:r w:rsidRPr="002B4FF6">
              <w:t xml:space="preserve">925-960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23</w:t>
            </w:r>
          </w:p>
        </w:tc>
        <w:tc>
          <w:tcPr>
            <w:tcW w:w="2851" w:type="dxa"/>
          </w:tcPr>
          <w:p w:rsidR="00253061" w:rsidRPr="002B4FF6" w:rsidRDefault="00253061" w:rsidP="00FF6C46">
            <w:pPr>
              <w:pStyle w:val="Tabletext"/>
              <w:jc w:val="center"/>
            </w:pPr>
            <w:r w:rsidRPr="002B4FF6">
              <w:t xml:space="preserve">880-915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24</w:t>
            </w:r>
          </w:p>
        </w:tc>
        <w:tc>
          <w:tcPr>
            <w:tcW w:w="2851" w:type="dxa"/>
          </w:tcPr>
          <w:p w:rsidR="00253061" w:rsidRPr="002B4FF6" w:rsidRDefault="00253061" w:rsidP="00FF6C46">
            <w:pPr>
              <w:pStyle w:val="Tabletext"/>
              <w:jc w:val="center"/>
            </w:pPr>
            <w:r w:rsidRPr="002B4FF6">
              <w:t xml:space="preserve">1 844.9-1 879.9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25</w:t>
            </w:r>
          </w:p>
        </w:tc>
        <w:tc>
          <w:tcPr>
            <w:tcW w:w="2851" w:type="dxa"/>
          </w:tcPr>
          <w:p w:rsidR="00253061" w:rsidRPr="002B4FF6" w:rsidRDefault="00253061" w:rsidP="00FF6C46">
            <w:pPr>
              <w:pStyle w:val="Tabletext"/>
              <w:jc w:val="center"/>
            </w:pPr>
            <w:r w:rsidRPr="002B4FF6">
              <w:t xml:space="preserve">1 749.9-1 784.9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26</w:t>
            </w:r>
          </w:p>
        </w:tc>
        <w:tc>
          <w:tcPr>
            <w:tcW w:w="2851" w:type="dxa"/>
          </w:tcPr>
          <w:p w:rsidR="00253061" w:rsidRPr="002B4FF6" w:rsidRDefault="00253061" w:rsidP="00FF6C46">
            <w:pPr>
              <w:pStyle w:val="Tabletext"/>
              <w:jc w:val="center"/>
            </w:pPr>
            <w:r w:rsidRPr="002B4FF6">
              <w:t xml:space="preserve">2 110-2 170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27</w:t>
            </w:r>
          </w:p>
        </w:tc>
        <w:tc>
          <w:tcPr>
            <w:tcW w:w="2851" w:type="dxa"/>
          </w:tcPr>
          <w:p w:rsidR="00253061" w:rsidRPr="002B4FF6" w:rsidRDefault="00253061" w:rsidP="00FF6C46">
            <w:pPr>
              <w:pStyle w:val="Tabletext"/>
              <w:jc w:val="center"/>
            </w:pPr>
            <w:r w:rsidRPr="002B4FF6">
              <w:t xml:space="preserve">1 710-1 770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28</w:t>
            </w:r>
          </w:p>
        </w:tc>
        <w:tc>
          <w:tcPr>
            <w:tcW w:w="2851" w:type="dxa"/>
          </w:tcPr>
          <w:p w:rsidR="00253061" w:rsidRPr="002B4FF6" w:rsidRDefault="00253061" w:rsidP="00FF6C46">
            <w:pPr>
              <w:pStyle w:val="Tabletext"/>
              <w:jc w:val="center"/>
            </w:pPr>
            <w:r w:rsidRPr="002B4FF6">
              <w:t xml:space="preserve">1 475.9-1 500.9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29</w:t>
            </w:r>
          </w:p>
        </w:tc>
        <w:tc>
          <w:tcPr>
            <w:tcW w:w="2851" w:type="dxa"/>
          </w:tcPr>
          <w:p w:rsidR="00253061" w:rsidRPr="002B4FF6" w:rsidRDefault="00253061" w:rsidP="00FF6C46">
            <w:pPr>
              <w:pStyle w:val="Tabletext"/>
              <w:jc w:val="center"/>
            </w:pPr>
            <w:r w:rsidRPr="002B4FF6">
              <w:t xml:space="preserve">1 427.9-1 452.9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30</w:t>
            </w:r>
          </w:p>
        </w:tc>
        <w:tc>
          <w:tcPr>
            <w:tcW w:w="2851" w:type="dxa"/>
          </w:tcPr>
          <w:p w:rsidR="00253061" w:rsidRPr="002B4FF6" w:rsidRDefault="00253061" w:rsidP="00FF6C46">
            <w:pPr>
              <w:pStyle w:val="Tabletext"/>
              <w:jc w:val="center"/>
            </w:pPr>
            <w:r w:rsidRPr="002B4FF6">
              <w:t xml:space="preserve">728-746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31</w:t>
            </w:r>
          </w:p>
        </w:tc>
        <w:tc>
          <w:tcPr>
            <w:tcW w:w="2851" w:type="dxa"/>
          </w:tcPr>
          <w:p w:rsidR="00253061" w:rsidRPr="002B4FF6" w:rsidRDefault="00253061" w:rsidP="00FF6C46">
            <w:pPr>
              <w:pStyle w:val="Tabletext"/>
              <w:jc w:val="center"/>
            </w:pPr>
            <w:r w:rsidRPr="002B4FF6">
              <w:t xml:space="preserve">698-716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32</w:t>
            </w:r>
          </w:p>
        </w:tc>
        <w:tc>
          <w:tcPr>
            <w:tcW w:w="2851" w:type="dxa"/>
          </w:tcPr>
          <w:p w:rsidR="00253061" w:rsidRPr="002B4FF6" w:rsidRDefault="00253061" w:rsidP="00FF6C46">
            <w:pPr>
              <w:pStyle w:val="Tabletext"/>
              <w:jc w:val="center"/>
            </w:pPr>
            <w:r w:rsidRPr="002B4FF6">
              <w:t xml:space="preserve">746-756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33</w:t>
            </w:r>
          </w:p>
        </w:tc>
        <w:tc>
          <w:tcPr>
            <w:tcW w:w="2851" w:type="dxa"/>
          </w:tcPr>
          <w:p w:rsidR="00253061" w:rsidRPr="002B4FF6" w:rsidRDefault="00253061" w:rsidP="00FF6C46">
            <w:pPr>
              <w:pStyle w:val="Tabletext"/>
              <w:jc w:val="center"/>
            </w:pPr>
            <w:r w:rsidRPr="002B4FF6">
              <w:t xml:space="preserve">777-787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34</w:t>
            </w:r>
          </w:p>
        </w:tc>
        <w:tc>
          <w:tcPr>
            <w:tcW w:w="2851" w:type="dxa"/>
          </w:tcPr>
          <w:p w:rsidR="00253061" w:rsidRPr="002B4FF6" w:rsidRDefault="00253061" w:rsidP="00FF6C46">
            <w:pPr>
              <w:pStyle w:val="Tabletext"/>
              <w:jc w:val="center"/>
            </w:pPr>
            <w:r w:rsidRPr="002B4FF6">
              <w:t xml:space="preserve">758-768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35</w:t>
            </w:r>
          </w:p>
        </w:tc>
        <w:tc>
          <w:tcPr>
            <w:tcW w:w="2851" w:type="dxa"/>
          </w:tcPr>
          <w:p w:rsidR="00253061" w:rsidRPr="002B4FF6" w:rsidRDefault="00253061" w:rsidP="00FF6C46">
            <w:pPr>
              <w:pStyle w:val="Tabletext"/>
              <w:jc w:val="center"/>
            </w:pPr>
            <w:r w:rsidRPr="002B4FF6">
              <w:t xml:space="preserve">788-798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–49 </w:t>
            </w:r>
          </w:p>
        </w:tc>
      </w:tr>
      <w:tr w:rsidR="00253061" w:rsidRPr="002B4FF6" w:rsidTr="00D23B8F">
        <w:trPr>
          <w:jc w:val="center"/>
        </w:trPr>
        <w:tc>
          <w:tcPr>
            <w:tcW w:w="713" w:type="dxa"/>
          </w:tcPr>
          <w:p w:rsidR="00253061" w:rsidRPr="002B4FF6" w:rsidRDefault="00253061" w:rsidP="00FF6C46">
            <w:pPr>
              <w:pStyle w:val="Tabletext"/>
              <w:jc w:val="center"/>
            </w:pPr>
            <w:r w:rsidRPr="002B4FF6">
              <w:t>36</w:t>
            </w:r>
          </w:p>
        </w:tc>
        <w:tc>
          <w:tcPr>
            <w:tcW w:w="2851" w:type="dxa"/>
          </w:tcPr>
          <w:p w:rsidR="00253061" w:rsidRPr="002B4FF6" w:rsidRDefault="00253061" w:rsidP="00FF6C46">
            <w:pPr>
              <w:pStyle w:val="Tabletext"/>
              <w:jc w:val="center"/>
            </w:pPr>
            <w:r w:rsidRPr="002B4FF6">
              <w:t xml:space="preserve">1 900-1 920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bl>
    <w:p w:rsidR="00D23B8F" w:rsidRPr="002B4FF6" w:rsidRDefault="00D23B8F" w:rsidP="00FF6C46">
      <w:pPr>
        <w:pStyle w:val="Tabletext"/>
        <w:jc w:val="center"/>
      </w:pPr>
    </w:p>
    <w:p w:rsidR="00D23B8F" w:rsidRDefault="00D23B8F" w:rsidP="00EE6CD3">
      <w:pPr>
        <w:pStyle w:val="TableNo"/>
        <w:rPr>
          <w:lang w:eastAsia="zh-CN"/>
        </w:rPr>
      </w:pPr>
      <w:r>
        <w:rPr>
          <w:rFonts w:hint="eastAsia"/>
          <w:lang w:eastAsia="zh-CN"/>
        </w:rPr>
        <w:lastRenderedPageBreak/>
        <w:t>表</w:t>
      </w:r>
      <w:r>
        <w:rPr>
          <w:lang w:eastAsia="zh-CN"/>
        </w:rPr>
        <w:t xml:space="preserve"> 146</w:t>
      </w:r>
      <w:r>
        <w:rPr>
          <w:rFonts w:hint="eastAsia"/>
          <w:lang w:eastAsia="zh-CN"/>
        </w:rPr>
        <w:t>（</w:t>
      </w:r>
      <w:r w:rsidR="00EE6CD3">
        <w:rPr>
          <w:rFonts w:eastAsia="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D23B8F" w:rsidRPr="002B4FF6" w:rsidTr="00D23B8F">
        <w:trPr>
          <w:jc w:val="center"/>
        </w:trPr>
        <w:tc>
          <w:tcPr>
            <w:tcW w:w="713" w:type="dxa"/>
            <w:vAlign w:val="center"/>
          </w:tcPr>
          <w:p w:rsidR="00D23B8F" w:rsidRPr="002B4FF6" w:rsidRDefault="00D23B8F" w:rsidP="009C630A">
            <w:pPr>
              <w:pStyle w:val="Tablehead"/>
              <w:rPr>
                <w:lang w:eastAsia="zh-CN"/>
              </w:rPr>
            </w:pPr>
            <w:r w:rsidRPr="002B4FF6">
              <w:rPr>
                <w:rFonts w:hint="eastAsia"/>
                <w:lang w:eastAsia="zh-CN"/>
              </w:rPr>
              <w:t>行</w:t>
            </w:r>
          </w:p>
        </w:tc>
        <w:tc>
          <w:tcPr>
            <w:tcW w:w="2851" w:type="dxa"/>
            <w:vAlign w:val="center"/>
          </w:tcPr>
          <w:p w:rsidR="00D23B8F" w:rsidRPr="002B4FF6" w:rsidRDefault="00D23B8F" w:rsidP="009C630A">
            <w:pPr>
              <w:pStyle w:val="Tablehead"/>
              <w:rPr>
                <w:lang w:eastAsia="zh-CN"/>
              </w:rPr>
            </w:pPr>
            <w:r w:rsidRPr="002B4FF6">
              <w:rPr>
                <w:rFonts w:hint="eastAsia"/>
                <w:lang w:eastAsia="zh-CN"/>
              </w:rPr>
              <w:t>杂散频率</w:t>
            </w:r>
            <w:r w:rsidRPr="002B4FF6">
              <w:rPr>
                <w:rFonts w:hint="eastAsia"/>
              </w:rPr>
              <w:t>（</w:t>
            </w:r>
            <w:r w:rsidRPr="002B4FF6">
              <w:rPr>
                <w:i/>
                <w:iCs/>
              </w:rPr>
              <w:t>f</w:t>
            </w:r>
            <w:r w:rsidRPr="002B4FF6">
              <w:rPr>
                <w:rFonts w:hint="eastAsia"/>
              </w:rPr>
              <w:t>）</w:t>
            </w:r>
            <w:r w:rsidRPr="002B4FF6">
              <w:rPr>
                <w:rFonts w:hint="eastAsia"/>
                <w:lang w:eastAsia="zh-CN"/>
              </w:rPr>
              <w:t>范围</w:t>
            </w:r>
          </w:p>
        </w:tc>
        <w:tc>
          <w:tcPr>
            <w:tcW w:w="3314" w:type="dxa"/>
            <w:vAlign w:val="center"/>
          </w:tcPr>
          <w:p w:rsidR="00D23B8F" w:rsidRPr="002B4FF6" w:rsidRDefault="00D23B8F" w:rsidP="009C630A">
            <w:pPr>
              <w:pStyle w:val="Tablehead"/>
            </w:pPr>
            <w:r w:rsidRPr="002B4FF6">
              <w:rPr>
                <w:rFonts w:hint="eastAsia"/>
              </w:rPr>
              <w:t>测量带宽</w:t>
            </w:r>
          </w:p>
        </w:tc>
        <w:tc>
          <w:tcPr>
            <w:tcW w:w="2761" w:type="dxa"/>
            <w:vAlign w:val="center"/>
          </w:tcPr>
          <w:p w:rsidR="00D23B8F" w:rsidRPr="002B4FF6" w:rsidRDefault="00D23B8F" w:rsidP="009C630A">
            <w:pPr>
              <w:pStyle w:val="Tablehead"/>
            </w:pPr>
            <w:r w:rsidRPr="002B4FF6">
              <w:rPr>
                <w:rFonts w:hint="eastAsia"/>
              </w:rPr>
              <w:t>最</w:t>
            </w:r>
            <w:r w:rsidRPr="002B4FF6">
              <w:rPr>
                <w:rFonts w:hint="eastAsia"/>
                <w:lang w:eastAsia="zh-CN"/>
              </w:rPr>
              <w:t>低规格</w:t>
            </w:r>
            <w:r>
              <w:rPr>
                <w:lang w:eastAsia="zh-CN"/>
              </w:rPr>
              <w:br/>
            </w:r>
            <w:r w:rsidRPr="002B4FF6">
              <w:rPr>
                <w:rFonts w:hint="eastAsia"/>
              </w:rPr>
              <w:t>（</w:t>
            </w:r>
            <w:r w:rsidRPr="002B4FF6">
              <w:t>dBm</w:t>
            </w:r>
            <w:r w:rsidRPr="002B4FF6">
              <w:rPr>
                <w:rFonts w:hint="eastAsia"/>
              </w:rPr>
              <w:t>）</w:t>
            </w:r>
          </w:p>
        </w:tc>
      </w:tr>
      <w:tr w:rsidR="00253061" w:rsidRPr="002B4FF6" w:rsidTr="00D23B8F">
        <w:trPr>
          <w:jc w:val="center"/>
        </w:trPr>
        <w:tc>
          <w:tcPr>
            <w:tcW w:w="713" w:type="dxa"/>
          </w:tcPr>
          <w:p w:rsidR="00253061" w:rsidRPr="002B4FF6" w:rsidRDefault="00253061" w:rsidP="00FF6C46">
            <w:pPr>
              <w:pStyle w:val="Tabletext"/>
              <w:jc w:val="center"/>
            </w:pPr>
            <w:r w:rsidRPr="002B4FF6">
              <w:t>37</w:t>
            </w:r>
          </w:p>
        </w:tc>
        <w:tc>
          <w:tcPr>
            <w:tcW w:w="2851" w:type="dxa"/>
          </w:tcPr>
          <w:p w:rsidR="00253061" w:rsidRPr="002B4FF6" w:rsidRDefault="00253061" w:rsidP="00FF6C46">
            <w:pPr>
              <w:pStyle w:val="Tabletext"/>
              <w:jc w:val="center"/>
            </w:pPr>
            <w:r w:rsidRPr="002B4FF6">
              <w:t xml:space="preserve">2 010-2 025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38</w:t>
            </w:r>
          </w:p>
        </w:tc>
        <w:tc>
          <w:tcPr>
            <w:tcW w:w="2851" w:type="dxa"/>
          </w:tcPr>
          <w:p w:rsidR="00253061" w:rsidRPr="002B4FF6" w:rsidRDefault="00253061" w:rsidP="00FF6C46">
            <w:pPr>
              <w:pStyle w:val="Tabletext"/>
              <w:jc w:val="center"/>
            </w:pPr>
            <w:r w:rsidRPr="002B4FF6">
              <w:t xml:space="preserve">1 850-1 910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39</w:t>
            </w:r>
          </w:p>
        </w:tc>
        <w:tc>
          <w:tcPr>
            <w:tcW w:w="2851" w:type="dxa"/>
          </w:tcPr>
          <w:p w:rsidR="00253061" w:rsidRPr="002B4FF6" w:rsidRDefault="00253061" w:rsidP="00FF6C46">
            <w:pPr>
              <w:pStyle w:val="Tabletext"/>
              <w:jc w:val="center"/>
            </w:pPr>
            <w:r w:rsidRPr="002B4FF6">
              <w:t xml:space="preserve">1 930-1 990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40</w:t>
            </w:r>
          </w:p>
        </w:tc>
        <w:tc>
          <w:tcPr>
            <w:tcW w:w="2851" w:type="dxa"/>
          </w:tcPr>
          <w:p w:rsidR="00253061" w:rsidRPr="002B4FF6" w:rsidRDefault="00253061" w:rsidP="00FF6C46">
            <w:pPr>
              <w:pStyle w:val="Tabletext"/>
              <w:jc w:val="center"/>
            </w:pPr>
            <w:r w:rsidRPr="002B4FF6">
              <w:t xml:space="preserve">1 910-1 930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41</w:t>
            </w:r>
          </w:p>
        </w:tc>
        <w:tc>
          <w:tcPr>
            <w:tcW w:w="2851" w:type="dxa"/>
          </w:tcPr>
          <w:p w:rsidR="00253061" w:rsidRPr="002B4FF6" w:rsidRDefault="00253061" w:rsidP="00FF6C46">
            <w:pPr>
              <w:pStyle w:val="Tabletext"/>
              <w:jc w:val="center"/>
            </w:pPr>
            <w:r w:rsidRPr="002B4FF6">
              <w:t xml:space="preserve">2 570-2 620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r w:rsidR="00253061" w:rsidRPr="002B4FF6" w:rsidTr="00D23B8F">
        <w:trPr>
          <w:jc w:val="center"/>
        </w:trPr>
        <w:tc>
          <w:tcPr>
            <w:tcW w:w="713" w:type="dxa"/>
          </w:tcPr>
          <w:p w:rsidR="00253061" w:rsidRPr="002B4FF6" w:rsidRDefault="00253061" w:rsidP="00FF6C46">
            <w:pPr>
              <w:pStyle w:val="Tabletext"/>
              <w:jc w:val="center"/>
            </w:pPr>
            <w:r w:rsidRPr="002B4FF6">
              <w:t>42</w:t>
            </w:r>
          </w:p>
        </w:tc>
        <w:tc>
          <w:tcPr>
            <w:tcW w:w="2851" w:type="dxa"/>
          </w:tcPr>
          <w:p w:rsidR="00253061" w:rsidRPr="002B4FF6" w:rsidRDefault="00253061" w:rsidP="00FF6C46">
            <w:pPr>
              <w:pStyle w:val="Tabletext"/>
              <w:jc w:val="center"/>
            </w:pPr>
            <w:r w:rsidRPr="002B4FF6">
              <w:t xml:space="preserve">1 880-1 920 </w:t>
            </w:r>
          </w:p>
        </w:tc>
        <w:tc>
          <w:tcPr>
            <w:tcW w:w="3314" w:type="dxa"/>
          </w:tcPr>
          <w:p w:rsidR="00253061" w:rsidRPr="002B4FF6" w:rsidRDefault="00253061" w:rsidP="00FF6C46">
            <w:pPr>
              <w:pStyle w:val="Tabletext"/>
              <w:jc w:val="center"/>
            </w:pPr>
            <w:r w:rsidRPr="002B4FF6">
              <w:t>1 MHz</w:t>
            </w:r>
          </w:p>
        </w:tc>
        <w:tc>
          <w:tcPr>
            <w:tcW w:w="2761" w:type="dxa"/>
          </w:tcPr>
          <w:p w:rsidR="00253061" w:rsidRPr="002B4FF6" w:rsidRDefault="00253061" w:rsidP="00FF6C46">
            <w:pPr>
              <w:pStyle w:val="Tabletext"/>
              <w:jc w:val="center"/>
            </w:pPr>
            <w:r w:rsidRPr="002B4FF6">
              <w:t xml:space="preserve">–52 </w:t>
            </w:r>
          </w:p>
        </w:tc>
      </w:tr>
    </w:tbl>
    <w:p w:rsidR="00253061" w:rsidRDefault="00253061" w:rsidP="00253061">
      <w:pPr>
        <w:pStyle w:val="Tablefin"/>
      </w:pPr>
    </w:p>
    <w:p w:rsidR="00253061" w:rsidRPr="004539CB" w:rsidRDefault="00253061" w:rsidP="00253061">
      <w:pPr>
        <w:pStyle w:val="Heading2"/>
        <w:rPr>
          <w:bCs/>
          <w:lang w:val="en-GB" w:eastAsia="zh-CN"/>
        </w:rPr>
      </w:pPr>
      <w:r w:rsidRPr="004539CB">
        <w:rPr>
          <w:bCs/>
          <w:lang w:val="en-GB" w:eastAsia="zh-CN"/>
        </w:rPr>
        <w:t>3.9</w:t>
      </w:r>
      <w:r w:rsidRPr="004539CB">
        <w:rPr>
          <w:bCs/>
          <w:lang w:val="en-GB" w:eastAsia="zh-CN"/>
        </w:rPr>
        <w:tab/>
      </w:r>
      <w:r w:rsidRPr="004539CB">
        <w:rPr>
          <w:rFonts w:hint="eastAsia"/>
          <w:bCs/>
          <w:lang w:val="en-GB" w:eastAsia="zh-CN"/>
        </w:rPr>
        <w:t>工作在</w:t>
      </w:r>
      <w:r w:rsidRPr="004539CB">
        <w:rPr>
          <w:bCs/>
          <w:lang w:val="en-GB" w:eastAsia="zh-CN"/>
        </w:rPr>
        <w:t>1 710-1 785/1 805-1 880 MHz</w:t>
      </w:r>
      <w:r w:rsidRPr="004539CB">
        <w:rPr>
          <w:rFonts w:hint="eastAsia"/>
          <w:bCs/>
          <w:lang w:val="en-GB" w:eastAsia="zh-CN"/>
        </w:rPr>
        <w:t>频带</w:t>
      </w:r>
      <w:r>
        <w:rPr>
          <w:rFonts w:hint="eastAsia"/>
          <w:bCs/>
          <w:lang w:val="en-GB" w:eastAsia="zh-CN"/>
        </w:rPr>
        <w:t>（</w:t>
      </w:r>
      <w:r w:rsidRPr="004539CB">
        <w:rPr>
          <w:bCs/>
          <w:lang w:val="en-GB" w:eastAsia="zh-CN"/>
        </w:rPr>
        <w:t>BCG 6.C</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设备的杂散发射</w:t>
      </w:r>
    </w:p>
    <w:p w:rsidR="00253061" w:rsidRDefault="00253061" w:rsidP="00253061">
      <w:pPr>
        <w:ind w:firstLineChars="200" w:firstLine="480"/>
        <w:rPr>
          <w:lang w:eastAsia="zh-CN"/>
        </w:rPr>
      </w:pPr>
      <w:r>
        <w:rPr>
          <w:rFonts w:hint="eastAsia"/>
          <w:lang w:eastAsia="zh-CN"/>
        </w:rPr>
        <w:t>表</w:t>
      </w:r>
      <w:r>
        <w:rPr>
          <w:lang w:eastAsia="zh-CN"/>
        </w:rPr>
        <w:t>147</w:t>
      </w:r>
      <w:r>
        <w:rPr>
          <w:rFonts w:hint="eastAsia"/>
          <w:lang w:eastAsia="zh-CN"/>
        </w:rPr>
        <w:t>至</w:t>
      </w:r>
      <w:r>
        <w:rPr>
          <w:lang w:eastAsia="zh-CN"/>
        </w:rPr>
        <w:t>148</w:t>
      </w:r>
      <w:r>
        <w:rPr>
          <w:rFonts w:hint="eastAsia"/>
          <w:lang w:eastAsia="zh-CN"/>
        </w:rPr>
        <w:t>给出的限值用于偏离移动基站中心频率</w:t>
      </w:r>
      <w:r>
        <w:rPr>
          <w:lang w:eastAsia="zh-CN"/>
        </w:rPr>
        <w:t>2.5</w:t>
      </w:r>
      <w:r>
        <w:rPr>
          <w:rFonts w:hint="eastAsia"/>
          <w:lang w:eastAsia="zh-CN"/>
        </w:rPr>
        <w:t>倍信道带宽以上的频率偏移。在表格中，</w:t>
      </w:r>
      <w:r>
        <w:rPr>
          <w:rFonts w:eastAsia="Batang"/>
          <w:lang w:eastAsia="zh-CN"/>
        </w:rPr>
        <w:t>|</w:t>
      </w:r>
      <w:r>
        <w:rPr>
          <w:szCs w:val="24"/>
        </w:rPr>
        <w:sym w:font="Symbol" w:char="F044"/>
      </w:r>
      <w:r>
        <w:rPr>
          <w:i/>
          <w:iCs/>
          <w:lang w:eastAsia="zh-CN"/>
        </w:rPr>
        <w:t>f</w:t>
      </w:r>
      <w:r>
        <w:rPr>
          <w:rFonts w:eastAsia="Batang"/>
          <w:lang w:eastAsia="zh-CN"/>
        </w:rPr>
        <w:t xml:space="preserve">| </w:t>
      </w:r>
      <w:r>
        <w:rPr>
          <w:rFonts w:hint="eastAsia"/>
          <w:lang w:eastAsia="zh-CN"/>
        </w:rPr>
        <w:t>等于</w:t>
      </w:r>
      <w:r>
        <w:rPr>
          <w:rFonts w:eastAsia="Batang"/>
          <w:lang w:eastAsia="zh-CN"/>
        </w:rPr>
        <w:t xml:space="preserve"> </w:t>
      </w:r>
      <w:r>
        <w:rPr>
          <w:rFonts w:eastAsia="Batang"/>
          <w:i/>
          <w:iCs/>
          <w:lang w:eastAsia="zh-CN"/>
        </w:rPr>
        <w:t>f</w:t>
      </w:r>
      <w:r>
        <w:rPr>
          <w:rFonts w:eastAsia="Batang"/>
          <w:i/>
          <w:iCs/>
          <w:vertAlign w:val="subscript"/>
          <w:lang w:eastAsia="zh-CN"/>
        </w:rPr>
        <w:t>c</w:t>
      </w:r>
      <w:r>
        <w:rPr>
          <w:rFonts w:eastAsia="Batang"/>
          <w:lang w:eastAsia="zh-CN"/>
        </w:rPr>
        <w:t>–</w:t>
      </w:r>
      <w:r>
        <w:rPr>
          <w:rFonts w:eastAsia="Batang"/>
          <w:i/>
          <w:iCs/>
          <w:lang w:eastAsia="zh-CN"/>
        </w:rPr>
        <w:t>f</w:t>
      </w:r>
      <w:r>
        <w:rPr>
          <w:rFonts w:hint="eastAsia"/>
          <w:lang w:eastAsia="zh-CN"/>
        </w:rPr>
        <w:t>，其中</w:t>
      </w:r>
      <w:r>
        <w:rPr>
          <w:i/>
          <w:lang w:eastAsia="zh-CN"/>
        </w:rPr>
        <w:t>f</w:t>
      </w:r>
      <w:r>
        <w:rPr>
          <w:rFonts w:hint="eastAsia"/>
          <w:lang w:eastAsia="zh-CN"/>
        </w:rPr>
        <w:t>为杂散域发射频率，</w:t>
      </w:r>
      <w:r>
        <w:rPr>
          <w:rFonts w:eastAsia="Batang"/>
          <w:i/>
          <w:iCs/>
          <w:lang w:eastAsia="zh-CN"/>
        </w:rPr>
        <w:t>f</w:t>
      </w:r>
      <w:r>
        <w:rPr>
          <w:rFonts w:eastAsia="Batang"/>
          <w:i/>
          <w:iCs/>
          <w:vertAlign w:val="subscript"/>
          <w:lang w:eastAsia="zh-CN"/>
        </w:rPr>
        <w:t>c</w:t>
      </w:r>
      <w:r>
        <w:rPr>
          <w:rFonts w:hint="eastAsia"/>
          <w:iCs/>
          <w:lang w:eastAsia="zh-CN"/>
        </w:rPr>
        <w:t>为移动基站发射中心频率。所有杂散发射规范均为传导类型。</w:t>
      </w:r>
    </w:p>
    <w:p w:rsidR="00253061" w:rsidRDefault="00253061" w:rsidP="00253061">
      <w:pPr>
        <w:ind w:firstLineChars="200" w:firstLine="480"/>
        <w:rPr>
          <w:lang w:eastAsia="zh-CN"/>
        </w:rPr>
      </w:pPr>
      <w:r>
        <w:rPr>
          <w:rFonts w:hint="eastAsia"/>
          <w:lang w:eastAsia="zh-CN"/>
        </w:rPr>
        <w:t>表</w:t>
      </w:r>
      <w:r>
        <w:rPr>
          <w:lang w:eastAsia="zh-CN"/>
        </w:rPr>
        <w:t>147</w:t>
      </w:r>
      <w:r>
        <w:rPr>
          <w:rFonts w:hint="eastAsia"/>
          <w:lang w:eastAsia="zh-CN"/>
        </w:rPr>
        <w:t>和</w:t>
      </w:r>
      <w:r>
        <w:rPr>
          <w:lang w:eastAsia="zh-CN"/>
        </w:rPr>
        <w:t>148</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信道带宽的</w:t>
      </w:r>
      <w:r>
        <w:rPr>
          <w:lang w:eastAsia="zh-CN"/>
        </w:rPr>
        <w:t>FDD</w:t>
      </w:r>
      <w:r>
        <w:rPr>
          <w:rFonts w:hint="eastAsia"/>
          <w:lang w:eastAsia="zh-CN"/>
        </w:rPr>
        <w:t>基站杂散发射。</w:t>
      </w:r>
    </w:p>
    <w:p w:rsidR="00253061" w:rsidRPr="00D51920" w:rsidRDefault="00253061" w:rsidP="00EE6CD3">
      <w:pPr>
        <w:pStyle w:val="TableNo"/>
        <w:rPr>
          <w:lang w:eastAsia="zh-CN"/>
        </w:rPr>
      </w:pPr>
      <w:r w:rsidRPr="00D51920">
        <w:rPr>
          <w:rFonts w:hint="eastAsia"/>
          <w:lang w:eastAsia="zh-CN"/>
        </w:rPr>
        <w:t>表</w:t>
      </w:r>
      <w:r w:rsidR="004C128E">
        <w:rPr>
          <w:rFonts w:hint="eastAsia"/>
          <w:lang w:eastAsia="zh-CN"/>
        </w:rPr>
        <w:t xml:space="preserve"> </w:t>
      </w:r>
      <w:r>
        <w:rPr>
          <w:lang w:eastAsia="zh-CN"/>
        </w:rPr>
        <w:t>147</w:t>
      </w:r>
    </w:p>
    <w:p w:rsidR="00253061" w:rsidRPr="00E04EF9" w:rsidRDefault="00253061" w:rsidP="00253061">
      <w:pPr>
        <w:pStyle w:val="Tabletitle"/>
        <w:spacing w:before="120"/>
        <w:rPr>
          <w:lang w:eastAsia="zh-CN"/>
        </w:rPr>
      </w:pPr>
      <w:r w:rsidRPr="00E04EF9">
        <w:rPr>
          <w:rFonts w:hint="eastAsia"/>
          <w:lang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409"/>
        <w:gridCol w:w="3892"/>
        <w:gridCol w:w="1216"/>
      </w:tblGrid>
      <w:tr w:rsidR="00253061" w:rsidRPr="002B4FF6" w:rsidTr="00EE6CD3">
        <w:trPr>
          <w:jc w:val="center"/>
        </w:trPr>
        <w:tc>
          <w:tcPr>
            <w:tcW w:w="2122" w:type="dxa"/>
            <w:vAlign w:val="center"/>
          </w:tcPr>
          <w:p w:rsidR="00253061" w:rsidRPr="002B4FF6" w:rsidRDefault="00253061" w:rsidP="004C128E">
            <w:pPr>
              <w:pStyle w:val="Tablehead"/>
              <w:keepLines/>
              <w:rPr>
                <w:lang w:eastAsia="zh-CN"/>
              </w:rPr>
            </w:pPr>
            <w:r w:rsidRPr="002B4FF6">
              <w:rPr>
                <w:rFonts w:hint="eastAsia"/>
                <w:lang w:eastAsia="zh-CN"/>
              </w:rPr>
              <w:t>发射机中心频率</w:t>
            </w:r>
            <w:r>
              <w:rPr>
                <w:rFonts w:eastAsia="Batang" w:hint="eastAsia"/>
                <w:lang w:eastAsia="zh-CN"/>
              </w:rPr>
              <w:t>（</w:t>
            </w:r>
            <w:r>
              <w:rPr>
                <w:rFonts w:eastAsia="Batang"/>
                <w:i/>
                <w:iCs/>
                <w:lang w:eastAsia="zh-CN"/>
              </w:rPr>
              <w:t>f</w:t>
            </w:r>
            <w:r>
              <w:rPr>
                <w:rFonts w:eastAsia="Batang"/>
                <w:i/>
                <w:iCs/>
                <w:vertAlign w:val="subscript"/>
                <w:lang w:eastAsia="zh-CN"/>
              </w:rPr>
              <w:t>c</w:t>
            </w:r>
            <w:r>
              <w:rPr>
                <w:rFonts w:eastAsia="Batang" w:hint="eastAsia"/>
                <w:lang w:eastAsia="zh-CN"/>
              </w:rPr>
              <w:t>）（</w:t>
            </w:r>
            <w:r>
              <w:rPr>
                <w:rFonts w:eastAsia="Batang"/>
                <w:lang w:eastAsia="zh-CN"/>
              </w:rPr>
              <w:t>MHz</w:t>
            </w:r>
            <w:r>
              <w:rPr>
                <w:rFonts w:eastAsia="Batang" w:hint="eastAsia"/>
                <w:lang w:eastAsia="zh-CN"/>
              </w:rPr>
              <w:t>）</w:t>
            </w:r>
          </w:p>
        </w:tc>
        <w:tc>
          <w:tcPr>
            <w:tcW w:w="2409" w:type="dxa"/>
            <w:vAlign w:val="center"/>
          </w:tcPr>
          <w:p w:rsidR="00253061" w:rsidRPr="002B4FF6" w:rsidRDefault="00253061" w:rsidP="00FF6C46">
            <w:pPr>
              <w:pStyle w:val="Tablehead"/>
              <w:keepLines/>
              <w:rPr>
                <w:lang w:eastAsia="zh-CN"/>
              </w:rPr>
            </w:pPr>
            <w:r w:rsidRPr="002B4FF6">
              <w:rPr>
                <w:rFonts w:hint="eastAsia"/>
                <w:lang w:eastAsia="zh-CN"/>
              </w:rPr>
              <w:t>杂散频率</w:t>
            </w:r>
            <w:r>
              <w:rPr>
                <w:rFonts w:eastAsia="Batang" w:hint="eastAsia"/>
              </w:rPr>
              <w:t>（</w:t>
            </w:r>
            <w:r>
              <w:rPr>
                <w:rFonts w:eastAsia="Batang"/>
                <w:i/>
                <w:iCs/>
              </w:rPr>
              <w:t>f</w:t>
            </w:r>
            <w:r>
              <w:rPr>
                <w:rFonts w:eastAsia="Batang" w:hint="eastAsia"/>
              </w:rPr>
              <w:t>）</w:t>
            </w:r>
            <w:r w:rsidRPr="002B4FF6">
              <w:rPr>
                <w:rFonts w:hint="eastAsia"/>
                <w:lang w:eastAsia="zh-CN"/>
              </w:rPr>
              <w:t>范围</w:t>
            </w:r>
          </w:p>
        </w:tc>
        <w:tc>
          <w:tcPr>
            <w:tcW w:w="3892" w:type="dxa"/>
            <w:vAlign w:val="center"/>
          </w:tcPr>
          <w:p w:rsidR="00253061" w:rsidRPr="002B4FF6" w:rsidRDefault="00253061" w:rsidP="00FF6C46">
            <w:pPr>
              <w:pStyle w:val="Tablehead"/>
              <w:keepLines/>
              <w:rPr>
                <w:lang w:eastAsia="zh-CN"/>
              </w:rPr>
            </w:pPr>
            <w:r w:rsidRPr="002B4FF6">
              <w:rPr>
                <w:rFonts w:hint="eastAsia"/>
                <w:lang w:eastAsia="zh-CN"/>
              </w:rPr>
              <w:t>积分带宽</w:t>
            </w:r>
          </w:p>
        </w:tc>
        <w:tc>
          <w:tcPr>
            <w:tcW w:w="1216" w:type="dxa"/>
            <w:vAlign w:val="center"/>
          </w:tcPr>
          <w:p w:rsidR="00253061" w:rsidRPr="002B4FF6" w:rsidRDefault="00253061" w:rsidP="004C128E">
            <w:pPr>
              <w:pStyle w:val="Tablehead"/>
              <w:keepLines/>
              <w:rPr>
                <w:lang w:eastAsia="zh-CN"/>
              </w:rPr>
            </w:pPr>
            <w:r w:rsidRPr="002B4FF6">
              <w:rPr>
                <w:rFonts w:hint="eastAsia"/>
                <w:lang w:eastAsia="zh-CN"/>
              </w:rPr>
              <w:t>最大发射电平</w:t>
            </w:r>
            <w:r w:rsidR="004C128E">
              <w:rPr>
                <w:lang w:eastAsia="zh-CN"/>
              </w:rPr>
              <w:br/>
            </w:r>
            <w:r>
              <w:rPr>
                <w:rFonts w:eastAsia="Batang" w:hint="eastAsia"/>
                <w:lang w:eastAsia="zh-CN"/>
              </w:rPr>
              <w:t>（</w:t>
            </w:r>
            <w:r>
              <w:rPr>
                <w:rFonts w:eastAsia="Batang"/>
                <w:lang w:eastAsia="zh-CN"/>
              </w:rPr>
              <w:t>dBm</w:t>
            </w:r>
            <w:r>
              <w:rPr>
                <w:rFonts w:eastAsia="Batang" w:hint="eastAsia"/>
                <w:lang w:eastAsia="zh-CN"/>
              </w:rPr>
              <w:t>）</w:t>
            </w:r>
          </w:p>
        </w:tc>
      </w:tr>
      <w:tr w:rsidR="00253061" w:rsidRPr="002B4FF6" w:rsidTr="00EE6CD3">
        <w:trPr>
          <w:jc w:val="center"/>
        </w:trPr>
        <w:tc>
          <w:tcPr>
            <w:tcW w:w="2122" w:type="dxa"/>
          </w:tcPr>
          <w:p w:rsidR="00253061" w:rsidRPr="002B4FF6" w:rsidRDefault="00253061" w:rsidP="00FF6C46">
            <w:pPr>
              <w:pStyle w:val="Tabletext"/>
              <w:keepNext/>
              <w:keepLines/>
              <w:jc w:val="center"/>
            </w:pPr>
            <w:r w:rsidRPr="002B4FF6">
              <w:t>1 805-1 880</w:t>
            </w:r>
          </w:p>
        </w:tc>
        <w:tc>
          <w:tcPr>
            <w:tcW w:w="2409" w:type="dxa"/>
          </w:tcPr>
          <w:p w:rsidR="00253061" w:rsidRPr="002B4FF6" w:rsidRDefault="00253061" w:rsidP="00FF6C46">
            <w:pPr>
              <w:pStyle w:val="Tabletext"/>
              <w:keepNext/>
              <w:keepLines/>
              <w:jc w:val="center"/>
            </w:pPr>
            <w:r w:rsidRPr="002B4FF6">
              <w:t xml:space="preserve">9 kHz </w:t>
            </w:r>
            <w:r w:rsidRPr="002B4FF6">
              <w:rPr>
                <w:szCs w:val="22"/>
              </w:rPr>
              <w:sym w:font="Symbol" w:char="F0A3"/>
            </w:r>
            <w:r w:rsidRPr="002B4FF6">
              <w:rPr>
                <w:i/>
                <w:iCs/>
              </w:rPr>
              <w:t>f</w:t>
            </w:r>
            <w:r w:rsidRPr="002B4FF6">
              <w:t>&lt; 150 kHz</w:t>
            </w:r>
          </w:p>
        </w:tc>
        <w:tc>
          <w:tcPr>
            <w:tcW w:w="3892" w:type="dxa"/>
          </w:tcPr>
          <w:p w:rsidR="00253061" w:rsidRPr="002B4FF6" w:rsidRDefault="00253061" w:rsidP="00FF6C46">
            <w:pPr>
              <w:pStyle w:val="Tabletext"/>
              <w:keepNext/>
              <w:keepLines/>
              <w:jc w:val="center"/>
            </w:pPr>
            <w:r w:rsidRPr="002B4FF6">
              <w:t>1 kHz</w:t>
            </w:r>
          </w:p>
        </w:tc>
        <w:tc>
          <w:tcPr>
            <w:tcW w:w="1216" w:type="dxa"/>
          </w:tcPr>
          <w:p w:rsidR="00253061" w:rsidRPr="002B4FF6" w:rsidRDefault="00253061" w:rsidP="00FF6C46">
            <w:pPr>
              <w:pStyle w:val="Tabletext"/>
              <w:keepNext/>
              <w:keepLines/>
              <w:jc w:val="center"/>
            </w:pPr>
            <w:r w:rsidRPr="002B4FF6">
              <w:t>–36</w:t>
            </w:r>
          </w:p>
        </w:tc>
      </w:tr>
      <w:tr w:rsidR="00253061" w:rsidRPr="002B4FF6" w:rsidTr="00EE6CD3">
        <w:trPr>
          <w:jc w:val="center"/>
        </w:trPr>
        <w:tc>
          <w:tcPr>
            <w:tcW w:w="2122" w:type="dxa"/>
          </w:tcPr>
          <w:p w:rsidR="00253061" w:rsidRPr="002B4FF6" w:rsidRDefault="00253061" w:rsidP="00FF6C46">
            <w:pPr>
              <w:pStyle w:val="Tabletext"/>
              <w:keepNext/>
              <w:keepLines/>
              <w:jc w:val="center"/>
            </w:pPr>
            <w:r w:rsidRPr="002B4FF6">
              <w:t>1 805-1 880</w:t>
            </w:r>
          </w:p>
        </w:tc>
        <w:tc>
          <w:tcPr>
            <w:tcW w:w="2409" w:type="dxa"/>
          </w:tcPr>
          <w:p w:rsidR="00253061" w:rsidRPr="002B4FF6" w:rsidRDefault="00253061" w:rsidP="00FF6C46">
            <w:pPr>
              <w:pStyle w:val="Tabletext"/>
              <w:keepNext/>
              <w:keepLines/>
              <w:jc w:val="center"/>
            </w:pPr>
            <w:r w:rsidRPr="002B4FF6">
              <w:t xml:space="preserve">150 kHz </w:t>
            </w:r>
            <w:r w:rsidRPr="002B4FF6">
              <w:rPr>
                <w:szCs w:val="22"/>
              </w:rPr>
              <w:sym w:font="Symbol" w:char="F0A3"/>
            </w:r>
            <w:r w:rsidRPr="002B4FF6">
              <w:rPr>
                <w:i/>
                <w:iCs/>
              </w:rPr>
              <w:t>f</w:t>
            </w:r>
            <w:r w:rsidRPr="002B4FF6">
              <w:t>&lt; 30 MHz</w:t>
            </w:r>
          </w:p>
        </w:tc>
        <w:tc>
          <w:tcPr>
            <w:tcW w:w="3892" w:type="dxa"/>
          </w:tcPr>
          <w:p w:rsidR="00253061" w:rsidRPr="002B4FF6" w:rsidRDefault="00253061" w:rsidP="00FF6C46">
            <w:pPr>
              <w:pStyle w:val="Tabletext"/>
              <w:keepNext/>
              <w:keepLines/>
              <w:jc w:val="center"/>
            </w:pPr>
            <w:r w:rsidRPr="002B4FF6">
              <w:t>10 kHz</w:t>
            </w:r>
          </w:p>
        </w:tc>
        <w:tc>
          <w:tcPr>
            <w:tcW w:w="1216" w:type="dxa"/>
          </w:tcPr>
          <w:p w:rsidR="00253061" w:rsidRPr="002B4FF6" w:rsidRDefault="00253061" w:rsidP="00FF6C46">
            <w:pPr>
              <w:pStyle w:val="Tabletext"/>
              <w:keepNext/>
              <w:keepLines/>
              <w:jc w:val="center"/>
            </w:pPr>
            <w:r w:rsidRPr="002B4FF6">
              <w:t>–36</w:t>
            </w:r>
          </w:p>
        </w:tc>
      </w:tr>
      <w:tr w:rsidR="00253061" w:rsidRPr="002B4FF6" w:rsidTr="00EE6CD3">
        <w:trPr>
          <w:jc w:val="center"/>
        </w:trPr>
        <w:tc>
          <w:tcPr>
            <w:tcW w:w="2122" w:type="dxa"/>
          </w:tcPr>
          <w:p w:rsidR="00253061" w:rsidRPr="002B4FF6" w:rsidRDefault="00253061" w:rsidP="00FF6C46">
            <w:pPr>
              <w:pStyle w:val="Tabletext"/>
              <w:keepNext/>
              <w:keepLines/>
              <w:jc w:val="center"/>
            </w:pPr>
            <w:r w:rsidRPr="002B4FF6">
              <w:t>1 805-1 880</w:t>
            </w:r>
          </w:p>
        </w:tc>
        <w:tc>
          <w:tcPr>
            <w:tcW w:w="2409" w:type="dxa"/>
          </w:tcPr>
          <w:p w:rsidR="00253061" w:rsidRPr="002B4FF6" w:rsidRDefault="00253061" w:rsidP="00FF6C46">
            <w:pPr>
              <w:pStyle w:val="Tabletext"/>
              <w:keepNext/>
              <w:keepLines/>
              <w:jc w:val="center"/>
            </w:pPr>
            <w:r w:rsidRPr="002B4FF6">
              <w:t xml:space="preserve">30 MHz </w:t>
            </w:r>
            <w:r w:rsidRPr="002B4FF6">
              <w:rPr>
                <w:szCs w:val="22"/>
              </w:rPr>
              <w:sym w:font="Symbol" w:char="F0A3"/>
            </w:r>
            <w:r w:rsidRPr="002B4FF6">
              <w:rPr>
                <w:i/>
                <w:iCs/>
              </w:rPr>
              <w:t>f</w:t>
            </w:r>
            <w:r w:rsidRPr="002B4FF6">
              <w:t>&lt; 1 000 MHz</w:t>
            </w:r>
          </w:p>
        </w:tc>
        <w:tc>
          <w:tcPr>
            <w:tcW w:w="3892" w:type="dxa"/>
          </w:tcPr>
          <w:p w:rsidR="00253061" w:rsidRPr="002B4FF6" w:rsidRDefault="00253061" w:rsidP="00FF6C46">
            <w:pPr>
              <w:pStyle w:val="Tabletext"/>
              <w:keepNext/>
              <w:keepLines/>
              <w:jc w:val="center"/>
            </w:pPr>
            <w:r w:rsidRPr="002B4FF6">
              <w:t>100 kHz</w:t>
            </w:r>
          </w:p>
        </w:tc>
        <w:tc>
          <w:tcPr>
            <w:tcW w:w="1216" w:type="dxa"/>
          </w:tcPr>
          <w:p w:rsidR="00253061" w:rsidRPr="002B4FF6" w:rsidRDefault="00253061" w:rsidP="00FF6C46">
            <w:pPr>
              <w:pStyle w:val="Tabletext"/>
              <w:keepNext/>
              <w:keepLines/>
              <w:jc w:val="center"/>
            </w:pPr>
            <w:r w:rsidRPr="002B4FF6">
              <w:t>–36</w:t>
            </w:r>
          </w:p>
        </w:tc>
      </w:tr>
      <w:tr w:rsidR="00253061" w:rsidRPr="002B4FF6" w:rsidTr="00EE6CD3">
        <w:trPr>
          <w:jc w:val="center"/>
        </w:trPr>
        <w:tc>
          <w:tcPr>
            <w:tcW w:w="2122" w:type="dxa"/>
          </w:tcPr>
          <w:p w:rsidR="00253061" w:rsidRPr="002B4FF6" w:rsidRDefault="00253061" w:rsidP="00FF6C46">
            <w:pPr>
              <w:pStyle w:val="Tabletext"/>
              <w:keepNext/>
              <w:keepLines/>
              <w:jc w:val="center"/>
            </w:pPr>
            <w:r w:rsidRPr="002B4FF6">
              <w:t>1 805-1 880</w:t>
            </w:r>
          </w:p>
        </w:tc>
        <w:tc>
          <w:tcPr>
            <w:tcW w:w="2409" w:type="dxa"/>
          </w:tcPr>
          <w:p w:rsidR="00253061" w:rsidRPr="002B4FF6" w:rsidRDefault="00253061" w:rsidP="00FF6C46">
            <w:pPr>
              <w:pStyle w:val="Tabletext"/>
              <w:keepNext/>
              <w:keepLines/>
              <w:jc w:val="center"/>
            </w:pPr>
            <w:r w:rsidRPr="002B4FF6">
              <w:t xml:space="preserve">1 GHz </w:t>
            </w:r>
            <w:r w:rsidRPr="002B4FF6">
              <w:rPr>
                <w:szCs w:val="22"/>
              </w:rPr>
              <w:sym w:font="Symbol" w:char="F0A3"/>
            </w:r>
            <w:r w:rsidRPr="002B4FF6">
              <w:rPr>
                <w:i/>
                <w:iCs/>
              </w:rPr>
              <w:t>f</w:t>
            </w:r>
            <w:r w:rsidRPr="002B4FF6">
              <w:t>&lt; 12.75 GHz</w:t>
            </w:r>
          </w:p>
        </w:tc>
        <w:tc>
          <w:tcPr>
            <w:tcW w:w="3892" w:type="dxa"/>
          </w:tcPr>
          <w:p w:rsidR="00253061" w:rsidRPr="002B4FF6" w:rsidRDefault="00253061" w:rsidP="004C128E">
            <w:pPr>
              <w:pStyle w:val="Tabletext"/>
              <w:keepNext/>
              <w:keepLines/>
              <w:tabs>
                <w:tab w:val="clear" w:pos="567"/>
                <w:tab w:val="clear" w:pos="851"/>
                <w:tab w:val="clear" w:pos="1134"/>
                <w:tab w:val="left" w:pos="984"/>
              </w:tabs>
              <w:jc w:val="left"/>
            </w:pPr>
            <w:r w:rsidRPr="002B4FF6">
              <w:t>30 kHz</w:t>
            </w:r>
            <w:r w:rsidRPr="002B4FF6">
              <w:rPr>
                <w:rFonts w:hint="eastAsia"/>
                <w:lang w:eastAsia="zh-CN"/>
              </w:rPr>
              <w:t>，</w:t>
            </w:r>
            <w:r w:rsidR="004C128E">
              <w:rPr>
                <w:lang w:eastAsia="zh-CN"/>
              </w:rPr>
              <w:tab/>
            </w:r>
            <w:r w:rsidRPr="002B4FF6">
              <w:rPr>
                <w:rFonts w:hint="eastAsia"/>
                <w:lang w:eastAsia="zh-CN"/>
              </w:rPr>
              <w:t>当</w:t>
            </w:r>
            <w:r w:rsidRPr="002B4FF6">
              <w:t xml:space="preserve"> 12.5 MHz &lt;=</w:t>
            </w:r>
            <w:r w:rsidRPr="002B4FF6">
              <w:rPr>
                <w:szCs w:val="22"/>
              </w:rPr>
              <w:sym w:font="Symbol" w:char="F044"/>
            </w:r>
            <w:r w:rsidRPr="002B4FF6">
              <w:rPr>
                <w:i/>
                <w:iCs/>
              </w:rPr>
              <w:t>f</w:t>
            </w:r>
            <w:r w:rsidRPr="002B4FF6">
              <w:t>&lt; 50 MHz</w:t>
            </w:r>
          </w:p>
          <w:p w:rsidR="00253061" w:rsidRPr="002B4FF6" w:rsidRDefault="00253061" w:rsidP="004C128E">
            <w:pPr>
              <w:pStyle w:val="Tabletext"/>
              <w:keepNext/>
              <w:keepLines/>
              <w:tabs>
                <w:tab w:val="clear" w:pos="567"/>
                <w:tab w:val="clear" w:pos="851"/>
                <w:tab w:val="left" w:pos="984"/>
              </w:tabs>
              <w:jc w:val="left"/>
            </w:pPr>
            <w:r w:rsidRPr="002B4FF6">
              <w:t>300 kHz</w:t>
            </w:r>
            <w:r w:rsidRPr="002B4FF6">
              <w:rPr>
                <w:rFonts w:hint="eastAsia"/>
                <w:lang w:eastAsia="zh-CN"/>
              </w:rPr>
              <w:t>，当</w:t>
            </w:r>
            <w:r w:rsidRPr="002B4FF6">
              <w:t xml:space="preserve"> 50 MHz&lt;=</w:t>
            </w:r>
            <w:r w:rsidRPr="002B4FF6">
              <w:rPr>
                <w:szCs w:val="22"/>
              </w:rPr>
              <w:sym w:font="Symbol" w:char="F044"/>
            </w:r>
            <w:r w:rsidRPr="002B4FF6">
              <w:rPr>
                <w:i/>
                <w:iCs/>
              </w:rPr>
              <w:t>f</w:t>
            </w:r>
            <w:r w:rsidRPr="002B4FF6">
              <w:t>&lt; 60 MHz</w:t>
            </w:r>
          </w:p>
          <w:p w:rsidR="00253061" w:rsidRPr="002B4FF6" w:rsidRDefault="00253061" w:rsidP="004C128E">
            <w:pPr>
              <w:pStyle w:val="Tabletext"/>
              <w:keepNext/>
              <w:keepLines/>
              <w:tabs>
                <w:tab w:val="clear" w:pos="567"/>
                <w:tab w:val="clear" w:pos="851"/>
                <w:tab w:val="left" w:pos="984"/>
              </w:tabs>
              <w:jc w:val="left"/>
            </w:pPr>
            <w:r w:rsidRPr="002B4FF6">
              <w:t>1 MHz</w:t>
            </w:r>
            <w:r w:rsidRPr="002B4FF6">
              <w:rPr>
                <w:rFonts w:hint="eastAsia"/>
                <w:lang w:eastAsia="zh-CN"/>
              </w:rPr>
              <w:t>，</w:t>
            </w:r>
            <w:r w:rsidR="004C128E">
              <w:rPr>
                <w:lang w:eastAsia="zh-CN"/>
              </w:rPr>
              <w:tab/>
            </w:r>
            <w:r w:rsidRPr="002B4FF6">
              <w:rPr>
                <w:rFonts w:hint="eastAsia"/>
                <w:lang w:eastAsia="zh-CN"/>
              </w:rPr>
              <w:t>当</w:t>
            </w:r>
            <w:r w:rsidRPr="002B4FF6">
              <w:t xml:space="preserve"> 60 MHz&lt;=</w:t>
            </w:r>
            <w:r w:rsidRPr="002B4FF6">
              <w:rPr>
                <w:szCs w:val="22"/>
              </w:rPr>
              <w:sym w:font="Symbol" w:char="F044"/>
            </w:r>
            <w:r w:rsidRPr="002B4FF6">
              <w:rPr>
                <w:i/>
                <w:iCs/>
              </w:rPr>
              <w:t>f</w:t>
            </w:r>
          </w:p>
        </w:tc>
        <w:tc>
          <w:tcPr>
            <w:tcW w:w="1216" w:type="dxa"/>
          </w:tcPr>
          <w:p w:rsidR="00253061" w:rsidRPr="002B4FF6" w:rsidRDefault="00253061" w:rsidP="00FF6C46">
            <w:pPr>
              <w:pStyle w:val="Tabletext"/>
              <w:keepNext/>
              <w:keepLines/>
              <w:jc w:val="center"/>
            </w:pPr>
            <w:r w:rsidRPr="002B4FF6">
              <w:t>–30</w:t>
            </w:r>
          </w:p>
        </w:tc>
      </w:tr>
    </w:tbl>
    <w:p w:rsidR="00253061" w:rsidRDefault="00253061" w:rsidP="00253061">
      <w:pPr>
        <w:pStyle w:val="Tablefin"/>
      </w:pPr>
    </w:p>
    <w:p w:rsidR="00253061" w:rsidRPr="00D51920" w:rsidRDefault="00253061" w:rsidP="00253061">
      <w:pPr>
        <w:pStyle w:val="TableNo"/>
        <w:rPr>
          <w:lang w:eastAsia="zh-CN"/>
        </w:rPr>
      </w:pPr>
      <w:r w:rsidRPr="00D51920">
        <w:rPr>
          <w:rFonts w:hint="eastAsia"/>
          <w:lang w:eastAsia="zh-CN"/>
        </w:rPr>
        <w:t>表</w:t>
      </w:r>
      <w:r w:rsidRPr="00D51920">
        <w:rPr>
          <w:lang w:eastAsia="zh-CN"/>
        </w:rPr>
        <w:t xml:space="preserve"> </w:t>
      </w:r>
      <w:r>
        <w:rPr>
          <w:lang w:eastAsia="zh-CN"/>
        </w:rPr>
        <w:t>148</w:t>
      </w:r>
    </w:p>
    <w:p w:rsidR="00253061" w:rsidRPr="00E04EF9" w:rsidRDefault="00253061" w:rsidP="00253061">
      <w:pPr>
        <w:pStyle w:val="Tabletitle"/>
        <w:rPr>
          <w:lang w:eastAsia="zh-CN"/>
        </w:rPr>
      </w:pPr>
      <w:r w:rsidRPr="00E04EF9">
        <w:rPr>
          <w:rFonts w:hint="eastAsia"/>
          <w:lang w:eastAsia="zh-CN"/>
        </w:rPr>
        <w:t>用于保护</w:t>
      </w:r>
      <w:r w:rsidRPr="00E04EF9">
        <w:rPr>
          <w:lang w:eastAsia="zh-CN"/>
        </w:rPr>
        <w:t>BS</w:t>
      </w:r>
      <w:r w:rsidRPr="00E04EF9">
        <w:rPr>
          <w:rFonts w:hint="eastAsia"/>
          <w:lang w:eastAsia="zh-CN"/>
        </w:rPr>
        <w:t>接收机的杂散发射限值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5"/>
        <w:gridCol w:w="2194"/>
        <w:gridCol w:w="2817"/>
        <w:gridCol w:w="2013"/>
      </w:tblGrid>
      <w:tr w:rsidR="00253061" w:rsidRPr="002B4FF6" w:rsidTr="00FF6C46">
        <w:trPr>
          <w:cantSplit/>
          <w:jc w:val="center"/>
        </w:trPr>
        <w:tc>
          <w:tcPr>
            <w:tcW w:w="2615" w:type="dxa"/>
            <w:vAlign w:val="center"/>
          </w:tcPr>
          <w:p w:rsidR="00253061" w:rsidRPr="002B4FF6" w:rsidRDefault="00253061" w:rsidP="004C128E">
            <w:pPr>
              <w:pStyle w:val="Tablehead"/>
              <w:keepLines/>
              <w:rPr>
                <w:lang w:eastAsia="zh-CN"/>
              </w:rPr>
            </w:pPr>
            <w:r w:rsidRPr="002B4FF6">
              <w:rPr>
                <w:rFonts w:hint="eastAsia"/>
                <w:lang w:eastAsia="zh-CN"/>
              </w:rPr>
              <w:t>发射机中心频率</w:t>
            </w:r>
            <w:r>
              <w:rPr>
                <w:rFonts w:eastAsia="Batang" w:hint="eastAsia"/>
                <w:lang w:eastAsia="zh-CN"/>
              </w:rPr>
              <w:t>（</w:t>
            </w:r>
            <w:r>
              <w:rPr>
                <w:rFonts w:eastAsia="Batang"/>
                <w:i/>
                <w:iCs/>
                <w:lang w:eastAsia="zh-CN"/>
              </w:rPr>
              <w:t>f</w:t>
            </w:r>
            <w:r>
              <w:rPr>
                <w:rFonts w:eastAsia="Batang"/>
                <w:i/>
                <w:iCs/>
                <w:vertAlign w:val="subscript"/>
                <w:lang w:eastAsia="zh-CN"/>
              </w:rPr>
              <w:t>c</w:t>
            </w:r>
            <w:r>
              <w:rPr>
                <w:rFonts w:eastAsia="Batang" w:hint="eastAsia"/>
                <w:lang w:eastAsia="zh-CN"/>
              </w:rPr>
              <w:t>）（</w:t>
            </w:r>
            <w:r>
              <w:rPr>
                <w:rFonts w:eastAsia="Batang"/>
                <w:lang w:eastAsia="zh-CN"/>
              </w:rPr>
              <w:t>MHz</w:t>
            </w:r>
            <w:r>
              <w:rPr>
                <w:rFonts w:eastAsia="Batang" w:hint="eastAsia"/>
                <w:lang w:eastAsia="zh-CN"/>
              </w:rPr>
              <w:t>）</w:t>
            </w:r>
          </w:p>
        </w:tc>
        <w:tc>
          <w:tcPr>
            <w:tcW w:w="2194" w:type="dxa"/>
            <w:vAlign w:val="center"/>
          </w:tcPr>
          <w:p w:rsidR="00253061" w:rsidRPr="002B4FF6" w:rsidRDefault="00253061" w:rsidP="00FF6C46">
            <w:pPr>
              <w:pStyle w:val="Tablehead"/>
              <w:keepLines/>
              <w:rPr>
                <w:lang w:eastAsia="zh-CN"/>
              </w:rPr>
            </w:pPr>
            <w:r w:rsidRPr="002B4FF6">
              <w:rPr>
                <w:rFonts w:hint="eastAsia"/>
                <w:lang w:eastAsia="zh-CN"/>
              </w:rPr>
              <w:t>杂散频率</w:t>
            </w:r>
            <w:r>
              <w:rPr>
                <w:rFonts w:eastAsia="Batang" w:hint="eastAsia"/>
                <w:lang w:eastAsia="zh-CN"/>
              </w:rPr>
              <w:t>（</w:t>
            </w:r>
            <w:r>
              <w:rPr>
                <w:rFonts w:eastAsia="Batang"/>
                <w:i/>
                <w:iCs/>
                <w:lang w:eastAsia="zh-CN"/>
              </w:rPr>
              <w:t>f</w:t>
            </w:r>
            <w:r>
              <w:rPr>
                <w:rFonts w:eastAsia="Batang" w:hint="eastAsia"/>
                <w:lang w:eastAsia="zh-CN"/>
              </w:rPr>
              <w:t>）</w:t>
            </w:r>
            <w:r w:rsidRPr="002B4FF6">
              <w:rPr>
                <w:rFonts w:hint="eastAsia"/>
                <w:lang w:eastAsia="zh-CN"/>
              </w:rPr>
              <w:t>范围（</w:t>
            </w:r>
            <w:r w:rsidRPr="002B4FF6">
              <w:rPr>
                <w:lang w:eastAsia="zh-CN"/>
              </w:rPr>
              <w:t>MHz</w:t>
            </w:r>
            <w:r w:rsidRPr="002B4FF6">
              <w:rPr>
                <w:rFonts w:hint="eastAsia"/>
                <w:lang w:eastAsia="zh-CN"/>
              </w:rPr>
              <w:t>）</w:t>
            </w:r>
          </w:p>
        </w:tc>
        <w:tc>
          <w:tcPr>
            <w:tcW w:w="2817" w:type="dxa"/>
            <w:vAlign w:val="center"/>
          </w:tcPr>
          <w:p w:rsidR="00253061" w:rsidRPr="002B4FF6" w:rsidRDefault="00253061" w:rsidP="00FF6C46">
            <w:pPr>
              <w:pStyle w:val="Tablehead"/>
              <w:keepLines/>
              <w:rPr>
                <w:lang w:eastAsia="zh-CN"/>
              </w:rPr>
            </w:pPr>
            <w:r w:rsidRPr="002B4FF6">
              <w:rPr>
                <w:rFonts w:hint="eastAsia"/>
                <w:lang w:eastAsia="zh-CN"/>
              </w:rPr>
              <w:t>测量带宽</w:t>
            </w:r>
          </w:p>
        </w:tc>
        <w:tc>
          <w:tcPr>
            <w:tcW w:w="2013" w:type="dxa"/>
            <w:vAlign w:val="center"/>
          </w:tcPr>
          <w:p w:rsidR="00253061" w:rsidRPr="002B4FF6" w:rsidRDefault="00253061" w:rsidP="004C128E">
            <w:pPr>
              <w:pStyle w:val="Tablehead"/>
              <w:keepLines/>
              <w:rPr>
                <w:lang w:eastAsia="zh-CN"/>
              </w:rPr>
            </w:pPr>
            <w:r w:rsidRPr="002B4FF6">
              <w:rPr>
                <w:rFonts w:hint="eastAsia"/>
                <w:lang w:eastAsia="zh-CN"/>
              </w:rPr>
              <w:t>最大发射电平</w:t>
            </w:r>
            <w:r w:rsidR="004C128E">
              <w:rPr>
                <w:lang w:eastAsia="zh-CN"/>
              </w:rPr>
              <w:br/>
            </w:r>
            <w:r w:rsidRPr="002B4FF6">
              <w:rPr>
                <w:rFonts w:hint="eastAsia"/>
                <w:lang w:eastAsia="zh-CN"/>
              </w:rPr>
              <w:t>（</w:t>
            </w:r>
            <w:r w:rsidRPr="002B4FF6">
              <w:rPr>
                <w:lang w:eastAsia="zh-CN"/>
              </w:rPr>
              <w:t>dBm</w:t>
            </w:r>
            <w:r w:rsidRPr="002B4FF6">
              <w:rPr>
                <w:rFonts w:hint="eastAsia"/>
                <w:lang w:eastAsia="zh-CN"/>
              </w:rPr>
              <w:t>）</w:t>
            </w:r>
          </w:p>
        </w:tc>
      </w:tr>
      <w:tr w:rsidR="00253061" w:rsidRPr="002B4FF6" w:rsidTr="00FF6C46">
        <w:trPr>
          <w:cantSplit/>
          <w:jc w:val="center"/>
        </w:trPr>
        <w:tc>
          <w:tcPr>
            <w:tcW w:w="2615" w:type="dxa"/>
          </w:tcPr>
          <w:p w:rsidR="00253061" w:rsidRPr="002B4FF6" w:rsidRDefault="00253061" w:rsidP="00FF6C46">
            <w:pPr>
              <w:pStyle w:val="Tabletext"/>
              <w:jc w:val="center"/>
            </w:pPr>
            <w:r w:rsidRPr="002B4FF6">
              <w:t>1 805-1 880</w:t>
            </w:r>
          </w:p>
        </w:tc>
        <w:tc>
          <w:tcPr>
            <w:tcW w:w="2194" w:type="dxa"/>
          </w:tcPr>
          <w:p w:rsidR="00253061" w:rsidRPr="002B4FF6" w:rsidRDefault="00253061" w:rsidP="00FF6C46">
            <w:pPr>
              <w:pStyle w:val="Tabletext"/>
              <w:jc w:val="center"/>
            </w:pPr>
            <w:r w:rsidRPr="002B4FF6">
              <w:t>1 710-1 785</w:t>
            </w:r>
          </w:p>
        </w:tc>
        <w:tc>
          <w:tcPr>
            <w:tcW w:w="2817" w:type="dxa"/>
          </w:tcPr>
          <w:p w:rsidR="00253061" w:rsidRPr="002B4FF6" w:rsidRDefault="00253061" w:rsidP="00FF6C46">
            <w:pPr>
              <w:pStyle w:val="Tabletext"/>
              <w:jc w:val="center"/>
            </w:pPr>
            <w:r w:rsidRPr="002B4FF6">
              <w:t>100 kHz</w:t>
            </w:r>
          </w:p>
        </w:tc>
        <w:tc>
          <w:tcPr>
            <w:tcW w:w="2013" w:type="dxa"/>
          </w:tcPr>
          <w:p w:rsidR="00253061" w:rsidRPr="002B4FF6" w:rsidRDefault="00253061" w:rsidP="00FF6C46">
            <w:pPr>
              <w:pStyle w:val="Tabletext"/>
              <w:jc w:val="center"/>
            </w:pPr>
            <w:r w:rsidRPr="002B4FF6">
              <w:t xml:space="preserve">–96 </w:t>
            </w:r>
          </w:p>
        </w:tc>
      </w:tr>
    </w:tbl>
    <w:p w:rsidR="00253061" w:rsidRDefault="00253061" w:rsidP="00253061">
      <w:pPr>
        <w:pStyle w:val="Tablefin"/>
      </w:pPr>
    </w:p>
    <w:p w:rsidR="00253061" w:rsidRPr="00D51920" w:rsidRDefault="00253061" w:rsidP="00253061">
      <w:pPr>
        <w:pStyle w:val="TableNo"/>
        <w:rPr>
          <w:lang w:val="en-US" w:eastAsia="zh-CN"/>
        </w:rPr>
      </w:pPr>
      <w:r w:rsidRPr="00D51920">
        <w:rPr>
          <w:rFonts w:hint="eastAsia"/>
          <w:lang w:val="en-US" w:eastAsia="zh-CN"/>
        </w:rPr>
        <w:lastRenderedPageBreak/>
        <w:t>表</w:t>
      </w:r>
      <w:r w:rsidRPr="00D51920">
        <w:rPr>
          <w:lang w:val="en-US" w:eastAsia="zh-CN"/>
        </w:rPr>
        <w:t xml:space="preserve"> </w:t>
      </w:r>
      <w:r>
        <w:rPr>
          <w:lang w:val="en-US" w:eastAsia="zh-CN"/>
        </w:rPr>
        <w:t>149</w:t>
      </w:r>
    </w:p>
    <w:p w:rsidR="00253061" w:rsidRPr="00E04EF9" w:rsidRDefault="00253061" w:rsidP="00253061">
      <w:pPr>
        <w:pStyle w:val="Tabletitle"/>
        <w:rPr>
          <w:lang w:eastAsia="zh-CN"/>
        </w:rPr>
      </w:pPr>
      <w:r w:rsidRPr="00E04EF9">
        <w:rPr>
          <w:rFonts w:hint="eastAsia"/>
          <w:lang w:eastAsia="zh-CN"/>
        </w:rPr>
        <w:t>附加的杂散发射限值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107"/>
        <w:gridCol w:w="2398"/>
        <w:gridCol w:w="1905"/>
        <w:gridCol w:w="2525"/>
      </w:tblGrid>
      <w:tr w:rsidR="00253061" w:rsidRPr="002B4FF6" w:rsidTr="00EE6CD3">
        <w:trPr>
          <w:jc w:val="center"/>
        </w:trPr>
        <w:tc>
          <w:tcPr>
            <w:tcW w:w="704" w:type="dxa"/>
            <w:vAlign w:val="center"/>
          </w:tcPr>
          <w:p w:rsidR="00253061" w:rsidRPr="002B4FF6" w:rsidRDefault="00253061" w:rsidP="00FF6C46">
            <w:pPr>
              <w:pStyle w:val="Tablehead"/>
              <w:rPr>
                <w:lang w:eastAsia="zh-CN"/>
              </w:rPr>
            </w:pPr>
            <w:r w:rsidRPr="002B4FF6">
              <w:rPr>
                <w:rFonts w:hint="eastAsia"/>
                <w:lang w:eastAsia="zh-CN"/>
              </w:rPr>
              <w:t>编号</w:t>
            </w:r>
          </w:p>
        </w:tc>
        <w:tc>
          <w:tcPr>
            <w:tcW w:w="2107" w:type="dxa"/>
            <w:vAlign w:val="center"/>
          </w:tcPr>
          <w:p w:rsidR="00253061" w:rsidRPr="002B4FF6" w:rsidRDefault="00253061" w:rsidP="00FF6C46">
            <w:pPr>
              <w:pStyle w:val="Tablehead"/>
              <w:keepLines/>
              <w:rPr>
                <w:lang w:eastAsia="zh-CN"/>
              </w:rPr>
            </w:pPr>
            <w:r w:rsidRPr="002B4FF6">
              <w:rPr>
                <w:rFonts w:hint="eastAsia"/>
                <w:lang w:eastAsia="zh-CN"/>
              </w:rPr>
              <w:t>发射机中心频率</w:t>
            </w:r>
            <w:r>
              <w:rPr>
                <w:rFonts w:eastAsia="Batang" w:hint="eastAsia"/>
                <w:lang w:eastAsia="zh-CN"/>
              </w:rPr>
              <w:t>（</w:t>
            </w:r>
            <w:r>
              <w:rPr>
                <w:rFonts w:eastAsia="Batang"/>
                <w:i/>
                <w:iCs/>
                <w:lang w:eastAsia="zh-CN"/>
              </w:rPr>
              <w:t>f</w:t>
            </w:r>
            <w:r>
              <w:rPr>
                <w:rFonts w:eastAsia="Batang"/>
                <w:i/>
                <w:iCs/>
                <w:vertAlign w:val="subscript"/>
                <w:lang w:eastAsia="zh-CN"/>
              </w:rPr>
              <w:t>c</w:t>
            </w:r>
            <w:r>
              <w:rPr>
                <w:rFonts w:eastAsia="Batang" w:hint="eastAsia"/>
                <w:lang w:eastAsia="zh-CN"/>
              </w:rPr>
              <w:t>）（</w:t>
            </w:r>
            <w:r>
              <w:rPr>
                <w:rFonts w:eastAsia="Batang"/>
                <w:lang w:eastAsia="zh-CN"/>
              </w:rPr>
              <w:t>MHz</w:t>
            </w:r>
            <w:r>
              <w:rPr>
                <w:rFonts w:eastAsia="Batang" w:hint="eastAsia"/>
                <w:lang w:eastAsia="zh-CN"/>
              </w:rPr>
              <w:t>）</w:t>
            </w:r>
          </w:p>
        </w:tc>
        <w:tc>
          <w:tcPr>
            <w:tcW w:w="2398" w:type="dxa"/>
            <w:vAlign w:val="center"/>
          </w:tcPr>
          <w:p w:rsidR="00253061" w:rsidRPr="002B4FF6" w:rsidRDefault="00253061" w:rsidP="00FF6C46">
            <w:pPr>
              <w:pStyle w:val="Tablehead"/>
              <w:keepLines/>
              <w:rPr>
                <w:lang w:eastAsia="zh-CN"/>
              </w:rPr>
            </w:pPr>
            <w:r w:rsidRPr="002B4FF6">
              <w:rPr>
                <w:rFonts w:hint="eastAsia"/>
                <w:lang w:eastAsia="zh-CN"/>
              </w:rPr>
              <w:t>杂散频率</w:t>
            </w:r>
            <w:r>
              <w:rPr>
                <w:rFonts w:eastAsia="Batang" w:hint="eastAsia"/>
                <w:lang w:eastAsia="zh-CN"/>
              </w:rPr>
              <w:t>（</w:t>
            </w:r>
            <w:r>
              <w:rPr>
                <w:rFonts w:eastAsia="Batang"/>
                <w:i/>
                <w:iCs/>
                <w:lang w:eastAsia="zh-CN"/>
              </w:rPr>
              <w:t>f</w:t>
            </w:r>
            <w:r>
              <w:rPr>
                <w:rFonts w:eastAsia="Batang" w:hint="eastAsia"/>
                <w:lang w:eastAsia="zh-CN"/>
              </w:rPr>
              <w:t>）</w:t>
            </w:r>
            <w:r w:rsidRPr="002B4FF6">
              <w:rPr>
                <w:rFonts w:hint="eastAsia"/>
                <w:lang w:eastAsia="zh-CN"/>
              </w:rPr>
              <w:t>范围（</w:t>
            </w:r>
            <w:r w:rsidRPr="002B4FF6">
              <w:rPr>
                <w:lang w:eastAsia="zh-CN"/>
              </w:rPr>
              <w:t>MHz</w:t>
            </w:r>
            <w:r w:rsidRPr="002B4FF6">
              <w:rPr>
                <w:rFonts w:hint="eastAsia"/>
                <w:lang w:eastAsia="zh-CN"/>
              </w:rPr>
              <w:t>）</w:t>
            </w:r>
          </w:p>
        </w:tc>
        <w:tc>
          <w:tcPr>
            <w:tcW w:w="1905" w:type="dxa"/>
            <w:vAlign w:val="center"/>
          </w:tcPr>
          <w:p w:rsidR="00253061" w:rsidRPr="002B4FF6" w:rsidRDefault="00253061" w:rsidP="00FF6C46">
            <w:pPr>
              <w:pStyle w:val="Tablehead"/>
              <w:keepLines/>
              <w:rPr>
                <w:lang w:eastAsia="zh-CN"/>
              </w:rPr>
            </w:pPr>
            <w:r w:rsidRPr="002B4FF6">
              <w:rPr>
                <w:rFonts w:hint="eastAsia"/>
                <w:lang w:eastAsia="zh-CN"/>
              </w:rPr>
              <w:t>测量带宽</w:t>
            </w:r>
          </w:p>
        </w:tc>
        <w:tc>
          <w:tcPr>
            <w:tcW w:w="2525" w:type="dxa"/>
            <w:vAlign w:val="center"/>
          </w:tcPr>
          <w:p w:rsidR="00253061" w:rsidRPr="002B4FF6" w:rsidRDefault="00253061" w:rsidP="00FF6C46">
            <w:pPr>
              <w:pStyle w:val="Tablehead"/>
              <w:keepLines/>
              <w:rPr>
                <w:lang w:eastAsia="zh-CN"/>
              </w:rPr>
            </w:pPr>
            <w:r w:rsidRPr="002B4FF6">
              <w:rPr>
                <w:rFonts w:hint="eastAsia"/>
                <w:lang w:eastAsia="zh-CN"/>
              </w:rPr>
              <w:t>最大发射电平</w:t>
            </w:r>
            <w:r>
              <w:rPr>
                <w:rFonts w:eastAsia="MS Mincho" w:hint="eastAsia"/>
                <w:lang w:eastAsia="zh-CN"/>
              </w:rPr>
              <w:t>（</w:t>
            </w:r>
            <w:r>
              <w:rPr>
                <w:rFonts w:eastAsia="MS Mincho"/>
                <w:lang w:eastAsia="zh-CN"/>
              </w:rPr>
              <w:t>dBm</w:t>
            </w:r>
            <w:r>
              <w:rPr>
                <w:rFonts w:eastAsia="MS Mincho" w:hint="eastAsia"/>
                <w:lang w:eastAsia="zh-CN"/>
              </w:rPr>
              <w:t>）</w:t>
            </w:r>
          </w:p>
        </w:tc>
      </w:tr>
      <w:tr w:rsidR="00253061" w:rsidRPr="002B4FF6" w:rsidTr="00EE6CD3">
        <w:trPr>
          <w:jc w:val="center"/>
        </w:trPr>
        <w:tc>
          <w:tcPr>
            <w:tcW w:w="704" w:type="dxa"/>
          </w:tcPr>
          <w:p w:rsidR="00253061" w:rsidRPr="002B4FF6" w:rsidRDefault="00253061" w:rsidP="00EE6CD3">
            <w:pPr>
              <w:pStyle w:val="Tabletext"/>
              <w:jc w:val="center"/>
            </w:pPr>
            <w:r w:rsidRPr="002B4FF6">
              <w:t>1</w:t>
            </w:r>
          </w:p>
        </w:tc>
        <w:tc>
          <w:tcPr>
            <w:tcW w:w="2107" w:type="dxa"/>
            <w:vMerge w:val="restart"/>
          </w:tcPr>
          <w:p w:rsidR="00253061" w:rsidRPr="002B4FF6" w:rsidRDefault="00253061" w:rsidP="00FF6C46">
            <w:pPr>
              <w:pStyle w:val="Tabletext"/>
              <w:jc w:val="center"/>
            </w:pPr>
            <w:r>
              <w:rPr>
                <w:rFonts w:eastAsia="MS Mincho"/>
              </w:rPr>
              <w:t>1 805-1 880</w:t>
            </w:r>
          </w:p>
        </w:tc>
        <w:tc>
          <w:tcPr>
            <w:tcW w:w="2398" w:type="dxa"/>
          </w:tcPr>
          <w:p w:rsidR="00253061" w:rsidRPr="002B4FF6" w:rsidRDefault="00253061" w:rsidP="00FF6C46">
            <w:pPr>
              <w:pStyle w:val="Tabletext"/>
              <w:jc w:val="center"/>
            </w:pPr>
            <w:r>
              <w:rPr>
                <w:rFonts w:eastAsia="MS Mincho"/>
              </w:rPr>
              <w:t>1 805-1 880</w:t>
            </w:r>
          </w:p>
        </w:tc>
        <w:tc>
          <w:tcPr>
            <w:tcW w:w="1905" w:type="dxa"/>
          </w:tcPr>
          <w:p w:rsidR="00253061" w:rsidRPr="002B4FF6" w:rsidRDefault="00253061" w:rsidP="00FF6C46">
            <w:pPr>
              <w:pStyle w:val="Tabletext"/>
              <w:jc w:val="center"/>
            </w:pPr>
            <w:r>
              <w:rPr>
                <w:rFonts w:eastAsia="MS Mincho"/>
              </w:rPr>
              <w:t>100kHz</w:t>
            </w:r>
          </w:p>
        </w:tc>
        <w:tc>
          <w:tcPr>
            <w:tcW w:w="2525" w:type="dxa"/>
          </w:tcPr>
          <w:p w:rsidR="00253061" w:rsidRPr="002B4FF6" w:rsidRDefault="00253061" w:rsidP="00FF6C46">
            <w:pPr>
              <w:pStyle w:val="Tabletext"/>
              <w:jc w:val="center"/>
            </w:pPr>
            <w:r>
              <w:rPr>
                <w:rFonts w:eastAsia="MS Mincho"/>
              </w:rPr>
              <w:t>47</w:t>
            </w:r>
          </w:p>
        </w:tc>
      </w:tr>
      <w:tr w:rsidR="00253061" w:rsidRPr="002B4FF6" w:rsidTr="00EE6CD3">
        <w:trPr>
          <w:jc w:val="center"/>
        </w:trPr>
        <w:tc>
          <w:tcPr>
            <w:tcW w:w="704" w:type="dxa"/>
          </w:tcPr>
          <w:p w:rsidR="00253061" w:rsidRPr="002B4FF6" w:rsidRDefault="00253061" w:rsidP="00EE6CD3">
            <w:pPr>
              <w:pStyle w:val="Tabletext"/>
              <w:jc w:val="center"/>
            </w:pPr>
            <w:r w:rsidRPr="002B4FF6">
              <w:t>2</w:t>
            </w:r>
          </w:p>
        </w:tc>
        <w:tc>
          <w:tcPr>
            <w:tcW w:w="2107" w:type="dxa"/>
            <w:vMerge/>
          </w:tcPr>
          <w:p w:rsidR="00253061" w:rsidRPr="002B4FF6" w:rsidRDefault="00253061" w:rsidP="00FF6C46">
            <w:pPr>
              <w:pStyle w:val="Tabletext"/>
              <w:jc w:val="center"/>
            </w:pPr>
          </w:p>
        </w:tc>
        <w:tc>
          <w:tcPr>
            <w:tcW w:w="2398" w:type="dxa"/>
          </w:tcPr>
          <w:p w:rsidR="00253061" w:rsidRPr="002B4FF6" w:rsidRDefault="00253061" w:rsidP="00FF6C46">
            <w:pPr>
              <w:pStyle w:val="Tabletext"/>
              <w:jc w:val="center"/>
            </w:pPr>
            <w:r>
              <w:rPr>
                <w:rFonts w:eastAsia="MS Mincho"/>
              </w:rPr>
              <w:t>1 710-1 785</w:t>
            </w:r>
          </w:p>
        </w:tc>
        <w:tc>
          <w:tcPr>
            <w:tcW w:w="1905" w:type="dxa"/>
          </w:tcPr>
          <w:p w:rsidR="00253061" w:rsidRPr="002B4FF6" w:rsidRDefault="00253061" w:rsidP="00FF6C46">
            <w:pPr>
              <w:pStyle w:val="Tabletext"/>
              <w:jc w:val="center"/>
            </w:pPr>
            <w:r>
              <w:rPr>
                <w:rFonts w:eastAsia="MS Mincho"/>
              </w:rPr>
              <w:t>100 kHz</w:t>
            </w:r>
          </w:p>
        </w:tc>
        <w:tc>
          <w:tcPr>
            <w:tcW w:w="2525" w:type="dxa"/>
          </w:tcPr>
          <w:p w:rsidR="00253061" w:rsidRPr="002B4FF6" w:rsidRDefault="00253061" w:rsidP="00FF6C46">
            <w:pPr>
              <w:pStyle w:val="Tabletext"/>
              <w:jc w:val="center"/>
            </w:pPr>
            <w:r>
              <w:rPr>
                <w:rFonts w:eastAsia="MS Mincho"/>
              </w:rPr>
              <w:t>–61</w:t>
            </w:r>
          </w:p>
        </w:tc>
      </w:tr>
      <w:tr w:rsidR="00253061" w:rsidRPr="002B4FF6" w:rsidTr="00EE6CD3">
        <w:trPr>
          <w:jc w:val="center"/>
        </w:trPr>
        <w:tc>
          <w:tcPr>
            <w:tcW w:w="704" w:type="dxa"/>
          </w:tcPr>
          <w:p w:rsidR="00253061" w:rsidRPr="002B4FF6" w:rsidRDefault="00253061" w:rsidP="00EE6CD3">
            <w:pPr>
              <w:pStyle w:val="Tabletext"/>
              <w:jc w:val="center"/>
            </w:pPr>
          </w:p>
        </w:tc>
        <w:tc>
          <w:tcPr>
            <w:tcW w:w="2107" w:type="dxa"/>
            <w:vMerge/>
          </w:tcPr>
          <w:p w:rsidR="00253061" w:rsidRPr="002B4FF6" w:rsidRDefault="00253061" w:rsidP="00FF6C46">
            <w:pPr>
              <w:pStyle w:val="Tabletext"/>
              <w:jc w:val="center"/>
            </w:pPr>
          </w:p>
        </w:tc>
        <w:tc>
          <w:tcPr>
            <w:tcW w:w="2398" w:type="dxa"/>
          </w:tcPr>
          <w:p w:rsidR="00253061" w:rsidRPr="002B4FF6" w:rsidRDefault="00253061" w:rsidP="00FF6C46">
            <w:pPr>
              <w:pStyle w:val="Tabletext"/>
              <w:jc w:val="center"/>
            </w:pPr>
            <w:r>
              <w:rPr>
                <w:rFonts w:eastAsia="MS Mincho"/>
              </w:rPr>
              <w:t>1 805-1 880</w:t>
            </w:r>
          </w:p>
        </w:tc>
        <w:tc>
          <w:tcPr>
            <w:tcW w:w="1905" w:type="dxa"/>
          </w:tcPr>
          <w:p w:rsidR="00253061" w:rsidRPr="002B4FF6" w:rsidRDefault="00253061" w:rsidP="00FF6C46">
            <w:pPr>
              <w:pStyle w:val="Tabletext"/>
              <w:jc w:val="center"/>
            </w:pPr>
            <w:r>
              <w:rPr>
                <w:rFonts w:eastAsia="MS Mincho"/>
              </w:rPr>
              <w:t>1 MHz</w:t>
            </w:r>
          </w:p>
        </w:tc>
        <w:tc>
          <w:tcPr>
            <w:tcW w:w="2525" w:type="dxa"/>
          </w:tcPr>
          <w:p w:rsidR="00253061" w:rsidRPr="002B4FF6" w:rsidRDefault="00253061" w:rsidP="00FF6C46">
            <w:pPr>
              <w:pStyle w:val="Tabletext"/>
              <w:jc w:val="center"/>
            </w:pPr>
            <w:r>
              <w:rPr>
                <w:rFonts w:eastAsia="MS Mincho"/>
              </w:rPr>
              <w:t>–52</w:t>
            </w:r>
          </w:p>
        </w:tc>
      </w:tr>
      <w:tr w:rsidR="00253061" w:rsidRPr="002B4FF6" w:rsidTr="00EE6CD3">
        <w:trPr>
          <w:jc w:val="center"/>
        </w:trPr>
        <w:tc>
          <w:tcPr>
            <w:tcW w:w="704" w:type="dxa"/>
          </w:tcPr>
          <w:p w:rsidR="00253061" w:rsidRPr="002B4FF6" w:rsidRDefault="00253061" w:rsidP="00EE6CD3">
            <w:pPr>
              <w:pStyle w:val="Tabletext"/>
              <w:jc w:val="center"/>
            </w:pPr>
          </w:p>
        </w:tc>
        <w:tc>
          <w:tcPr>
            <w:tcW w:w="2107" w:type="dxa"/>
            <w:vMerge/>
          </w:tcPr>
          <w:p w:rsidR="00253061" w:rsidRPr="002B4FF6" w:rsidRDefault="00253061" w:rsidP="00FF6C46">
            <w:pPr>
              <w:pStyle w:val="Tabletext"/>
              <w:jc w:val="center"/>
            </w:pPr>
          </w:p>
        </w:tc>
        <w:tc>
          <w:tcPr>
            <w:tcW w:w="2398" w:type="dxa"/>
          </w:tcPr>
          <w:p w:rsidR="00253061" w:rsidRPr="002B4FF6" w:rsidRDefault="00253061" w:rsidP="00FF6C46">
            <w:pPr>
              <w:pStyle w:val="Tabletext"/>
              <w:jc w:val="center"/>
            </w:pPr>
            <w:r>
              <w:rPr>
                <w:rFonts w:eastAsia="MS Mincho"/>
              </w:rPr>
              <w:t>1 710-1 785</w:t>
            </w:r>
          </w:p>
        </w:tc>
        <w:tc>
          <w:tcPr>
            <w:tcW w:w="1905" w:type="dxa"/>
          </w:tcPr>
          <w:p w:rsidR="00253061" w:rsidRPr="002B4FF6" w:rsidRDefault="00253061" w:rsidP="00FF6C46">
            <w:pPr>
              <w:pStyle w:val="Tabletext"/>
              <w:jc w:val="center"/>
            </w:pPr>
            <w:r>
              <w:rPr>
                <w:rFonts w:eastAsia="MS Mincho"/>
              </w:rPr>
              <w:t>1 MHz</w:t>
            </w:r>
          </w:p>
        </w:tc>
        <w:tc>
          <w:tcPr>
            <w:tcW w:w="2525" w:type="dxa"/>
          </w:tcPr>
          <w:p w:rsidR="00253061" w:rsidRPr="002B4FF6" w:rsidRDefault="00253061" w:rsidP="00FF6C46">
            <w:pPr>
              <w:pStyle w:val="Tabletext"/>
              <w:jc w:val="center"/>
            </w:pPr>
            <w:r>
              <w:rPr>
                <w:rFonts w:eastAsia="MS Mincho"/>
              </w:rPr>
              <w:t>–49</w:t>
            </w:r>
          </w:p>
        </w:tc>
      </w:tr>
    </w:tbl>
    <w:p w:rsidR="00253061" w:rsidRDefault="00253061" w:rsidP="00253061">
      <w:pPr>
        <w:pStyle w:val="Tablefin"/>
      </w:pPr>
    </w:p>
    <w:p w:rsidR="00253061" w:rsidRPr="004539CB" w:rsidRDefault="00253061" w:rsidP="00253061">
      <w:pPr>
        <w:pStyle w:val="Heading2"/>
        <w:rPr>
          <w:bCs/>
          <w:lang w:val="en-GB" w:eastAsia="zh-CN"/>
        </w:rPr>
      </w:pPr>
      <w:r w:rsidRPr="004539CB">
        <w:rPr>
          <w:bCs/>
          <w:lang w:val="en-GB" w:eastAsia="zh-CN"/>
        </w:rPr>
        <w:t>3.10</w:t>
      </w:r>
      <w:r w:rsidRPr="004539CB">
        <w:rPr>
          <w:bCs/>
          <w:lang w:val="en-GB" w:eastAsia="zh-CN"/>
        </w:rPr>
        <w:tab/>
      </w:r>
      <w:r w:rsidRPr="004539CB">
        <w:rPr>
          <w:rFonts w:hint="eastAsia"/>
          <w:bCs/>
          <w:lang w:val="en-GB" w:eastAsia="zh-CN"/>
        </w:rPr>
        <w:t>工作在</w:t>
      </w:r>
      <w:r w:rsidRPr="004539CB">
        <w:rPr>
          <w:bCs/>
          <w:lang w:val="en-GB" w:eastAsia="zh-CN"/>
        </w:rPr>
        <w:t>880-915/925-960 MHz MHz</w:t>
      </w:r>
      <w:r w:rsidRPr="004539CB">
        <w:rPr>
          <w:rFonts w:hint="eastAsia"/>
          <w:bCs/>
          <w:lang w:val="en-GB" w:eastAsia="zh-CN"/>
        </w:rPr>
        <w:t>频带</w:t>
      </w:r>
      <w:r>
        <w:rPr>
          <w:rFonts w:hint="eastAsia"/>
          <w:bCs/>
          <w:lang w:val="en-GB" w:eastAsia="zh-CN"/>
        </w:rPr>
        <w:t>（</w:t>
      </w:r>
      <w:r w:rsidRPr="004539CB">
        <w:rPr>
          <w:bCs/>
          <w:lang w:val="en-GB" w:eastAsia="zh-CN"/>
        </w:rPr>
        <w:t>BCG 7.G</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设备的杂散发射</w:t>
      </w:r>
    </w:p>
    <w:p w:rsidR="00253061" w:rsidRDefault="00253061" w:rsidP="00253061">
      <w:pPr>
        <w:ind w:firstLineChars="200" w:firstLine="480"/>
        <w:rPr>
          <w:lang w:eastAsia="zh-CN"/>
        </w:rPr>
      </w:pPr>
      <w:r>
        <w:rPr>
          <w:rFonts w:hint="eastAsia"/>
          <w:lang w:eastAsia="zh-CN"/>
        </w:rPr>
        <w:t>表</w:t>
      </w:r>
      <w:r>
        <w:rPr>
          <w:lang w:eastAsia="zh-CN"/>
        </w:rPr>
        <w:t>150</w:t>
      </w:r>
      <w:r>
        <w:rPr>
          <w:rFonts w:hint="eastAsia"/>
          <w:lang w:eastAsia="zh-CN"/>
        </w:rPr>
        <w:t>至</w:t>
      </w:r>
      <w:r>
        <w:rPr>
          <w:lang w:eastAsia="zh-CN"/>
        </w:rPr>
        <w:t>151</w:t>
      </w:r>
      <w:r>
        <w:rPr>
          <w:rFonts w:hint="eastAsia"/>
          <w:lang w:eastAsia="zh-CN"/>
        </w:rPr>
        <w:t>给出的限值用于偏离移动基站中心频率</w:t>
      </w:r>
      <w:r>
        <w:rPr>
          <w:lang w:eastAsia="zh-CN"/>
        </w:rPr>
        <w:t>2.5</w:t>
      </w:r>
      <w:r>
        <w:rPr>
          <w:rFonts w:hint="eastAsia"/>
          <w:lang w:eastAsia="zh-CN"/>
        </w:rPr>
        <w:t>倍信道带宽以上的频率偏移。在表格中，</w:t>
      </w:r>
      <w:r>
        <w:rPr>
          <w:rFonts w:eastAsia="Batang"/>
          <w:lang w:eastAsia="zh-CN"/>
        </w:rPr>
        <w:t xml:space="preserve">| </w:t>
      </w:r>
      <w:r>
        <w:rPr>
          <w:szCs w:val="24"/>
        </w:rPr>
        <w:sym w:font="Symbol" w:char="F044"/>
      </w:r>
      <w:r>
        <w:rPr>
          <w:i/>
          <w:iCs/>
          <w:lang w:eastAsia="zh-CN"/>
        </w:rPr>
        <w:t>f</w:t>
      </w:r>
      <w:r>
        <w:rPr>
          <w:rFonts w:eastAsia="Batang"/>
          <w:lang w:eastAsia="zh-CN"/>
        </w:rPr>
        <w:t xml:space="preserve">| </w:t>
      </w:r>
      <w:r>
        <w:rPr>
          <w:rFonts w:hint="eastAsia"/>
          <w:lang w:eastAsia="zh-CN"/>
        </w:rPr>
        <w:t>等于</w:t>
      </w:r>
      <w:r>
        <w:rPr>
          <w:rFonts w:eastAsia="Batang"/>
          <w:lang w:eastAsia="zh-CN"/>
        </w:rPr>
        <w:t xml:space="preserve"> </w:t>
      </w:r>
      <w:r>
        <w:rPr>
          <w:rFonts w:eastAsia="Batang"/>
          <w:i/>
          <w:iCs/>
          <w:lang w:eastAsia="zh-CN"/>
        </w:rPr>
        <w:t>f</w:t>
      </w:r>
      <w:r>
        <w:rPr>
          <w:rFonts w:eastAsia="Batang"/>
          <w:i/>
          <w:iCs/>
          <w:vertAlign w:val="subscript"/>
          <w:lang w:eastAsia="zh-CN"/>
        </w:rPr>
        <w:t>c</w:t>
      </w:r>
      <w:r>
        <w:rPr>
          <w:rFonts w:eastAsia="Batang"/>
          <w:lang w:eastAsia="zh-CN"/>
        </w:rPr>
        <w:t>–</w:t>
      </w:r>
      <w:r>
        <w:rPr>
          <w:rFonts w:eastAsia="Batang"/>
          <w:i/>
          <w:iCs/>
          <w:lang w:eastAsia="zh-CN"/>
        </w:rPr>
        <w:t>f</w:t>
      </w:r>
      <w:r>
        <w:rPr>
          <w:rFonts w:hint="eastAsia"/>
          <w:lang w:eastAsia="zh-CN"/>
        </w:rPr>
        <w:t>，其中</w:t>
      </w:r>
      <w:r>
        <w:rPr>
          <w:i/>
          <w:lang w:eastAsia="zh-CN"/>
        </w:rPr>
        <w:t>f</w:t>
      </w:r>
      <w:r>
        <w:rPr>
          <w:rFonts w:hint="eastAsia"/>
          <w:lang w:eastAsia="zh-CN"/>
        </w:rPr>
        <w:t>为杂散域发射频率，</w:t>
      </w:r>
      <w:r>
        <w:rPr>
          <w:rFonts w:eastAsia="Batang"/>
          <w:i/>
          <w:iCs/>
          <w:lang w:eastAsia="zh-CN"/>
        </w:rPr>
        <w:t>f</w:t>
      </w:r>
      <w:r>
        <w:rPr>
          <w:rFonts w:eastAsia="Batang"/>
          <w:i/>
          <w:iCs/>
          <w:vertAlign w:val="subscript"/>
          <w:lang w:eastAsia="zh-CN"/>
        </w:rPr>
        <w:t>c</w:t>
      </w:r>
      <w:r>
        <w:rPr>
          <w:rFonts w:hint="eastAsia"/>
          <w:iCs/>
          <w:lang w:eastAsia="zh-CN"/>
        </w:rPr>
        <w:t>为移动基站发射中心频率。所有杂散发射规范均为传导类型。</w:t>
      </w:r>
    </w:p>
    <w:p w:rsidR="00253061" w:rsidRDefault="00253061" w:rsidP="00253061">
      <w:pPr>
        <w:ind w:firstLineChars="200" w:firstLine="480"/>
        <w:rPr>
          <w:lang w:eastAsia="zh-CN"/>
        </w:rPr>
      </w:pPr>
      <w:r>
        <w:rPr>
          <w:rFonts w:hint="eastAsia"/>
          <w:lang w:eastAsia="zh-CN"/>
        </w:rPr>
        <w:t>表</w:t>
      </w:r>
      <w:r>
        <w:rPr>
          <w:lang w:eastAsia="zh-CN"/>
        </w:rPr>
        <w:t>150</w:t>
      </w:r>
      <w:r>
        <w:rPr>
          <w:rFonts w:hint="eastAsia"/>
          <w:lang w:eastAsia="zh-CN"/>
        </w:rPr>
        <w:t>至</w:t>
      </w:r>
      <w:r>
        <w:rPr>
          <w:lang w:eastAsia="zh-CN"/>
        </w:rPr>
        <w:t>151</w:t>
      </w:r>
      <w:r>
        <w:rPr>
          <w:rFonts w:hint="eastAsia"/>
          <w:lang w:eastAsia="zh-CN"/>
        </w:rPr>
        <w:t>规定了</w:t>
      </w:r>
      <w:r>
        <w:rPr>
          <w:lang w:eastAsia="zh-CN"/>
        </w:rPr>
        <w:t>5</w:t>
      </w:r>
      <w:r>
        <w:rPr>
          <w:rFonts w:hint="eastAsia"/>
          <w:lang w:eastAsia="zh-CN"/>
        </w:rPr>
        <w:t>和</w:t>
      </w:r>
      <w:r>
        <w:rPr>
          <w:lang w:eastAsia="zh-CN"/>
        </w:rPr>
        <w:t>10 MHz</w:t>
      </w:r>
      <w:r>
        <w:rPr>
          <w:rFonts w:hint="eastAsia"/>
          <w:lang w:eastAsia="zh-CN"/>
        </w:rPr>
        <w:t>信道带宽的</w:t>
      </w:r>
      <w:r>
        <w:rPr>
          <w:lang w:eastAsia="zh-CN"/>
        </w:rPr>
        <w:t>FDD</w:t>
      </w:r>
      <w:r>
        <w:rPr>
          <w:rFonts w:hint="eastAsia"/>
          <w:lang w:eastAsia="zh-CN"/>
        </w:rPr>
        <w:t>基站杂散发射。</w:t>
      </w:r>
    </w:p>
    <w:p w:rsidR="00253061" w:rsidRPr="00D51920" w:rsidRDefault="00253061" w:rsidP="00EE6CD3">
      <w:pPr>
        <w:pStyle w:val="TableNo"/>
        <w:rPr>
          <w:lang w:eastAsia="zh-CN"/>
        </w:rPr>
      </w:pPr>
      <w:r w:rsidRPr="00D51920">
        <w:rPr>
          <w:rFonts w:hint="eastAsia"/>
          <w:lang w:eastAsia="zh-CN"/>
        </w:rPr>
        <w:t>表</w:t>
      </w:r>
      <w:r w:rsidR="004C128E">
        <w:rPr>
          <w:rFonts w:hint="eastAsia"/>
          <w:lang w:eastAsia="zh-CN"/>
        </w:rPr>
        <w:t xml:space="preserve"> </w:t>
      </w:r>
      <w:r>
        <w:rPr>
          <w:lang w:eastAsia="zh-CN"/>
        </w:rPr>
        <w:t>150</w:t>
      </w:r>
    </w:p>
    <w:p w:rsidR="00253061" w:rsidRPr="00E04EF9" w:rsidRDefault="00253061" w:rsidP="00253061">
      <w:pPr>
        <w:pStyle w:val="Tabletitle"/>
        <w:spacing w:before="120"/>
        <w:rPr>
          <w:lang w:eastAsia="zh-CN"/>
        </w:rPr>
      </w:pPr>
      <w:r w:rsidRPr="00E04EF9">
        <w:rPr>
          <w:rFonts w:hint="eastAsia"/>
          <w:lang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5"/>
        <w:gridCol w:w="2626"/>
        <w:gridCol w:w="3791"/>
        <w:gridCol w:w="1317"/>
      </w:tblGrid>
      <w:tr w:rsidR="00253061" w:rsidRPr="002B4FF6" w:rsidTr="004C128E">
        <w:trPr>
          <w:jc w:val="center"/>
        </w:trPr>
        <w:tc>
          <w:tcPr>
            <w:tcW w:w="1905" w:type="dxa"/>
            <w:vAlign w:val="center"/>
          </w:tcPr>
          <w:p w:rsidR="00253061" w:rsidRPr="002B4FF6" w:rsidRDefault="00253061" w:rsidP="00FF6C46">
            <w:pPr>
              <w:pStyle w:val="Tablehead"/>
              <w:keepLines/>
              <w:rPr>
                <w:lang w:eastAsia="zh-CN"/>
              </w:rPr>
            </w:pPr>
            <w:r w:rsidRPr="002B4FF6">
              <w:rPr>
                <w:rFonts w:hint="eastAsia"/>
                <w:lang w:eastAsia="zh-CN"/>
              </w:rPr>
              <w:t>发射机中心频率</w:t>
            </w:r>
            <w:r>
              <w:rPr>
                <w:rFonts w:eastAsia="Batang" w:hint="eastAsia"/>
                <w:lang w:eastAsia="zh-CN"/>
              </w:rPr>
              <w:t>（</w:t>
            </w:r>
            <w:r>
              <w:rPr>
                <w:rFonts w:eastAsia="Batang"/>
                <w:i/>
                <w:iCs/>
                <w:lang w:eastAsia="zh-CN"/>
              </w:rPr>
              <w:t>f</w:t>
            </w:r>
            <w:r>
              <w:rPr>
                <w:rFonts w:eastAsia="Batang"/>
                <w:i/>
                <w:iCs/>
                <w:vertAlign w:val="subscript"/>
                <w:lang w:eastAsia="zh-CN"/>
              </w:rPr>
              <w:t>c</w:t>
            </w:r>
            <w:r>
              <w:rPr>
                <w:rFonts w:eastAsia="Batang" w:hint="eastAsia"/>
                <w:lang w:eastAsia="zh-CN"/>
              </w:rPr>
              <w:t>）（</w:t>
            </w:r>
            <w:r>
              <w:rPr>
                <w:rFonts w:eastAsia="Batang"/>
                <w:lang w:eastAsia="zh-CN"/>
              </w:rPr>
              <w:t>MHz</w:t>
            </w:r>
            <w:r>
              <w:rPr>
                <w:rFonts w:eastAsia="Batang" w:hint="eastAsia"/>
                <w:lang w:eastAsia="zh-CN"/>
              </w:rPr>
              <w:t>）</w:t>
            </w:r>
          </w:p>
        </w:tc>
        <w:tc>
          <w:tcPr>
            <w:tcW w:w="2626" w:type="dxa"/>
            <w:vAlign w:val="center"/>
          </w:tcPr>
          <w:p w:rsidR="00253061" w:rsidRPr="002B4FF6" w:rsidRDefault="00253061" w:rsidP="00FF6C46">
            <w:pPr>
              <w:pStyle w:val="Tablehead"/>
              <w:keepLines/>
              <w:rPr>
                <w:lang w:eastAsia="zh-CN"/>
              </w:rPr>
            </w:pPr>
            <w:r w:rsidRPr="002B4FF6">
              <w:rPr>
                <w:rFonts w:hint="eastAsia"/>
                <w:lang w:eastAsia="zh-CN"/>
              </w:rPr>
              <w:t>杂散频率</w:t>
            </w:r>
            <w:r>
              <w:rPr>
                <w:rFonts w:eastAsia="Batang" w:hint="eastAsia"/>
              </w:rPr>
              <w:t>（</w:t>
            </w:r>
            <w:r>
              <w:rPr>
                <w:rFonts w:eastAsia="Batang"/>
                <w:i/>
                <w:iCs/>
              </w:rPr>
              <w:t>f</w:t>
            </w:r>
            <w:r>
              <w:rPr>
                <w:rFonts w:eastAsia="Batang" w:hint="eastAsia"/>
              </w:rPr>
              <w:t>）</w:t>
            </w:r>
            <w:r w:rsidRPr="002B4FF6">
              <w:rPr>
                <w:rFonts w:hint="eastAsia"/>
                <w:lang w:eastAsia="zh-CN"/>
              </w:rPr>
              <w:t>范围</w:t>
            </w:r>
          </w:p>
        </w:tc>
        <w:tc>
          <w:tcPr>
            <w:tcW w:w="3791" w:type="dxa"/>
            <w:vAlign w:val="center"/>
          </w:tcPr>
          <w:p w:rsidR="00253061" w:rsidRPr="002B4FF6" w:rsidRDefault="00253061" w:rsidP="00FF6C46">
            <w:pPr>
              <w:pStyle w:val="Tablehead"/>
              <w:keepLines/>
              <w:rPr>
                <w:lang w:eastAsia="zh-CN"/>
              </w:rPr>
            </w:pPr>
            <w:r w:rsidRPr="002B4FF6">
              <w:rPr>
                <w:rFonts w:hint="eastAsia"/>
                <w:lang w:eastAsia="zh-CN"/>
              </w:rPr>
              <w:t>积分带宽</w:t>
            </w:r>
          </w:p>
        </w:tc>
        <w:tc>
          <w:tcPr>
            <w:tcW w:w="1317" w:type="dxa"/>
            <w:vAlign w:val="center"/>
          </w:tcPr>
          <w:p w:rsidR="00253061" w:rsidRPr="002B4FF6" w:rsidRDefault="00253061" w:rsidP="004C128E">
            <w:pPr>
              <w:pStyle w:val="Tablehead"/>
              <w:keepLines/>
              <w:rPr>
                <w:lang w:eastAsia="zh-CN"/>
              </w:rPr>
            </w:pPr>
            <w:r w:rsidRPr="002B4FF6">
              <w:rPr>
                <w:rFonts w:hint="eastAsia"/>
                <w:lang w:eastAsia="zh-CN"/>
              </w:rPr>
              <w:t>最大发射电平</w:t>
            </w:r>
            <w:r w:rsidR="004C128E">
              <w:rPr>
                <w:lang w:eastAsia="zh-CN"/>
              </w:rPr>
              <w:br/>
            </w:r>
            <w:r>
              <w:rPr>
                <w:rFonts w:eastAsia="Batang" w:hint="eastAsia"/>
                <w:lang w:eastAsia="zh-CN"/>
              </w:rPr>
              <w:t>（</w:t>
            </w:r>
            <w:r>
              <w:rPr>
                <w:rFonts w:eastAsia="Batang"/>
                <w:lang w:eastAsia="zh-CN"/>
              </w:rPr>
              <w:t>dBm</w:t>
            </w:r>
            <w:r>
              <w:rPr>
                <w:rFonts w:eastAsia="Batang" w:hint="eastAsia"/>
                <w:lang w:eastAsia="zh-CN"/>
              </w:rPr>
              <w:t>）</w:t>
            </w:r>
          </w:p>
        </w:tc>
      </w:tr>
      <w:tr w:rsidR="00253061" w:rsidRPr="002B4FF6" w:rsidTr="004C128E">
        <w:trPr>
          <w:jc w:val="center"/>
        </w:trPr>
        <w:tc>
          <w:tcPr>
            <w:tcW w:w="1905" w:type="dxa"/>
          </w:tcPr>
          <w:p w:rsidR="00253061" w:rsidRPr="002B4FF6" w:rsidRDefault="00253061" w:rsidP="00FF6C46">
            <w:pPr>
              <w:pStyle w:val="Tabletext"/>
              <w:jc w:val="center"/>
            </w:pPr>
            <w:r w:rsidRPr="002B4FF6">
              <w:t>925-960</w:t>
            </w:r>
          </w:p>
        </w:tc>
        <w:tc>
          <w:tcPr>
            <w:tcW w:w="2626" w:type="dxa"/>
          </w:tcPr>
          <w:p w:rsidR="00253061" w:rsidRPr="002B4FF6" w:rsidRDefault="00253061" w:rsidP="00FF6C46">
            <w:pPr>
              <w:pStyle w:val="Tabletext"/>
              <w:jc w:val="center"/>
            </w:pPr>
            <w:r w:rsidRPr="002B4FF6">
              <w:t xml:space="preserve">9 kHz </w:t>
            </w:r>
            <w:r w:rsidRPr="002B4FF6">
              <w:rPr>
                <w:szCs w:val="22"/>
              </w:rPr>
              <w:sym w:font="Symbol" w:char="F0A3"/>
            </w:r>
            <w:r w:rsidR="004C128E">
              <w:rPr>
                <w:szCs w:val="22"/>
              </w:rPr>
              <w:t xml:space="preserve"> </w:t>
            </w:r>
            <w:r w:rsidRPr="002B4FF6">
              <w:rPr>
                <w:i/>
                <w:iCs/>
              </w:rPr>
              <w:t>f</w:t>
            </w:r>
            <w:r w:rsidR="004C128E">
              <w:rPr>
                <w:i/>
                <w:iCs/>
              </w:rPr>
              <w:t xml:space="preserve"> </w:t>
            </w:r>
            <w:r w:rsidRPr="002B4FF6">
              <w:t>&lt; 150 kHz</w:t>
            </w:r>
          </w:p>
        </w:tc>
        <w:tc>
          <w:tcPr>
            <w:tcW w:w="3791" w:type="dxa"/>
          </w:tcPr>
          <w:p w:rsidR="00253061" w:rsidRPr="002B4FF6" w:rsidRDefault="00253061" w:rsidP="00FF6C46">
            <w:pPr>
              <w:pStyle w:val="Tabletext"/>
              <w:jc w:val="center"/>
            </w:pPr>
            <w:r w:rsidRPr="002B4FF6">
              <w:t>1 kHz</w:t>
            </w:r>
          </w:p>
        </w:tc>
        <w:tc>
          <w:tcPr>
            <w:tcW w:w="1317" w:type="dxa"/>
          </w:tcPr>
          <w:p w:rsidR="00253061" w:rsidRPr="002B4FF6" w:rsidRDefault="00253061" w:rsidP="00FF6C46">
            <w:pPr>
              <w:pStyle w:val="Tabletext"/>
              <w:jc w:val="center"/>
            </w:pPr>
            <w:r w:rsidRPr="002B4FF6">
              <w:t>–36</w:t>
            </w:r>
          </w:p>
        </w:tc>
      </w:tr>
      <w:tr w:rsidR="00253061" w:rsidRPr="002B4FF6" w:rsidTr="004C128E">
        <w:trPr>
          <w:jc w:val="center"/>
        </w:trPr>
        <w:tc>
          <w:tcPr>
            <w:tcW w:w="1905" w:type="dxa"/>
          </w:tcPr>
          <w:p w:rsidR="00253061" w:rsidRPr="002B4FF6" w:rsidRDefault="00253061" w:rsidP="00FF6C46">
            <w:pPr>
              <w:pStyle w:val="Tabletext"/>
              <w:jc w:val="center"/>
            </w:pPr>
            <w:r w:rsidRPr="002B4FF6">
              <w:t>925-960</w:t>
            </w:r>
          </w:p>
        </w:tc>
        <w:tc>
          <w:tcPr>
            <w:tcW w:w="2626" w:type="dxa"/>
          </w:tcPr>
          <w:p w:rsidR="00253061" w:rsidRPr="002B4FF6" w:rsidRDefault="00253061" w:rsidP="00FF6C46">
            <w:pPr>
              <w:pStyle w:val="Tabletext"/>
              <w:jc w:val="center"/>
            </w:pPr>
            <w:r w:rsidRPr="002B4FF6">
              <w:t xml:space="preserve">150 kHz </w:t>
            </w:r>
            <w:r w:rsidRPr="002B4FF6">
              <w:rPr>
                <w:szCs w:val="22"/>
              </w:rPr>
              <w:sym w:font="Symbol" w:char="F0A3"/>
            </w:r>
            <w:r w:rsidR="004C128E">
              <w:rPr>
                <w:szCs w:val="22"/>
              </w:rPr>
              <w:t xml:space="preserve"> </w:t>
            </w:r>
            <w:r w:rsidRPr="002B4FF6">
              <w:rPr>
                <w:i/>
                <w:iCs/>
              </w:rPr>
              <w:t>f</w:t>
            </w:r>
            <w:r w:rsidR="004C128E">
              <w:rPr>
                <w:i/>
                <w:iCs/>
              </w:rPr>
              <w:t xml:space="preserve"> </w:t>
            </w:r>
            <w:r w:rsidRPr="002B4FF6">
              <w:t>&lt; 30 MHz</w:t>
            </w:r>
          </w:p>
        </w:tc>
        <w:tc>
          <w:tcPr>
            <w:tcW w:w="3791" w:type="dxa"/>
          </w:tcPr>
          <w:p w:rsidR="00253061" w:rsidRPr="002B4FF6" w:rsidRDefault="00253061" w:rsidP="00FF6C46">
            <w:pPr>
              <w:pStyle w:val="Tabletext"/>
              <w:jc w:val="center"/>
            </w:pPr>
            <w:r w:rsidRPr="002B4FF6">
              <w:t>10 kHz</w:t>
            </w:r>
          </w:p>
        </w:tc>
        <w:tc>
          <w:tcPr>
            <w:tcW w:w="1317" w:type="dxa"/>
          </w:tcPr>
          <w:p w:rsidR="00253061" w:rsidRPr="002B4FF6" w:rsidRDefault="00253061" w:rsidP="00FF6C46">
            <w:pPr>
              <w:pStyle w:val="Tabletext"/>
              <w:jc w:val="center"/>
            </w:pPr>
            <w:r w:rsidRPr="002B4FF6">
              <w:t>–36</w:t>
            </w:r>
          </w:p>
        </w:tc>
      </w:tr>
      <w:tr w:rsidR="00253061" w:rsidRPr="002B4FF6" w:rsidTr="004C128E">
        <w:trPr>
          <w:jc w:val="center"/>
        </w:trPr>
        <w:tc>
          <w:tcPr>
            <w:tcW w:w="1905" w:type="dxa"/>
          </w:tcPr>
          <w:p w:rsidR="00253061" w:rsidRPr="002B4FF6" w:rsidRDefault="00253061" w:rsidP="00FF6C46">
            <w:pPr>
              <w:pStyle w:val="Tabletext"/>
              <w:jc w:val="center"/>
            </w:pPr>
            <w:r w:rsidRPr="002B4FF6">
              <w:t>925-960</w:t>
            </w:r>
          </w:p>
        </w:tc>
        <w:tc>
          <w:tcPr>
            <w:tcW w:w="2626" w:type="dxa"/>
          </w:tcPr>
          <w:p w:rsidR="00253061" w:rsidRPr="002B4FF6" w:rsidRDefault="00253061" w:rsidP="00FF6C46">
            <w:pPr>
              <w:pStyle w:val="Tabletext"/>
              <w:jc w:val="center"/>
            </w:pPr>
            <w:r w:rsidRPr="002B4FF6">
              <w:t xml:space="preserve">30 MHz </w:t>
            </w:r>
            <w:r w:rsidRPr="002B4FF6">
              <w:rPr>
                <w:szCs w:val="22"/>
              </w:rPr>
              <w:sym w:font="Symbol" w:char="F0A3"/>
            </w:r>
            <w:r w:rsidR="004C128E">
              <w:rPr>
                <w:szCs w:val="22"/>
              </w:rPr>
              <w:t xml:space="preserve"> </w:t>
            </w:r>
            <w:r w:rsidRPr="002B4FF6">
              <w:rPr>
                <w:i/>
                <w:iCs/>
              </w:rPr>
              <w:t>f</w:t>
            </w:r>
            <w:r w:rsidR="004C128E">
              <w:rPr>
                <w:i/>
                <w:iCs/>
              </w:rPr>
              <w:t xml:space="preserve"> </w:t>
            </w:r>
            <w:r w:rsidRPr="002B4FF6">
              <w:t>&lt; 1 000 MHz</w:t>
            </w:r>
          </w:p>
        </w:tc>
        <w:tc>
          <w:tcPr>
            <w:tcW w:w="3791" w:type="dxa"/>
          </w:tcPr>
          <w:p w:rsidR="00253061" w:rsidRPr="002B4FF6" w:rsidRDefault="00253061" w:rsidP="00FF6C46">
            <w:pPr>
              <w:pStyle w:val="Tabletext"/>
              <w:jc w:val="center"/>
            </w:pPr>
            <w:r w:rsidRPr="002B4FF6">
              <w:t>100 kHz</w:t>
            </w:r>
          </w:p>
        </w:tc>
        <w:tc>
          <w:tcPr>
            <w:tcW w:w="1317" w:type="dxa"/>
          </w:tcPr>
          <w:p w:rsidR="00253061" w:rsidRPr="002B4FF6" w:rsidRDefault="00253061" w:rsidP="00FF6C46">
            <w:pPr>
              <w:pStyle w:val="Tabletext"/>
              <w:jc w:val="center"/>
            </w:pPr>
            <w:r w:rsidRPr="002B4FF6">
              <w:t>–36</w:t>
            </w:r>
          </w:p>
        </w:tc>
      </w:tr>
      <w:tr w:rsidR="00253061" w:rsidRPr="002B4FF6" w:rsidTr="004C128E">
        <w:trPr>
          <w:jc w:val="center"/>
        </w:trPr>
        <w:tc>
          <w:tcPr>
            <w:tcW w:w="1905" w:type="dxa"/>
          </w:tcPr>
          <w:p w:rsidR="00253061" w:rsidRPr="002B4FF6" w:rsidRDefault="00253061" w:rsidP="00FF6C46">
            <w:pPr>
              <w:pStyle w:val="Tabletext"/>
              <w:jc w:val="center"/>
            </w:pPr>
            <w:r w:rsidRPr="002B4FF6">
              <w:t>925-960</w:t>
            </w:r>
          </w:p>
        </w:tc>
        <w:tc>
          <w:tcPr>
            <w:tcW w:w="2626" w:type="dxa"/>
          </w:tcPr>
          <w:p w:rsidR="00253061" w:rsidRPr="002B4FF6" w:rsidRDefault="00253061" w:rsidP="00FF6C46">
            <w:pPr>
              <w:pStyle w:val="Tabletext"/>
              <w:jc w:val="center"/>
            </w:pPr>
            <w:r w:rsidRPr="002B4FF6">
              <w:t xml:space="preserve">1 GHz </w:t>
            </w:r>
            <w:r w:rsidRPr="002B4FF6">
              <w:rPr>
                <w:szCs w:val="22"/>
              </w:rPr>
              <w:sym w:font="Symbol" w:char="F0A3"/>
            </w:r>
            <w:r w:rsidR="004C128E">
              <w:rPr>
                <w:szCs w:val="22"/>
              </w:rPr>
              <w:t xml:space="preserve"> </w:t>
            </w:r>
            <w:r w:rsidRPr="002B4FF6">
              <w:rPr>
                <w:i/>
                <w:iCs/>
              </w:rPr>
              <w:t>f</w:t>
            </w:r>
            <w:r w:rsidR="004C128E">
              <w:rPr>
                <w:i/>
                <w:iCs/>
              </w:rPr>
              <w:t xml:space="preserve"> </w:t>
            </w:r>
            <w:r w:rsidRPr="002B4FF6">
              <w:t>&lt; 12.75 GHz</w:t>
            </w:r>
          </w:p>
        </w:tc>
        <w:tc>
          <w:tcPr>
            <w:tcW w:w="3791" w:type="dxa"/>
          </w:tcPr>
          <w:p w:rsidR="00253061" w:rsidRPr="002B4FF6" w:rsidRDefault="00253061" w:rsidP="004C128E">
            <w:pPr>
              <w:pStyle w:val="Tabletext"/>
              <w:jc w:val="left"/>
            </w:pPr>
            <w:r w:rsidRPr="002B4FF6">
              <w:t>30 kHz</w:t>
            </w:r>
            <w:r w:rsidRPr="002B4FF6">
              <w:rPr>
                <w:rFonts w:hint="eastAsia"/>
                <w:lang w:eastAsia="zh-CN"/>
              </w:rPr>
              <w:t>，当</w:t>
            </w:r>
            <w:r w:rsidRPr="002B4FF6">
              <w:t xml:space="preserve"> 12.5 MHz &lt;=</w:t>
            </w:r>
            <w:r w:rsidRPr="002B4FF6">
              <w:rPr>
                <w:szCs w:val="22"/>
              </w:rPr>
              <w:sym w:font="Symbol" w:char="F044"/>
            </w:r>
            <w:r w:rsidRPr="002B4FF6">
              <w:rPr>
                <w:i/>
                <w:iCs/>
              </w:rPr>
              <w:t>f</w:t>
            </w:r>
            <w:r w:rsidRPr="002B4FF6">
              <w:t>&lt; 50 MHz</w:t>
            </w:r>
          </w:p>
          <w:p w:rsidR="00253061" w:rsidRPr="002B4FF6" w:rsidRDefault="00253061" w:rsidP="004C128E">
            <w:pPr>
              <w:pStyle w:val="Tabletext"/>
              <w:jc w:val="left"/>
            </w:pPr>
            <w:r w:rsidRPr="002B4FF6">
              <w:t>300 kHz</w:t>
            </w:r>
            <w:r w:rsidRPr="002B4FF6">
              <w:rPr>
                <w:rFonts w:hint="eastAsia"/>
                <w:lang w:eastAsia="zh-CN"/>
              </w:rPr>
              <w:t>，当</w:t>
            </w:r>
            <w:r w:rsidRPr="002B4FF6">
              <w:t xml:space="preserve"> 50 MHz&lt;=</w:t>
            </w:r>
            <w:r w:rsidRPr="002B4FF6">
              <w:rPr>
                <w:szCs w:val="22"/>
              </w:rPr>
              <w:sym w:font="Symbol" w:char="F044"/>
            </w:r>
            <w:r w:rsidRPr="002B4FF6">
              <w:rPr>
                <w:i/>
                <w:iCs/>
              </w:rPr>
              <w:t>f</w:t>
            </w:r>
            <w:r w:rsidRPr="002B4FF6">
              <w:t>&lt; 60 MHz</w:t>
            </w:r>
          </w:p>
          <w:p w:rsidR="00253061" w:rsidRPr="002B4FF6" w:rsidRDefault="00253061" w:rsidP="004C128E">
            <w:pPr>
              <w:pStyle w:val="Tabletext"/>
              <w:jc w:val="left"/>
            </w:pPr>
            <w:r w:rsidRPr="002B4FF6">
              <w:t>1 MHz</w:t>
            </w:r>
            <w:r w:rsidRPr="002B4FF6">
              <w:rPr>
                <w:rFonts w:hint="eastAsia"/>
                <w:lang w:eastAsia="zh-CN"/>
              </w:rPr>
              <w:t>，当</w:t>
            </w:r>
            <w:r w:rsidRPr="002B4FF6">
              <w:t xml:space="preserve"> 60 MHz&lt;=</w:t>
            </w:r>
            <w:r w:rsidRPr="002B4FF6">
              <w:rPr>
                <w:szCs w:val="22"/>
              </w:rPr>
              <w:sym w:font="Symbol" w:char="F044"/>
            </w:r>
            <w:r w:rsidRPr="002B4FF6">
              <w:rPr>
                <w:i/>
                <w:iCs/>
              </w:rPr>
              <w:t>f</w:t>
            </w:r>
          </w:p>
        </w:tc>
        <w:tc>
          <w:tcPr>
            <w:tcW w:w="1317" w:type="dxa"/>
          </w:tcPr>
          <w:p w:rsidR="00253061" w:rsidRPr="002B4FF6" w:rsidRDefault="00253061" w:rsidP="00FF6C46">
            <w:pPr>
              <w:pStyle w:val="Tabletext"/>
              <w:jc w:val="center"/>
            </w:pPr>
            <w:r w:rsidRPr="002B4FF6">
              <w:t>–30</w:t>
            </w:r>
          </w:p>
        </w:tc>
      </w:tr>
    </w:tbl>
    <w:p w:rsidR="00253061" w:rsidRDefault="00253061" w:rsidP="00253061">
      <w:pPr>
        <w:pStyle w:val="Tablefin"/>
      </w:pPr>
    </w:p>
    <w:p w:rsidR="00253061" w:rsidRDefault="00253061" w:rsidP="00253061">
      <w:pPr>
        <w:ind w:firstLineChars="200" w:firstLine="480"/>
        <w:rPr>
          <w:lang w:eastAsia="zh-CN"/>
        </w:rPr>
      </w:pPr>
      <w:r>
        <w:rPr>
          <w:rFonts w:hint="eastAsia"/>
          <w:lang w:eastAsia="zh-CN"/>
        </w:rPr>
        <w:t>表</w:t>
      </w:r>
      <w:r>
        <w:rPr>
          <w:lang w:eastAsia="zh-CN"/>
        </w:rPr>
        <w:t>150</w:t>
      </w:r>
      <w:r>
        <w:rPr>
          <w:rFonts w:hint="eastAsia"/>
          <w:lang w:eastAsia="zh-CN"/>
        </w:rPr>
        <w:t>规定了用于保护</w:t>
      </w:r>
      <w:r>
        <w:rPr>
          <w:lang w:eastAsia="zh-CN"/>
        </w:rPr>
        <w:t>BS</w:t>
      </w:r>
      <w:r>
        <w:rPr>
          <w:rFonts w:hint="eastAsia"/>
          <w:lang w:eastAsia="zh-CN"/>
        </w:rPr>
        <w:t>接收机不被其系统内</w:t>
      </w:r>
      <w:r>
        <w:rPr>
          <w:lang w:eastAsia="zh-CN"/>
        </w:rPr>
        <w:t>BS</w:t>
      </w:r>
      <w:r>
        <w:rPr>
          <w:rFonts w:hint="eastAsia"/>
          <w:lang w:eastAsia="zh-CN"/>
        </w:rPr>
        <w:t>发射辐射干扰的限值。</w:t>
      </w:r>
    </w:p>
    <w:p w:rsidR="00253061" w:rsidRPr="00D51920" w:rsidRDefault="00253061" w:rsidP="00253061">
      <w:pPr>
        <w:pStyle w:val="TableNo"/>
        <w:rPr>
          <w:lang w:eastAsia="zh-CN"/>
        </w:rPr>
      </w:pPr>
      <w:r w:rsidRPr="00D51920">
        <w:rPr>
          <w:rFonts w:hint="eastAsia"/>
          <w:lang w:eastAsia="zh-CN"/>
        </w:rPr>
        <w:t>表</w:t>
      </w:r>
      <w:r w:rsidR="004C128E">
        <w:rPr>
          <w:rFonts w:hint="eastAsia"/>
          <w:lang w:eastAsia="zh-CN"/>
        </w:rPr>
        <w:t xml:space="preserve"> </w:t>
      </w:r>
      <w:r>
        <w:rPr>
          <w:lang w:eastAsia="zh-CN"/>
        </w:rPr>
        <w:t>151</w:t>
      </w:r>
    </w:p>
    <w:p w:rsidR="00253061" w:rsidRPr="00E04EF9" w:rsidRDefault="00253061" w:rsidP="00253061">
      <w:pPr>
        <w:pStyle w:val="Tabletitle"/>
        <w:rPr>
          <w:lang w:eastAsia="zh-CN"/>
        </w:rPr>
      </w:pPr>
      <w:r w:rsidRPr="00E04EF9">
        <w:rPr>
          <w:rFonts w:hint="eastAsia"/>
          <w:lang w:eastAsia="zh-CN"/>
        </w:rPr>
        <w:t>用于保护</w:t>
      </w:r>
      <w:r w:rsidRPr="00E04EF9">
        <w:rPr>
          <w:lang w:eastAsia="zh-CN"/>
        </w:rPr>
        <w:t>BS</w:t>
      </w:r>
      <w:r w:rsidRPr="00E04EF9">
        <w:rPr>
          <w:rFonts w:hint="eastAsia"/>
          <w:lang w:eastAsia="zh-CN"/>
        </w:rPr>
        <w:t>接收机的杂散发射限值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65"/>
        <w:gridCol w:w="3779"/>
        <w:gridCol w:w="1315"/>
      </w:tblGrid>
      <w:tr w:rsidR="00253061" w:rsidRPr="002B4FF6" w:rsidTr="004C128E">
        <w:trPr>
          <w:cantSplit/>
          <w:jc w:val="center"/>
        </w:trPr>
        <w:tc>
          <w:tcPr>
            <w:tcW w:w="1980" w:type="dxa"/>
            <w:vAlign w:val="center"/>
          </w:tcPr>
          <w:p w:rsidR="00253061" w:rsidRPr="002B4FF6" w:rsidRDefault="00253061" w:rsidP="004C128E">
            <w:pPr>
              <w:pStyle w:val="Tablehead"/>
              <w:keepLines/>
              <w:rPr>
                <w:lang w:eastAsia="zh-CN"/>
              </w:rPr>
            </w:pPr>
            <w:r w:rsidRPr="002B4FF6">
              <w:rPr>
                <w:rFonts w:hint="eastAsia"/>
                <w:lang w:eastAsia="zh-CN"/>
              </w:rPr>
              <w:t>发射机中心频率</w:t>
            </w:r>
            <w:r>
              <w:rPr>
                <w:rFonts w:eastAsia="Batang" w:hint="eastAsia"/>
                <w:lang w:eastAsia="zh-CN"/>
              </w:rPr>
              <w:t>（</w:t>
            </w:r>
            <w:r>
              <w:rPr>
                <w:rFonts w:eastAsia="Batang"/>
                <w:i/>
                <w:iCs/>
                <w:lang w:eastAsia="zh-CN"/>
              </w:rPr>
              <w:t>f</w:t>
            </w:r>
            <w:r>
              <w:rPr>
                <w:rFonts w:eastAsia="Batang"/>
                <w:i/>
                <w:iCs/>
                <w:vertAlign w:val="subscript"/>
                <w:lang w:eastAsia="zh-CN"/>
              </w:rPr>
              <w:t>c</w:t>
            </w:r>
            <w:r>
              <w:rPr>
                <w:rFonts w:eastAsia="Batang" w:hint="eastAsia"/>
                <w:lang w:eastAsia="zh-CN"/>
              </w:rPr>
              <w:t>）（</w:t>
            </w:r>
            <w:r>
              <w:rPr>
                <w:rFonts w:eastAsia="Batang"/>
                <w:lang w:eastAsia="zh-CN"/>
              </w:rPr>
              <w:t>MHz</w:t>
            </w:r>
            <w:r>
              <w:rPr>
                <w:rFonts w:eastAsia="Batang" w:hint="eastAsia"/>
                <w:lang w:eastAsia="zh-CN"/>
              </w:rPr>
              <w:t>）</w:t>
            </w:r>
          </w:p>
        </w:tc>
        <w:tc>
          <w:tcPr>
            <w:tcW w:w="2565" w:type="dxa"/>
            <w:vAlign w:val="center"/>
          </w:tcPr>
          <w:p w:rsidR="00253061" w:rsidRPr="002B4FF6" w:rsidRDefault="00253061" w:rsidP="00FF6C46">
            <w:pPr>
              <w:pStyle w:val="Tablehead"/>
              <w:keepLines/>
              <w:rPr>
                <w:lang w:eastAsia="zh-CN"/>
              </w:rPr>
            </w:pPr>
            <w:r w:rsidRPr="002B4FF6">
              <w:rPr>
                <w:rFonts w:hint="eastAsia"/>
                <w:lang w:eastAsia="zh-CN"/>
              </w:rPr>
              <w:t>杂散频率</w:t>
            </w:r>
            <w:r>
              <w:rPr>
                <w:rFonts w:eastAsia="Batang" w:hint="eastAsia"/>
              </w:rPr>
              <w:t>（</w:t>
            </w:r>
            <w:r>
              <w:rPr>
                <w:rFonts w:eastAsia="Batang"/>
                <w:i/>
                <w:iCs/>
              </w:rPr>
              <w:t>f</w:t>
            </w:r>
            <w:r>
              <w:rPr>
                <w:rFonts w:eastAsia="Batang" w:hint="eastAsia"/>
              </w:rPr>
              <w:t>）</w:t>
            </w:r>
            <w:r w:rsidRPr="002B4FF6">
              <w:rPr>
                <w:rFonts w:hint="eastAsia"/>
                <w:lang w:eastAsia="zh-CN"/>
              </w:rPr>
              <w:t>范围</w:t>
            </w:r>
          </w:p>
        </w:tc>
        <w:tc>
          <w:tcPr>
            <w:tcW w:w="3779" w:type="dxa"/>
            <w:vAlign w:val="center"/>
          </w:tcPr>
          <w:p w:rsidR="00253061" w:rsidRPr="002B4FF6" w:rsidRDefault="00253061" w:rsidP="00FF6C46">
            <w:pPr>
              <w:pStyle w:val="Tablehead"/>
              <w:keepLines/>
              <w:rPr>
                <w:lang w:eastAsia="zh-CN"/>
              </w:rPr>
            </w:pPr>
            <w:r w:rsidRPr="002B4FF6">
              <w:rPr>
                <w:rFonts w:hint="eastAsia"/>
                <w:lang w:eastAsia="zh-CN"/>
              </w:rPr>
              <w:t>积分带宽</w:t>
            </w:r>
          </w:p>
        </w:tc>
        <w:tc>
          <w:tcPr>
            <w:tcW w:w="1315" w:type="dxa"/>
            <w:vAlign w:val="center"/>
          </w:tcPr>
          <w:p w:rsidR="00253061" w:rsidRPr="002B4FF6" w:rsidRDefault="00253061" w:rsidP="004C128E">
            <w:pPr>
              <w:pStyle w:val="Tablehead"/>
              <w:keepLines/>
              <w:rPr>
                <w:lang w:eastAsia="zh-CN"/>
              </w:rPr>
            </w:pPr>
            <w:r w:rsidRPr="002B4FF6">
              <w:rPr>
                <w:rFonts w:hint="eastAsia"/>
                <w:lang w:eastAsia="zh-CN"/>
              </w:rPr>
              <w:t>最大发射电平</w:t>
            </w:r>
            <w:r w:rsidR="004C128E">
              <w:rPr>
                <w:lang w:eastAsia="zh-CN"/>
              </w:rPr>
              <w:br/>
            </w:r>
            <w:r>
              <w:rPr>
                <w:rFonts w:eastAsia="Batang" w:hint="eastAsia"/>
                <w:lang w:eastAsia="zh-CN"/>
              </w:rPr>
              <w:t>（</w:t>
            </w:r>
            <w:r>
              <w:rPr>
                <w:rFonts w:eastAsia="Batang"/>
                <w:lang w:eastAsia="zh-CN"/>
              </w:rPr>
              <w:t>dBm</w:t>
            </w:r>
            <w:r>
              <w:rPr>
                <w:rFonts w:eastAsia="Batang" w:hint="eastAsia"/>
                <w:lang w:eastAsia="zh-CN"/>
              </w:rPr>
              <w:t>）</w:t>
            </w:r>
          </w:p>
        </w:tc>
      </w:tr>
      <w:tr w:rsidR="00253061" w:rsidRPr="002B4FF6" w:rsidTr="004C128E">
        <w:trPr>
          <w:cantSplit/>
          <w:jc w:val="center"/>
        </w:trPr>
        <w:tc>
          <w:tcPr>
            <w:tcW w:w="1980" w:type="dxa"/>
          </w:tcPr>
          <w:p w:rsidR="00253061" w:rsidRPr="002B4FF6" w:rsidRDefault="00253061" w:rsidP="00FF6C46">
            <w:pPr>
              <w:pStyle w:val="Tabletext"/>
              <w:jc w:val="center"/>
            </w:pPr>
            <w:r w:rsidRPr="002B4FF6">
              <w:t>925-960</w:t>
            </w:r>
          </w:p>
        </w:tc>
        <w:tc>
          <w:tcPr>
            <w:tcW w:w="2565" w:type="dxa"/>
          </w:tcPr>
          <w:p w:rsidR="00253061" w:rsidRPr="002B4FF6" w:rsidRDefault="00253061" w:rsidP="00FF6C46">
            <w:pPr>
              <w:pStyle w:val="Tabletext"/>
              <w:jc w:val="center"/>
            </w:pPr>
            <w:r w:rsidRPr="002B4FF6">
              <w:t>880-915</w:t>
            </w:r>
          </w:p>
        </w:tc>
        <w:tc>
          <w:tcPr>
            <w:tcW w:w="3779" w:type="dxa"/>
          </w:tcPr>
          <w:p w:rsidR="00253061" w:rsidRPr="002B4FF6" w:rsidRDefault="00253061" w:rsidP="00FF6C46">
            <w:pPr>
              <w:pStyle w:val="Tabletext"/>
              <w:jc w:val="center"/>
            </w:pPr>
            <w:r w:rsidRPr="002B4FF6">
              <w:t>100 kHz</w:t>
            </w:r>
          </w:p>
        </w:tc>
        <w:tc>
          <w:tcPr>
            <w:tcW w:w="1315" w:type="dxa"/>
          </w:tcPr>
          <w:p w:rsidR="00253061" w:rsidRPr="002B4FF6" w:rsidRDefault="00253061" w:rsidP="00FF6C46">
            <w:pPr>
              <w:pStyle w:val="Tabletext"/>
              <w:jc w:val="center"/>
            </w:pPr>
            <w:r w:rsidRPr="002B4FF6">
              <w:t xml:space="preserve">–96 </w:t>
            </w:r>
          </w:p>
        </w:tc>
      </w:tr>
    </w:tbl>
    <w:p w:rsidR="00253061" w:rsidRDefault="00253061" w:rsidP="00253061">
      <w:pPr>
        <w:pStyle w:val="Tablefin"/>
      </w:pPr>
    </w:p>
    <w:p w:rsidR="00253061" w:rsidRDefault="00253061" w:rsidP="00253061">
      <w:pPr>
        <w:ind w:firstLineChars="200" w:firstLine="480"/>
        <w:rPr>
          <w:lang w:eastAsia="zh-CN"/>
        </w:rPr>
      </w:pPr>
      <w:r>
        <w:rPr>
          <w:rFonts w:hint="eastAsia"/>
          <w:lang w:eastAsia="zh-CN"/>
        </w:rPr>
        <w:t>表</w:t>
      </w:r>
      <w:r>
        <w:rPr>
          <w:lang w:eastAsia="zh-CN"/>
        </w:rPr>
        <w:t>151</w:t>
      </w:r>
      <w:r>
        <w:rPr>
          <w:rFonts w:hint="eastAsia"/>
          <w:lang w:eastAsia="zh-CN"/>
        </w:rPr>
        <w:t>中规定的杂散发射限值可能由本地或区域规章所要求。</w:t>
      </w:r>
    </w:p>
    <w:p w:rsidR="00253061" w:rsidRPr="00D51920" w:rsidRDefault="00253061" w:rsidP="00253061">
      <w:pPr>
        <w:pStyle w:val="TableNo"/>
        <w:rPr>
          <w:lang w:eastAsia="zh-CN"/>
        </w:rPr>
      </w:pPr>
      <w:r w:rsidRPr="00D51920">
        <w:rPr>
          <w:rFonts w:hint="eastAsia"/>
          <w:lang w:eastAsia="zh-CN"/>
        </w:rPr>
        <w:lastRenderedPageBreak/>
        <w:t>表</w:t>
      </w:r>
      <w:r w:rsidR="004C128E">
        <w:rPr>
          <w:rFonts w:hint="eastAsia"/>
          <w:lang w:eastAsia="zh-CN"/>
        </w:rPr>
        <w:t xml:space="preserve"> </w:t>
      </w:r>
      <w:r>
        <w:rPr>
          <w:lang w:eastAsia="zh-CN"/>
        </w:rPr>
        <w:t>152</w:t>
      </w:r>
    </w:p>
    <w:p w:rsidR="00253061" w:rsidRPr="00E04EF9" w:rsidRDefault="00253061" w:rsidP="00253061">
      <w:pPr>
        <w:pStyle w:val="Tabletitle"/>
        <w:rPr>
          <w:lang w:eastAsia="zh-CN"/>
        </w:rPr>
      </w:pPr>
      <w:r w:rsidRPr="00E04EF9">
        <w:rPr>
          <w:rFonts w:hint="eastAsia"/>
          <w:lang w:eastAsia="zh-CN"/>
        </w:rPr>
        <w:t>附加的杂散发射</w:t>
      </w:r>
      <w:r>
        <w:rPr>
          <w:rFonts w:hint="eastAsia"/>
          <w:lang w:eastAsia="zh-CN"/>
        </w:rPr>
        <w:t>（</w:t>
      </w:r>
      <w:r w:rsidRPr="00E04EF9">
        <w:rPr>
          <w:lang w:eastAsia="zh-CN"/>
        </w:rPr>
        <w:t>BCG 7.G</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389"/>
        <w:gridCol w:w="2257"/>
        <w:gridCol w:w="1764"/>
        <w:gridCol w:w="2383"/>
      </w:tblGrid>
      <w:tr w:rsidR="00253061" w:rsidRPr="002B4FF6" w:rsidTr="004C128E">
        <w:trPr>
          <w:jc w:val="center"/>
        </w:trPr>
        <w:tc>
          <w:tcPr>
            <w:tcW w:w="846" w:type="dxa"/>
            <w:vAlign w:val="center"/>
          </w:tcPr>
          <w:p w:rsidR="00253061" w:rsidRPr="002B4FF6" w:rsidRDefault="00253061" w:rsidP="00FF6C46">
            <w:pPr>
              <w:pStyle w:val="Tablehead"/>
              <w:rPr>
                <w:lang w:eastAsia="zh-CN"/>
              </w:rPr>
            </w:pPr>
            <w:r w:rsidRPr="002B4FF6">
              <w:rPr>
                <w:rFonts w:hint="eastAsia"/>
                <w:lang w:eastAsia="zh-CN"/>
              </w:rPr>
              <w:t>编号</w:t>
            </w:r>
          </w:p>
        </w:tc>
        <w:tc>
          <w:tcPr>
            <w:tcW w:w="2389" w:type="dxa"/>
            <w:vAlign w:val="center"/>
          </w:tcPr>
          <w:p w:rsidR="00253061" w:rsidRPr="002B4FF6" w:rsidRDefault="00253061" w:rsidP="004C128E">
            <w:pPr>
              <w:pStyle w:val="Tablehead"/>
              <w:keepLines/>
              <w:rPr>
                <w:lang w:eastAsia="zh-CN"/>
              </w:rPr>
            </w:pPr>
            <w:r w:rsidRPr="002B4FF6">
              <w:rPr>
                <w:rFonts w:hint="eastAsia"/>
                <w:lang w:eastAsia="zh-CN"/>
              </w:rPr>
              <w:t>发射机中心频率</w:t>
            </w:r>
            <w:r>
              <w:rPr>
                <w:rFonts w:eastAsia="Batang" w:hint="eastAsia"/>
                <w:lang w:eastAsia="zh-CN"/>
              </w:rPr>
              <w:t>（</w:t>
            </w:r>
            <w:r>
              <w:rPr>
                <w:rFonts w:eastAsia="Batang"/>
                <w:i/>
                <w:iCs/>
                <w:lang w:eastAsia="zh-CN"/>
              </w:rPr>
              <w:t>f</w:t>
            </w:r>
            <w:r>
              <w:rPr>
                <w:rFonts w:eastAsia="Batang"/>
                <w:i/>
                <w:iCs/>
                <w:vertAlign w:val="subscript"/>
                <w:lang w:eastAsia="zh-CN"/>
              </w:rPr>
              <w:t>c</w:t>
            </w:r>
            <w:r>
              <w:rPr>
                <w:rFonts w:eastAsia="Batang" w:hint="eastAsia"/>
                <w:lang w:eastAsia="zh-CN"/>
              </w:rPr>
              <w:t>）（</w:t>
            </w:r>
            <w:r>
              <w:rPr>
                <w:rFonts w:eastAsia="Batang"/>
                <w:lang w:eastAsia="zh-CN"/>
              </w:rPr>
              <w:t>MHz</w:t>
            </w:r>
            <w:r>
              <w:rPr>
                <w:rFonts w:eastAsia="Batang" w:hint="eastAsia"/>
                <w:lang w:eastAsia="zh-CN"/>
              </w:rPr>
              <w:t>）</w:t>
            </w:r>
          </w:p>
        </w:tc>
        <w:tc>
          <w:tcPr>
            <w:tcW w:w="2257" w:type="dxa"/>
            <w:vAlign w:val="center"/>
          </w:tcPr>
          <w:p w:rsidR="00253061" w:rsidRPr="002B4FF6" w:rsidRDefault="00253061" w:rsidP="00FF6C46">
            <w:pPr>
              <w:pStyle w:val="Tablehead"/>
              <w:keepLines/>
              <w:rPr>
                <w:lang w:eastAsia="zh-CN"/>
              </w:rPr>
            </w:pPr>
            <w:r w:rsidRPr="002B4FF6">
              <w:rPr>
                <w:rFonts w:hint="eastAsia"/>
                <w:lang w:eastAsia="zh-CN"/>
              </w:rPr>
              <w:t>杂散频率</w:t>
            </w:r>
            <w:r>
              <w:rPr>
                <w:rFonts w:eastAsia="Batang" w:hint="eastAsia"/>
                <w:lang w:eastAsia="zh-CN"/>
              </w:rPr>
              <w:t>（</w:t>
            </w:r>
            <w:r>
              <w:rPr>
                <w:rFonts w:eastAsia="Batang"/>
                <w:i/>
                <w:iCs/>
                <w:lang w:eastAsia="zh-CN"/>
              </w:rPr>
              <w:t>f</w:t>
            </w:r>
            <w:r>
              <w:rPr>
                <w:rFonts w:eastAsia="Batang" w:hint="eastAsia"/>
                <w:lang w:eastAsia="zh-CN"/>
              </w:rPr>
              <w:t>）</w:t>
            </w:r>
            <w:r w:rsidRPr="002B4FF6">
              <w:rPr>
                <w:rFonts w:hint="eastAsia"/>
                <w:lang w:eastAsia="zh-CN"/>
              </w:rPr>
              <w:t>范围（</w:t>
            </w:r>
            <w:r w:rsidRPr="002B4FF6">
              <w:rPr>
                <w:lang w:eastAsia="zh-CN"/>
              </w:rPr>
              <w:t>MHz</w:t>
            </w:r>
            <w:r w:rsidRPr="002B4FF6">
              <w:rPr>
                <w:rFonts w:hint="eastAsia"/>
                <w:lang w:eastAsia="zh-CN"/>
              </w:rPr>
              <w:t>）</w:t>
            </w:r>
          </w:p>
        </w:tc>
        <w:tc>
          <w:tcPr>
            <w:tcW w:w="1764" w:type="dxa"/>
            <w:vAlign w:val="center"/>
          </w:tcPr>
          <w:p w:rsidR="00253061" w:rsidRPr="002B4FF6" w:rsidRDefault="00253061" w:rsidP="004C128E">
            <w:pPr>
              <w:pStyle w:val="Tablehead"/>
              <w:keepLines/>
              <w:rPr>
                <w:lang w:eastAsia="zh-CN"/>
              </w:rPr>
            </w:pPr>
            <w:r w:rsidRPr="002B4FF6">
              <w:rPr>
                <w:rFonts w:hint="eastAsia"/>
                <w:lang w:eastAsia="zh-CN"/>
              </w:rPr>
              <w:t>测量带宽</w:t>
            </w:r>
            <w:r w:rsidR="004C128E">
              <w:rPr>
                <w:lang w:eastAsia="zh-CN"/>
              </w:rPr>
              <w:br/>
            </w:r>
            <w:r w:rsidRPr="002B4FF6">
              <w:rPr>
                <w:rFonts w:hint="eastAsia"/>
                <w:lang w:eastAsia="zh-CN"/>
              </w:rPr>
              <w:t>（</w:t>
            </w:r>
            <w:r w:rsidRPr="002B4FF6">
              <w:t>MHz</w:t>
            </w:r>
            <w:r w:rsidRPr="002B4FF6">
              <w:rPr>
                <w:rFonts w:hint="eastAsia"/>
                <w:lang w:eastAsia="zh-CN"/>
              </w:rPr>
              <w:t>）</w:t>
            </w:r>
          </w:p>
        </w:tc>
        <w:tc>
          <w:tcPr>
            <w:tcW w:w="2383" w:type="dxa"/>
            <w:vAlign w:val="center"/>
          </w:tcPr>
          <w:p w:rsidR="00253061" w:rsidRPr="002B4FF6" w:rsidRDefault="00253061" w:rsidP="004C128E">
            <w:pPr>
              <w:pStyle w:val="Tablehead"/>
              <w:keepLines/>
              <w:rPr>
                <w:lang w:eastAsia="zh-CN"/>
              </w:rPr>
            </w:pPr>
            <w:r w:rsidRPr="002B4FF6">
              <w:rPr>
                <w:rFonts w:hint="eastAsia"/>
                <w:lang w:eastAsia="zh-CN"/>
              </w:rPr>
              <w:t>最大发射电平</w:t>
            </w:r>
            <w:r w:rsidR="004C128E">
              <w:rPr>
                <w:lang w:eastAsia="zh-CN"/>
              </w:rPr>
              <w:br/>
            </w:r>
            <w:r>
              <w:rPr>
                <w:rFonts w:eastAsia="Batang" w:hint="eastAsia"/>
                <w:lang w:eastAsia="zh-CN"/>
              </w:rPr>
              <w:t>（</w:t>
            </w:r>
            <w:r>
              <w:rPr>
                <w:rFonts w:eastAsia="Batang"/>
                <w:lang w:eastAsia="zh-CN"/>
              </w:rPr>
              <w:t>dBm</w:t>
            </w:r>
            <w:r>
              <w:rPr>
                <w:rFonts w:eastAsia="Batang" w:hint="eastAsia"/>
                <w:lang w:eastAsia="zh-CN"/>
              </w:rPr>
              <w:t>）</w:t>
            </w:r>
          </w:p>
        </w:tc>
      </w:tr>
      <w:tr w:rsidR="00253061" w:rsidRPr="002B4FF6" w:rsidTr="004C128E">
        <w:trPr>
          <w:trHeight w:val="199"/>
          <w:jc w:val="center"/>
        </w:trPr>
        <w:tc>
          <w:tcPr>
            <w:tcW w:w="846" w:type="dxa"/>
            <w:vMerge w:val="restart"/>
          </w:tcPr>
          <w:p w:rsidR="00253061" w:rsidRPr="002B4FF6" w:rsidRDefault="00253061" w:rsidP="00FF6C46">
            <w:pPr>
              <w:pStyle w:val="Tabletext"/>
              <w:jc w:val="center"/>
            </w:pPr>
            <w:r w:rsidRPr="002B4FF6">
              <w:t>3</w:t>
            </w:r>
          </w:p>
        </w:tc>
        <w:tc>
          <w:tcPr>
            <w:tcW w:w="2389" w:type="dxa"/>
            <w:vMerge w:val="restart"/>
          </w:tcPr>
          <w:p w:rsidR="00253061" w:rsidRPr="002B4FF6" w:rsidRDefault="00253061" w:rsidP="00FF6C46">
            <w:pPr>
              <w:pStyle w:val="Tabletext"/>
              <w:jc w:val="center"/>
            </w:pPr>
            <w:r w:rsidRPr="002B4FF6">
              <w:t>925-960</w:t>
            </w:r>
          </w:p>
        </w:tc>
        <w:tc>
          <w:tcPr>
            <w:tcW w:w="2257" w:type="dxa"/>
            <w:vMerge w:val="restart"/>
          </w:tcPr>
          <w:p w:rsidR="00253061" w:rsidRPr="002B4FF6" w:rsidRDefault="00253061" w:rsidP="00FF6C46">
            <w:pPr>
              <w:pStyle w:val="Tabletext"/>
              <w:jc w:val="center"/>
            </w:pPr>
            <w:r w:rsidRPr="002B4FF6">
              <w:t>880-915</w:t>
            </w:r>
          </w:p>
          <w:p w:rsidR="00253061" w:rsidRPr="002B4FF6" w:rsidRDefault="00253061" w:rsidP="00FF6C46">
            <w:pPr>
              <w:pStyle w:val="Tabletext"/>
              <w:jc w:val="center"/>
            </w:pPr>
            <w:r w:rsidRPr="002B4FF6">
              <w:t>925-960</w:t>
            </w:r>
          </w:p>
        </w:tc>
        <w:tc>
          <w:tcPr>
            <w:tcW w:w="1764" w:type="dxa"/>
          </w:tcPr>
          <w:p w:rsidR="00253061" w:rsidRPr="002B4FF6" w:rsidRDefault="00253061" w:rsidP="00FF6C46">
            <w:pPr>
              <w:pStyle w:val="Tabletext"/>
              <w:jc w:val="center"/>
            </w:pPr>
            <w:r w:rsidRPr="002B4FF6">
              <w:t xml:space="preserve">1 </w:t>
            </w:r>
          </w:p>
        </w:tc>
        <w:tc>
          <w:tcPr>
            <w:tcW w:w="2383" w:type="dxa"/>
          </w:tcPr>
          <w:p w:rsidR="00253061" w:rsidRPr="002B4FF6" w:rsidRDefault="00253061" w:rsidP="00FF6C46">
            <w:pPr>
              <w:pStyle w:val="Tabletext"/>
              <w:jc w:val="center"/>
            </w:pPr>
            <w:r w:rsidRPr="002B4FF6">
              <w:t>–52</w:t>
            </w:r>
          </w:p>
        </w:tc>
      </w:tr>
      <w:tr w:rsidR="00253061" w:rsidRPr="002B4FF6" w:rsidTr="004C128E">
        <w:trPr>
          <w:trHeight w:val="199"/>
          <w:jc w:val="center"/>
        </w:trPr>
        <w:tc>
          <w:tcPr>
            <w:tcW w:w="846" w:type="dxa"/>
            <w:vMerge/>
          </w:tcPr>
          <w:p w:rsidR="00253061" w:rsidRPr="002B4FF6" w:rsidRDefault="00253061" w:rsidP="00FF6C46">
            <w:pPr>
              <w:pStyle w:val="Tabletext"/>
              <w:jc w:val="center"/>
            </w:pPr>
          </w:p>
        </w:tc>
        <w:tc>
          <w:tcPr>
            <w:tcW w:w="2389" w:type="dxa"/>
            <w:vMerge/>
          </w:tcPr>
          <w:p w:rsidR="00253061" w:rsidRPr="002B4FF6" w:rsidRDefault="00253061" w:rsidP="00FF6C46">
            <w:pPr>
              <w:pStyle w:val="Tabletext"/>
              <w:jc w:val="center"/>
            </w:pPr>
          </w:p>
        </w:tc>
        <w:tc>
          <w:tcPr>
            <w:tcW w:w="2257" w:type="dxa"/>
            <w:vMerge/>
          </w:tcPr>
          <w:p w:rsidR="00253061" w:rsidRPr="002B4FF6" w:rsidRDefault="00253061" w:rsidP="00FF6C46">
            <w:pPr>
              <w:pStyle w:val="Tabletext"/>
              <w:jc w:val="center"/>
            </w:pPr>
          </w:p>
        </w:tc>
        <w:tc>
          <w:tcPr>
            <w:tcW w:w="1764" w:type="dxa"/>
          </w:tcPr>
          <w:p w:rsidR="00253061" w:rsidRPr="002B4FF6" w:rsidRDefault="00253061" w:rsidP="00FF6C46">
            <w:pPr>
              <w:pStyle w:val="Tabletext"/>
              <w:jc w:val="center"/>
            </w:pPr>
            <w:r w:rsidRPr="002B4FF6">
              <w:t xml:space="preserve">1 </w:t>
            </w:r>
          </w:p>
        </w:tc>
        <w:tc>
          <w:tcPr>
            <w:tcW w:w="2383" w:type="dxa"/>
          </w:tcPr>
          <w:p w:rsidR="00253061" w:rsidRPr="002B4FF6" w:rsidRDefault="00253061" w:rsidP="00FF6C46">
            <w:pPr>
              <w:pStyle w:val="Tabletext"/>
              <w:jc w:val="center"/>
            </w:pPr>
            <w:r w:rsidRPr="002B4FF6">
              <w:t>–49</w:t>
            </w:r>
          </w:p>
        </w:tc>
      </w:tr>
    </w:tbl>
    <w:p w:rsidR="00253061" w:rsidRPr="004539CB" w:rsidRDefault="00253061" w:rsidP="00253061">
      <w:pPr>
        <w:pStyle w:val="Heading2"/>
        <w:rPr>
          <w:bCs/>
          <w:lang w:val="en-GB" w:eastAsia="zh-CN"/>
        </w:rPr>
      </w:pPr>
      <w:r w:rsidRPr="004539CB">
        <w:rPr>
          <w:bCs/>
          <w:lang w:val="en-GB" w:eastAsia="zh-CN"/>
        </w:rPr>
        <w:t>3.11</w:t>
      </w:r>
      <w:r w:rsidRPr="004539CB">
        <w:rPr>
          <w:bCs/>
          <w:lang w:val="en-GB" w:eastAsia="zh-CN"/>
        </w:rPr>
        <w:tab/>
      </w:r>
      <w:r w:rsidRPr="004539CB">
        <w:rPr>
          <w:rFonts w:hint="eastAsia"/>
          <w:bCs/>
          <w:lang w:val="en-GB" w:eastAsia="zh-CN"/>
        </w:rPr>
        <w:t>与同地域</w:t>
      </w:r>
      <w:r w:rsidRPr="004539CB">
        <w:rPr>
          <w:bCs/>
          <w:lang w:val="en-GB" w:eastAsia="zh-CN"/>
        </w:rPr>
        <w:t>/</w:t>
      </w:r>
      <w:r w:rsidRPr="004539CB">
        <w:rPr>
          <w:rFonts w:hint="eastAsia"/>
          <w:bCs/>
          <w:lang w:val="en-GB" w:eastAsia="zh-CN"/>
        </w:rPr>
        <w:t>服务区内其他系统的共存</w:t>
      </w:r>
    </w:p>
    <w:p w:rsidR="00253061" w:rsidRDefault="00253061" w:rsidP="004C128E">
      <w:pPr>
        <w:ind w:firstLineChars="200" w:firstLine="480"/>
        <w:rPr>
          <w:lang w:eastAsia="zh-CN"/>
        </w:rPr>
      </w:pPr>
      <w:r>
        <w:rPr>
          <w:rFonts w:hint="eastAsia"/>
          <w:lang w:eastAsia="zh-CN"/>
        </w:rPr>
        <w:t>这些要求可用于对工作在同一地域其他频带的</w:t>
      </w:r>
      <w:r>
        <w:rPr>
          <w:lang w:eastAsia="zh-CN"/>
        </w:rPr>
        <w:t>UE</w:t>
      </w:r>
      <w:r>
        <w:rPr>
          <w:rFonts w:hint="eastAsia"/>
          <w:lang w:eastAsia="zh-CN"/>
        </w:rPr>
        <w:t>、</w:t>
      </w:r>
      <w:r>
        <w:rPr>
          <w:lang w:eastAsia="zh-CN"/>
        </w:rPr>
        <w:t>MS</w:t>
      </w:r>
      <w:r>
        <w:rPr>
          <w:rFonts w:hint="eastAsia"/>
          <w:lang w:eastAsia="zh-CN"/>
        </w:rPr>
        <w:t>和</w:t>
      </w:r>
      <w:r>
        <w:rPr>
          <w:lang w:eastAsia="zh-CN"/>
        </w:rPr>
        <w:t>/</w:t>
      </w:r>
      <w:r>
        <w:rPr>
          <w:rFonts w:hint="eastAsia"/>
          <w:lang w:eastAsia="zh-CN"/>
        </w:rPr>
        <w:t>或</w:t>
      </w:r>
      <w:r>
        <w:rPr>
          <w:lang w:eastAsia="zh-CN"/>
        </w:rPr>
        <w:t>BS</w:t>
      </w:r>
      <w:r>
        <w:rPr>
          <w:rFonts w:hint="eastAsia"/>
          <w:lang w:eastAsia="zh-CN"/>
        </w:rPr>
        <w:t>提供保护。这些要求也可在适用情况下用于同时部署了</w:t>
      </w:r>
      <w:r>
        <w:rPr>
          <w:lang w:eastAsia="zh-CN"/>
        </w:rPr>
        <w:t>OFDMA-TDD-WMAN</w:t>
      </w:r>
      <w:r>
        <w:rPr>
          <w:rFonts w:hint="eastAsia"/>
          <w:lang w:eastAsia="zh-CN"/>
        </w:rPr>
        <w:t>和在</w:t>
      </w:r>
      <w:r>
        <w:rPr>
          <w:lang w:eastAsia="zh-CN"/>
        </w:rPr>
        <w:t>OFDMA-TDD-WMAN</w:t>
      </w:r>
      <w:r>
        <w:rPr>
          <w:rFonts w:hint="eastAsia"/>
          <w:lang w:eastAsia="zh-CN"/>
        </w:rPr>
        <w:t>工作频带以外的其他频带工作的系统的地理</w:t>
      </w:r>
      <w:r>
        <w:rPr>
          <w:lang w:eastAsia="zh-CN"/>
        </w:rPr>
        <w:t>/</w:t>
      </w:r>
      <w:r>
        <w:rPr>
          <w:rFonts w:hint="eastAsia"/>
          <w:lang w:eastAsia="zh-CN"/>
        </w:rPr>
        <w:t>业务区域。在其他频带工作的系统可能是</w:t>
      </w:r>
      <w:r>
        <w:rPr>
          <w:lang w:eastAsia="zh-CN"/>
        </w:rPr>
        <w:t>GSM900</w:t>
      </w:r>
      <w:r>
        <w:rPr>
          <w:rFonts w:hint="eastAsia"/>
          <w:lang w:eastAsia="zh-CN"/>
        </w:rPr>
        <w:t>、</w:t>
      </w:r>
      <w:r>
        <w:rPr>
          <w:lang w:eastAsia="zh-CN"/>
        </w:rPr>
        <w:t>DCS1800</w:t>
      </w:r>
      <w:r>
        <w:rPr>
          <w:rFonts w:hint="eastAsia"/>
          <w:lang w:eastAsia="zh-CN"/>
        </w:rPr>
        <w:t>、</w:t>
      </w:r>
      <w:r>
        <w:rPr>
          <w:lang w:eastAsia="zh-CN"/>
        </w:rPr>
        <w:t>PCS1900</w:t>
      </w:r>
      <w:r>
        <w:rPr>
          <w:rFonts w:hint="eastAsia"/>
          <w:lang w:eastAsia="zh-CN"/>
        </w:rPr>
        <w:t>、</w:t>
      </w:r>
      <w:r>
        <w:rPr>
          <w:lang w:eastAsia="zh-CN"/>
        </w:rPr>
        <w:t>GSM850</w:t>
      </w:r>
      <w:r>
        <w:rPr>
          <w:rFonts w:hint="eastAsia"/>
          <w:lang w:eastAsia="zh-CN"/>
        </w:rPr>
        <w:t>、</w:t>
      </w:r>
      <w:r>
        <w:rPr>
          <w:lang w:eastAsia="zh-CN"/>
        </w:rPr>
        <w:t>PHS</w:t>
      </w:r>
      <w:r>
        <w:rPr>
          <w:rFonts w:hint="eastAsia"/>
          <w:lang w:eastAsia="zh-CN"/>
        </w:rPr>
        <w:t>、</w:t>
      </w:r>
      <w:r>
        <w:rPr>
          <w:lang w:eastAsia="zh-CN"/>
        </w:rPr>
        <w:t>UTRA-TDD</w:t>
      </w:r>
      <w:r>
        <w:rPr>
          <w:rFonts w:hint="eastAsia"/>
          <w:lang w:eastAsia="zh-CN"/>
        </w:rPr>
        <w:t>（</w:t>
      </w:r>
      <w:r>
        <w:rPr>
          <w:lang w:eastAsia="zh-CN"/>
        </w:rPr>
        <w:t>3.84 Mchip/s</w:t>
      </w:r>
      <w:r>
        <w:rPr>
          <w:rFonts w:hint="eastAsia"/>
          <w:lang w:eastAsia="zh-CN"/>
        </w:rPr>
        <w:t>，</w:t>
      </w:r>
      <w:r>
        <w:rPr>
          <w:lang w:eastAsia="zh-CN"/>
        </w:rPr>
        <w:t>7.68 Mchip/s</w:t>
      </w:r>
      <w:r>
        <w:rPr>
          <w:rFonts w:hint="eastAsia"/>
          <w:lang w:eastAsia="zh-CN"/>
        </w:rPr>
        <w:t>，</w:t>
      </w:r>
      <w:r>
        <w:rPr>
          <w:lang w:eastAsia="zh-CN"/>
        </w:rPr>
        <w:t>1.28 Mchip/s</w:t>
      </w:r>
      <w:r>
        <w:rPr>
          <w:rFonts w:hint="eastAsia"/>
          <w:lang w:eastAsia="zh-CN"/>
        </w:rPr>
        <w:t>备选系统）和</w:t>
      </w:r>
      <w:r>
        <w:rPr>
          <w:lang w:eastAsia="zh-CN"/>
        </w:rPr>
        <w:t>UTRAFDD</w:t>
      </w:r>
      <w:r>
        <w:rPr>
          <w:rFonts w:hint="eastAsia"/>
          <w:lang w:eastAsia="zh-CN"/>
        </w:rPr>
        <w:t>。</w:t>
      </w:r>
      <w:r>
        <w:rPr>
          <w:lang w:eastAsia="zh-CN"/>
        </w:rPr>
        <w:t xml:space="preserve"> </w:t>
      </w:r>
    </w:p>
    <w:p w:rsidR="00253061" w:rsidRDefault="00253061" w:rsidP="004C128E">
      <w:pPr>
        <w:ind w:firstLineChars="200" w:firstLine="480"/>
        <w:rPr>
          <w:lang w:eastAsia="zh-CN"/>
        </w:rPr>
      </w:pPr>
      <w:r>
        <w:rPr>
          <w:rFonts w:hint="eastAsia"/>
          <w:lang w:eastAsia="zh-CN"/>
        </w:rPr>
        <w:t>在适用第一栏与所列系统共存要求情况下，任何杂散发射功率都不得超过表</w:t>
      </w:r>
      <w:r>
        <w:rPr>
          <w:lang w:eastAsia="zh-CN"/>
        </w:rPr>
        <w:t>15</w:t>
      </w:r>
      <w:r w:rsidR="004C128E">
        <w:rPr>
          <w:lang w:eastAsia="zh-CN"/>
        </w:rPr>
        <w:t>3</w:t>
      </w:r>
      <w:r>
        <w:rPr>
          <w:rFonts w:hint="eastAsia"/>
          <w:lang w:eastAsia="zh-CN"/>
        </w:rPr>
        <w:t>为</w:t>
      </w:r>
      <w:r>
        <w:rPr>
          <w:lang w:eastAsia="zh-CN"/>
        </w:rPr>
        <w:t>BS</w:t>
      </w:r>
      <w:r>
        <w:rPr>
          <w:rFonts w:hint="eastAsia"/>
          <w:lang w:eastAsia="zh-CN"/>
        </w:rPr>
        <w:t>规定的限值。</w:t>
      </w:r>
    </w:p>
    <w:p w:rsidR="00253061" w:rsidRPr="00D51920" w:rsidRDefault="00253061" w:rsidP="00253061">
      <w:pPr>
        <w:pStyle w:val="TableNo"/>
        <w:rPr>
          <w:lang w:eastAsia="zh-CN"/>
        </w:rPr>
      </w:pPr>
      <w:r w:rsidRPr="00D51920">
        <w:rPr>
          <w:rFonts w:hint="eastAsia"/>
          <w:lang w:eastAsia="zh-CN"/>
        </w:rPr>
        <w:t>表</w:t>
      </w:r>
      <w:r w:rsidRPr="00D51920">
        <w:rPr>
          <w:lang w:eastAsia="zh-CN"/>
        </w:rPr>
        <w:t xml:space="preserve"> </w:t>
      </w:r>
      <w:r>
        <w:rPr>
          <w:lang w:eastAsia="zh-CN"/>
        </w:rPr>
        <w:t>153</w:t>
      </w:r>
    </w:p>
    <w:p w:rsidR="00253061" w:rsidRDefault="00253061" w:rsidP="00253061">
      <w:pPr>
        <w:pStyle w:val="Tabletitle"/>
        <w:rPr>
          <w:lang w:eastAsia="zh-CN"/>
        </w:rPr>
      </w:pPr>
      <w:r>
        <w:rPr>
          <w:rFonts w:hint="eastAsia"/>
          <w:lang w:eastAsia="zh-CN"/>
        </w:rPr>
        <w:t>在其他频带工作的系统覆盖区域内的</w:t>
      </w:r>
      <w:r>
        <w:rPr>
          <w:lang w:eastAsia="zh-CN"/>
        </w:rPr>
        <w:t xml:space="preserve">OFDMA-TDD-WMAN BS </w:t>
      </w:r>
      <w:r>
        <w:rPr>
          <w:lang w:eastAsia="zh-CN"/>
        </w:rPr>
        <w:br/>
      </w:r>
      <w:r>
        <w:rPr>
          <w:rFonts w:hint="eastAsia"/>
          <w:lang w:eastAsia="zh-CN"/>
        </w:rPr>
        <w:t>的</w:t>
      </w:r>
      <w:r>
        <w:rPr>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240"/>
        <w:gridCol w:w="1212"/>
        <w:gridCol w:w="1609"/>
        <w:gridCol w:w="2699"/>
      </w:tblGrid>
      <w:tr w:rsidR="00253061" w:rsidRPr="002B4FF6" w:rsidTr="00FF6C46">
        <w:trPr>
          <w:cantSplit/>
          <w:jc w:val="center"/>
        </w:trPr>
        <w:tc>
          <w:tcPr>
            <w:tcW w:w="1879" w:type="dxa"/>
            <w:tcMar>
              <w:left w:w="85" w:type="dxa"/>
              <w:right w:w="85" w:type="dxa"/>
            </w:tcMar>
            <w:vAlign w:val="center"/>
          </w:tcPr>
          <w:p w:rsidR="00253061" w:rsidRPr="00E55E79" w:rsidRDefault="00253061" w:rsidP="00FF6C46">
            <w:pPr>
              <w:pStyle w:val="Tablehead"/>
              <w:spacing w:before="20" w:after="20"/>
              <w:rPr>
                <w:sz w:val="20"/>
                <w:lang w:val="en-US" w:eastAsia="zh-CN"/>
              </w:rPr>
            </w:pPr>
            <w:r w:rsidRPr="00E55E79">
              <w:rPr>
                <w:rFonts w:hint="eastAsia"/>
                <w:sz w:val="20"/>
                <w:lang w:val="en-US" w:eastAsia="zh-CN"/>
              </w:rPr>
              <w:t>在同一地域</w:t>
            </w:r>
            <w:r w:rsidRPr="00E55E79">
              <w:rPr>
                <w:sz w:val="20"/>
                <w:lang w:val="en-US" w:eastAsia="zh-CN"/>
              </w:rPr>
              <w:br/>
            </w:r>
            <w:r w:rsidRPr="00E55E79">
              <w:rPr>
                <w:rFonts w:hint="eastAsia"/>
                <w:sz w:val="20"/>
                <w:lang w:val="en-US" w:eastAsia="zh-CN"/>
              </w:rPr>
              <w:t>工作的系统</w:t>
            </w:r>
            <w:r w:rsidRPr="00E55E79">
              <w:rPr>
                <w:sz w:val="20"/>
                <w:lang w:val="en-US" w:eastAsia="zh-CN"/>
              </w:rPr>
              <w:br/>
            </w:r>
            <w:r w:rsidRPr="00E55E79">
              <w:rPr>
                <w:rFonts w:hint="eastAsia"/>
                <w:sz w:val="20"/>
                <w:lang w:val="en-US" w:eastAsia="zh-CN"/>
              </w:rPr>
              <w:t>的类型</w:t>
            </w:r>
          </w:p>
        </w:tc>
        <w:tc>
          <w:tcPr>
            <w:tcW w:w="2240" w:type="dxa"/>
            <w:tcMar>
              <w:left w:w="85" w:type="dxa"/>
              <w:right w:w="85" w:type="dxa"/>
            </w:tcMar>
            <w:vAlign w:val="center"/>
          </w:tcPr>
          <w:p w:rsidR="00253061" w:rsidRPr="00E55E79" w:rsidRDefault="00253061" w:rsidP="00FF6C46">
            <w:pPr>
              <w:pStyle w:val="Tablehead"/>
              <w:spacing w:before="20" w:after="20"/>
              <w:rPr>
                <w:sz w:val="20"/>
                <w:lang w:val="en-US" w:eastAsia="zh-CN"/>
              </w:rPr>
            </w:pPr>
            <w:r w:rsidRPr="00E55E79">
              <w:rPr>
                <w:rFonts w:hint="eastAsia"/>
                <w:sz w:val="20"/>
                <w:lang w:val="en-US" w:eastAsia="zh-CN"/>
              </w:rPr>
              <w:t>有共存要求</w:t>
            </w:r>
            <w:r w:rsidRPr="00E55E79">
              <w:rPr>
                <w:sz w:val="20"/>
                <w:lang w:val="en-US" w:eastAsia="zh-CN"/>
              </w:rPr>
              <w:br/>
            </w:r>
            <w:r w:rsidRPr="00E55E79">
              <w:rPr>
                <w:rFonts w:hint="eastAsia"/>
                <w:sz w:val="20"/>
                <w:lang w:val="en-US" w:eastAsia="zh-CN"/>
              </w:rPr>
              <w:t>的频带</w:t>
            </w:r>
          </w:p>
        </w:tc>
        <w:tc>
          <w:tcPr>
            <w:tcW w:w="1212" w:type="dxa"/>
            <w:tcMar>
              <w:left w:w="85" w:type="dxa"/>
              <w:right w:w="85" w:type="dxa"/>
            </w:tcMar>
            <w:vAlign w:val="center"/>
          </w:tcPr>
          <w:p w:rsidR="00253061" w:rsidRPr="00E55E79" w:rsidRDefault="00253061" w:rsidP="004C128E">
            <w:pPr>
              <w:pStyle w:val="Tablehead"/>
              <w:spacing w:before="20" w:after="20"/>
              <w:rPr>
                <w:sz w:val="20"/>
                <w:lang w:val="en-US" w:eastAsia="zh-CN"/>
              </w:rPr>
            </w:pPr>
            <w:r w:rsidRPr="00E55E79">
              <w:rPr>
                <w:rFonts w:hint="eastAsia"/>
                <w:sz w:val="20"/>
                <w:lang w:val="en-US" w:eastAsia="zh-CN"/>
              </w:rPr>
              <w:t>最大电平</w:t>
            </w:r>
            <w:r w:rsidR="004C128E">
              <w:rPr>
                <w:sz w:val="20"/>
                <w:lang w:val="en-US" w:eastAsia="zh-CN"/>
              </w:rPr>
              <w:br/>
            </w:r>
            <w:r w:rsidRPr="00E55E79">
              <w:rPr>
                <w:rFonts w:hint="eastAsia"/>
                <w:sz w:val="20"/>
                <w:lang w:val="en-US" w:eastAsia="zh-CN"/>
              </w:rPr>
              <w:t>（</w:t>
            </w:r>
            <w:r w:rsidRPr="00E55E79">
              <w:rPr>
                <w:sz w:val="20"/>
              </w:rPr>
              <w:t>dBm</w:t>
            </w:r>
            <w:r w:rsidRPr="00E55E79">
              <w:rPr>
                <w:rFonts w:hint="eastAsia"/>
                <w:sz w:val="20"/>
                <w:lang w:eastAsia="zh-CN"/>
              </w:rPr>
              <w:t>）</w:t>
            </w:r>
          </w:p>
        </w:tc>
        <w:tc>
          <w:tcPr>
            <w:tcW w:w="1609" w:type="dxa"/>
            <w:tcMar>
              <w:left w:w="85" w:type="dxa"/>
              <w:right w:w="85" w:type="dxa"/>
            </w:tcMar>
            <w:vAlign w:val="center"/>
          </w:tcPr>
          <w:p w:rsidR="00253061" w:rsidRPr="00E55E79" w:rsidRDefault="00253061" w:rsidP="00FF6C46">
            <w:pPr>
              <w:pStyle w:val="Tablehead"/>
              <w:spacing w:before="20" w:after="20"/>
              <w:rPr>
                <w:sz w:val="20"/>
                <w:lang w:val="en-US" w:eastAsia="zh-CN"/>
              </w:rPr>
            </w:pPr>
            <w:r w:rsidRPr="00E55E79">
              <w:rPr>
                <w:rFonts w:hint="eastAsia"/>
                <w:sz w:val="20"/>
                <w:lang w:val="en-US" w:eastAsia="zh-CN"/>
              </w:rPr>
              <w:t>测量带宽</w:t>
            </w:r>
          </w:p>
        </w:tc>
        <w:tc>
          <w:tcPr>
            <w:tcW w:w="2699" w:type="dxa"/>
            <w:tcMar>
              <w:left w:w="85" w:type="dxa"/>
              <w:right w:w="85" w:type="dxa"/>
            </w:tcMar>
            <w:vAlign w:val="center"/>
          </w:tcPr>
          <w:p w:rsidR="00253061" w:rsidRPr="00E55E79" w:rsidRDefault="00253061" w:rsidP="00FF6C46">
            <w:pPr>
              <w:pStyle w:val="Tablehead"/>
              <w:spacing w:before="20" w:after="20"/>
              <w:rPr>
                <w:sz w:val="20"/>
                <w:lang w:val="en-US" w:eastAsia="zh-CN"/>
              </w:rPr>
            </w:pPr>
            <w:r w:rsidRPr="00E55E79">
              <w:rPr>
                <w:rFonts w:hint="eastAsia"/>
                <w:sz w:val="20"/>
                <w:lang w:val="en-US" w:eastAsia="zh-CN"/>
              </w:rPr>
              <w:t>注释</w:t>
            </w:r>
          </w:p>
        </w:tc>
      </w:tr>
      <w:tr w:rsidR="00253061" w:rsidRPr="002B4FF6" w:rsidTr="00FF6C46">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GSM900</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921-960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−57 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876-915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−61 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DCS1800</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1 805-1 880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−47 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1 710-1 785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−61 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PCS1900</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1 930-1 990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−47 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1 850-1 910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−61 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GSM850</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869-894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−57 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824-849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−61 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tcMar>
              <w:left w:w="85" w:type="dxa"/>
              <w:right w:w="85" w:type="dxa"/>
            </w:tcMar>
            <w:vAlign w:val="center"/>
          </w:tcPr>
          <w:p w:rsidR="00253061" w:rsidRPr="00E55E79" w:rsidRDefault="00253061" w:rsidP="00FF6C46">
            <w:pPr>
              <w:pStyle w:val="Tabletext"/>
              <w:spacing w:before="20" w:after="20"/>
              <w:jc w:val="center"/>
              <w:rPr>
                <w:rFonts w:eastAsia="Times New Roman"/>
                <w:sz w:val="20"/>
              </w:rPr>
            </w:pPr>
            <w:r w:rsidRPr="00E55E79">
              <w:rPr>
                <w:rFonts w:eastAsia="Times New Roman"/>
                <w:sz w:val="20"/>
              </w:rPr>
              <w:t>PHS</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1 884.5-1 919.6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–41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300 kHz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 I</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2 110-2 170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1 920-1 980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II</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1 930-1 990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1 850-1 910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III</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1 805-1 880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1 710-1 785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IV</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2 110-2 155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1 710-1 755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V</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869-894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FF6C46">
        <w:trPr>
          <w:cantSplit/>
          <w:trHeight w:val="91"/>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824-849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bl>
    <w:p w:rsidR="00EE6CD3" w:rsidRPr="00E55E79" w:rsidRDefault="00EE6CD3" w:rsidP="00FF6C46">
      <w:pPr>
        <w:pStyle w:val="Tabletext"/>
        <w:spacing w:before="20" w:after="20"/>
        <w:jc w:val="center"/>
        <w:rPr>
          <w:sz w:val="20"/>
        </w:rPr>
      </w:pPr>
    </w:p>
    <w:p w:rsidR="00EE6CD3" w:rsidRPr="00D51920" w:rsidRDefault="00EE6CD3" w:rsidP="00EE6CD3">
      <w:pPr>
        <w:pStyle w:val="TableNo"/>
        <w:rPr>
          <w:lang w:eastAsia="zh-CN"/>
        </w:rPr>
      </w:pPr>
      <w:r w:rsidRPr="00D51920">
        <w:rPr>
          <w:rFonts w:hint="eastAsia"/>
          <w:lang w:eastAsia="zh-CN"/>
        </w:rPr>
        <w:lastRenderedPageBreak/>
        <w:t>表</w:t>
      </w:r>
      <w:r w:rsidRPr="00D51920">
        <w:rPr>
          <w:lang w:eastAsia="zh-CN"/>
        </w:rPr>
        <w:t xml:space="preserve"> </w:t>
      </w:r>
      <w:r>
        <w:rPr>
          <w:lang w:eastAsia="zh-CN"/>
        </w:rPr>
        <w:t>153</w:t>
      </w:r>
      <w:r>
        <w:rPr>
          <w:rFonts w:hint="eastAsia"/>
          <w:lang w:eastAsia="zh-CN"/>
        </w:rPr>
        <w:t>（</w:t>
      </w:r>
      <w:r w:rsidRPr="00EE6CD3">
        <w:rPr>
          <w:rFonts w:eastAsia="STKaiti" w:hint="eastAsia"/>
          <w:lang w:eastAsia="zh-CN"/>
        </w:rPr>
        <w:t>完</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240"/>
        <w:gridCol w:w="1212"/>
        <w:gridCol w:w="1609"/>
        <w:gridCol w:w="2699"/>
      </w:tblGrid>
      <w:tr w:rsidR="00EE6CD3" w:rsidRPr="002B4FF6" w:rsidTr="00EE6CD3">
        <w:trPr>
          <w:cantSplit/>
          <w:jc w:val="center"/>
        </w:trPr>
        <w:tc>
          <w:tcPr>
            <w:tcW w:w="1879" w:type="dxa"/>
            <w:tcMar>
              <w:left w:w="85" w:type="dxa"/>
              <w:right w:w="85" w:type="dxa"/>
            </w:tcMar>
            <w:vAlign w:val="center"/>
          </w:tcPr>
          <w:p w:rsidR="00EE6CD3" w:rsidRPr="00E55E79" w:rsidRDefault="00EE6CD3" w:rsidP="009C630A">
            <w:pPr>
              <w:pStyle w:val="Tablehead"/>
              <w:spacing w:before="20" w:after="20"/>
              <w:rPr>
                <w:sz w:val="20"/>
                <w:lang w:val="en-US" w:eastAsia="zh-CN"/>
              </w:rPr>
            </w:pPr>
            <w:r w:rsidRPr="00E55E79">
              <w:rPr>
                <w:rFonts w:hint="eastAsia"/>
                <w:sz w:val="20"/>
                <w:lang w:val="en-US" w:eastAsia="zh-CN"/>
              </w:rPr>
              <w:t>在同一地域</w:t>
            </w:r>
            <w:r w:rsidRPr="00E55E79">
              <w:rPr>
                <w:sz w:val="20"/>
                <w:lang w:val="en-US" w:eastAsia="zh-CN"/>
              </w:rPr>
              <w:br/>
            </w:r>
            <w:r w:rsidRPr="00E55E79">
              <w:rPr>
                <w:rFonts w:hint="eastAsia"/>
                <w:sz w:val="20"/>
                <w:lang w:val="en-US" w:eastAsia="zh-CN"/>
              </w:rPr>
              <w:t>工作的系统</w:t>
            </w:r>
            <w:r w:rsidRPr="00E55E79">
              <w:rPr>
                <w:sz w:val="20"/>
                <w:lang w:val="en-US" w:eastAsia="zh-CN"/>
              </w:rPr>
              <w:br/>
            </w:r>
            <w:r w:rsidRPr="00E55E79">
              <w:rPr>
                <w:rFonts w:hint="eastAsia"/>
                <w:sz w:val="20"/>
                <w:lang w:val="en-US" w:eastAsia="zh-CN"/>
              </w:rPr>
              <w:t>的类型</w:t>
            </w:r>
          </w:p>
        </w:tc>
        <w:tc>
          <w:tcPr>
            <w:tcW w:w="2240" w:type="dxa"/>
            <w:tcMar>
              <w:left w:w="85" w:type="dxa"/>
              <w:right w:w="85" w:type="dxa"/>
            </w:tcMar>
            <w:vAlign w:val="center"/>
          </w:tcPr>
          <w:p w:rsidR="00EE6CD3" w:rsidRPr="00E55E79" w:rsidRDefault="00EE6CD3" w:rsidP="009C630A">
            <w:pPr>
              <w:pStyle w:val="Tablehead"/>
              <w:spacing w:before="20" w:after="20"/>
              <w:rPr>
                <w:sz w:val="20"/>
                <w:lang w:val="en-US" w:eastAsia="zh-CN"/>
              </w:rPr>
            </w:pPr>
            <w:r w:rsidRPr="00E55E79">
              <w:rPr>
                <w:rFonts w:hint="eastAsia"/>
                <w:sz w:val="20"/>
                <w:lang w:val="en-US" w:eastAsia="zh-CN"/>
              </w:rPr>
              <w:t>有共存要求</w:t>
            </w:r>
            <w:r w:rsidRPr="00E55E79">
              <w:rPr>
                <w:sz w:val="20"/>
                <w:lang w:val="en-US" w:eastAsia="zh-CN"/>
              </w:rPr>
              <w:br/>
            </w:r>
            <w:r w:rsidRPr="00E55E79">
              <w:rPr>
                <w:rFonts w:hint="eastAsia"/>
                <w:sz w:val="20"/>
                <w:lang w:val="en-US" w:eastAsia="zh-CN"/>
              </w:rPr>
              <w:t>的频带</w:t>
            </w:r>
          </w:p>
        </w:tc>
        <w:tc>
          <w:tcPr>
            <w:tcW w:w="1212" w:type="dxa"/>
            <w:tcMar>
              <w:left w:w="85" w:type="dxa"/>
              <w:right w:w="85" w:type="dxa"/>
            </w:tcMar>
            <w:vAlign w:val="center"/>
          </w:tcPr>
          <w:p w:rsidR="00EE6CD3" w:rsidRPr="00E55E79" w:rsidRDefault="00EE6CD3" w:rsidP="009C630A">
            <w:pPr>
              <w:pStyle w:val="Tablehead"/>
              <w:spacing w:before="20" w:after="20"/>
              <w:rPr>
                <w:sz w:val="20"/>
                <w:lang w:val="en-US" w:eastAsia="zh-CN"/>
              </w:rPr>
            </w:pPr>
            <w:r w:rsidRPr="00E55E79">
              <w:rPr>
                <w:rFonts w:hint="eastAsia"/>
                <w:sz w:val="20"/>
                <w:lang w:val="en-US" w:eastAsia="zh-CN"/>
              </w:rPr>
              <w:t>最大电平</w:t>
            </w:r>
            <w:r>
              <w:rPr>
                <w:sz w:val="20"/>
                <w:lang w:val="en-US" w:eastAsia="zh-CN"/>
              </w:rPr>
              <w:br/>
            </w:r>
            <w:r w:rsidRPr="00E55E79">
              <w:rPr>
                <w:rFonts w:hint="eastAsia"/>
                <w:sz w:val="20"/>
                <w:lang w:val="en-US" w:eastAsia="zh-CN"/>
              </w:rPr>
              <w:t>（</w:t>
            </w:r>
            <w:r w:rsidRPr="00E55E79">
              <w:rPr>
                <w:sz w:val="20"/>
              </w:rPr>
              <w:t>dBm</w:t>
            </w:r>
            <w:r w:rsidRPr="00E55E79">
              <w:rPr>
                <w:rFonts w:hint="eastAsia"/>
                <w:sz w:val="20"/>
                <w:lang w:eastAsia="zh-CN"/>
              </w:rPr>
              <w:t>）</w:t>
            </w:r>
          </w:p>
        </w:tc>
        <w:tc>
          <w:tcPr>
            <w:tcW w:w="1609" w:type="dxa"/>
            <w:tcMar>
              <w:left w:w="85" w:type="dxa"/>
              <w:right w:w="85" w:type="dxa"/>
            </w:tcMar>
            <w:vAlign w:val="center"/>
          </w:tcPr>
          <w:p w:rsidR="00EE6CD3" w:rsidRPr="00E55E79" w:rsidRDefault="00EE6CD3" w:rsidP="009C630A">
            <w:pPr>
              <w:pStyle w:val="Tablehead"/>
              <w:spacing w:before="20" w:after="20"/>
              <w:rPr>
                <w:sz w:val="20"/>
                <w:lang w:val="en-US" w:eastAsia="zh-CN"/>
              </w:rPr>
            </w:pPr>
            <w:r w:rsidRPr="00E55E79">
              <w:rPr>
                <w:rFonts w:hint="eastAsia"/>
                <w:sz w:val="20"/>
                <w:lang w:val="en-US" w:eastAsia="zh-CN"/>
              </w:rPr>
              <w:t>测量带宽</w:t>
            </w:r>
          </w:p>
        </w:tc>
        <w:tc>
          <w:tcPr>
            <w:tcW w:w="2699" w:type="dxa"/>
            <w:tcMar>
              <w:left w:w="85" w:type="dxa"/>
              <w:right w:w="85" w:type="dxa"/>
            </w:tcMar>
            <w:vAlign w:val="center"/>
          </w:tcPr>
          <w:p w:rsidR="00EE6CD3" w:rsidRPr="00E55E79" w:rsidRDefault="00EE6CD3" w:rsidP="009C630A">
            <w:pPr>
              <w:pStyle w:val="Tablehead"/>
              <w:spacing w:before="20" w:after="20"/>
              <w:rPr>
                <w:sz w:val="20"/>
                <w:lang w:val="en-US" w:eastAsia="zh-CN"/>
              </w:rPr>
            </w:pPr>
            <w:r w:rsidRPr="00E55E79">
              <w:rPr>
                <w:rFonts w:hint="eastAsia"/>
                <w:sz w:val="20"/>
                <w:lang w:val="en-US" w:eastAsia="zh-CN"/>
              </w:rPr>
              <w:t>注释</w:t>
            </w:r>
          </w:p>
        </w:tc>
      </w:tr>
      <w:tr w:rsidR="00253061" w:rsidRPr="002B4FF6" w:rsidTr="00EE6CD3">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VI</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860-895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815-850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VII</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2 620-2 690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left"/>
              <w:rPr>
                <w:sz w:val="20"/>
                <w:lang w:eastAsia="zh-CN"/>
              </w:rPr>
            </w:pPr>
            <w:r w:rsidRPr="00E55E79">
              <w:rPr>
                <w:rFonts w:hint="eastAsia"/>
                <w:sz w:val="20"/>
                <w:lang w:val="en-US" w:eastAsia="zh-CN"/>
              </w:rPr>
              <w:t>此项要求不适用于在频带</w:t>
            </w:r>
            <w:r w:rsidRPr="00E55E79">
              <w:rPr>
                <w:sz w:val="20"/>
              </w:rPr>
              <w:t>VII</w:t>
            </w:r>
            <w:r w:rsidRPr="00E55E79">
              <w:rPr>
                <w:rFonts w:hint="eastAsia"/>
                <w:sz w:val="20"/>
                <w:lang w:val="en-US" w:eastAsia="zh-CN"/>
              </w:rPr>
              <w:t>工作的</w:t>
            </w:r>
            <w:r w:rsidRPr="00E55E79">
              <w:rPr>
                <w:sz w:val="20"/>
              </w:rPr>
              <w:t>OFDMA TDD WMAN</w:t>
            </w: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2 500-2 570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left"/>
              <w:rPr>
                <w:sz w:val="20"/>
                <w:lang w:eastAsia="zh-CN"/>
              </w:rPr>
            </w:pPr>
            <w:r w:rsidRPr="00E55E79">
              <w:rPr>
                <w:rFonts w:hint="eastAsia"/>
                <w:sz w:val="20"/>
                <w:lang w:val="en-US" w:eastAsia="zh-CN"/>
              </w:rPr>
              <w:t>此项要求不适用于在频带</w:t>
            </w:r>
            <w:r w:rsidRPr="00E55E79">
              <w:rPr>
                <w:sz w:val="20"/>
              </w:rPr>
              <w:t>VII</w:t>
            </w:r>
            <w:r w:rsidRPr="00E55E79">
              <w:rPr>
                <w:rFonts w:hint="eastAsia"/>
                <w:sz w:val="20"/>
                <w:lang w:val="en-US" w:eastAsia="zh-CN"/>
              </w:rPr>
              <w:t>工作的</w:t>
            </w:r>
            <w:r w:rsidRPr="00E55E79">
              <w:rPr>
                <w:sz w:val="20"/>
              </w:rPr>
              <w:t>OFDMA TDD WMAN</w:t>
            </w:r>
          </w:p>
        </w:tc>
      </w:tr>
      <w:tr w:rsidR="00253061" w:rsidRPr="002B4FF6" w:rsidTr="00EE6CD3">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VIII</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925-960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880-915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IX</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1 844.91 879.9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1 749.9-1 784.9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 xml:space="preserve">FDD </w:t>
            </w:r>
            <w:r w:rsidRPr="00E55E79">
              <w:rPr>
                <w:sz w:val="20"/>
              </w:rPr>
              <w:br/>
            </w:r>
            <w:r w:rsidRPr="00E55E79">
              <w:rPr>
                <w:rFonts w:hint="eastAsia"/>
                <w:sz w:val="20"/>
                <w:lang w:eastAsia="zh-CN"/>
              </w:rPr>
              <w:t>频带</w:t>
            </w:r>
            <w:r w:rsidRPr="00E55E79">
              <w:rPr>
                <w:sz w:val="20"/>
              </w:rPr>
              <w:t> X</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2 110-2 170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1 710-1 770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−49 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val="restart"/>
            <w:tcMar>
              <w:left w:w="85" w:type="dxa"/>
              <w:right w:w="85" w:type="dxa"/>
            </w:tcMar>
            <w:vAlign w:val="center"/>
          </w:tcPr>
          <w:p w:rsidR="00253061" w:rsidRPr="00E55E79" w:rsidRDefault="00253061" w:rsidP="00FF6C46">
            <w:pPr>
              <w:pStyle w:val="Tabletext"/>
              <w:spacing w:before="20" w:after="20"/>
              <w:jc w:val="center"/>
              <w:rPr>
                <w:sz w:val="20"/>
              </w:rPr>
            </w:pPr>
            <w:r w:rsidRPr="00E55E79">
              <w:rPr>
                <w:rFonts w:eastAsia="MS Mincho"/>
                <w:sz w:val="20"/>
              </w:rPr>
              <w:t>UTRA-TDD</w:t>
            </w: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1 900-1 920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2 010-2 025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center"/>
              <w:rPr>
                <w:sz w:val="20"/>
              </w:rPr>
            </w:pP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2 300-2 400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left"/>
              <w:rPr>
                <w:sz w:val="20"/>
                <w:lang w:val="en-US"/>
              </w:rPr>
            </w:pPr>
            <w:r w:rsidRPr="00E55E79">
              <w:rPr>
                <w:rFonts w:hint="eastAsia"/>
                <w:sz w:val="20"/>
                <w:lang w:val="en-US" w:eastAsia="zh-CN"/>
              </w:rPr>
              <w:t>此项要求不适用于在</w:t>
            </w:r>
            <w:r w:rsidRPr="00E55E79">
              <w:rPr>
                <w:sz w:val="20"/>
                <w:lang w:val="en-US"/>
              </w:rPr>
              <w:t>2 </w:t>
            </w:r>
            <w:r w:rsidRPr="00E55E79">
              <w:rPr>
                <w:sz w:val="20"/>
                <w:lang w:val="en-US" w:eastAsia="zh-CN"/>
              </w:rPr>
              <w:t>3</w:t>
            </w:r>
            <w:r w:rsidRPr="00E55E79">
              <w:rPr>
                <w:sz w:val="20"/>
                <w:lang w:val="en-US"/>
              </w:rPr>
              <w:t>002 </w:t>
            </w:r>
            <w:r w:rsidRPr="00E55E79">
              <w:rPr>
                <w:sz w:val="20"/>
                <w:lang w:val="en-US" w:eastAsia="zh-CN"/>
              </w:rPr>
              <w:t>40</w:t>
            </w:r>
            <w:r w:rsidRPr="00E55E79">
              <w:rPr>
                <w:sz w:val="20"/>
                <w:lang w:val="en-US"/>
              </w:rPr>
              <w:t>0 MHz</w:t>
            </w:r>
            <w:r w:rsidRPr="00E55E79">
              <w:rPr>
                <w:rFonts w:hint="eastAsia"/>
                <w:sz w:val="20"/>
                <w:lang w:val="en-US" w:eastAsia="zh-CN"/>
              </w:rPr>
              <w:t>频带工作的</w:t>
            </w:r>
            <w:r w:rsidRPr="00E55E79">
              <w:rPr>
                <w:sz w:val="20"/>
                <w:lang w:val="en-US"/>
              </w:rPr>
              <w:t xml:space="preserve">OFDMA TDD WMAN </w:t>
            </w:r>
          </w:p>
        </w:tc>
      </w:tr>
      <w:tr w:rsidR="00253061" w:rsidRPr="002B4FF6" w:rsidTr="00EE6CD3">
        <w:trPr>
          <w:cantSplit/>
          <w:jc w:val="center"/>
        </w:trPr>
        <w:tc>
          <w:tcPr>
            <w:tcW w:w="1879" w:type="dxa"/>
            <w:vMerge/>
            <w:tcMar>
              <w:left w:w="85" w:type="dxa"/>
              <w:right w:w="85" w:type="dxa"/>
            </w:tcMar>
            <w:vAlign w:val="center"/>
          </w:tcPr>
          <w:p w:rsidR="00253061" w:rsidRPr="00E55E79" w:rsidRDefault="00253061" w:rsidP="00FF6C46">
            <w:pPr>
              <w:pStyle w:val="Tabletext"/>
              <w:spacing w:before="20" w:after="20"/>
              <w:jc w:val="center"/>
              <w:rPr>
                <w:sz w:val="20"/>
              </w:rPr>
            </w:pPr>
          </w:p>
        </w:tc>
        <w:tc>
          <w:tcPr>
            <w:tcW w:w="2240"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2 570-2 610 MHz</w:t>
            </w:r>
          </w:p>
        </w:tc>
        <w:tc>
          <w:tcPr>
            <w:tcW w:w="1212"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–52 </w:t>
            </w:r>
          </w:p>
        </w:tc>
        <w:tc>
          <w:tcPr>
            <w:tcW w:w="1609" w:type="dxa"/>
            <w:tcMar>
              <w:left w:w="85" w:type="dxa"/>
              <w:right w:w="85" w:type="dxa"/>
            </w:tcMar>
            <w:vAlign w:val="center"/>
          </w:tcPr>
          <w:p w:rsidR="00253061" w:rsidRPr="00E55E79" w:rsidRDefault="00253061" w:rsidP="00FF6C46">
            <w:pPr>
              <w:pStyle w:val="Tabletext"/>
              <w:spacing w:before="20" w:after="20"/>
              <w:jc w:val="center"/>
              <w:rPr>
                <w:sz w:val="20"/>
              </w:rPr>
            </w:pPr>
            <w:r w:rsidRPr="00E55E79">
              <w:rPr>
                <w:sz w:val="20"/>
              </w:rPr>
              <w:t>1 MHz</w:t>
            </w:r>
          </w:p>
        </w:tc>
        <w:tc>
          <w:tcPr>
            <w:tcW w:w="2699" w:type="dxa"/>
            <w:tcMar>
              <w:left w:w="85" w:type="dxa"/>
              <w:right w:w="85" w:type="dxa"/>
            </w:tcMar>
          </w:tcPr>
          <w:p w:rsidR="00253061" w:rsidRPr="00E55E79" w:rsidRDefault="00253061" w:rsidP="00FF6C46">
            <w:pPr>
              <w:pStyle w:val="Tabletext"/>
              <w:spacing w:before="20" w:after="20"/>
              <w:jc w:val="left"/>
              <w:rPr>
                <w:sz w:val="20"/>
                <w:lang w:eastAsia="zh-CN"/>
              </w:rPr>
            </w:pPr>
            <w:r w:rsidRPr="00E55E79">
              <w:rPr>
                <w:rFonts w:hint="eastAsia"/>
                <w:sz w:val="20"/>
                <w:lang w:val="en-US" w:eastAsia="zh-CN"/>
              </w:rPr>
              <w:t>此项要求不适用于在</w:t>
            </w:r>
            <w:r w:rsidRPr="00E55E79">
              <w:rPr>
                <w:sz w:val="20"/>
                <w:lang w:val="en-US"/>
              </w:rPr>
              <w:t>2 </w:t>
            </w:r>
            <w:r w:rsidRPr="00E55E79">
              <w:rPr>
                <w:sz w:val="20"/>
                <w:lang w:val="en-US" w:eastAsia="zh-CN"/>
              </w:rPr>
              <w:t>50</w:t>
            </w:r>
            <w:r w:rsidRPr="00E55E79">
              <w:rPr>
                <w:sz w:val="20"/>
                <w:lang w:val="en-US"/>
              </w:rPr>
              <w:t>02 </w:t>
            </w:r>
            <w:r w:rsidRPr="00E55E79">
              <w:rPr>
                <w:sz w:val="20"/>
                <w:lang w:val="en-US" w:eastAsia="zh-CN"/>
              </w:rPr>
              <w:t>69</w:t>
            </w:r>
            <w:r w:rsidRPr="00E55E79">
              <w:rPr>
                <w:sz w:val="20"/>
                <w:lang w:val="en-US"/>
              </w:rPr>
              <w:t>0 MHz</w:t>
            </w:r>
            <w:r w:rsidRPr="00E55E79">
              <w:rPr>
                <w:rFonts w:hint="eastAsia"/>
                <w:sz w:val="20"/>
                <w:lang w:val="en-US" w:eastAsia="zh-CN"/>
              </w:rPr>
              <w:t>频带工作的</w:t>
            </w:r>
            <w:r w:rsidRPr="00E55E79">
              <w:rPr>
                <w:sz w:val="20"/>
                <w:lang w:val="en-US"/>
              </w:rPr>
              <w:t>OFDMA TDD WMAN</w:t>
            </w:r>
          </w:p>
        </w:tc>
      </w:tr>
      <w:tr w:rsidR="00253061" w:rsidRPr="002B4FF6" w:rsidTr="00EE6CD3">
        <w:trPr>
          <w:cantSplit/>
          <w:jc w:val="center"/>
        </w:trPr>
        <w:tc>
          <w:tcPr>
            <w:tcW w:w="9639" w:type="dxa"/>
            <w:gridSpan w:val="5"/>
            <w:tcBorders>
              <w:left w:val="nil"/>
              <w:bottom w:val="nil"/>
              <w:right w:val="nil"/>
            </w:tcBorders>
            <w:tcMar>
              <w:left w:w="85" w:type="dxa"/>
              <w:right w:w="85" w:type="dxa"/>
            </w:tcMar>
            <w:vAlign w:val="center"/>
          </w:tcPr>
          <w:p w:rsidR="00253061" w:rsidRPr="00E55E79" w:rsidRDefault="00253061" w:rsidP="00FF6C46">
            <w:pPr>
              <w:pStyle w:val="Tablelegend"/>
              <w:spacing w:before="20" w:after="20"/>
              <w:ind w:leftChars="-35" w:left="-84" w:firstLineChars="65" w:firstLine="127"/>
              <w:rPr>
                <w:sz w:val="20"/>
                <w:lang w:eastAsia="zh-CN"/>
              </w:rPr>
            </w:pPr>
            <w:r w:rsidRPr="00E55E79">
              <w:rPr>
                <w:rFonts w:hint="eastAsia"/>
                <w:spacing w:val="-4"/>
                <w:sz w:val="20"/>
                <w:lang w:eastAsia="zh-CN"/>
              </w:rPr>
              <w:t>注</w:t>
            </w:r>
            <w:r w:rsidRPr="00E55E79">
              <w:rPr>
                <w:spacing w:val="-4"/>
                <w:sz w:val="20"/>
                <w:lang w:eastAsia="zh-CN"/>
              </w:rPr>
              <w:t> 1 </w:t>
            </w:r>
            <w:r w:rsidR="007179FF">
              <w:rPr>
                <w:spacing w:val="-4"/>
                <w:sz w:val="20"/>
                <w:lang w:eastAsia="zh-CN"/>
              </w:rPr>
              <w:t>–</w:t>
            </w:r>
            <w:r w:rsidRPr="00E55E79">
              <w:rPr>
                <w:spacing w:val="-4"/>
                <w:sz w:val="20"/>
                <w:lang w:eastAsia="zh-CN"/>
              </w:rPr>
              <w:t xml:space="preserve"> </w:t>
            </w:r>
            <w:r w:rsidRPr="00E55E79">
              <w:rPr>
                <w:rFonts w:hint="eastAsia"/>
                <w:spacing w:val="-4"/>
                <w:sz w:val="20"/>
                <w:lang w:eastAsia="zh-CN"/>
              </w:rPr>
              <w:t>本表中的数值只能被视为初步数值，尚需进一步研究并可能导致对本建议书的修订。</w:t>
            </w:r>
          </w:p>
        </w:tc>
      </w:tr>
    </w:tbl>
    <w:p w:rsidR="00253061" w:rsidRDefault="00253061" w:rsidP="00253061">
      <w:pPr>
        <w:pStyle w:val="Tablefin"/>
        <w:rPr>
          <w:lang w:eastAsia="zh-CN"/>
        </w:rPr>
      </w:pPr>
    </w:p>
    <w:p w:rsidR="00253061" w:rsidRPr="00D51920" w:rsidRDefault="00253061" w:rsidP="00253061">
      <w:pPr>
        <w:pStyle w:val="Heading1"/>
        <w:rPr>
          <w:szCs w:val="24"/>
          <w:lang w:eastAsia="zh-CN"/>
        </w:rPr>
      </w:pPr>
      <w:r w:rsidRPr="00D51920">
        <w:rPr>
          <w:szCs w:val="24"/>
          <w:lang w:eastAsia="zh-CN"/>
        </w:rPr>
        <w:t>4</w:t>
      </w:r>
      <w:r w:rsidRPr="00D51920">
        <w:rPr>
          <w:szCs w:val="24"/>
          <w:lang w:eastAsia="zh-CN"/>
        </w:rPr>
        <w:tab/>
      </w:r>
      <w:r w:rsidRPr="00D51920">
        <w:rPr>
          <w:rFonts w:hint="eastAsia"/>
          <w:szCs w:val="24"/>
          <w:lang w:eastAsia="zh-CN"/>
        </w:rPr>
        <w:t>接收机杂散发射</w:t>
      </w:r>
      <w:r>
        <w:rPr>
          <w:rFonts w:hint="eastAsia"/>
          <w:szCs w:val="24"/>
          <w:lang w:eastAsia="zh-CN"/>
        </w:rPr>
        <w:t>（</w:t>
      </w:r>
      <w:r w:rsidRPr="00D51920">
        <w:rPr>
          <w:rFonts w:hint="eastAsia"/>
          <w:szCs w:val="24"/>
          <w:lang w:eastAsia="zh-CN"/>
        </w:rPr>
        <w:t>传导型</w:t>
      </w:r>
      <w:r>
        <w:rPr>
          <w:rFonts w:hint="eastAsia"/>
          <w:szCs w:val="24"/>
          <w:lang w:eastAsia="zh-CN"/>
        </w:rPr>
        <w:t>）</w:t>
      </w:r>
    </w:p>
    <w:p w:rsidR="00253061" w:rsidRDefault="00253061" w:rsidP="00253061">
      <w:pPr>
        <w:ind w:firstLineChars="200" w:firstLine="480"/>
        <w:rPr>
          <w:lang w:eastAsia="ja-JP"/>
        </w:rPr>
      </w:pPr>
      <w:r>
        <w:rPr>
          <w:rFonts w:hint="eastAsia"/>
          <w:lang w:eastAsia="zh-CN"/>
        </w:rPr>
        <w:t>表</w:t>
      </w:r>
      <w:r>
        <w:rPr>
          <w:lang w:eastAsia="zh-CN"/>
        </w:rPr>
        <w:t>154</w:t>
      </w:r>
      <w:r>
        <w:rPr>
          <w:rFonts w:hint="eastAsia"/>
          <w:lang w:eastAsia="zh-CN"/>
        </w:rPr>
        <w:t>中的接收机杂散发射适用于日本。</w:t>
      </w:r>
    </w:p>
    <w:p w:rsidR="00253061" w:rsidRDefault="00253061" w:rsidP="00253061">
      <w:pPr>
        <w:pStyle w:val="TableNo"/>
        <w:rPr>
          <w:lang w:val="en-US" w:eastAsia="zh-CN"/>
        </w:rPr>
      </w:pPr>
      <w:r>
        <w:rPr>
          <w:rFonts w:hint="eastAsia"/>
          <w:lang w:val="en-US"/>
        </w:rPr>
        <w:t>表</w:t>
      </w:r>
      <w:r>
        <w:rPr>
          <w:lang w:val="en-US"/>
        </w:rPr>
        <w:t xml:space="preserve"> </w:t>
      </w:r>
      <w:r>
        <w:rPr>
          <w:lang w:val="en-US" w:eastAsia="zh-CN"/>
        </w:rPr>
        <w:t>154</w:t>
      </w:r>
    </w:p>
    <w:p w:rsidR="00253061" w:rsidRDefault="00253061" w:rsidP="00253061">
      <w:pPr>
        <w:pStyle w:val="Tabletitle"/>
        <w:rPr>
          <w:lang w:val="en-US"/>
        </w:rPr>
      </w:pPr>
      <w:r>
        <w:rPr>
          <w:rFonts w:hint="eastAsia"/>
          <w:lang w:eastAsia="zh-CN"/>
        </w:rPr>
        <w:t>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2"/>
        <w:gridCol w:w="4401"/>
      </w:tblGrid>
      <w:tr w:rsidR="00253061" w:rsidRPr="002B4FF6" w:rsidTr="00026CAD">
        <w:trPr>
          <w:trHeight w:val="776"/>
          <w:jc w:val="center"/>
        </w:trPr>
        <w:tc>
          <w:tcPr>
            <w:tcW w:w="4532" w:type="dxa"/>
            <w:vAlign w:val="center"/>
          </w:tcPr>
          <w:p w:rsidR="00253061" w:rsidRPr="002B4FF6" w:rsidRDefault="00253061" w:rsidP="00FF6C46">
            <w:pPr>
              <w:pStyle w:val="Tablehead"/>
              <w:rPr>
                <w:lang w:val="en-US" w:eastAsia="zh-CN"/>
              </w:rPr>
            </w:pPr>
            <w:r w:rsidRPr="002B4FF6">
              <w:rPr>
                <w:rFonts w:hint="eastAsia"/>
                <w:lang w:val="en-US" w:eastAsia="zh-CN"/>
              </w:rPr>
              <w:t>频带</w:t>
            </w:r>
          </w:p>
        </w:tc>
        <w:tc>
          <w:tcPr>
            <w:tcW w:w="4401" w:type="dxa"/>
            <w:vAlign w:val="center"/>
          </w:tcPr>
          <w:p w:rsidR="00253061" w:rsidRPr="002B4FF6" w:rsidRDefault="00253061" w:rsidP="00FF6C46">
            <w:pPr>
              <w:pStyle w:val="Tablehead"/>
              <w:rPr>
                <w:lang w:val="en-US" w:eastAsia="zh-CN"/>
              </w:rPr>
            </w:pPr>
            <w:r w:rsidRPr="002B4FF6">
              <w:rPr>
                <w:rFonts w:hint="eastAsia"/>
                <w:lang w:val="en-US" w:eastAsia="zh-CN"/>
              </w:rPr>
              <w:t>总允许发射电平</w:t>
            </w:r>
            <w:r w:rsidRPr="002B4FF6">
              <w:rPr>
                <w:lang w:val="en-US" w:eastAsia="zh-CN"/>
              </w:rPr>
              <w:br/>
            </w:r>
            <w:r w:rsidRPr="002B4FF6">
              <w:rPr>
                <w:rFonts w:hint="eastAsia"/>
                <w:lang w:val="en-US" w:eastAsia="zh-CN"/>
              </w:rPr>
              <w:t>（</w:t>
            </w:r>
            <w:r w:rsidRPr="002B4FF6">
              <w:rPr>
                <w:lang w:val="en-US" w:eastAsia="zh-CN"/>
              </w:rPr>
              <w:t>dBm</w:t>
            </w:r>
            <w:r w:rsidRPr="002B4FF6">
              <w:rPr>
                <w:rFonts w:hint="eastAsia"/>
                <w:lang w:val="en-US" w:eastAsia="zh-CN"/>
              </w:rPr>
              <w:t>）</w:t>
            </w:r>
          </w:p>
        </w:tc>
      </w:tr>
      <w:tr w:rsidR="00253061" w:rsidRPr="002B4FF6" w:rsidTr="00026CAD">
        <w:trPr>
          <w:trHeight w:val="361"/>
          <w:jc w:val="center"/>
        </w:trPr>
        <w:tc>
          <w:tcPr>
            <w:tcW w:w="4532" w:type="dxa"/>
            <w:vAlign w:val="center"/>
          </w:tcPr>
          <w:p w:rsidR="00253061" w:rsidRPr="002B4FF6" w:rsidRDefault="00253061" w:rsidP="00FF6C46">
            <w:pPr>
              <w:pStyle w:val="Tabletext"/>
              <w:jc w:val="center"/>
              <w:rPr>
                <w:lang w:val="en-US"/>
              </w:rPr>
            </w:pPr>
            <w:r w:rsidRPr="002B4FF6">
              <w:rPr>
                <w:i/>
                <w:iCs/>
                <w:lang w:val="en-US"/>
              </w:rPr>
              <w:t>f</w:t>
            </w:r>
            <w:r w:rsidRPr="002B4FF6">
              <w:rPr>
                <w:lang w:val="en-US"/>
              </w:rPr>
              <w:t xml:space="preserve"> &lt; 1 GHz</w:t>
            </w:r>
          </w:p>
        </w:tc>
        <w:tc>
          <w:tcPr>
            <w:tcW w:w="4401" w:type="dxa"/>
            <w:vAlign w:val="center"/>
          </w:tcPr>
          <w:p w:rsidR="00253061" w:rsidRPr="002B4FF6" w:rsidRDefault="00253061" w:rsidP="00FF6C46">
            <w:pPr>
              <w:pStyle w:val="Tabletext"/>
              <w:jc w:val="center"/>
              <w:rPr>
                <w:lang w:val="en-US"/>
              </w:rPr>
            </w:pPr>
            <w:r w:rsidRPr="002B4FF6">
              <w:rPr>
                <w:lang w:val="en-US"/>
              </w:rPr>
              <w:t>–54</w:t>
            </w:r>
          </w:p>
        </w:tc>
      </w:tr>
      <w:tr w:rsidR="00253061" w:rsidRPr="002B4FF6" w:rsidTr="00026CAD">
        <w:trPr>
          <w:trHeight w:val="361"/>
          <w:jc w:val="center"/>
        </w:trPr>
        <w:tc>
          <w:tcPr>
            <w:tcW w:w="4532" w:type="dxa"/>
          </w:tcPr>
          <w:p w:rsidR="00253061" w:rsidRPr="002B4FF6" w:rsidRDefault="00253061" w:rsidP="00FF6C46">
            <w:pPr>
              <w:pStyle w:val="Tabletext"/>
              <w:jc w:val="center"/>
              <w:rPr>
                <w:lang w:val="en-US"/>
              </w:rPr>
            </w:pPr>
            <w:r w:rsidRPr="002B4FF6">
              <w:rPr>
                <w:lang w:val="en-US"/>
              </w:rPr>
              <w:t xml:space="preserve">1 GHz </w:t>
            </w:r>
            <w:r w:rsidRPr="002B4FF6">
              <w:rPr>
                <w:szCs w:val="22"/>
                <w:lang w:val="en-US"/>
              </w:rPr>
              <w:sym w:font="Symbol" w:char="F0A3"/>
            </w:r>
            <w:r w:rsidRPr="002B4FF6">
              <w:rPr>
                <w:lang w:val="en-US"/>
              </w:rPr>
              <w:t xml:space="preserve"> </w:t>
            </w:r>
            <w:r w:rsidRPr="002B4FF6">
              <w:rPr>
                <w:i/>
                <w:iCs/>
                <w:lang w:val="en-US"/>
              </w:rPr>
              <w:t>f</w:t>
            </w:r>
          </w:p>
        </w:tc>
        <w:tc>
          <w:tcPr>
            <w:tcW w:w="4401" w:type="dxa"/>
          </w:tcPr>
          <w:p w:rsidR="00253061" w:rsidRPr="002B4FF6" w:rsidRDefault="00253061" w:rsidP="00FF6C46">
            <w:pPr>
              <w:pStyle w:val="Tabletext"/>
              <w:jc w:val="center"/>
              <w:rPr>
                <w:lang w:val="en-US"/>
              </w:rPr>
            </w:pPr>
            <w:r w:rsidRPr="002B4FF6">
              <w:rPr>
                <w:lang w:val="en-US"/>
              </w:rPr>
              <w:t>–47</w:t>
            </w:r>
          </w:p>
        </w:tc>
      </w:tr>
    </w:tbl>
    <w:p w:rsidR="00253061" w:rsidRPr="00D51920" w:rsidRDefault="00253061" w:rsidP="00253061">
      <w:pPr>
        <w:pStyle w:val="Heading1"/>
        <w:rPr>
          <w:szCs w:val="24"/>
          <w:lang w:eastAsia="zh-CN"/>
        </w:rPr>
      </w:pPr>
      <w:r w:rsidRPr="00D51920">
        <w:rPr>
          <w:szCs w:val="24"/>
          <w:lang w:eastAsia="zh-CN"/>
        </w:rPr>
        <w:t>5</w:t>
      </w:r>
      <w:r w:rsidRPr="00D51920">
        <w:rPr>
          <w:szCs w:val="24"/>
          <w:lang w:eastAsia="zh-CN"/>
        </w:rPr>
        <w:tab/>
      </w:r>
      <w:r w:rsidRPr="00D51920">
        <w:rPr>
          <w:rFonts w:hint="eastAsia"/>
          <w:szCs w:val="24"/>
          <w:lang w:eastAsia="zh-CN"/>
        </w:rPr>
        <w:t>相邻信道泄漏比</w:t>
      </w:r>
      <w:r>
        <w:rPr>
          <w:rFonts w:hint="eastAsia"/>
          <w:szCs w:val="24"/>
          <w:lang w:eastAsia="zh-CN"/>
        </w:rPr>
        <w:t>（</w:t>
      </w:r>
      <w:r w:rsidRPr="00D51920">
        <w:rPr>
          <w:szCs w:val="24"/>
          <w:lang w:eastAsia="zh-CN"/>
        </w:rPr>
        <w:t>ACLR</w:t>
      </w:r>
      <w:r>
        <w:rPr>
          <w:rFonts w:hint="eastAsia"/>
          <w:szCs w:val="24"/>
          <w:lang w:eastAsia="zh-CN"/>
        </w:rPr>
        <w:t>）</w:t>
      </w:r>
      <w:r w:rsidRPr="00D51920">
        <w:rPr>
          <w:szCs w:val="24"/>
          <w:lang w:eastAsia="zh-CN"/>
        </w:rPr>
        <w:t xml:space="preserve"> </w:t>
      </w:r>
    </w:p>
    <w:p w:rsidR="00253061" w:rsidRPr="004539CB" w:rsidRDefault="00253061" w:rsidP="00253061">
      <w:pPr>
        <w:pStyle w:val="Heading2"/>
        <w:rPr>
          <w:bCs/>
          <w:lang w:val="en-GB" w:eastAsia="zh-CN"/>
        </w:rPr>
      </w:pPr>
      <w:r w:rsidRPr="004539CB">
        <w:rPr>
          <w:bCs/>
          <w:lang w:val="en-GB" w:eastAsia="zh-CN"/>
        </w:rPr>
        <w:t>5.1</w:t>
      </w:r>
      <w:r w:rsidRPr="004539CB">
        <w:rPr>
          <w:bCs/>
          <w:lang w:val="en-GB" w:eastAsia="zh-CN"/>
        </w:rPr>
        <w:tab/>
      </w:r>
      <w:r w:rsidRPr="004539CB">
        <w:rPr>
          <w:rFonts w:hint="eastAsia"/>
          <w:bCs/>
          <w:lang w:val="en-GB" w:eastAsia="zh-CN"/>
        </w:rPr>
        <w:t>工作在</w:t>
      </w:r>
      <w:r w:rsidRPr="004539CB">
        <w:rPr>
          <w:bCs/>
          <w:lang w:val="en-GB" w:eastAsia="zh-CN"/>
        </w:rPr>
        <w:t xml:space="preserve">2 302.5 </w:t>
      </w:r>
      <w:r w:rsidRPr="004539CB">
        <w:rPr>
          <w:bCs/>
          <w:szCs w:val="24"/>
          <w:lang w:val="en-GB"/>
        </w:rPr>
        <w:sym w:font="Symbol" w:char="F0A3"/>
      </w:r>
      <w:r w:rsidRPr="00C24399">
        <w:rPr>
          <w:bCs/>
          <w:i/>
          <w:iCs/>
          <w:lang w:val="en-GB" w:eastAsia="zh-CN"/>
        </w:rPr>
        <w:t>fc</w:t>
      </w:r>
      <w:r w:rsidRPr="004539CB">
        <w:rPr>
          <w:bCs/>
          <w:szCs w:val="24"/>
          <w:lang w:val="en-GB"/>
        </w:rPr>
        <w:sym w:font="Symbol" w:char="F0A3"/>
      </w:r>
      <w:r w:rsidRPr="004539CB">
        <w:rPr>
          <w:bCs/>
          <w:lang w:val="en-GB" w:eastAsia="zh-CN"/>
        </w:rPr>
        <w:t xml:space="preserve"> 2 397.5</w:t>
      </w:r>
      <w:r w:rsidRPr="004539CB">
        <w:rPr>
          <w:rFonts w:hint="eastAsia"/>
          <w:bCs/>
          <w:lang w:val="en-GB" w:eastAsia="zh-CN"/>
        </w:rPr>
        <w:t>频带</w:t>
      </w:r>
      <w:r>
        <w:rPr>
          <w:rFonts w:hint="eastAsia"/>
          <w:bCs/>
          <w:lang w:val="en-GB" w:eastAsia="zh-CN"/>
        </w:rPr>
        <w:t>（</w:t>
      </w:r>
      <w:r w:rsidRPr="004539CB">
        <w:rPr>
          <w:bCs/>
          <w:lang w:val="en-GB" w:eastAsia="zh-CN"/>
        </w:rPr>
        <w:t>BCG 1.B</w:t>
      </w:r>
      <w:r>
        <w:rPr>
          <w:rFonts w:hint="eastAsia"/>
          <w:bCs/>
          <w:lang w:val="en-GB" w:eastAsia="zh-CN"/>
        </w:rPr>
        <w:t>）</w:t>
      </w:r>
      <w:r w:rsidRPr="004539CB">
        <w:rPr>
          <w:rFonts w:hint="eastAsia"/>
          <w:bCs/>
          <w:lang w:val="en-GB" w:eastAsia="zh-CN"/>
        </w:rPr>
        <w:t>上</w:t>
      </w:r>
      <w:r w:rsidRPr="004539CB">
        <w:rPr>
          <w:bCs/>
          <w:lang w:val="en-GB" w:eastAsia="zh-CN"/>
        </w:rPr>
        <w:t>TDD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253061" w:rsidRDefault="00253061" w:rsidP="004C128E">
      <w:pPr>
        <w:ind w:firstLineChars="200" w:firstLine="480"/>
        <w:rPr>
          <w:lang w:eastAsia="zh-CN"/>
        </w:rPr>
      </w:pPr>
      <w:r>
        <w:rPr>
          <w:rFonts w:hint="eastAsia"/>
          <w:lang w:eastAsia="zh-CN"/>
        </w:rPr>
        <w:t>对于</w:t>
      </w:r>
      <w:r>
        <w:rPr>
          <w:lang w:eastAsia="zh-CN"/>
        </w:rPr>
        <w:t>5</w:t>
      </w:r>
      <w:r>
        <w:rPr>
          <w:rFonts w:hint="eastAsia"/>
          <w:lang w:eastAsia="zh-CN"/>
        </w:rPr>
        <w:t>和</w:t>
      </w:r>
      <w:r>
        <w:rPr>
          <w:lang w:eastAsia="zh-CN"/>
        </w:rPr>
        <w:t>10 MHz BW</w:t>
      </w:r>
      <w:r>
        <w:rPr>
          <w:rFonts w:hint="eastAsia"/>
          <w:lang w:eastAsia="zh-CN"/>
        </w:rPr>
        <w:t>频带类别组</w:t>
      </w:r>
      <w:r>
        <w:rPr>
          <w:lang w:eastAsia="zh-CN"/>
        </w:rPr>
        <w:t>1.B</w:t>
      </w:r>
      <w:r>
        <w:rPr>
          <w:rFonts w:hint="eastAsia"/>
          <w:lang w:eastAsia="zh-CN"/>
        </w:rPr>
        <w:t>，</w:t>
      </w:r>
      <w:r>
        <w:rPr>
          <w:lang w:eastAsia="zh-CN"/>
        </w:rPr>
        <w:t xml:space="preserve">ACLR </w:t>
      </w:r>
      <w:r>
        <w:rPr>
          <w:rFonts w:hint="eastAsia"/>
          <w:lang w:eastAsia="zh-CN"/>
        </w:rPr>
        <w:t>应等于或大于以下表格中给出的限值。</w:t>
      </w:r>
    </w:p>
    <w:p w:rsidR="00253061" w:rsidRPr="00C347DF" w:rsidRDefault="00253061" w:rsidP="00253061">
      <w:pPr>
        <w:pStyle w:val="TableNo"/>
        <w:rPr>
          <w:rFonts w:eastAsia="Arial Unicode MS"/>
          <w:lang w:eastAsia="zh-CN"/>
        </w:rPr>
      </w:pPr>
      <w:r w:rsidRPr="00C347DF">
        <w:rPr>
          <w:rFonts w:ascii="SimSun" w:hAnsi="SimSun" w:hint="eastAsia"/>
          <w:lang w:eastAsia="zh-CN"/>
        </w:rPr>
        <w:lastRenderedPageBreak/>
        <w:t>表</w:t>
      </w:r>
      <w:r w:rsidRPr="00C347DF">
        <w:rPr>
          <w:rFonts w:eastAsia="Arial Unicode MS"/>
          <w:lang w:eastAsia="zh-CN"/>
        </w:rPr>
        <w:t xml:space="preserve"> </w:t>
      </w:r>
      <w:r>
        <w:rPr>
          <w:rFonts w:eastAsia="Arial Unicode MS"/>
          <w:lang w:eastAsia="zh-CN"/>
        </w:rPr>
        <w:t>155</w:t>
      </w:r>
    </w:p>
    <w:p w:rsidR="00253061" w:rsidRPr="00C347DF" w:rsidRDefault="00253061" w:rsidP="00253061">
      <w:pPr>
        <w:pStyle w:val="Tabletitle"/>
        <w:rPr>
          <w:lang w:eastAsia="zh-CN"/>
        </w:rPr>
      </w:pPr>
      <w:r w:rsidRPr="00C347DF">
        <w:rPr>
          <w:lang w:eastAsia="zh-CN"/>
        </w:rPr>
        <w:t xml:space="preserve">5 MHz </w:t>
      </w:r>
      <w:r w:rsidRPr="00C347DF">
        <w:rPr>
          <w:rFonts w:hint="eastAsia"/>
          <w:lang w:eastAsia="zh-CN"/>
        </w:rPr>
        <w:t>信道带宽</w:t>
      </w:r>
      <w:r>
        <w:rPr>
          <w:rFonts w:hint="eastAsia"/>
          <w:lang w:eastAsia="zh-CN"/>
        </w:rPr>
        <w:t>（</w:t>
      </w:r>
      <w:r w:rsidRPr="00C347DF">
        <w:rPr>
          <w:lang w:eastAsia="zh-CN"/>
        </w:rPr>
        <w:t>BCG 1.B</w:t>
      </w:r>
      <w:r>
        <w:rPr>
          <w:rFonts w:hint="eastAsia"/>
          <w:lang w:eastAsia="zh-CN"/>
        </w:rPr>
        <w:t>）</w:t>
      </w:r>
      <w:r w:rsidRPr="00C347DF">
        <w:rPr>
          <w:rFonts w:hint="eastAsia"/>
          <w:lang w:eastAsia="zh-CN"/>
        </w:rPr>
        <w:t>的</w:t>
      </w:r>
      <w:r w:rsidRPr="00C347DF">
        <w:rPr>
          <w:lang w:eastAsia="zh-CN"/>
        </w:rPr>
        <w:t>ACLR</w:t>
      </w:r>
      <w:r w:rsidRPr="00C347DF">
        <w:rPr>
          <w:rFonts w:hint="eastAsia"/>
          <w:lang w:eastAsia="zh-CN"/>
        </w:rPr>
        <w:t>规范</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4049"/>
        <w:gridCol w:w="4578"/>
      </w:tblGrid>
      <w:tr w:rsidR="00253061" w:rsidRPr="002B4FF6" w:rsidTr="00026CAD">
        <w:trPr>
          <w:trHeight w:val="695"/>
          <w:jc w:val="center"/>
        </w:trPr>
        <w:tc>
          <w:tcPr>
            <w:tcW w:w="797" w:type="dxa"/>
            <w:vAlign w:val="center"/>
          </w:tcPr>
          <w:p w:rsidR="00253061" w:rsidRPr="002B4FF6" w:rsidRDefault="00253061" w:rsidP="00FF6C46">
            <w:pPr>
              <w:pStyle w:val="Tablehead"/>
              <w:rPr>
                <w:lang w:eastAsia="zh-CN"/>
              </w:rPr>
            </w:pPr>
            <w:r w:rsidRPr="002B4FF6">
              <w:rPr>
                <w:rFonts w:hint="eastAsia"/>
                <w:lang w:eastAsia="zh-CN"/>
              </w:rPr>
              <w:t>编号</w:t>
            </w:r>
          </w:p>
        </w:tc>
        <w:tc>
          <w:tcPr>
            <w:tcW w:w="4049" w:type="dxa"/>
            <w:vAlign w:val="center"/>
          </w:tcPr>
          <w:p w:rsidR="00253061" w:rsidRPr="002B4FF6" w:rsidRDefault="00253061" w:rsidP="00FF6C46">
            <w:pPr>
              <w:pStyle w:val="Tablehead"/>
            </w:pPr>
            <w:r w:rsidRPr="002B4FF6">
              <w:rPr>
                <w:rFonts w:hint="eastAsia"/>
                <w:lang w:eastAsia="zh-CN"/>
              </w:rPr>
              <w:t>相邻信道中心频率</w:t>
            </w:r>
          </w:p>
        </w:tc>
        <w:tc>
          <w:tcPr>
            <w:tcW w:w="4578" w:type="dxa"/>
            <w:vAlign w:val="center"/>
          </w:tcPr>
          <w:p w:rsidR="00253061" w:rsidRPr="002B4FF6" w:rsidRDefault="00253061" w:rsidP="00FF6C46">
            <w:pPr>
              <w:pStyle w:val="Tablehead"/>
              <w:rPr>
                <w:lang w:eastAsia="zh-CN"/>
              </w:rPr>
            </w:pPr>
            <w:r w:rsidRPr="002B4FF6">
              <w:rPr>
                <w:rFonts w:hint="eastAsia"/>
                <w:lang w:eastAsia="zh-CN"/>
              </w:rPr>
              <w:t>相对于信道频率而言对</w:t>
            </w:r>
            <w:r w:rsidRPr="002B4FF6">
              <w:rPr>
                <w:lang w:eastAsia="zh-CN"/>
              </w:rPr>
              <w:t>ACLR</w:t>
            </w:r>
            <w:r w:rsidRPr="002B4FF6">
              <w:rPr>
                <w:rFonts w:hint="eastAsia"/>
                <w:lang w:eastAsia="zh-CN"/>
              </w:rPr>
              <w:t>的最低要求</w:t>
            </w:r>
            <w:r w:rsidRPr="002B4FF6">
              <w:rPr>
                <w:lang w:val="en-US" w:eastAsia="zh-CN"/>
              </w:rPr>
              <w:br/>
            </w:r>
            <w:r w:rsidRPr="002B4FF6">
              <w:rPr>
                <w:rFonts w:hint="eastAsia"/>
                <w:lang w:val="en-US" w:eastAsia="zh-CN"/>
              </w:rPr>
              <w:t>（</w:t>
            </w:r>
            <w:r w:rsidRPr="002B4FF6">
              <w:rPr>
                <w:lang w:val="en-US" w:eastAsia="zh-CN"/>
              </w:rPr>
              <w:t>dB</w:t>
            </w:r>
            <w:r w:rsidRPr="002B4FF6">
              <w:rPr>
                <w:rFonts w:hint="eastAsia"/>
                <w:lang w:val="en-US" w:eastAsia="zh-CN"/>
              </w:rPr>
              <w:t>）</w:t>
            </w:r>
          </w:p>
        </w:tc>
      </w:tr>
      <w:tr w:rsidR="00253061" w:rsidRPr="002B4FF6" w:rsidTr="00026CAD">
        <w:trPr>
          <w:trHeight w:val="347"/>
          <w:jc w:val="center"/>
        </w:trPr>
        <w:tc>
          <w:tcPr>
            <w:tcW w:w="797" w:type="dxa"/>
          </w:tcPr>
          <w:p w:rsidR="00253061" w:rsidRPr="002B4FF6" w:rsidRDefault="00253061" w:rsidP="00FF6C46">
            <w:pPr>
              <w:pStyle w:val="Tabletext"/>
              <w:jc w:val="center"/>
            </w:pPr>
            <w:r w:rsidRPr="002B4FF6">
              <w:t>1</w:t>
            </w:r>
          </w:p>
        </w:tc>
        <w:tc>
          <w:tcPr>
            <w:tcW w:w="4049" w:type="dxa"/>
          </w:tcPr>
          <w:p w:rsidR="00253061" w:rsidRPr="002B4FF6" w:rsidRDefault="00253061" w:rsidP="00FF6C46">
            <w:pPr>
              <w:pStyle w:val="Tabletext"/>
              <w:jc w:val="left"/>
            </w:pPr>
            <w:r w:rsidRPr="002B4FF6">
              <w:t>BS</w:t>
            </w:r>
            <w:r w:rsidRPr="002B4FF6">
              <w:rPr>
                <w:rFonts w:hint="eastAsia"/>
                <w:lang w:eastAsia="zh-CN"/>
              </w:rPr>
              <w:t>信道中心频率</w:t>
            </w:r>
            <w:r w:rsidRPr="002B4FF6">
              <w:t xml:space="preserve"> ± 5 MHz</w:t>
            </w:r>
          </w:p>
        </w:tc>
        <w:tc>
          <w:tcPr>
            <w:tcW w:w="4578" w:type="dxa"/>
          </w:tcPr>
          <w:p w:rsidR="00253061" w:rsidRPr="002B4FF6" w:rsidRDefault="00253061" w:rsidP="00FF6C46">
            <w:pPr>
              <w:pStyle w:val="Tabletext"/>
              <w:jc w:val="center"/>
            </w:pPr>
            <w:r w:rsidRPr="002B4FF6">
              <w:t>45</w:t>
            </w:r>
          </w:p>
        </w:tc>
      </w:tr>
      <w:tr w:rsidR="00253061" w:rsidRPr="002B4FF6" w:rsidTr="00026CAD">
        <w:trPr>
          <w:trHeight w:val="228"/>
          <w:jc w:val="center"/>
        </w:trPr>
        <w:tc>
          <w:tcPr>
            <w:tcW w:w="797" w:type="dxa"/>
          </w:tcPr>
          <w:p w:rsidR="00253061" w:rsidRPr="002B4FF6" w:rsidRDefault="00253061" w:rsidP="00FF6C46">
            <w:pPr>
              <w:pStyle w:val="Tabletext"/>
              <w:jc w:val="center"/>
            </w:pPr>
            <w:r w:rsidRPr="002B4FF6">
              <w:t>2</w:t>
            </w:r>
          </w:p>
        </w:tc>
        <w:tc>
          <w:tcPr>
            <w:tcW w:w="4049" w:type="dxa"/>
          </w:tcPr>
          <w:p w:rsidR="00253061" w:rsidRPr="002B4FF6" w:rsidRDefault="00253061" w:rsidP="00FF6C46">
            <w:pPr>
              <w:pStyle w:val="Tabletext"/>
              <w:jc w:val="left"/>
            </w:pPr>
            <w:r w:rsidRPr="002B4FF6">
              <w:t xml:space="preserve">BS </w:t>
            </w:r>
            <w:r w:rsidRPr="002B4FF6">
              <w:rPr>
                <w:rFonts w:hint="eastAsia"/>
                <w:lang w:eastAsia="zh-CN"/>
              </w:rPr>
              <w:t>信道中心频率</w:t>
            </w:r>
            <w:r w:rsidRPr="002B4FF6">
              <w:t xml:space="preserve"> ± 10 MHz</w:t>
            </w:r>
          </w:p>
        </w:tc>
        <w:tc>
          <w:tcPr>
            <w:tcW w:w="4578" w:type="dxa"/>
          </w:tcPr>
          <w:p w:rsidR="00253061" w:rsidRPr="002B4FF6" w:rsidRDefault="00253061" w:rsidP="00FF6C46">
            <w:pPr>
              <w:pStyle w:val="Tabletext"/>
              <w:jc w:val="center"/>
            </w:pPr>
            <w:r w:rsidRPr="002B4FF6">
              <w:t>50</w:t>
            </w:r>
          </w:p>
        </w:tc>
      </w:tr>
    </w:tbl>
    <w:p w:rsidR="00253061" w:rsidRPr="00C347DF" w:rsidRDefault="00253061" w:rsidP="00253061">
      <w:pPr>
        <w:pStyle w:val="TableNo"/>
        <w:rPr>
          <w:rFonts w:eastAsia="Arial Unicode MS"/>
          <w:lang w:eastAsia="zh-CN"/>
        </w:rPr>
      </w:pPr>
      <w:r w:rsidRPr="00C347DF">
        <w:rPr>
          <w:rFonts w:ascii="SimSun" w:hAnsi="SimSun" w:hint="eastAsia"/>
          <w:lang w:eastAsia="zh-CN"/>
        </w:rPr>
        <w:t>表</w:t>
      </w:r>
      <w:r w:rsidRPr="00C347DF">
        <w:rPr>
          <w:rFonts w:eastAsia="Arial Unicode MS"/>
          <w:lang w:eastAsia="zh-CN"/>
        </w:rPr>
        <w:t xml:space="preserve"> </w:t>
      </w:r>
      <w:r>
        <w:rPr>
          <w:rFonts w:eastAsia="Arial Unicode MS"/>
          <w:lang w:eastAsia="zh-CN"/>
        </w:rPr>
        <w:t>156</w:t>
      </w:r>
    </w:p>
    <w:p w:rsidR="00253061" w:rsidRPr="00C347DF" w:rsidRDefault="00253061" w:rsidP="00253061">
      <w:pPr>
        <w:pStyle w:val="Tabletitle"/>
        <w:rPr>
          <w:lang w:eastAsia="zh-CN"/>
        </w:rPr>
      </w:pPr>
      <w:r w:rsidRPr="00C347DF">
        <w:rPr>
          <w:lang w:eastAsia="zh-CN"/>
        </w:rPr>
        <w:t xml:space="preserve">10 MHz </w:t>
      </w:r>
      <w:r w:rsidRPr="00C347DF">
        <w:rPr>
          <w:rFonts w:hint="eastAsia"/>
          <w:lang w:eastAsia="zh-CN"/>
        </w:rPr>
        <w:t>信道带宽</w:t>
      </w:r>
      <w:r>
        <w:rPr>
          <w:rFonts w:hint="eastAsia"/>
          <w:lang w:eastAsia="zh-CN"/>
        </w:rPr>
        <w:t>（</w:t>
      </w:r>
      <w:r w:rsidRPr="00C347DF">
        <w:rPr>
          <w:lang w:eastAsia="zh-CN"/>
        </w:rPr>
        <w:t>BCG 1.B</w:t>
      </w:r>
      <w:r>
        <w:rPr>
          <w:rFonts w:hint="eastAsia"/>
          <w:lang w:eastAsia="zh-CN"/>
        </w:rPr>
        <w:t>）</w:t>
      </w:r>
      <w:r w:rsidRPr="00C347DF">
        <w:rPr>
          <w:rFonts w:hint="eastAsia"/>
          <w:lang w:eastAsia="zh-CN"/>
        </w:rPr>
        <w:t>的</w:t>
      </w:r>
      <w:r w:rsidRPr="00C347DF">
        <w:rPr>
          <w:lang w:eastAsia="zh-CN"/>
        </w:rPr>
        <w:t>ACLR</w:t>
      </w:r>
      <w:r w:rsidRPr="00C347DF">
        <w:rPr>
          <w:rFonts w:hint="eastAsia"/>
          <w:lang w:eastAsia="zh-CN"/>
        </w:rPr>
        <w:t>规范</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
        <w:gridCol w:w="4049"/>
        <w:gridCol w:w="4560"/>
      </w:tblGrid>
      <w:tr w:rsidR="00253061" w:rsidRPr="002B4FF6" w:rsidTr="00026CAD">
        <w:trPr>
          <w:trHeight w:val="666"/>
          <w:jc w:val="center"/>
        </w:trPr>
        <w:tc>
          <w:tcPr>
            <w:tcW w:w="779" w:type="dxa"/>
            <w:vAlign w:val="center"/>
          </w:tcPr>
          <w:p w:rsidR="00253061" w:rsidRPr="002B4FF6" w:rsidRDefault="00253061" w:rsidP="00FF6C46">
            <w:pPr>
              <w:pStyle w:val="Tablehead"/>
              <w:rPr>
                <w:lang w:eastAsia="zh-CN"/>
              </w:rPr>
            </w:pPr>
            <w:r w:rsidRPr="002B4FF6">
              <w:rPr>
                <w:rFonts w:hint="eastAsia"/>
                <w:lang w:eastAsia="zh-CN"/>
              </w:rPr>
              <w:t>编号</w:t>
            </w:r>
          </w:p>
        </w:tc>
        <w:tc>
          <w:tcPr>
            <w:tcW w:w="4049" w:type="dxa"/>
            <w:vAlign w:val="center"/>
          </w:tcPr>
          <w:p w:rsidR="00253061" w:rsidRPr="002B4FF6" w:rsidRDefault="00253061" w:rsidP="00FF6C46">
            <w:pPr>
              <w:pStyle w:val="Tablehead"/>
            </w:pPr>
            <w:r w:rsidRPr="002B4FF6">
              <w:rPr>
                <w:rFonts w:hint="eastAsia"/>
                <w:lang w:eastAsia="zh-CN"/>
              </w:rPr>
              <w:t>相邻信道中心频率</w:t>
            </w:r>
          </w:p>
        </w:tc>
        <w:tc>
          <w:tcPr>
            <w:tcW w:w="4560" w:type="dxa"/>
            <w:vAlign w:val="center"/>
          </w:tcPr>
          <w:p w:rsidR="00253061" w:rsidRPr="002B4FF6" w:rsidRDefault="00253061" w:rsidP="00FF6C46">
            <w:pPr>
              <w:pStyle w:val="Tablehead"/>
              <w:rPr>
                <w:lang w:eastAsia="zh-CN"/>
              </w:rPr>
            </w:pPr>
            <w:r w:rsidRPr="002B4FF6">
              <w:rPr>
                <w:rFonts w:hint="eastAsia"/>
                <w:lang w:eastAsia="zh-CN"/>
              </w:rPr>
              <w:t>相对于信道频率而言对</w:t>
            </w:r>
            <w:r w:rsidRPr="002B4FF6">
              <w:rPr>
                <w:lang w:eastAsia="zh-CN"/>
              </w:rPr>
              <w:t>ACLR</w:t>
            </w:r>
            <w:r w:rsidRPr="002B4FF6">
              <w:rPr>
                <w:rFonts w:hint="eastAsia"/>
                <w:lang w:eastAsia="zh-CN"/>
              </w:rPr>
              <w:t>的最低要求</w:t>
            </w:r>
            <w:r w:rsidRPr="002B4FF6">
              <w:rPr>
                <w:lang w:val="en-US" w:eastAsia="zh-CN"/>
              </w:rPr>
              <w:br/>
            </w:r>
            <w:r w:rsidRPr="002B4FF6">
              <w:rPr>
                <w:rFonts w:hint="eastAsia"/>
                <w:lang w:val="en-US" w:eastAsia="zh-CN"/>
              </w:rPr>
              <w:t>（</w:t>
            </w:r>
            <w:r w:rsidRPr="002B4FF6">
              <w:rPr>
                <w:lang w:val="en-US" w:eastAsia="zh-CN"/>
              </w:rPr>
              <w:t>dB</w:t>
            </w:r>
            <w:r w:rsidRPr="002B4FF6">
              <w:rPr>
                <w:rFonts w:hint="eastAsia"/>
                <w:lang w:val="en-US" w:eastAsia="zh-CN"/>
              </w:rPr>
              <w:t>）</w:t>
            </w:r>
          </w:p>
        </w:tc>
      </w:tr>
      <w:tr w:rsidR="00253061" w:rsidRPr="002B4FF6" w:rsidTr="00026CAD">
        <w:trPr>
          <w:trHeight w:val="333"/>
          <w:jc w:val="center"/>
        </w:trPr>
        <w:tc>
          <w:tcPr>
            <w:tcW w:w="779" w:type="dxa"/>
          </w:tcPr>
          <w:p w:rsidR="00253061" w:rsidRPr="002B4FF6" w:rsidRDefault="00253061" w:rsidP="00FF6C46">
            <w:pPr>
              <w:pStyle w:val="Tabletext"/>
              <w:jc w:val="center"/>
            </w:pPr>
            <w:r w:rsidRPr="002B4FF6">
              <w:t>1</w:t>
            </w:r>
          </w:p>
        </w:tc>
        <w:tc>
          <w:tcPr>
            <w:tcW w:w="4049" w:type="dxa"/>
          </w:tcPr>
          <w:p w:rsidR="00253061" w:rsidRPr="002B4FF6" w:rsidRDefault="00253061" w:rsidP="00FF6C46">
            <w:pPr>
              <w:pStyle w:val="Tabletext"/>
              <w:jc w:val="left"/>
            </w:pPr>
            <w:r w:rsidRPr="002B4FF6">
              <w:t>BS</w:t>
            </w:r>
            <w:r w:rsidRPr="002B4FF6">
              <w:rPr>
                <w:rFonts w:hint="eastAsia"/>
                <w:lang w:eastAsia="zh-CN"/>
              </w:rPr>
              <w:t>信道中心频率</w:t>
            </w:r>
            <w:r w:rsidRPr="002B4FF6">
              <w:t>± 10 MHz</w:t>
            </w:r>
          </w:p>
        </w:tc>
        <w:tc>
          <w:tcPr>
            <w:tcW w:w="4560" w:type="dxa"/>
          </w:tcPr>
          <w:p w:rsidR="00253061" w:rsidRPr="002B4FF6" w:rsidRDefault="00253061" w:rsidP="00FF6C46">
            <w:pPr>
              <w:pStyle w:val="Tabletext"/>
              <w:jc w:val="center"/>
            </w:pPr>
            <w:r w:rsidRPr="002B4FF6">
              <w:t>45</w:t>
            </w:r>
          </w:p>
        </w:tc>
      </w:tr>
      <w:tr w:rsidR="00253061" w:rsidRPr="002B4FF6" w:rsidTr="00026CAD">
        <w:trPr>
          <w:trHeight w:val="370"/>
          <w:jc w:val="center"/>
        </w:trPr>
        <w:tc>
          <w:tcPr>
            <w:tcW w:w="779" w:type="dxa"/>
          </w:tcPr>
          <w:p w:rsidR="00253061" w:rsidRPr="002B4FF6" w:rsidRDefault="00253061" w:rsidP="00FF6C46">
            <w:pPr>
              <w:pStyle w:val="Tabletext"/>
              <w:jc w:val="center"/>
            </w:pPr>
            <w:r w:rsidRPr="002B4FF6">
              <w:t>2</w:t>
            </w:r>
          </w:p>
        </w:tc>
        <w:tc>
          <w:tcPr>
            <w:tcW w:w="4049" w:type="dxa"/>
          </w:tcPr>
          <w:p w:rsidR="00253061" w:rsidRPr="002B4FF6" w:rsidRDefault="00253061" w:rsidP="00FF6C46">
            <w:pPr>
              <w:pStyle w:val="Tabletext"/>
              <w:jc w:val="left"/>
            </w:pPr>
            <w:r w:rsidRPr="002B4FF6">
              <w:t>BS</w:t>
            </w:r>
            <w:r w:rsidRPr="002B4FF6">
              <w:rPr>
                <w:rFonts w:hint="eastAsia"/>
                <w:lang w:eastAsia="zh-CN"/>
              </w:rPr>
              <w:t>信道中心频率</w:t>
            </w:r>
            <w:r w:rsidRPr="002B4FF6">
              <w:t>± 20 MHz</w:t>
            </w:r>
          </w:p>
        </w:tc>
        <w:tc>
          <w:tcPr>
            <w:tcW w:w="4560" w:type="dxa"/>
          </w:tcPr>
          <w:p w:rsidR="00253061" w:rsidRPr="002B4FF6" w:rsidRDefault="00253061" w:rsidP="00FF6C46">
            <w:pPr>
              <w:pStyle w:val="Tabletext"/>
              <w:jc w:val="center"/>
            </w:pPr>
            <w:r w:rsidRPr="002B4FF6">
              <w:t>50</w:t>
            </w:r>
          </w:p>
        </w:tc>
      </w:tr>
    </w:tbl>
    <w:p w:rsidR="00253061" w:rsidRDefault="00253061" w:rsidP="00253061">
      <w:pPr>
        <w:ind w:firstLineChars="200" w:firstLine="480"/>
        <w:rPr>
          <w:lang w:eastAsia="zh-CN"/>
        </w:rPr>
      </w:pPr>
      <w:r>
        <w:rPr>
          <w:rFonts w:hint="eastAsia"/>
          <w:lang w:eastAsia="zh-CN"/>
        </w:rPr>
        <w:t>在表</w:t>
      </w:r>
      <w:r>
        <w:rPr>
          <w:lang w:eastAsia="zh-CN"/>
        </w:rPr>
        <w:t>155</w:t>
      </w:r>
      <w:r>
        <w:rPr>
          <w:rFonts w:hint="eastAsia"/>
          <w:lang w:eastAsia="zh-CN"/>
        </w:rPr>
        <w:t>和</w:t>
      </w:r>
      <w:r>
        <w:rPr>
          <w:lang w:eastAsia="zh-CN"/>
        </w:rPr>
        <w:t>156</w:t>
      </w:r>
      <w:r>
        <w:rPr>
          <w:rFonts w:hint="eastAsia"/>
          <w:lang w:eastAsia="zh-CN"/>
        </w:rPr>
        <w:t>中，对于</w:t>
      </w:r>
      <w:r>
        <w:rPr>
          <w:lang w:eastAsia="zh-CN"/>
        </w:rPr>
        <w:t>5 MHz</w:t>
      </w:r>
      <w:r>
        <w:rPr>
          <w:rFonts w:hint="eastAsia"/>
          <w:lang w:eastAsia="zh-CN"/>
        </w:rPr>
        <w:t>信道系统，以相邻信道为中心的测量带宽为</w:t>
      </w:r>
      <w:r>
        <w:rPr>
          <w:lang w:eastAsia="zh-CN"/>
        </w:rPr>
        <w:t>4.75 MHz</w:t>
      </w:r>
      <w:r>
        <w:rPr>
          <w:rFonts w:hint="eastAsia"/>
          <w:lang w:eastAsia="zh-CN"/>
        </w:rPr>
        <w:t>，而对于</w:t>
      </w:r>
      <w:r>
        <w:rPr>
          <w:lang w:eastAsia="zh-CN"/>
        </w:rPr>
        <w:t>10 MHz</w:t>
      </w:r>
      <w:r>
        <w:rPr>
          <w:rFonts w:hint="eastAsia"/>
          <w:lang w:eastAsia="zh-CN"/>
        </w:rPr>
        <w:t>信道系统，测量带宽为</w:t>
      </w:r>
      <w:r>
        <w:rPr>
          <w:lang w:eastAsia="zh-CN"/>
        </w:rPr>
        <w:t>9.5 MHz</w:t>
      </w:r>
      <w:r>
        <w:rPr>
          <w:rFonts w:hint="eastAsia"/>
          <w:lang w:eastAsia="zh-CN"/>
        </w:rPr>
        <w:t>。</w:t>
      </w:r>
    </w:p>
    <w:p w:rsidR="00253061" w:rsidRPr="004539CB" w:rsidRDefault="00253061" w:rsidP="00253061">
      <w:pPr>
        <w:pStyle w:val="Heading2"/>
        <w:rPr>
          <w:bCs/>
          <w:lang w:val="en-GB" w:eastAsia="zh-CN"/>
        </w:rPr>
      </w:pPr>
      <w:r w:rsidRPr="004539CB">
        <w:rPr>
          <w:bCs/>
          <w:lang w:val="en-GB" w:eastAsia="zh-CN"/>
        </w:rPr>
        <w:t>5.2</w:t>
      </w:r>
      <w:r w:rsidRPr="004539CB">
        <w:rPr>
          <w:bCs/>
          <w:lang w:val="en-GB" w:eastAsia="zh-CN"/>
        </w:rPr>
        <w:tab/>
      </w:r>
      <w:r w:rsidRPr="004539CB">
        <w:rPr>
          <w:rFonts w:hint="eastAsia"/>
          <w:bCs/>
          <w:lang w:val="en-GB" w:eastAsia="zh-CN"/>
        </w:rPr>
        <w:t>工作在</w:t>
      </w:r>
      <w:r w:rsidRPr="004539CB">
        <w:rPr>
          <w:bCs/>
          <w:lang w:val="en-GB" w:eastAsia="zh-CN"/>
        </w:rPr>
        <w:t>2 500-2 690 MHz</w:t>
      </w:r>
      <w:r w:rsidRPr="004539CB">
        <w:rPr>
          <w:rFonts w:hint="eastAsia"/>
          <w:bCs/>
          <w:lang w:val="en-GB" w:eastAsia="zh-CN"/>
        </w:rPr>
        <w:t>频带</w:t>
      </w:r>
      <w:r>
        <w:rPr>
          <w:rFonts w:hint="eastAsia"/>
          <w:bCs/>
          <w:lang w:val="en-GB" w:eastAsia="zh-CN"/>
        </w:rPr>
        <w:t>（</w:t>
      </w:r>
      <w:r w:rsidRPr="004539CB">
        <w:rPr>
          <w:bCs/>
          <w:lang w:val="en-GB" w:eastAsia="zh-CN"/>
        </w:rPr>
        <w:t>BCG 3.A</w:t>
      </w:r>
      <w:r>
        <w:rPr>
          <w:rFonts w:hint="eastAsia"/>
          <w:bCs/>
          <w:lang w:val="en-GB" w:eastAsia="zh-CN"/>
        </w:rPr>
        <w:t>）</w:t>
      </w:r>
      <w:r w:rsidRPr="004539CB">
        <w:rPr>
          <w:rFonts w:hint="eastAsia"/>
          <w:bCs/>
          <w:lang w:val="en-GB" w:eastAsia="zh-CN"/>
        </w:rPr>
        <w:t>上</w:t>
      </w:r>
      <w:r w:rsidRPr="004539CB">
        <w:rPr>
          <w:bCs/>
          <w:lang w:val="en-GB" w:eastAsia="zh-CN"/>
        </w:rPr>
        <w:t>TDD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253061" w:rsidRDefault="00253061" w:rsidP="00253061">
      <w:pPr>
        <w:ind w:firstLineChars="200" w:firstLine="480"/>
        <w:rPr>
          <w:lang w:eastAsia="zh-CN"/>
        </w:rPr>
      </w:pPr>
      <w:r>
        <w:rPr>
          <w:rFonts w:hint="eastAsia"/>
          <w:lang w:eastAsia="zh-CN"/>
        </w:rPr>
        <w:t>在本附件内以及同样在其他附件中，</w:t>
      </w:r>
      <w:r>
        <w:rPr>
          <w:lang w:eastAsia="zh-CN"/>
        </w:rPr>
        <w:t>ACLR</w:t>
      </w:r>
      <w:r>
        <w:rPr>
          <w:rFonts w:hint="eastAsia"/>
          <w:lang w:eastAsia="zh-CN"/>
        </w:rPr>
        <w:t>定义为在接收机滤波器输出端测量到的本信道发射功率与相邻信道发射功率之间的比率。为测量</w:t>
      </w:r>
      <w:r>
        <w:rPr>
          <w:lang w:eastAsia="zh-CN"/>
        </w:rPr>
        <w:t>ACLR</w:t>
      </w:r>
      <w:r>
        <w:rPr>
          <w:rFonts w:hint="eastAsia"/>
          <w:lang w:eastAsia="zh-CN"/>
        </w:rPr>
        <w:t>，有必要为发送信号考虑一个测量滤波器，并为相邻信道（受害）系统考虑一个接收机测量带宽。</w:t>
      </w:r>
    </w:p>
    <w:p w:rsidR="00253061" w:rsidRPr="004539CB" w:rsidRDefault="00253061" w:rsidP="00253061">
      <w:pPr>
        <w:pStyle w:val="Heading2"/>
        <w:rPr>
          <w:bCs/>
          <w:lang w:val="en-GB" w:eastAsia="zh-CN"/>
        </w:rPr>
      </w:pPr>
      <w:r w:rsidRPr="004539CB">
        <w:rPr>
          <w:bCs/>
          <w:lang w:val="en-GB" w:eastAsia="zh-CN"/>
        </w:rPr>
        <w:t>5.3</w:t>
      </w:r>
      <w:r w:rsidRPr="004539CB">
        <w:rPr>
          <w:bCs/>
          <w:lang w:val="en-GB" w:eastAsia="zh-CN"/>
        </w:rPr>
        <w:tab/>
      </w:r>
      <w:r w:rsidRPr="004539CB">
        <w:rPr>
          <w:rFonts w:hint="eastAsia"/>
          <w:bCs/>
          <w:lang w:val="en-GB" w:eastAsia="zh-CN"/>
        </w:rPr>
        <w:t>系统间和系统内场景</w:t>
      </w:r>
    </w:p>
    <w:p w:rsidR="00253061" w:rsidRDefault="00253061" w:rsidP="00253061">
      <w:pPr>
        <w:keepNext/>
        <w:ind w:firstLineChars="200" w:firstLine="480"/>
        <w:rPr>
          <w:snapToGrid w:val="0"/>
          <w:lang w:eastAsia="zh-CN"/>
        </w:rPr>
      </w:pPr>
      <w:r>
        <w:rPr>
          <w:rFonts w:hint="eastAsia"/>
          <w:snapToGrid w:val="0"/>
          <w:lang w:eastAsia="zh-CN"/>
        </w:rPr>
        <w:t>必须考虑系统内和系统间两种具体的共存要求。本节只研究以下场景：</w:t>
      </w:r>
    </w:p>
    <w:p w:rsidR="00253061" w:rsidRDefault="00253061" w:rsidP="00253061">
      <w:pPr>
        <w:pStyle w:val="enumlev1"/>
        <w:rPr>
          <w:lang w:eastAsia="zh-CN"/>
        </w:rPr>
      </w:pPr>
      <w:r>
        <w:rPr>
          <w:lang w:eastAsia="zh-CN"/>
        </w:rPr>
        <w:t>–</w:t>
      </w:r>
      <w:r>
        <w:rPr>
          <w:lang w:eastAsia="zh-CN"/>
        </w:rPr>
        <w:tab/>
      </w:r>
      <w:r>
        <w:rPr>
          <w:rFonts w:hint="eastAsia"/>
          <w:lang w:eastAsia="zh-CN"/>
        </w:rPr>
        <w:t>在同一网络中</w:t>
      </w:r>
      <w:r>
        <w:rPr>
          <w:lang w:eastAsia="zh-CN"/>
        </w:rPr>
        <w:t>OFDMA TDD WMAN</w:t>
      </w:r>
      <w:r>
        <w:rPr>
          <w:rFonts w:hint="eastAsia"/>
          <w:lang w:eastAsia="zh-CN"/>
        </w:rPr>
        <w:t>相邻于</w:t>
      </w:r>
      <w:r>
        <w:rPr>
          <w:lang w:eastAsia="zh-CN"/>
        </w:rPr>
        <w:t>OFDMA TDD WMAN</w:t>
      </w:r>
      <w:r>
        <w:rPr>
          <w:rFonts w:hint="eastAsia"/>
          <w:lang w:eastAsia="zh-CN"/>
        </w:rPr>
        <w:t>；</w:t>
      </w:r>
      <w:r>
        <w:rPr>
          <w:lang w:eastAsia="zh-CN"/>
        </w:rPr>
        <w:t xml:space="preserve"> </w:t>
      </w:r>
    </w:p>
    <w:p w:rsidR="00253061" w:rsidRDefault="00253061" w:rsidP="00253061">
      <w:pPr>
        <w:pStyle w:val="enumlev1"/>
        <w:rPr>
          <w:snapToGrid w:val="0"/>
          <w:lang w:val="en-US" w:eastAsia="zh-CN"/>
        </w:rPr>
      </w:pPr>
      <w:r>
        <w:rPr>
          <w:lang w:eastAsia="zh-CN"/>
        </w:rPr>
        <w:t>–</w:t>
      </w:r>
      <w:r>
        <w:rPr>
          <w:lang w:eastAsia="zh-CN"/>
        </w:rPr>
        <w:tab/>
        <w:t>OFDMA TDD WMAN</w:t>
      </w:r>
      <w:r>
        <w:rPr>
          <w:rFonts w:hint="eastAsia"/>
          <w:lang w:eastAsia="zh-CN"/>
        </w:rPr>
        <w:t>相邻于</w:t>
      </w:r>
      <w:r>
        <w:rPr>
          <w:lang w:eastAsia="zh-CN"/>
        </w:rPr>
        <w:t>UTRA</w:t>
      </w:r>
      <w:r>
        <w:rPr>
          <w:rFonts w:hint="eastAsia"/>
          <w:lang w:eastAsia="zh-CN"/>
        </w:rPr>
        <w:t>技术，后者可能采用</w:t>
      </w:r>
      <w:r>
        <w:rPr>
          <w:lang w:val="en-US" w:eastAsia="zh-CN"/>
        </w:rPr>
        <w:t>FDD</w:t>
      </w:r>
      <w:r>
        <w:rPr>
          <w:rFonts w:hint="eastAsia"/>
          <w:lang w:val="en-US" w:eastAsia="zh-CN"/>
        </w:rPr>
        <w:t>或</w:t>
      </w:r>
      <w:r>
        <w:rPr>
          <w:rFonts w:hint="eastAsia"/>
          <w:lang w:eastAsia="zh-CN"/>
        </w:rPr>
        <w:t>非同步</w:t>
      </w:r>
      <w:r w:rsidR="004C128E">
        <w:rPr>
          <w:lang w:eastAsia="zh-CN"/>
        </w:rPr>
        <w:t>TDD</w:t>
      </w:r>
      <w:r>
        <w:rPr>
          <w:rFonts w:hint="eastAsia"/>
          <w:lang w:eastAsia="zh-CN"/>
        </w:rPr>
        <w:t>技术。在此情况下，</w:t>
      </w:r>
      <w:r>
        <w:rPr>
          <w:lang w:eastAsia="zh-CN"/>
        </w:rPr>
        <w:t>ACLR</w:t>
      </w:r>
      <w:r>
        <w:rPr>
          <w:rFonts w:hint="eastAsia"/>
          <w:lang w:eastAsia="zh-CN"/>
        </w:rPr>
        <w:t>也考虑了</w:t>
      </w:r>
      <w:r>
        <w:rPr>
          <w:lang w:eastAsia="zh-CN"/>
        </w:rPr>
        <w:t>OFDMA TDD WMAN</w:t>
      </w:r>
      <w:r>
        <w:rPr>
          <w:rFonts w:hint="eastAsia"/>
          <w:lang w:eastAsia="zh-CN"/>
        </w:rPr>
        <w:t>系统和</w:t>
      </w:r>
      <w:r>
        <w:rPr>
          <w:lang w:eastAsia="zh-CN"/>
        </w:rPr>
        <w:t>UTRA</w:t>
      </w:r>
      <w:r>
        <w:rPr>
          <w:rFonts w:hint="eastAsia"/>
          <w:lang w:eastAsia="zh-CN"/>
        </w:rPr>
        <w:t>系统之间在相邻指配频谱块之间部署时可能发生的边界共存条件。</w:t>
      </w:r>
    </w:p>
    <w:p w:rsidR="00253061" w:rsidRDefault="00253061" w:rsidP="00253061">
      <w:pPr>
        <w:ind w:firstLineChars="200" w:firstLine="480"/>
        <w:rPr>
          <w:snapToGrid w:val="0"/>
          <w:lang w:eastAsia="zh-CN"/>
        </w:rPr>
      </w:pPr>
      <w:r>
        <w:rPr>
          <w:rFonts w:hint="eastAsia"/>
          <w:snapToGrid w:val="0"/>
          <w:lang w:eastAsia="zh-CN"/>
        </w:rPr>
        <w:t>在本文中，只讨论一种与</w:t>
      </w:r>
      <w:r>
        <w:rPr>
          <w:snapToGrid w:val="0"/>
          <w:lang w:eastAsia="zh-CN"/>
        </w:rPr>
        <w:t>UTRA</w:t>
      </w:r>
      <w:r>
        <w:rPr>
          <w:rFonts w:hint="eastAsia"/>
          <w:snapToGrid w:val="0"/>
          <w:lang w:eastAsia="zh-CN"/>
        </w:rPr>
        <w:t>有关的系统间场景。本附件定义了两类</w:t>
      </w:r>
      <w:r>
        <w:rPr>
          <w:snapToGrid w:val="0"/>
          <w:lang w:eastAsia="zh-CN"/>
        </w:rPr>
        <w:t>ACLR</w:t>
      </w:r>
      <w:r>
        <w:rPr>
          <w:rFonts w:hint="eastAsia"/>
          <w:snapToGrid w:val="0"/>
          <w:lang w:eastAsia="zh-CN"/>
        </w:rPr>
        <w:t>数字，以便对以下两种相关场景作出描述：</w:t>
      </w:r>
      <w:r>
        <w:rPr>
          <w:snapToGrid w:val="0"/>
          <w:lang w:eastAsia="zh-CN"/>
        </w:rPr>
        <w:t xml:space="preserve"> </w:t>
      </w:r>
    </w:p>
    <w:p w:rsidR="00253061" w:rsidRDefault="00253061" w:rsidP="00253061">
      <w:pPr>
        <w:ind w:firstLineChars="200" w:firstLine="480"/>
        <w:rPr>
          <w:lang w:eastAsia="zh-CN"/>
        </w:rPr>
      </w:pPr>
      <w:r>
        <w:rPr>
          <w:rFonts w:hint="eastAsia"/>
          <w:bCs/>
          <w:lang w:eastAsia="zh-CN"/>
        </w:rPr>
        <w:t>系统内场景：用于确定所需最低限度</w:t>
      </w:r>
      <w:r>
        <w:rPr>
          <w:snapToGrid w:val="0"/>
          <w:lang w:eastAsia="zh-CN"/>
        </w:rPr>
        <w:t>ACLR</w:t>
      </w:r>
      <w:r>
        <w:rPr>
          <w:rFonts w:hint="eastAsia"/>
          <w:snapToGrid w:val="0"/>
          <w:lang w:eastAsia="zh-CN"/>
        </w:rPr>
        <w:t>性能的分类，通常适用于以连续信道分配方式在相同网络内的在系统内部的工作，如</w:t>
      </w:r>
      <w:r>
        <w:rPr>
          <w:snapToGrid w:val="0"/>
          <w:lang w:eastAsia="zh-CN"/>
        </w:rPr>
        <w:t>OFDMA TDD WMAN</w:t>
      </w:r>
      <w:r>
        <w:rPr>
          <w:rFonts w:hint="eastAsia"/>
          <w:snapToGrid w:val="0"/>
          <w:lang w:eastAsia="zh-CN"/>
        </w:rPr>
        <w:t>与</w:t>
      </w:r>
      <w:r>
        <w:rPr>
          <w:snapToGrid w:val="0"/>
          <w:lang w:eastAsia="zh-CN"/>
        </w:rPr>
        <w:t>OFDMA TDD WMAN</w:t>
      </w:r>
      <w:r>
        <w:rPr>
          <w:rFonts w:hint="eastAsia"/>
          <w:snapToGrid w:val="0"/>
          <w:lang w:eastAsia="zh-CN"/>
        </w:rPr>
        <w:t>相邻。在本附件中，在</w:t>
      </w:r>
      <w:r>
        <w:rPr>
          <w:snapToGrid w:val="0"/>
          <w:lang w:eastAsia="zh-CN"/>
        </w:rPr>
        <w:t>OFDMA TDD WMAN</w:t>
      </w:r>
      <w:r>
        <w:rPr>
          <w:rFonts w:hint="eastAsia"/>
          <w:snapToGrid w:val="0"/>
          <w:lang w:eastAsia="zh-CN"/>
        </w:rPr>
        <w:t>系统在同信道和相邻信道工作情况下，系统内</w:t>
      </w:r>
      <w:r>
        <w:rPr>
          <w:lang w:eastAsia="zh-CN"/>
        </w:rPr>
        <w:t>ACLR</w:t>
      </w:r>
      <w:r>
        <w:rPr>
          <w:snapToGrid w:val="0"/>
          <w:lang w:eastAsia="zh-CN"/>
        </w:rPr>
        <w:t xml:space="preserve"> </w:t>
      </w:r>
      <w:r>
        <w:rPr>
          <w:rFonts w:hint="eastAsia"/>
          <w:lang w:eastAsia="zh-CN"/>
        </w:rPr>
        <w:t>基于以下接收机带宽</w:t>
      </w:r>
      <w:r>
        <w:rPr>
          <w:rFonts w:hint="eastAsia"/>
          <w:snapToGrid w:val="0"/>
          <w:lang w:eastAsia="zh-CN"/>
        </w:rPr>
        <w:t>：</w:t>
      </w:r>
    </w:p>
    <w:p w:rsidR="00253061" w:rsidRDefault="00253061" w:rsidP="00253061">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253061" w:rsidRDefault="00253061" w:rsidP="00253061">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9A556D" w:rsidRDefault="009A556D">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253061" w:rsidRDefault="00253061" w:rsidP="00253061">
      <w:pPr>
        <w:ind w:firstLineChars="200" w:firstLine="480"/>
        <w:rPr>
          <w:lang w:eastAsia="zh-CN"/>
        </w:rPr>
      </w:pPr>
      <w:r>
        <w:rPr>
          <w:lang w:eastAsia="zh-CN"/>
        </w:rPr>
        <w:lastRenderedPageBreak/>
        <w:t>UTRA</w:t>
      </w:r>
      <w:r>
        <w:rPr>
          <w:rFonts w:ascii="SimSun" w:hAnsi="SimSun" w:cs="SimSun" w:hint="eastAsia"/>
          <w:lang w:eastAsia="zh-CN"/>
        </w:rPr>
        <w:t>场</w:t>
      </w:r>
      <w:r>
        <w:rPr>
          <w:rFonts w:cs="??" w:hint="eastAsia"/>
          <w:lang w:eastAsia="zh-CN"/>
        </w:rPr>
        <w:t>景：用于确定所需最低限</w:t>
      </w:r>
      <w:r>
        <w:rPr>
          <w:snapToGrid w:val="0"/>
          <w:lang w:eastAsia="zh-CN"/>
        </w:rPr>
        <w:t>ACLR</w:t>
      </w:r>
      <w:r>
        <w:rPr>
          <w:rFonts w:cs="??" w:hint="eastAsia"/>
          <w:snapToGrid w:val="0"/>
          <w:lang w:eastAsia="zh-CN"/>
        </w:rPr>
        <w:t>性能的分</w:t>
      </w:r>
      <w:r>
        <w:rPr>
          <w:rFonts w:ascii="SimSun" w:hAnsi="SimSun" w:cs="SimSun" w:hint="eastAsia"/>
          <w:snapToGrid w:val="0"/>
          <w:lang w:eastAsia="zh-CN"/>
        </w:rPr>
        <w:t>类</w:t>
      </w:r>
      <w:r>
        <w:rPr>
          <w:rFonts w:cs="??" w:hint="eastAsia"/>
          <w:snapToGrid w:val="0"/>
          <w:lang w:eastAsia="zh-CN"/>
        </w:rPr>
        <w:t>，适用于相</w:t>
      </w:r>
      <w:r>
        <w:rPr>
          <w:rFonts w:ascii="SimSun" w:hAnsi="SimSun" w:cs="SimSun" w:hint="eastAsia"/>
          <w:snapToGrid w:val="0"/>
          <w:lang w:eastAsia="zh-CN"/>
        </w:rPr>
        <w:t>邻频</w:t>
      </w:r>
      <w:r>
        <w:rPr>
          <w:rFonts w:cs="??" w:hint="eastAsia"/>
          <w:snapToGrid w:val="0"/>
          <w:lang w:eastAsia="zh-CN"/>
        </w:rPr>
        <w:t>率</w:t>
      </w:r>
      <w:r>
        <w:rPr>
          <w:rFonts w:ascii="SimSun" w:hAnsi="SimSun" w:cs="SimSun" w:hint="eastAsia"/>
          <w:snapToGrid w:val="0"/>
          <w:lang w:eastAsia="zh-CN"/>
        </w:rPr>
        <w:t>块边</w:t>
      </w:r>
      <w:r>
        <w:rPr>
          <w:rFonts w:cs="??" w:hint="eastAsia"/>
          <w:snapToGrid w:val="0"/>
          <w:lang w:eastAsia="zh-CN"/>
        </w:rPr>
        <w:t>界的更</w:t>
      </w:r>
      <w:r>
        <w:rPr>
          <w:rFonts w:ascii="SimSun" w:hAnsi="SimSun" w:cs="SimSun" w:hint="eastAsia"/>
          <w:snapToGrid w:val="0"/>
          <w:lang w:eastAsia="zh-CN"/>
        </w:rPr>
        <w:t>为</w:t>
      </w:r>
      <w:r>
        <w:rPr>
          <w:rFonts w:cs="??" w:hint="eastAsia"/>
          <w:snapToGrid w:val="0"/>
          <w:lang w:eastAsia="zh-CN"/>
        </w:rPr>
        <w:t>苛刻的</w:t>
      </w:r>
      <w:r>
        <w:rPr>
          <w:rFonts w:cs="??" w:hint="eastAsia"/>
          <w:lang w:eastAsia="zh-CN"/>
        </w:rPr>
        <w:t>互操作器</w:t>
      </w:r>
      <w:r>
        <w:rPr>
          <w:snapToGrid w:val="0"/>
          <w:lang w:eastAsia="zh-CN"/>
        </w:rPr>
        <w:t>/</w:t>
      </w:r>
      <w:r>
        <w:rPr>
          <w:rFonts w:cs="??" w:hint="eastAsia"/>
          <w:snapToGrid w:val="0"/>
          <w:lang w:eastAsia="zh-CN"/>
        </w:rPr>
        <w:t>共存</w:t>
      </w:r>
      <w:r>
        <w:rPr>
          <w:rFonts w:ascii="SimSun" w:hAnsi="SimSun" w:cs="SimSun" w:hint="eastAsia"/>
          <w:snapToGrid w:val="0"/>
          <w:lang w:eastAsia="zh-CN"/>
        </w:rPr>
        <w:t>场</w:t>
      </w:r>
      <w:r>
        <w:rPr>
          <w:rFonts w:cs="??" w:hint="eastAsia"/>
          <w:snapToGrid w:val="0"/>
          <w:lang w:eastAsia="zh-CN"/>
        </w:rPr>
        <w:t>景。</w:t>
      </w:r>
    </w:p>
    <w:p w:rsidR="00253061" w:rsidRDefault="00253061" w:rsidP="00253061">
      <w:pPr>
        <w:ind w:firstLine="540"/>
        <w:rPr>
          <w:lang w:eastAsia="zh-CN"/>
        </w:rPr>
      </w:pPr>
      <w:r>
        <w:rPr>
          <w:rFonts w:hint="eastAsia"/>
          <w:lang w:eastAsia="zh-CN"/>
        </w:rPr>
        <w:t>假定</w:t>
      </w:r>
      <w:r>
        <w:rPr>
          <w:lang w:eastAsia="zh-CN"/>
        </w:rPr>
        <w:t xml:space="preserve">UTRA </w:t>
      </w:r>
      <w:r>
        <w:rPr>
          <w:rFonts w:cs="??" w:hint="eastAsia"/>
          <w:lang w:eastAsia="zh-CN"/>
        </w:rPr>
        <w:t>系</w:t>
      </w:r>
      <w:r>
        <w:rPr>
          <w:rFonts w:ascii="SimSun" w:hAnsi="SimSun" w:cs="SimSun" w:hint="eastAsia"/>
          <w:lang w:eastAsia="zh-CN"/>
        </w:rPr>
        <w:t>统具有以下</w:t>
      </w:r>
      <w:r>
        <w:rPr>
          <w:rFonts w:cs="??" w:hint="eastAsia"/>
          <w:lang w:eastAsia="zh-CN"/>
        </w:rPr>
        <w:t>接收机</w:t>
      </w:r>
      <w:r>
        <w:rPr>
          <w:rFonts w:ascii="SimSun" w:hAnsi="SimSun" w:cs="SimSun" w:hint="eastAsia"/>
          <w:lang w:eastAsia="zh-CN"/>
        </w:rPr>
        <w:t>带宽</w:t>
      </w:r>
      <w:r>
        <w:rPr>
          <w:rFonts w:cs="??" w:hint="eastAsia"/>
          <w:lang w:eastAsia="zh-CN"/>
        </w:rPr>
        <w:t>：</w:t>
      </w:r>
      <w:r>
        <w:rPr>
          <w:lang w:eastAsia="zh-CN"/>
        </w:rPr>
        <w:t xml:space="preserve"> </w:t>
      </w:r>
    </w:p>
    <w:p w:rsidR="00253061" w:rsidRDefault="00253061" w:rsidP="00253061">
      <w:pPr>
        <w:pStyle w:val="enumlev1"/>
        <w:rPr>
          <w:lang w:eastAsia="zh-CN"/>
        </w:rPr>
      </w:pPr>
      <w:r>
        <w:rPr>
          <w:lang w:eastAsia="zh-CN"/>
        </w:rPr>
        <w:t>–</w:t>
      </w:r>
      <w:r>
        <w:rPr>
          <w:lang w:eastAsia="zh-CN"/>
        </w:rPr>
        <w:tab/>
      </w:r>
      <w:r>
        <w:rPr>
          <w:rFonts w:cs="??" w:hint="eastAsia"/>
          <w:lang w:eastAsia="zh-CN"/>
        </w:rPr>
        <w:t>对于</w:t>
      </w:r>
      <w:r>
        <w:rPr>
          <w:lang w:eastAsia="zh-CN"/>
        </w:rPr>
        <w:t>5 MHz</w:t>
      </w:r>
      <w:r>
        <w:rPr>
          <w:rFonts w:cs="??" w:hint="eastAsia"/>
          <w:lang w:eastAsia="zh-CN"/>
        </w:rPr>
        <w:t>信道化系</w:t>
      </w:r>
      <w:r>
        <w:rPr>
          <w:rFonts w:ascii="SimSun" w:hAnsi="SimSun" w:cs="SimSun" w:hint="eastAsia"/>
          <w:lang w:eastAsia="zh-CN"/>
        </w:rPr>
        <w:t>统，为</w:t>
      </w:r>
      <w:r>
        <w:rPr>
          <w:lang w:eastAsia="zh-CN"/>
        </w:rPr>
        <w:t>3.84 MHz</w:t>
      </w:r>
      <w:r>
        <w:rPr>
          <w:rFonts w:ascii="SimSun" w:hAnsi="SimSun" w:cs="SimSun" w:hint="eastAsia"/>
          <w:lang w:eastAsia="zh-CN"/>
        </w:rPr>
        <w:t>带宽，</w:t>
      </w:r>
      <w:r>
        <w:rPr>
          <w:rFonts w:cs="??" w:hint="eastAsia"/>
          <w:lang w:eastAsia="zh-CN"/>
        </w:rPr>
        <w:t>以及</w:t>
      </w:r>
    </w:p>
    <w:p w:rsidR="00253061" w:rsidRDefault="00253061" w:rsidP="00253061">
      <w:pPr>
        <w:pStyle w:val="enumlev1"/>
        <w:rPr>
          <w:lang w:eastAsia="zh-CN"/>
        </w:rPr>
      </w:pPr>
      <w:r>
        <w:rPr>
          <w:lang w:eastAsia="zh-CN"/>
        </w:rPr>
        <w:t>–</w:t>
      </w:r>
      <w:r>
        <w:rPr>
          <w:lang w:eastAsia="zh-CN"/>
        </w:rPr>
        <w:tab/>
      </w:r>
      <w:r>
        <w:rPr>
          <w:rFonts w:c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7.68 MHz</w:t>
      </w:r>
      <w:r>
        <w:rPr>
          <w:rFonts w:ascii="SimSun" w:hAnsi="SimSun" w:cs="SimSun" w:hint="eastAsia"/>
          <w:lang w:eastAsia="zh-CN"/>
        </w:rPr>
        <w:t>带宽</w:t>
      </w:r>
      <w:r>
        <w:rPr>
          <w:rFonts w:cs="??" w:hint="eastAsia"/>
          <w:lang w:eastAsia="zh-CN"/>
        </w:rPr>
        <w:t>。</w:t>
      </w:r>
    </w:p>
    <w:p w:rsidR="00253061" w:rsidRDefault="00253061" w:rsidP="00253061">
      <w:pPr>
        <w:pStyle w:val="enumlev1"/>
        <w:tabs>
          <w:tab w:val="clear" w:pos="794"/>
          <w:tab w:val="left" w:pos="0"/>
        </w:tabs>
        <w:spacing w:before="120"/>
        <w:ind w:left="0" w:firstLineChars="200" w:firstLine="480"/>
        <w:rPr>
          <w:lang w:val="en-US" w:eastAsia="zh-CN"/>
        </w:rPr>
      </w:pPr>
      <w:r>
        <w:rPr>
          <w:rFonts w:ascii="SimSun" w:hAnsi="SimSun" w:cs="SimSun" w:hint="eastAsia"/>
          <w:lang w:val="en-US" w:eastAsia="zh-CN"/>
        </w:rPr>
        <w:t>在每</w:t>
      </w:r>
      <w:r>
        <w:rPr>
          <w:rFonts w:cs="??" w:hint="eastAsia"/>
          <w:lang w:val="en-US" w:eastAsia="zh-CN"/>
        </w:rPr>
        <w:t>个</w:t>
      </w:r>
      <w:r>
        <w:rPr>
          <w:rFonts w:ascii="SimSun" w:hAnsi="SimSun" w:cs="SimSun" w:hint="eastAsia"/>
          <w:lang w:val="en-US" w:eastAsia="zh-CN"/>
        </w:rPr>
        <w:t>场</w:t>
      </w:r>
      <w:r>
        <w:rPr>
          <w:rFonts w:cs="??" w:hint="eastAsia"/>
          <w:lang w:val="en-US" w:eastAsia="zh-CN"/>
        </w:rPr>
        <w:t>景中，接收机</w:t>
      </w:r>
      <w:r>
        <w:rPr>
          <w:rFonts w:ascii="SimSun" w:hAnsi="SimSun" w:cs="SimSun" w:hint="eastAsia"/>
          <w:lang w:val="en-US" w:eastAsia="zh-CN"/>
        </w:rPr>
        <w:t>滤</w:t>
      </w:r>
      <w:r>
        <w:rPr>
          <w:rFonts w:cs="??" w:hint="eastAsia"/>
          <w:lang w:val="en-US" w:eastAsia="zh-CN"/>
        </w:rPr>
        <w:t>波器通</w:t>
      </w:r>
      <w:r>
        <w:rPr>
          <w:rFonts w:ascii="SimSun" w:hAnsi="SimSun" w:cs="SimSun" w:hint="eastAsia"/>
          <w:lang w:val="en-US" w:eastAsia="zh-CN"/>
        </w:rPr>
        <w:t>带</w:t>
      </w:r>
      <w:r>
        <w:rPr>
          <w:rFonts w:cs="??" w:hint="eastAsia"/>
          <w:lang w:val="en-US" w:eastAsia="zh-CN"/>
        </w:rPr>
        <w:t>都以第一或第二个相</w:t>
      </w:r>
      <w:r>
        <w:rPr>
          <w:rFonts w:ascii="SimSun" w:hAnsi="SimSun" w:cs="SimSun" w:hint="eastAsia"/>
          <w:lang w:val="en-US" w:eastAsia="zh-CN"/>
        </w:rPr>
        <w:t>邻</w:t>
      </w:r>
      <w:r>
        <w:rPr>
          <w:rFonts w:cs="??" w:hint="eastAsia"/>
          <w:lang w:val="en-US" w:eastAsia="zh-CN"/>
        </w:rPr>
        <w:t>信道的中心</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为</w:t>
      </w:r>
      <w:r>
        <w:rPr>
          <w:rFonts w:cs="??" w:hint="eastAsia"/>
          <w:lang w:val="en-US" w:eastAsia="zh-CN"/>
        </w:rPr>
        <w:t>中心。在相</w:t>
      </w:r>
      <w:r>
        <w:rPr>
          <w:rFonts w:ascii="SimSun" w:hAnsi="SimSun" w:cs="SimSun" w:hint="eastAsia"/>
          <w:lang w:val="en-US" w:eastAsia="zh-CN"/>
        </w:rPr>
        <w:t>邻</w:t>
      </w:r>
      <w:r>
        <w:rPr>
          <w:rFonts w:cs="??" w:hint="eastAsia"/>
          <w:lang w:val="en-US" w:eastAsia="zh-CN"/>
        </w:rPr>
        <w:t>系</w:t>
      </w:r>
      <w:r>
        <w:rPr>
          <w:rFonts w:ascii="SimSun" w:hAnsi="SimSun" w:cs="SimSun" w:hint="eastAsia"/>
          <w:lang w:val="en-US" w:eastAsia="zh-CN"/>
        </w:rPr>
        <w:t>统为</w:t>
      </w:r>
      <w:r>
        <w:rPr>
          <w:lang w:val="en-US" w:eastAsia="zh-CN"/>
        </w:rPr>
        <w:t xml:space="preserve">OFDMA TDD WAN </w:t>
      </w:r>
      <w:r>
        <w:rPr>
          <w:rFonts w:cs="??" w:hint="eastAsia"/>
          <w:lang w:val="en-US" w:eastAsia="zh-CN"/>
        </w:rPr>
        <w:t>的情况下，</w:t>
      </w:r>
      <w:r>
        <w:rPr>
          <w:rFonts w:ascii="SimSun" w:hAnsi="SimSun" w:cs="SimSun" w:hint="eastAsia"/>
          <w:lang w:val="en-US" w:eastAsia="zh-CN"/>
        </w:rPr>
        <w:t>发</w:t>
      </w:r>
      <w:r>
        <w:rPr>
          <w:rFonts w:cs="??" w:hint="eastAsia"/>
          <w:lang w:val="en-US" w:eastAsia="zh-CN"/>
        </w:rPr>
        <w:t>射功率和接收功率都是通</w:t>
      </w:r>
      <w:r>
        <w:rPr>
          <w:rFonts w:ascii="SimSun" w:hAnsi="SimSun" w:cs="SimSun" w:hint="eastAsia"/>
          <w:lang w:val="en-US" w:eastAsia="zh-CN"/>
        </w:rPr>
        <w:t>过</w:t>
      </w:r>
      <w:r>
        <w:rPr>
          <w:rFonts w:cs="??" w:hint="eastAsia"/>
          <w:lang w:eastAsia="zh-CN"/>
        </w:rPr>
        <w:t>矩形</w:t>
      </w:r>
      <w:r>
        <w:rPr>
          <w:rFonts w:ascii="SimSun" w:hAnsi="SimSun" w:cs="SimSun" w:hint="eastAsia"/>
          <w:lang w:eastAsia="zh-CN"/>
        </w:rPr>
        <w:t>滤</w:t>
      </w:r>
      <w:r>
        <w:rPr>
          <w:rFonts w:cs="??" w:hint="eastAsia"/>
          <w:lang w:eastAsia="zh-CN"/>
        </w:rPr>
        <w:t>波器加以</w:t>
      </w:r>
      <w:r>
        <w:rPr>
          <w:rFonts w:ascii="SimSun" w:hAnsi="SimSun" w:cs="SimSun" w:hint="eastAsia"/>
          <w:lang w:eastAsia="zh-CN"/>
        </w:rPr>
        <w:t>测</w:t>
      </w:r>
      <w:r>
        <w:rPr>
          <w:rFonts w:cs="??" w:hint="eastAsia"/>
          <w:lang w:eastAsia="zh-CN"/>
        </w:rPr>
        <w:t>量的。对于相</w:t>
      </w:r>
      <w:r>
        <w:rPr>
          <w:rFonts w:ascii="SimSun" w:hAnsi="SimSun" w:cs="SimSun" w:hint="eastAsia"/>
          <w:lang w:eastAsia="zh-CN"/>
        </w:rPr>
        <w:t>邻</w:t>
      </w:r>
      <w:r>
        <w:rPr>
          <w:lang w:val="en-US" w:eastAsia="zh-CN"/>
        </w:rPr>
        <w:t xml:space="preserve">UTRA </w:t>
      </w:r>
      <w:r>
        <w:rPr>
          <w:rFonts w:cs="??" w:hint="eastAsia"/>
          <w:lang w:val="en-US" w:eastAsia="zh-CN"/>
        </w:rPr>
        <w:t>系</w:t>
      </w:r>
      <w:r>
        <w:rPr>
          <w:rFonts w:ascii="SimSun" w:hAnsi="SimSun" w:cs="SimSun" w:hint="eastAsia"/>
          <w:lang w:val="en-US" w:eastAsia="zh-CN"/>
        </w:rPr>
        <w:t>统，发</w:t>
      </w:r>
      <w:r>
        <w:rPr>
          <w:rFonts w:cs="??" w:hint="eastAsia"/>
          <w:lang w:val="en-US" w:eastAsia="zh-CN"/>
        </w:rPr>
        <w:t>射功率利用矩形</w:t>
      </w:r>
      <w:r>
        <w:rPr>
          <w:rFonts w:ascii="SimSun" w:hAnsi="SimSun" w:cs="SimSun" w:hint="eastAsia"/>
          <w:lang w:val="en-US" w:eastAsia="zh-CN"/>
        </w:rPr>
        <w:t>滤</w:t>
      </w:r>
      <w:r>
        <w:rPr>
          <w:rFonts w:cs="??" w:hint="eastAsia"/>
          <w:lang w:val="en-US" w:eastAsia="zh-CN"/>
        </w:rPr>
        <w:t>波器</w:t>
      </w:r>
      <w:r>
        <w:rPr>
          <w:rFonts w:ascii="SimSun" w:hAnsi="SimSun" w:cs="SimSun" w:hint="eastAsia"/>
          <w:lang w:val="en-US" w:eastAsia="zh-CN"/>
        </w:rPr>
        <w:t>测</w:t>
      </w:r>
      <w:r>
        <w:rPr>
          <w:rFonts w:cs="??" w:hint="eastAsia"/>
          <w:lang w:val="en-US" w:eastAsia="zh-CN"/>
        </w:rPr>
        <w:t>量</w:t>
      </w:r>
      <w:r>
        <w:rPr>
          <w:rFonts w:cs="??" w:hint="eastAsia"/>
          <w:lang w:eastAsia="zh-CN"/>
        </w:rPr>
        <w:t>，而接收功率</w:t>
      </w:r>
      <w:r>
        <w:rPr>
          <w:rFonts w:ascii="SimSun" w:hAnsi="SimSun" w:cs="SimSun" w:hint="eastAsia"/>
          <w:lang w:eastAsia="zh-CN"/>
        </w:rPr>
        <w:t>则</w:t>
      </w:r>
      <w:r>
        <w:rPr>
          <w:rFonts w:cs="??" w:hint="eastAsia"/>
          <w:lang w:eastAsia="zh-CN"/>
        </w:rPr>
        <w:t>采用</w:t>
      </w:r>
      <w:r>
        <w:rPr>
          <w:rFonts w:ascii="SimSun" w:hAnsi="SimSun" w:cs="SimSun" w:hint="eastAsia"/>
          <w:lang w:eastAsia="zh-CN"/>
        </w:rPr>
        <w:t>滚</w:t>
      </w:r>
      <w:r>
        <w:rPr>
          <w:rFonts w:cs="??" w:hint="eastAsia"/>
          <w:lang w:eastAsia="zh-CN"/>
        </w:rPr>
        <w:t>降因子</w:t>
      </w:r>
      <w:r>
        <w:rPr>
          <w:rFonts w:ascii="SimSun" w:hAnsi="SimSun" w:cs="SimSun" w:hint="eastAsia"/>
          <w:lang w:eastAsia="zh-CN"/>
        </w:rPr>
        <w:t>为</w:t>
      </w:r>
      <w:r>
        <w:rPr>
          <w:lang w:val="en-US" w:eastAsia="zh-CN"/>
        </w:rPr>
        <w:t>0.22</w:t>
      </w:r>
      <w:r>
        <w:rPr>
          <w:rFonts w:cs="??" w:hint="eastAsia"/>
          <w:lang w:val="en-US" w:eastAsia="zh-CN"/>
        </w:rPr>
        <w:t>的</w:t>
      </w:r>
      <w:r>
        <w:rPr>
          <w:lang w:val="en-US" w:eastAsia="zh-CN"/>
        </w:rPr>
        <w:t xml:space="preserve">RRC </w:t>
      </w:r>
      <w:r>
        <w:rPr>
          <w:rFonts w:ascii="SimSun" w:hAnsi="SimSun" w:cs="SimSun" w:hint="eastAsia"/>
          <w:lang w:val="en-US" w:eastAsia="zh-CN"/>
        </w:rPr>
        <w:t>滤</w:t>
      </w:r>
      <w:r>
        <w:rPr>
          <w:rFonts w:cs="??" w:hint="eastAsia"/>
          <w:lang w:val="en-US" w:eastAsia="zh-CN"/>
        </w:rPr>
        <w:t>波器</w:t>
      </w:r>
      <w:r>
        <w:rPr>
          <w:rFonts w:ascii="SimSun" w:hAnsi="SimSun" w:cs="SimSun" w:hint="eastAsia"/>
          <w:lang w:val="en-US" w:eastAsia="zh-CN"/>
        </w:rPr>
        <w:t>测</w:t>
      </w:r>
      <w:r>
        <w:rPr>
          <w:rFonts w:cs="??" w:hint="eastAsia"/>
          <w:lang w:val="en-US" w:eastAsia="zh-CN"/>
        </w:rPr>
        <w:t>量。</w:t>
      </w:r>
    </w:p>
    <w:p w:rsidR="00253061" w:rsidRDefault="00253061" w:rsidP="00253061">
      <w:pPr>
        <w:ind w:firstLineChars="200" w:firstLine="480"/>
        <w:rPr>
          <w:lang w:eastAsia="zh-CN"/>
        </w:rPr>
      </w:pPr>
      <w:r>
        <w:rPr>
          <w:rFonts w:cs="??" w:hint="eastAsia"/>
          <w:lang w:eastAsia="zh-CN"/>
        </w:rPr>
        <w:t>以下表格提供了这两</w:t>
      </w:r>
      <w:r>
        <w:rPr>
          <w:rFonts w:ascii="SimSun" w:hAnsi="SimSun" w:cs="SimSun" w:hint="eastAsia"/>
          <w:lang w:eastAsia="zh-CN"/>
        </w:rPr>
        <w:t>个</w:t>
      </w:r>
      <w:r>
        <w:rPr>
          <w:rFonts w:cs="??" w:hint="eastAsia"/>
          <w:lang w:eastAsia="zh-CN"/>
        </w:rPr>
        <w:t>相</w:t>
      </w:r>
      <w:r>
        <w:rPr>
          <w:rFonts w:ascii="SimSun" w:hAnsi="SimSun" w:cs="SimSun" w:hint="eastAsia"/>
          <w:lang w:eastAsia="zh-CN"/>
        </w:rPr>
        <w:t>关场</w:t>
      </w:r>
      <w:r>
        <w:rPr>
          <w:rFonts w:cs="??" w:hint="eastAsia"/>
          <w:lang w:eastAsia="zh-CN"/>
        </w:rPr>
        <w:t>景的</w:t>
      </w:r>
      <w:r>
        <w:rPr>
          <w:lang w:eastAsia="zh-CN"/>
        </w:rPr>
        <w:t xml:space="preserve">ACLR </w:t>
      </w:r>
      <w:r>
        <w:rPr>
          <w:rFonts w:ascii="SimSun" w:hAnsi="SimSun" w:cs="SimSun" w:hint="eastAsia"/>
          <w:lang w:eastAsia="zh-CN"/>
        </w:rPr>
        <w:t>值</w:t>
      </w:r>
      <w:r>
        <w:rPr>
          <w:rFonts w:cs="??" w:hint="eastAsia"/>
          <w:lang w:eastAsia="zh-CN"/>
        </w:rPr>
        <w:t>。</w:t>
      </w:r>
    </w:p>
    <w:p w:rsidR="00253061" w:rsidRDefault="00253061" w:rsidP="00AD5969">
      <w:pPr>
        <w:pStyle w:val="TableNo"/>
        <w:spacing w:before="240" w:after="0"/>
        <w:rPr>
          <w:rFonts w:eastAsia="Times New Roman"/>
          <w:lang w:eastAsia="zh-CN"/>
        </w:rPr>
      </w:pPr>
      <w:r>
        <w:rPr>
          <w:rFonts w:ascii="SimSun" w:hAnsi="SimSun" w:cs="??" w:hint="eastAsia"/>
          <w:lang w:eastAsia="zh-CN"/>
        </w:rPr>
        <w:t>表</w:t>
      </w:r>
      <w:r>
        <w:rPr>
          <w:lang w:val="en-US" w:eastAsia="zh-CN"/>
        </w:rPr>
        <w:t xml:space="preserve"> 157</w:t>
      </w:r>
    </w:p>
    <w:p w:rsidR="00253061" w:rsidRDefault="00253061" w:rsidP="00EE6CD3">
      <w:pPr>
        <w:pStyle w:val="Tabletitle"/>
        <w:spacing w:before="120"/>
        <w:rPr>
          <w:rFonts w:eastAsia="Times New Roman"/>
          <w:lang w:val="en-US" w:eastAsia="zh-CN"/>
        </w:rPr>
      </w:pPr>
      <w:r>
        <w:rPr>
          <w:rFonts w:eastAsia="Times New Roman"/>
          <w:lang w:val="en-US" w:eastAsia="zh-CN"/>
        </w:rPr>
        <w:t>a</w:t>
      </w:r>
      <w:r w:rsidR="004C128E">
        <w:rPr>
          <w:rFonts w:eastAsia="Times New Roman"/>
          <w:lang w:val="en-US" w:eastAsia="zh-CN"/>
        </w:rPr>
        <w:t>)</w:t>
      </w:r>
      <w:r>
        <w:rPr>
          <w:rFonts w:eastAsia="Times New Roman"/>
          <w:lang w:val="en-US" w:eastAsia="zh-CN"/>
        </w:rPr>
        <w:t> </w:t>
      </w:r>
      <w:r>
        <w:rPr>
          <w:lang w:eastAsia="zh-CN"/>
        </w:rPr>
        <w:t xml:space="preserve">5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 xml:space="preserve"> ACLR </w:t>
      </w:r>
      <w:r w:rsidR="007179FF">
        <w:rPr>
          <w:lang w:eastAsia="zh-CN"/>
        </w:rPr>
        <w:t>–</w:t>
      </w:r>
      <w:r>
        <w:rPr>
          <w:lang w:eastAsia="zh-CN"/>
        </w:rPr>
        <w:t xml:space="preserve"> </w:t>
      </w:r>
      <w:r>
        <w:rPr>
          <w:rFonts w:cs="??" w:hint="eastAsia"/>
          <w:lang w:eastAsia="zh-CN"/>
        </w:rPr>
        <w:t>系</w:t>
      </w:r>
      <w:r>
        <w:rPr>
          <w:rFonts w:ascii="SimSun" w:hAnsi="SimSun" w:cs="SimSun" w:hint="eastAsia"/>
          <w:lang w:eastAsia="zh-CN"/>
        </w:rPr>
        <w:t>统</w:t>
      </w:r>
      <w:r>
        <w:rPr>
          <w:rFonts w:cs="??" w:hint="eastAsia"/>
          <w:lang w:eastAsia="zh-CN"/>
        </w:rPr>
        <w:t>内</w:t>
      </w:r>
      <w:r>
        <w:rPr>
          <w:rFonts w:ascii="SimSun" w:hAnsi="SimSun" w:cs="SimSun" w:hint="eastAsia"/>
          <w:lang w:eastAsia="zh-CN"/>
        </w:rPr>
        <w:t>场</w:t>
      </w:r>
      <w:r>
        <w:rPr>
          <w:rFonts w:cs="??" w:hint="eastAsia"/>
          <w:lang w:eastAsia="zh-CN"/>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rPr>
                <w:lang w:val="en-US"/>
              </w:rPr>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rPr>
                <w:lang w:val="en-US"/>
              </w:rPr>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5 MHz</w:t>
            </w:r>
          </w:p>
        </w:tc>
        <w:tc>
          <w:tcPr>
            <w:tcW w:w="3261" w:type="dxa"/>
            <w:vAlign w:val="center"/>
          </w:tcPr>
          <w:p w:rsidR="00253061" w:rsidRPr="002B4FF6" w:rsidRDefault="00253061" w:rsidP="00FF6C46">
            <w:pPr>
              <w:pStyle w:val="Tabletext"/>
              <w:jc w:val="center"/>
              <w:rPr>
                <w:lang w:val="en-US"/>
              </w:rPr>
            </w:pPr>
            <w:r w:rsidRPr="002B4FF6">
              <w:rPr>
                <w:lang w:val="en-US"/>
              </w:rPr>
              <w:t>45</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10 MHz</w:t>
            </w:r>
          </w:p>
        </w:tc>
        <w:tc>
          <w:tcPr>
            <w:tcW w:w="3261" w:type="dxa"/>
            <w:vAlign w:val="center"/>
          </w:tcPr>
          <w:p w:rsidR="00253061" w:rsidRPr="002B4FF6" w:rsidRDefault="00253061" w:rsidP="00FF6C46">
            <w:pPr>
              <w:pStyle w:val="Tabletext"/>
              <w:jc w:val="center"/>
              <w:rPr>
                <w:lang w:val="en-US"/>
              </w:rPr>
            </w:pPr>
            <w:r w:rsidRPr="002B4FF6">
              <w:rPr>
                <w:lang w:val="en-US"/>
              </w:rPr>
              <w:t>55</w:t>
            </w:r>
          </w:p>
        </w:tc>
      </w:tr>
    </w:tbl>
    <w:p w:rsidR="00253061" w:rsidRDefault="00253061" w:rsidP="00EE6CD3">
      <w:pPr>
        <w:pStyle w:val="Tabletitle"/>
        <w:spacing w:before="240"/>
        <w:rPr>
          <w:lang w:val="en-US"/>
        </w:rPr>
      </w:pPr>
      <w:r>
        <w:rPr>
          <w:lang w:val="en-US"/>
        </w:rPr>
        <w:t>b</w:t>
      </w:r>
      <w:r w:rsidR="004C128E">
        <w:rPr>
          <w:lang w:val="en-US"/>
        </w:rPr>
        <w:t>)</w:t>
      </w:r>
      <w:r>
        <w:rPr>
          <w:lang w:val="en-US"/>
        </w:rPr>
        <w:t> </w:t>
      </w:r>
      <w:r>
        <w:t xml:space="preserve">5 MHz </w:t>
      </w:r>
      <w:r>
        <w:rPr>
          <w:rFonts w:cs="??" w:hint="eastAsia"/>
        </w:rPr>
        <w:t>信道</w:t>
      </w:r>
      <w:r>
        <w:rPr>
          <w:rFonts w:ascii="SimSun" w:hAnsi="SimSun" w:cs="SimSun" w:hint="eastAsia"/>
        </w:rPr>
        <w:t>带宽</w:t>
      </w:r>
      <w:r>
        <w:rPr>
          <w:rFonts w:cs="??" w:hint="eastAsia"/>
        </w:rPr>
        <w:t>的</w:t>
      </w:r>
      <w:r>
        <w:t xml:space="preserve">ACLR </w:t>
      </w:r>
      <w:r w:rsidR="007179FF">
        <w:rPr>
          <w:lang w:eastAsia="zh-CN"/>
        </w:rPr>
        <w:t>–</w:t>
      </w:r>
      <w:r>
        <w:t xml:space="preserve"> UTRA </w:t>
      </w:r>
      <w:r>
        <w:rPr>
          <w:rFonts w:ascii="SimSun" w:hAnsi="SimSun" w:cs="SimSun" w:hint="eastAsia"/>
        </w:rPr>
        <w:t>场</w:t>
      </w:r>
      <w:r>
        <w:rPr>
          <w:rFonts w:cs="??" w:hint="eastAsia"/>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rPr>
                <w:lang w:val="en-US"/>
              </w:rPr>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rPr>
                <w:lang w:val="en-US"/>
              </w:rPr>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trHeight w:val="340"/>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5 MHz</w:t>
            </w:r>
          </w:p>
        </w:tc>
        <w:tc>
          <w:tcPr>
            <w:tcW w:w="3261" w:type="dxa"/>
            <w:vAlign w:val="center"/>
          </w:tcPr>
          <w:p w:rsidR="00253061" w:rsidRPr="002B4FF6" w:rsidRDefault="00253061" w:rsidP="00FF6C46">
            <w:pPr>
              <w:pStyle w:val="Tabletext"/>
              <w:jc w:val="center"/>
              <w:rPr>
                <w:lang w:val="en-US"/>
              </w:rPr>
            </w:pPr>
            <w:r w:rsidRPr="002B4FF6">
              <w:rPr>
                <w:lang w:val="en-US"/>
              </w:rPr>
              <w:t>53.5</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10 MHz</w:t>
            </w:r>
          </w:p>
        </w:tc>
        <w:tc>
          <w:tcPr>
            <w:tcW w:w="3261" w:type="dxa"/>
            <w:vAlign w:val="center"/>
          </w:tcPr>
          <w:p w:rsidR="00253061" w:rsidRPr="002B4FF6" w:rsidRDefault="00253061" w:rsidP="00FF6C46">
            <w:pPr>
              <w:pStyle w:val="Tabletext"/>
              <w:jc w:val="center"/>
              <w:rPr>
                <w:lang w:val="en-US"/>
              </w:rPr>
            </w:pPr>
            <w:r w:rsidRPr="002B4FF6">
              <w:rPr>
                <w:lang w:val="en-US"/>
              </w:rPr>
              <w:t>66</w:t>
            </w:r>
          </w:p>
        </w:tc>
      </w:tr>
    </w:tbl>
    <w:p w:rsidR="00253061" w:rsidRDefault="00253061" w:rsidP="00EE6CD3">
      <w:pPr>
        <w:pStyle w:val="Tabletitle"/>
        <w:spacing w:before="240"/>
        <w:rPr>
          <w:rFonts w:eastAsia="Times New Roman"/>
          <w:lang w:val="en-US" w:eastAsia="zh-CN"/>
        </w:rPr>
      </w:pPr>
      <w:r>
        <w:rPr>
          <w:rFonts w:eastAsia="Times New Roman"/>
          <w:lang w:val="en-US" w:eastAsia="zh-CN"/>
        </w:rPr>
        <w:t>c</w:t>
      </w:r>
      <w:r w:rsidR="00AD5969">
        <w:rPr>
          <w:rFonts w:eastAsia="Times New Roman"/>
          <w:lang w:val="en-US" w:eastAsia="zh-CN"/>
        </w:rPr>
        <w:t>)</w:t>
      </w:r>
      <w:r>
        <w:rPr>
          <w:rFonts w:eastAsia="Times New Roman"/>
          <w:lang w:val="en-US" w:eastAsia="zh-CN"/>
        </w:rPr>
        <w:t>  10</w:t>
      </w:r>
      <w:r>
        <w:rPr>
          <w:lang w:eastAsia="zh-CN"/>
        </w:rPr>
        <w:t xml:space="preserve">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 xml:space="preserve">ACLR </w:t>
      </w:r>
      <w:r w:rsidR="007179FF">
        <w:rPr>
          <w:lang w:eastAsia="zh-CN"/>
        </w:rPr>
        <w:t>–</w:t>
      </w:r>
      <w:r>
        <w:rPr>
          <w:lang w:eastAsia="zh-CN"/>
        </w:rPr>
        <w:t xml:space="preserve"> </w:t>
      </w:r>
      <w:r>
        <w:rPr>
          <w:rFonts w:cs="??" w:hint="eastAsia"/>
          <w:lang w:eastAsia="zh-CN"/>
        </w:rPr>
        <w:t>系</w:t>
      </w:r>
      <w:r>
        <w:rPr>
          <w:rFonts w:ascii="SimSun" w:hAnsi="SimSun" w:cs="SimSun" w:hint="eastAsia"/>
          <w:lang w:eastAsia="zh-CN"/>
        </w:rPr>
        <w:t>统</w:t>
      </w:r>
      <w:r>
        <w:rPr>
          <w:rFonts w:cs="??" w:hint="eastAsia"/>
          <w:lang w:eastAsia="zh-CN"/>
        </w:rPr>
        <w:t>内</w:t>
      </w:r>
      <w:r>
        <w:rPr>
          <w:rFonts w:ascii="SimSun" w:hAnsi="SimSun" w:cs="SimSun" w:hint="eastAsia"/>
          <w:lang w:eastAsia="zh-CN"/>
        </w:rPr>
        <w:t>场</w:t>
      </w:r>
      <w:r>
        <w:rPr>
          <w:rFonts w:cs="??" w:hint="eastAsia"/>
          <w:lang w:eastAsia="zh-CN"/>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auto"/>
            <w:vAlign w:val="center"/>
          </w:tcPr>
          <w:p w:rsidR="00253061" w:rsidRPr="002B4FF6" w:rsidRDefault="00253061" w:rsidP="00FF6C46">
            <w:pPr>
              <w:pStyle w:val="Tablehead"/>
              <w:rPr>
                <w:lang w:val="en-US"/>
              </w:rPr>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auto"/>
            <w:vAlign w:val="center"/>
          </w:tcPr>
          <w:p w:rsidR="00253061" w:rsidRPr="002B4FF6" w:rsidRDefault="00253061" w:rsidP="00FF6C46">
            <w:pPr>
              <w:pStyle w:val="Tablehead"/>
              <w:rPr>
                <w:lang w:val="en-US"/>
              </w:rPr>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10.0 MHz</w:t>
            </w:r>
          </w:p>
        </w:tc>
        <w:tc>
          <w:tcPr>
            <w:tcW w:w="3261" w:type="dxa"/>
            <w:vAlign w:val="center"/>
          </w:tcPr>
          <w:p w:rsidR="00253061" w:rsidRPr="002B4FF6" w:rsidRDefault="00253061" w:rsidP="00FF6C46">
            <w:pPr>
              <w:pStyle w:val="Tabletext"/>
              <w:jc w:val="center"/>
              <w:rPr>
                <w:lang w:val="en-US"/>
              </w:rPr>
            </w:pPr>
            <w:r w:rsidRPr="002B4FF6">
              <w:rPr>
                <w:lang w:val="en-US"/>
              </w:rPr>
              <w:t>45</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20.0 MHz</w:t>
            </w:r>
          </w:p>
        </w:tc>
        <w:tc>
          <w:tcPr>
            <w:tcW w:w="3261" w:type="dxa"/>
            <w:vAlign w:val="center"/>
          </w:tcPr>
          <w:p w:rsidR="00253061" w:rsidRPr="002B4FF6" w:rsidRDefault="00253061" w:rsidP="00FF6C46">
            <w:pPr>
              <w:pStyle w:val="Tabletext"/>
              <w:jc w:val="center"/>
              <w:rPr>
                <w:lang w:val="en-US"/>
              </w:rPr>
            </w:pPr>
            <w:r w:rsidRPr="002B4FF6">
              <w:rPr>
                <w:lang w:val="en-US"/>
              </w:rPr>
              <w:t>55</w:t>
            </w:r>
          </w:p>
        </w:tc>
      </w:tr>
    </w:tbl>
    <w:p w:rsidR="00253061" w:rsidRDefault="00253061" w:rsidP="00EE6CD3">
      <w:pPr>
        <w:pStyle w:val="Tabletitle"/>
        <w:spacing w:before="240"/>
        <w:rPr>
          <w:lang w:val="en-US"/>
        </w:rPr>
      </w:pPr>
      <w:r>
        <w:rPr>
          <w:lang w:val="en-US"/>
        </w:rPr>
        <w:t>d</w:t>
      </w:r>
      <w:r w:rsidR="00AD5969">
        <w:rPr>
          <w:lang w:val="en-US"/>
        </w:rPr>
        <w:t>)</w:t>
      </w:r>
      <w:r>
        <w:rPr>
          <w:lang w:val="en-US"/>
        </w:rPr>
        <w:t>  </w:t>
      </w:r>
      <w:r>
        <w:rPr>
          <w:lang w:val="en-US" w:eastAsia="zh-CN"/>
        </w:rPr>
        <w:t>10</w:t>
      </w:r>
      <w:r>
        <w:t xml:space="preserve"> MHz </w:t>
      </w:r>
      <w:r>
        <w:rPr>
          <w:rFonts w:cs="??" w:hint="eastAsia"/>
        </w:rPr>
        <w:t>信道</w:t>
      </w:r>
      <w:r>
        <w:rPr>
          <w:rFonts w:ascii="SimSun" w:hAnsi="SimSun" w:cs="SimSun" w:hint="eastAsia"/>
        </w:rPr>
        <w:t>带宽</w:t>
      </w:r>
      <w:r>
        <w:rPr>
          <w:rFonts w:cs="??" w:hint="eastAsia"/>
        </w:rPr>
        <w:t>的</w:t>
      </w:r>
      <w:r>
        <w:t xml:space="preserve">ACLR – UTRA </w:t>
      </w:r>
      <w:r>
        <w:rPr>
          <w:rFonts w:ascii="SimSun" w:hAnsi="SimSun" w:cs="SimSun" w:hint="eastAsia"/>
        </w:rPr>
        <w:t>场</w:t>
      </w:r>
      <w:r>
        <w:rPr>
          <w:rFonts w:cs="??" w:hint="eastAsia"/>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rPr>
                <w:lang w:val="en-US"/>
              </w:rPr>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rPr>
                <w:lang w:val="en-US"/>
              </w:rPr>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10.0 MHz</w:t>
            </w:r>
          </w:p>
        </w:tc>
        <w:tc>
          <w:tcPr>
            <w:tcW w:w="3261" w:type="dxa"/>
            <w:vAlign w:val="center"/>
          </w:tcPr>
          <w:p w:rsidR="00253061" w:rsidRPr="002B4FF6" w:rsidRDefault="00253061" w:rsidP="00FF6C46">
            <w:pPr>
              <w:pStyle w:val="Tabletext"/>
              <w:jc w:val="center"/>
              <w:rPr>
                <w:lang w:val="en-US"/>
              </w:rPr>
            </w:pPr>
            <w:r w:rsidRPr="002B4FF6">
              <w:rPr>
                <w:lang w:val="en-US"/>
              </w:rPr>
              <w:t>53.5</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rPr>
                <w:lang w:val="en-US"/>
              </w:rP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eastAsia="zh-CN"/>
              </w:rPr>
              <w:t xml:space="preserve"> </w:t>
            </w:r>
            <w:r w:rsidRPr="002B4FF6">
              <w:rPr>
                <w:lang w:val="en-US"/>
              </w:rPr>
              <w:t>± 20.0 MHz</w:t>
            </w:r>
          </w:p>
        </w:tc>
        <w:tc>
          <w:tcPr>
            <w:tcW w:w="3261" w:type="dxa"/>
            <w:vAlign w:val="center"/>
          </w:tcPr>
          <w:p w:rsidR="00253061" w:rsidRPr="002B4FF6" w:rsidRDefault="00253061" w:rsidP="00FF6C46">
            <w:pPr>
              <w:pStyle w:val="Tabletext"/>
              <w:jc w:val="center"/>
              <w:rPr>
                <w:lang w:val="en-US"/>
              </w:rPr>
            </w:pPr>
            <w:r w:rsidRPr="002B4FF6">
              <w:rPr>
                <w:lang w:val="en-US"/>
              </w:rPr>
              <w:t>66</w:t>
            </w:r>
          </w:p>
        </w:tc>
      </w:tr>
    </w:tbl>
    <w:p w:rsidR="00253061" w:rsidRPr="00C347DF" w:rsidRDefault="00253061" w:rsidP="00253061">
      <w:pPr>
        <w:pStyle w:val="Heading2"/>
        <w:rPr>
          <w:szCs w:val="24"/>
          <w:lang w:eastAsia="zh-CN"/>
        </w:rPr>
      </w:pPr>
      <w:r w:rsidRPr="00C347DF">
        <w:rPr>
          <w:szCs w:val="24"/>
          <w:lang w:eastAsia="zh-CN"/>
        </w:rPr>
        <w:lastRenderedPageBreak/>
        <w:t>5.</w:t>
      </w:r>
      <w:r w:rsidRPr="00C347DF">
        <w:rPr>
          <w:szCs w:val="24"/>
          <w:lang w:val="en-US" w:eastAsia="zh-CN"/>
        </w:rPr>
        <w:t>4</w:t>
      </w:r>
      <w:r w:rsidRPr="00C347DF">
        <w:rPr>
          <w:szCs w:val="24"/>
          <w:lang w:eastAsia="zh-CN"/>
        </w:rPr>
        <w:tab/>
      </w:r>
      <w:r w:rsidRPr="00C347DF">
        <w:rPr>
          <w:rFonts w:hint="eastAsia"/>
          <w:szCs w:val="24"/>
          <w:lang w:val="en-US" w:eastAsia="zh-CN"/>
        </w:rPr>
        <w:t>工作在</w:t>
      </w:r>
      <w:r w:rsidRPr="00C347DF">
        <w:rPr>
          <w:szCs w:val="24"/>
          <w:lang w:eastAsia="zh-CN"/>
        </w:rPr>
        <w:t xml:space="preserve"> 3 400-3 600 MHz</w:t>
      </w:r>
      <w:r w:rsidRPr="00C347DF">
        <w:rPr>
          <w:rFonts w:hint="eastAsia"/>
          <w:szCs w:val="24"/>
          <w:lang w:val="en-US" w:eastAsia="zh-CN"/>
        </w:rPr>
        <w:t>频带</w:t>
      </w:r>
      <w:r>
        <w:rPr>
          <w:rFonts w:hint="eastAsia"/>
          <w:szCs w:val="24"/>
          <w:lang w:eastAsia="zh-CN"/>
        </w:rPr>
        <w:t>（</w:t>
      </w:r>
      <w:r w:rsidRPr="00C347DF">
        <w:rPr>
          <w:szCs w:val="24"/>
          <w:lang w:eastAsia="zh-CN"/>
        </w:rPr>
        <w:t>BCG 5L.A/5L.B/5L.C</w:t>
      </w:r>
      <w:r>
        <w:rPr>
          <w:rFonts w:hint="eastAsia"/>
          <w:szCs w:val="24"/>
          <w:lang w:eastAsia="zh-CN"/>
        </w:rPr>
        <w:t>）</w:t>
      </w:r>
      <w:r w:rsidRPr="00C347DF">
        <w:rPr>
          <w:rFonts w:hint="eastAsia"/>
          <w:szCs w:val="24"/>
          <w:lang w:val="en-US" w:eastAsia="zh-CN"/>
        </w:rPr>
        <w:t>上</w:t>
      </w:r>
      <w:r w:rsidRPr="00C347DF">
        <w:rPr>
          <w:szCs w:val="24"/>
          <w:lang w:val="en-US" w:eastAsia="zh-CN"/>
        </w:rPr>
        <w:t>TDD</w:t>
      </w:r>
      <w:r w:rsidRPr="00C347DF">
        <w:rPr>
          <w:rFonts w:hint="eastAsia"/>
          <w:szCs w:val="24"/>
          <w:lang w:val="en-US" w:eastAsia="zh-CN"/>
        </w:rPr>
        <w:t>设备的</w:t>
      </w:r>
      <w:r w:rsidRPr="00C347DF">
        <w:rPr>
          <w:szCs w:val="24"/>
          <w:lang w:eastAsia="zh-CN"/>
        </w:rPr>
        <w:t>ACLR</w:t>
      </w:r>
      <w:r w:rsidRPr="00C347DF">
        <w:rPr>
          <w:rFonts w:hint="eastAsia"/>
          <w:szCs w:val="24"/>
          <w:lang w:val="en-US" w:eastAsia="zh-CN"/>
        </w:rPr>
        <w:t>值</w:t>
      </w:r>
    </w:p>
    <w:p w:rsidR="00253061" w:rsidRDefault="00253061" w:rsidP="00253061">
      <w:pPr>
        <w:ind w:firstLineChars="200" w:firstLine="480"/>
        <w:rPr>
          <w:lang w:eastAsia="zh-CN"/>
        </w:rPr>
      </w:pPr>
      <w:r>
        <w:rPr>
          <w:lang w:eastAsia="zh-CN"/>
        </w:rPr>
        <w:t>ACLR</w:t>
      </w:r>
      <w:r>
        <w:rPr>
          <w:rFonts w:hint="eastAsia"/>
          <w:lang w:eastAsia="zh-CN"/>
        </w:rPr>
        <w:t>是通过一个以指配信道频率为通带中心的滤波器测得的发射平均功率与通过一个以第一个或第二个相邻信道为中心的带通滤波器测得的发射平均功率之间的比率。第一个相邻和第二个相邻信道中心相对于指配信道中心频率的偏移分别等于信道带宽和两倍信道带宽。</w:t>
      </w:r>
    </w:p>
    <w:p w:rsidR="00253061" w:rsidRDefault="00253061" w:rsidP="00253061">
      <w:pPr>
        <w:ind w:firstLineChars="200" w:firstLine="480"/>
        <w:rPr>
          <w:lang w:val="en-US" w:eastAsia="zh-CN"/>
        </w:rPr>
      </w:pPr>
      <w:r>
        <w:rPr>
          <w:rFonts w:hint="eastAsia"/>
          <w:lang w:eastAsia="zh-CN"/>
        </w:rPr>
        <w:t>工作在</w:t>
      </w:r>
      <w:r>
        <w:rPr>
          <w:lang w:eastAsia="zh-CN"/>
        </w:rPr>
        <w:t>3 400-3 600 MHz</w:t>
      </w:r>
      <w:r>
        <w:rPr>
          <w:rFonts w:hint="eastAsia"/>
          <w:lang w:eastAsia="zh-CN"/>
        </w:rPr>
        <w:t>频带的信道带宽为</w:t>
      </w:r>
      <w:r>
        <w:rPr>
          <w:lang w:eastAsia="zh-CN"/>
        </w:rPr>
        <w:t>5</w:t>
      </w:r>
      <w:r>
        <w:rPr>
          <w:rFonts w:hint="eastAsia"/>
          <w:lang w:eastAsia="zh-CN"/>
        </w:rPr>
        <w:t>、</w:t>
      </w:r>
      <w:r w:rsidR="00197B14">
        <w:rPr>
          <w:lang w:eastAsia="zh-CN"/>
        </w:rPr>
        <w:t>7</w:t>
      </w:r>
      <w:r>
        <w:rPr>
          <w:rFonts w:hint="eastAsia"/>
          <w:lang w:eastAsia="zh-CN"/>
        </w:rPr>
        <w:t>和</w:t>
      </w:r>
      <w:r>
        <w:rPr>
          <w:lang w:eastAsia="zh-CN"/>
        </w:rPr>
        <w:t>10 MHz</w:t>
      </w:r>
      <w:r>
        <w:rPr>
          <w:rFonts w:hint="eastAsia"/>
          <w:lang w:eastAsia="zh-CN"/>
        </w:rPr>
        <w:t>的系统的</w:t>
      </w:r>
      <w:r>
        <w:rPr>
          <w:lang w:val="en-US" w:eastAsia="zh-CN"/>
        </w:rPr>
        <w:t>ACLR</w:t>
      </w:r>
      <w:r>
        <w:rPr>
          <w:rFonts w:hint="eastAsia"/>
          <w:lang w:val="en-US" w:eastAsia="zh-CN"/>
        </w:rPr>
        <w:t>限值规定于表</w:t>
      </w:r>
      <w:r>
        <w:rPr>
          <w:lang w:val="en-US" w:eastAsia="zh-CN"/>
        </w:rPr>
        <w:t>158</w:t>
      </w:r>
      <w:r>
        <w:rPr>
          <w:rFonts w:hint="eastAsia"/>
          <w:lang w:val="en-US" w:eastAsia="zh-CN"/>
        </w:rPr>
        <w:t>中。</w:t>
      </w:r>
    </w:p>
    <w:p w:rsidR="00253061" w:rsidRDefault="00253061" w:rsidP="00253061">
      <w:pPr>
        <w:pStyle w:val="TableNo"/>
        <w:rPr>
          <w:rFonts w:eastAsia="Times New Roman"/>
        </w:rPr>
      </w:pPr>
      <w:r>
        <w:rPr>
          <w:rFonts w:ascii="SimSun" w:hAnsi="SimSun" w:cs="??" w:hint="eastAsia"/>
          <w:lang w:eastAsia="zh-CN"/>
        </w:rPr>
        <w:t>表</w:t>
      </w:r>
      <w:r>
        <w:rPr>
          <w:lang w:val="en-US" w:eastAsia="zh-CN"/>
        </w:rPr>
        <w:t xml:space="preserve"> 158</w:t>
      </w:r>
    </w:p>
    <w:p w:rsidR="00253061" w:rsidRDefault="00253061" w:rsidP="00197B14">
      <w:pPr>
        <w:pStyle w:val="Tabletitle"/>
        <w:rPr>
          <w:lang w:val="en-US" w:eastAsia="zh-CN"/>
        </w:rPr>
      </w:pPr>
      <w:r w:rsidRPr="003B6226">
        <w:rPr>
          <w:lang w:val="en-US"/>
        </w:rPr>
        <w:t>a</w:t>
      </w:r>
      <w:r w:rsidR="00197B14">
        <w:rPr>
          <w:lang w:val="en-US"/>
        </w:rPr>
        <w:t>)</w:t>
      </w:r>
      <w:r w:rsidRPr="003B6226">
        <w:rPr>
          <w:lang w:val="en-US"/>
        </w:rPr>
        <w:t xml:space="preserve"> 5 MHz </w:t>
      </w:r>
      <w:r w:rsidRPr="003B6226">
        <w:rPr>
          <w:rFonts w:hint="eastAsia"/>
          <w:lang w:val="en-US"/>
        </w:rPr>
        <w:t>信道带宽的</w:t>
      </w:r>
      <w:r w:rsidRPr="003B6226">
        <w:rPr>
          <w:lang w:val="en-US"/>
        </w:rPr>
        <w:t xml:space="preserve"> ACLR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trHeight w:val="572"/>
          <w:jc w:val="center"/>
        </w:trPr>
        <w:tc>
          <w:tcPr>
            <w:tcW w:w="4394" w:type="dxa"/>
            <w:shd w:val="clear" w:color="000080" w:fill="FFFFFF"/>
            <w:vAlign w:val="center"/>
          </w:tcPr>
          <w:p w:rsidR="00253061" w:rsidRPr="002B4FF6" w:rsidRDefault="00253061" w:rsidP="00FF6C46">
            <w:pPr>
              <w:pStyle w:val="Tablehead"/>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5 MHz</w:t>
            </w:r>
          </w:p>
        </w:tc>
        <w:tc>
          <w:tcPr>
            <w:tcW w:w="3261" w:type="dxa"/>
            <w:vAlign w:val="center"/>
          </w:tcPr>
          <w:p w:rsidR="00253061" w:rsidRPr="002B4FF6" w:rsidRDefault="00253061" w:rsidP="00FF6C46">
            <w:pPr>
              <w:pStyle w:val="Tabletext"/>
              <w:jc w:val="center"/>
            </w:pPr>
            <w:r w:rsidRPr="002B4FF6">
              <w:t>37</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 MHz</w:t>
            </w:r>
          </w:p>
        </w:tc>
        <w:tc>
          <w:tcPr>
            <w:tcW w:w="3261" w:type="dxa"/>
            <w:vAlign w:val="center"/>
          </w:tcPr>
          <w:p w:rsidR="00253061" w:rsidRPr="002B4FF6" w:rsidRDefault="00253061" w:rsidP="00FF6C46">
            <w:pPr>
              <w:pStyle w:val="Tabletext"/>
              <w:jc w:val="center"/>
            </w:pPr>
            <w:r w:rsidRPr="002B4FF6">
              <w:t>48</w:t>
            </w:r>
          </w:p>
        </w:tc>
      </w:tr>
    </w:tbl>
    <w:p w:rsidR="00253061" w:rsidRPr="00263E26" w:rsidRDefault="00253061" w:rsidP="00253061">
      <w:pPr>
        <w:pStyle w:val="Tablefin"/>
      </w:pPr>
    </w:p>
    <w:p w:rsidR="00253061" w:rsidRDefault="00253061" w:rsidP="00197B14">
      <w:pPr>
        <w:pStyle w:val="Tabletitle"/>
        <w:rPr>
          <w:lang w:eastAsia="zh-CN"/>
        </w:rPr>
      </w:pPr>
      <w:r>
        <w:rPr>
          <w:lang w:val="en-US" w:eastAsia="zh-CN"/>
        </w:rPr>
        <w:t>b</w:t>
      </w:r>
      <w:r w:rsidR="00197B14">
        <w:rPr>
          <w:lang w:val="en-US" w:eastAsia="zh-CN"/>
        </w:rPr>
        <w:t>)</w:t>
      </w:r>
      <w:r>
        <w:rPr>
          <w:lang w:val="en-US" w:eastAsia="zh-CN"/>
        </w:rPr>
        <w:t xml:space="preserve"> 7 </w:t>
      </w:r>
      <w:r>
        <w:rPr>
          <w:lang w:eastAsia="zh-CN"/>
        </w:rPr>
        <w:t xml:space="preserve">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jc w:val="center"/>
        </w:trPr>
        <w:tc>
          <w:tcPr>
            <w:tcW w:w="4394" w:type="dxa"/>
            <w:vAlign w:val="center"/>
          </w:tcPr>
          <w:p w:rsidR="00253061" w:rsidRPr="002B4FF6" w:rsidRDefault="00253061" w:rsidP="00197B14">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7 MHz</w:t>
            </w:r>
          </w:p>
        </w:tc>
        <w:tc>
          <w:tcPr>
            <w:tcW w:w="3261" w:type="dxa"/>
            <w:vAlign w:val="center"/>
          </w:tcPr>
          <w:p w:rsidR="00253061" w:rsidRPr="002B4FF6" w:rsidRDefault="00253061" w:rsidP="00FF6C46">
            <w:pPr>
              <w:pStyle w:val="Tabletext"/>
              <w:jc w:val="center"/>
            </w:pPr>
            <w:r w:rsidRPr="002B4FF6">
              <w:t>37</w:t>
            </w:r>
          </w:p>
        </w:tc>
      </w:tr>
      <w:tr w:rsidR="00253061" w:rsidRPr="002B4FF6" w:rsidTr="00FF6C46">
        <w:trPr>
          <w:trHeight w:val="239"/>
          <w:jc w:val="center"/>
        </w:trPr>
        <w:tc>
          <w:tcPr>
            <w:tcW w:w="4394" w:type="dxa"/>
            <w:vAlign w:val="center"/>
          </w:tcPr>
          <w:p w:rsidR="00253061" w:rsidRPr="002B4FF6" w:rsidRDefault="00253061" w:rsidP="00197B14">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val="en-US" w:eastAsia="zh-CN"/>
              </w:rPr>
              <w:t xml:space="preserve"> </w:t>
            </w:r>
            <w:r w:rsidRPr="002B4FF6">
              <w:t>± 14 MHz</w:t>
            </w:r>
          </w:p>
        </w:tc>
        <w:tc>
          <w:tcPr>
            <w:tcW w:w="3261" w:type="dxa"/>
            <w:vAlign w:val="center"/>
          </w:tcPr>
          <w:p w:rsidR="00253061" w:rsidRPr="002B4FF6" w:rsidRDefault="00253061" w:rsidP="00FF6C46">
            <w:pPr>
              <w:pStyle w:val="Tabletext"/>
              <w:jc w:val="center"/>
            </w:pPr>
            <w:r w:rsidRPr="002B4FF6">
              <w:t>48</w:t>
            </w:r>
          </w:p>
        </w:tc>
      </w:tr>
    </w:tbl>
    <w:p w:rsidR="00253061" w:rsidRDefault="00253061" w:rsidP="00253061">
      <w:pPr>
        <w:pStyle w:val="Tablefin"/>
      </w:pPr>
    </w:p>
    <w:p w:rsidR="00253061" w:rsidRDefault="00253061" w:rsidP="00197B14">
      <w:pPr>
        <w:pStyle w:val="Tabletitle"/>
        <w:rPr>
          <w:lang w:eastAsia="zh-CN"/>
        </w:rPr>
      </w:pPr>
      <w:r>
        <w:rPr>
          <w:rFonts w:eastAsia="Times New Roman"/>
          <w:lang w:val="en-US" w:eastAsia="zh-CN"/>
        </w:rPr>
        <w:t>c</w:t>
      </w:r>
      <w:r w:rsidR="00197B14">
        <w:rPr>
          <w:rFonts w:eastAsia="Times New Roman"/>
          <w:lang w:val="en-US" w:eastAsia="zh-CN"/>
        </w:rPr>
        <w:t>)</w:t>
      </w:r>
      <w:r>
        <w:rPr>
          <w:rFonts w:eastAsia="Times New Roman"/>
          <w:lang w:val="en-US" w:eastAsia="zh-CN"/>
        </w:rPr>
        <w:t> 10</w:t>
      </w:r>
      <w:r>
        <w:rPr>
          <w:lang w:eastAsia="zh-CN"/>
        </w:rPr>
        <w:t xml:space="preserve">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lang w:val="en-US"/>
              </w:rPr>
              <w:br/>
            </w:r>
            <w:r w:rsidRPr="002B4FF6">
              <w:rPr>
                <w:rFonts w:hint="eastAsia"/>
                <w:lang w:val="en-US"/>
              </w:rPr>
              <w:t>（</w:t>
            </w:r>
            <w:r w:rsidRPr="002B4FF6">
              <w:rPr>
                <w:lang w:val="en-US"/>
              </w:rPr>
              <w:t>dB</w:t>
            </w:r>
            <w:r w:rsidRPr="002B4FF6">
              <w:rPr>
                <w:rFonts w:hint="eastAsia"/>
                <w:lang w:val="en-US"/>
              </w:rPr>
              <w:t>）</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00197B14">
              <w:t xml:space="preserve"> </w:t>
            </w:r>
            <w:r w:rsidRPr="002B4FF6">
              <w:t>± 10.0 MHz</w:t>
            </w:r>
          </w:p>
        </w:tc>
        <w:tc>
          <w:tcPr>
            <w:tcW w:w="3261" w:type="dxa"/>
            <w:vAlign w:val="center"/>
          </w:tcPr>
          <w:p w:rsidR="00253061" w:rsidRPr="002B4FF6" w:rsidRDefault="00253061" w:rsidP="00FF6C46">
            <w:pPr>
              <w:pStyle w:val="Tabletext"/>
              <w:jc w:val="center"/>
            </w:pPr>
            <w:r w:rsidRPr="002B4FF6">
              <w:t>37</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20.0 MHz</w:t>
            </w:r>
          </w:p>
        </w:tc>
        <w:tc>
          <w:tcPr>
            <w:tcW w:w="3261" w:type="dxa"/>
            <w:vAlign w:val="center"/>
          </w:tcPr>
          <w:p w:rsidR="00253061" w:rsidRPr="002B4FF6" w:rsidRDefault="00253061" w:rsidP="00FF6C46">
            <w:pPr>
              <w:pStyle w:val="Tabletext"/>
              <w:jc w:val="center"/>
            </w:pPr>
            <w:r w:rsidRPr="002B4FF6">
              <w:t>48</w:t>
            </w:r>
          </w:p>
        </w:tc>
      </w:tr>
    </w:tbl>
    <w:p w:rsidR="00253061" w:rsidRDefault="00253061" w:rsidP="00253061">
      <w:pPr>
        <w:ind w:firstLineChars="200" w:firstLine="480"/>
        <w:rPr>
          <w:lang w:eastAsia="zh-CN"/>
        </w:rPr>
      </w:pPr>
      <w:r>
        <w:rPr>
          <w:rFonts w:cs="??" w:hint="eastAsia"/>
          <w:lang w:eastAsia="zh-CN"/>
        </w:rPr>
        <w:t>本建</w:t>
      </w:r>
      <w:r>
        <w:rPr>
          <w:rFonts w:ascii="SimSun" w:hAnsi="SimSun" w:cs="SimSun" w:hint="eastAsia"/>
          <w:lang w:eastAsia="zh-CN"/>
        </w:rPr>
        <w:t>议书</w:t>
      </w:r>
      <w:r>
        <w:rPr>
          <w:rFonts w:cs="??" w:hint="eastAsia"/>
          <w:lang w:eastAsia="zh-CN"/>
        </w:rPr>
        <w:t>的未来版本可能提供更多信息。</w:t>
      </w:r>
    </w:p>
    <w:p w:rsidR="00253061" w:rsidRDefault="00253061" w:rsidP="00253061">
      <w:pPr>
        <w:pStyle w:val="Note"/>
        <w:rPr>
          <w:lang w:eastAsia="zh-CN"/>
        </w:rPr>
      </w:pPr>
      <w:r>
        <w:rPr>
          <w:rFonts w:cs="??" w:hint="eastAsia"/>
          <w:lang w:val="en-US" w:eastAsia="zh-CN"/>
        </w:rPr>
        <w:t>注</w:t>
      </w:r>
      <w:r>
        <w:rPr>
          <w:lang w:val="en-US" w:eastAsia="zh-CN"/>
        </w:rPr>
        <w:t> 1 </w:t>
      </w:r>
      <w:r w:rsidR="007179FF">
        <w:rPr>
          <w:lang w:val="en-US" w:eastAsia="zh-CN"/>
        </w:rPr>
        <w:t>–</w:t>
      </w:r>
      <w:r>
        <w:rPr>
          <w:lang w:val="en-US" w:eastAsia="zh-CN"/>
        </w:rPr>
        <w:t> </w:t>
      </w:r>
      <w:r>
        <w:rPr>
          <w:rFonts w:cs="??" w:hint="eastAsia"/>
          <w:lang w:val="en-US" w:eastAsia="zh-CN"/>
        </w:rPr>
        <w:t>有必要</w:t>
      </w:r>
      <w:r>
        <w:rPr>
          <w:rFonts w:ascii="SimSun" w:hAnsi="SimSun" w:cs="SimSun" w:hint="eastAsia"/>
          <w:lang w:val="en-US" w:eastAsia="zh-CN"/>
        </w:rPr>
        <w:t>进</w:t>
      </w:r>
      <w:r>
        <w:rPr>
          <w:rFonts w:cs="??" w:hint="eastAsia"/>
          <w:lang w:val="en-US" w:eastAsia="zh-CN"/>
        </w:rPr>
        <w:t>一</w:t>
      </w:r>
      <w:r>
        <w:rPr>
          <w:rFonts w:ascii="SimSun" w:hAnsi="SimSun" w:cs="SimSun" w:hint="eastAsia"/>
          <w:lang w:val="en-US" w:eastAsia="zh-CN"/>
        </w:rPr>
        <w:t>步</w:t>
      </w:r>
      <w:r>
        <w:rPr>
          <w:rFonts w:cs="??" w:hint="eastAsia"/>
          <w:lang w:val="en-US" w:eastAsia="zh-CN"/>
        </w:rPr>
        <w:t>研究其他适用的系</w:t>
      </w:r>
      <w:r>
        <w:rPr>
          <w:rFonts w:ascii="SimSun" w:hAnsi="SimSun" w:cs="SimSun" w:hint="eastAsia"/>
          <w:lang w:val="en-US" w:eastAsia="zh-CN"/>
        </w:rPr>
        <w:t>统</w:t>
      </w:r>
      <w:r>
        <w:rPr>
          <w:rFonts w:cs="??" w:hint="eastAsia"/>
          <w:lang w:val="en-US" w:eastAsia="zh-CN"/>
        </w:rPr>
        <w:t>。</w:t>
      </w:r>
    </w:p>
    <w:p w:rsidR="00253061" w:rsidRPr="008607A8" w:rsidRDefault="00253061" w:rsidP="00253061">
      <w:pPr>
        <w:pStyle w:val="Heading2"/>
        <w:rPr>
          <w:szCs w:val="24"/>
          <w:lang w:eastAsia="zh-CN"/>
        </w:rPr>
      </w:pPr>
      <w:r w:rsidRPr="008607A8">
        <w:rPr>
          <w:szCs w:val="24"/>
          <w:lang w:eastAsia="zh-CN"/>
        </w:rPr>
        <w:t>5.</w:t>
      </w:r>
      <w:r w:rsidRPr="008607A8">
        <w:rPr>
          <w:szCs w:val="24"/>
          <w:lang w:val="en-US" w:eastAsia="zh-CN"/>
        </w:rPr>
        <w:t>5</w:t>
      </w:r>
      <w:r w:rsidRPr="008607A8">
        <w:rPr>
          <w:szCs w:val="24"/>
          <w:lang w:eastAsia="zh-CN"/>
        </w:rPr>
        <w:tab/>
      </w:r>
      <w:r w:rsidRPr="008607A8">
        <w:rPr>
          <w:rFonts w:hint="eastAsia"/>
          <w:szCs w:val="24"/>
          <w:lang w:val="en-US" w:eastAsia="zh-CN"/>
        </w:rPr>
        <w:t>工作在</w:t>
      </w:r>
      <w:r w:rsidRPr="008607A8">
        <w:rPr>
          <w:szCs w:val="24"/>
          <w:lang w:eastAsia="zh-CN"/>
        </w:rPr>
        <w:t xml:space="preserve"> 3 600-3 800 MHz</w:t>
      </w:r>
      <w:r w:rsidRPr="008607A8">
        <w:rPr>
          <w:rFonts w:hint="eastAsia"/>
          <w:szCs w:val="24"/>
          <w:lang w:val="en-US" w:eastAsia="zh-CN"/>
        </w:rPr>
        <w:t>频带</w:t>
      </w:r>
      <w:r>
        <w:rPr>
          <w:rFonts w:hint="eastAsia"/>
          <w:szCs w:val="24"/>
          <w:lang w:eastAsia="zh-CN"/>
        </w:rPr>
        <w:t>（</w:t>
      </w:r>
      <w:r w:rsidRPr="008607A8">
        <w:rPr>
          <w:szCs w:val="24"/>
          <w:lang w:eastAsia="zh-CN"/>
        </w:rPr>
        <w:t>BCG 5H.A/5H.B/5H.C</w:t>
      </w:r>
      <w:r>
        <w:rPr>
          <w:rFonts w:hint="eastAsia"/>
          <w:szCs w:val="24"/>
          <w:lang w:eastAsia="zh-CN"/>
        </w:rPr>
        <w:t>）</w:t>
      </w:r>
      <w:r w:rsidRPr="008607A8">
        <w:rPr>
          <w:rFonts w:hint="eastAsia"/>
          <w:szCs w:val="24"/>
          <w:lang w:val="en-US" w:eastAsia="zh-CN"/>
        </w:rPr>
        <w:t>上</w:t>
      </w:r>
      <w:r w:rsidRPr="008607A8">
        <w:rPr>
          <w:szCs w:val="24"/>
          <w:lang w:val="en-US" w:eastAsia="zh-CN"/>
        </w:rPr>
        <w:t>TDD</w:t>
      </w:r>
      <w:r w:rsidRPr="008607A8">
        <w:rPr>
          <w:rFonts w:hint="eastAsia"/>
          <w:szCs w:val="24"/>
          <w:lang w:val="en-US" w:eastAsia="zh-CN"/>
        </w:rPr>
        <w:t>设备的</w:t>
      </w:r>
      <w:r w:rsidRPr="008607A8">
        <w:rPr>
          <w:szCs w:val="24"/>
          <w:lang w:eastAsia="zh-CN"/>
        </w:rPr>
        <w:t>ACLR</w:t>
      </w:r>
      <w:r w:rsidRPr="008607A8">
        <w:rPr>
          <w:rFonts w:hint="eastAsia"/>
          <w:szCs w:val="24"/>
          <w:lang w:val="en-US" w:eastAsia="zh-CN"/>
        </w:rPr>
        <w:t>值</w:t>
      </w:r>
    </w:p>
    <w:p w:rsidR="00253061" w:rsidRDefault="00253061" w:rsidP="00253061">
      <w:pPr>
        <w:ind w:firstLineChars="200" w:firstLine="488"/>
        <w:rPr>
          <w:lang w:eastAsia="zh-CN"/>
        </w:rPr>
      </w:pPr>
      <w:r w:rsidRPr="0039229B">
        <w:rPr>
          <w:spacing w:val="4"/>
          <w:lang w:eastAsia="zh-CN"/>
        </w:rPr>
        <w:t>ACLR</w:t>
      </w:r>
      <w:r w:rsidRPr="0039229B">
        <w:rPr>
          <w:rFonts w:hint="eastAsia"/>
          <w:spacing w:val="4"/>
          <w:lang w:eastAsia="zh-CN"/>
        </w:rPr>
        <w:t>是通过一个以指配信道频率为通带中心的滤波器测得的发射平均功率与通过一个以第一个或第二个相邻信道为中心的带通滤波器测得的发射平均功率之间的比率。第一个相邻和第二个相邻信道中心相对于指配信道中心频率的偏移分别等于信道带宽和两倍信道带</w:t>
      </w:r>
      <w:r>
        <w:rPr>
          <w:rFonts w:hint="eastAsia"/>
          <w:lang w:eastAsia="zh-CN"/>
        </w:rPr>
        <w:t>宽。</w:t>
      </w:r>
    </w:p>
    <w:p w:rsidR="00253061" w:rsidRDefault="00253061" w:rsidP="00253061">
      <w:pPr>
        <w:ind w:firstLineChars="200" w:firstLine="480"/>
        <w:rPr>
          <w:lang w:eastAsia="zh-CN"/>
        </w:rPr>
      </w:pPr>
      <w:r>
        <w:rPr>
          <w:rFonts w:hint="eastAsia"/>
          <w:lang w:eastAsia="zh-CN"/>
        </w:rPr>
        <w:t>工作在</w:t>
      </w:r>
      <w:r>
        <w:rPr>
          <w:lang w:eastAsia="zh-CN"/>
        </w:rPr>
        <w:t>3 600-3 800 MHz</w:t>
      </w:r>
      <w:r>
        <w:rPr>
          <w:rFonts w:hint="eastAsia"/>
          <w:lang w:eastAsia="zh-CN"/>
        </w:rPr>
        <w:t>频带的信道带宽为</w:t>
      </w:r>
      <w:r>
        <w:rPr>
          <w:lang w:eastAsia="zh-CN"/>
        </w:rPr>
        <w:t>5</w:t>
      </w:r>
      <w:r>
        <w:rPr>
          <w:rFonts w:hint="eastAsia"/>
          <w:lang w:eastAsia="zh-CN"/>
        </w:rPr>
        <w:t>、</w:t>
      </w:r>
      <w:r w:rsidR="00197B14">
        <w:rPr>
          <w:lang w:eastAsia="zh-CN"/>
        </w:rPr>
        <w:t>7</w:t>
      </w:r>
      <w:r>
        <w:rPr>
          <w:rFonts w:hint="eastAsia"/>
          <w:lang w:eastAsia="zh-CN"/>
        </w:rPr>
        <w:t>和</w:t>
      </w:r>
      <w:r>
        <w:rPr>
          <w:lang w:eastAsia="zh-CN"/>
        </w:rPr>
        <w:t>10 MHz</w:t>
      </w:r>
      <w:r>
        <w:rPr>
          <w:rFonts w:hint="eastAsia"/>
          <w:lang w:eastAsia="zh-CN"/>
        </w:rPr>
        <w:t>的系统的</w:t>
      </w:r>
      <w:r>
        <w:rPr>
          <w:lang w:val="en-US" w:eastAsia="zh-CN"/>
        </w:rPr>
        <w:t>ACLR</w:t>
      </w:r>
      <w:r>
        <w:rPr>
          <w:rFonts w:hint="eastAsia"/>
          <w:lang w:val="en-US" w:eastAsia="zh-CN"/>
        </w:rPr>
        <w:t>限值规定于表</w:t>
      </w:r>
      <w:r>
        <w:rPr>
          <w:lang w:val="en-US" w:eastAsia="zh-CN"/>
        </w:rPr>
        <w:t>159</w:t>
      </w:r>
      <w:r>
        <w:rPr>
          <w:rFonts w:hint="eastAsia"/>
          <w:lang w:val="en-US" w:eastAsia="zh-CN"/>
        </w:rPr>
        <w:t>中。</w:t>
      </w:r>
    </w:p>
    <w:p w:rsidR="00253061" w:rsidRDefault="00253061" w:rsidP="00253061">
      <w:pPr>
        <w:pStyle w:val="TableNo"/>
        <w:spacing w:before="120"/>
        <w:rPr>
          <w:rFonts w:eastAsia="Times New Roman"/>
        </w:rPr>
      </w:pPr>
      <w:r>
        <w:rPr>
          <w:rFonts w:ascii="SimSun" w:hAnsi="SimSun" w:cs="??" w:hint="eastAsia"/>
        </w:rPr>
        <w:lastRenderedPageBreak/>
        <w:t>表</w:t>
      </w:r>
      <w:r>
        <w:rPr>
          <w:lang w:val="en-US" w:eastAsia="zh-CN"/>
        </w:rPr>
        <w:t xml:space="preserve"> 159</w:t>
      </w:r>
    </w:p>
    <w:p w:rsidR="00253061" w:rsidRDefault="00253061" w:rsidP="00197B14">
      <w:pPr>
        <w:pStyle w:val="Tabletitle"/>
        <w:rPr>
          <w:lang w:eastAsia="zh-CN"/>
        </w:rPr>
      </w:pPr>
      <w:r>
        <w:rPr>
          <w:rFonts w:eastAsia="Times New Roman"/>
          <w:lang w:val="en-US"/>
        </w:rPr>
        <w:t>a</w:t>
      </w:r>
      <w:r w:rsidR="00197B14">
        <w:rPr>
          <w:rFonts w:eastAsia="Times New Roman"/>
          <w:lang w:val="en-US"/>
        </w:rPr>
        <w:t>)</w:t>
      </w:r>
      <w:r>
        <w:rPr>
          <w:rFonts w:eastAsia="Times New Roman"/>
          <w:lang w:val="en-US"/>
        </w:rPr>
        <w:t> </w:t>
      </w:r>
      <w:r>
        <w:t xml:space="preserve">5 MHz </w:t>
      </w:r>
      <w:r>
        <w:rPr>
          <w:rFonts w:cs="??" w:hint="eastAsia"/>
        </w:rPr>
        <w:t>信道</w:t>
      </w:r>
      <w:r>
        <w:rPr>
          <w:rFonts w:ascii="SimSun" w:hAnsi="SimSun" w:cs="SimSun" w:hint="eastAsia"/>
        </w:rPr>
        <w:t>带宽</w:t>
      </w:r>
      <w:r>
        <w:rPr>
          <w:rFonts w:cs="??" w:hint="eastAsia"/>
        </w:rPr>
        <w:t>的</w:t>
      </w:r>
      <w:r>
        <w:t xml:space="preserve"> ACLR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rFonts w:hint="eastAsia"/>
                <w:lang w:val="en-US"/>
              </w:rPr>
              <w:t>（</w:t>
            </w:r>
            <w:r w:rsidRPr="002B4FF6">
              <w:rPr>
                <w:lang w:val="en-US"/>
              </w:rPr>
              <w:t>dB</w:t>
            </w:r>
            <w:r w:rsidRPr="002B4FF6">
              <w:rPr>
                <w:rFonts w:hint="eastAsia"/>
                <w:lang w:val="en-US"/>
              </w:rPr>
              <w:t>）</w:t>
            </w:r>
          </w:p>
        </w:tc>
      </w:tr>
      <w:tr w:rsidR="00253061" w:rsidRPr="002B4FF6" w:rsidTr="00FF6C46">
        <w:trPr>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5 MHz</w:t>
            </w:r>
          </w:p>
        </w:tc>
        <w:tc>
          <w:tcPr>
            <w:tcW w:w="3261" w:type="dxa"/>
            <w:vAlign w:val="center"/>
          </w:tcPr>
          <w:p w:rsidR="00253061" w:rsidRPr="002B4FF6" w:rsidRDefault="00253061" w:rsidP="00FF6C46">
            <w:pPr>
              <w:pStyle w:val="Tabletext"/>
              <w:jc w:val="center"/>
            </w:pPr>
            <w:r w:rsidRPr="002B4FF6">
              <w:t>37</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 MHz</w:t>
            </w:r>
          </w:p>
        </w:tc>
        <w:tc>
          <w:tcPr>
            <w:tcW w:w="3261" w:type="dxa"/>
            <w:vAlign w:val="center"/>
          </w:tcPr>
          <w:p w:rsidR="00253061" w:rsidRPr="002B4FF6" w:rsidRDefault="00253061" w:rsidP="00FF6C46">
            <w:pPr>
              <w:pStyle w:val="Tabletext"/>
              <w:jc w:val="center"/>
            </w:pPr>
            <w:r w:rsidRPr="002B4FF6">
              <w:t>48</w:t>
            </w:r>
          </w:p>
        </w:tc>
      </w:tr>
    </w:tbl>
    <w:p w:rsidR="00253061" w:rsidRPr="003C687F" w:rsidRDefault="00253061" w:rsidP="00253061">
      <w:pPr>
        <w:spacing w:before="0"/>
        <w:rPr>
          <w:sz w:val="20"/>
          <w:lang w:val="en-US" w:eastAsia="zh-CN"/>
        </w:rPr>
      </w:pPr>
    </w:p>
    <w:p w:rsidR="00253061" w:rsidRDefault="00253061" w:rsidP="00197B14">
      <w:pPr>
        <w:pStyle w:val="Tabletitle"/>
        <w:rPr>
          <w:lang w:eastAsia="zh-CN"/>
        </w:rPr>
      </w:pPr>
      <w:r>
        <w:rPr>
          <w:lang w:val="en-US" w:eastAsia="zh-CN"/>
        </w:rPr>
        <w:t>b</w:t>
      </w:r>
      <w:r w:rsidR="00197B14">
        <w:rPr>
          <w:lang w:val="en-US" w:eastAsia="zh-CN"/>
        </w:rPr>
        <w:t>)</w:t>
      </w:r>
      <w:r>
        <w:rPr>
          <w:lang w:val="en-US" w:eastAsia="zh-CN"/>
        </w:rPr>
        <w:t xml:space="preserve"> 7 </w:t>
      </w:r>
      <w:r w:rsidRPr="003C687F">
        <w:rPr>
          <w:lang w:eastAsia="zh-CN"/>
        </w:rPr>
        <w:t>MHz</w:t>
      </w:r>
      <w:r>
        <w:rPr>
          <w:lang w:eastAsia="zh-CN"/>
        </w:rPr>
        <w:t xml:space="preserve">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rFonts w:hint="eastAsia"/>
                <w:lang w:val="en-US"/>
              </w:rPr>
              <w:t>（</w:t>
            </w:r>
            <w:r w:rsidRPr="002B4FF6">
              <w:rPr>
                <w:lang w:val="en-US"/>
              </w:rPr>
              <w:t>dB</w:t>
            </w:r>
            <w:r w:rsidRPr="002B4FF6">
              <w:rPr>
                <w:rFonts w:hint="eastAsia"/>
                <w:lang w:val="en-US"/>
              </w:rPr>
              <w:t>）</w:t>
            </w:r>
          </w:p>
        </w:tc>
      </w:tr>
      <w:tr w:rsidR="00253061" w:rsidRPr="002B4FF6" w:rsidTr="00FF6C46">
        <w:trPr>
          <w:jc w:val="center"/>
        </w:trPr>
        <w:tc>
          <w:tcPr>
            <w:tcW w:w="4394" w:type="dxa"/>
            <w:vAlign w:val="center"/>
          </w:tcPr>
          <w:p w:rsidR="00253061" w:rsidRPr="002B4FF6" w:rsidRDefault="00253061" w:rsidP="006E126F">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7 MHz</w:t>
            </w:r>
          </w:p>
        </w:tc>
        <w:tc>
          <w:tcPr>
            <w:tcW w:w="3261" w:type="dxa"/>
            <w:vAlign w:val="center"/>
          </w:tcPr>
          <w:p w:rsidR="00253061" w:rsidRPr="002B4FF6" w:rsidRDefault="00253061" w:rsidP="00FF6C46">
            <w:pPr>
              <w:pStyle w:val="Tabletext"/>
              <w:jc w:val="center"/>
            </w:pPr>
            <w:r w:rsidRPr="002B4FF6">
              <w:t>37</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lang w:val="en-US" w:eastAsia="zh-CN"/>
              </w:rPr>
              <w:t xml:space="preserve"> </w:t>
            </w:r>
            <w:r w:rsidRPr="002B4FF6">
              <w:t>± 14 MHz</w:t>
            </w:r>
          </w:p>
        </w:tc>
        <w:tc>
          <w:tcPr>
            <w:tcW w:w="3261" w:type="dxa"/>
            <w:vAlign w:val="center"/>
          </w:tcPr>
          <w:p w:rsidR="00253061" w:rsidRPr="002B4FF6" w:rsidRDefault="00253061" w:rsidP="00FF6C46">
            <w:pPr>
              <w:pStyle w:val="Tabletext"/>
              <w:jc w:val="center"/>
            </w:pPr>
            <w:r w:rsidRPr="002B4FF6">
              <w:t>48</w:t>
            </w:r>
          </w:p>
        </w:tc>
      </w:tr>
    </w:tbl>
    <w:p w:rsidR="00253061" w:rsidRPr="003C687F" w:rsidRDefault="00253061" w:rsidP="00253061">
      <w:pPr>
        <w:spacing w:before="0"/>
        <w:rPr>
          <w:sz w:val="20"/>
          <w:lang w:val="en-US" w:eastAsia="zh-CN"/>
        </w:rPr>
      </w:pPr>
    </w:p>
    <w:p w:rsidR="00253061" w:rsidRDefault="00253061" w:rsidP="006E126F">
      <w:pPr>
        <w:pStyle w:val="Tabletitle"/>
        <w:rPr>
          <w:lang w:eastAsia="zh-CN"/>
        </w:rPr>
      </w:pPr>
      <w:r>
        <w:rPr>
          <w:rFonts w:eastAsia="Times New Roman"/>
          <w:lang w:val="en-US" w:eastAsia="zh-CN"/>
        </w:rPr>
        <w:t>c</w:t>
      </w:r>
      <w:r w:rsidR="006E126F">
        <w:rPr>
          <w:rFonts w:eastAsia="Times New Roman"/>
          <w:lang w:val="en-US" w:eastAsia="zh-CN"/>
        </w:rPr>
        <w:t>)</w:t>
      </w:r>
      <w:r>
        <w:rPr>
          <w:rFonts w:eastAsia="Times New Roman"/>
          <w:lang w:val="en-US" w:eastAsia="zh-CN"/>
        </w:rPr>
        <w:t> 10</w:t>
      </w:r>
      <w:r>
        <w:rPr>
          <w:lang w:eastAsia="zh-CN"/>
        </w:rPr>
        <w:t xml:space="preserve">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253061" w:rsidRPr="002B4FF6" w:rsidTr="00FF6C46">
        <w:trPr>
          <w:jc w:val="center"/>
        </w:trPr>
        <w:tc>
          <w:tcPr>
            <w:tcW w:w="4394" w:type="dxa"/>
            <w:shd w:val="clear" w:color="000080" w:fill="FFFFFF"/>
            <w:vAlign w:val="center"/>
          </w:tcPr>
          <w:p w:rsidR="00253061" w:rsidRPr="002B4FF6" w:rsidRDefault="00253061" w:rsidP="00FF6C46">
            <w:pPr>
              <w:pStyle w:val="Tablehead"/>
            </w:pPr>
            <w:r w:rsidRPr="002B4FF6">
              <w:rPr>
                <w:rFonts w:cs="??" w:hint="eastAsia"/>
                <w:lang w:eastAsia="zh-CN"/>
              </w:rPr>
              <w:t>相</w:t>
            </w:r>
            <w:r w:rsidRPr="002B4FF6">
              <w:rPr>
                <w:rFonts w:ascii="SimSun" w:hAnsi="SimSun" w:cs="SimSun" w:hint="eastAsia"/>
                <w:lang w:eastAsia="zh-CN"/>
              </w:rPr>
              <w:t>邻</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p>
        </w:tc>
        <w:tc>
          <w:tcPr>
            <w:tcW w:w="3261" w:type="dxa"/>
            <w:shd w:val="clear" w:color="000080" w:fill="FFFFFF"/>
            <w:vAlign w:val="center"/>
          </w:tcPr>
          <w:p w:rsidR="00253061" w:rsidRPr="002B4FF6" w:rsidRDefault="00253061" w:rsidP="00FF6C46">
            <w:pPr>
              <w:pStyle w:val="Tablehead"/>
            </w:pPr>
            <w:r w:rsidRPr="002B4FF6">
              <w:rPr>
                <w:rFonts w:ascii="SimSun" w:hAnsi="SimSun" w:cs="SimSun" w:hint="eastAsia"/>
                <w:lang w:eastAsia="zh-CN"/>
              </w:rPr>
              <w:t>对</w:t>
            </w:r>
            <w:r w:rsidRPr="002B4FF6">
              <w:t>ACLR</w:t>
            </w:r>
            <w:r w:rsidRPr="002B4FF6">
              <w:rPr>
                <w:rFonts w:cs="??" w:hint="eastAsia"/>
                <w:lang w:eastAsia="zh-CN"/>
              </w:rPr>
              <w:t>的最低要求</w:t>
            </w:r>
            <w:r w:rsidRPr="002B4FF6">
              <w:rPr>
                <w:rFonts w:hint="eastAsia"/>
                <w:lang w:val="en-US"/>
              </w:rPr>
              <w:t>（</w:t>
            </w:r>
            <w:r w:rsidRPr="002B4FF6">
              <w:rPr>
                <w:lang w:val="en-US"/>
              </w:rPr>
              <w:t>dB</w:t>
            </w:r>
            <w:r w:rsidRPr="002B4FF6">
              <w:rPr>
                <w:rFonts w:hint="eastAsia"/>
                <w:lang w:val="en-US"/>
              </w:rPr>
              <w:t>）</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10.0 MHz</w:t>
            </w:r>
          </w:p>
        </w:tc>
        <w:tc>
          <w:tcPr>
            <w:tcW w:w="3261" w:type="dxa"/>
            <w:vAlign w:val="center"/>
          </w:tcPr>
          <w:p w:rsidR="00253061" w:rsidRPr="002B4FF6" w:rsidRDefault="00253061" w:rsidP="00FF6C46">
            <w:pPr>
              <w:pStyle w:val="Tabletext"/>
              <w:jc w:val="center"/>
            </w:pPr>
            <w:r w:rsidRPr="002B4FF6">
              <w:t>37</w:t>
            </w:r>
          </w:p>
        </w:tc>
      </w:tr>
      <w:tr w:rsidR="00253061" w:rsidRPr="002B4FF6" w:rsidTr="00FF6C46">
        <w:trPr>
          <w:trHeight w:val="239"/>
          <w:jc w:val="center"/>
        </w:trPr>
        <w:tc>
          <w:tcPr>
            <w:tcW w:w="4394" w:type="dxa"/>
            <w:vAlign w:val="center"/>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20.0 MHz</w:t>
            </w:r>
          </w:p>
        </w:tc>
        <w:tc>
          <w:tcPr>
            <w:tcW w:w="3261" w:type="dxa"/>
            <w:vAlign w:val="center"/>
          </w:tcPr>
          <w:p w:rsidR="00253061" w:rsidRPr="002B4FF6" w:rsidRDefault="00253061" w:rsidP="00FF6C46">
            <w:pPr>
              <w:pStyle w:val="Tabletext"/>
              <w:jc w:val="center"/>
            </w:pPr>
            <w:r w:rsidRPr="002B4FF6">
              <w:t>48</w:t>
            </w:r>
          </w:p>
        </w:tc>
      </w:tr>
    </w:tbl>
    <w:p w:rsidR="00253061" w:rsidRDefault="00253061" w:rsidP="00253061">
      <w:pPr>
        <w:snapToGrid w:val="0"/>
        <w:spacing w:before="0"/>
        <w:ind w:firstLineChars="200" w:firstLine="480"/>
        <w:rPr>
          <w:rFonts w:cs="??"/>
          <w:lang w:eastAsia="zh-CN"/>
        </w:rPr>
      </w:pPr>
    </w:p>
    <w:p w:rsidR="00253061" w:rsidRPr="00D25D61" w:rsidRDefault="00253061" w:rsidP="00253061">
      <w:pPr>
        <w:spacing w:before="0"/>
        <w:ind w:firstLineChars="200" w:firstLine="480"/>
        <w:rPr>
          <w:rFonts w:cs="??"/>
          <w:lang w:eastAsia="zh-CN"/>
        </w:rPr>
      </w:pPr>
      <w:r w:rsidRPr="00D25D61">
        <w:rPr>
          <w:rFonts w:cs="??" w:hint="eastAsia"/>
          <w:lang w:eastAsia="zh-CN"/>
        </w:rPr>
        <w:t>本建</w:t>
      </w:r>
      <w:r w:rsidRPr="00D25D61">
        <w:rPr>
          <w:rFonts w:ascii="SimSun" w:hAnsi="SimSun" w:cs="SimSun" w:hint="eastAsia"/>
          <w:lang w:eastAsia="zh-CN"/>
        </w:rPr>
        <w:t>议书</w:t>
      </w:r>
      <w:r w:rsidRPr="00D25D61">
        <w:rPr>
          <w:rFonts w:cs="??" w:hint="eastAsia"/>
          <w:lang w:eastAsia="zh-CN"/>
        </w:rPr>
        <w:t>的未来版本可能提供更多信息。</w:t>
      </w:r>
    </w:p>
    <w:p w:rsidR="00253061" w:rsidRPr="00D25D61" w:rsidRDefault="00253061" w:rsidP="00253061">
      <w:pPr>
        <w:rPr>
          <w:sz w:val="22"/>
          <w:szCs w:val="22"/>
          <w:lang w:eastAsia="zh-CN"/>
        </w:rPr>
      </w:pPr>
      <w:r w:rsidRPr="00D25D61">
        <w:rPr>
          <w:rFonts w:cs="??" w:hint="eastAsia"/>
          <w:sz w:val="22"/>
          <w:szCs w:val="22"/>
          <w:lang w:val="en-US" w:eastAsia="zh-CN"/>
        </w:rPr>
        <w:t>注</w:t>
      </w:r>
      <w:r w:rsidRPr="00D25D61">
        <w:rPr>
          <w:sz w:val="22"/>
          <w:szCs w:val="22"/>
          <w:lang w:val="en-US" w:eastAsia="zh-CN"/>
        </w:rPr>
        <w:t> 1 </w:t>
      </w:r>
      <w:r w:rsidR="007179FF">
        <w:rPr>
          <w:sz w:val="22"/>
          <w:szCs w:val="22"/>
          <w:lang w:val="en-US" w:eastAsia="zh-CN"/>
        </w:rPr>
        <w:t>–</w:t>
      </w:r>
      <w:r w:rsidRPr="00D25D61">
        <w:rPr>
          <w:sz w:val="22"/>
          <w:szCs w:val="22"/>
          <w:lang w:val="en-US" w:eastAsia="zh-CN"/>
        </w:rPr>
        <w:t> </w:t>
      </w:r>
      <w:r w:rsidRPr="00D25D61">
        <w:rPr>
          <w:rFonts w:cs="??" w:hint="eastAsia"/>
          <w:sz w:val="22"/>
          <w:szCs w:val="22"/>
          <w:lang w:val="en-US" w:eastAsia="zh-CN"/>
        </w:rPr>
        <w:t>有必要</w:t>
      </w:r>
      <w:r w:rsidRPr="00D25D61">
        <w:rPr>
          <w:rFonts w:ascii="SimSun" w:hAnsi="SimSun" w:cs="SimSun" w:hint="eastAsia"/>
          <w:sz w:val="22"/>
          <w:szCs w:val="22"/>
          <w:lang w:val="en-US" w:eastAsia="zh-CN"/>
        </w:rPr>
        <w:t>进</w:t>
      </w:r>
      <w:r w:rsidRPr="00D25D61">
        <w:rPr>
          <w:rFonts w:cs="??" w:hint="eastAsia"/>
          <w:sz w:val="22"/>
          <w:szCs w:val="22"/>
          <w:lang w:val="en-US" w:eastAsia="zh-CN"/>
        </w:rPr>
        <w:t>一</w:t>
      </w:r>
      <w:r w:rsidRPr="00D25D61">
        <w:rPr>
          <w:rFonts w:ascii="SimSun" w:hAnsi="SimSun" w:cs="SimSun" w:hint="eastAsia"/>
          <w:sz w:val="22"/>
          <w:szCs w:val="22"/>
          <w:lang w:val="en-US" w:eastAsia="zh-CN"/>
        </w:rPr>
        <w:t>步</w:t>
      </w:r>
      <w:r w:rsidRPr="00D25D61">
        <w:rPr>
          <w:rFonts w:cs="??" w:hint="eastAsia"/>
          <w:sz w:val="22"/>
          <w:szCs w:val="22"/>
          <w:lang w:val="en-US" w:eastAsia="zh-CN"/>
        </w:rPr>
        <w:t>研究其他适用的系</w:t>
      </w:r>
      <w:r w:rsidRPr="00D25D61">
        <w:rPr>
          <w:rFonts w:ascii="SimSun" w:hAnsi="SimSun" w:cs="SimSun" w:hint="eastAsia"/>
          <w:sz w:val="22"/>
          <w:szCs w:val="22"/>
          <w:lang w:val="en-US" w:eastAsia="zh-CN"/>
        </w:rPr>
        <w:t>统</w:t>
      </w:r>
      <w:r w:rsidRPr="00D25D61">
        <w:rPr>
          <w:rFonts w:cs="??" w:hint="eastAsia"/>
          <w:sz w:val="22"/>
          <w:szCs w:val="22"/>
          <w:lang w:val="en-US" w:eastAsia="zh-CN"/>
        </w:rPr>
        <w:t>。</w:t>
      </w:r>
    </w:p>
    <w:p w:rsidR="00253061" w:rsidRPr="004539CB" w:rsidRDefault="00253061" w:rsidP="00253061">
      <w:pPr>
        <w:pStyle w:val="Heading2"/>
        <w:rPr>
          <w:bCs/>
          <w:lang w:val="en-GB" w:eastAsia="zh-CN"/>
        </w:rPr>
      </w:pPr>
      <w:r w:rsidRPr="004539CB">
        <w:rPr>
          <w:bCs/>
          <w:lang w:val="en-GB" w:eastAsia="zh-CN"/>
        </w:rPr>
        <w:t>5.6</w:t>
      </w:r>
      <w:r w:rsidRPr="004539CB">
        <w:rPr>
          <w:bCs/>
          <w:lang w:val="en-GB" w:eastAsia="zh-CN"/>
        </w:rPr>
        <w:tab/>
      </w:r>
      <w:r w:rsidRPr="004539CB">
        <w:rPr>
          <w:rFonts w:hint="eastAsia"/>
          <w:bCs/>
          <w:lang w:val="en-GB" w:eastAsia="zh-CN"/>
        </w:rPr>
        <w:t>工作在</w:t>
      </w:r>
      <w:r w:rsidRPr="004539CB">
        <w:rPr>
          <w:bCs/>
          <w:lang w:val="en-GB" w:eastAsia="zh-CN"/>
        </w:rPr>
        <w:t xml:space="preserve"> 1 710-1 785/1 805-1 880  MHz</w:t>
      </w:r>
      <w:r w:rsidRPr="004539CB">
        <w:rPr>
          <w:rFonts w:hint="eastAsia"/>
          <w:bCs/>
          <w:lang w:val="en-GB" w:eastAsia="zh-CN"/>
        </w:rPr>
        <w:t>频带</w:t>
      </w:r>
      <w:r>
        <w:rPr>
          <w:rFonts w:hint="eastAsia"/>
          <w:bCs/>
          <w:lang w:val="en-GB" w:eastAsia="zh-CN"/>
        </w:rPr>
        <w:t>（</w:t>
      </w:r>
      <w:r w:rsidRPr="004539CB">
        <w:rPr>
          <w:bCs/>
          <w:lang w:val="en-GB" w:eastAsia="zh-CN"/>
        </w:rPr>
        <w:t>BCG 6.C</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253061" w:rsidRDefault="00253061" w:rsidP="00253061">
      <w:pPr>
        <w:ind w:firstLineChars="200" w:firstLine="480"/>
        <w:rPr>
          <w:lang w:val="en-US" w:eastAsia="zh-CN"/>
        </w:rPr>
      </w:pPr>
      <w:r>
        <w:rPr>
          <w:rFonts w:hint="eastAsia"/>
          <w:lang w:val="en-US" w:eastAsia="zh-CN"/>
        </w:rPr>
        <w:t>对于</w:t>
      </w:r>
      <w:r>
        <w:rPr>
          <w:lang w:val="en-US" w:eastAsia="zh-CN"/>
        </w:rPr>
        <w:t>5</w:t>
      </w:r>
      <w:r>
        <w:rPr>
          <w:rFonts w:hint="eastAsia"/>
          <w:lang w:val="en-US" w:eastAsia="zh-CN"/>
        </w:rPr>
        <w:t>和</w:t>
      </w:r>
      <w:r>
        <w:rPr>
          <w:lang w:val="en-US" w:eastAsia="zh-CN"/>
        </w:rPr>
        <w:t>10 MHz</w:t>
      </w:r>
      <w:r>
        <w:rPr>
          <w:rFonts w:hint="eastAsia"/>
          <w:lang w:val="en-US" w:eastAsia="zh-CN"/>
        </w:rPr>
        <w:t>带宽频带类型组</w:t>
      </w:r>
      <w:r>
        <w:rPr>
          <w:lang w:val="en-US" w:eastAsia="zh-CN"/>
        </w:rPr>
        <w:t>6.C</w:t>
      </w:r>
      <w:r>
        <w:rPr>
          <w:rFonts w:hint="eastAsia"/>
          <w:lang w:val="en-US" w:eastAsia="zh-CN"/>
        </w:rPr>
        <w:t>，其</w:t>
      </w:r>
      <w:r>
        <w:rPr>
          <w:lang w:val="en-US" w:eastAsia="zh-CN"/>
        </w:rPr>
        <w:t>ACLR</w:t>
      </w:r>
      <w:r>
        <w:rPr>
          <w:rFonts w:hint="eastAsia"/>
          <w:lang w:val="en-US" w:eastAsia="zh-CN"/>
        </w:rPr>
        <w:t>应等于或大于下述表</w:t>
      </w:r>
      <w:r>
        <w:rPr>
          <w:lang w:val="en-US" w:eastAsia="zh-CN"/>
        </w:rPr>
        <w:t>160</w:t>
      </w:r>
      <w:r>
        <w:rPr>
          <w:rFonts w:hint="eastAsia"/>
          <w:lang w:val="en-US" w:eastAsia="zh-CN"/>
        </w:rPr>
        <w:t>和</w:t>
      </w:r>
      <w:r>
        <w:rPr>
          <w:lang w:val="en-US" w:eastAsia="zh-CN"/>
        </w:rPr>
        <w:t>161</w:t>
      </w:r>
      <w:r>
        <w:rPr>
          <w:rFonts w:hint="eastAsia"/>
          <w:lang w:val="en-US" w:eastAsia="zh-CN"/>
        </w:rPr>
        <w:t>规定的限值。</w:t>
      </w:r>
    </w:p>
    <w:p w:rsidR="00253061" w:rsidRDefault="00253061" w:rsidP="00253061">
      <w:pPr>
        <w:ind w:firstLineChars="200" w:firstLine="480"/>
        <w:rPr>
          <w:lang w:eastAsia="zh-CN"/>
        </w:rPr>
      </w:pPr>
      <w:r>
        <w:rPr>
          <w:rFonts w:hint="eastAsia"/>
          <w:lang w:eastAsia="zh-CN"/>
        </w:rPr>
        <w:t>在对</w:t>
      </w:r>
      <w:r>
        <w:rPr>
          <w:lang w:val="en-US" w:eastAsia="zh-CN"/>
        </w:rPr>
        <w:t>ACLR</w:t>
      </w:r>
      <w:r>
        <w:rPr>
          <w:rFonts w:hint="eastAsia"/>
          <w:lang w:val="en-US" w:eastAsia="zh-CN"/>
        </w:rPr>
        <w:t>做规定时，要求相邻信道</w:t>
      </w:r>
      <w:r>
        <w:rPr>
          <w:rFonts w:hint="eastAsia"/>
          <w:lang w:eastAsia="zh-CN"/>
        </w:rPr>
        <w:t>接收机信道带宽为：</w:t>
      </w:r>
    </w:p>
    <w:p w:rsidR="00253061" w:rsidRDefault="00253061" w:rsidP="00253061">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253061" w:rsidRDefault="00253061" w:rsidP="00253061">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253061" w:rsidRDefault="00253061" w:rsidP="00EE6CD3">
      <w:pPr>
        <w:ind w:firstLineChars="200" w:firstLine="480"/>
        <w:rPr>
          <w:lang w:eastAsia="zh-CN"/>
        </w:rPr>
      </w:pPr>
      <w:r>
        <w:rPr>
          <w:rFonts w:hint="eastAsia"/>
          <w:lang w:eastAsia="zh-CN"/>
        </w:rPr>
        <w:t>用于测量同信道移动</w:t>
      </w:r>
      <w:r>
        <w:rPr>
          <w:lang w:val="en-US" w:eastAsia="zh-CN"/>
        </w:rPr>
        <w:t>WiMAX</w:t>
      </w:r>
      <w:r>
        <w:rPr>
          <w:rFonts w:hint="eastAsia"/>
          <w:lang w:val="en-US" w:eastAsia="zh-CN"/>
        </w:rPr>
        <w:t>载波功率的测量带宽为：</w:t>
      </w:r>
    </w:p>
    <w:p w:rsidR="00253061" w:rsidRDefault="00253061" w:rsidP="00253061">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253061" w:rsidRDefault="00253061" w:rsidP="00253061">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253061" w:rsidRDefault="00253061" w:rsidP="00253061">
      <w:pPr>
        <w:ind w:firstLineChars="200" w:firstLine="480"/>
        <w:rPr>
          <w:lang w:eastAsia="zh-CN"/>
        </w:rPr>
      </w:pPr>
      <w:r>
        <w:rPr>
          <w:rFonts w:hint="eastAsia"/>
          <w:lang w:eastAsia="zh-CN"/>
        </w:rPr>
        <w:t>在此处，发射功率和接收功率采用一个举行滤波器测量。表</w:t>
      </w:r>
      <w:r>
        <w:rPr>
          <w:lang w:val="en-US" w:eastAsia="zh-CN"/>
        </w:rPr>
        <w:t>160</w:t>
      </w:r>
      <w:r>
        <w:rPr>
          <w:rFonts w:hint="eastAsia"/>
          <w:lang w:val="en-US" w:eastAsia="zh-CN"/>
        </w:rPr>
        <w:t>和</w:t>
      </w:r>
      <w:r>
        <w:rPr>
          <w:lang w:val="en-US" w:eastAsia="zh-CN"/>
        </w:rPr>
        <w:t>161</w:t>
      </w:r>
      <w:r>
        <w:rPr>
          <w:rFonts w:hint="eastAsia"/>
          <w:lang w:val="en-US" w:eastAsia="zh-CN"/>
        </w:rPr>
        <w:t>中给出了</w:t>
      </w:r>
      <w:r>
        <w:rPr>
          <w:lang w:val="en-US" w:eastAsia="zh-CN"/>
        </w:rPr>
        <w:t>ACLR</w:t>
      </w:r>
      <w:r>
        <w:rPr>
          <w:rFonts w:hint="eastAsia"/>
          <w:lang w:val="en-US" w:eastAsia="zh-CN"/>
        </w:rPr>
        <w:t>规范。未纳入</w:t>
      </w:r>
      <w:r>
        <w:rPr>
          <w:rFonts w:hint="eastAsia"/>
          <w:lang w:eastAsia="zh-CN"/>
        </w:rPr>
        <w:t>对应于</w:t>
      </w:r>
      <w:r>
        <w:rPr>
          <w:lang w:val="en-US" w:eastAsia="zh-CN"/>
        </w:rPr>
        <w:t>ACLR</w:t>
      </w:r>
      <w:r>
        <w:rPr>
          <w:rFonts w:hint="eastAsia"/>
          <w:lang w:val="en-US" w:eastAsia="zh-CN"/>
        </w:rPr>
        <w:t>限值的</w:t>
      </w:r>
      <w:r>
        <w:rPr>
          <w:rFonts w:hint="eastAsia"/>
          <w:lang w:eastAsia="zh-CN"/>
        </w:rPr>
        <w:t>测量不确定性（如</w:t>
      </w:r>
      <w:r>
        <w:rPr>
          <w:lang w:eastAsia="zh-CN"/>
        </w:rPr>
        <w:t> ITU-R M.1545</w:t>
      </w:r>
      <w:r>
        <w:rPr>
          <w:rFonts w:hint="eastAsia"/>
          <w:lang w:eastAsia="zh-CN"/>
        </w:rPr>
        <w:t>建议书所定义）。</w:t>
      </w:r>
    </w:p>
    <w:p w:rsidR="00253061" w:rsidRDefault="00253061" w:rsidP="00253061">
      <w:pPr>
        <w:pStyle w:val="TableNo"/>
        <w:rPr>
          <w:rFonts w:eastAsia="Times New Roman"/>
        </w:rPr>
      </w:pPr>
      <w:r>
        <w:rPr>
          <w:rFonts w:ascii="SimSun" w:hAnsi="SimSun" w:cs="??" w:hint="eastAsia"/>
        </w:rPr>
        <w:lastRenderedPageBreak/>
        <w:t>表</w:t>
      </w:r>
      <w:r>
        <w:rPr>
          <w:lang w:val="en-US" w:eastAsia="zh-CN"/>
        </w:rPr>
        <w:t xml:space="preserve"> 160</w:t>
      </w:r>
    </w:p>
    <w:p w:rsidR="00253061" w:rsidRPr="003C687F" w:rsidRDefault="00253061" w:rsidP="00253061">
      <w:pPr>
        <w:pStyle w:val="Tabletitle"/>
      </w:pPr>
      <w:r w:rsidRPr="003C687F">
        <w:t xml:space="preserve">5 MHz </w:t>
      </w:r>
      <w:r w:rsidRPr="003C687F">
        <w:rPr>
          <w:rFonts w:hint="eastAsia"/>
        </w:rPr>
        <w:t>信道带宽</w:t>
      </w:r>
      <w:r w:rsidR="00827390">
        <w:t>BS</w:t>
      </w:r>
      <w:r>
        <w:rPr>
          <w:rFonts w:hint="eastAsia"/>
        </w:rPr>
        <w:t>（</w:t>
      </w:r>
      <w:r w:rsidRPr="003C687F">
        <w:t>BCG 6.C</w:t>
      </w:r>
      <w:r>
        <w:rPr>
          <w:rFonts w:hint="eastAsia"/>
        </w:rPr>
        <w:t>）</w:t>
      </w:r>
      <w:r w:rsidRPr="003C687F">
        <w:rPr>
          <w:rFonts w:hint="eastAsia"/>
        </w:rPr>
        <w:t>的</w:t>
      </w:r>
      <w:r w:rsidRPr="003C687F">
        <w:t xml:space="preserve"> ACLR </w:t>
      </w:r>
      <w:r w:rsidRPr="003C687F">
        <w:rPr>
          <w:rFonts w:hint="eastAsia"/>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4295"/>
        <w:gridCol w:w="4625"/>
      </w:tblGrid>
      <w:tr w:rsidR="00253061" w:rsidRPr="002B4FF6" w:rsidTr="00FF6C46">
        <w:trPr>
          <w:jc w:val="center"/>
        </w:trPr>
        <w:tc>
          <w:tcPr>
            <w:tcW w:w="719" w:type="dxa"/>
            <w:vAlign w:val="center"/>
          </w:tcPr>
          <w:p w:rsidR="00253061" w:rsidRPr="002B4FF6" w:rsidRDefault="00253061" w:rsidP="00FF6C46">
            <w:pPr>
              <w:pStyle w:val="Tablehead"/>
              <w:rPr>
                <w:lang w:eastAsia="zh-CN"/>
              </w:rPr>
            </w:pPr>
            <w:r w:rsidRPr="002B4FF6">
              <w:rPr>
                <w:rFonts w:hint="eastAsia"/>
                <w:lang w:eastAsia="zh-CN"/>
              </w:rPr>
              <w:t>编号</w:t>
            </w:r>
          </w:p>
        </w:tc>
        <w:tc>
          <w:tcPr>
            <w:tcW w:w="4295" w:type="dxa"/>
            <w:vAlign w:val="center"/>
          </w:tcPr>
          <w:p w:rsidR="00253061" w:rsidRPr="002B4FF6" w:rsidRDefault="00253061" w:rsidP="00FF6C46">
            <w:pPr>
              <w:pStyle w:val="Tablehead"/>
              <w:rPr>
                <w:lang w:eastAsia="zh-CN"/>
              </w:rPr>
            </w:pPr>
            <w:r w:rsidRPr="002B4FF6">
              <w:rPr>
                <w:rFonts w:hint="eastAsia"/>
                <w:lang w:eastAsia="zh-CN"/>
              </w:rPr>
              <w:t>相邻信道中心频率</w:t>
            </w:r>
          </w:p>
        </w:tc>
        <w:tc>
          <w:tcPr>
            <w:tcW w:w="4625" w:type="dxa"/>
            <w:vAlign w:val="center"/>
          </w:tcPr>
          <w:p w:rsidR="00253061" w:rsidRPr="002B4FF6" w:rsidRDefault="00253061" w:rsidP="00FF6C46">
            <w:pPr>
              <w:pStyle w:val="Tablehead"/>
              <w:rPr>
                <w:lang w:eastAsia="zh-CN"/>
              </w:rPr>
            </w:pPr>
            <w:r w:rsidRPr="002B4FF6">
              <w:rPr>
                <w:rFonts w:hint="eastAsia"/>
                <w:lang w:eastAsia="zh-CN"/>
              </w:rPr>
              <w:t>与指配信道频率相关的最低</w:t>
            </w:r>
            <w:r w:rsidRPr="002B4FF6">
              <w:rPr>
                <w:lang w:val="en-US" w:eastAsia="zh-CN"/>
              </w:rPr>
              <w:t>ACLR</w:t>
            </w:r>
            <w:r w:rsidRPr="002B4FF6">
              <w:rPr>
                <w:rFonts w:hint="eastAsia"/>
                <w:lang w:val="en-US" w:eastAsia="zh-CN"/>
              </w:rPr>
              <w:t>要求</w:t>
            </w:r>
            <w:r w:rsidRPr="002B4FF6">
              <w:rPr>
                <w:rFonts w:hint="eastAsia"/>
                <w:lang w:eastAsia="zh-CN"/>
              </w:rPr>
              <w:t>（</w:t>
            </w:r>
            <w:r w:rsidRPr="002B4FF6">
              <w:rPr>
                <w:lang w:eastAsia="zh-CN"/>
              </w:rPr>
              <w:t>dB</w:t>
            </w:r>
            <w:r w:rsidRPr="002B4FF6">
              <w:rPr>
                <w:rFonts w:hint="eastAsia"/>
                <w:lang w:eastAsia="zh-CN"/>
              </w:rPr>
              <w:t>）</w:t>
            </w:r>
          </w:p>
        </w:tc>
      </w:tr>
      <w:tr w:rsidR="00253061" w:rsidRPr="002B4FF6" w:rsidTr="00FF6C46">
        <w:trPr>
          <w:jc w:val="center"/>
        </w:trPr>
        <w:tc>
          <w:tcPr>
            <w:tcW w:w="719" w:type="dxa"/>
          </w:tcPr>
          <w:p w:rsidR="00253061" w:rsidRPr="002B4FF6" w:rsidRDefault="00253061" w:rsidP="00FF6C46">
            <w:pPr>
              <w:pStyle w:val="Tabletext"/>
              <w:jc w:val="center"/>
            </w:pPr>
            <w:r w:rsidRPr="002B4FF6">
              <w:t>1</w:t>
            </w:r>
          </w:p>
        </w:tc>
        <w:tc>
          <w:tcPr>
            <w:tcW w:w="4295"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rPr>
                <w:rFonts w:cs="??"/>
                <w:lang w:val="en-US" w:eastAsia="zh-CN"/>
              </w:rPr>
              <w:t xml:space="preserve"> </w:t>
            </w:r>
            <w:r w:rsidRPr="002B4FF6">
              <w:t>± 5 MHz</w:t>
            </w:r>
          </w:p>
        </w:tc>
        <w:tc>
          <w:tcPr>
            <w:tcW w:w="4625" w:type="dxa"/>
          </w:tcPr>
          <w:p w:rsidR="00253061" w:rsidRPr="002B4FF6" w:rsidRDefault="00253061" w:rsidP="00FF6C46">
            <w:pPr>
              <w:pStyle w:val="Tabletext"/>
              <w:jc w:val="center"/>
            </w:pPr>
            <w:r w:rsidRPr="002B4FF6">
              <w:t>45</w:t>
            </w:r>
          </w:p>
        </w:tc>
      </w:tr>
      <w:tr w:rsidR="00253061" w:rsidRPr="002B4FF6" w:rsidTr="00FF6C46">
        <w:trPr>
          <w:trHeight w:val="239"/>
          <w:jc w:val="center"/>
        </w:trPr>
        <w:tc>
          <w:tcPr>
            <w:tcW w:w="719" w:type="dxa"/>
          </w:tcPr>
          <w:p w:rsidR="00253061" w:rsidRPr="002B4FF6" w:rsidRDefault="00253061" w:rsidP="00FF6C46">
            <w:pPr>
              <w:pStyle w:val="Tabletext"/>
              <w:jc w:val="center"/>
            </w:pPr>
            <w:r w:rsidRPr="002B4FF6">
              <w:t>2</w:t>
            </w:r>
          </w:p>
        </w:tc>
        <w:tc>
          <w:tcPr>
            <w:tcW w:w="4295"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 MHz</w:t>
            </w:r>
          </w:p>
        </w:tc>
        <w:tc>
          <w:tcPr>
            <w:tcW w:w="4625" w:type="dxa"/>
          </w:tcPr>
          <w:p w:rsidR="00253061" w:rsidRPr="002B4FF6" w:rsidRDefault="00253061" w:rsidP="00FF6C46">
            <w:pPr>
              <w:pStyle w:val="Tabletext"/>
              <w:jc w:val="center"/>
            </w:pPr>
            <w:r w:rsidRPr="002B4FF6">
              <w:t>50</w:t>
            </w:r>
          </w:p>
        </w:tc>
      </w:tr>
    </w:tbl>
    <w:p w:rsidR="00253061" w:rsidRDefault="00253061" w:rsidP="00253061">
      <w:pPr>
        <w:pStyle w:val="TableNo"/>
        <w:rPr>
          <w:rFonts w:eastAsia="Times New Roman"/>
        </w:rPr>
      </w:pPr>
      <w:r>
        <w:rPr>
          <w:rFonts w:ascii="SimSun" w:hAnsi="SimSun" w:cs="??" w:hint="eastAsia"/>
        </w:rPr>
        <w:t>表</w:t>
      </w:r>
      <w:r>
        <w:rPr>
          <w:lang w:val="en-US" w:eastAsia="zh-CN"/>
        </w:rPr>
        <w:t xml:space="preserve"> 161</w:t>
      </w:r>
    </w:p>
    <w:p w:rsidR="00253061" w:rsidRPr="003C687F" w:rsidRDefault="00253061" w:rsidP="00827390">
      <w:pPr>
        <w:pStyle w:val="Tabletitle"/>
      </w:pPr>
      <w:r w:rsidRPr="003C687F">
        <w:t xml:space="preserve">10 MHz </w:t>
      </w:r>
      <w:r w:rsidRPr="003C687F">
        <w:rPr>
          <w:rFonts w:hint="eastAsia"/>
        </w:rPr>
        <w:t>信道带宽</w:t>
      </w:r>
      <w:r w:rsidRPr="003C687F">
        <w:t>BS</w:t>
      </w:r>
      <w:r>
        <w:rPr>
          <w:rFonts w:hint="eastAsia"/>
        </w:rPr>
        <w:t>（</w:t>
      </w:r>
      <w:r w:rsidRPr="003C687F">
        <w:t>BCG 6.C</w:t>
      </w:r>
      <w:r>
        <w:rPr>
          <w:rFonts w:hint="eastAsia"/>
        </w:rPr>
        <w:t>）</w:t>
      </w:r>
      <w:r w:rsidRPr="003C687F">
        <w:rPr>
          <w:rFonts w:hint="eastAsia"/>
        </w:rPr>
        <w:t>的</w:t>
      </w:r>
      <w:r w:rsidRPr="003C687F">
        <w:t xml:space="preserve"> ACLR </w:t>
      </w:r>
      <w:r w:rsidRPr="003C687F">
        <w:rPr>
          <w:rFonts w:hint="eastAsia"/>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05"/>
        <w:gridCol w:w="4625"/>
      </w:tblGrid>
      <w:tr w:rsidR="00253061" w:rsidRPr="002B4FF6" w:rsidTr="00FF6C46">
        <w:trPr>
          <w:jc w:val="center"/>
        </w:trPr>
        <w:tc>
          <w:tcPr>
            <w:tcW w:w="709" w:type="dxa"/>
            <w:vAlign w:val="center"/>
          </w:tcPr>
          <w:p w:rsidR="00253061" w:rsidRPr="002B4FF6" w:rsidRDefault="00253061" w:rsidP="00FF6C46">
            <w:pPr>
              <w:pStyle w:val="Tablehead"/>
            </w:pPr>
            <w:r w:rsidRPr="002B4FF6">
              <w:rPr>
                <w:rFonts w:hint="eastAsia"/>
                <w:lang w:eastAsia="zh-CN"/>
              </w:rPr>
              <w:t>编号</w:t>
            </w:r>
          </w:p>
        </w:tc>
        <w:tc>
          <w:tcPr>
            <w:tcW w:w="4305" w:type="dxa"/>
            <w:vAlign w:val="center"/>
          </w:tcPr>
          <w:p w:rsidR="00253061" w:rsidRPr="002B4FF6" w:rsidRDefault="00253061" w:rsidP="00FF6C46">
            <w:pPr>
              <w:pStyle w:val="Tablehead"/>
            </w:pPr>
            <w:r w:rsidRPr="002B4FF6">
              <w:rPr>
                <w:rFonts w:hint="eastAsia"/>
                <w:lang w:eastAsia="zh-CN"/>
              </w:rPr>
              <w:t>相邻信道中心频率</w:t>
            </w:r>
          </w:p>
        </w:tc>
        <w:tc>
          <w:tcPr>
            <w:tcW w:w="4625" w:type="dxa"/>
            <w:vAlign w:val="center"/>
          </w:tcPr>
          <w:p w:rsidR="00253061" w:rsidRPr="002B4FF6" w:rsidRDefault="00253061" w:rsidP="00FF6C46">
            <w:pPr>
              <w:pStyle w:val="Tablehead"/>
              <w:rPr>
                <w:lang w:eastAsia="zh-CN"/>
              </w:rPr>
            </w:pPr>
            <w:r w:rsidRPr="002B4FF6">
              <w:rPr>
                <w:rFonts w:hint="eastAsia"/>
                <w:lang w:eastAsia="zh-CN"/>
              </w:rPr>
              <w:t>与指配信道频率相关的最低</w:t>
            </w:r>
            <w:r w:rsidRPr="002B4FF6">
              <w:rPr>
                <w:lang w:val="en-US" w:eastAsia="zh-CN"/>
              </w:rPr>
              <w:t>ACLR</w:t>
            </w:r>
            <w:r w:rsidRPr="002B4FF6">
              <w:rPr>
                <w:rFonts w:hint="eastAsia"/>
                <w:lang w:val="en-US" w:eastAsia="zh-CN"/>
              </w:rPr>
              <w:t>要求</w:t>
            </w:r>
            <w:r w:rsidRPr="002B4FF6">
              <w:rPr>
                <w:rFonts w:hint="eastAsia"/>
                <w:lang w:eastAsia="zh-CN"/>
              </w:rPr>
              <w:t>（</w:t>
            </w:r>
            <w:r w:rsidRPr="002B4FF6">
              <w:rPr>
                <w:lang w:eastAsia="zh-CN"/>
              </w:rPr>
              <w:t>dB</w:t>
            </w:r>
            <w:r w:rsidRPr="002B4FF6">
              <w:rPr>
                <w:rFonts w:hint="eastAsia"/>
                <w:lang w:eastAsia="zh-CN"/>
              </w:rPr>
              <w:t>）</w:t>
            </w:r>
          </w:p>
        </w:tc>
      </w:tr>
      <w:tr w:rsidR="00253061" w:rsidRPr="002B4FF6" w:rsidTr="00FF6C46">
        <w:trPr>
          <w:trHeight w:val="239"/>
          <w:jc w:val="center"/>
        </w:trPr>
        <w:tc>
          <w:tcPr>
            <w:tcW w:w="709" w:type="dxa"/>
          </w:tcPr>
          <w:p w:rsidR="00253061" w:rsidRPr="002B4FF6" w:rsidRDefault="00253061" w:rsidP="00FF6C46">
            <w:pPr>
              <w:pStyle w:val="Tabletext"/>
              <w:jc w:val="center"/>
            </w:pPr>
            <w:r w:rsidRPr="002B4FF6">
              <w:t>1</w:t>
            </w:r>
          </w:p>
        </w:tc>
        <w:tc>
          <w:tcPr>
            <w:tcW w:w="4305"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 MHz</w:t>
            </w:r>
          </w:p>
        </w:tc>
        <w:tc>
          <w:tcPr>
            <w:tcW w:w="4625" w:type="dxa"/>
          </w:tcPr>
          <w:p w:rsidR="00253061" w:rsidRPr="002B4FF6" w:rsidRDefault="00253061" w:rsidP="00FF6C46">
            <w:pPr>
              <w:pStyle w:val="Tabletext"/>
              <w:jc w:val="center"/>
            </w:pPr>
            <w:r w:rsidRPr="002B4FF6">
              <w:t>45</w:t>
            </w:r>
          </w:p>
        </w:tc>
      </w:tr>
      <w:tr w:rsidR="00253061" w:rsidRPr="002B4FF6" w:rsidTr="00FF6C46">
        <w:trPr>
          <w:trHeight w:val="239"/>
          <w:jc w:val="center"/>
        </w:trPr>
        <w:tc>
          <w:tcPr>
            <w:tcW w:w="709" w:type="dxa"/>
          </w:tcPr>
          <w:p w:rsidR="00253061" w:rsidRPr="002B4FF6" w:rsidRDefault="00253061" w:rsidP="00FF6C46">
            <w:pPr>
              <w:pStyle w:val="Tabletext"/>
              <w:jc w:val="center"/>
            </w:pPr>
            <w:r w:rsidRPr="002B4FF6">
              <w:t>2</w:t>
            </w:r>
          </w:p>
        </w:tc>
        <w:tc>
          <w:tcPr>
            <w:tcW w:w="4305"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20 MHz</w:t>
            </w:r>
          </w:p>
        </w:tc>
        <w:tc>
          <w:tcPr>
            <w:tcW w:w="4625" w:type="dxa"/>
          </w:tcPr>
          <w:p w:rsidR="00253061" w:rsidRPr="002B4FF6" w:rsidRDefault="00253061" w:rsidP="00FF6C46">
            <w:pPr>
              <w:pStyle w:val="Tabletext"/>
              <w:jc w:val="center"/>
            </w:pPr>
            <w:r w:rsidRPr="002B4FF6">
              <w:t>50</w:t>
            </w:r>
          </w:p>
        </w:tc>
      </w:tr>
    </w:tbl>
    <w:p w:rsidR="00253061" w:rsidRDefault="00253061" w:rsidP="00253061">
      <w:pPr>
        <w:pStyle w:val="Tablefin"/>
      </w:pPr>
    </w:p>
    <w:p w:rsidR="00253061" w:rsidRPr="004539CB" w:rsidRDefault="00253061" w:rsidP="00253061">
      <w:pPr>
        <w:pStyle w:val="Heading2"/>
        <w:rPr>
          <w:bCs/>
          <w:lang w:val="en-GB" w:eastAsia="zh-CN"/>
        </w:rPr>
      </w:pPr>
      <w:r w:rsidRPr="004539CB">
        <w:rPr>
          <w:bCs/>
          <w:lang w:val="en-GB" w:eastAsia="zh-CN"/>
        </w:rPr>
        <w:t>5.7</w:t>
      </w:r>
      <w:r w:rsidRPr="004539CB">
        <w:rPr>
          <w:bCs/>
          <w:lang w:val="en-GB" w:eastAsia="zh-CN"/>
        </w:rPr>
        <w:tab/>
      </w:r>
      <w:r w:rsidRPr="004539CB">
        <w:rPr>
          <w:rFonts w:hint="eastAsia"/>
          <w:bCs/>
          <w:lang w:val="en-GB" w:eastAsia="zh-CN"/>
        </w:rPr>
        <w:t>工作在</w:t>
      </w:r>
      <w:r w:rsidRPr="004539CB">
        <w:rPr>
          <w:bCs/>
          <w:lang w:val="en-GB" w:eastAsia="zh-CN"/>
        </w:rPr>
        <w:t xml:space="preserve"> 880-915/925-960 MHz</w:t>
      </w:r>
      <w:r w:rsidRPr="004539CB">
        <w:rPr>
          <w:rFonts w:hint="eastAsia"/>
          <w:bCs/>
          <w:lang w:val="en-GB" w:eastAsia="zh-CN"/>
        </w:rPr>
        <w:t>频带</w:t>
      </w:r>
      <w:r>
        <w:rPr>
          <w:rFonts w:hint="eastAsia"/>
          <w:bCs/>
          <w:lang w:val="en-GB" w:eastAsia="zh-CN"/>
        </w:rPr>
        <w:t>（</w:t>
      </w:r>
      <w:r w:rsidRPr="004539CB">
        <w:rPr>
          <w:bCs/>
          <w:lang w:val="en-GB" w:eastAsia="zh-CN"/>
        </w:rPr>
        <w:t>BCG 7.G</w:t>
      </w:r>
      <w:r>
        <w:rPr>
          <w:rFonts w:hint="eastAsia"/>
          <w:bCs/>
          <w:lang w:val="en-GB" w:eastAsia="zh-CN"/>
        </w:rPr>
        <w:t>）</w:t>
      </w:r>
      <w:r w:rsidRPr="004539CB">
        <w:rPr>
          <w:rFonts w:hint="eastAsia"/>
          <w:bCs/>
          <w:lang w:val="en-GB" w:eastAsia="zh-CN"/>
        </w:rPr>
        <w:t>上</w:t>
      </w:r>
      <w:r w:rsidRPr="004539CB">
        <w:rPr>
          <w:bCs/>
          <w:lang w:val="en-GB" w:eastAsia="zh-CN"/>
        </w:rPr>
        <w:t>FDD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253061" w:rsidRDefault="00253061" w:rsidP="00253061">
      <w:pPr>
        <w:ind w:firstLineChars="200" w:firstLine="480"/>
        <w:rPr>
          <w:lang w:val="en-US" w:eastAsia="zh-CN"/>
        </w:rPr>
      </w:pPr>
      <w:r>
        <w:rPr>
          <w:rFonts w:hint="eastAsia"/>
          <w:lang w:val="en-US" w:eastAsia="zh-CN"/>
        </w:rPr>
        <w:t>对于</w:t>
      </w:r>
      <w:r>
        <w:rPr>
          <w:lang w:val="en-US" w:eastAsia="zh-CN"/>
        </w:rPr>
        <w:t>5</w:t>
      </w:r>
      <w:r>
        <w:rPr>
          <w:rFonts w:hint="eastAsia"/>
          <w:lang w:val="en-US" w:eastAsia="zh-CN"/>
        </w:rPr>
        <w:t>和</w:t>
      </w:r>
      <w:r>
        <w:rPr>
          <w:lang w:val="en-US" w:eastAsia="zh-CN"/>
        </w:rPr>
        <w:t xml:space="preserve">10 MHz </w:t>
      </w:r>
      <w:r>
        <w:rPr>
          <w:rFonts w:hint="eastAsia"/>
          <w:lang w:val="en-US" w:eastAsia="zh-CN"/>
        </w:rPr>
        <w:t>带宽频带类型组</w:t>
      </w:r>
      <w:r>
        <w:rPr>
          <w:lang w:val="en-US" w:eastAsia="zh-CN"/>
        </w:rPr>
        <w:t>6.C</w:t>
      </w:r>
      <w:r>
        <w:rPr>
          <w:rFonts w:hint="eastAsia"/>
          <w:lang w:val="en-US" w:eastAsia="zh-CN"/>
        </w:rPr>
        <w:t>，其</w:t>
      </w:r>
      <w:r>
        <w:rPr>
          <w:lang w:val="en-US" w:eastAsia="zh-CN"/>
        </w:rPr>
        <w:t>ACLR</w:t>
      </w:r>
      <w:r>
        <w:rPr>
          <w:rFonts w:hint="eastAsia"/>
          <w:lang w:val="en-US" w:eastAsia="zh-CN"/>
        </w:rPr>
        <w:t>应等于或大于下述表</w:t>
      </w:r>
      <w:r>
        <w:rPr>
          <w:lang w:val="en-US" w:eastAsia="zh-CN"/>
        </w:rPr>
        <w:t>162</w:t>
      </w:r>
      <w:r>
        <w:rPr>
          <w:rFonts w:hint="eastAsia"/>
          <w:lang w:val="en-US" w:eastAsia="zh-CN"/>
        </w:rPr>
        <w:t>和</w:t>
      </w:r>
      <w:r>
        <w:rPr>
          <w:lang w:val="en-US" w:eastAsia="zh-CN"/>
        </w:rPr>
        <w:t>163</w:t>
      </w:r>
      <w:r>
        <w:rPr>
          <w:rFonts w:hint="eastAsia"/>
          <w:lang w:val="en-US" w:eastAsia="zh-CN"/>
        </w:rPr>
        <w:t>规定的限值。</w:t>
      </w:r>
    </w:p>
    <w:p w:rsidR="00253061" w:rsidRDefault="00253061" w:rsidP="00253061">
      <w:pPr>
        <w:ind w:firstLineChars="200" w:firstLine="480"/>
        <w:rPr>
          <w:lang w:eastAsia="zh-CN"/>
        </w:rPr>
      </w:pPr>
      <w:r>
        <w:rPr>
          <w:rFonts w:hint="eastAsia"/>
          <w:lang w:eastAsia="zh-CN"/>
        </w:rPr>
        <w:t>在对</w:t>
      </w:r>
      <w:r>
        <w:rPr>
          <w:lang w:val="en-US" w:eastAsia="zh-CN"/>
        </w:rPr>
        <w:t>ACLR</w:t>
      </w:r>
      <w:r>
        <w:rPr>
          <w:rFonts w:hint="eastAsia"/>
          <w:lang w:val="en-US" w:eastAsia="zh-CN"/>
        </w:rPr>
        <w:t>做规定时，要求相邻信道</w:t>
      </w:r>
      <w:r>
        <w:rPr>
          <w:rFonts w:hint="eastAsia"/>
          <w:lang w:eastAsia="zh-CN"/>
        </w:rPr>
        <w:t>接收机信道带宽为：</w:t>
      </w:r>
    </w:p>
    <w:p w:rsidR="00253061" w:rsidRDefault="00253061" w:rsidP="00253061">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253061" w:rsidRDefault="00253061" w:rsidP="00253061">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253061" w:rsidRDefault="00253061" w:rsidP="00253061">
      <w:pPr>
        <w:ind w:firstLineChars="200" w:firstLine="480"/>
        <w:rPr>
          <w:lang w:eastAsia="zh-CN"/>
        </w:rPr>
      </w:pPr>
      <w:r>
        <w:rPr>
          <w:rFonts w:hint="eastAsia"/>
          <w:lang w:eastAsia="zh-CN"/>
        </w:rPr>
        <w:t>用于测量同信道移动</w:t>
      </w:r>
      <w:r>
        <w:rPr>
          <w:lang w:val="en-US" w:eastAsia="zh-CN"/>
        </w:rPr>
        <w:t>WiMAX</w:t>
      </w:r>
      <w:r>
        <w:rPr>
          <w:rFonts w:hint="eastAsia"/>
          <w:lang w:val="en-US" w:eastAsia="zh-CN"/>
        </w:rPr>
        <w:t>载波功率的测量带宽为：</w:t>
      </w:r>
    </w:p>
    <w:p w:rsidR="00253061" w:rsidRDefault="00253061" w:rsidP="00253061">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253061" w:rsidRDefault="00253061" w:rsidP="00253061">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253061" w:rsidRDefault="00253061" w:rsidP="00253061">
      <w:pPr>
        <w:ind w:firstLineChars="200" w:firstLine="480"/>
        <w:rPr>
          <w:lang w:eastAsia="zh-CN"/>
        </w:rPr>
      </w:pPr>
      <w:r>
        <w:rPr>
          <w:rFonts w:hint="eastAsia"/>
          <w:lang w:eastAsia="zh-CN"/>
        </w:rPr>
        <w:t>在此处，发射功率和接收功率采用一个举行滤波器进行测量。表</w:t>
      </w:r>
      <w:r>
        <w:rPr>
          <w:lang w:val="en-US" w:eastAsia="zh-CN"/>
        </w:rPr>
        <w:t>162</w:t>
      </w:r>
      <w:r>
        <w:rPr>
          <w:rFonts w:hint="eastAsia"/>
          <w:lang w:val="en-US" w:eastAsia="zh-CN"/>
        </w:rPr>
        <w:t>和</w:t>
      </w:r>
      <w:r>
        <w:rPr>
          <w:lang w:val="en-US" w:eastAsia="zh-CN"/>
        </w:rPr>
        <w:t>163</w:t>
      </w:r>
      <w:r>
        <w:rPr>
          <w:rFonts w:hint="eastAsia"/>
          <w:lang w:val="en-US" w:eastAsia="zh-CN"/>
        </w:rPr>
        <w:t>中给出了</w:t>
      </w:r>
      <w:r>
        <w:rPr>
          <w:lang w:val="en-US" w:eastAsia="zh-CN"/>
        </w:rPr>
        <w:t>ACLR</w:t>
      </w:r>
      <w:r>
        <w:rPr>
          <w:rFonts w:hint="eastAsia"/>
          <w:lang w:val="en-US" w:eastAsia="zh-CN"/>
        </w:rPr>
        <w:t>规范。</w:t>
      </w:r>
      <w:r>
        <w:rPr>
          <w:rFonts w:hint="eastAsia"/>
          <w:lang w:eastAsia="zh-CN"/>
        </w:rPr>
        <w:t>对应于</w:t>
      </w:r>
      <w:r>
        <w:rPr>
          <w:lang w:val="en-US" w:eastAsia="zh-CN"/>
        </w:rPr>
        <w:t>ACLR</w:t>
      </w:r>
      <w:r>
        <w:rPr>
          <w:rFonts w:hint="eastAsia"/>
          <w:lang w:val="en-US" w:eastAsia="zh-CN"/>
        </w:rPr>
        <w:t>限值的</w:t>
      </w:r>
      <w:r>
        <w:rPr>
          <w:rFonts w:hint="eastAsia"/>
          <w:lang w:eastAsia="zh-CN"/>
        </w:rPr>
        <w:t>测量不确定性（如</w:t>
      </w:r>
      <w:r>
        <w:rPr>
          <w:lang w:eastAsia="zh-CN"/>
        </w:rPr>
        <w:t> ITU-R M.1545</w:t>
      </w:r>
      <w:r>
        <w:rPr>
          <w:rFonts w:hint="eastAsia"/>
          <w:lang w:eastAsia="zh-CN"/>
        </w:rPr>
        <w:t>建议书所定义）值未予纳入。</w:t>
      </w:r>
    </w:p>
    <w:p w:rsidR="00253061" w:rsidRDefault="00253061" w:rsidP="00253061">
      <w:pPr>
        <w:pStyle w:val="TableNo"/>
        <w:rPr>
          <w:rFonts w:eastAsia="Times New Roman"/>
        </w:rPr>
      </w:pPr>
      <w:r>
        <w:rPr>
          <w:rFonts w:ascii="SimSun" w:hAnsi="SimSun" w:cs="??" w:hint="eastAsia"/>
        </w:rPr>
        <w:t>表</w:t>
      </w:r>
      <w:r>
        <w:rPr>
          <w:lang w:val="en-US" w:eastAsia="zh-CN"/>
        </w:rPr>
        <w:t xml:space="preserve"> 162</w:t>
      </w:r>
    </w:p>
    <w:p w:rsidR="00253061" w:rsidRDefault="00253061" w:rsidP="00253061">
      <w:pPr>
        <w:pStyle w:val="Tabletitle"/>
      </w:pPr>
      <w:r>
        <w:t xml:space="preserve">5 MHz </w:t>
      </w:r>
      <w:r>
        <w:rPr>
          <w:rFonts w:cs="??" w:hint="eastAsia"/>
        </w:rPr>
        <w:t>信道</w:t>
      </w:r>
      <w:r>
        <w:rPr>
          <w:rFonts w:ascii="SimSun" w:hAnsi="SimSun" w:cs="SimSun" w:hint="eastAsia"/>
        </w:rPr>
        <w:t>带宽</w:t>
      </w:r>
      <w:r w:rsidRPr="009E0F19">
        <w:rPr>
          <w:lang w:val="en-US" w:eastAsia="zh-CN"/>
        </w:rPr>
        <w:t>BS</w:t>
      </w:r>
      <w:r>
        <w:rPr>
          <w:rFonts w:hint="eastAsia"/>
        </w:rPr>
        <w:t>（</w:t>
      </w:r>
      <w:r>
        <w:t>BCG 7.G</w:t>
      </w:r>
      <w:r>
        <w:rPr>
          <w:rFonts w:hint="eastAsia"/>
        </w:rPr>
        <w:t>）</w:t>
      </w:r>
      <w:r>
        <w:rPr>
          <w:rFonts w:cs="??" w:hint="eastAsia"/>
        </w:rPr>
        <w:t>的</w:t>
      </w:r>
      <w:r>
        <w:t xml:space="preserve"> ACLR </w:t>
      </w:r>
      <w:r>
        <w:rPr>
          <w:rFonts w:hint="eastAsia"/>
          <w:lang w:eastAsia="zh-CN"/>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4958"/>
        <w:gridCol w:w="3962"/>
      </w:tblGrid>
      <w:tr w:rsidR="00253061" w:rsidRPr="002B4FF6" w:rsidTr="00FF6C46">
        <w:trPr>
          <w:jc w:val="center"/>
        </w:trPr>
        <w:tc>
          <w:tcPr>
            <w:tcW w:w="719" w:type="dxa"/>
            <w:vAlign w:val="center"/>
          </w:tcPr>
          <w:p w:rsidR="00253061" w:rsidRPr="002B4FF6" w:rsidRDefault="00253061" w:rsidP="00FF6C46">
            <w:pPr>
              <w:pStyle w:val="Tablehead"/>
            </w:pPr>
            <w:r w:rsidRPr="002B4FF6">
              <w:rPr>
                <w:rFonts w:hint="eastAsia"/>
                <w:lang w:eastAsia="zh-CN"/>
              </w:rPr>
              <w:t>编号</w:t>
            </w:r>
          </w:p>
        </w:tc>
        <w:tc>
          <w:tcPr>
            <w:tcW w:w="4958" w:type="dxa"/>
            <w:vAlign w:val="center"/>
          </w:tcPr>
          <w:p w:rsidR="00253061" w:rsidRPr="002B4FF6" w:rsidRDefault="00253061" w:rsidP="00FF6C46">
            <w:pPr>
              <w:pStyle w:val="Tablehead"/>
            </w:pPr>
            <w:r w:rsidRPr="002B4FF6">
              <w:rPr>
                <w:rFonts w:hint="eastAsia"/>
                <w:lang w:eastAsia="zh-CN"/>
              </w:rPr>
              <w:t>相邻信道中心频率</w:t>
            </w:r>
          </w:p>
        </w:tc>
        <w:tc>
          <w:tcPr>
            <w:tcW w:w="3962" w:type="dxa"/>
            <w:vAlign w:val="center"/>
          </w:tcPr>
          <w:p w:rsidR="00253061" w:rsidRPr="002B4FF6" w:rsidRDefault="00253061" w:rsidP="00FF6C46">
            <w:pPr>
              <w:pStyle w:val="Tablehead"/>
              <w:rPr>
                <w:lang w:eastAsia="zh-CN"/>
              </w:rPr>
            </w:pPr>
            <w:r w:rsidRPr="002B4FF6">
              <w:rPr>
                <w:rFonts w:hint="eastAsia"/>
                <w:lang w:eastAsia="zh-CN"/>
              </w:rPr>
              <w:t>与指配信道频率相关的最低</w:t>
            </w:r>
            <w:r w:rsidRPr="002B4FF6">
              <w:rPr>
                <w:lang w:val="en-US" w:eastAsia="zh-CN"/>
              </w:rPr>
              <w:t>ACLR</w:t>
            </w:r>
            <w:r w:rsidRPr="002B4FF6">
              <w:rPr>
                <w:rFonts w:hint="eastAsia"/>
                <w:lang w:val="en-US" w:eastAsia="zh-CN"/>
              </w:rPr>
              <w:t>要求</w:t>
            </w:r>
            <w:r w:rsidRPr="002B4FF6">
              <w:rPr>
                <w:rFonts w:hint="eastAsia"/>
                <w:lang w:eastAsia="zh-CN"/>
              </w:rPr>
              <w:t>（</w:t>
            </w:r>
            <w:r w:rsidRPr="002B4FF6">
              <w:rPr>
                <w:lang w:eastAsia="zh-CN"/>
              </w:rPr>
              <w:t>dB</w:t>
            </w:r>
            <w:r w:rsidRPr="002B4FF6">
              <w:rPr>
                <w:rFonts w:hint="eastAsia"/>
                <w:lang w:eastAsia="zh-CN"/>
              </w:rPr>
              <w:t>）</w:t>
            </w:r>
          </w:p>
        </w:tc>
      </w:tr>
      <w:tr w:rsidR="00253061" w:rsidRPr="002B4FF6" w:rsidTr="00FF6C46">
        <w:trPr>
          <w:jc w:val="center"/>
        </w:trPr>
        <w:tc>
          <w:tcPr>
            <w:tcW w:w="719" w:type="dxa"/>
          </w:tcPr>
          <w:p w:rsidR="00253061" w:rsidRPr="002B4FF6" w:rsidRDefault="00253061" w:rsidP="00FF6C46">
            <w:pPr>
              <w:pStyle w:val="Tabletext"/>
              <w:jc w:val="center"/>
            </w:pPr>
            <w:r w:rsidRPr="002B4FF6">
              <w:t>1</w:t>
            </w:r>
          </w:p>
        </w:tc>
        <w:tc>
          <w:tcPr>
            <w:tcW w:w="4958"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5 MHz</w:t>
            </w:r>
          </w:p>
        </w:tc>
        <w:tc>
          <w:tcPr>
            <w:tcW w:w="3962" w:type="dxa"/>
          </w:tcPr>
          <w:p w:rsidR="00253061" w:rsidRPr="002B4FF6" w:rsidRDefault="00253061" w:rsidP="00FF6C46">
            <w:pPr>
              <w:pStyle w:val="Tabletext"/>
              <w:jc w:val="center"/>
            </w:pPr>
            <w:r w:rsidRPr="002B4FF6">
              <w:t>45</w:t>
            </w:r>
          </w:p>
        </w:tc>
      </w:tr>
      <w:tr w:rsidR="00253061" w:rsidRPr="002B4FF6" w:rsidTr="00FF6C46">
        <w:trPr>
          <w:trHeight w:val="239"/>
          <w:jc w:val="center"/>
        </w:trPr>
        <w:tc>
          <w:tcPr>
            <w:tcW w:w="719" w:type="dxa"/>
          </w:tcPr>
          <w:p w:rsidR="00253061" w:rsidRPr="002B4FF6" w:rsidRDefault="00253061" w:rsidP="00FF6C46">
            <w:pPr>
              <w:pStyle w:val="Tabletext"/>
              <w:jc w:val="center"/>
            </w:pPr>
            <w:r w:rsidRPr="002B4FF6">
              <w:t>2</w:t>
            </w:r>
          </w:p>
        </w:tc>
        <w:tc>
          <w:tcPr>
            <w:tcW w:w="4958"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 MHz</w:t>
            </w:r>
          </w:p>
        </w:tc>
        <w:tc>
          <w:tcPr>
            <w:tcW w:w="3962" w:type="dxa"/>
          </w:tcPr>
          <w:p w:rsidR="00253061" w:rsidRPr="002B4FF6" w:rsidRDefault="00253061" w:rsidP="00FF6C46">
            <w:pPr>
              <w:pStyle w:val="Tabletext"/>
              <w:jc w:val="center"/>
            </w:pPr>
            <w:r w:rsidRPr="002B4FF6">
              <w:t>50</w:t>
            </w:r>
          </w:p>
        </w:tc>
      </w:tr>
    </w:tbl>
    <w:p w:rsidR="00253061" w:rsidRDefault="00253061" w:rsidP="00253061">
      <w:pPr>
        <w:pStyle w:val="Tablefin"/>
      </w:pPr>
    </w:p>
    <w:p w:rsidR="00253061" w:rsidRDefault="00253061" w:rsidP="00253061">
      <w:pPr>
        <w:pStyle w:val="TableNo"/>
        <w:rPr>
          <w:rFonts w:eastAsia="Times New Roman"/>
        </w:rPr>
      </w:pPr>
      <w:r>
        <w:rPr>
          <w:rFonts w:ascii="SimSun" w:hAnsi="SimSun" w:cs="??" w:hint="eastAsia"/>
        </w:rPr>
        <w:lastRenderedPageBreak/>
        <w:t>表</w:t>
      </w:r>
      <w:r>
        <w:rPr>
          <w:lang w:val="en-US" w:eastAsia="zh-CN"/>
        </w:rPr>
        <w:t xml:space="preserve"> 163</w:t>
      </w:r>
    </w:p>
    <w:p w:rsidR="00253061" w:rsidRDefault="00253061" w:rsidP="00253061">
      <w:pPr>
        <w:pStyle w:val="Tabletitle"/>
      </w:pPr>
      <w:r>
        <w:rPr>
          <w:lang w:val="en-US" w:eastAsia="zh-CN"/>
        </w:rPr>
        <w:t>10</w:t>
      </w:r>
      <w:r>
        <w:t xml:space="preserve"> MHz </w:t>
      </w:r>
      <w:r>
        <w:rPr>
          <w:rFonts w:cs="??" w:hint="eastAsia"/>
        </w:rPr>
        <w:t>信道</w:t>
      </w:r>
      <w:r>
        <w:rPr>
          <w:rFonts w:ascii="SimSun" w:hAnsi="SimSun" w:cs="SimSun" w:hint="eastAsia"/>
        </w:rPr>
        <w:t>带宽</w:t>
      </w:r>
      <w:r w:rsidRPr="009E0F19">
        <w:rPr>
          <w:lang w:val="en-US" w:eastAsia="zh-CN"/>
        </w:rPr>
        <w:t>BS</w:t>
      </w:r>
      <w:r>
        <w:rPr>
          <w:rFonts w:hint="eastAsia"/>
        </w:rPr>
        <w:t>（</w:t>
      </w:r>
      <w:r>
        <w:t>BCG 7.G</w:t>
      </w:r>
      <w:r>
        <w:rPr>
          <w:rFonts w:hint="eastAsia"/>
        </w:rPr>
        <w:t>）</w:t>
      </w:r>
      <w:r>
        <w:rPr>
          <w:rFonts w:cs="??" w:hint="eastAsia"/>
        </w:rPr>
        <w:t>的</w:t>
      </w:r>
      <w:r>
        <w:t xml:space="preserve"> ACLR </w:t>
      </w:r>
      <w:r>
        <w:rPr>
          <w:rFonts w:hint="eastAsia"/>
          <w:lang w:eastAsia="zh-CN"/>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95"/>
        <w:gridCol w:w="3935"/>
      </w:tblGrid>
      <w:tr w:rsidR="00253061" w:rsidRPr="002B4FF6" w:rsidTr="00FF6C46">
        <w:trPr>
          <w:jc w:val="center"/>
        </w:trPr>
        <w:tc>
          <w:tcPr>
            <w:tcW w:w="709" w:type="dxa"/>
            <w:vAlign w:val="center"/>
          </w:tcPr>
          <w:p w:rsidR="00253061" w:rsidRPr="002B4FF6" w:rsidRDefault="00253061" w:rsidP="00FF6C46">
            <w:pPr>
              <w:pStyle w:val="Tablehead"/>
            </w:pPr>
            <w:r w:rsidRPr="002B4FF6">
              <w:rPr>
                <w:rFonts w:hint="eastAsia"/>
                <w:lang w:eastAsia="zh-CN"/>
              </w:rPr>
              <w:t>编号</w:t>
            </w:r>
          </w:p>
        </w:tc>
        <w:tc>
          <w:tcPr>
            <w:tcW w:w="4995" w:type="dxa"/>
            <w:vAlign w:val="center"/>
          </w:tcPr>
          <w:p w:rsidR="00253061" w:rsidRPr="002B4FF6" w:rsidRDefault="00253061" w:rsidP="00FF6C46">
            <w:pPr>
              <w:pStyle w:val="Tablehead"/>
            </w:pPr>
            <w:r w:rsidRPr="002B4FF6">
              <w:rPr>
                <w:rFonts w:hint="eastAsia"/>
                <w:lang w:eastAsia="zh-CN"/>
              </w:rPr>
              <w:t>相邻信道中心频率</w:t>
            </w:r>
          </w:p>
        </w:tc>
        <w:tc>
          <w:tcPr>
            <w:tcW w:w="3935" w:type="dxa"/>
            <w:vAlign w:val="center"/>
          </w:tcPr>
          <w:p w:rsidR="00253061" w:rsidRPr="002B4FF6" w:rsidRDefault="00253061" w:rsidP="00FF6C46">
            <w:pPr>
              <w:pStyle w:val="Tablehead"/>
              <w:rPr>
                <w:lang w:eastAsia="zh-CN"/>
              </w:rPr>
            </w:pPr>
            <w:r w:rsidRPr="002B4FF6">
              <w:rPr>
                <w:rFonts w:hint="eastAsia"/>
                <w:lang w:eastAsia="zh-CN"/>
              </w:rPr>
              <w:t>与指配信道频率相关的最低</w:t>
            </w:r>
            <w:r w:rsidRPr="002B4FF6">
              <w:rPr>
                <w:lang w:val="en-US" w:eastAsia="zh-CN"/>
              </w:rPr>
              <w:t>ACLR</w:t>
            </w:r>
            <w:r w:rsidRPr="002B4FF6">
              <w:rPr>
                <w:rFonts w:hint="eastAsia"/>
                <w:lang w:val="en-US" w:eastAsia="zh-CN"/>
              </w:rPr>
              <w:t>要求</w:t>
            </w:r>
            <w:r w:rsidRPr="002B4FF6">
              <w:rPr>
                <w:rFonts w:hint="eastAsia"/>
                <w:lang w:eastAsia="zh-CN"/>
              </w:rPr>
              <w:t>（</w:t>
            </w:r>
            <w:r w:rsidRPr="002B4FF6">
              <w:rPr>
                <w:lang w:eastAsia="zh-CN"/>
              </w:rPr>
              <w:t>dB</w:t>
            </w:r>
            <w:r w:rsidRPr="002B4FF6">
              <w:rPr>
                <w:rFonts w:hint="eastAsia"/>
                <w:lang w:eastAsia="zh-CN"/>
              </w:rPr>
              <w:t>）</w:t>
            </w:r>
          </w:p>
        </w:tc>
      </w:tr>
      <w:tr w:rsidR="00253061" w:rsidRPr="002B4FF6" w:rsidTr="00FF6C46">
        <w:trPr>
          <w:trHeight w:val="239"/>
          <w:jc w:val="center"/>
        </w:trPr>
        <w:tc>
          <w:tcPr>
            <w:tcW w:w="709" w:type="dxa"/>
          </w:tcPr>
          <w:p w:rsidR="00253061" w:rsidRPr="002B4FF6" w:rsidRDefault="00253061" w:rsidP="00FF6C46">
            <w:pPr>
              <w:pStyle w:val="Tabletext"/>
              <w:jc w:val="center"/>
            </w:pPr>
            <w:r w:rsidRPr="002B4FF6">
              <w:t>1</w:t>
            </w:r>
          </w:p>
        </w:tc>
        <w:tc>
          <w:tcPr>
            <w:tcW w:w="4995"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10 MHz</w:t>
            </w:r>
          </w:p>
        </w:tc>
        <w:tc>
          <w:tcPr>
            <w:tcW w:w="3935" w:type="dxa"/>
          </w:tcPr>
          <w:p w:rsidR="00253061" w:rsidRPr="002B4FF6" w:rsidRDefault="00253061" w:rsidP="00FF6C46">
            <w:pPr>
              <w:pStyle w:val="Tabletext"/>
              <w:jc w:val="center"/>
            </w:pPr>
            <w:r w:rsidRPr="002B4FF6">
              <w:t>45</w:t>
            </w:r>
          </w:p>
        </w:tc>
      </w:tr>
      <w:tr w:rsidR="00253061" w:rsidRPr="002B4FF6" w:rsidTr="00FF6C46">
        <w:trPr>
          <w:trHeight w:val="239"/>
          <w:jc w:val="center"/>
        </w:trPr>
        <w:tc>
          <w:tcPr>
            <w:tcW w:w="709" w:type="dxa"/>
          </w:tcPr>
          <w:p w:rsidR="00253061" w:rsidRPr="002B4FF6" w:rsidRDefault="00253061" w:rsidP="00FF6C46">
            <w:pPr>
              <w:pStyle w:val="Tabletext"/>
              <w:jc w:val="center"/>
            </w:pPr>
            <w:r w:rsidRPr="002B4FF6">
              <w:t>2</w:t>
            </w:r>
          </w:p>
        </w:tc>
        <w:tc>
          <w:tcPr>
            <w:tcW w:w="4995" w:type="dxa"/>
          </w:tcPr>
          <w:p w:rsidR="00253061" w:rsidRPr="002B4FF6" w:rsidRDefault="00253061" w:rsidP="00FF6C46">
            <w:pPr>
              <w:pStyle w:val="Tabletext"/>
              <w:jc w:val="center"/>
            </w:pPr>
            <w:r w:rsidRPr="002B4FF6">
              <w:rPr>
                <w:lang w:val="en-US"/>
              </w:rPr>
              <w:t xml:space="preserve">BS </w:t>
            </w:r>
            <w:r w:rsidRPr="002B4FF6">
              <w:rPr>
                <w:rFonts w:cs="??" w:hint="eastAsia"/>
                <w:lang w:eastAsia="zh-CN"/>
              </w:rPr>
              <w:t>信道中心</w:t>
            </w:r>
            <w:r w:rsidRPr="002B4FF6">
              <w:rPr>
                <w:rFonts w:ascii="SimSun" w:hAnsi="SimSun" w:cs="SimSun" w:hint="eastAsia"/>
                <w:lang w:eastAsia="zh-CN"/>
              </w:rPr>
              <w:t>频</w:t>
            </w:r>
            <w:r w:rsidRPr="002B4FF6">
              <w:rPr>
                <w:rFonts w:cs="??" w:hint="eastAsia"/>
                <w:lang w:eastAsia="zh-CN"/>
              </w:rPr>
              <w:t>率</w:t>
            </w:r>
            <w:r w:rsidRPr="002B4FF6">
              <w:t xml:space="preserve"> ± 20 MHz</w:t>
            </w:r>
          </w:p>
        </w:tc>
        <w:tc>
          <w:tcPr>
            <w:tcW w:w="3935" w:type="dxa"/>
          </w:tcPr>
          <w:p w:rsidR="00253061" w:rsidRPr="002B4FF6" w:rsidRDefault="00253061" w:rsidP="00FF6C46">
            <w:pPr>
              <w:pStyle w:val="Tabletext"/>
              <w:jc w:val="center"/>
            </w:pPr>
            <w:r w:rsidRPr="002B4FF6">
              <w:t>50</w:t>
            </w:r>
          </w:p>
        </w:tc>
      </w:tr>
    </w:tbl>
    <w:p w:rsidR="00253061" w:rsidRDefault="00253061" w:rsidP="00253061">
      <w:pPr>
        <w:pStyle w:val="Tablefin"/>
      </w:pPr>
    </w:p>
    <w:p w:rsidR="00253061" w:rsidRPr="002D1051" w:rsidRDefault="00253061" w:rsidP="00253061">
      <w:pPr>
        <w:pStyle w:val="Heading1"/>
        <w:rPr>
          <w:szCs w:val="24"/>
          <w:lang w:val="en-US" w:eastAsia="zh-CN"/>
        </w:rPr>
      </w:pPr>
      <w:r w:rsidRPr="002D1051">
        <w:rPr>
          <w:szCs w:val="24"/>
          <w:lang w:val="en-US" w:eastAsia="zh-CN"/>
        </w:rPr>
        <w:t>6</w:t>
      </w:r>
      <w:r w:rsidRPr="002D1051">
        <w:rPr>
          <w:szCs w:val="24"/>
          <w:lang w:val="en-US" w:eastAsia="zh-CN"/>
        </w:rPr>
        <w:tab/>
      </w:r>
      <w:r w:rsidRPr="002D1051">
        <w:rPr>
          <w:rFonts w:ascii="SimSun" w:hAnsi="SimSun" w:cs="SimSun" w:hint="eastAsia"/>
          <w:szCs w:val="24"/>
          <w:lang w:val="en-US" w:eastAsia="zh-CN"/>
        </w:rPr>
        <w:t>测试</w:t>
      </w:r>
      <w:r w:rsidRPr="002D1051">
        <w:rPr>
          <w:rFonts w:cs="??" w:hint="eastAsia"/>
          <w:szCs w:val="24"/>
          <w:lang w:val="en-US" w:eastAsia="zh-CN"/>
        </w:rPr>
        <w:t>容限</w:t>
      </w:r>
    </w:p>
    <w:p w:rsidR="00253061" w:rsidRDefault="00253061" w:rsidP="00253061">
      <w:pPr>
        <w:ind w:firstLineChars="200" w:firstLine="480"/>
        <w:rPr>
          <w:lang w:val="en-US" w:eastAsia="zh-CN"/>
        </w:rPr>
      </w:pPr>
      <w:r>
        <w:rPr>
          <w:rFonts w:cs="??" w:hint="eastAsia"/>
          <w:lang w:val="en-US" w:eastAsia="zh-CN"/>
        </w:rPr>
        <w:t>在本附件中，除非在相</w:t>
      </w:r>
      <w:r>
        <w:rPr>
          <w:rFonts w:ascii="SimSun" w:hAnsi="SimSun" w:cs="SimSun" w:hint="eastAsia"/>
          <w:lang w:val="en-US" w:eastAsia="zh-CN"/>
        </w:rPr>
        <w:t>应</w:t>
      </w:r>
      <w:r>
        <w:rPr>
          <w:rFonts w:cs="??" w:hint="eastAsia"/>
          <w:lang w:val="en-US" w:eastAsia="zh-CN"/>
        </w:rPr>
        <w:t>的部分另有</w:t>
      </w:r>
      <w:r>
        <w:rPr>
          <w:rFonts w:ascii="SimSun" w:hAnsi="SimSun" w:cs="SimSun" w:hint="eastAsia"/>
          <w:lang w:val="en-US" w:eastAsia="zh-CN"/>
        </w:rPr>
        <w:t>说</w:t>
      </w:r>
      <w:r>
        <w:rPr>
          <w:rFonts w:cs="??" w:hint="eastAsia"/>
          <w:lang w:val="en-US" w:eastAsia="zh-CN"/>
        </w:rPr>
        <w:t>明，否则对应不同</w:t>
      </w:r>
      <w:r>
        <w:rPr>
          <w:rFonts w:ascii="SimSun" w:hAnsi="SimSun" w:cs="SimSun" w:hint="eastAsia"/>
          <w:lang w:val="en-US" w:eastAsia="zh-CN"/>
        </w:rPr>
        <w:t>规</w:t>
      </w:r>
      <w:r>
        <w:rPr>
          <w:rFonts w:cs="??" w:hint="eastAsia"/>
          <w:lang w:val="en-US" w:eastAsia="zh-CN"/>
        </w:rPr>
        <w:t>范的</w:t>
      </w:r>
      <w:r>
        <w:rPr>
          <w:rFonts w:ascii="SimSun" w:hAnsi="SimSun" w:cs="SimSun" w:hint="eastAsia"/>
          <w:lang w:val="en-US" w:eastAsia="zh-CN"/>
        </w:rPr>
        <w:t>测试</w:t>
      </w:r>
      <w:r>
        <w:rPr>
          <w:rFonts w:cs="??" w:hint="eastAsia"/>
          <w:lang w:val="en-US" w:eastAsia="zh-CN"/>
        </w:rPr>
        <w:t>容限（如</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所</w:t>
      </w:r>
      <w:r>
        <w:rPr>
          <w:rFonts w:ascii="SimSun" w:hAnsi="SimSun" w:cs="SimSun" w:hint="eastAsia"/>
          <w:lang w:val="en-US" w:eastAsia="zh-CN"/>
        </w:rPr>
        <w:t>定义</w:t>
      </w:r>
      <w:r>
        <w:rPr>
          <w:rFonts w:cs="??" w:hint="eastAsia"/>
          <w:lang w:val="en-US" w:eastAsia="zh-CN"/>
        </w:rPr>
        <w:t>）均</w:t>
      </w:r>
      <w:r>
        <w:rPr>
          <w:rFonts w:ascii="SimSun" w:hAnsi="SimSun" w:cs="SimSun" w:hint="eastAsia"/>
          <w:lang w:val="en-US" w:eastAsia="zh-CN"/>
        </w:rPr>
        <w:t>为</w:t>
      </w:r>
      <w:r>
        <w:rPr>
          <w:lang w:val="en-US" w:eastAsia="zh-CN"/>
        </w:rPr>
        <w:t>0 dB</w:t>
      </w:r>
      <w:r>
        <w:rPr>
          <w:rFonts w:cs="??" w:hint="eastAsia"/>
          <w:lang w:val="en-US" w:eastAsia="zh-CN"/>
        </w:rPr>
        <w:t>。</w:t>
      </w:r>
    </w:p>
    <w:p w:rsidR="00253061" w:rsidRDefault="00253061" w:rsidP="00253061">
      <w:pPr>
        <w:rPr>
          <w:rFonts w:eastAsia="MS Mincho"/>
          <w:lang w:eastAsia="zh-CN"/>
        </w:rPr>
      </w:pPr>
    </w:p>
    <w:p w:rsidR="00253061" w:rsidRPr="004539CB" w:rsidRDefault="00253061" w:rsidP="00253061">
      <w:pPr>
        <w:pStyle w:val="AppendixNoTitle"/>
        <w:rPr>
          <w:bCs/>
          <w:lang w:val="en-GB" w:eastAsia="zh-CN"/>
        </w:rPr>
      </w:pPr>
      <w:r>
        <w:rPr>
          <w:rFonts w:cs="??" w:hint="eastAsia"/>
          <w:lang w:val="en-US" w:eastAsia="zh-CN"/>
        </w:rPr>
        <w:t>附件</w:t>
      </w:r>
      <w:r>
        <w:rPr>
          <w:rFonts w:cs="??"/>
          <w:lang w:val="en-US" w:eastAsia="zh-CN"/>
        </w:rPr>
        <w:t>6</w:t>
      </w:r>
      <w:r>
        <w:rPr>
          <w:rFonts w:cs="??" w:hint="eastAsia"/>
          <w:lang w:val="en-US" w:eastAsia="zh-CN"/>
        </w:rPr>
        <w:t>的</w:t>
      </w:r>
      <w:r>
        <w:rPr>
          <w:rFonts w:cs="??"/>
          <w:lang w:val="en-US" w:eastAsia="zh-CN"/>
        </w:rPr>
        <w:br/>
      </w:r>
      <w:r>
        <w:rPr>
          <w:rFonts w:cs="??" w:hint="eastAsia"/>
          <w:lang w:val="en-US" w:eastAsia="zh-CN"/>
        </w:rPr>
        <w:t>附</w:t>
      </w:r>
      <w:r>
        <w:rPr>
          <w:rFonts w:ascii="SimSun" w:hAnsi="SimSun" w:cs="SimSun" w:hint="eastAsia"/>
          <w:lang w:val="en-US" w:eastAsia="zh-CN"/>
        </w:rPr>
        <w:t>录</w:t>
      </w:r>
      <w:r>
        <w:rPr>
          <w:lang w:val="en-US" w:eastAsia="zh-CN"/>
        </w:rPr>
        <w:br/>
      </w:r>
      <w:r>
        <w:rPr>
          <w:bCs/>
          <w:lang w:val="en-GB" w:eastAsia="zh-CN"/>
        </w:rPr>
        <w:br/>
      </w:r>
      <w:r w:rsidRPr="004539CB">
        <w:rPr>
          <w:rFonts w:hint="eastAsia"/>
          <w:bCs/>
          <w:lang w:val="en-GB" w:eastAsia="zh-CN"/>
        </w:rPr>
        <w:t>测试容限的定义</w:t>
      </w:r>
    </w:p>
    <w:p w:rsidR="00253061" w:rsidRDefault="00253061" w:rsidP="00253061">
      <w:pPr>
        <w:tabs>
          <w:tab w:val="clear" w:pos="794"/>
          <w:tab w:val="clear" w:pos="1191"/>
          <w:tab w:val="clear" w:pos="1588"/>
          <w:tab w:val="clear" w:pos="1985"/>
          <w:tab w:val="left" w:pos="5635"/>
        </w:tabs>
        <w:rPr>
          <w:lang w:val="en-US" w:eastAsia="zh-CN"/>
        </w:rPr>
      </w:pPr>
      <w:r>
        <w:rPr>
          <w:lang w:val="en-US" w:eastAsia="zh-CN"/>
        </w:rPr>
        <w:tab/>
      </w:r>
    </w:p>
    <w:p w:rsidR="00253061" w:rsidRPr="002D1051" w:rsidRDefault="00253061" w:rsidP="00253061">
      <w:pPr>
        <w:pStyle w:val="Headingb"/>
        <w:rPr>
          <w:szCs w:val="24"/>
          <w:lang w:val="en-US" w:eastAsia="zh-CN"/>
        </w:rPr>
      </w:pPr>
      <w:r w:rsidRPr="002D1051">
        <w:rPr>
          <w:rFonts w:ascii="SimSun" w:hAnsi="SimSun" w:cs="SimSun" w:hint="eastAsia"/>
          <w:szCs w:val="24"/>
          <w:lang w:val="en-US" w:eastAsia="zh-CN"/>
        </w:rPr>
        <w:t>测试</w:t>
      </w:r>
      <w:r w:rsidRPr="002D1051">
        <w:rPr>
          <w:rFonts w:cs="??" w:hint="eastAsia"/>
          <w:szCs w:val="24"/>
          <w:lang w:val="en-US" w:eastAsia="zh-CN"/>
        </w:rPr>
        <w:t>容限</w:t>
      </w:r>
    </w:p>
    <w:p w:rsidR="00253061" w:rsidRDefault="00253061" w:rsidP="00253061">
      <w:pPr>
        <w:ind w:firstLineChars="200" w:firstLine="480"/>
        <w:rPr>
          <w:lang w:val="en-US" w:eastAsia="zh-CN"/>
        </w:rPr>
      </w:pPr>
      <w:r>
        <w:rPr>
          <w:rFonts w:ascii="SimSun" w:hAnsi="SimSun" w:cs="SimSun" w:hint="eastAsia"/>
          <w:lang w:val="en-US" w:eastAsia="zh-CN"/>
        </w:rPr>
        <w:t>参照</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w:t>
      </w:r>
      <w:r>
        <w:rPr>
          <w:rFonts w:ascii="SimSun" w:hAnsi="SimSun" w:cs="SimSun" w:hint="eastAsia"/>
          <w:lang w:val="en-US" w:eastAsia="zh-CN"/>
        </w:rPr>
        <w:t>测试</w:t>
      </w:r>
      <w:r>
        <w:rPr>
          <w:rFonts w:cs="??" w:hint="eastAsia"/>
          <w:lang w:val="en-US" w:eastAsia="zh-CN"/>
        </w:rPr>
        <w:t>容限”指的是</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的</w:t>
      </w:r>
      <w:r w:rsidRPr="002D1051">
        <w:rPr>
          <w:rFonts w:ascii="STKaiti" w:eastAsia="STKaiti" w:hAnsi="STKaiti" w:cs="SimSun" w:hint="eastAsia"/>
          <w:lang w:val="en-US" w:eastAsia="zh-CN"/>
        </w:rPr>
        <w:t>建议</w:t>
      </w:r>
      <w:r>
        <w:rPr>
          <w:lang w:val="en-US" w:eastAsia="zh-CN"/>
        </w:rPr>
        <w:t>2</w:t>
      </w:r>
      <w:r>
        <w:rPr>
          <w:rFonts w:cs="??" w:hint="eastAsia"/>
          <w:lang w:val="en-US" w:eastAsia="zh-CN"/>
        </w:rPr>
        <w:t>中提到的</w:t>
      </w:r>
      <w:r>
        <w:rPr>
          <w:rFonts w:ascii="SimSun" w:hAnsi="SimSun" w:cs="SimSun" w:hint="eastAsia"/>
          <w:lang w:val="en-US" w:eastAsia="zh-CN"/>
        </w:rPr>
        <w:t>宽</w:t>
      </w:r>
      <w:r>
        <w:rPr>
          <w:rFonts w:cs="??" w:hint="eastAsia"/>
          <w:lang w:val="en-US" w:eastAsia="zh-CN"/>
        </w:rPr>
        <w:t>松</w:t>
      </w:r>
      <w:r>
        <w:rPr>
          <w:rFonts w:ascii="SimSun" w:hAnsi="SimSun" w:cs="SimSun" w:hint="eastAsia"/>
          <w:lang w:val="en-US" w:eastAsia="zh-CN"/>
        </w:rPr>
        <w:t>值</w:t>
      </w:r>
      <w:r>
        <w:rPr>
          <w:rFonts w:cs="??" w:hint="eastAsia"/>
          <w:lang w:val="en-US" w:eastAsia="zh-CN"/>
        </w:rPr>
        <w:t>，即核心</w:t>
      </w:r>
      <w:r>
        <w:rPr>
          <w:rFonts w:ascii="SimSun" w:hAnsi="SimSun" w:cs="SimSun" w:hint="eastAsia"/>
          <w:lang w:val="en-US" w:eastAsia="zh-CN"/>
        </w:rPr>
        <w:t>规</w:t>
      </w:r>
      <w:r>
        <w:rPr>
          <w:rFonts w:cs="??" w:hint="eastAsia"/>
          <w:lang w:val="en-US" w:eastAsia="zh-CN"/>
        </w:rPr>
        <w:t>范</w:t>
      </w:r>
      <w:r>
        <w:rPr>
          <w:rFonts w:ascii="SimSun" w:hAnsi="SimSun" w:cs="SimSun" w:hint="eastAsia"/>
          <w:lang w:val="en-US" w:eastAsia="zh-CN"/>
        </w:rPr>
        <w:t>值</w:t>
      </w:r>
      <w:r>
        <w:rPr>
          <w:rFonts w:cs="??" w:hint="eastAsia"/>
          <w:lang w:val="en-US" w:eastAsia="zh-CN"/>
        </w:rPr>
        <w:t>和</w:t>
      </w:r>
      <w:r>
        <w:rPr>
          <w:rFonts w:ascii="SimSun" w:hAnsi="SimSun" w:cs="SimSun" w:hint="eastAsia"/>
          <w:lang w:val="en-US" w:eastAsia="zh-CN"/>
        </w:rPr>
        <w:t>测试</w:t>
      </w:r>
      <w:r>
        <w:rPr>
          <w:rFonts w:cs="??" w:hint="eastAsia"/>
          <w:lang w:val="en-US" w:eastAsia="zh-CN"/>
        </w:rPr>
        <w:t>限</w:t>
      </w:r>
      <w:r>
        <w:rPr>
          <w:rFonts w:ascii="SimSun" w:hAnsi="SimSun" w:cs="SimSun" w:hint="eastAsia"/>
          <w:lang w:val="en-US" w:eastAsia="zh-CN"/>
        </w:rPr>
        <w:t>值</w:t>
      </w:r>
      <w:r>
        <w:rPr>
          <w:rFonts w:cs="??" w:hint="eastAsia"/>
          <w:lang w:val="en-US" w:eastAsia="zh-CN"/>
        </w:rPr>
        <w:t>之</w:t>
      </w:r>
      <w:r>
        <w:rPr>
          <w:rFonts w:ascii="SimSun" w:hAnsi="SimSun" w:cs="SimSun" w:hint="eastAsia"/>
          <w:lang w:val="en-US" w:eastAsia="zh-CN"/>
        </w:rPr>
        <w:t>间</w:t>
      </w:r>
      <w:r>
        <w:rPr>
          <w:rFonts w:cs="??" w:hint="eastAsia"/>
          <w:lang w:val="en-US" w:eastAsia="zh-CN"/>
        </w:rPr>
        <w:t>的差，通过采用</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的附件</w:t>
      </w:r>
      <w:r>
        <w:rPr>
          <w:lang w:val="en-US" w:eastAsia="zh-CN"/>
        </w:rPr>
        <w:t>1</w:t>
      </w:r>
      <w:r>
        <w:rPr>
          <w:rFonts w:cs="??" w:hint="eastAsia"/>
          <w:lang w:val="en-US" w:eastAsia="zh-CN"/>
        </w:rPr>
        <w:t>的</w:t>
      </w:r>
      <w:r>
        <w:rPr>
          <w:rFonts w:ascii="SimSun" w:hAnsi="SimSun" w:cs="SimSun" w:hint="eastAsia"/>
          <w:lang w:val="en-US" w:eastAsia="zh-CN"/>
        </w:rPr>
        <w:t>图</w:t>
      </w:r>
      <w:r>
        <w:rPr>
          <w:lang w:val="en-US" w:eastAsia="zh-CN"/>
        </w:rPr>
        <w:t>2</w:t>
      </w:r>
      <w:r>
        <w:rPr>
          <w:rFonts w:cs="??" w:hint="eastAsia"/>
          <w:lang w:val="en-US" w:eastAsia="zh-CN"/>
        </w:rPr>
        <w:t>和</w:t>
      </w:r>
      <w:r>
        <w:rPr>
          <w:lang w:val="en-US" w:eastAsia="zh-CN"/>
        </w:rPr>
        <w:t>3</w:t>
      </w:r>
      <w:r>
        <w:rPr>
          <w:rFonts w:cs="??" w:hint="eastAsia"/>
          <w:lang w:val="en-US" w:eastAsia="zh-CN"/>
        </w:rPr>
        <w:t>所示的分担</w:t>
      </w:r>
      <w:r>
        <w:rPr>
          <w:rFonts w:ascii="SimSun" w:hAnsi="SimSun" w:cs="SimSun" w:hint="eastAsia"/>
          <w:lang w:val="en-US" w:eastAsia="zh-CN"/>
        </w:rPr>
        <w:t>风险</w:t>
      </w:r>
      <w:r>
        <w:rPr>
          <w:rFonts w:cs="??" w:hint="eastAsia"/>
          <w:lang w:val="en-US" w:eastAsia="zh-CN"/>
        </w:rPr>
        <w:t>原</w:t>
      </w:r>
      <w:r>
        <w:rPr>
          <w:rFonts w:ascii="SimSun" w:hAnsi="SimSun" w:cs="SimSun" w:hint="eastAsia"/>
          <w:lang w:val="en-US" w:eastAsia="zh-CN"/>
        </w:rPr>
        <w:t>则进行估值计算。当</w:t>
      </w:r>
      <w:r>
        <w:rPr>
          <w:rFonts w:cs="??" w:hint="eastAsia"/>
          <w:lang w:val="en-US" w:eastAsia="zh-CN"/>
        </w:rPr>
        <w:t>核心</w:t>
      </w:r>
      <w:r>
        <w:rPr>
          <w:rFonts w:ascii="SimSun" w:hAnsi="SimSun" w:cs="SimSun" w:hint="eastAsia"/>
          <w:lang w:val="en-US" w:eastAsia="zh-CN"/>
        </w:rPr>
        <w:t>规</w:t>
      </w:r>
      <w:r>
        <w:rPr>
          <w:rFonts w:cs="??" w:hint="eastAsia"/>
          <w:lang w:val="en-US" w:eastAsia="zh-CN"/>
        </w:rPr>
        <w:t>范</w:t>
      </w:r>
      <w:r>
        <w:rPr>
          <w:rFonts w:ascii="SimSun" w:hAnsi="SimSun" w:cs="SimSun" w:hint="eastAsia"/>
          <w:lang w:val="en-US" w:eastAsia="zh-CN"/>
        </w:rPr>
        <w:t>值</w:t>
      </w:r>
      <w:r>
        <w:rPr>
          <w:rFonts w:cs="??" w:hint="eastAsia"/>
          <w:lang w:val="en-US" w:eastAsia="zh-CN"/>
        </w:rPr>
        <w:t>等于</w:t>
      </w:r>
      <w:r>
        <w:rPr>
          <w:rFonts w:ascii="SimSun" w:hAnsi="SimSun" w:cs="SimSun" w:hint="eastAsia"/>
          <w:lang w:val="en-US" w:eastAsia="zh-CN"/>
        </w:rPr>
        <w:t>测试</w:t>
      </w:r>
      <w:r>
        <w:rPr>
          <w:rFonts w:cs="??" w:hint="eastAsia"/>
          <w:lang w:val="en-US" w:eastAsia="zh-CN"/>
        </w:rPr>
        <w:t>限</w:t>
      </w:r>
      <w:r>
        <w:rPr>
          <w:rFonts w:ascii="SimSun" w:hAnsi="SimSun" w:cs="SimSun" w:hint="eastAsia"/>
          <w:lang w:val="en-US" w:eastAsia="zh-CN"/>
        </w:rPr>
        <w:t>值时（</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的附件</w:t>
      </w:r>
      <w:r>
        <w:rPr>
          <w:lang w:val="en-US" w:eastAsia="zh-CN"/>
        </w:rPr>
        <w:t>1</w:t>
      </w:r>
      <w:r>
        <w:rPr>
          <w:rFonts w:ascii="SimSun" w:hAnsi="SimSun" w:cs="SimSun" w:hint="eastAsia"/>
          <w:lang w:val="en-US" w:eastAsia="zh-CN"/>
        </w:rPr>
        <w:t>图</w:t>
      </w:r>
      <w:r>
        <w:rPr>
          <w:lang w:val="en-US" w:eastAsia="zh-CN"/>
        </w:rPr>
        <w:t>3</w:t>
      </w:r>
      <w:r>
        <w:rPr>
          <w:rFonts w:hint="eastAsia"/>
          <w:lang w:val="en-US" w:eastAsia="zh-CN"/>
        </w:rPr>
        <w:t>）</w:t>
      </w:r>
      <w:r>
        <w:rPr>
          <w:rFonts w:ascii="SimSun" w:hAnsi="SimSun" w:cs="SimSun" w:hint="eastAsia"/>
          <w:lang w:val="en-US" w:eastAsia="zh-CN"/>
        </w:rPr>
        <w:t>时</w:t>
      </w:r>
      <w:r>
        <w:rPr>
          <w:rFonts w:cs="??" w:hint="eastAsia"/>
          <w:lang w:val="en-US" w:eastAsia="zh-CN"/>
        </w:rPr>
        <w:t>，“</w:t>
      </w:r>
      <w:r>
        <w:rPr>
          <w:rFonts w:ascii="SimSun" w:hAnsi="SimSun" w:cs="SimSun" w:hint="eastAsia"/>
          <w:lang w:val="en-US" w:eastAsia="zh-CN"/>
        </w:rPr>
        <w:t>测试</w:t>
      </w:r>
      <w:r>
        <w:rPr>
          <w:rFonts w:cs="??" w:hint="eastAsia"/>
          <w:lang w:val="en-US" w:eastAsia="zh-CN"/>
        </w:rPr>
        <w:t>容限”等于</w:t>
      </w:r>
      <w:r>
        <w:rPr>
          <w:lang w:val="en-US" w:eastAsia="zh-CN"/>
        </w:rPr>
        <w:t>0</w:t>
      </w:r>
      <w:r>
        <w:rPr>
          <w:rFonts w:cs="??" w:hint="eastAsia"/>
          <w:lang w:val="en-US" w:eastAsia="zh-CN"/>
        </w:rPr>
        <w:t>。</w:t>
      </w:r>
    </w:p>
    <w:p w:rsidR="00253061" w:rsidRDefault="00253061" w:rsidP="00253061">
      <w:pPr>
        <w:rPr>
          <w:lang w:eastAsia="zh-CN"/>
        </w:rPr>
      </w:pPr>
    </w:p>
    <w:p w:rsidR="00253061" w:rsidRDefault="00253061" w:rsidP="00253061">
      <w:pPr>
        <w:rPr>
          <w:lang w:eastAsia="zh-CN"/>
        </w:rPr>
      </w:pPr>
    </w:p>
    <w:p w:rsidR="00253061" w:rsidRDefault="00253061" w:rsidP="00253061">
      <w:pPr>
        <w:pStyle w:val="Line"/>
        <w:rPr>
          <w:lang w:eastAsia="zh-CN"/>
        </w:rPr>
      </w:pPr>
    </w:p>
    <w:p w:rsidR="00A05004" w:rsidRPr="00DD586E" w:rsidRDefault="00A05004" w:rsidP="00253061">
      <w:pPr>
        <w:pStyle w:val="Rectitle"/>
        <w:rPr>
          <w:lang w:val="en-US" w:eastAsia="zh-CN"/>
        </w:rPr>
      </w:pPr>
    </w:p>
    <w:sectPr w:rsidR="00A05004" w:rsidRPr="00DD586E" w:rsidSect="00B63430">
      <w:headerReference w:type="even" r:id="rId203"/>
      <w:headerReference w:type="default" r:id="rId204"/>
      <w:pgSz w:w="11907" w:h="16834" w:code="9"/>
      <w:pgMar w:top="1418" w:right="1134" w:bottom="1134" w:left="1134" w:header="720" w:footer="48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097" w:rsidRDefault="00F71097" w:rsidP="00254DD3">
      <w:r>
        <w:separator/>
      </w:r>
    </w:p>
  </w:endnote>
  <w:endnote w:type="continuationSeparator" w:id="0">
    <w:p w:rsidR="00F71097" w:rsidRDefault="00F71097"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SimSun"/>
    <w:charset w:val="86"/>
    <w:family w:val="auto"/>
    <w:pitch w:val="variable"/>
    <w:sig w:usb0="00000001" w:usb1="080E0000" w:usb2="00000010" w:usb3="00000000" w:csb0="00040000" w:csb1="00000000"/>
  </w:font>
  <w:font w:name="??">
    <w:altName w:val="MS Mincho"/>
    <w:panose1 w:val="00000000000000000000"/>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panose1 w:val="00000000000000000000"/>
    <w:charset w:val="00"/>
    <w:family w:val="auto"/>
    <w:notTrueType/>
    <w:pitch w:val="default"/>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P??">
    <w:altName w:val="MS Mincho"/>
    <w:panose1 w:val="00000000000000000000"/>
    <w:charset w:val="80"/>
    <w:family w:val="roman"/>
    <w:notTrueType/>
    <w:pitch w:val="variable"/>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pPr>
      <w:pStyle w:val="Footer"/>
    </w:pPr>
    <w:r>
      <w:rPr>
        <w:noProof/>
        <w:lang w:val="en-US" w:eastAsia="zh-CN"/>
      </w:rPr>
      <w:drawing>
        <wp:anchor distT="0" distB="0" distL="114300" distR="114300" simplePos="0" relativeHeight="251659264" behindDoc="1" locked="0" layoutInCell="1" allowOverlap="1">
          <wp:simplePos x="0" y="0"/>
          <wp:positionH relativeFrom="column">
            <wp:posOffset>-150495</wp:posOffset>
          </wp:positionH>
          <wp:positionV relativeFrom="paragraph">
            <wp:posOffset>-931545</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rsidP="00200DF9">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097" w:rsidRDefault="00F71097" w:rsidP="00254DD3">
      <w:r>
        <w:separator/>
      </w:r>
    </w:p>
  </w:footnote>
  <w:footnote w:type="continuationSeparator" w:id="0">
    <w:p w:rsidR="00F71097" w:rsidRDefault="00F71097" w:rsidP="00254DD3">
      <w:r>
        <w:continuationSeparator/>
      </w:r>
    </w:p>
  </w:footnote>
  <w:footnote w:id="1">
    <w:p w:rsidR="00871935" w:rsidRPr="00991B03" w:rsidRDefault="00871935" w:rsidP="005A7723">
      <w:pPr>
        <w:pStyle w:val="FootnoteText"/>
        <w:rPr>
          <w:lang w:val="en-US"/>
        </w:rPr>
      </w:pPr>
      <w:r w:rsidRPr="00797BC7">
        <w:rPr>
          <w:rStyle w:val="FootnoteReference"/>
          <w:lang w:val="en-US"/>
        </w:rPr>
        <w:t>*</w:t>
      </w:r>
      <w:r>
        <w:rPr>
          <w:lang w:val="en-US"/>
        </w:rPr>
        <w:tab/>
      </w:r>
      <w:r>
        <w:rPr>
          <w:rFonts w:ascii="SimSun" w:hAnsi="SimSun" w:cs="SimSun" w:hint="eastAsia"/>
          <w:lang w:val="en-US" w:eastAsia="zh-CN"/>
        </w:rPr>
        <w:t>应</w:t>
      </w:r>
      <w:r>
        <w:rPr>
          <w:rFonts w:cs="SimSun" w:hint="eastAsia"/>
          <w:lang w:val="en-US" w:eastAsia="zh-CN"/>
        </w:rPr>
        <w:t>提</w:t>
      </w:r>
      <w:r>
        <w:rPr>
          <w:rFonts w:ascii="SimSun" w:hAnsi="SimSun" w:cs="SimSun" w:hint="eastAsia"/>
          <w:lang w:val="en-US" w:eastAsia="zh-CN"/>
        </w:rPr>
        <w:t>请</w:t>
      </w:r>
      <w:r>
        <w:rPr>
          <w:rFonts w:cs="SimSun" w:hint="eastAsia"/>
          <w:lang w:val="en-US" w:eastAsia="zh-CN"/>
        </w:rPr>
        <w:t>无</w:t>
      </w:r>
      <w:r>
        <w:rPr>
          <w:rFonts w:ascii="SimSun" w:hAnsi="SimSun" w:cs="SimSun" w:hint="eastAsia"/>
          <w:lang w:val="en-US" w:eastAsia="zh-CN"/>
        </w:rPr>
        <w:t>线电</w:t>
      </w:r>
      <w:r>
        <w:rPr>
          <w:rFonts w:cs="SimSun" w:hint="eastAsia"/>
          <w:lang w:val="en-US" w:eastAsia="zh-CN"/>
        </w:rPr>
        <w:t>通信第</w:t>
      </w:r>
      <w:r>
        <w:rPr>
          <w:lang w:val="en-US" w:eastAsia="zh-CN"/>
        </w:rPr>
        <w:t>1</w:t>
      </w:r>
      <w:r>
        <w:rPr>
          <w:rFonts w:cs="SimSun" w:hint="eastAsia"/>
          <w:lang w:val="en-US" w:eastAsia="zh-CN"/>
        </w:rPr>
        <w:t>研究</w:t>
      </w:r>
      <w:r>
        <w:rPr>
          <w:rFonts w:ascii="SimSun" w:hAnsi="SimSun" w:cs="SimSun" w:hint="eastAsia"/>
          <w:lang w:val="en-US" w:eastAsia="zh-CN"/>
        </w:rPr>
        <w:t>组</w:t>
      </w:r>
      <w:r>
        <w:rPr>
          <w:rFonts w:cs="SimSun" w:hint="eastAsia"/>
          <w:lang w:val="en-US" w:eastAsia="zh-CN"/>
        </w:rPr>
        <w:t>注意本建</w:t>
      </w:r>
      <w:r>
        <w:rPr>
          <w:rFonts w:ascii="SimSun" w:hAnsi="SimSun" w:cs="SimSun" w:hint="eastAsia"/>
          <w:lang w:val="en-US" w:eastAsia="zh-CN"/>
        </w:rPr>
        <w:t>议书</w:t>
      </w:r>
      <w:r>
        <w:rPr>
          <w:rFonts w:cs="SimSun" w:hint="eastAsia"/>
          <w:lang w:val="en-US" w:eastAsia="zh-CN"/>
        </w:rPr>
        <w:t>。</w:t>
      </w:r>
    </w:p>
  </w:footnote>
  <w:footnote w:id="2">
    <w:p w:rsidR="00871935" w:rsidRDefault="00871935" w:rsidP="00253061">
      <w:pPr>
        <w:pStyle w:val="FootnoteText"/>
        <w:rPr>
          <w:lang w:eastAsia="zh-CN"/>
        </w:rPr>
      </w:pPr>
      <w:r w:rsidRPr="008E1688">
        <w:rPr>
          <w:rStyle w:val="FootnoteReference"/>
          <w:lang w:val="en-US" w:eastAsia="zh-CN"/>
        </w:rPr>
        <w:t>#</w:t>
      </w:r>
      <w:r w:rsidRPr="008E1688">
        <w:rPr>
          <w:lang w:val="en-US" w:eastAsia="zh-CN"/>
        </w:rPr>
        <w:t xml:space="preserve"> </w:t>
      </w:r>
      <w:r w:rsidRPr="008E1688">
        <w:rPr>
          <w:lang w:val="en-US" w:eastAsia="zh-CN"/>
        </w:rPr>
        <w:tab/>
      </w:r>
      <w:r>
        <w:rPr>
          <w:rFonts w:ascii="Arial" w:hAnsi="Arial" w:cs="Arial" w:hint="eastAsia"/>
          <w:color w:val="000000"/>
          <w:lang w:eastAsia="zh-CN"/>
        </w:rPr>
        <w:t>在本建议书中引用、</w:t>
      </w:r>
      <w:r>
        <w:rPr>
          <w:rFonts w:ascii="Arial" w:hAnsi="Arial" w:cs="Arial" w:hint="eastAsia"/>
          <w:color w:val="000000"/>
          <w:lang w:val="en-US" w:eastAsia="zh-CN"/>
        </w:rPr>
        <w:t>但</w:t>
      </w:r>
      <w:r w:rsidRPr="00484CBD">
        <w:rPr>
          <w:rFonts w:ascii="Arial" w:hAnsi="Arial" w:cs="Arial" w:hint="eastAsia"/>
          <w:color w:val="000000"/>
          <w:lang w:val="en-US" w:eastAsia="zh-CN"/>
        </w:rPr>
        <w:t>在</w:t>
      </w:r>
      <w:r>
        <w:rPr>
          <w:rFonts w:ascii="Arial" w:hAnsi="Arial" w:cs="Arial" w:hint="eastAsia"/>
          <w:color w:val="000000"/>
          <w:lang w:val="en-GB" w:eastAsia="zh-CN"/>
        </w:rPr>
        <w:t>国际电联《</w:t>
      </w:r>
      <w:r w:rsidRPr="00484CBD">
        <w:rPr>
          <w:rFonts w:ascii="Arial" w:hAnsi="Arial" w:cs="Arial" w:hint="eastAsia"/>
          <w:color w:val="000000"/>
          <w:lang w:val="en-US" w:eastAsia="zh-CN"/>
        </w:rPr>
        <w:t>无线电规则</w:t>
      </w:r>
      <w:r>
        <w:rPr>
          <w:rFonts w:ascii="Arial" w:hAnsi="Arial" w:cs="Arial" w:hint="eastAsia"/>
          <w:color w:val="000000"/>
          <w:lang w:val="en-US" w:eastAsia="zh-CN"/>
        </w:rPr>
        <w:t>》中未</w:t>
      </w:r>
      <w:r w:rsidRPr="00484CBD">
        <w:rPr>
          <w:rFonts w:ascii="Arial" w:hAnsi="Arial" w:cs="Arial" w:hint="eastAsia"/>
          <w:color w:val="000000"/>
          <w:lang w:val="en-US" w:eastAsia="zh-CN"/>
        </w:rPr>
        <w:t>确定</w:t>
      </w:r>
      <w:r>
        <w:rPr>
          <w:rFonts w:ascii="Arial" w:hAnsi="Arial" w:cs="Arial" w:hint="eastAsia"/>
          <w:color w:val="000000"/>
          <w:lang w:val="en-US" w:eastAsia="zh-CN"/>
        </w:rPr>
        <w:t>用于</w:t>
      </w:r>
      <w:r w:rsidRPr="00484CBD">
        <w:rPr>
          <w:rFonts w:ascii="Arial" w:hAnsi="Arial" w:cs="Arial"/>
          <w:color w:val="000000"/>
          <w:lang w:val="en-US" w:eastAsia="zh-CN"/>
        </w:rPr>
        <w:t>IMT</w:t>
      </w:r>
      <w:r>
        <w:rPr>
          <w:rFonts w:ascii="Arial" w:hAnsi="Arial" w:cs="Arial" w:hint="eastAsia"/>
          <w:color w:val="000000"/>
          <w:lang w:val="en-US" w:eastAsia="zh-CN"/>
        </w:rPr>
        <w:t>的所有或</w:t>
      </w:r>
      <w:r w:rsidRPr="00484CBD">
        <w:rPr>
          <w:rFonts w:ascii="Arial" w:hAnsi="Arial" w:cs="Arial" w:hint="eastAsia"/>
          <w:color w:val="000000"/>
          <w:lang w:val="en-US" w:eastAsia="zh-CN"/>
        </w:rPr>
        <w:t>部分频带</w:t>
      </w:r>
      <w:r>
        <w:rPr>
          <w:rFonts w:ascii="Arial" w:hAnsi="Arial" w:cs="Arial" w:hint="eastAsia"/>
          <w:color w:val="000000"/>
          <w:lang w:val="en-US" w:eastAsia="zh-CN"/>
        </w:rPr>
        <w:t>均</w:t>
      </w:r>
      <w:r w:rsidRPr="00484CBD">
        <w:rPr>
          <w:rFonts w:ascii="Arial" w:hAnsi="Arial" w:cs="Arial" w:hint="eastAsia"/>
          <w:color w:val="000000"/>
          <w:lang w:val="en-US" w:eastAsia="zh-CN"/>
        </w:rPr>
        <w:t>标有</w:t>
      </w:r>
      <w:r>
        <w:rPr>
          <w:rFonts w:ascii="Arial" w:hAnsi="Arial" w:cs="Arial" w:hint="eastAsia"/>
          <w:color w:val="000000"/>
          <w:lang w:val="en-US" w:eastAsia="zh-CN"/>
        </w:rPr>
        <w:t>“</w:t>
      </w:r>
      <w:r w:rsidRPr="008E1688">
        <w:rPr>
          <w:rStyle w:val="FootnoteReference"/>
          <w:lang w:val="en-US" w:eastAsia="zh-CN"/>
        </w:rPr>
        <w:t>#</w:t>
      </w:r>
      <w:r>
        <w:rPr>
          <w:rFonts w:ascii="Arial" w:hAnsi="Arial" w:cs="Arial" w:hint="eastAsia"/>
          <w:color w:val="000000"/>
          <w:lang w:val="en-US" w:eastAsia="zh-CN"/>
        </w:rPr>
        <w:t>”</w:t>
      </w:r>
      <w:r w:rsidRPr="00484CBD">
        <w:rPr>
          <w:rFonts w:ascii="Arial" w:hAnsi="Arial" w:cs="Arial" w:hint="eastAsia"/>
          <w:color w:val="000000"/>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pPr>
      <w:pStyle w:val="Header"/>
    </w:pPr>
    <w:r w:rsidRPr="00254DD3">
      <w:rPr>
        <w:noProof/>
        <w:lang w:val="en-US"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pPr>
      <w:pStyle w:val="Header"/>
    </w:pPr>
    <w:r>
      <w:rPr>
        <w:lang w:eastAsia="zh-CN"/>
      </w:rPr>
      <w:tab/>
    </w:r>
    <w:r w:rsidRPr="00C54A74">
      <w:rPr>
        <w:rFonts w:hint="eastAsia"/>
        <w:lang w:eastAsia="zh-CN"/>
      </w:rPr>
      <w:t>ITU-R F.746-</w:t>
    </w:r>
    <w:r>
      <w:rPr>
        <w:lang w:eastAsia="zh-CN"/>
      </w:rPr>
      <w:t>10</w:t>
    </w:r>
    <w:r w:rsidRPr="00C54A74">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rsidP="00200DF9">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r>
      <w:tab/>
    </w:r>
    <w:r w:rsidRPr="00C54A74">
      <w:rPr>
        <w:rFonts w:hint="eastAsia"/>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Default="008719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Pr="00200DF9" w:rsidRDefault="00871935" w:rsidP="000E5C1B">
    <w:pPr>
      <w:pStyle w:val="Header"/>
      <w:rPr>
        <w:b w:val="0"/>
        <w:bCs/>
      </w:rPr>
    </w:pPr>
    <w:r w:rsidRPr="00200DF9">
      <w:rPr>
        <w:rStyle w:val="PageNumber"/>
        <w:b w:val="0"/>
        <w:bCs/>
      </w:rPr>
      <w:fldChar w:fldCharType="begin"/>
    </w:r>
    <w:r w:rsidRPr="00200DF9">
      <w:rPr>
        <w:rStyle w:val="PageNumber"/>
        <w:bCs/>
      </w:rPr>
      <w:instrText xml:space="preserve"> PAGE </w:instrText>
    </w:r>
    <w:r w:rsidRPr="00200DF9">
      <w:rPr>
        <w:rStyle w:val="PageNumber"/>
        <w:b w:val="0"/>
        <w:bCs/>
      </w:rPr>
      <w:fldChar w:fldCharType="separate"/>
    </w:r>
    <w:r w:rsidR="00136697">
      <w:rPr>
        <w:rStyle w:val="PageNumber"/>
        <w:bCs/>
        <w:noProof/>
      </w:rPr>
      <w:t>ii</w:t>
    </w:r>
    <w:r w:rsidRPr="00200DF9">
      <w:rPr>
        <w:rStyle w:val="PageNumber"/>
        <w:b w:val="0"/>
        <w:bCs/>
      </w:rPr>
      <w:fldChar w:fldCharType="end"/>
    </w:r>
    <w:r w:rsidRPr="00200DF9">
      <w:rPr>
        <w:bCs/>
      </w:rPr>
      <w:tab/>
    </w:r>
    <w:r w:rsidRPr="002322CC">
      <w:rPr>
        <w:bCs/>
        <w:lang w:eastAsia="zh-CN"/>
      </w:rPr>
      <w:fldChar w:fldCharType="begin"/>
    </w:r>
    <w:r w:rsidRPr="002322CC">
      <w:rPr>
        <w:bCs/>
        <w:lang w:eastAsia="zh-CN"/>
      </w:rPr>
      <w:instrText xml:space="preserve"> </w:instrText>
    </w:r>
    <w:r w:rsidRPr="002322CC">
      <w:rPr>
        <w:rFonts w:hint="eastAsia"/>
        <w:bCs/>
        <w:lang w:eastAsia="zh-CN"/>
      </w:rPr>
      <w:instrText>STYLEREF  href  \* MERGEFORMAT</w:instrText>
    </w:r>
    <w:r w:rsidRPr="002322CC">
      <w:rPr>
        <w:bCs/>
        <w:lang w:eastAsia="zh-CN"/>
      </w:rPr>
      <w:instrText xml:space="preserve"> </w:instrText>
    </w:r>
    <w:r w:rsidRPr="002322CC">
      <w:rPr>
        <w:bCs/>
        <w:lang w:eastAsia="zh-CN"/>
      </w:rPr>
      <w:fldChar w:fldCharType="separate"/>
    </w:r>
    <w:r w:rsidR="00136697">
      <w:rPr>
        <w:rFonts w:hint="eastAsia"/>
        <w:bCs/>
        <w:noProof/>
        <w:lang w:eastAsia="zh-CN"/>
      </w:rPr>
      <w:t>ITU-R M.1580-5</w:t>
    </w:r>
    <w:r w:rsidR="00136697">
      <w:rPr>
        <w:rFonts w:hint="eastAsia"/>
        <w:bCs/>
        <w:noProof/>
        <w:lang w:eastAsia="zh-CN"/>
      </w:rPr>
      <w:t>建议书</w:t>
    </w:r>
    <w:r w:rsidRPr="002322CC">
      <w:rPr>
        <w:bCs/>
        <w:lang w:eastAsia="zh-CN"/>
      </w:rPr>
      <w:fldChar w:fldCharType="end"/>
    </w:r>
    <w:r w:rsidRPr="00200DF9">
      <w:rPr>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Pr="00E66661" w:rsidRDefault="00871935" w:rsidP="00253061">
    <w:pPr>
      <w:pStyle w:val="Header"/>
      <w:jc w:val="left"/>
      <w:rPr>
        <w:szCs w:val="24"/>
        <w:lang w:val="en-US"/>
      </w:rPr>
    </w:pPr>
    <w:r w:rsidRPr="00A1467F">
      <w:rPr>
        <w:rStyle w:val="PageNumber"/>
        <w:b w:val="0"/>
        <w:bCs/>
        <w:szCs w:val="24"/>
        <w:lang w:val="en-US"/>
      </w:rPr>
      <w:fldChar w:fldCharType="begin"/>
    </w:r>
    <w:r w:rsidRPr="00A1467F">
      <w:rPr>
        <w:rStyle w:val="PageNumber"/>
        <w:bCs/>
        <w:szCs w:val="24"/>
        <w:lang w:val="en-US"/>
      </w:rPr>
      <w:instrText xml:space="preserve"> PAGE </w:instrText>
    </w:r>
    <w:r w:rsidRPr="00A1467F">
      <w:rPr>
        <w:rStyle w:val="PageNumber"/>
        <w:b w:val="0"/>
        <w:bCs/>
        <w:szCs w:val="24"/>
        <w:lang w:val="en-US"/>
      </w:rPr>
      <w:fldChar w:fldCharType="separate"/>
    </w:r>
    <w:r w:rsidR="00136697">
      <w:rPr>
        <w:rStyle w:val="PageNumber"/>
        <w:bCs/>
        <w:noProof/>
        <w:szCs w:val="24"/>
        <w:lang w:val="en-US"/>
      </w:rPr>
      <w:t>18</w:t>
    </w:r>
    <w:r w:rsidRPr="00A1467F">
      <w:rPr>
        <w:rStyle w:val="PageNumber"/>
        <w:b w:val="0"/>
        <w:bCs/>
        <w:szCs w:val="24"/>
        <w:lang w:val="en-US"/>
      </w:rPr>
      <w:fldChar w:fldCharType="end"/>
    </w:r>
    <w:r w:rsidRPr="00E66661">
      <w:rPr>
        <w:szCs w:val="24"/>
        <w:lang w:val="en-US"/>
      </w:rPr>
      <w:tab/>
    </w:r>
    <w:r>
      <w:rPr>
        <w:szCs w:val="24"/>
      </w:rPr>
      <w:fldChar w:fldCharType="begin"/>
    </w:r>
    <w:r>
      <w:rPr>
        <w:szCs w:val="24"/>
      </w:rPr>
      <w:instrText xml:space="preserve"> STYLEREF  href  \* MERGEFORMAT </w:instrText>
    </w:r>
    <w:r>
      <w:rPr>
        <w:szCs w:val="24"/>
      </w:rPr>
      <w:fldChar w:fldCharType="separate"/>
    </w:r>
    <w:r w:rsidR="00136697">
      <w:rPr>
        <w:rFonts w:hint="eastAsia"/>
        <w:noProof/>
        <w:szCs w:val="24"/>
      </w:rPr>
      <w:t>ITU-R M.1580-5</w:t>
    </w:r>
    <w:r w:rsidR="00136697">
      <w:rPr>
        <w:rFonts w:hint="eastAsia"/>
        <w:noProof/>
        <w:szCs w:val="24"/>
      </w:rPr>
      <w:t>建议书</w:t>
    </w:r>
    <w:r>
      <w:rPr>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35" w:rsidRPr="00A1467F" w:rsidRDefault="00871935" w:rsidP="00253061">
    <w:pPr>
      <w:pStyle w:val="Header"/>
      <w:rPr>
        <w:b w:val="0"/>
        <w:bCs/>
        <w:szCs w:val="24"/>
      </w:rPr>
    </w:pPr>
    <w:r w:rsidRPr="00E66661">
      <w:rPr>
        <w:szCs w:val="24"/>
      </w:rPr>
      <w:tab/>
    </w:r>
    <w:r>
      <w:rPr>
        <w:szCs w:val="24"/>
      </w:rPr>
      <w:fldChar w:fldCharType="begin"/>
    </w:r>
    <w:r>
      <w:rPr>
        <w:szCs w:val="24"/>
      </w:rPr>
      <w:instrText xml:space="preserve"> STYLEREF  href  \* MERGEFORMAT </w:instrText>
    </w:r>
    <w:r>
      <w:rPr>
        <w:szCs w:val="24"/>
      </w:rPr>
      <w:fldChar w:fldCharType="separate"/>
    </w:r>
    <w:r w:rsidR="00136697">
      <w:rPr>
        <w:rFonts w:hint="eastAsia"/>
        <w:noProof/>
        <w:szCs w:val="24"/>
      </w:rPr>
      <w:t>ITU-R M.1580-5</w:t>
    </w:r>
    <w:r w:rsidR="00136697">
      <w:rPr>
        <w:rFonts w:hint="eastAsia"/>
        <w:noProof/>
        <w:szCs w:val="24"/>
      </w:rPr>
      <w:t>建议书</w:t>
    </w:r>
    <w:r>
      <w:rPr>
        <w:szCs w:val="24"/>
      </w:rPr>
      <w:fldChar w:fldCharType="end"/>
    </w:r>
    <w:r w:rsidRPr="00E66661">
      <w:rPr>
        <w:szCs w:val="24"/>
      </w:rPr>
      <w:tab/>
    </w:r>
    <w:r w:rsidRPr="00A1467F">
      <w:rPr>
        <w:rStyle w:val="PageNumber"/>
        <w:b w:val="0"/>
        <w:bCs/>
        <w:szCs w:val="24"/>
      </w:rPr>
      <w:fldChar w:fldCharType="begin"/>
    </w:r>
    <w:r w:rsidRPr="00A1467F">
      <w:rPr>
        <w:rStyle w:val="PageNumber"/>
        <w:bCs/>
        <w:szCs w:val="24"/>
      </w:rPr>
      <w:instrText xml:space="preserve"> PAGE </w:instrText>
    </w:r>
    <w:r w:rsidRPr="00A1467F">
      <w:rPr>
        <w:rStyle w:val="PageNumber"/>
        <w:b w:val="0"/>
        <w:bCs/>
        <w:szCs w:val="24"/>
      </w:rPr>
      <w:fldChar w:fldCharType="separate"/>
    </w:r>
    <w:r w:rsidR="00136697">
      <w:rPr>
        <w:rStyle w:val="PageNumber"/>
        <w:bCs/>
        <w:noProof/>
        <w:szCs w:val="24"/>
      </w:rPr>
      <w:t>17</w:t>
    </w:r>
    <w:r w:rsidRPr="00A1467F">
      <w:rPr>
        <w:rStyle w:val="PageNumber"/>
        <w:b w:val="0"/>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344B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0E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C622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FE6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EC10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7A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A20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F487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7267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84C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23BA3F30"/>
    <w:multiLevelType w:val="hybridMultilevel"/>
    <w:tmpl w:val="63C279B6"/>
    <w:lvl w:ilvl="0" w:tplc="905C8678">
      <w:start w:val="1"/>
      <w:numFmt w:val="bullet"/>
      <w:lvlText w:val=""/>
      <w:lvlJc w:val="left"/>
      <w:pPr>
        <w:tabs>
          <w:tab w:val="num" w:pos="720"/>
        </w:tabs>
        <w:ind w:left="720" w:hanging="363"/>
      </w:pPr>
      <w:rPr>
        <w:rFonts w:ascii="Symbol" w:hAnsi="Symbol"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3"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5"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BB2C5B"/>
    <w:multiLevelType w:val="hybridMultilevel"/>
    <w:tmpl w:val="F04EA992"/>
    <w:lvl w:ilvl="0" w:tplc="6AC204E4">
      <w:start w:val="6"/>
      <w:numFmt w:val="lowerLetter"/>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7"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3187E07"/>
    <w:multiLevelType w:val="multilevel"/>
    <w:tmpl w:val="47B6A4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513511"/>
    <w:multiLevelType w:val="hybridMultilevel"/>
    <w:tmpl w:val="50E27F2C"/>
    <w:lvl w:ilvl="0" w:tplc="B4803AD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B1F6D36"/>
    <w:multiLevelType w:val="hybridMultilevel"/>
    <w:tmpl w:val="06BCDB9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4AF59D3"/>
    <w:multiLevelType w:val="hybridMultilevel"/>
    <w:tmpl w:val="0D30379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25" w15:restartNumberingAfterBreak="0">
    <w:nsid w:val="738A342E"/>
    <w:multiLevelType w:val="hybridMultilevel"/>
    <w:tmpl w:val="081A5228"/>
    <w:lvl w:ilvl="0" w:tplc="39AE10C8">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0"/>
  </w:num>
  <w:num w:numId="2">
    <w:abstractNumId w:val="19"/>
  </w:num>
  <w:num w:numId="3">
    <w:abstractNumId w:val="15"/>
  </w:num>
  <w:num w:numId="4">
    <w:abstractNumId w:val="11"/>
  </w:num>
  <w:num w:numId="5">
    <w:abstractNumId w:val="13"/>
  </w:num>
  <w:num w:numId="6">
    <w:abstractNumId w:val="26"/>
  </w:num>
  <w:num w:numId="7">
    <w:abstractNumId w:val="22"/>
  </w:num>
  <w:num w:numId="8">
    <w:abstractNumId w:val="24"/>
  </w:num>
  <w:num w:numId="9">
    <w:abstractNumId w:val="14"/>
  </w:num>
  <w:num w:numId="10">
    <w:abstractNumId w:val="18"/>
  </w:num>
  <w:num w:numId="11">
    <w:abstractNumId w:val="27"/>
  </w:num>
  <w:num w:numId="12">
    <w:abstractNumId w:val="17"/>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5"/>
  </w:num>
  <w:num w:numId="25">
    <w:abstractNumId w:val="20"/>
  </w:num>
  <w:num w:numId="26">
    <w:abstractNumId w:val="23"/>
  </w:num>
  <w:num w:numId="27">
    <w:abstractNumId w:val="2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03194"/>
    <w:rsid w:val="000244A7"/>
    <w:rsid w:val="00026CAD"/>
    <w:rsid w:val="00036C5D"/>
    <w:rsid w:val="00065B5F"/>
    <w:rsid w:val="00071580"/>
    <w:rsid w:val="00073500"/>
    <w:rsid w:val="0007370F"/>
    <w:rsid w:val="00097FBE"/>
    <w:rsid w:val="000D5CA5"/>
    <w:rsid w:val="000E2145"/>
    <w:rsid w:val="000E5C1B"/>
    <w:rsid w:val="00103D03"/>
    <w:rsid w:val="001312E1"/>
    <w:rsid w:val="00131970"/>
    <w:rsid w:val="00136697"/>
    <w:rsid w:val="001415FF"/>
    <w:rsid w:val="00141C14"/>
    <w:rsid w:val="00153135"/>
    <w:rsid w:val="00161829"/>
    <w:rsid w:val="00197B14"/>
    <w:rsid w:val="001E39F0"/>
    <w:rsid w:val="00200DF9"/>
    <w:rsid w:val="00204CB2"/>
    <w:rsid w:val="002322CC"/>
    <w:rsid w:val="00245C3F"/>
    <w:rsid w:val="00253061"/>
    <w:rsid w:val="00254DD3"/>
    <w:rsid w:val="00267E4C"/>
    <w:rsid w:val="00274CC8"/>
    <w:rsid w:val="002855FE"/>
    <w:rsid w:val="002A76A6"/>
    <w:rsid w:val="002C5ABF"/>
    <w:rsid w:val="002D0628"/>
    <w:rsid w:val="00301E76"/>
    <w:rsid w:val="0030734D"/>
    <w:rsid w:val="00340E56"/>
    <w:rsid w:val="0037723F"/>
    <w:rsid w:val="003843A2"/>
    <w:rsid w:val="003A4A30"/>
    <w:rsid w:val="003A7F2C"/>
    <w:rsid w:val="003B275F"/>
    <w:rsid w:val="003B3247"/>
    <w:rsid w:val="003E256B"/>
    <w:rsid w:val="00413D86"/>
    <w:rsid w:val="0046395A"/>
    <w:rsid w:val="0046629F"/>
    <w:rsid w:val="004A13CA"/>
    <w:rsid w:val="004B5F89"/>
    <w:rsid w:val="004C128E"/>
    <w:rsid w:val="004C667B"/>
    <w:rsid w:val="004E5703"/>
    <w:rsid w:val="00500D33"/>
    <w:rsid w:val="005139BC"/>
    <w:rsid w:val="005408DE"/>
    <w:rsid w:val="00552FAA"/>
    <w:rsid w:val="005557D5"/>
    <w:rsid w:val="005769A6"/>
    <w:rsid w:val="00581923"/>
    <w:rsid w:val="00596F76"/>
    <w:rsid w:val="005A7723"/>
    <w:rsid w:val="006177AB"/>
    <w:rsid w:val="0062683A"/>
    <w:rsid w:val="00645EAF"/>
    <w:rsid w:val="00656C28"/>
    <w:rsid w:val="00661C8C"/>
    <w:rsid w:val="0069697A"/>
    <w:rsid w:val="006B119D"/>
    <w:rsid w:val="006B7B86"/>
    <w:rsid w:val="006C2394"/>
    <w:rsid w:val="006C2B3A"/>
    <w:rsid w:val="006C6CC5"/>
    <w:rsid w:val="006D6DB4"/>
    <w:rsid w:val="006E126F"/>
    <w:rsid w:val="006E4BE9"/>
    <w:rsid w:val="006E5DF7"/>
    <w:rsid w:val="00702C67"/>
    <w:rsid w:val="0070363D"/>
    <w:rsid w:val="00713B4F"/>
    <w:rsid w:val="00716B8D"/>
    <w:rsid w:val="007179FF"/>
    <w:rsid w:val="007B610C"/>
    <w:rsid w:val="007D3962"/>
    <w:rsid w:val="007E150F"/>
    <w:rsid w:val="008167FC"/>
    <w:rsid w:val="0082193E"/>
    <w:rsid w:val="00827390"/>
    <w:rsid w:val="00856217"/>
    <w:rsid w:val="00862DF5"/>
    <w:rsid w:val="00871935"/>
    <w:rsid w:val="00873AED"/>
    <w:rsid w:val="008804D6"/>
    <w:rsid w:val="00884CDF"/>
    <w:rsid w:val="00897872"/>
    <w:rsid w:val="008C3607"/>
    <w:rsid w:val="008C3F05"/>
    <w:rsid w:val="008E2F45"/>
    <w:rsid w:val="009512FC"/>
    <w:rsid w:val="0095242A"/>
    <w:rsid w:val="0097063A"/>
    <w:rsid w:val="00975A71"/>
    <w:rsid w:val="00984C16"/>
    <w:rsid w:val="009A00ED"/>
    <w:rsid w:val="009A556D"/>
    <w:rsid w:val="009C630A"/>
    <w:rsid w:val="009F5394"/>
    <w:rsid w:val="00A05004"/>
    <w:rsid w:val="00A128C0"/>
    <w:rsid w:val="00A1467F"/>
    <w:rsid w:val="00A32ADC"/>
    <w:rsid w:val="00A42BD7"/>
    <w:rsid w:val="00A53464"/>
    <w:rsid w:val="00A941FC"/>
    <w:rsid w:val="00AC1A72"/>
    <w:rsid w:val="00AC4EC9"/>
    <w:rsid w:val="00AD5969"/>
    <w:rsid w:val="00AD6E44"/>
    <w:rsid w:val="00AF6983"/>
    <w:rsid w:val="00B41C18"/>
    <w:rsid w:val="00B63430"/>
    <w:rsid w:val="00B732CA"/>
    <w:rsid w:val="00B86F2F"/>
    <w:rsid w:val="00BB3B01"/>
    <w:rsid w:val="00BD6881"/>
    <w:rsid w:val="00BE02B7"/>
    <w:rsid w:val="00BE0B14"/>
    <w:rsid w:val="00BE4021"/>
    <w:rsid w:val="00BF7FA5"/>
    <w:rsid w:val="00C014F8"/>
    <w:rsid w:val="00C24399"/>
    <w:rsid w:val="00C335D0"/>
    <w:rsid w:val="00C37CF0"/>
    <w:rsid w:val="00C50D7F"/>
    <w:rsid w:val="00C56AF3"/>
    <w:rsid w:val="00C61682"/>
    <w:rsid w:val="00C701F8"/>
    <w:rsid w:val="00C871A8"/>
    <w:rsid w:val="00C87BF3"/>
    <w:rsid w:val="00CA4F42"/>
    <w:rsid w:val="00CC255B"/>
    <w:rsid w:val="00CD5366"/>
    <w:rsid w:val="00CF1AB6"/>
    <w:rsid w:val="00CF6A86"/>
    <w:rsid w:val="00D12372"/>
    <w:rsid w:val="00D20A00"/>
    <w:rsid w:val="00D23B8F"/>
    <w:rsid w:val="00D42DE4"/>
    <w:rsid w:val="00D52909"/>
    <w:rsid w:val="00D56748"/>
    <w:rsid w:val="00D6740B"/>
    <w:rsid w:val="00D714AC"/>
    <w:rsid w:val="00D71DB8"/>
    <w:rsid w:val="00D97437"/>
    <w:rsid w:val="00D97756"/>
    <w:rsid w:val="00DB13DA"/>
    <w:rsid w:val="00DB29ED"/>
    <w:rsid w:val="00DB49C2"/>
    <w:rsid w:val="00DC6F11"/>
    <w:rsid w:val="00DD3EEF"/>
    <w:rsid w:val="00DD595B"/>
    <w:rsid w:val="00DE3422"/>
    <w:rsid w:val="00DF6A03"/>
    <w:rsid w:val="00E0520F"/>
    <w:rsid w:val="00E14B71"/>
    <w:rsid w:val="00E157A1"/>
    <w:rsid w:val="00E2116F"/>
    <w:rsid w:val="00E3511A"/>
    <w:rsid w:val="00E41200"/>
    <w:rsid w:val="00E421FD"/>
    <w:rsid w:val="00E656C3"/>
    <w:rsid w:val="00E71201"/>
    <w:rsid w:val="00E9017A"/>
    <w:rsid w:val="00E9246F"/>
    <w:rsid w:val="00E95782"/>
    <w:rsid w:val="00E975E7"/>
    <w:rsid w:val="00EB2536"/>
    <w:rsid w:val="00ED4451"/>
    <w:rsid w:val="00ED7254"/>
    <w:rsid w:val="00EE08B3"/>
    <w:rsid w:val="00EE6CD3"/>
    <w:rsid w:val="00F11A1D"/>
    <w:rsid w:val="00F208BD"/>
    <w:rsid w:val="00F247D1"/>
    <w:rsid w:val="00F340C1"/>
    <w:rsid w:val="00F51D55"/>
    <w:rsid w:val="00F60F48"/>
    <w:rsid w:val="00F71097"/>
    <w:rsid w:val="00F81BEE"/>
    <w:rsid w:val="00FA4B13"/>
    <w:rsid w:val="00FA4F8E"/>
    <w:rsid w:val="00FA50B2"/>
    <w:rsid w:val="00FA59F5"/>
    <w:rsid w:val="00FB7EED"/>
    <w:rsid w:val="00FC40A8"/>
    <w:rsid w:val="00FC7C6E"/>
    <w:rsid w:val="00FD4687"/>
    <w:rsid w:val="00FE1A94"/>
    <w:rsid w:val="00FE4F75"/>
    <w:rsid w:val="00FF6C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4097"/>
    <o:shapelayout v:ext="edit">
      <o:idmap v:ext="edit" data="1"/>
    </o:shapelayout>
  </w:shapeDefaults>
  <w:decimalSymbol w:val=","/>
  <w:listSeparator w:val=";"/>
  <w15:chartTrackingRefBased/>
  <w15:docId w15:val="{C6675056-6C32-466B-B684-302D7F77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723"/>
    <w:pPr>
      <w:tabs>
        <w:tab w:val="left" w:pos="794"/>
        <w:tab w:val="left" w:pos="1191"/>
        <w:tab w:val="left" w:pos="1588"/>
        <w:tab w:val="left" w:pos="1985"/>
      </w:tabs>
      <w:overflowPunct w:val="0"/>
      <w:autoSpaceDE w:val="0"/>
      <w:autoSpaceDN w:val="0"/>
      <w:adjustRightInd w:val="0"/>
      <w:spacing w:before="120" w:after="0" w:line="340" w:lineRule="exact"/>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uiPriority w:val="99"/>
    <w:qFormat/>
    <w:rsid w:val="008804D6"/>
    <w:pPr>
      <w:keepNext/>
      <w:keepLines/>
      <w:spacing w:before="480" w:line="240" w:lineRule="auto"/>
      <w:ind w:left="794" w:hanging="794"/>
      <w:outlineLvl w:val="0"/>
    </w:pPr>
    <w:rPr>
      <w:b/>
    </w:rPr>
  </w:style>
  <w:style w:type="paragraph" w:styleId="Heading2">
    <w:name w:val="heading 2"/>
    <w:basedOn w:val="Heading1"/>
    <w:next w:val="Normal"/>
    <w:link w:val="Heading2Char"/>
    <w:uiPriority w:val="99"/>
    <w:qFormat/>
    <w:rsid w:val="008804D6"/>
    <w:pPr>
      <w:spacing w:before="320"/>
      <w:outlineLvl w:val="1"/>
    </w:pPr>
    <w:rPr>
      <w:rFonts w:eastAsia="SimSun"/>
    </w:rPr>
  </w:style>
  <w:style w:type="paragraph" w:styleId="Heading3">
    <w:name w:val="heading 3"/>
    <w:basedOn w:val="Heading1"/>
    <w:next w:val="Normal"/>
    <w:link w:val="Heading3Char"/>
    <w:uiPriority w:val="99"/>
    <w:qFormat/>
    <w:rsid w:val="0046629F"/>
    <w:pPr>
      <w:spacing w:before="200"/>
      <w:outlineLvl w:val="2"/>
    </w:pPr>
    <w:rPr>
      <w:rFonts w:eastAsia="SimSun"/>
    </w:rPr>
  </w:style>
  <w:style w:type="paragraph" w:styleId="Heading4">
    <w:name w:val="heading 4"/>
    <w:basedOn w:val="Heading3"/>
    <w:next w:val="Normal"/>
    <w:link w:val="Heading4Char"/>
    <w:uiPriority w:val="99"/>
    <w:qFormat/>
    <w:rsid w:val="0046629F"/>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6629F"/>
    <w:pPr>
      <w:outlineLvl w:val="4"/>
    </w:pPr>
  </w:style>
  <w:style w:type="paragraph" w:styleId="Heading6">
    <w:name w:val="heading 6"/>
    <w:basedOn w:val="Heading4"/>
    <w:next w:val="Normal"/>
    <w:link w:val="Heading6Char"/>
    <w:uiPriority w:val="99"/>
    <w:qFormat/>
    <w:rsid w:val="0046629F"/>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6629F"/>
    <w:pPr>
      <w:outlineLvl w:val="6"/>
    </w:pPr>
  </w:style>
  <w:style w:type="paragraph" w:styleId="Heading8">
    <w:name w:val="heading 8"/>
    <w:basedOn w:val="Heading6"/>
    <w:next w:val="Normal"/>
    <w:link w:val="Heading8Char"/>
    <w:uiPriority w:val="99"/>
    <w:qFormat/>
    <w:rsid w:val="0046629F"/>
    <w:pPr>
      <w:outlineLvl w:val="7"/>
    </w:pPr>
  </w:style>
  <w:style w:type="paragraph" w:styleId="Heading9">
    <w:name w:val="heading 9"/>
    <w:basedOn w:val="Heading6"/>
    <w:next w:val="Normal"/>
    <w:link w:val="Heading9Char"/>
    <w:uiPriority w:val="99"/>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04D6"/>
    <w:rPr>
      <w:rFonts w:ascii="Times New Roman" w:hAnsi="Times New Roman" w:cs="Times New Roman"/>
      <w:b/>
      <w:sz w:val="24"/>
      <w:szCs w:val="20"/>
      <w:lang w:val="fr-FR" w:eastAsia="en-US"/>
    </w:rPr>
  </w:style>
  <w:style w:type="character" w:customStyle="1" w:styleId="Heading2Char">
    <w:name w:val="Heading 2 Char"/>
    <w:basedOn w:val="DefaultParagraphFont"/>
    <w:link w:val="Heading2"/>
    <w:uiPriority w:val="99"/>
    <w:rsid w:val="008804D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uiPriority w:val="99"/>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uiPriority w:val="99"/>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uiPriority w:val="99"/>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uiPriority w:val="99"/>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uiPriority w:val="99"/>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uiPriority w:val="99"/>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uiPriority w:val="99"/>
    <w:rsid w:val="0046629F"/>
    <w:rPr>
      <w:rFonts w:ascii="Times New Roman" w:eastAsia="SimSun" w:hAnsi="Times New Roman" w:cs="Times New Roman"/>
      <w:b/>
      <w:sz w:val="24"/>
      <w:szCs w:val="20"/>
      <w:lang w:val="fr-FR" w:eastAsia="en-US"/>
    </w:rPr>
  </w:style>
  <w:style w:type="paragraph" w:styleId="Header">
    <w:name w:val="header"/>
    <w:basedOn w:val="Normal"/>
    <w:link w:val="HeaderChar"/>
    <w:uiPriority w:val="99"/>
    <w:unhideWhenUsed/>
    <w:rsid w:val="00253061"/>
    <w:pPr>
      <w:tabs>
        <w:tab w:val="clear" w:pos="794"/>
        <w:tab w:val="clear" w:pos="1191"/>
        <w:tab w:val="clear" w:pos="1588"/>
        <w:tab w:val="clear" w:pos="1985"/>
        <w:tab w:val="center" w:pos="4820"/>
        <w:tab w:val="right" w:pos="9639"/>
      </w:tabs>
    </w:pPr>
    <w:rPr>
      <w:b/>
    </w:rPr>
  </w:style>
  <w:style w:type="character" w:customStyle="1" w:styleId="HeaderChar">
    <w:name w:val="Header Char"/>
    <w:basedOn w:val="DefaultParagraphFont"/>
    <w:link w:val="Header"/>
    <w:uiPriority w:val="99"/>
    <w:rsid w:val="00253061"/>
    <w:rPr>
      <w:rFonts w:ascii="Times New Roman" w:hAnsi="Times New Roman" w:cs="Times New Roman"/>
      <w:b/>
      <w:sz w:val="24"/>
      <w:szCs w:val="20"/>
      <w:lang w:val="fr-FR" w:eastAsia="en-US"/>
    </w:rPr>
  </w:style>
  <w:style w:type="paragraph" w:styleId="Footer">
    <w:name w:val="footer"/>
    <w:basedOn w:val="Normal"/>
    <w:link w:val="FooterChar"/>
    <w:uiPriority w:val="99"/>
    <w:unhideWhenUsed/>
    <w:rsid w:val="00254DD3"/>
    <w:pPr>
      <w:tabs>
        <w:tab w:val="center" w:pos="4680"/>
        <w:tab w:val="right" w:pos="9360"/>
      </w:tabs>
    </w:pPr>
  </w:style>
  <w:style w:type="character" w:customStyle="1" w:styleId="FooterChar">
    <w:name w:val="Footer Char"/>
    <w:basedOn w:val="DefaultParagraphFont"/>
    <w:link w:val="Footer"/>
    <w:uiPriority w:val="99"/>
    <w:rsid w:val="00254DD3"/>
  </w:style>
  <w:style w:type="paragraph" w:customStyle="1" w:styleId="Tablehead">
    <w:name w:val="Table_head"/>
    <w:basedOn w:val="Normal"/>
    <w:next w:val="Normal"/>
    <w:link w:val="TableheadChar"/>
    <w:uiPriority w:val="99"/>
    <w:rsid w:val="003843A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TableheadChar">
    <w:name w:val="Table_head Char"/>
    <w:basedOn w:val="DefaultParagraphFont"/>
    <w:link w:val="Tablehead"/>
    <w:uiPriority w:val="99"/>
    <w:locked/>
    <w:rsid w:val="003843A2"/>
    <w:rPr>
      <w:rFonts w:ascii="Times New Roman" w:hAnsi="Times New Roman" w:cs="Times New Roman"/>
      <w:b/>
      <w:szCs w:val="20"/>
      <w:lang w:val="fr-FR" w:eastAsia="en-US"/>
    </w:rPr>
  </w:style>
  <w:style w:type="paragraph" w:customStyle="1" w:styleId="Tabletext">
    <w:name w:val="Table_text"/>
    <w:basedOn w:val="Normal"/>
    <w:link w:val="TabletextChar"/>
    <w:rsid w:val="007179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customStyle="1" w:styleId="TabletextChar">
    <w:name w:val="Table_text Char"/>
    <w:basedOn w:val="DefaultParagraphFont"/>
    <w:link w:val="Tabletext"/>
    <w:locked/>
    <w:rsid w:val="007179FF"/>
    <w:rPr>
      <w:rFonts w:ascii="Times New Roman" w:hAnsi="Times New Roman" w:cs="Times New Roman"/>
      <w:szCs w:val="20"/>
      <w:lang w:val="fr-FR" w:eastAsia="en-US"/>
    </w:rPr>
  </w:style>
  <w:style w:type="character" w:styleId="Hyperlink">
    <w:name w:val="Hyperlink"/>
    <w:basedOn w:val="DefaultParagraphFont"/>
    <w:uiPriority w:val="99"/>
    <w:rsid w:val="00DF6A03"/>
    <w:rPr>
      <w:color w:val="0000FF"/>
      <w:u w:val="single"/>
    </w:rPr>
  </w:style>
  <w:style w:type="character" w:styleId="PageNumber">
    <w:name w:val="page number"/>
    <w:basedOn w:val="DefaultParagraphFont"/>
    <w:uiPriority w:val="99"/>
    <w:rsid w:val="0046629F"/>
  </w:style>
  <w:style w:type="paragraph" w:customStyle="1" w:styleId="Headingb">
    <w:name w:val="Heading_b"/>
    <w:basedOn w:val="Heading3"/>
    <w:next w:val="Normal"/>
    <w:link w:val="HeadingbChar"/>
    <w:uiPriority w:val="99"/>
    <w:rsid w:val="0046629F"/>
    <w:pPr>
      <w:spacing w:before="160"/>
      <w:ind w:left="0" w:firstLine="0"/>
      <w:outlineLvl w:val="9"/>
    </w:pPr>
  </w:style>
  <w:style w:type="character" w:customStyle="1" w:styleId="HeadingbChar">
    <w:name w:val="Heading_b Char"/>
    <w:link w:val="Headingb"/>
    <w:locked/>
    <w:rsid w:val="00A05004"/>
    <w:rPr>
      <w:rFonts w:ascii="Times New Roman" w:eastAsia="SimSun" w:hAnsi="Times New Roman" w:cs="Times New Roman"/>
      <w:b/>
      <w:sz w:val="24"/>
      <w:szCs w:val="20"/>
      <w:lang w:val="fr-FR" w:eastAsia="en-US"/>
    </w:rPr>
  </w:style>
  <w:style w:type="paragraph" w:customStyle="1" w:styleId="Headingi">
    <w:name w:val="Heading_i"/>
    <w:basedOn w:val="Heading3"/>
    <w:next w:val="Normal"/>
    <w:uiPriority w:val="99"/>
    <w:rsid w:val="0046629F"/>
    <w:pPr>
      <w:spacing w:before="160"/>
      <w:ind w:left="0" w:firstLine="0"/>
    </w:pPr>
    <w:rPr>
      <w:b w:val="0"/>
      <w:i/>
    </w:rPr>
  </w:style>
  <w:style w:type="character" w:customStyle="1" w:styleId="href">
    <w:name w:val="href"/>
    <w:basedOn w:val="DefaultParagraphFont"/>
    <w:uiPriority w:val="99"/>
    <w:rsid w:val="0046629F"/>
  </w:style>
  <w:style w:type="paragraph" w:customStyle="1" w:styleId="enumlev1">
    <w:name w:val="enumlev1"/>
    <w:basedOn w:val="Normal"/>
    <w:link w:val="enumlev1Char"/>
    <w:uiPriority w:val="99"/>
    <w:rsid w:val="0046629F"/>
    <w:pPr>
      <w:spacing w:before="80"/>
      <w:ind w:left="794" w:hanging="794"/>
    </w:pPr>
    <w:rPr>
      <w:rFonts w:eastAsia="SimSun"/>
    </w:rPr>
  </w:style>
  <w:style w:type="character" w:customStyle="1" w:styleId="enumlev1Char">
    <w:name w:val="enumlev1 Char"/>
    <w:link w:val="enumlev1"/>
    <w:uiPriority w:val="99"/>
    <w:locked/>
    <w:rsid w:val="00253061"/>
    <w:rPr>
      <w:rFonts w:ascii="Times New Roman" w:eastAsia="SimSun" w:hAnsi="Times New Roman" w:cs="Times New Roman"/>
      <w:sz w:val="24"/>
      <w:szCs w:val="20"/>
      <w:lang w:val="fr-FR" w:eastAsia="en-US"/>
    </w:rPr>
  </w:style>
  <w:style w:type="paragraph" w:customStyle="1" w:styleId="enumlev2">
    <w:name w:val="enumlev2"/>
    <w:basedOn w:val="enumlev1"/>
    <w:uiPriority w:val="99"/>
    <w:rsid w:val="0046629F"/>
    <w:pPr>
      <w:ind w:left="1191" w:hanging="397"/>
    </w:pPr>
  </w:style>
  <w:style w:type="paragraph" w:customStyle="1" w:styleId="enumlev3">
    <w:name w:val="enumlev3"/>
    <w:basedOn w:val="enumlev2"/>
    <w:uiPriority w:val="99"/>
    <w:rsid w:val="0046629F"/>
    <w:pPr>
      <w:ind w:left="1588"/>
    </w:pPr>
  </w:style>
  <w:style w:type="paragraph" w:customStyle="1" w:styleId="Normalaftertitle">
    <w:name w:val="Normal_after_title"/>
    <w:basedOn w:val="Normal"/>
    <w:next w:val="Normal"/>
    <w:link w:val="NormalaftertitleChar"/>
    <w:uiPriority w:val="99"/>
    <w:rsid w:val="0046629F"/>
    <w:pPr>
      <w:spacing w:before="320"/>
    </w:pPr>
    <w:rPr>
      <w:rFonts w:eastAsia="SimSun"/>
    </w:rPr>
  </w:style>
  <w:style w:type="character" w:customStyle="1" w:styleId="NormalaftertitleChar">
    <w:name w:val="Normal_after_title Char"/>
    <w:link w:val="Normalaftertitle"/>
    <w:uiPriority w:val="99"/>
    <w:locked/>
    <w:rsid w:val="00253061"/>
    <w:rPr>
      <w:rFonts w:ascii="Times New Roman" w:eastAsia="SimSun" w:hAnsi="Times New Roman" w:cs="Times New Roman"/>
      <w:sz w:val="24"/>
      <w:szCs w:val="20"/>
      <w:lang w:val="fr-FR" w:eastAsia="en-US"/>
    </w:rPr>
  </w:style>
  <w:style w:type="paragraph" w:customStyle="1" w:styleId="Note">
    <w:name w:val="Note"/>
    <w:basedOn w:val="Normal"/>
    <w:link w:val="NoteChar"/>
    <w:uiPriority w:val="99"/>
    <w:rsid w:val="005A7723"/>
    <w:pPr>
      <w:tabs>
        <w:tab w:val="clear" w:pos="794"/>
        <w:tab w:val="clear" w:pos="1191"/>
        <w:tab w:val="clear" w:pos="1588"/>
        <w:tab w:val="clear" w:pos="1985"/>
      </w:tabs>
      <w:spacing w:before="80"/>
    </w:pPr>
    <w:rPr>
      <w:rFonts w:eastAsia="SimSun"/>
      <w:sz w:val="22"/>
    </w:rPr>
  </w:style>
  <w:style w:type="character" w:customStyle="1" w:styleId="NoteChar">
    <w:name w:val="Note Char"/>
    <w:link w:val="Note"/>
    <w:uiPriority w:val="99"/>
    <w:locked/>
    <w:rsid w:val="005A7723"/>
    <w:rPr>
      <w:rFonts w:ascii="Times New Roman" w:eastAsia="SimSun" w:hAnsi="Times New Roman" w:cs="Times New Roman"/>
      <w:szCs w:val="20"/>
      <w:lang w:val="fr-FR" w:eastAsia="en-US"/>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uiPriority w:val="99"/>
    <w:rsid w:val="0046629F"/>
    <w:pPr>
      <w:keepNext/>
      <w:keepLines/>
      <w:spacing w:before="240"/>
      <w:jc w:val="center"/>
    </w:pPr>
    <w:rPr>
      <w:rFonts w:eastAsia="SimSun"/>
      <w:b/>
      <w:sz w:val="28"/>
    </w:rPr>
  </w:style>
  <w:style w:type="paragraph" w:customStyle="1" w:styleId="Recref">
    <w:name w:val="Rec_ref"/>
    <w:basedOn w:val="Normal"/>
    <w:next w:val="Recdate"/>
    <w:uiPriority w:val="99"/>
    <w:rsid w:val="0046629F"/>
    <w:pPr>
      <w:jc w:val="center"/>
    </w:pPr>
    <w:rPr>
      <w:rFonts w:eastAsia="SimSun"/>
    </w:rPr>
  </w:style>
  <w:style w:type="paragraph" w:customStyle="1" w:styleId="Recdate">
    <w:name w:val="Rec_date"/>
    <w:basedOn w:val="Recref"/>
    <w:next w:val="Normal"/>
    <w:uiPriority w:val="99"/>
    <w:rsid w:val="0046629F"/>
    <w:pPr>
      <w:jc w:val="right"/>
    </w:pPr>
  </w:style>
  <w:style w:type="paragraph" w:customStyle="1" w:styleId="HeadingSum">
    <w:name w:val="Heading_Sum"/>
    <w:basedOn w:val="Headingb"/>
    <w:next w:val="Normal"/>
    <w:uiPriority w:val="99"/>
    <w:rsid w:val="0046629F"/>
    <w:pPr>
      <w:spacing w:before="240"/>
    </w:pPr>
    <w:rPr>
      <w:sz w:val="22"/>
      <w:lang w:val="es-ES_tradnl"/>
    </w:rPr>
  </w:style>
  <w:style w:type="paragraph" w:customStyle="1" w:styleId="AnnexNoTitle">
    <w:name w:val="Annex_NoTitle"/>
    <w:basedOn w:val="Normal"/>
    <w:next w:val="Normalaftertitle"/>
    <w:uiPriority w:val="99"/>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uiPriority w:val="99"/>
    <w:rsid w:val="0046629F"/>
    <w:pPr>
      <w:spacing w:before="0"/>
    </w:pPr>
    <w:rPr>
      <w:rFonts w:eastAsia="SimSun"/>
      <w:sz w:val="20"/>
      <w:lang w:val="en-GB"/>
    </w:rPr>
  </w:style>
  <w:style w:type="paragraph" w:customStyle="1" w:styleId="Tablelegend">
    <w:name w:val="Table_legend"/>
    <w:basedOn w:val="Normal"/>
    <w:link w:val="TablelegendChar"/>
    <w:uiPriority w:val="99"/>
    <w:rsid w:val="00FE4F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auto"/>
      <w:ind w:left="284" w:right="-85" w:hanging="369"/>
    </w:pPr>
    <w:rPr>
      <w:rFonts w:eastAsia="SimSun"/>
      <w:sz w:val="22"/>
    </w:rPr>
  </w:style>
  <w:style w:type="character" w:customStyle="1" w:styleId="TablelegendChar">
    <w:name w:val="Table_legend Char"/>
    <w:link w:val="Tablelegend"/>
    <w:uiPriority w:val="99"/>
    <w:locked/>
    <w:rsid w:val="00FE4F75"/>
    <w:rPr>
      <w:rFonts w:ascii="Times New Roman" w:eastAsia="SimSun" w:hAnsi="Times New Roman" w:cs="Times New Roman"/>
      <w:szCs w:val="20"/>
      <w:lang w:val="fr-FR" w:eastAsia="en-US"/>
    </w:rPr>
  </w:style>
  <w:style w:type="paragraph" w:customStyle="1" w:styleId="TableNo">
    <w:name w:val="Table_No"/>
    <w:basedOn w:val="Normal"/>
    <w:next w:val="Normal"/>
    <w:link w:val="TableNo0"/>
    <w:uiPriority w:val="99"/>
    <w:rsid w:val="008804D6"/>
    <w:pPr>
      <w:keepNext/>
      <w:spacing w:before="360" w:after="120" w:line="240" w:lineRule="auto"/>
      <w:jc w:val="center"/>
    </w:pPr>
    <w:rPr>
      <w:rFonts w:eastAsia="SimSun"/>
    </w:rPr>
  </w:style>
  <w:style w:type="character" w:customStyle="1" w:styleId="TableNo0">
    <w:name w:val="Table_No Знак"/>
    <w:link w:val="TableNo"/>
    <w:uiPriority w:val="99"/>
    <w:locked/>
    <w:rsid w:val="008804D6"/>
    <w:rPr>
      <w:rFonts w:ascii="Times New Roman" w:eastAsia="SimSun" w:hAnsi="Times New Roman" w:cs="Times New Roman"/>
      <w:sz w:val="24"/>
      <w:szCs w:val="20"/>
      <w:lang w:val="fr-FR" w:eastAsia="en-US"/>
    </w:rPr>
  </w:style>
  <w:style w:type="paragraph" w:customStyle="1" w:styleId="Equation">
    <w:name w:val="Equation"/>
    <w:basedOn w:val="Normal"/>
    <w:uiPriority w:val="99"/>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uiPriority w:val="99"/>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6629F"/>
    <w:pPr>
      <w:ind w:left="794"/>
    </w:pPr>
    <w:rPr>
      <w:rFonts w:eastAsia="SimSun"/>
    </w:rPr>
  </w:style>
  <w:style w:type="paragraph" w:customStyle="1" w:styleId="Figurelegend">
    <w:name w:val="Figure_legend"/>
    <w:basedOn w:val="Normal"/>
    <w:uiPriority w:val="99"/>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uiPriority w:val="99"/>
    <w:rsid w:val="008804D6"/>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uiPriority w:val="99"/>
    <w:rsid w:val="008804D6"/>
    <w:pPr>
      <w:keepNext/>
      <w:spacing w:before="0" w:after="12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uiPriority w:val="99"/>
    <w:rsid w:val="0046629F"/>
    <w:pPr>
      <w:spacing w:before="0" w:after="240"/>
    </w:pPr>
  </w:style>
  <w:style w:type="character" w:customStyle="1" w:styleId="FigureChar">
    <w:name w:val="Figure Char"/>
    <w:aliases w:val="fig Char"/>
    <w:link w:val="Figure"/>
    <w:uiPriority w:val="99"/>
    <w:locked/>
    <w:rsid w:val="00253061"/>
    <w:rPr>
      <w:rFonts w:ascii="Times New Roman" w:eastAsia="SimSun" w:hAnsi="Times New Roman" w:cs="Times New Roman"/>
      <w:caps/>
      <w:sz w:val="18"/>
      <w:szCs w:val="20"/>
      <w:lang w:val="fr-FR" w:eastAsia="en-US"/>
    </w:rPr>
  </w:style>
  <w:style w:type="character" w:customStyle="1" w:styleId="FiguretitleChar">
    <w:name w:val="Figure_title Char"/>
    <w:link w:val="Figuretitle"/>
    <w:uiPriority w:val="99"/>
    <w:locked/>
    <w:rsid w:val="008804D6"/>
    <w:rPr>
      <w:rFonts w:ascii="Times New Roman Bold" w:eastAsia="SimSun" w:hAnsi="Times New Roman Bold" w:cs="Times New Roman"/>
      <w:b/>
      <w:sz w:val="18"/>
      <w:szCs w:val="20"/>
      <w:lang w:val="fr-FR" w:eastAsia="en-US"/>
    </w:rPr>
  </w:style>
  <w:style w:type="character" w:customStyle="1" w:styleId="FigureNoChar">
    <w:name w:val="Figure_No Char"/>
    <w:link w:val="FigureNo"/>
    <w:uiPriority w:val="99"/>
    <w:locked/>
    <w:rsid w:val="008804D6"/>
    <w:rPr>
      <w:rFonts w:ascii="Times New Roman" w:eastAsia="SimSun" w:hAnsi="Times New Roman" w:cs="Times New Roman"/>
      <w:caps/>
      <w:sz w:val="18"/>
      <w:szCs w:val="20"/>
      <w:lang w:val="fr-FR" w:eastAsia="en-US"/>
    </w:rPr>
  </w:style>
  <w:style w:type="paragraph" w:customStyle="1" w:styleId="tocpart">
    <w:name w:val="tocpart"/>
    <w:basedOn w:val="Normal"/>
    <w:uiPriority w:val="99"/>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uiPriority w:val="99"/>
    <w:rsid w:val="0046629F"/>
    <w:pPr>
      <w:keepNext/>
      <w:keepLines/>
      <w:spacing w:before="480"/>
      <w:jc w:val="center"/>
    </w:pPr>
    <w:rPr>
      <w:rFonts w:eastAsia="SimSun"/>
      <w:sz w:val="28"/>
    </w:rPr>
  </w:style>
  <w:style w:type="paragraph" w:customStyle="1" w:styleId="Arttitle">
    <w:name w:val="Art_title"/>
    <w:basedOn w:val="Normal"/>
    <w:next w:val="Normalaftertitle"/>
    <w:uiPriority w:val="99"/>
    <w:rsid w:val="0046629F"/>
    <w:pPr>
      <w:keepNext/>
      <w:keepLines/>
      <w:spacing w:before="240"/>
      <w:jc w:val="center"/>
    </w:pPr>
    <w:rPr>
      <w:rFonts w:eastAsia="SimSun"/>
      <w:b/>
      <w:sz w:val="28"/>
    </w:rPr>
  </w:style>
  <w:style w:type="paragraph" w:customStyle="1" w:styleId="Blanc">
    <w:name w:val="Blanc"/>
    <w:basedOn w:val="Normal"/>
    <w:next w:val="Tabletext"/>
    <w:uiPriority w:val="99"/>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uiPriority w:val="99"/>
    <w:rsid w:val="00ED4451"/>
    <w:pPr>
      <w:keepNext/>
      <w:keepLines/>
      <w:spacing w:before="160"/>
      <w:ind w:left="794"/>
    </w:pPr>
    <w:rPr>
      <w:rFonts w:eastAsia="STKaiti"/>
    </w:r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paragraph" w:customStyle="1" w:styleId="ChapNo">
    <w:name w:val="Chap_No"/>
    <w:basedOn w:val="ArtNo"/>
    <w:next w:val="Chaptitle"/>
    <w:uiPriority w:val="99"/>
    <w:rsid w:val="0046629F"/>
    <w:rPr>
      <w:b/>
    </w:rPr>
  </w:style>
  <w:style w:type="paragraph" w:customStyle="1" w:styleId="Chaptitle">
    <w:name w:val="Chap_title"/>
    <w:basedOn w:val="Arttitle"/>
    <w:next w:val="Normalaftertitle"/>
    <w:uiPriority w:val="99"/>
    <w:rsid w:val="0046629F"/>
  </w:style>
  <w:style w:type="character" w:styleId="FootnoteReference">
    <w:name w:val="footnote reference"/>
    <w:aliases w:val="Appel note de bas de p,Footnote Reference/"/>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DNV-,DNV-F"/>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uiPriority w:val="99"/>
    <w:semiHidden/>
    <w:rsid w:val="0046629F"/>
    <w:rPr>
      <w:rFonts w:eastAsia="SimSun"/>
    </w:rPr>
  </w:style>
  <w:style w:type="paragraph" w:styleId="Index2">
    <w:name w:val="index 2"/>
    <w:basedOn w:val="Normal"/>
    <w:next w:val="Normal"/>
    <w:uiPriority w:val="99"/>
    <w:semiHidden/>
    <w:rsid w:val="0046629F"/>
    <w:pPr>
      <w:ind w:left="283"/>
    </w:pPr>
    <w:rPr>
      <w:rFonts w:eastAsia="SimSun"/>
    </w:rPr>
  </w:style>
  <w:style w:type="paragraph" w:styleId="Index3">
    <w:name w:val="index 3"/>
    <w:basedOn w:val="Normal"/>
    <w:next w:val="Normal"/>
    <w:uiPriority w:val="99"/>
    <w:semiHidden/>
    <w:rsid w:val="0046629F"/>
    <w:pPr>
      <w:ind w:left="566"/>
    </w:pPr>
    <w:rPr>
      <w:rFonts w:eastAsia="SimSun"/>
    </w:rPr>
  </w:style>
  <w:style w:type="paragraph" w:styleId="IndexHeading">
    <w:name w:val="index heading"/>
    <w:basedOn w:val="Normal"/>
    <w:next w:val="Index1"/>
    <w:uiPriority w:val="99"/>
    <w:semiHidden/>
    <w:rsid w:val="0046629F"/>
    <w:rPr>
      <w:rFonts w:eastAsia="SimSun"/>
    </w:rPr>
  </w:style>
  <w:style w:type="paragraph" w:customStyle="1" w:styleId="Line">
    <w:name w:val="Line"/>
    <w:basedOn w:val="Normal"/>
    <w:next w:val="Normal"/>
    <w:uiPriority w:val="99"/>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uiPriority w:val="99"/>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rsid w:val="0046629F"/>
    <w:rPr>
      <w:rFonts w:eastAsia="SimSun"/>
    </w:rPr>
  </w:style>
  <w:style w:type="paragraph" w:customStyle="1" w:styleId="Partref">
    <w:name w:val="Part_ref"/>
    <w:basedOn w:val="Normal"/>
    <w:next w:val="Normal"/>
    <w:uiPriority w:val="99"/>
    <w:rsid w:val="0046629F"/>
    <w:pPr>
      <w:keepNext/>
      <w:keepLines/>
      <w:spacing w:after="280"/>
      <w:jc w:val="center"/>
    </w:pPr>
    <w:rPr>
      <w:rFonts w:eastAsia="SimSun"/>
    </w:rPr>
  </w:style>
  <w:style w:type="paragraph" w:customStyle="1" w:styleId="Parttitle">
    <w:name w:val="Part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rsid w:val="0046629F"/>
  </w:style>
  <w:style w:type="paragraph" w:customStyle="1" w:styleId="QuestionNo">
    <w:name w:val="Question_No"/>
    <w:basedOn w:val="RecNo"/>
    <w:next w:val="Normal"/>
    <w:uiPriority w:val="99"/>
    <w:rsid w:val="0046629F"/>
  </w:style>
  <w:style w:type="paragraph" w:customStyle="1" w:styleId="Questionref">
    <w:name w:val="Question_ref"/>
    <w:basedOn w:val="Recref"/>
    <w:next w:val="Questiondate"/>
    <w:uiPriority w:val="99"/>
    <w:rsid w:val="0046629F"/>
  </w:style>
  <w:style w:type="paragraph" w:customStyle="1" w:styleId="Questiontitle">
    <w:name w:val="Question_title"/>
    <w:basedOn w:val="Normal"/>
    <w:next w:val="Questionref"/>
    <w:uiPriority w:val="99"/>
    <w:rsid w:val="0046629F"/>
    <w:rPr>
      <w:rFonts w:eastAsia="SimSun"/>
    </w:rPr>
  </w:style>
  <w:style w:type="paragraph" w:customStyle="1" w:styleId="Reftext">
    <w:name w:val="Ref_text"/>
    <w:basedOn w:val="Normal"/>
    <w:uiPriority w:val="99"/>
    <w:rsid w:val="0046629F"/>
    <w:pPr>
      <w:ind w:left="794" w:hanging="794"/>
    </w:pPr>
    <w:rPr>
      <w:rFonts w:eastAsia="SimSun"/>
      <w:sz w:val="22"/>
    </w:rPr>
  </w:style>
  <w:style w:type="paragraph" w:customStyle="1" w:styleId="Reftitle">
    <w:name w:val="Ref_title"/>
    <w:basedOn w:val="Normal"/>
    <w:next w:val="Reftext"/>
    <w:uiPriority w:val="99"/>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rsid w:val="0046629F"/>
  </w:style>
  <w:style w:type="paragraph" w:customStyle="1" w:styleId="RepNo">
    <w:name w:val="Rep_No"/>
    <w:basedOn w:val="RecNo"/>
    <w:next w:val="Reptitle"/>
    <w:uiPriority w:val="99"/>
    <w:rsid w:val="0046629F"/>
  </w:style>
  <w:style w:type="paragraph" w:customStyle="1" w:styleId="Reptitle">
    <w:name w:val="Rep_title"/>
    <w:basedOn w:val="Rectitle"/>
    <w:next w:val="Repref"/>
    <w:uiPriority w:val="99"/>
    <w:rsid w:val="0046629F"/>
  </w:style>
  <w:style w:type="paragraph" w:customStyle="1" w:styleId="Repref">
    <w:name w:val="Rep_ref"/>
    <w:basedOn w:val="Recref"/>
    <w:next w:val="Repdate"/>
    <w:uiPriority w:val="99"/>
    <w:rsid w:val="0046629F"/>
  </w:style>
  <w:style w:type="paragraph" w:customStyle="1" w:styleId="Resdate">
    <w:name w:val="Res_date"/>
    <w:basedOn w:val="Recdate"/>
    <w:next w:val="Normalaftertitle"/>
    <w:uiPriority w:val="99"/>
    <w:rsid w:val="0046629F"/>
  </w:style>
  <w:style w:type="paragraph" w:customStyle="1" w:styleId="ResNo">
    <w:name w:val="Res_No"/>
    <w:basedOn w:val="RecNo"/>
    <w:next w:val="Normal"/>
    <w:uiPriority w:val="99"/>
    <w:rsid w:val="0046629F"/>
  </w:style>
  <w:style w:type="paragraph" w:customStyle="1" w:styleId="Resref">
    <w:name w:val="Res_ref"/>
    <w:basedOn w:val="Recref"/>
    <w:next w:val="Resdate"/>
    <w:uiPriority w:val="99"/>
    <w:rsid w:val="0046629F"/>
  </w:style>
  <w:style w:type="paragraph" w:customStyle="1" w:styleId="Restitle">
    <w:name w:val="Res_title"/>
    <w:basedOn w:val="Normal"/>
    <w:next w:val="Resref"/>
    <w:uiPriority w:val="99"/>
    <w:rsid w:val="0046629F"/>
    <w:rPr>
      <w:rFonts w:eastAsia="SimSun"/>
    </w:rPr>
  </w:style>
  <w:style w:type="paragraph" w:customStyle="1" w:styleId="SectionNo">
    <w:name w:val="Section_No"/>
    <w:basedOn w:val="Normal"/>
    <w:next w:val="Normal"/>
    <w:uiPriority w:val="99"/>
    <w:rsid w:val="0046629F"/>
    <w:rPr>
      <w:rFonts w:eastAsia="SimSun"/>
    </w:rPr>
  </w:style>
  <w:style w:type="paragraph" w:customStyle="1" w:styleId="Sectiontitle">
    <w:name w:val="Section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99"/>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99"/>
    <w:rsid w:val="0046629F"/>
    <w:pPr>
      <w:tabs>
        <w:tab w:val="clear" w:pos="567"/>
        <w:tab w:val="left" w:pos="1276"/>
      </w:tabs>
      <w:spacing w:before="160"/>
      <w:ind w:left="1276" w:hanging="709"/>
    </w:pPr>
  </w:style>
  <w:style w:type="paragraph" w:styleId="TOC3">
    <w:name w:val="toc 3"/>
    <w:basedOn w:val="TOC2"/>
    <w:uiPriority w:val="99"/>
    <w:rsid w:val="0046629F"/>
    <w:pPr>
      <w:tabs>
        <w:tab w:val="clear" w:pos="1276"/>
        <w:tab w:val="left" w:pos="2155"/>
      </w:tabs>
      <w:ind w:left="2155" w:hanging="879"/>
    </w:pPr>
  </w:style>
  <w:style w:type="paragraph" w:styleId="TOC4">
    <w:name w:val="toc 4"/>
    <w:basedOn w:val="TOC3"/>
    <w:uiPriority w:val="99"/>
    <w:rsid w:val="0046629F"/>
    <w:pPr>
      <w:tabs>
        <w:tab w:val="left" w:pos="3261"/>
      </w:tabs>
      <w:spacing w:before="80"/>
      <w:ind w:left="3261" w:hanging="993"/>
    </w:pPr>
  </w:style>
  <w:style w:type="paragraph" w:styleId="TOC5">
    <w:name w:val="toc 5"/>
    <w:basedOn w:val="TOC4"/>
    <w:uiPriority w:val="99"/>
    <w:rsid w:val="0046629F"/>
  </w:style>
  <w:style w:type="paragraph" w:styleId="TOC6">
    <w:name w:val="toc 6"/>
    <w:basedOn w:val="TOC4"/>
    <w:uiPriority w:val="99"/>
    <w:rsid w:val="0046629F"/>
  </w:style>
  <w:style w:type="paragraph" w:styleId="TOC7">
    <w:name w:val="toc 7"/>
    <w:basedOn w:val="TOC4"/>
    <w:uiPriority w:val="99"/>
    <w:rsid w:val="0046629F"/>
  </w:style>
  <w:style w:type="paragraph" w:styleId="TOC8">
    <w:name w:val="toc 8"/>
    <w:basedOn w:val="TOC4"/>
    <w:uiPriority w:val="99"/>
    <w:rsid w:val="0046629F"/>
  </w:style>
  <w:style w:type="paragraph" w:customStyle="1" w:styleId="Annexref">
    <w:name w:val="Annex_ref"/>
    <w:basedOn w:val="Normal"/>
    <w:next w:val="Normalaftertitle"/>
    <w:uiPriority w:val="99"/>
    <w:rsid w:val="0046629F"/>
    <w:pPr>
      <w:keepNext/>
      <w:keepLines/>
      <w:spacing w:after="280"/>
      <w:jc w:val="center"/>
    </w:pPr>
    <w:rPr>
      <w:rFonts w:eastAsia="SimSun"/>
    </w:rPr>
  </w:style>
  <w:style w:type="paragraph" w:customStyle="1" w:styleId="Appendixref">
    <w:name w:val="Appendix_ref"/>
    <w:basedOn w:val="Annexref"/>
    <w:next w:val="Normalaftertitle"/>
    <w:uiPriority w:val="99"/>
    <w:rsid w:val="0046629F"/>
  </w:style>
  <w:style w:type="paragraph" w:customStyle="1" w:styleId="Tabletitle">
    <w:name w:val="Table_title"/>
    <w:basedOn w:val="Normal"/>
    <w:next w:val="Tablehead"/>
    <w:link w:val="TabletitleChar"/>
    <w:uiPriority w:val="99"/>
    <w:rsid w:val="0046629F"/>
    <w:pPr>
      <w:keepNext/>
      <w:spacing w:before="0" w:after="120"/>
      <w:jc w:val="center"/>
    </w:pPr>
    <w:rPr>
      <w:rFonts w:eastAsia="SimSun"/>
      <w:b/>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Summary">
    <w:name w:val="Summary"/>
    <w:basedOn w:val="Normal"/>
    <w:next w:val="Normalaftertitle"/>
    <w:uiPriority w:val="99"/>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uiPriority w:val="99"/>
    <w:semiHidden/>
    <w:rsid w:val="0046629F"/>
    <w:rPr>
      <w:sz w:val="16"/>
      <w:szCs w:val="16"/>
    </w:rPr>
  </w:style>
  <w:style w:type="paragraph" w:styleId="CommentText">
    <w:name w:val="annotation text"/>
    <w:basedOn w:val="Normal"/>
    <w:link w:val="CommentTextChar"/>
    <w:uiPriority w:val="99"/>
    <w:semiHidden/>
    <w:rsid w:val="0046629F"/>
    <w:rPr>
      <w:rFonts w:eastAsia="MS Mincho"/>
      <w:sz w:val="20"/>
    </w:rPr>
  </w:style>
  <w:style w:type="character" w:customStyle="1" w:styleId="CommentTextChar">
    <w:name w:val="Comment Text Char"/>
    <w:basedOn w:val="DefaultParagraphFont"/>
    <w:link w:val="CommentText"/>
    <w:uiPriority w:val="99"/>
    <w:semiHidden/>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basedOn w:val="Normal"/>
    <w:next w:val="Normal"/>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uiPriority w:val="99"/>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basedOn w:val="Normal"/>
    <w:rsid w:val="00A05004"/>
    <w:pPr>
      <w:ind w:left="283" w:hanging="283"/>
      <w:jc w:val="left"/>
    </w:pPr>
    <w:rPr>
      <w:rFonts w:eastAsia="SimSun"/>
      <w:sz w:val="22"/>
      <w:lang w:val="en-GB"/>
    </w:rPr>
  </w:style>
  <w:style w:type="paragraph" w:customStyle="1" w:styleId="Char1CharChar1Char">
    <w:name w:val="Char1 Char Char1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uiPriority w:val="99"/>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uiPriority w:val="99"/>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lang w:val="es-ES_tradnl"/>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qFormat/>
    <w:rsid w:val="00A05004"/>
    <w:rPr>
      <w:color w:val="DD4B39"/>
    </w:rPr>
  </w:style>
  <w:style w:type="character" w:customStyle="1" w:styleId="st1">
    <w:name w:val="st1"/>
    <w:rsid w:val="00A05004"/>
  </w:style>
  <w:style w:type="paragraph" w:customStyle="1" w:styleId="TableLegendNote">
    <w:name w:val="Table_Legend_Note"/>
    <w:basedOn w:val="Tablelegend"/>
    <w:next w:val="Tablelegend"/>
    <w:uiPriority w:val="99"/>
    <w:rsid w:val="008C3F05"/>
    <w:pPr>
      <w:ind w:left="0" w:right="0" w:firstLine="0"/>
    </w:pPr>
    <w:rPr>
      <w:sz w:val="20"/>
      <w:lang w:val="en-US"/>
    </w:rPr>
  </w:style>
  <w:style w:type="paragraph" w:styleId="ListBullet">
    <w:name w:val="List Bullet"/>
    <w:basedOn w:val="Normal"/>
    <w:uiPriority w:val="99"/>
    <w:rsid w:val="00253061"/>
    <w:pPr>
      <w:tabs>
        <w:tab w:val="num" w:pos="360"/>
      </w:tabs>
      <w:spacing w:line="240" w:lineRule="auto"/>
      <w:ind w:left="360" w:hanging="360"/>
      <w:contextualSpacing/>
    </w:pPr>
    <w:rPr>
      <w:rFonts w:eastAsia="SimSun"/>
    </w:rPr>
  </w:style>
  <w:style w:type="character" w:customStyle="1" w:styleId="Char">
    <w:name w:val="文档结构图 Char"/>
    <w:link w:val="DocumentMap1"/>
    <w:uiPriority w:val="99"/>
    <w:locked/>
    <w:rsid w:val="00253061"/>
    <w:rPr>
      <w:sz w:val="16"/>
      <w:shd w:val="clear" w:color="auto" w:fill="000080"/>
      <w:lang w:eastAsia="en-US"/>
    </w:rPr>
  </w:style>
  <w:style w:type="paragraph" w:customStyle="1" w:styleId="DocumentMap1">
    <w:name w:val="Document Map1"/>
    <w:basedOn w:val="Normal"/>
    <w:link w:val="Char"/>
    <w:uiPriority w:val="99"/>
    <w:rsid w:val="00253061"/>
    <w:pPr>
      <w:shd w:val="clear" w:color="auto" w:fill="000080"/>
      <w:spacing w:line="240" w:lineRule="auto"/>
    </w:pPr>
    <w:rPr>
      <w:rFonts w:asciiTheme="minorHAnsi" w:hAnsiTheme="minorHAnsi" w:cstheme="minorBidi"/>
      <w:sz w:val="16"/>
      <w:szCs w:val="22"/>
      <w:lang w:val="en-US"/>
    </w:rPr>
  </w:style>
  <w:style w:type="character" w:customStyle="1" w:styleId="2Char">
    <w:name w:val="正文文本缩进 2 Char"/>
    <w:link w:val="BodyTextIndent21"/>
    <w:uiPriority w:val="99"/>
    <w:locked/>
    <w:rsid w:val="00253061"/>
    <w:rPr>
      <w:rFonts w:eastAsia="??"/>
      <w:sz w:val="24"/>
    </w:rPr>
  </w:style>
  <w:style w:type="paragraph" w:customStyle="1" w:styleId="BodyTextIndent21">
    <w:name w:val="Body Text Indent 21"/>
    <w:basedOn w:val="Normal"/>
    <w:link w:val="2Char"/>
    <w:uiPriority w:val="99"/>
    <w:rsid w:val="00253061"/>
    <w:pPr>
      <w:tabs>
        <w:tab w:val="clear" w:pos="794"/>
      </w:tabs>
      <w:spacing w:line="240" w:lineRule="auto"/>
      <w:ind w:firstLineChars="200" w:firstLine="480"/>
    </w:pPr>
    <w:rPr>
      <w:rFonts w:asciiTheme="minorHAnsi" w:eastAsia="??" w:hAnsiTheme="minorHAnsi" w:cstheme="minorBidi"/>
      <w:szCs w:val="22"/>
      <w:lang w:val="en-US" w:eastAsia="zh-CN"/>
    </w:rPr>
  </w:style>
  <w:style w:type="character" w:customStyle="1" w:styleId="Heading9Char1">
    <w:name w:val="Heading 9 Char1"/>
    <w:uiPriority w:val="99"/>
    <w:locked/>
    <w:rsid w:val="00253061"/>
    <w:rPr>
      <w:b/>
      <w:sz w:val="24"/>
      <w:lang w:val="fr-FR" w:eastAsia="en-US"/>
    </w:rPr>
  </w:style>
  <w:style w:type="character" w:customStyle="1" w:styleId="Heading2Char1">
    <w:name w:val="Heading 2 Char1"/>
    <w:uiPriority w:val="99"/>
    <w:locked/>
    <w:rsid w:val="00253061"/>
    <w:rPr>
      <w:b/>
      <w:sz w:val="24"/>
      <w:lang w:val="fr-FR" w:eastAsia="en-US"/>
    </w:rPr>
  </w:style>
  <w:style w:type="character" w:customStyle="1" w:styleId="TabletextCharChar">
    <w:name w:val="Table_text Char Char"/>
    <w:uiPriority w:val="99"/>
    <w:rsid w:val="00253061"/>
    <w:rPr>
      <w:sz w:val="22"/>
      <w:lang w:val="en-US" w:eastAsia="en-US"/>
    </w:rPr>
  </w:style>
  <w:style w:type="character" w:customStyle="1" w:styleId="HeaderChar1">
    <w:name w:val="Header Char1"/>
    <w:aliases w:val="encabezado Char1"/>
    <w:uiPriority w:val="99"/>
    <w:locked/>
    <w:rsid w:val="00253061"/>
    <w:rPr>
      <w:sz w:val="24"/>
      <w:lang w:val="fr-FR" w:eastAsia="en-US"/>
    </w:rPr>
  </w:style>
  <w:style w:type="character" w:customStyle="1" w:styleId="Heading6Char1">
    <w:name w:val="Heading 6 Char1"/>
    <w:uiPriority w:val="99"/>
    <w:locked/>
    <w:rsid w:val="00253061"/>
    <w:rPr>
      <w:b/>
      <w:sz w:val="24"/>
      <w:lang w:val="fr-FR" w:eastAsia="en-US"/>
    </w:rPr>
  </w:style>
  <w:style w:type="character" w:customStyle="1" w:styleId="PageNumber1">
    <w:name w:val="Page Number1"/>
    <w:uiPriority w:val="99"/>
    <w:rsid w:val="00253061"/>
  </w:style>
  <w:style w:type="character" w:customStyle="1" w:styleId="Heading1Char1">
    <w:name w:val="Heading 1 Char1"/>
    <w:uiPriority w:val="99"/>
    <w:locked/>
    <w:rsid w:val="00253061"/>
    <w:rPr>
      <w:b/>
      <w:sz w:val="24"/>
      <w:lang w:val="fr-FR" w:eastAsia="en-US"/>
    </w:rPr>
  </w:style>
  <w:style w:type="character" w:customStyle="1" w:styleId="Heading5Char1">
    <w:name w:val="Heading 5 Char1"/>
    <w:uiPriority w:val="99"/>
    <w:locked/>
    <w:rsid w:val="00253061"/>
    <w:rPr>
      <w:b/>
      <w:sz w:val="24"/>
      <w:lang w:val="fr-FR" w:eastAsia="en-US"/>
    </w:rPr>
  </w:style>
  <w:style w:type="character" w:customStyle="1" w:styleId="FooterChar1">
    <w:name w:val="Footer Char1"/>
    <w:uiPriority w:val="99"/>
    <w:locked/>
    <w:rsid w:val="00253061"/>
    <w:rPr>
      <w:noProof/>
      <w:sz w:val="18"/>
      <w:lang w:val="fr-FR" w:eastAsia="en-US"/>
    </w:rPr>
  </w:style>
  <w:style w:type="character" w:customStyle="1" w:styleId="TableheadCharChar">
    <w:name w:val="Table_head Char Char"/>
    <w:uiPriority w:val="99"/>
    <w:rsid w:val="00253061"/>
    <w:rPr>
      <w:b/>
      <w:sz w:val="22"/>
      <w:lang w:val="en-US" w:eastAsia="en-US"/>
    </w:rPr>
  </w:style>
  <w:style w:type="character" w:customStyle="1" w:styleId="Heading3Char1">
    <w:name w:val="Heading 3 Char1"/>
    <w:uiPriority w:val="99"/>
    <w:locked/>
    <w:rsid w:val="00253061"/>
    <w:rPr>
      <w:b/>
      <w:sz w:val="24"/>
      <w:lang w:val="fr-FR" w:eastAsia="en-US"/>
    </w:rPr>
  </w:style>
  <w:style w:type="character" w:customStyle="1" w:styleId="Heading7Char1">
    <w:name w:val="Heading 7 Char1"/>
    <w:uiPriority w:val="99"/>
    <w:locked/>
    <w:rsid w:val="00253061"/>
    <w:rPr>
      <w:b/>
      <w:sz w:val="24"/>
      <w:lang w:val="fr-FR" w:eastAsia="en-US"/>
    </w:rPr>
  </w:style>
  <w:style w:type="character" w:customStyle="1" w:styleId="TablelegendCharChar">
    <w:name w:val="Table_legend Char Char"/>
    <w:uiPriority w:val="99"/>
    <w:rsid w:val="00253061"/>
    <w:rPr>
      <w:sz w:val="22"/>
      <w:lang w:val="en-US" w:eastAsia="en-US"/>
    </w:rPr>
  </w:style>
  <w:style w:type="character" w:customStyle="1" w:styleId="Heading4Char1">
    <w:name w:val="Heading 4 Char1"/>
    <w:uiPriority w:val="99"/>
    <w:locked/>
    <w:rsid w:val="00253061"/>
    <w:rPr>
      <w:b/>
      <w:sz w:val="24"/>
      <w:lang w:val="fr-FR" w:eastAsia="en-US"/>
    </w:rPr>
  </w:style>
  <w:style w:type="character" w:customStyle="1" w:styleId="Heading8Char1">
    <w:name w:val="Heading 8 Char1"/>
    <w:uiPriority w:val="99"/>
    <w:locked/>
    <w:rsid w:val="00253061"/>
    <w:rPr>
      <w:b/>
      <w:sz w:val="24"/>
      <w:lang w:val="fr-FR" w:eastAsia="en-US"/>
    </w:rPr>
  </w:style>
  <w:style w:type="paragraph" w:customStyle="1" w:styleId="IndexHeading1">
    <w:name w:val="Index Heading1"/>
    <w:basedOn w:val="Normal"/>
    <w:next w:val="Index11"/>
    <w:uiPriority w:val="99"/>
    <w:rsid w:val="00253061"/>
    <w:pPr>
      <w:spacing w:line="240" w:lineRule="auto"/>
    </w:pPr>
    <w:rPr>
      <w:rFonts w:eastAsia="SimSun"/>
      <w:szCs w:val="24"/>
      <w:lang w:val="en-US"/>
    </w:rPr>
  </w:style>
  <w:style w:type="paragraph" w:customStyle="1" w:styleId="Index11">
    <w:name w:val="Index 11"/>
    <w:basedOn w:val="Normal"/>
    <w:next w:val="Normal"/>
    <w:uiPriority w:val="99"/>
    <w:rsid w:val="00253061"/>
    <w:pPr>
      <w:spacing w:line="240" w:lineRule="auto"/>
    </w:pPr>
    <w:rPr>
      <w:rFonts w:eastAsia="SimSun"/>
      <w:szCs w:val="24"/>
      <w:lang w:val="en-US"/>
    </w:rPr>
  </w:style>
  <w:style w:type="paragraph" w:customStyle="1" w:styleId="Index21">
    <w:name w:val="Index 21"/>
    <w:basedOn w:val="Normal"/>
    <w:next w:val="Normal"/>
    <w:uiPriority w:val="99"/>
    <w:rsid w:val="00253061"/>
    <w:pPr>
      <w:spacing w:line="240" w:lineRule="auto"/>
      <w:ind w:left="283"/>
    </w:pPr>
    <w:rPr>
      <w:rFonts w:eastAsia="SimSun"/>
      <w:szCs w:val="24"/>
      <w:lang w:val="en-US"/>
    </w:rPr>
  </w:style>
  <w:style w:type="paragraph" w:customStyle="1" w:styleId="bt1">
    <w:name w:val="bt1"/>
    <w:basedOn w:val="Normal"/>
    <w:uiPriority w:val="99"/>
    <w:rsid w:val="00253061"/>
    <w:pPr>
      <w:widowControl w:val="0"/>
      <w:tabs>
        <w:tab w:val="clear" w:pos="794"/>
        <w:tab w:val="clear" w:pos="1191"/>
        <w:tab w:val="clear" w:pos="1588"/>
        <w:tab w:val="clear" w:pos="1985"/>
        <w:tab w:val="left" w:pos="798"/>
      </w:tabs>
      <w:overflowPunct/>
      <w:autoSpaceDE/>
      <w:autoSpaceDN/>
      <w:adjustRightInd/>
      <w:spacing w:before="320" w:line="240" w:lineRule="auto"/>
      <w:textAlignment w:val="auto"/>
    </w:pPr>
    <w:rPr>
      <w:rFonts w:eastAsia="SimSun"/>
      <w:b/>
      <w:bCs/>
      <w:kern w:val="2"/>
      <w:szCs w:val="24"/>
      <w:lang w:val="en-US" w:eastAsia="zh-CN"/>
    </w:rPr>
  </w:style>
  <w:style w:type="paragraph" w:customStyle="1" w:styleId="NormalIndent1">
    <w:name w:val="Normal Indent1"/>
    <w:basedOn w:val="Normal"/>
    <w:uiPriority w:val="99"/>
    <w:rsid w:val="00253061"/>
    <w:pPr>
      <w:spacing w:line="240" w:lineRule="auto"/>
      <w:ind w:left="794"/>
    </w:pPr>
    <w:rPr>
      <w:rFonts w:eastAsia="SimSun"/>
      <w:szCs w:val="24"/>
      <w:lang w:val="en-US"/>
    </w:rPr>
  </w:style>
  <w:style w:type="paragraph" w:customStyle="1" w:styleId="Index31">
    <w:name w:val="Index 31"/>
    <w:basedOn w:val="Normal"/>
    <w:next w:val="Normal"/>
    <w:uiPriority w:val="99"/>
    <w:rsid w:val="00253061"/>
    <w:pPr>
      <w:spacing w:line="240" w:lineRule="auto"/>
      <w:ind w:left="566"/>
    </w:pPr>
    <w:rPr>
      <w:rFonts w:eastAsia="SimSun"/>
      <w:szCs w:val="24"/>
      <w:lang w:val="en-US"/>
    </w:rPr>
  </w:style>
  <w:style w:type="paragraph" w:customStyle="1" w:styleId="ListParagraph1">
    <w:name w:val="List Paragraph1"/>
    <w:basedOn w:val="Normal"/>
    <w:uiPriority w:val="99"/>
    <w:rsid w:val="00253061"/>
    <w:pPr>
      <w:spacing w:line="240" w:lineRule="auto"/>
      <w:ind w:firstLineChars="200" w:firstLine="420"/>
    </w:pPr>
    <w:rPr>
      <w:rFonts w:eastAsia="SimSun"/>
      <w:szCs w:val="24"/>
      <w:lang w:val="en-US"/>
    </w:rPr>
  </w:style>
  <w:style w:type="character" w:customStyle="1" w:styleId="Tabletitle0">
    <w:name w:val="Table_title Знак"/>
    <w:uiPriority w:val="99"/>
    <w:locked/>
    <w:rsid w:val="00253061"/>
    <w:rPr>
      <w:b/>
      <w:sz w:val="24"/>
      <w:lang w:val="fr-FR" w:eastAsia="en-US"/>
    </w:rPr>
  </w:style>
  <w:style w:type="paragraph" w:styleId="CommentSubject">
    <w:name w:val="annotation subject"/>
    <w:basedOn w:val="CommentText"/>
    <w:next w:val="CommentText"/>
    <w:link w:val="CommentSubjectChar"/>
    <w:uiPriority w:val="99"/>
    <w:semiHidden/>
    <w:rsid w:val="00253061"/>
    <w:pPr>
      <w:spacing w:line="240" w:lineRule="auto"/>
    </w:pPr>
    <w:rPr>
      <w:rFonts w:eastAsia="SimSun"/>
      <w:b/>
    </w:rPr>
  </w:style>
  <w:style w:type="character" w:customStyle="1" w:styleId="CommentSubjectChar">
    <w:name w:val="Comment Subject Char"/>
    <w:basedOn w:val="CommentTextChar"/>
    <w:link w:val="CommentSubject"/>
    <w:uiPriority w:val="99"/>
    <w:semiHidden/>
    <w:rsid w:val="00253061"/>
    <w:rPr>
      <w:rFonts w:ascii="Times New Roman" w:eastAsia="SimSun" w:hAnsi="Times New Roman" w:cs="Times New Roman"/>
      <w:b/>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4.wmf"/><Relationship Id="rId42" Type="http://schemas.openxmlformats.org/officeDocument/2006/relationships/oleObject" Target="embeddings/oleObject13.bin"/><Relationship Id="rId63" Type="http://schemas.openxmlformats.org/officeDocument/2006/relationships/image" Target="media/image25.wmf"/><Relationship Id="rId84" Type="http://schemas.openxmlformats.org/officeDocument/2006/relationships/oleObject" Target="embeddings/oleObject34.bin"/><Relationship Id="rId138" Type="http://schemas.openxmlformats.org/officeDocument/2006/relationships/image" Target="media/image61.wmf"/><Relationship Id="rId159" Type="http://schemas.openxmlformats.org/officeDocument/2006/relationships/oleObject" Target="embeddings/oleObject74.bin"/><Relationship Id="rId170" Type="http://schemas.openxmlformats.org/officeDocument/2006/relationships/image" Target="media/image76.wmf"/><Relationship Id="rId191" Type="http://schemas.openxmlformats.org/officeDocument/2006/relationships/oleObject" Target="embeddings/oleObject90.bin"/><Relationship Id="rId205"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oleObject" Target="embeddings/oleObject46.bin"/><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oleObject" Target="embeddings/oleObject55.bin"/><Relationship Id="rId128" Type="http://schemas.openxmlformats.org/officeDocument/2006/relationships/image" Target="media/image56.wmf"/><Relationship Id="rId144" Type="http://schemas.openxmlformats.org/officeDocument/2006/relationships/image" Target="media/image64.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1.wmf"/><Relationship Id="rId160" Type="http://schemas.openxmlformats.org/officeDocument/2006/relationships/image" Target="media/image71.wmf"/><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84.wmf"/><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oleObject" Target="embeddings/oleObject63.bin"/><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oleObject" Target="embeddings/oleObject69.bin"/><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image" Target="media/image79.wmf"/><Relationship Id="rId192" Type="http://schemas.openxmlformats.org/officeDocument/2006/relationships/oleObject" Target="embeddings/oleObject91.bin"/><Relationship Id="rId197" Type="http://schemas.openxmlformats.org/officeDocument/2006/relationships/oleObject" Target="embeddings/oleObject94.bin"/><Relationship Id="rId206" Type="http://schemas.openxmlformats.org/officeDocument/2006/relationships/theme" Target="theme/theme1.xml"/><Relationship Id="rId201" Type="http://schemas.openxmlformats.org/officeDocument/2006/relationships/image" Target="media/image90.emf"/><Relationship Id="rId12" Type="http://schemas.openxmlformats.org/officeDocument/2006/relationships/hyperlink" Target="http://www.itu.int/ITU-R/go/patents/en" TargetMode="External"/><Relationship Id="rId17" Type="http://schemas.openxmlformats.org/officeDocument/2006/relationships/header" Target="header5.xml"/><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image" Target="media/image45.wmf"/><Relationship Id="rId108" Type="http://schemas.openxmlformats.org/officeDocument/2006/relationships/oleObject" Target="embeddings/oleObject47.bin"/><Relationship Id="rId124" Type="http://schemas.openxmlformats.org/officeDocument/2006/relationships/image" Target="media/image54.wmf"/><Relationship Id="rId129" Type="http://schemas.openxmlformats.org/officeDocument/2006/relationships/oleObject" Target="embeddings/oleObject58.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image" Target="media/image62.wmf"/><Relationship Id="rId145" Type="http://schemas.openxmlformats.org/officeDocument/2006/relationships/oleObject" Target="embeddings/oleObject66.bin"/><Relationship Id="rId161" Type="http://schemas.openxmlformats.org/officeDocument/2006/relationships/oleObject" Target="embeddings/oleObject75.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image" Target="media/image18.wmf"/><Relationship Id="rId114" Type="http://schemas.openxmlformats.org/officeDocument/2006/relationships/image" Target="media/image49.wmf"/><Relationship Id="rId119" Type="http://schemas.openxmlformats.org/officeDocument/2006/relationships/oleObject" Target="embeddings/oleObject53.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5.bin"/><Relationship Id="rId130" Type="http://schemas.openxmlformats.org/officeDocument/2006/relationships/image" Target="media/image57.wmf"/><Relationship Id="rId135" Type="http://schemas.openxmlformats.org/officeDocument/2006/relationships/oleObject" Target="embeddings/oleObject61.bin"/><Relationship Id="rId151" Type="http://schemas.openxmlformats.org/officeDocument/2006/relationships/oleObject" Target="embeddings/oleObject70.bin"/><Relationship Id="rId156" Type="http://schemas.openxmlformats.org/officeDocument/2006/relationships/image" Target="media/image69.wmf"/><Relationship Id="rId177" Type="http://schemas.openxmlformats.org/officeDocument/2006/relationships/oleObject" Target="embeddings/oleObject83.bin"/><Relationship Id="rId198" Type="http://schemas.openxmlformats.org/officeDocument/2006/relationships/oleObject" Target="embeddings/oleObject95.bin"/><Relationship Id="rId172" Type="http://schemas.openxmlformats.org/officeDocument/2006/relationships/image" Target="media/image77.wmf"/><Relationship Id="rId193" Type="http://schemas.openxmlformats.org/officeDocument/2006/relationships/image" Target="media/image87.wmf"/><Relationship Id="rId202" Type="http://schemas.openxmlformats.org/officeDocument/2006/relationships/oleObject" Target="embeddings/oleObject97.bin"/><Relationship Id="rId13" Type="http://schemas.openxmlformats.org/officeDocument/2006/relationships/hyperlink" Target="http://www.itu.int/publ/R-REC/en" TargetMode="External"/><Relationship Id="rId18" Type="http://schemas.openxmlformats.org/officeDocument/2006/relationships/image" Target="media/image3.wmf"/><Relationship Id="rId39" Type="http://schemas.openxmlformats.org/officeDocument/2006/relationships/image" Target="media/image13.wmf"/><Relationship Id="rId109" Type="http://schemas.openxmlformats.org/officeDocument/2006/relationships/image" Target="media/image47.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image" Target="media/image52.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5.wmf"/><Relationship Id="rId167" Type="http://schemas.openxmlformats.org/officeDocument/2006/relationships/oleObject" Target="embeddings/oleObject78.bin"/><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8.bin"/><Relationship Id="rId162" Type="http://schemas.openxmlformats.org/officeDocument/2006/relationships/image" Target="media/image72.wmf"/><Relationship Id="rId183" Type="http://schemas.openxmlformats.org/officeDocument/2006/relationships/oleObject" Target="embeddings/oleObject86.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oleObject" Target="embeddings/oleObject48.bin"/><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0.wmf"/><Relationship Id="rId157" Type="http://schemas.openxmlformats.org/officeDocument/2006/relationships/oleObject" Target="embeddings/oleObject73.bin"/><Relationship Id="rId178" Type="http://schemas.openxmlformats.org/officeDocument/2006/relationships/image" Target="media/image80.wmf"/><Relationship Id="rId61" Type="http://schemas.openxmlformats.org/officeDocument/2006/relationships/image" Target="media/image24.wmf"/><Relationship Id="rId82" Type="http://schemas.openxmlformats.org/officeDocument/2006/relationships/oleObject" Target="embeddings/oleObject33.bin"/><Relationship Id="rId152" Type="http://schemas.openxmlformats.org/officeDocument/2006/relationships/image" Target="media/image67.wmf"/><Relationship Id="rId173" Type="http://schemas.openxmlformats.org/officeDocument/2006/relationships/oleObject" Target="embeddings/oleObject81.bin"/><Relationship Id="rId194" Type="http://schemas.openxmlformats.org/officeDocument/2006/relationships/oleObject" Target="embeddings/oleObject92.bin"/><Relationship Id="rId199" Type="http://schemas.openxmlformats.org/officeDocument/2006/relationships/image" Target="media/image89.emf"/><Relationship Id="rId203" Type="http://schemas.openxmlformats.org/officeDocument/2006/relationships/header" Target="header6.xml"/><Relationship Id="rId19" Type="http://schemas.openxmlformats.org/officeDocument/2006/relationships/oleObject" Target="embeddings/oleObject1.bin"/><Relationship Id="rId14" Type="http://schemas.openxmlformats.org/officeDocument/2006/relationships/header" Target="header3.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oleObject" Target="embeddings/oleObject45.bin"/><Relationship Id="rId126" Type="http://schemas.openxmlformats.org/officeDocument/2006/relationships/image" Target="media/image55.wmf"/><Relationship Id="rId147" Type="http://schemas.openxmlformats.org/officeDocument/2006/relationships/oleObject" Target="embeddings/oleObject67.bin"/><Relationship Id="rId168"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oleObject" Target="embeddings/oleObject54.bin"/><Relationship Id="rId142" Type="http://schemas.openxmlformats.org/officeDocument/2006/relationships/image" Target="media/image63.wmf"/><Relationship Id="rId163" Type="http://schemas.openxmlformats.org/officeDocument/2006/relationships/oleObject" Target="embeddings/oleObject76.bin"/><Relationship Id="rId184" Type="http://schemas.openxmlformats.org/officeDocument/2006/relationships/image" Target="media/image83.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oleObject" Target="embeddings/oleObject62.bin"/><Relationship Id="rId158" Type="http://schemas.openxmlformats.org/officeDocument/2006/relationships/image" Target="media/image70.wmf"/><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oleObject" Target="embeddings/oleObject49.bin"/><Relationship Id="rId132" Type="http://schemas.openxmlformats.org/officeDocument/2006/relationships/image" Target="media/image58.wmf"/><Relationship Id="rId153" Type="http://schemas.openxmlformats.org/officeDocument/2006/relationships/oleObject" Target="embeddings/oleObject71.bin"/><Relationship Id="rId174" Type="http://schemas.openxmlformats.org/officeDocument/2006/relationships/image" Target="media/image78.wmf"/><Relationship Id="rId179" Type="http://schemas.openxmlformats.org/officeDocument/2006/relationships/oleObject" Target="embeddings/oleObject84.bin"/><Relationship Id="rId195" Type="http://schemas.openxmlformats.org/officeDocument/2006/relationships/oleObject" Target="embeddings/oleObject93.bin"/><Relationship Id="rId190" Type="http://schemas.openxmlformats.org/officeDocument/2006/relationships/image" Target="media/image86.wmf"/><Relationship Id="rId204" Type="http://schemas.openxmlformats.org/officeDocument/2006/relationships/header" Target="header7.xml"/><Relationship Id="rId15" Type="http://schemas.openxmlformats.org/officeDocument/2006/relationships/header" Target="header4.xml"/><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image" Target="media/image46.wmf"/><Relationship Id="rId127" Type="http://schemas.openxmlformats.org/officeDocument/2006/relationships/oleObject" Target="embeddings/oleObject57.bin"/><Relationship Id="rId10" Type="http://schemas.openxmlformats.org/officeDocument/2006/relationships/header" Target="header2.xml"/><Relationship Id="rId31" Type="http://schemas.openxmlformats.org/officeDocument/2006/relationships/image" Target="media/image9.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wmf"/><Relationship Id="rId143" Type="http://schemas.openxmlformats.org/officeDocument/2006/relationships/oleObject" Target="embeddings/oleObject65.bin"/><Relationship Id="rId148" Type="http://schemas.openxmlformats.org/officeDocument/2006/relationships/image" Target="media/image66.wmf"/><Relationship Id="rId164" Type="http://schemas.openxmlformats.org/officeDocument/2006/relationships/image" Target="media/image73.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1.wmf"/><Relationship Id="rId26" Type="http://schemas.openxmlformats.org/officeDocument/2006/relationships/oleObject" Target="embeddings/oleObject5.bin"/><Relationship Id="rId47" Type="http://schemas.openxmlformats.org/officeDocument/2006/relationships/image" Target="media/image17.wmf"/><Relationship Id="rId68" Type="http://schemas.openxmlformats.org/officeDocument/2006/relationships/oleObject" Target="embeddings/oleObject26.bin"/><Relationship Id="rId89" Type="http://schemas.openxmlformats.org/officeDocument/2006/relationships/image" Target="media/image38.wmf"/><Relationship Id="rId112" Type="http://schemas.openxmlformats.org/officeDocument/2006/relationships/image" Target="media/image48.wmf"/><Relationship Id="rId133" Type="http://schemas.openxmlformats.org/officeDocument/2006/relationships/oleObject" Target="embeddings/oleObject60.bin"/><Relationship Id="rId154" Type="http://schemas.openxmlformats.org/officeDocument/2006/relationships/image" Target="media/image68.wmf"/><Relationship Id="rId175" Type="http://schemas.openxmlformats.org/officeDocument/2006/relationships/oleObject" Target="embeddings/oleObject82.bin"/><Relationship Id="rId196" Type="http://schemas.openxmlformats.org/officeDocument/2006/relationships/image" Target="media/image88.wmf"/><Relationship Id="rId200" Type="http://schemas.openxmlformats.org/officeDocument/2006/relationships/oleObject" Target="embeddings/oleObject96.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64D40-D672-4B4F-8051-BB5EF7B8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4510</TotalTime>
  <Pages>187</Pages>
  <Words>71123</Words>
  <Characters>121622</Characters>
  <Application>Microsoft Office Word</Application>
  <DocSecurity>0</DocSecurity>
  <Lines>5791</Lines>
  <Paragraphs>120</Paragraphs>
  <ScaleCrop>false</ScaleCrop>
  <HeadingPairs>
    <vt:vector size="2" baseType="variant">
      <vt:variant>
        <vt:lpstr>Title</vt:lpstr>
      </vt:variant>
      <vt:variant>
        <vt:i4>1</vt:i4>
      </vt:variant>
    </vt:vector>
  </HeadingPairs>
  <TitlesOfParts>
    <vt:vector size="1" baseType="lpstr">
      <vt:lpstr>ITU-R  M.1036-4 建议书</vt:lpstr>
    </vt:vector>
  </TitlesOfParts>
  <Company>ITU</Company>
  <LinksUpToDate>false</LinksUpToDate>
  <CharactersWithSpaces>192625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M.1036-4 建议书</dc:title>
  <dc:subject/>
  <dc:creator>ITU</dc:creator>
  <cp:keywords/>
  <dc:description/>
  <cp:lastModifiedBy>Gao, Lili</cp:lastModifiedBy>
  <cp:revision>61</cp:revision>
  <cp:lastPrinted>2015-09-22T13:42:00Z</cp:lastPrinted>
  <dcterms:created xsi:type="dcterms:W3CDTF">2015-07-15T13:05:00Z</dcterms:created>
  <dcterms:modified xsi:type="dcterms:W3CDTF">2015-09-22T14:04:00Z</dcterms:modified>
</cp:coreProperties>
</file>