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Pr="00645627" w:rsidRDefault="00197749" w:rsidP="00197749">
      <w:pPr>
        <w:rPr>
          <w:lang w:val="fr-CH" w:bidi="ar-EG"/>
        </w:rPr>
      </w:pPr>
    </w:p>
    <w:p w:rsidR="005E066B" w:rsidRDefault="00F33CB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BCCC838" wp14:editId="3A29E476">
                <wp:simplePos x="0" y="0"/>
                <wp:positionH relativeFrom="column">
                  <wp:posOffset>373380</wp:posOffset>
                </wp:positionH>
                <wp:positionV relativeFrom="paragraph">
                  <wp:posOffset>7104387</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55" w:rsidRPr="00967831" w:rsidRDefault="00556855" w:rsidP="006D39D3">
                            <w:pPr>
                              <w:spacing w:line="168" w:lineRule="auto"/>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290112">
                              <w:rPr>
                                <w:rFonts w:ascii="Tahoma" w:hAnsi="Tahoma"/>
                                <w:b/>
                                <w:bCs/>
                                <w:color w:val="000068"/>
                                <w:sz w:val="36"/>
                                <w:szCs w:val="56"/>
                                <w:lang w:bidi="ar-EG"/>
                              </w:rPr>
                              <w:t>M</w:t>
                            </w:r>
                          </w:p>
                          <w:p w:rsidR="00556855" w:rsidRPr="0051304F" w:rsidRDefault="00556855" w:rsidP="006D39D3">
                            <w:pPr>
                              <w:spacing w:before="0" w:line="168" w:lineRule="auto"/>
                              <w:jc w:val="right"/>
                              <w:rPr>
                                <w:rFonts w:ascii="Tahoma" w:hAnsi="Tahoma"/>
                                <w:b/>
                                <w:bCs/>
                                <w:color w:val="000068"/>
                                <w:sz w:val="36"/>
                                <w:szCs w:val="56"/>
                                <w:rtl/>
                              </w:rPr>
                            </w:pPr>
                            <w:r w:rsidRPr="00290112">
                              <w:rPr>
                                <w:rFonts w:ascii="Tahoma" w:hAnsi="Tahoma" w:hint="cs"/>
                                <w:b/>
                                <w:bCs/>
                                <w:color w:val="000068"/>
                                <w:sz w:val="36"/>
                                <w:szCs w:val="56"/>
                                <w:rtl/>
                              </w:rPr>
                              <w:t>الخدمة المتنقلة وخدمة الاستدلال الراديوي</w:t>
                            </w:r>
                            <w:r w:rsidR="00FA67AD">
                              <w:rPr>
                                <w:rFonts w:ascii="Tahoma" w:hAnsi="Tahoma"/>
                                <w:b/>
                                <w:bCs/>
                                <w:color w:val="000068"/>
                                <w:sz w:val="36"/>
                                <w:szCs w:val="56"/>
                                <w:rtl/>
                              </w:rPr>
                              <w:br/>
                            </w:r>
                            <w:r w:rsidRPr="00290112">
                              <w:rPr>
                                <w:rFonts w:ascii="Tahoma" w:hAnsi="Tahoma" w:hint="cs"/>
                                <w:b/>
                                <w:bCs/>
                                <w:color w:val="000068"/>
                                <w:sz w:val="36"/>
                                <w:szCs w:val="56"/>
                                <w:rtl/>
                              </w:rPr>
                              <w:t>وخدمة الهواة والخدمات الساتلية ذات الصلة</w:t>
                            </w:r>
                          </w:p>
                          <w:p w:rsidR="00556855" w:rsidRPr="005F01A2" w:rsidRDefault="00556855"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CC838" id="_x0000_t202" coordsize="21600,21600" o:spt="202" path="m,l,21600r21600,l21600,xe">
                <v:stroke joinstyle="miter"/>
                <v:path gradientshapeok="t" o:connecttype="rect"/>
              </v:shapetype>
              <v:shape id="Text Box 2862" o:spid="_x0000_s1026" type="#_x0000_t202" style="position:absolute;left:0;text-align:left;margin-left:29.4pt;margin-top:559.4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" filled="f" stroked="f">
                <v:textbox>
                  <w:txbxContent>
                    <w:p w:rsidR="00556855" w:rsidRPr="00967831" w:rsidRDefault="00556855" w:rsidP="006D39D3">
                      <w:pPr>
                        <w:spacing w:line="168" w:lineRule="auto"/>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290112">
                        <w:rPr>
                          <w:rFonts w:ascii="Tahoma" w:hAnsi="Tahoma"/>
                          <w:b/>
                          <w:bCs/>
                          <w:color w:val="000068"/>
                          <w:sz w:val="36"/>
                          <w:szCs w:val="56"/>
                          <w:lang w:bidi="ar-EG"/>
                        </w:rPr>
                        <w:t>M</w:t>
                      </w:r>
                    </w:p>
                    <w:p w:rsidR="00556855" w:rsidRPr="0051304F" w:rsidRDefault="00556855" w:rsidP="006D39D3">
                      <w:pPr>
                        <w:spacing w:before="0" w:line="168" w:lineRule="auto"/>
                        <w:jc w:val="right"/>
                        <w:rPr>
                          <w:rFonts w:ascii="Tahoma" w:hAnsi="Tahoma"/>
                          <w:b/>
                          <w:bCs/>
                          <w:color w:val="000068"/>
                          <w:sz w:val="36"/>
                          <w:szCs w:val="56"/>
                          <w:rtl/>
                        </w:rPr>
                      </w:pPr>
                      <w:r w:rsidRPr="00290112">
                        <w:rPr>
                          <w:rFonts w:ascii="Tahoma" w:hAnsi="Tahoma" w:hint="cs"/>
                          <w:b/>
                          <w:bCs/>
                          <w:color w:val="000068"/>
                          <w:sz w:val="36"/>
                          <w:szCs w:val="56"/>
                          <w:rtl/>
                        </w:rPr>
                        <w:t>الخدمة المتنقلة وخدمة الاستدلال الراديوي</w:t>
                      </w:r>
                      <w:r w:rsidR="00FA67AD">
                        <w:rPr>
                          <w:rFonts w:ascii="Tahoma" w:hAnsi="Tahoma"/>
                          <w:b/>
                          <w:bCs/>
                          <w:color w:val="000068"/>
                          <w:sz w:val="36"/>
                          <w:szCs w:val="56"/>
                          <w:rtl/>
                        </w:rPr>
                        <w:br/>
                      </w:r>
                      <w:r w:rsidRPr="00290112">
                        <w:rPr>
                          <w:rFonts w:ascii="Tahoma" w:hAnsi="Tahoma" w:hint="cs"/>
                          <w:b/>
                          <w:bCs/>
                          <w:color w:val="000068"/>
                          <w:sz w:val="36"/>
                          <w:szCs w:val="56"/>
                          <w:rtl/>
                        </w:rPr>
                        <w:t>وخدمة الهواة والخدمات الساتلية ذات الصلة</w:t>
                      </w:r>
                    </w:p>
                    <w:p w:rsidR="00556855" w:rsidRPr="005F01A2" w:rsidRDefault="00556855" w:rsidP="0051304F">
                      <w:pPr>
                        <w:spacing w:line="168" w:lineRule="auto"/>
                        <w:ind w:right="-126"/>
                        <w:jc w:val="right"/>
                        <w:rPr>
                          <w:rFonts w:ascii="Tahoma" w:hAnsi="Tahoma"/>
                          <w:b/>
                          <w:bCs/>
                          <w:color w:val="000068"/>
                          <w:sz w:val="36"/>
                          <w:szCs w:val="56"/>
                          <w:rtl/>
                        </w:rPr>
                      </w:pPr>
                    </w:p>
                  </w:txbxContent>
                </v:textbox>
              </v:shape>
            </w:pict>
          </mc:Fallback>
        </mc:AlternateContent>
      </w:r>
      <w:r w:rsidR="00290112">
        <w:rPr>
          <w:b/>
          <w:bCs/>
          <w:noProof/>
          <w:sz w:val="32"/>
          <w:szCs w:val="32"/>
          <w:rtl/>
          <w:lang w:eastAsia="zh-CN"/>
        </w:rPr>
        <mc:AlternateContent>
          <mc:Choice Requires="wps">
            <w:drawing>
              <wp:anchor distT="0" distB="0" distL="114300" distR="114300" simplePos="0" relativeHeight="251655680" behindDoc="0" locked="0" layoutInCell="1" allowOverlap="1" wp14:anchorId="7AC1B5C4" wp14:editId="74671071">
                <wp:simplePos x="0" y="0"/>
                <wp:positionH relativeFrom="column">
                  <wp:posOffset>371475</wp:posOffset>
                </wp:positionH>
                <wp:positionV relativeFrom="paragraph">
                  <wp:posOffset>4326586</wp:posOffset>
                </wp:positionV>
                <wp:extent cx="5600700" cy="2631882"/>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3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55" w:rsidRPr="006B1178" w:rsidRDefault="00556855" w:rsidP="00AE6E35">
                            <w:pPr>
                              <w:spacing w:line="168" w:lineRule="auto"/>
                              <w:jc w:val="right"/>
                              <w:rPr>
                                <w:rFonts w:ascii="Tahoma" w:hAnsi="Tahoma"/>
                                <w:b/>
                                <w:bCs/>
                                <w:color w:val="000068"/>
                                <w:sz w:val="40"/>
                                <w:szCs w:val="64"/>
                                <w:rtl/>
                                <w:lang w:bidi="ar-EG"/>
                              </w:rPr>
                            </w:pPr>
                            <w:r w:rsidRPr="006B1178">
                              <w:rPr>
                                <w:rFonts w:ascii="Tahoma" w:hAnsi="Tahoma"/>
                                <w:b/>
                                <w:bCs/>
                                <w:color w:val="000068"/>
                                <w:sz w:val="40"/>
                                <w:szCs w:val="64"/>
                                <w:rtl/>
                                <w:lang w:bidi="ar-EG"/>
                              </w:rPr>
                              <w:t>معايير السطوح البينية</w:t>
                            </w:r>
                            <w:r w:rsidRPr="006B1178">
                              <w:rPr>
                                <w:rFonts w:ascii="Tahoma" w:hAnsi="Tahoma" w:hint="cs"/>
                                <w:b/>
                                <w:bCs/>
                                <w:color w:val="000068"/>
                                <w:sz w:val="40"/>
                                <w:szCs w:val="64"/>
                                <w:rtl/>
                                <w:lang w:bidi="ar-EG"/>
                              </w:rPr>
                              <w:t xml:space="preserve"> الراديوية</w:t>
                            </w:r>
                            <w:r w:rsidRPr="006B1178">
                              <w:rPr>
                                <w:rFonts w:ascii="Tahoma" w:hAnsi="Tahoma"/>
                                <w:b/>
                                <w:bCs/>
                                <w:color w:val="000068"/>
                                <w:sz w:val="40"/>
                                <w:szCs w:val="64"/>
                                <w:rtl/>
                                <w:lang w:bidi="ar-EG"/>
                              </w:rPr>
                              <w:t xml:space="preserve"> للاستعمال </w:t>
                            </w:r>
                            <w:r w:rsidRPr="006B1178">
                              <w:rPr>
                                <w:rFonts w:ascii="Tahoma" w:hAnsi="Tahoma"/>
                                <w:b/>
                                <w:bCs/>
                                <w:color w:val="000068"/>
                                <w:sz w:val="40"/>
                                <w:szCs w:val="64"/>
                                <w:rtl/>
                                <w:lang w:bidi="ar-EG"/>
                              </w:rPr>
                              <w:br/>
                              <w:t xml:space="preserve">في عمليات حماية الجمهور والإغاثة </w:t>
                            </w:r>
                            <w:r w:rsidRPr="006B1178">
                              <w:rPr>
                                <w:rFonts w:ascii="Tahoma" w:hAnsi="Tahoma"/>
                                <w:b/>
                                <w:bCs/>
                                <w:color w:val="000068"/>
                                <w:sz w:val="40"/>
                                <w:szCs w:val="64"/>
                                <w:rtl/>
                                <w:lang w:bidi="ar-EG"/>
                              </w:rPr>
                              <w:br/>
                              <w:t xml:space="preserve">في حالات الكوارث في بعض أجزاء </w:t>
                            </w:r>
                            <w:r w:rsidRPr="006B1178">
                              <w:rPr>
                                <w:rFonts w:ascii="Tahoma" w:hAnsi="Tahoma"/>
                                <w:b/>
                                <w:bCs/>
                                <w:color w:val="000068"/>
                                <w:sz w:val="40"/>
                                <w:szCs w:val="64"/>
                                <w:rtl/>
                                <w:lang w:bidi="ar-EG"/>
                              </w:rPr>
                              <w:br/>
                              <w:t>نطاق الموجات الديسيمترية</w:t>
                            </w:r>
                            <w:r w:rsidRPr="006B1178">
                              <w:rPr>
                                <w:rFonts w:ascii="Tahoma" w:hAnsi="Tahoma"/>
                                <w:b/>
                                <w:bCs/>
                                <w:color w:val="000068"/>
                                <w:sz w:val="40"/>
                                <w:szCs w:val="64"/>
                                <w:lang w:bidi="ar-EG"/>
                              </w:rPr>
                              <w:t xml:space="preserve"> (UHF) </w:t>
                            </w:r>
                            <w:r w:rsidRPr="006B1178">
                              <w:rPr>
                                <w:rFonts w:ascii="Tahoma" w:hAnsi="Tahoma"/>
                                <w:b/>
                                <w:bCs/>
                                <w:color w:val="000068"/>
                                <w:sz w:val="40"/>
                                <w:szCs w:val="64"/>
                                <w:rtl/>
                                <w:lang w:bidi="ar-EG"/>
                              </w:rPr>
                              <w:br/>
                              <w:t>طبقا</w:t>
                            </w:r>
                            <w:r w:rsidRPr="006B1178">
                              <w:rPr>
                                <w:rFonts w:ascii="Tahoma" w:hAnsi="Tahoma"/>
                                <w:b/>
                                <w:bCs/>
                                <w:color w:val="000068"/>
                                <w:sz w:val="40"/>
                                <w:szCs w:val="64"/>
                                <w:rtl/>
                              </w:rPr>
                              <w:t xml:space="preserve"> </w:t>
                            </w:r>
                            <w:r w:rsidRPr="006B1178">
                              <w:rPr>
                                <w:rFonts w:ascii="Tahoma" w:hAnsi="Tahoma"/>
                                <w:b/>
                                <w:bCs/>
                                <w:color w:val="000068"/>
                                <w:sz w:val="40"/>
                                <w:szCs w:val="64"/>
                                <w:rtl/>
                                <w:lang w:bidi="ar-EG"/>
                              </w:rPr>
                              <w:t>للقرار</w:t>
                            </w:r>
                            <w:r w:rsidRPr="006B1178">
                              <w:rPr>
                                <w:rFonts w:ascii="Tahoma" w:hAnsi="Tahoma" w:hint="cs"/>
                                <w:b/>
                                <w:bCs/>
                                <w:color w:val="000068"/>
                                <w:sz w:val="40"/>
                                <w:szCs w:val="64"/>
                                <w:rtl/>
                                <w:lang w:bidi="ar-EG"/>
                              </w:rPr>
                              <w:t xml:space="preserve"> </w:t>
                            </w:r>
                            <w:r w:rsidRPr="006B1178">
                              <w:rPr>
                                <w:rFonts w:ascii="Tahoma" w:hAnsi="Tahoma"/>
                                <w:b/>
                                <w:bCs/>
                                <w:color w:val="000068"/>
                                <w:sz w:val="40"/>
                                <w:szCs w:val="64"/>
                                <w:lang w:bidi="ar-EG"/>
                              </w:rPr>
                              <w:t>646 (Rev</w:t>
                            </w:r>
                            <w:r w:rsidR="00914BC8" w:rsidRPr="006B1178">
                              <w:rPr>
                                <w:rFonts w:ascii="Tahoma" w:hAnsi="Tahoma"/>
                                <w:b/>
                                <w:bCs/>
                                <w:color w:val="000068"/>
                                <w:sz w:val="40"/>
                                <w:szCs w:val="64"/>
                                <w:lang w:bidi="ar-EG"/>
                              </w:rPr>
                              <w:t>.</w:t>
                            </w:r>
                            <w:r w:rsidRPr="006B1178">
                              <w:rPr>
                                <w:rFonts w:ascii="Tahoma" w:hAnsi="Tahoma"/>
                                <w:b/>
                                <w:bCs/>
                                <w:color w:val="000068"/>
                                <w:sz w:val="40"/>
                                <w:szCs w:val="64"/>
                                <w:lang w:bidi="ar-EG"/>
                              </w:rPr>
                              <w:t>WRC-12)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1B5C4" id="Text Box 2859" o:spid="_x0000_s1027" type="#_x0000_t202" style="position:absolute;left:0;text-align:left;margin-left:29.25pt;margin-top:340.7pt;width:441pt;height:20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9G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" filled="f" stroked="f">
                <v:textbox>
                  <w:txbxContent>
                    <w:p w:rsidR="00556855" w:rsidRPr="006B1178" w:rsidRDefault="00556855" w:rsidP="00AE6E35">
                      <w:pPr>
                        <w:spacing w:line="168" w:lineRule="auto"/>
                        <w:jc w:val="right"/>
                        <w:rPr>
                          <w:rFonts w:ascii="Tahoma" w:hAnsi="Tahoma"/>
                          <w:b/>
                          <w:bCs/>
                          <w:color w:val="000068"/>
                          <w:sz w:val="40"/>
                          <w:szCs w:val="64"/>
                          <w:rtl/>
                          <w:lang w:bidi="ar-EG"/>
                        </w:rPr>
                      </w:pPr>
                      <w:r w:rsidRPr="006B1178">
                        <w:rPr>
                          <w:rFonts w:ascii="Tahoma" w:hAnsi="Tahoma"/>
                          <w:b/>
                          <w:bCs/>
                          <w:color w:val="000068"/>
                          <w:sz w:val="40"/>
                          <w:szCs w:val="64"/>
                          <w:rtl/>
                          <w:lang w:bidi="ar-EG"/>
                        </w:rPr>
                        <w:t>معايير السطوح البينية</w:t>
                      </w:r>
                      <w:r w:rsidRPr="006B1178">
                        <w:rPr>
                          <w:rFonts w:ascii="Tahoma" w:hAnsi="Tahoma" w:hint="cs"/>
                          <w:b/>
                          <w:bCs/>
                          <w:color w:val="000068"/>
                          <w:sz w:val="40"/>
                          <w:szCs w:val="64"/>
                          <w:rtl/>
                          <w:lang w:bidi="ar-EG"/>
                        </w:rPr>
                        <w:t xml:space="preserve"> الراديوية</w:t>
                      </w:r>
                      <w:r w:rsidRPr="006B1178">
                        <w:rPr>
                          <w:rFonts w:ascii="Tahoma" w:hAnsi="Tahoma"/>
                          <w:b/>
                          <w:bCs/>
                          <w:color w:val="000068"/>
                          <w:sz w:val="40"/>
                          <w:szCs w:val="64"/>
                          <w:rtl/>
                          <w:lang w:bidi="ar-EG"/>
                        </w:rPr>
                        <w:t xml:space="preserve"> للاستعمال </w:t>
                      </w:r>
                      <w:r w:rsidRPr="006B1178">
                        <w:rPr>
                          <w:rFonts w:ascii="Tahoma" w:hAnsi="Tahoma"/>
                          <w:b/>
                          <w:bCs/>
                          <w:color w:val="000068"/>
                          <w:sz w:val="40"/>
                          <w:szCs w:val="64"/>
                          <w:rtl/>
                          <w:lang w:bidi="ar-EG"/>
                        </w:rPr>
                        <w:br/>
                        <w:t xml:space="preserve">في عمليات حماية الجمهور والإغاثة </w:t>
                      </w:r>
                      <w:r w:rsidRPr="006B1178">
                        <w:rPr>
                          <w:rFonts w:ascii="Tahoma" w:hAnsi="Tahoma"/>
                          <w:b/>
                          <w:bCs/>
                          <w:color w:val="000068"/>
                          <w:sz w:val="40"/>
                          <w:szCs w:val="64"/>
                          <w:rtl/>
                          <w:lang w:bidi="ar-EG"/>
                        </w:rPr>
                        <w:br/>
                        <w:t xml:space="preserve">في حالات الكوارث في بعض أجزاء </w:t>
                      </w:r>
                      <w:r w:rsidRPr="006B1178">
                        <w:rPr>
                          <w:rFonts w:ascii="Tahoma" w:hAnsi="Tahoma"/>
                          <w:b/>
                          <w:bCs/>
                          <w:color w:val="000068"/>
                          <w:sz w:val="40"/>
                          <w:szCs w:val="64"/>
                          <w:rtl/>
                          <w:lang w:bidi="ar-EG"/>
                        </w:rPr>
                        <w:br/>
                        <w:t>نطاق الموجات الديسيمترية</w:t>
                      </w:r>
                      <w:r w:rsidRPr="006B1178">
                        <w:rPr>
                          <w:rFonts w:ascii="Tahoma" w:hAnsi="Tahoma"/>
                          <w:b/>
                          <w:bCs/>
                          <w:color w:val="000068"/>
                          <w:sz w:val="40"/>
                          <w:szCs w:val="64"/>
                          <w:lang w:bidi="ar-EG"/>
                        </w:rPr>
                        <w:t xml:space="preserve"> (UHF) </w:t>
                      </w:r>
                      <w:r w:rsidRPr="006B1178">
                        <w:rPr>
                          <w:rFonts w:ascii="Tahoma" w:hAnsi="Tahoma"/>
                          <w:b/>
                          <w:bCs/>
                          <w:color w:val="000068"/>
                          <w:sz w:val="40"/>
                          <w:szCs w:val="64"/>
                          <w:rtl/>
                          <w:lang w:bidi="ar-EG"/>
                        </w:rPr>
                        <w:br/>
                        <w:t>طبقا</w:t>
                      </w:r>
                      <w:r w:rsidRPr="006B1178">
                        <w:rPr>
                          <w:rFonts w:ascii="Tahoma" w:hAnsi="Tahoma"/>
                          <w:b/>
                          <w:bCs/>
                          <w:color w:val="000068"/>
                          <w:sz w:val="40"/>
                          <w:szCs w:val="64"/>
                          <w:rtl/>
                        </w:rPr>
                        <w:t xml:space="preserve"> </w:t>
                      </w:r>
                      <w:r w:rsidRPr="006B1178">
                        <w:rPr>
                          <w:rFonts w:ascii="Tahoma" w:hAnsi="Tahoma"/>
                          <w:b/>
                          <w:bCs/>
                          <w:color w:val="000068"/>
                          <w:sz w:val="40"/>
                          <w:szCs w:val="64"/>
                          <w:rtl/>
                          <w:lang w:bidi="ar-EG"/>
                        </w:rPr>
                        <w:t>للقرار</w:t>
                      </w:r>
                      <w:r w:rsidRPr="006B1178">
                        <w:rPr>
                          <w:rFonts w:ascii="Tahoma" w:hAnsi="Tahoma" w:hint="cs"/>
                          <w:b/>
                          <w:bCs/>
                          <w:color w:val="000068"/>
                          <w:sz w:val="40"/>
                          <w:szCs w:val="64"/>
                          <w:rtl/>
                          <w:lang w:bidi="ar-EG"/>
                        </w:rPr>
                        <w:t xml:space="preserve"> </w:t>
                      </w:r>
                      <w:r w:rsidRPr="006B1178">
                        <w:rPr>
                          <w:rFonts w:ascii="Tahoma" w:hAnsi="Tahoma"/>
                          <w:b/>
                          <w:bCs/>
                          <w:color w:val="000068"/>
                          <w:sz w:val="40"/>
                          <w:szCs w:val="64"/>
                          <w:lang w:bidi="ar-EG"/>
                        </w:rPr>
                        <w:t>646 (Rev</w:t>
                      </w:r>
                      <w:r w:rsidR="00914BC8" w:rsidRPr="006B1178">
                        <w:rPr>
                          <w:rFonts w:ascii="Tahoma" w:hAnsi="Tahoma"/>
                          <w:b/>
                          <w:bCs/>
                          <w:color w:val="000068"/>
                          <w:sz w:val="40"/>
                          <w:szCs w:val="64"/>
                          <w:lang w:bidi="ar-EG"/>
                        </w:rPr>
                        <w:t>.</w:t>
                      </w:r>
                      <w:r w:rsidRPr="006B1178">
                        <w:rPr>
                          <w:rFonts w:ascii="Tahoma" w:hAnsi="Tahoma"/>
                          <w:b/>
                          <w:bCs/>
                          <w:color w:val="000068"/>
                          <w:sz w:val="40"/>
                          <w:szCs w:val="64"/>
                          <w:lang w:bidi="ar-EG"/>
                        </w:rPr>
                        <w:t>WRC-12)</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3A66357" wp14:editId="013DF3A0">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55" w:rsidRPr="0051304F" w:rsidRDefault="00556855" w:rsidP="006D39D3">
                            <w:pPr>
                              <w:spacing w:before="0"/>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Pr>
                                <w:rFonts w:ascii="Tahoma" w:hAnsi="Tahoma"/>
                                <w:b/>
                                <w:bCs/>
                                <w:color w:val="000068"/>
                                <w:sz w:val="36"/>
                                <w:szCs w:val="56"/>
                                <w:lang w:bidi="ar-EG"/>
                              </w:rPr>
                              <w:t>2009</w:t>
                            </w:r>
                            <w:r w:rsidRPr="0051304F">
                              <w:rPr>
                                <w:rFonts w:ascii="Tahoma" w:hAnsi="Tahoma"/>
                                <w:b/>
                                <w:bCs/>
                                <w:color w:val="000068"/>
                                <w:sz w:val="36"/>
                                <w:szCs w:val="56"/>
                                <w:lang w:bidi="ar-EG"/>
                              </w:rPr>
                              <w:t>-</w:t>
                            </w:r>
                            <w:r>
                              <w:rPr>
                                <w:rFonts w:ascii="Tahoma" w:hAnsi="Tahoma"/>
                                <w:b/>
                                <w:bCs/>
                                <w:color w:val="000068"/>
                                <w:sz w:val="36"/>
                                <w:szCs w:val="56"/>
                                <w:lang w:bidi="ar-EG"/>
                              </w:rPr>
                              <w:t>1</w:t>
                            </w:r>
                            <w:r w:rsidRPr="0051304F">
                              <w:rPr>
                                <w:rFonts w:ascii="Tahoma" w:hAnsi="Tahoma"/>
                                <w:b/>
                                <w:bCs/>
                                <w:color w:val="000068"/>
                                <w:sz w:val="36"/>
                                <w:szCs w:val="56"/>
                                <w:rtl/>
                                <w:lang w:bidi="ar-EG"/>
                              </w:rPr>
                              <w:br/>
                            </w:r>
                            <w:r w:rsidRPr="0051304F">
                              <w:rPr>
                                <w:rFonts w:ascii="Tahoma" w:hAnsi="Tahoma"/>
                                <w:b/>
                                <w:bCs/>
                                <w:color w:val="000068"/>
                                <w:sz w:val="36"/>
                                <w:szCs w:val="56"/>
                                <w:lang w:bidi="ar-EG"/>
                              </w:rPr>
                              <w:t>(20</w:t>
                            </w:r>
                            <w:r>
                              <w:rPr>
                                <w:rFonts w:ascii="Tahoma" w:hAnsi="Tahoma"/>
                                <w:b/>
                                <w:bCs/>
                                <w:color w:val="000068"/>
                                <w:sz w:val="36"/>
                                <w:szCs w:val="56"/>
                                <w:lang w:bidi="ar-EG"/>
                              </w:rPr>
                              <w:t>15</w:t>
                            </w:r>
                            <w:r w:rsidRPr="0051304F">
                              <w:rPr>
                                <w:rFonts w:ascii="Tahoma" w:hAnsi="Tahoma"/>
                                <w:b/>
                                <w:bCs/>
                                <w:color w:val="000068"/>
                                <w:sz w:val="36"/>
                                <w:szCs w:val="56"/>
                                <w:lang w:bidi="ar-EG"/>
                              </w:rPr>
                              <w:t>/</w:t>
                            </w:r>
                            <w:r>
                              <w:rPr>
                                <w:rFonts w:ascii="Tahoma" w:hAnsi="Tahoma"/>
                                <w:b/>
                                <w:bCs/>
                                <w:color w:val="000068"/>
                                <w:sz w:val="36"/>
                                <w:szCs w:val="56"/>
                                <w:lang w:bidi="ar-EG"/>
                              </w:rPr>
                              <w:t>02</w:t>
                            </w:r>
                            <w:r w:rsidRPr="0051304F">
                              <w:rPr>
                                <w:rFonts w:ascii="Tahoma" w:hAnsi="Tahoma"/>
                                <w:b/>
                                <w:bCs/>
                                <w:color w:val="000068"/>
                                <w:sz w:val="36"/>
                                <w:szCs w:val="56"/>
                                <w:lang w:bidi="ar-EG"/>
                              </w:rPr>
                              <w:t>)</w:t>
                            </w:r>
                          </w:p>
                          <w:p w:rsidR="00556855" w:rsidRPr="009C6655" w:rsidRDefault="00556855"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66357"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556855" w:rsidRPr="0051304F" w:rsidRDefault="00556855" w:rsidP="006D39D3">
                      <w:pPr>
                        <w:spacing w:before="0"/>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Pr>
                          <w:rFonts w:ascii="Tahoma" w:hAnsi="Tahoma"/>
                          <w:b/>
                          <w:bCs/>
                          <w:color w:val="000068"/>
                          <w:sz w:val="36"/>
                          <w:szCs w:val="56"/>
                          <w:lang w:bidi="ar-EG"/>
                        </w:rPr>
                        <w:t>2009</w:t>
                      </w:r>
                      <w:r w:rsidRPr="0051304F">
                        <w:rPr>
                          <w:rFonts w:ascii="Tahoma" w:hAnsi="Tahoma"/>
                          <w:b/>
                          <w:bCs/>
                          <w:color w:val="000068"/>
                          <w:sz w:val="36"/>
                          <w:szCs w:val="56"/>
                          <w:lang w:bidi="ar-EG"/>
                        </w:rPr>
                        <w:t>-</w:t>
                      </w:r>
                      <w:r>
                        <w:rPr>
                          <w:rFonts w:ascii="Tahoma" w:hAnsi="Tahoma"/>
                          <w:b/>
                          <w:bCs/>
                          <w:color w:val="000068"/>
                          <w:sz w:val="36"/>
                          <w:szCs w:val="56"/>
                          <w:lang w:bidi="ar-EG"/>
                        </w:rPr>
                        <w:t>1</w:t>
                      </w:r>
                      <w:r w:rsidRPr="0051304F">
                        <w:rPr>
                          <w:rFonts w:ascii="Tahoma" w:hAnsi="Tahoma"/>
                          <w:b/>
                          <w:bCs/>
                          <w:color w:val="000068"/>
                          <w:sz w:val="36"/>
                          <w:szCs w:val="56"/>
                          <w:rtl/>
                          <w:lang w:bidi="ar-EG"/>
                        </w:rPr>
                        <w:br/>
                      </w:r>
                      <w:r w:rsidRPr="0051304F">
                        <w:rPr>
                          <w:rFonts w:ascii="Tahoma" w:hAnsi="Tahoma"/>
                          <w:b/>
                          <w:bCs/>
                          <w:color w:val="000068"/>
                          <w:sz w:val="36"/>
                          <w:szCs w:val="56"/>
                          <w:lang w:bidi="ar-EG"/>
                        </w:rPr>
                        <w:t>(20</w:t>
                      </w:r>
                      <w:r>
                        <w:rPr>
                          <w:rFonts w:ascii="Tahoma" w:hAnsi="Tahoma"/>
                          <w:b/>
                          <w:bCs/>
                          <w:color w:val="000068"/>
                          <w:sz w:val="36"/>
                          <w:szCs w:val="56"/>
                          <w:lang w:bidi="ar-EG"/>
                        </w:rPr>
                        <w:t>15</w:t>
                      </w:r>
                      <w:r w:rsidRPr="0051304F">
                        <w:rPr>
                          <w:rFonts w:ascii="Tahoma" w:hAnsi="Tahoma"/>
                          <w:b/>
                          <w:bCs/>
                          <w:color w:val="000068"/>
                          <w:sz w:val="36"/>
                          <w:szCs w:val="56"/>
                          <w:lang w:bidi="ar-EG"/>
                        </w:rPr>
                        <w:t>/</w:t>
                      </w:r>
                      <w:r>
                        <w:rPr>
                          <w:rFonts w:ascii="Tahoma" w:hAnsi="Tahoma"/>
                          <w:b/>
                          <w:bCs/>
                          <w:color w:val="000068"/>
                          <w:sz w:val="36"/>
                          <w:szCs w:val="56"/>
                          <w:lang w:bidi="ar-EG"/>
                        </w:rPr>
                        <w:t>02</w:t>
                      </w:r>
                      <w:r w:rsidRPr="0051304F">
                        <w:rPr>
                          <w:rFonts w:ascii="Tahoma" w:hAnsi="Tahoma"/>
                          <w:b/>
                          <w:bCs/>
                          <w:color w:val="000068"/>
                          <w:sz w:val="36"/>
                          <w:szCs w:val="56"/>
                          <w:lang w:bidi="ar-EG"/>
                        </w:rPr>
                        <w:t>)</w:t>
                      </w:r>
                    </w:p>
                    <w:p w:rsidR="00556855" w:rsidRPr="009C6655" w:rsidRDefault="00556855"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53669117"/>
      <w:r w:rsidRPr="001231D6">
        <w:rPr>
          <w:rFonts w:hint="cs"/>
          <w:rtl/>
        </w:rPr>
        <w:t xml:space="preserve">سياسة قطاع الاتصالات الراديوية بشأن حقوق الملكية الفكرية </w:t>
      </w:r>
      <w:r w:rsidRPr="001231D6">
        <w:t>(IPR)</w:t>
      </w:r>
      <w:bookmarkEnd w:id="0"/>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96783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964C9" w:rsidRPr="005C462C" w:rsidTr="009678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5C462C" w:rsidRDefault="00E964C9" w:rsidP="00E964C9">
            <w:pPr>
              <w:tabs>
                <w:tab w:val="left" w:pos="1471"/>
              </w:tabs>
              <w:spacing w:before="20" w:after="40" w:line="240" w:lineRule="exact"/>
              <w:rPr>
                <w:b/>
                <w:bCs/>
                <w:color w:val="000080"/>
                <w:sz w:val="20"/>
                <w:szCs w:val="26"/>
              </w:rPr>
            </w:pPr>
            <w:r w:rsidRPr="006B1178">
              <w:rPr>
                <w:rFonts w:ascii="Times New Roman Bold" w:hAnsi="Times New Roman Bold"/>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E964C9" w:rsidRPr="00440F51" w:rsidTr="00967831">
        <w:trPr>
          <w:jc w:val="center"/>
        </w:trPr>
        <w:tc>
          <w:tcPr>
            <w:tcW w:w="9394" w:type="dxa"/>
            <w:gridSpan w:val="2"/>
            <w:tcBorders>
              <w:top w:val="nil"/>
              <w:left w:val="single" w:sz="12" w:space="0" w:color="000080"/>
              <w:bottom w:val="nil"/>
              <w:right w:val="single" w:sz="12" w:space="0" w:color="000080"/>
            </w:tcBorders>
            <w:shd w:val="clear" w:color="auto" w:fill="F2F2F2"/>
          </w:tcPr>
          <w:p w:rsidR="00E964C9" w:rsidRPr="008113E9" w:rsidRDefault="00E964C9" w:rsidP="00643D3A">
            <w:pPr>
              <w:tabs>
                <w:tab w:val="left" w:pos="1471"/>
              </w:tabs>
              <w:spacing w:before="20" w:after="40" w:line="240" w:lineRule="exact"/>
              <w:rPr>
                <w:sz w:val="20"/>
                <w:szCs w:val="26"/>
                <w:lang w:val="ru-RU"/>
              </w:rPr>
            </w:pPr>
            <w:r w:rsidRPr="006B1178">
              <w:rPr>
                <w:rFonts w:ascii="Times New Roman Bold" w:hAnsi="Times New Roman Bold"/>
                <w:b/>
                <w:bCs/>
                <w:color w:val="000080"/>
                <w:sz w:val="20"/>
                <w:szCs w:val="26"/>
              </w:rPr>
              <w:t>M</w:t>
            </w:r>
            <w:r>
              <w:rPr>
                <w:rFonts w:hint="cs"/>
                <w:b/>
                <w:bCs/>
                <w:sz w:val="20"/>
                <w:szCs w:val="26"/>
                <w:rtl/>
              </w:rPr>
              <w:tab/>
            </w:r>
            <w:r w:rsidRPr="00967831">
              <w:rPr>
                <w:rFonts w:hint="cs"/>
                <w:b/>
                <w:bCs/>
                <w:color w:val="000080"/>
                <w:sz w:val="20"/>
                <w:szCs w:val="26"/>
                <w:rtl/>
              </w:rPr>
              <w:t>الخ</w:t>
            </w:r>
            <w:r w:rsidRPr="006B1178">
              <w:rPr>
                <w:rFonts w:ascii="Times New Roman Bold" w:hAnsi="Times New Roman Bold" w:hint="cs"/>
                <w:b/>
                <w:bCs/>
                <w:color w:val="000080"/>
                <w:sz w:val="20"/>
                <w:szCs w:val="26"/>
                <w:rtl/>
              </w:rPr>
              <w:t>دم</w:t>
            </w:r>
            <w:r w:rsidRPr="00967831">
              <w:rPr>
                <w:rFonts w:hint="cs"/>
                <w:b/>
                <w:bCs/>
                <w:color w:val="000080"/>
                <w:sz w:val="20"/>
                <w:szCs w:val="26"/>
                <w:rtl/>
              </w:rPr>
              <w:t xml:space="preserve">ة المتنقلة وخدمة </w:t>
            </w:r>
            <w:r w:rsidR="00643D3A" w:rsidRPr="00967831">
              <w:rPr>
                <w:rFonts w:hint="cs"/>
                <w:b/>
                <w:bCs/>
                <w:color w:val="000080"/>
                <w:sz w:val="20"/>
                <w:szCs w:val="26"/>
                <w:rtl/>
              </w:rPr>
              <w:t>الاستدلال</w:t>
            </w:r>
            <w:r w:rsidRPr="00967831">
              <w:rPr>
                <w:rFonts w:hint="cs"/>
                <w:b/>
                <w:bCs/>
                <w:color w:val="000080"/>
                <w:sz w:val="20"/>
                <w:szCs w:val="26"/>
                <w:rtl/>
              </w:rPr>
              <w:t xml:space="preserve"> الراديوي وخدمة الهواة والخدمات الساتلية ذات الصلة</w:t>
            </w:r>
          </w:p>
        </w:tc>
      </w:tr>
      <w:tr w:rsidR="00E964C9" w:rsidRPr="00440F51" w:rsidTr="0096783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914BC8">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E716A3">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sidRPr="005522AB">
        <w:rPr>
          <w:sz w:val="20"/>
          <w:szCs w:val="26"/>
        </w:rPr>
        <w:t>201</w:t>
      </w:r>
      <w:r w:rsidR="00E716A3">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716A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w:t>
      </w:r>
      <w:r w:rsidR="00B97F45" w:rsidRPr="005522AB">
        <w:rPr>
          <w:sz w:val="21"/>
          <w:szCs w:val="20"/>
        </w:rPr>
        <w:t>01</w:t>
      </w:r>
      <w:r w:rsidR="00E716A3">
        <w:rPr>
          <w:sz w:val="21"/>
          <w:szCs w:val="20"/>
        </w:rPr>
        <w:t>6</w:t>
      </w:r>
    </w:p>
    <w:p w:rsidR="005E066B" w:rsidRPr="00E716A3" w:rsidRDefault="005E066B" w:rsidP="00E716A3">
      <w:pPr>
        <w:rPr>
          <w:spacing w:val="-6"/>
          <w:sz w:val="20"/>
          <w:szCs w:val="26"/>
          <w:rtl/>
          <w:lang w:bidi="ar-EG"/>
        </w:rPr>
      </w:pPr>
      <w:r w:rsidRPr="00E716A3">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E716A3">
        <w:rPr>
          <w:spacing w:val="-6"/>
          <w:sz w:val="20"/>
          <w:szCs w:val="26"/>
        </w:rPr>
        <w:t xml:space="preserve"> </w:t>
      </w:r>
      <w:r w:rsidRPr="00E716A3">
        <w:rPr>
          <w:rFonts w:hint="cs"/>
          <w:spacing w:val="-6"/>
          <w:sz w:val="20"/>
          <w:szCs w:val="26"/>
          <w:rtl/>
          <w:lang w:val="ru-RU"/>
        </w:rPr>
        <w:t xml:space="preserve">الاتحاد الدولي للاتصالات </w:t>
      </w:r>
      <w:r w:rsidRPr="00E716A3">
        <w:rPr>
          <w:spacing w:val="-6"/>
          <w:sz w:val="20"/>
          <w:szCs w:val="26"/>
        </w:rPr>
        <w:t>(ITU)</w:t>
      </w:r>
      <w:r w:rsidRPr="00E716A3">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764D0" w:rsidRPr="00BD516C" w:rsidRDefault="00F764D0" w:rsidP="00062FD5">
      <w:pPr>
        <w:pStyle w:val="RecNo"/>
        <w:rPr>
          <w:rtl/>
        </w:rPr>
      </w:pPr>
      <w:r w:rsidRPr="00BD516C">
        <w:rPr>
          <w:rtl/>
        </w:rPr>
        <w:lastRenderedPageBreak/>
        <w:t>التوصيـة</w:t>
      </w:r>
      <w:r w:rsidRPr="00BD516C">
        <w:rPr>
          <w:rFonts w:hint="cs"/>
          <w:rtl/>
        </w:rPr>
        <w:t xml:space="preserve"> </w:t>
      </w:r>
      <w:r w:rsidRPr="00BD516C">
        <w:rPr>
          <w:rtl/>
        </w:rPr>
        <w:t xml:space="preserve"> </w:t>
      </w:r>
      <w:r w:rsidRPr="00BD516C">
        <w:rPr>
          <w:rStyle w:val="href"/>
        </w:rPr>
        <w:t xml:space="preserve">ITU-R </w:t>
      </w:r>
      <w:r w:rsidR="0051304F" w:rsidRPr="00BD516C">
        <w:rPr>
          <w:rStyle w:val="href"/>
        </w:rPr>
        <w:t>M</w:t>
      </w:r>
      <w:r w:rsidRPr="00BD516C">
        <w:rPr>
          <w:rStyle w:val="href"/>
        </w:rPr>
        <w:t>.</w:t>
      </w:r>
      <w:r w:rsidR="00062FD5" w:rsidRPr="00BD516C">
        <w:rPr>
          <w:rStyle w:val="href"/>
        </w:rPr>
        <w:t>2009</w:t>
      </w:r>
      <w:r w:rsidRPr="00BD516C">
        <w:rPr>
          <w:rStyle w:val="href"/>
        </w:rPr>
        <w:t>-</w:t>
      </w:r>
      <w:r w:rsidR="00062FD5" w:rsidRPr="00BD516C">
        <w:rPr>
          <w:rStyle w:val="href"/>
        </w:rPr>
        <w:t>1</w:t>
      </w:r>
    </w:p>
    <w:p w:rsidR="00464EF8" w:rsidRPr="00967831" w:rsidRDefault="00062FD5" w:rsidP="006D39D3">
      <w:pPr>
        <w:pStyle w:val="Rectitle"/>
        <w:rPr>
          <w:highlight w:val="yellow"/>
          <w:rtl/>
          <w:lang w:eastAsia="zh-CN"/>
        </w:rPr>
      </w:pPr>
      <w:r w:rsidRPr="00BD516C">
        <w:rPr>
          <w:rtl/>
          <w:lang w:eastAsia="zh-CN"/>
        </w:rPr>
        <w:t>معايير السطوح البينية</w:t>
      </w:r>
      <w:r w:rsidR="00172DDA">
        <w:rPr>
          <w:rFonts w:hint="cs"/>
          <w:rtl/>
          <w:lang w:eastAsia="zh-CN"/>
        </w:rPr>
        <w:t xml:space="preserve"> الراديوية</w:t>
      </w:r>
      <w:r w:rsidRPr="00BD516C">
        <w:rPr>
          <w:rtl/>
          <w:lang w:eastAsia="zh-CN"/>
        </w:rPr>
        <w:t xml:space="preserve"> للاستعمال في عمليات حماية الجمهور والإغاثة في</w:t>
      </w:r>
      <w:r w:rsidR="006D5100">
        <w:rPr>
          <w:rFonts w:hint="eastAsia"/>
          <w:rtl/>
          <w:lang w:eastAsia="zh-CN"/>
        </w:rPr>
        <w:t> </w:t>
      </w:r>
      <w:r w:rsidRPr="00BD516C">
        <w:rPr>
          <w:rtl/>
          <w:lang w:eastAsia="zh-CN"/>
        </w:rPr>
        <w:t>حالات الكوارث في بعض أجزاء نطاق الموجات الديسيمترية</w:t>
      </w:r>
      <w:r w:rsidRPr="00BD516C">
        <w:rPr>
          <w:rFonts w:hint="cs"/>
          <w:rtl/>
          <w:lang w:eastAsia="zh-CN"/>
        </w:rPr>
        <w:t xml:space="preserve"> </w:t>
      </w:r>
      <w:r w:rsidRPr="00BD516C">
        <w:rPr>
          <w:lang w:eastAsia="zh-CN"/>
        </w:rPr>
        <w:t>(UHF)</w:t>
      </w:r>
      <w:r w:rsidRPr="00BD516C">
        <w:rPr>
          <w:lang w:eastAsia="zh-CN"/>
        </w:rPr>
        <w:br/>
      </w:r>
      <w:r w:rsidRPr="00BD516C">
        <w:rPr>
          <w:rtl/>
          <w:lang w:eastAsia="zh-CN"/>
        </w:rPr>
        <w:t xml:space="preserve">طبقاً للقرار </w:t>
      </w:r>
      <w:r w:rsidRPr="00BD516C">
        <w:rPr>
          <w:lang w:eastAsia="zh-CN"/>
        </w:rPr>
        <w:t>646 (Rev.WRC-12)</w:t>
      </w:r>
    </w:p>
    <w:p w:rsidR="00643D3A" w:rsidRPr="006E3D0D" w:rsidRDefault="00464EF8" w:rsidP="00062FD5">
      <w:pPr>
        <w:pStyle w:val="Date"/>
        <w:rPr>
          <w:rtl/>
        </w:rPr>
      </w:pPr>
      <w:r w:rsidRPr="00062FD5">
        <w:rPr>
          <w:rFonts w:eastAsia="SimSun"/>
        </w:rPr>
        <w:t xml:space="preserve"> (2015-</w:t>
      </w:r>
      <w:r w:rsidR="00062FD5" w:rsidRPr="00062FD5">
        <w:rPr>
          <w:rFonts w:eastAsia="SimSun"/>
        </w:rPr>
        <w:t>2012</w:t>
      </w:r>
      <w:r w:rsidRPr="00062FD5">
        <w:rPr>
          <w:rFonts w:eastAsia="SimSun"/>
        </w:rPr>
        <w:t>)</w:t>
      </w:r>
    </w:p>
    <w:p w:rsidR="00B20748" w:rsidRPr="005C6D17" w:rsidRDefault="0065793D" w:rsidP="00914BC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Pr>
          <w:rFonts w:eastAsia="SimSun" w:hint="cs"/>
          <w:b/>
          <w:bCs/>
          <w:rtl/>
          <w:lang w:eastAsia="zh-CN" w:bidi="ar-SY"/>
        </w:rPr>
        <w:t>مصطلحات</w:t>
      </w:r>
      <w:r w:rsidR="00556855">
        <w:rPr>
          <w:rFonts w:eastAsia="SimSun" w:hint="cs"/>
          <w:b/>
          <w:bCs/>
          <w:rtl/>
          <w:lang w:eastAsia="zh-CN" w:bidi="ar-SY"/>
        </w:rPr>
        <w:t xml:space="preserve"> </w:t>
      </w:r>
      <w:r w:rsidR="00914BC8">
        <w:rPr>
          <w:rFonts w:eastAsia="SimSun" w:hint="cs"/>
          <w:b/>
          <w:bCs/>
          <w:rtl/>
          <w:lang w:eastAsia="zh-CN" w:bidi="ar-SY"/>
        </w:rPr>
        <w:t>أساسية</w:t>
      </w:r>
      <w:r w:rsidR="00556855" w:rsidRPr="005C6D17">
        <w:rPr>
          <w:rFonts w:eastAsia="SimSun" w:hint="cs"/>
          <w:b/>
          <w:bCs/>
          <w:rtl/>
          <w:lang w:eastAsia="zh-CN" w:bidi="ar-SY"/>
        </w:rPr>
        <w:t>:</w:t>
      </w:r>
      <w:r w:rsidR="00556855" w:rsidRPr="005C6D17">
        <w:rPr>
          <w:rFonts w:eastAsia="SimSun" w:hint="cs"/>
          <w:rtl/>
          <w:lang w:eastAsia="zh-CN" w:bidi="ar-SY"/>
        </w:rPr>
        <w:t xml:space="preserve"> حماية الجمهور والإغاثة في حالات الكوارث، </w:t>
      </w:r>
      <w:r w:rsidR="005C6D17" w:rsidRPr="005C6D17">
        <w:rPr>
          <w:rFonts w:eastAsia="SimSun" w:hint="cs"/>
          <w:rtl/>
          <w:lang w:eastAsia="zh-CN" w:bidi="ar-SY"/>
        </w:rPr>
        <w:t>المواصفات التفصيلية للسطوح البينية الراديوية للأرض للاتصالات المتنقلة الدولية</w:t>
      </w:r>
      <w:r w:rsidR="005C6D17" w:rsidRPr="005C6D17">
        <w:rPr>
          <w:rFonts w:eastAsia="SimSun" w:hint="cs"/>
          <w:rtl/>
          <w:lang w:eastAsia="zh-CN" w:bidi="ar-EG"/>
        </w:rPr>
        <w:t>، معايير السطوح البينية الراديوية، نطاق الموجات الديسيمترية.</w:t>
      </w:r>
    </w:p>
    <w:p w:rsidR="00464EF8" w:rsidRPr="00464EF8" w:rsidRDefault="00BD516C" w:rsidP="00684386">
      <w:pPr>
        <w:pStyle w:val="Heading1"/>
        <w:rPr>
          <w:rFonts w:eastAsia="SimSun"/>
          <w:rtl/>
          <w:lang w:eastAsia="zh-CN" w:bidi="ar-SY"/>
        </w:rPr>
      </w:pPr>
      <w:bookmarkStart w:id="1" w:name="_Toc453669118"/>
      <w:r>
        <w:rPr>
          <w:rFonts w:eastAsia="SimSun"/>
          <w:lang w:eastAsia="zh-CN" w:bidi="ar-SY"/>
        </w:rPr>
        <w:t>1</w:t>
      </w:r>
      <w:r>
        <w:rPr>
          <w:rFonts w:eastAsia="SimSun"/>
          <w:lang w:eastAsia="zh-CN" w:bidi="ar-SY"/>
        </w:rPr>
        <w:tab/>
      </w:r>
      <w:r w:rsidR="00464EF8" w:rsidRPr="00464EF8">
        <w:rPr>
          <w:rFonts w:eastAsia="SimSun" w:hint="cs"/>
          <w:rtl/>
          <w:lang w:eastAsia="zh-CN" w:bidi="ar-SY"/>
        </w:rPr>
        <w:t>مجال التطبيق</w:t>
      </w:r>
      <w:bookmarkEnd w:id="1"/>
    </w:p>
    <w:p w:rsidR="00BD516C" w:rsidRPr="00BD516C" w:rsidRDefault="00BD516C" w:rsidP="006D510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16C">
        <w:rPr>
          <w:rFonts w:eastAsia="SimSun" w:hint="cs"/>
          <w:rtl/>
          <w:lang w:eastAsia="zh-CN"/>
        </w:rPr>
        <w:t>تحدد هذه التوصية معايير السطوح البينية الراديوية المطبقة في عمليات الحماية العامة والإغاثة في حالات الكوارث</w:t>
      </w:r>
      <w:r w:rsidRPr="00BD516C">
        <w:rPr>
          <w:rFonts w:eastAsia="SimSun" w:hint="eastAsia"/>
          <w:rtl/>
          <w:lang w:eastAsia="zh-CN"/>
        </w:rPr>
        <w:t> </w:t>
      </w:r>
      <w:r w:rsidRPr="00BD516C">
        <w:rPr>
          <w:rFonts w:eastAsia="SimSun"/>
          <w:lang w:eastAsia="zh-CN" w:bidi="ar-EG"/>
        </w:rPr>
        <w:t>(PPDR)</w:t>
      </w:r>
      <w:r w:rsidRPr="00BD516C">
        <w:rPr>
          <w:rFonts w:eastAsia="SimSun" w:hint="cs"/>
          <w:rtl/>
          <w:lang w:eastAsia="zh-CN"/>
        </w:rPr>
        <w:t xml:space="preserve"> في</w:t>
      </w:r>
      <w:r w:rsidRPr="00BD516C">
        <w:rPr>
          <w:rFonts w:eastAsia="SimSun" w:hint="eastAsia"/>
          <w:rtl/>
          <w:lang w:eastAsia="zh-CN"/>
        </w:rPr>
        <w:t> </w:t>
      </w:r>
      <w:r w:rsidRPr="00BD516C">
        <w:rPr>
          <w:rFonts w:eastAsia="SimSun" w:hint="cs"/>
          <w:rtl/>
          <w:lang w:eastAsia="zh-CN"/>
        </w:rPr>
        <w:t>بعض أجزاء نطاق الموجات الديسيمترية</w:t>
      </w:r>
      <w:r w:rsidRPr="00BD516C">
        <w:rPr>
          <w:rFonts w:eastAsia="SimSun" w:hint="eastAsia"/>
          <w:rtl/>
          <w:lang w:eastAsia="zh-CN"/>
        </w:rPr>
        <w:t> </w:t>
      </w:r>
      <w:r w:rsidRPr="00BD516C">
        <w:rPr>
          <w:rFonts w:eastAsia="SimSun"/>
          <w:lang w:eastAsia="zh-CN" w:bidi="ar-EG"/>
        </w:rPr>
        <w:t>(UHF)</w:t>
      </w:r>
      <w:r w:rsidRPr="00BD516C">
        <w:rPr>
          <w:rFonts w:eastAsia="SimSun" w:hint="cs"/>
          <w:rtl/>
          <w:lang w:eastAsia="zh-CN"/>
        </w:rPr>
        <w:t>. وبإمكان معايير النطاق العريض الواردة في هذه التوصية دعم المستعملين عند معدلات بيانات عريضة النطاق مع مراعاة تعاريف قطاع الاتصالات الراديوية لكل من "النفاذ اللاسلكي" و"النفاذ</w:t>
      </w:r>
      <w:r w:rsidRPr="00BD516C">
        <w:rPr>
          <w:rFonts w:eastAsia="SimSun" w:hint="eastAsia"/>
          <w:rtl/>
          <w:lang w:eastAsia="zh-CN"/>
        </w:rPr>
        <w:t> </w:t>
      </w:r>
      <w:r w:rsidRPr="00BD516C">
        <w:rPr>
          <w:rFonts w:eastAsia="SimSun" w:hint="cs"/>
          <w:rtl/>
          <w:lang w:eastAsia="zh-CN"/>
        </w:rPr>
        <w:t>اللاسلكي عريض النطاق" الواردة في التوصية</w:t>
      </w:r>
      <w:r w:rsidRPr="00BD516C">
        <w:rPr>
          <w:rFonts w:eastAsia="SimSun" w:hint="eastAsia"/>
          <w:rtl/>
          <w:lang w:eastAsia="zh-CN"/>
        </w:rPr>
        <w:t> </w:t>
      </w:r>
      <w:r w:rsidRPr="00BD516C">
        <w:rPr>
          <w:rFonts w:eastAsia="SimSun"/>
          <w:lang w:eastAsia="zh-CN" w:bidi="ar-EG"/>
        </w:rPr>
        <w:t>ITU</w:t>
      </w:r>
      <w:r w:rsidRPr="00BD516C">
        <w:rPr>
          <w:rFonts w:eastAsia="SimSun"/>
          <w:lang w:eastAsia="zh-CN" w:bidi="ar-EG"/>
        </w:rPr>
        <w:noBreakHyphen/>
        <w:t>R F.1399</w:t>
      </w:r>
      <w:r w:rsidRPr="00BD516C">
        <w:rPr>
          <w:rFonts w:eastAsia="SimSun" w:hint="cs"/>
          <w:rtl/>
          <w:lang w:eastAsia="zh-CN"/>
        </w:rPr>
        <w:t>.</w:t>
      </w:r>
    </w:p>
    <w:p w:rsidR="00BD516C" w:rsidRPr="007E4A20" w:rsidRDefault="00BD516C" w:rsidP="006D510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7E4A20">
        <w:rPr>
          <w:rFonts w:eastAsia="SimSun" w:hint="cs"/>
          <w:rtl/>
          <w:lang w:eastAsia="zh-CN"/>
        </w:rPr>
        <w:t>وتتناول هذه التوصية المعايير فقط ولا تتطرق إلى ترتيبات الترددات للأنظمة</w:t>
      </w:r>
      <w:r w:rsidRPr="007E4A20">
        <w:rPr>
          <w:rFonts w:eastAsia="SimSun" w:hint="eastAsia"/>
          <w:rtl/>
          <w:lang w:eastAsia="zh-CN"/>
        </w:rPr>
        <w:t> </w:t>
      </w:r>
      <w:r w:rsidRPr="007E4A20">
        <w:rPr>
          <w:rFonts w:eastAsia="SimSun"/>
          <w:lang w:eastAsia="zh-CN" w:bidi="ar-EG"/>
        </w:rPr>
        <w:t>PPDR</w:t>
      </w:r>
      <w:r w:rsidRPr="007E4A20">
        <w:rPr>
          <w:rFonts w:eastAsia="SimSun" w:hint="eastAsia"/>
          <w:rtl/>
          <w:lang w:eastAsia="zh-CN"/>
        </w:rPr>
        <w:t xml:space="preserve"> والتي توجد بشأنها توصية منفصلة: التوصية</w:t>
      </w:r>
      <w:r w:rsidR="00684386" w:rsidRPr="007E4A20">
        <w:rPr>
          <w:rFonts w:eastAsia="SimSun" w:hint="cs"/>
          <w:rtl/>
          <w:lang w:eastAsia="zh-CN"/>
        </w:rPr>
        <w:t> </w:t>
      </w:r>
      <w:r w:rsidRPr="007E4A20">
        <w:rPr>
          <w:rFonts w:eastAsia="SimSun"/>
          <w:lang w:eastAsia="zh-CN" w:bidi="ar-EG"/>
        </w:rPr>
        <w:t>ITU</w:t>
      </w:r>
      <w:r w:rsidRPr="007E4A20">
        <w:rPr>
          <w:rFonts w:eastAsia="SimSun"/>
          <w:lang w:eastAsia="zh-CN" w:bidi="ar-EG"/>
        </w:rPr>
        <w:noBreakHyphen/>
        <w:t>R M.2015</w:t>
      </w:r>
      <w:r w:rsidRPr="007E4A20">
        <w:rPr>
          <w:rFonts w:eastAsia="SimSun" w:hint="cs"/>
          <w:rtl/>
          <w:lang w:eastAsia="zh-CN"/>
        </w:rPr>
        <w:t>.</w:t>
      </w:r>
    </w:p>
    <w:p w:rsidR="00464EF8" w:rsidRPr="00464EF8" w:rsidRDefault="00BD516C" w:rsidP="00684386">
      <w:pPr>
        <w:pStyle w:val="Heading1"/>
        <w:rPr>
          <w:rFonts w:eastAsia="SimSun"/>
          <w:rtl/>
          <w:lang w:eastAsia="zh-CN" w:bidi="ar-SY"/>
        </w:rPr>
      </w:pPr>
      <w:bookmarkStart w:id="2" w:name="_Toc453669119"/>
      <w:r w:rsidRPr="00BD516C">
        <w:rPr>
          <w:rFonts w:eastAsia="SimSun"/>
          <w:lang w:eastAsia="zh-CN" w:bidi="ar-SY"/>
        </w:rPr>
        <w:t>2</w:t>
      </w:r>
      <w:r w:rsidRPr="00BD516C">
        <w:rPr>
          <w:rFonts w:eastAsia="SimSun"/>
          <w:rtl/>
          <w:lang w:eastAsia="zh-CN"/>
        </w:rPr>
        <w:tab/>
      </w:r>
      <w:r w:rsidRPr="00BD516C">
        <w:rPr>
          <w:rFonts w:eastAsia="SimSun" w:hint="cs"/>
          <w:rtl/>
          <w:lang w:eastAsia="zh-CN" w:bidi="ar-SY"/>
        </w:rPr>
        <w:t>مقدمة</w:t>
      </w:r>
      <w:bookmarkEnd w:id="2"/>
    </w:p>
    <w:p w:rsidR="00464EF8" w:rsidRPr="00464EF8" w:rsidRDefault="00BD516C" w:rsidP="00D63E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D516C">
        <w:rPr>
          <w:rFonts w:eastAsia="SimSun" w:hint="cs"/>
          <w:rtl/>
          <w:lang w:eastAsia="zh-CN"/>
        </w:rPr>
        <w:t>تتناول هذه التوصية مع</w:t>
      </w:r>
      <w:r w:rsidR="00B25808">
        <w:rPr>
          <w:rFonts w:eastAsia="SimSun" w:hint="cs"/>
          <w:rtl/>
          <w:lang w:eastAsia="zh-CN"/>
        </w:rPr>
        <w:t>ايير السطوح البينية الراديوية للاستعمال</w:t>
      </w:r>
      <w:r w:rsidRPr="00BD516C">
        <w:rPr>
          <w:rFonts w:eastAsia="SimSun" w:hint="cs"/>
          <w:rtl/>
          <w:lang w:eastAsia="zh-CN"/>
        </w:rPr>
        <w:t xml:space="preserve"> في عمليات </w:t>
      </w:r>
      <w:r w:rsidR="00B25808">
        <w:rPr>
          <w:rFonts w:eastAsia="SimSun" w:hint="cs"/>
          <w:rtl/>
          <w:lang w:eastAsia="zh-CN"/>
        </w:rPr>
        <w:t>حماية الجمهور</w:t>
      </w:r>
      <w:r w:rsidRPr="00BD516C">
        <w:rPr>
          <w:rFonts w:eastAsia="SimSun" w:hint="cs"/>
          <w:rtl/>
          <w:lang w:eastAsia="zh-CN"/>
        </w:rPr>
        <w:t xml:space="preserve"> والإغاثة في حالات الكوارث. </w:t>
      </w:r>
      <w:r w:rsidRPr="00BD516C">
        <w:rPr>
          <w:rFonts w:eastAsia="SimSun"/>
          <w:rtl/>
          <w:lang w:eastAsia="zh-CN"/>
        </w:rPr>
        <w:t>وت</w:t>
      </w:r>
      <w:r w:rsidR="00B25808">
        <w:rPr>
          <w:rFonts w:eastAsia="SimSun" w:hint="cs"/>
          <w:rtl/>
          <w:lang w:eastAsia="zh-CN"/>
        </w:rPr>
        <w:t>ستند</w:t>
      </w:r>
      <w:r w:rsidRPr="00BD516C">
        <w:rPr>
          <w:rFonts w:eastAsia="SimSun"/>
          <w:rtl/>
          <w:lang w:eastAsia="zh-CN"/>
        </w:rPr>
        <w:t xml:space="preserve"> هذه المعايير </w:t>
      </w:r>
      <w:r w:rsidR="00B25808">
        <w:rPr>
          <w:rFonts w:eastAsia="SimSun" w:hint="cs"/>
          <w:rtl/>
          <w:lang w:eastAsia="zh-CN"/>
        </w:rPr>
        <w:t>إلى</w:t>
      </w:r>
      <w:r w:rsidRPr="00BD516C">
        <w:rPr>
          <w:rFonts w:eastAsia="SimSun"/>
          <w:rtl/>
          <w:lang w:eastAsia="zh-CN"/>
        </w:rPr>
        <w:t xml:space="preserve"> مواصفات مشتركة أعدتها منظمات وضع المعايير </w:t>
      </w:r>
      <w:r w:rsidRPr="00BD516C">
        <w:rPr>
          <w:rFonts w:eastAsia="SimSun"/>
          <w:lang w:eastAsia="zh-CN" w:bidi="ar-EG"/>
        </w:rPr>
        <w:t>(SDO)</w:t>
      </w:r>
      <w:r w:rsidRPr="00BD516C">
        <w:rPr>
          <w:rFonts w:eastAsia="SimSun"/>
          <w:rtl/>
          <w:lang w:eastAsia="zh-CN"/>
        </w:rPr>
        <w:t>. وسيتمكن</w:t>
      </w:r>
      <w:r w:rsidR="00B25808">
        <w:rPr>
          <w:rFonts w:eastAsia="SimSun" w:hint="cs"/>
          <w:rtl/>
          <w:lang w:eastAsia="zh-CN"/>
        </w:rPr>
        <w:t xml:space="preserve"> المنظمون</w:t>
      </w:r>
      <w:r w:rsidRPr="00BD516C">
        <w:rPr>
          <w:rFonts w:eastAsia="SimSun"/>
          <w:rtl/>
          <w:lang w:eastAsia="zh-CN"/>
        </w:rPr>
        <w:t xml:space="preserve"> </w:t>
      </w:r>
      <w:r w:rsidR="00B25808">
        <w:rPr>
          <w:rFonts w:eastAsia="SimSun" w:hint="cs"/>
          <w:rtl/>
          <w:lang w:eastAsia="zh-CN"/>
        </w:rPr>
        <w:t>و</w:t>
      </w:r>
      <w:r w:rsidRPr="00BD516C">
        <w:rPr>
          <w:rFonts w:eastAsia="SimSun"/>
          <w:rtl/>
          <w:lang w:eastAsia="zh-CN"/>
        </w:rPr>
        <w:t>المصنعون والمشغلون</w:t>
      </w:r>
      <w:r w:rsidR="00B25808">
        <w:rPr>
          <w:rFonts w:eastAsia="SimSun" w:hint="cs"/>
          <w:rtl/>
          <w:lang w:eastAsia="zh-CN"/>
        </w:rPr>
        <w:t xml:space="preserve"> في مجال عمليات حماية الجمهور والإغاثة في حالة الكوارث</w:t>
      </w:r>
      <w:r w:rsidRPr="00BD516C">
        <w:rPr>
          <w:rFonts w:eastAsia="SimSun"/>
          <w:rtl/>
          <w:lang w:eastAsia="zh-CN"/>
        </w:rPr>
        <w:t xml:space="preserve"> بفضل هذه التوصية من تحديد أفضل المعايير التي تلائم احتياجاتهم.</w:t>
      </w:r>
    </w:p>
    <w:p w:rsidR="00FF71F6" w:rsidRDefault="00BD516C" w:rsidP="00386CD6">
      <w:pPr>
        <w:pStyle w:val="Heading1"/>
        <w:rPr>
          <w:rFonts w:eastAsia="SimSun"/>
          <w:lang w:eastAsia="zh-CN" w:bidi="ar-EG"/>
        </w:rPr>
      </w:pPr>
      <w:bookmarkStart w:id="3" w:name="_Toc453669120"/>
      <w:r w:rsidRPr="00BD516C">
        <w:rPr>
          <w:rFonts w:eastAsia="SimSun"/>
          <w:lang w:eastAsia="zh-CN" w:bidi="ar-SY"/>
        </w:rPr>
        <w:t>3</w:t>
      </w:r>
      <w:r w:rsidRPr="00BD516C">
        <w:rPr>
          <w:rFonts w:eastAsia="SimSun"/>
          <w:rtl/>
          <w:lang w:eastAsia="zh-CN"/>
        </w:rPr>
        <w:tab/>
      </w:r>
      <w:r w:rsidRPr="00BD516C">
        <w:rPr>
          <w:rFonts w:eastAsia="SimSun" w:hint="cs"/>
          <w:rtl/>
          <w:lang w:eastAsia="zh-CN"/>
        </w:rPr>
        <w:t>التوصيات والتقارير ذات الصلة</w:t>
      </w:r>
      <w:bookmarkEnd w:id="3"/>
    </w:p>
    <w:p w:rsidR="00FF71F6" w:rsidRPr="00FF71F6" w:rsidRDefault="008F65F5" w:rsidP="00FF71F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Theme="minorEastAsia" w:hint="cs"/>
          <w:rtl/>
          <w:lang w:eastAsia="zh-CN" w:bidi="ar-EG"/>
        </w:rPr>
        <w:t>فيما يلي التوصيات والتقارير الحالية التي تعد ذات أهمية في إعداد هذه التوصية الخاصة</w:t>
      </w:r>
      <w:r w:rsidR="00FF71F6" w:rsidRPr="00FF71F6">
        <w:rPr>
          <w:rFonts w:eastAsiaTheme="minorEastAsia"/>
          <w:rtl/>
          <w:lang w:eastAsia="zh-CN" w:bidi="ar-EG"/>
        </w:rPr>
        <w:t>:</w:t>
      </w:r>
    </w:p>
    <w:p w:rsidR="00FF71F6" w:rsidRPr="00FF71F6" w:rsidRDefault="00386CD6" w:rsidP="00F213DE">
      <w:pPr>
        <w:pStyle w:val="enmulev1"/>
        <w:tabs>
          <w:tab w:val="clear" w:pos="720"/>
        </w:tabs>
        <w:spacing w:before="60" w:after="0"/>
        <w:ind w:left="794" w:hanging="794"/>
        <w:rPr>
          <w:rFonts w:eastAsiaTheme="minorEastAsia"/>
          <w:rtl/>
        </w:rPr>
      </w:pPr>
      <w:r>
        <w:rPr>
          <w:rFonts w:eastAsiaTheme="minorEastAsia" w:hint="cs"/>
          <w:rtl/>
        </w:rPr>
        <w:t>-</w:t>
      </w:r>
      <w:r>
        <w:rPr>
          <w:rFonts w:eastAsiaTheme="minorEastAsia"/>
          <w:rtl/>
        </w:rPr>
        <w:tab/>
      </w:r>
      <w:r w:rsidR="00FF71F6" w:rsidRPr="00FF71F6">
        <w:rPr>
          <w:rFonts w:eastAsiaTheme="minorEastAsia"/>
          <w:rtl/>
        </w:rPr>
        <w:t xml:space="preserve">التوصية </w:t>
      </w:r>
      <w:r w:rsidR="00FF71F6" w:rsidRPr="00FF71F6">
        <w:rPr>
          <w:rFonts w:eastAsiaTheme="minorEastAsia"/>
          <w:lang w:bidi="ar-SY"/>
        </w:rPr>
        <w:t>ITU</w:t>
      </w:r>
      <w:r w:rsidR="00FF71F6" w:rsidRPr="00FF71F6">
        <w:rPr>
          <w:rFonts w:eastAsiaTheme="minorEastAsia"/>
          <w:lang w:bidi="ar-SY"/>
        </w:rPr>
        <w:noBreakHyphen/>
        <w:t>R F.1399</w:t>
      </w:r>
      <w:r w:rsidR="00FF71F6" w:rsidRPr="00FF71F6">
        <w:rPr>
          <w:rFonts w:eastAsiaTheme="minorEastAsia"/>
          <w:rtl/>
        </w:rPr>
        <w:t xml:space="preserve"> - مفردات المصطلحات الخاصة بالنفاذ اللاسلكي.</w:t>
      </w:r>
    </w:p>
    <w:p w:rsidR="00FF71F6" w:rsidRPr="00FF71F6" w:rsidRDefault="00386CD6" w:rsidP="00F213DE">
      <w:pPr>
        <w:pStyle w:val="enmulev1"/>
        <w:tabs>
          <w:tab w:val="clear" w:pos="720"/>
        </w:tabs>
        <w:spacing w:before="60" w:after="0"/>
        <w:ind w:left="794" w:hanging="794"/>
        <w:rPr>
          <w:rFonts w:eastAsiaTheme="minorEastAsia"/>
          <w:lang w:bidi="ar-SY"/>
        </w:rPr>
      </w:pPr>
      <w:r>
        <w:rPr>
          <w:rFonts w:eastAsiaTheme="minorEastAsia" w:hint="cs"/>
          <w:rtl/>
          <w:lang w:bidi="ar-EG"/>
        </w:rPr>
        <w:t>-</w:t>
      </w:r>
      <w:r>
        <w:rPr>
          <w:rFonts w:eastAsiaTheme="minorEastAsia"/>
          <w:rtl/>
          <w:lang w:bidi="ar-EG"/>
        </w:rPr>
        <w:tab/>
      </w:r>
      <w:r w:rsidR="00FF71F6" w:rsidRPr="00386CD6">
        <w:rPr>
          <w:rFonts w:eastAsiaTheme="minorEastAsia"/>
          <w:spacing w:val="12"/>
          <w:rtl/>
          <w:lang w:bidi="ar-EG"/>
        </w:rPr>
        <w:t xml:space="preserve">التوصية </w:t>
      </w:r>
      <w:r w:rsidR="00FF71F6" w:rsidRPr="00386CD6">
        <w:rPr>
          <w:rFonts w:eastAsiaTheme="minorEastAsia"/>
          <w:spacing w:val="12"/>
          <w:lang w:bidi="ar-SY"/>
        </w:rPr>
        <w:t>ITU</w:t>
      </w:r>
      <w:r w:rsidR="00FF71F6" w:rsidRPr="00386CD6">
        <w:rPr>
          <w:rFonts w:eastAsiaTheme="minorEastAsia"/>
          <w:spacing w:val="12"/>
          <w:lang w:bidi="ar-SY"/>
        </w:rPr>
        <w:noBreakHyphen/>
        <w:t>R M.1457</w:t>
      </w:r>
      <w:r w:rsidR="00FF71F6" w:rsidRPr="00386CD6">
        <w:rPr>
          <w:rFonts w:eastAsiaTheme="minorEastAsia"/>
          <w:spacing w:val="12"/>
          <w:rtl/>
          <w:lang w:bidi="ar-EG"/>
        </w:rPr>
        <w:t xml:space="preserve"> - </w:t>
      </w:r>
      <w:r w:rsidR="00220D8B" w:rsidRPr="00386CD6">
        <w:rPr>
          <w:rFonts w:eastAsiaTheme="minorEastAsia" w:hint="cs"/>
          <w:spacing w:val="12"/>
          <w:rtl/>
          <w:lang w:bidi="ar-SY"/>
        </w:rPr>
        <w:t>المواصفات التفصيلية للسطوح البين</w:t>
      </w:r>
      <w:r w:rsidRPr="00386CD6">
        <w:rPr>
          <w:rFonts w:eastAsiaTheme="minorEastAsia" w:hint="cs"/>
          <w:spacing w:val="12"/>
          <w:rtl/>
          <w:lang w:bidi="ar-SY"/>
        </w:rPr>
        <w:t>ي</w:t>
      </w:r>
      <w:r w:rsidR="00220D8B" w:rsidRPr="00386CD6">
        <w:rPr>
          <w:rFonts w:eastAsiaTheme="minorEastAsia" w:hint="cs"/>
          <w:spacing w:val="12"/>
          <w:rtl/>
          <w:lang w:bidi="ar-SY"/>
        </w:rPr>
        <w:t xml:space="preserve">ة الراديوية للأرض للاتصالات المتنقلة الدولية - </w:t>
      </w:r>
      <w:r w:rsidR="00220D8B" w:rsidRPr="00386CD6">
        <w:rPr>
          <w:rFonts w:eastAsiaTheme="minorEastAsia"/>
          <w:spacing w:val="12"/>
          <w:lang w:bidi="ar-SY"/>
        </w:rPr>
        <w:t>2000</w:t>
      </w:r>
      <w:r w:rsidRPr="00386CD6">
        <w:rPr>
          <w:rFonts w:eastAsiaTheme="minorEastAsia" w:hint="eastAsia"/>
          <w:spacing w:val="12"/>
          <w:rtl/>
          <w:lang w:bidi="ar-EG"/>
        </w:rPr>
        <w:t> </w:t>
      </w:r>
      <w:r w:rsidR="00220D8B" w:rsidRPr="00386CD6">
        <w:rPr>
          <w:rFonts w:eastAsiaTheme="minorEastAsia"/>
          <w:spacing w:val="12"/>
          <w:lang w:bidi="ar-EG"/>
        </w:rPr>
        <w:t>(IMT</w:t>
      </w:r>
      <w:r w:rsidR="00220D8B" w:rsidRPr="00386CD6">
        <w:rPr>
          <w:rFonts w:eastAsiaTheme="minorEastAsia"/>
          <w:spacing w:val="12"/>
          <w:lang w:bidi="ar-EG"/>
        </w:rPr>
        <w:noBreakHyphen/>
        <w:t>2000)</w:t>
      </w:r>
      <w:r w:rsidR="00FF71F6" w:rsidRPr="00386CD6">
        <w:rPr>
          <w:rFonts w:eastAsiaTheme="minorEastAsia"/>
          <w:spacing w:val="12"/>
          <w:rtl/>
          <w:lang w:bidi="ar-EG"/>
        </w:rPr>
        <w:t>.</w:t>
      </w:r>
    </w:p>
    <w:p w:rsidR="00FF71F6" w:rsidRPr="00FF71F6" w:rsidRDefault="00386CD6" w:rsidP="00F213DE">
      <w:pPr>
        <w:pStyle w:val="enmulev1"/>
        <w:tabs>
          <w:tab w:val="clear" w:pos="720"/>
        </w:tabs>
        <w:spacing w:before="60" w:after="0"/>
        <w:ind w:left="794" w:hanging="794"/>
        <w:rPr>
          <w:rFonts w:eastAsiaTheme="minorEastAsia"/>
          <w:bCs/>
          <w:rtl/>
          <w:lang w:bidi="ar-EG"/>
        </w:rPr>
      </w:pPr>
      <w:r>
        <w:rPr>
          <w:rFonts w:eastAsiaTheme="minorEastAsia" w:hint="cs"/>
          <w:rtl/>
          <w:lang w:bidi="ar-EG"/>
        </w:rPr>
        <w:t>-</w:t>
      </w:r>
      <w:r>
        <w:rPr>
          <w:rFonts w:eastAsiaTheme="minorEastAsia"/>
          <w:rtl/>
          <w:lang w:bidi="ar-EG"/>
        </w:rPr>
        <w:tab/>
      </w:r>
      <w:r w:rsidR="00FF71F6" w:rsidRPr="00FF71F6">
        <w:rPr>
          <w:rFonts w:eastAsiaTheme="minorEastAsia" w:hint="cs"/>
          <w:rtl/>
          <w:lang w:bidi="ar-EG"/>
        </w:rPr>
        <w:t xml:space="preserve">التوصية </w:t>
      </w:r>
      <w:r w:rsidR="00FF71F6" w:rsidRPr="00FF71F6">
        <w:rPr>
          <w:rFonts w:eastAsiaTheme="minorEastAsia"/>
          <w:lang w:bidi="ar-SY"/>
        </w:rPr>
        <w:t xml:space="preserve">ITU-R </w:t>
      </w:r>
      <w:r w:rsidR="00FF71F6" w:rsidRPr="00FF71F6">
        <w:rPr>
          <w:rFonts w:eastAsiaTheme="minorEastAsia"/>
          <w:bCs/>
          <w:lang w:bidi="ar-SY"/>
        </w:rPr>
        <w:t>M.1801</w:t>
      </w:r>
      <w:r w:rsidR="00FF71F6" w:rsidRPr="00FF71F6">
        <w:rPr>
          <w:rFonts w:eastAsiaTheme="minorEastAsia" w:hint="cs"/>
          <w:b/>
          <w:rtl/>
          <w:lang w:bidi="ar-EG"/>
        </w:rPr>
        <w:t xml:space="preserve"> - معايير السطوح البينية الراديوية لأنظمة النفاذ اللاسلكي عريض النطاق بما في ذلك التطبيقات المتنقلة والتطبيقات الجوالة في الخدمة المتنقلة العاملة دون التردد </w:t>
      </w:r>
      <w:r w:rsidR="00FF71F6" w:rsidRPr="00FF71F6">
        <w:rPr>
          <w:rFonts w:eastAsiaTheme="minorEastAsia"/>
          <w:bCs/>
          <w:lang w:bidi="ar-SY"/>
        </w:rPr>
        <w:t>GHz</w:t>
      </w:r>
      <w:r w:rsidR="00FF71F6" w:rsidRPr="00FF71F6">
        <w:rPr>
          <w:rFonts w:eastAsiaTheme="minorEastAsia"/>
          <w:b/>
          <w:lang w:bidi="ar-SY"/>
        </w:rPr>
        <w:t> </w:t>
      </w:r>
      <w:r w:rsidR="00FF71F6" w:rsidRPr="00FF71F6">
        <w:rPr>
          <w:rFonts w:eastAsiaTheme="minorEastAsia"/>
          <w:bCs/>
          <w:lang w:bidi="ar-SY"/>
        </w:rPr>
        <w:t>6</w:t>
      </w:r>
      <w:r w:rsidR="00FF71F6" w:rsidRPr="00FF71F6">
        <w:rPr>
          <w:rFonts w:eastAsiaTheme="minorEastAsia" w:hint="cs"/>
          <w:bCs/>
          <w:rtl/>
          <w:lang w:bidi="ar-EG"/>
        </w:rPr>
        <w:t>.</w:t>
      </w:r>
    </w:p>
    <w:p w:rsidR="00FF71F6" w:rsidRPr="00FF71F6" w:rsidRDefault="00386CD6" w:rsidP="00F213DE">
      <w:pPr>
        <w:pStyle w:val="enmulev1"/>
        <w:tabs>
          <w:tab w:val="clear" w:pos="720"/>
        </w:tabs>
        <w:spacing w:before="60" w:after="0"/>
        <w:ind w:left="794" w:hanging="794"/>
        <w:rPr>
          <w:rFonts w:eastAsiaTheme="minorEastAsia"/>
          <w:lang w:bidi="ar-TN"/>
        </w:rPr>
      </w:pPr>
      <w:r>
        <w:rPr>
          <w:rFonts w:eastAsiaTheme="minorEastAsia" w:hint="cs"/>
          <w:rtl/>
        </w:rPr>
        <w:t>-</w:t>
      </w:r>
      <w:r>
        <w:rPr>
          <w:rFonts w:eastAsiaTheme="minorEastAsia"/>
          <w:rtl/>
        </w:rPr>
        <w:tab/>
      </w:r>
      <w:r w:rsidR="00FF71F6" w:rsidRPr="00FE1FB7">
        <w:rPr>
          <w:rFonts w:eastAsiaTheme="minorEastAsia" w:hint="cs"/>
          <w:spacing w:val="10"/>
          <w:rtl/>
        </w:rPr>
        <w:t xml:space="preserve">التوصية </w:t>
      </w:r>
      <w:r w:rsidR="00FF71F6" w:rsidRPr="00FE1FB7">
        <w:rPr>
          <w:rFonts w:eastAsiaTheme="minorEastAsia"/>
          <w:spacing w:val="10"/>
          <w:lang w:bidi="ar-SY"/>
        </w:rPr>
        <w:t>ITU</w:t>
      </w:r>
      <w:r w:rsidR="00FF71F6" w:rsidRPr="00FE1FB7">
        <w:rPr>
          <w:rFonts w:eastAsiaTheme="minorEastAsia"/>
          <w:spacing w:val="10"/>
          <w:lang w:bidi="ar-SY"/>
        </w:rPr>
        <w:noBreakHyphen/>
      </w:r>
      <w:r w:rsidR="00CF6343" w:rsidRPr="00FE1FB7">
        <w:rPr>
          <w:rFonts w:eastAsiaTheme="minorEastAsia"/>
          <w:spacing w:val="10"/>
          <w:lang w:bidi="ar-SY"/>
        </w:rPr>
        <w:t>R</w:t>
      </w:r>
      <w:r w:rsidR="00FF71F6" w:rsidRPr="00FE1FB7">
        <w:rPr>
          <w:rFonts w:eastAsiaTheme="minorEastAsia"/>
          <w:spacing w:val="10"/>
          <w:lang w:bidi="ar-SY"/>
        </w:rPr>
        <w:t> M.2012</w:t>
      </w:r>
      <w:r w:rsidR="00FF71F6" w:rsidRPr="00FE1FB7">
        <w:rPr>
          <w:rFonts w:eastAsiaTheme="minorEastAsia" w:hint="cs"/>
          <w:spacing w:val="10"/>
          <w:rtl/>
          <w:lang w:bidi="ar-SY"/>
        </w:rPr>
        <w:t xml:space="preserve"> -</w:t>
      </w:r>
      <w:r w:rsidRPr="00FE1FB7">
        <w:rPr>
          <w:rFonts w:eastAsiaTheme="minorEastAsia" w:hint="cs"/>
          <w:spacing w:val="10"/>
          <w:rtl/>
          <w:lang w:bidi="ar-EG"/>
        </w:rPr>
        <w:t xml:space="preserve"> </w:t>
      </w:r>
      <w:r w:rsidR="00FF71F6" w:rsidRPr="00FE1FB7">
        <w:rPr>
          <w:rFonts w:eastAsiaTheme="minorEastAsia" w:hint="cs"/>
          <w:spacing w:val="10"/>
          <w:rtl/>
          <w:lang w:bidi="ar-TN"/>
        </w:rPr>
        <w:t>المواصفات التفصيلية للسطوح البينية الراديوية للأرض للاتصالات المتنقلة الدولية</w:t>
      </w:r>
      <w:r w:rsidR="00220D8B" w:rsidRPr="00FE1FB7">
        <w:rPr>
          <w:rFonts w:eastAsiaTheme="minorEastAsia" w:hint="cs"/>
          <w:spacing w:val="10"/>
          <w:rtl/>
          <w:lang w:bidi="ar-TN"/>
        </w:rPr>
        <w:t xml:space="preserve"> المتقدمة </w:t>
      </w:r>
      <w:r w:rsidR="00220D8B" w:rsidRPr="00FE1FB7">
        <w:rPr>
          <w:rFonts w:eastAsiaTheme="minorEastAsia"/>
          <w:spacing w:val="10"/>
          <w:lang w:bidi="ar-TN"/>
        </w:rPr>
        <w:t>(IMT</w:t>
      </w:r>
      <w:r w:rsidR="00220D8B" w:rsidRPr="00FE1FB7">
        <w:rPr>
          <w:rFonts w:eastAsiaTheme="minorEastAsia"/>
          <w:spacing w:val="10"/>
          <w:lang w:bidi="ar-TN"/>
        </w:rPr>
        <w:noBreakHyphen/>
        <w:t>A</w:t>
      </w:r>
      <w:r w:rsidR="00FE1FB7" w:rsidRPr="00FE1FB7">
        <w:rPr>
          <w:rFonts w:eastAsiaTheme="minorEastAsia"/>
          <w:spacing w:val="10"/>
          <w:lang w:bidi="ar-TN"/>
        </w:rPr>
        <w:t>dvanced</w:t>
      </w:r>
      <w:r w:rsidR="00220D8B" w:rsidRPr="00FE1FB7">
        <w:rPr>
          <w:rFonts w:eastAsiaTheme="minorEastAsia"/>
          <w:spacing w:val="10"/>
          <w:lang w:bidi="ar-TN"/>
        </w:rPr>
        <w:t>)</w:t>
      </w:r>
      <w:r w:rsidR="006D5100">
        <w:rPr>
          <w:rFonts w:eastAsiaTheme="minorEastAsia" w:hint="cs"/>
          <w:spacing w:val="10"/>
          <w:rtl/>
          <w:lang w:bidi="ar-TN"/>
        </w:rPr>
        <w:t>.</w:t>
      </w:r>
    </w:p>
    <w:p w:rsidR="00FF71F6" w:rsidRPr="00FF71F6" w:rsidRDefault="00386CD6" w:rsidP="00F213DE">
      <w:pPr>
        <w:pStyle w:val="enmulev1"/>
        <w:tabs>
          <w:tab w:val="clear" w:pos="720"/>
        </w:tabs>
        <w:spacing w:before="60" w:after="0"/>
        <w:ind w:left="794" w:hanging="794"/>
        <w:rPr>
          <w:rFonts w:eastAsiaTheme="minorEastAsia"/>
          <w:rtl/>
          <w:lang w:bidi="ar-EG"/>
        </w:rPr>
      </w:pPr>
      <w:r>
        <w:rPr>
          <w:rFonts w:eastAsiaTheme="minorEastAsia" w:hint="cs"/>
          <w:rtl/>
          <w:lang w:bidi="ar-EG"/>
        </w:rPr>
        <w:t>-</w:t>
      </w:r>
      <w:r>
        <w:rPr>
          <w:rFonts w:eastAsiaTheme="minorEastAsia"/>
          <w:rtl/>
          <w:lang w:bidi="ar-EG"/>
        </w:rPr>
        <w:tab/>
      </w:r>
      <w:r w:rsidR="00FF71F6" w:rsidRPr="00FF71F6">
        <w:rPr>
          <w:rFonts w:eastAsiaTheme="minorEastAsia"/>
          <w:rtl/>
          <w:lang w:bidi="ar-EG"/>
        </w:rPr>
        <w:t>التوصية </w:t>
      </w:r>
      <w:r w:rsidR="00FF71F6" w:rsidRPr="00FF71F6">
        <w:rPr>
          <w:rFonts w:eastAsiaTheme="minorEastAsia"/>
          <w:lang w:bidi="ar-SY"/>
        </w:rPr>
        <w:t>ITU</w:t>
      </w:r>
      <w:r w:rsidR="00FF71F6" w:rsidRPr="00FF71F6">
        <w:rPr>
          <w:rFonts w:eastAsiaTheme="minorEastAsia"/>
          <w:lang w:bidi="ar-SY"/>
        </w:rPr>
        <w:noBreakHyphen/>
        <w:t>R M.2015</w:t>
      </w:r>
      <w:r w:rsidR="00FF71F6" w:rsidRPr="00FF71F6">
        <w:rPr>
          <w:rFonts w:eastAsiaTheme="minorEastAsia"/>
          <w:rtl/>
          <w:lang w:bidi="ar-EG"/>
        </w:rPr>
        <w:t xml:space="preserve"> </w:t>
      </w:r>
      <w:r w:rsidR="00FF71F6" w:rsidRPr="00FF71F6">
        <w:rPr>
          <w:rFonts w:eastAsiaTheme="minorEastAsia" w:hint="cs"/>
          <w:rtl/>
          <w:lang w:bidi="ar-EG"/>
        </w:rPr>
        <w:t xml:space="preserve">- </w:t>
      </w:r>
      <w:r w:rsidR="00FF71F6" w:rsidRPr="00FF71F6">
        <w:rPr>
          <w:rFonts w:eastAsiaTheme="minorEastAsia"/>
          <w:rtl/>
          <w:lang w:bidi="ar-EG"/>
        </w:rPr>
        <w:t xml:space="preserve">ترتيبات الترددات الخاصة بأنظمة الاتصالات الراديوية </w:t>
      </w:r>
      <w:r w:rsidR="00220D8B">
        <w:rPr>
          <w:rFonts w:eastAsiaTheme="minorEastAsia" w:hint="cs"/>
          <w:rtl/>
          <w:lang w:bidi="ar-EG"/>
        </w:rPr>
        <w:t>لعمليات حماية الجمهور</w:t>
      </w:r>
      <w:r w:rsidR="00FF71F6" w:rsidRPr="00FF71F6">
        <w:rPr>
          <w:rFonts w:eastAsiaTheme="minorEastAsia"/>
          <w:rtl/>
          <w:lang w:bidi="ar-EG"/>
        </w:rPr>
        <w:t xml:space="preserve"> </w:t>
      </w:r>
      <w:r w:rsidR="00220D8B">
        <w:rPr>
          <w:rFonts w:eastAsiaTheme="minorEastAsia" w:hint="cs"/>
          <w:rtl/>
          <w:lang w:bidi="ar-EG"/>
        </w:rPr>
        <w:t>و</w:t>
      </w:r>
      <w:r w:rsidR="00FF71F6" w:rsidRPr="00FF71F6">
        <w:rPr>
          <w:rFonts w:eastAsiaTheme="minorEastAsia"/>
          <w:rtl/>
          <w:lang w:bidi="ar-EG"/>
        </w:rPr>
        <w:t xml:space="preserve">الإغاثة </w:t>
      </w:r>
      <w:r w:rsidR="00220D8B">
        <w:rPr>
          <w:rFonts w:eastAsiaTheme="minorEastAsia" w:hint="cs"/>
          <w:rtl/>
          <w:lang w:bidi="ar-EG"/>
        </w:rPr>
        <w:t>في</w:t>
      </w:r>
      <w:r w:rsidR="00A24F14">
        <w:rPr>
          <w:rFonts w:eastAsiaTheme="minorEastAsia" w:hint="eastAsia"/>
          <w:rtl/>
          <w:lang w:bidi="ar-EG"/>
        </w:rPr>
        <w:t> </w:t>
      </w:r>
      <w:r w:rsidR="00220D8B">
        <w:rPr>
          <w:rFonts w:eastAsiaTheme="minorEastAsia" w:hint="cs"/>
          <w:rtl/>
          <w:lang w:bidi="ar-EG"/>
        </w:rPr>
        <w:t>حالات</w:t>
      </w:r>
      <w:r w:rsidR="00FF71F6" w:rsidRPr="00FF71F6">
        <w:rPr>
          <w:rFonts w:eastAsiaTheme="minorEastAsia"/>
          <w:rtl/>
          <w:lang w:bidi="ar-EG"/>
        </w:rPr>
        <w:t xml:space="preserve"> الكوارث في نطاقات الموجات الديسيمترية</w:t>
      </w:r>
      <w:r w:rsidR="0065793D">
        <w:rPr>
          <w:rFonts w:eastAsiaTheme="minorEastAsia" w:hint="cs"/>
          <w:rtl/>
          <w:lang w:bidi="ar-SY"/>
        </w:rPr>
        <w:t xml:space="preserve"> </w:t>
      </w:r>
      <w:r w:rsidR="00FF71F6" w:rsidRPr="00FF71F6">
        <w:rPr>
          <w:rFonts w:eastAsiaTheme="minorEastAsia"/>
          <w:lang w:bidi="ar-SY"/>
        </w:rPr>
        <w:t>(UHF)</w:t>
      </w:r>
      <w:r w:rsidR="0065793D">
        <w:rPr>
          <w:rFonts w:eastAsiaTheme="minorEastAsia" w:hint="cs"/>
          <w:rtl/>
          <w:lang w:bidi="ar-SY"/>
        </w:rPr>
        <w:t xml:space="preserve"> </w:t>
      </w:r>
      <w:r w:rsidR="00FF71F6" w:rsidRPr="00FF71F6">
        <w:rPr>
          <w:rFonts w:eastAsiaTheme="minorEastAsia"/>
          <w:rtl/>
          <w:lang w:bidi="ar-EG"/>
        </w:rPr>
        <w:t xml:space="preserve">طبقاً للقرار </w:t>
      </w:r>
      <w:r w:rsidR="00FF71F6" w:rsidRPr="00FF71F6">
        <w:rPr>
          <w:rFonts w:eastAsiaTheme="minorEastAsia"/>
          <w:b/>
          <w:bCs/>
          <w:lang w:bidi="ar-SY"/>
        </w:rPr>
        <w:t>(Rev</w:t>
      </w:r>
      <w:r w:rsidR="001E2A34">
        <w:rPr>
          <w:rFonts w:eastAsiaTheme="minorEastAsia"/>
          <w:b/>
          <w:bCs/>
          <w:lang w:bidi="ar-SY"/>
        </w:rPr>
        <w:t>.</w:t>
      </w:r>
      <w:r w:rsidR="00FF71F6" w:rsidRPr="00FF71F6">
        <w:rPr>
          <w:rFonts w:eastAsiaTheme="minorEastAsia"/>
          <w:b/>
          <w:bCs/>
          <w:lang w:bidi="ar-SY"/>
        </w:rPr>
        <w:t>WRC-12)</w:t>
      </w:r>
      <w:r w:rsidR="00FF71F6" w:rsidRPr="00FF71F6">
        <w:rPr>
          <w:rFonts w:eastAsiaTheme="minorEastAsia" w:hint="cs"/>
          <w:b/>
          <w:bCs/>
          <w:rtl/>
          <w:lang w:bidi="ar-EG"/>
        </w:rPr>
        <w:t xml:space="preserve"> </w:t>
      </w:r>
      <w:r w:rsidR="00FF71F6" w:rsidRPr="00FF71F6">
        <w:rPr>
          <w:rFonts w:eastAsiaTheme="minorEastAsia"/>
          <w:b/>
          <w:bCs/>
          <w:lang w:bidi="ar-SY"/>
        </w:rPr>
        <w:t>646</w:t>
      </w:r>
      <w:r w:rsidR="00FF71F6" w:rsidRPr="00FF71F6">
        <w:rPr>
          <w:rFonts w:eastAsiaTheme="minorEastAsia" w:hint="cs"/>
          <w:rtl/>
          <w:lang w:bidi="ar-EG"/>
        </w:rPr>
        <w:t>.</w:t>
      </w:r>
    </w:p>
    <w:p w:rsidR="00FF71F6" w:rsidRPr="00FF71F6" w:rsidRDefault="00386CD6" w:rsidP="00F213DE">
      <w:pPr>
        <w:pStyle w:val="enmulev1"/>
        <w:tabs>
          <w:tab w:val="clear" w:pos="720"/>
        </w:tabs>
        <w:spacing w:before="60" w:after="0"/>
        <w:ind w:left="794" w:hanging="794"/>
        <w:rPr>
          <w:rFonts w:eastAsiaTheme="minorEastAsia"/>
          <w:rtl/>
          <w:lang w:bidi="ar-EG"/>
        </w:rPr>
      </w:pPr>
      <w:r>
        <w:rPr>
          <w:rFonts w:eastAsiaTheme="minorEastAsia" w:hint="cs"/>
          <w:rtl/>
          <w:lang w:bidi="ar-EG"/>
        </w:rPr>
        <w:t>-</w:t>
      </w:r>
      <w:r>
        <w:rPr>
          <w:rFonts w:eastAsiaTheme="minorEastAsia"/>
          <w:rtl/>
          <w:lang w:bidi="ar-EG"/>
        </w:rPr>
        <w:tab/>
      </w:r>
      <w:r w:rsidR="00FF71F6" w:rsidRPr="00FF71F6">
        <w:rPr>
          <w:rFonts w:eastAsiaTheme="minorEastAsia" w:hint="cs"/>
          <w:rtl/>
          <w:lang w:bidi="ar-EG"/>
        </w:rPr>
        <w:t xml:space="preserve">التقرير </w:t>
      </w:r>
      <w:r w:rsidR="00FF71F6" w:rsidRPr="00FF71F6">
        <w:rPr>
          <w:rFonts w:eastAsiaTheme="minorEastAsia"/>
          <w:lang w:bidi="ar-SY"/>
        </w:rPr>
        <w:t>ITU</w:t>
      </w:r>
      <w:r w:rsidR="00FF71F6" w:rsidRPr="00FF71F6">
        <w:rPr>
          <w:rFonts w:eastAsiaTheme="minorEastAsia"/>
          <w:lang w:bidi="ar-SY"/>
        </w:rPr>
        <w:noBreakHyphen/>
        <w:t>R M.2014</w:t>
      </w:r>
      <w:r w:rsidR="00FF71F6" w:rsidRPr="00FF71F6">
        <w:rPr>
          <w:rFonts w:eastAsiaTheme="minorEastAsia" w:hint="cs"/>
          <w:rtl/>
          <w:lang w:bidi="ar-EG"/>
        </w:rPr>
        <w:t xml:space="preserve"> - الأنظمة البرية المتنقلة الرقمية لأغراض حركة التوزيع</w:t>
      </w:r>
      <w:r w:rsidR="006D5100">
        <w:rPr>
          <w:rFonts w:eastAsiaTheme="minorEastAsia" w:hint="cs"/>
          <w:rtl/>
          <w:lang w:bidi="ar-EG"/>
        </w:rPr>
        <w:t>.</w:t>
      </w:r>
    </w:p>
    <w:p w:rsidR="00464EF8" w:rsidRPr="00303069" w:rsidRDefault="00386CD6" w:rsidP="00F213DE">
      <w:pPr>
        <w:pStyle w:val="enmulev1"/>
        <w:tabs>
          <w:tab w:val="clear" w:pos="720"/>
        </w:tabs>
        <w:spacing w:before="60" w:after="0"/>
        <w:ind w:left="794" w:hanging="794"/>
        <w:rPr>
          <w:rFonts w:eastAsia="SimSun"/>
          <w:spacing w:val="-4"/>
          <w:rtl/>
          <w:lang w:bidi="ar-EG"/>
        </w:rPr>
      </w:pPr>
      <w:r w:rsidRPr="00303069">
        <w:rPr>
          <w:rFonts w:eastAsiaTheme="minorEastAsia" w:hint="cs"/>
          <w:spacing w:val="-4"/>
          <w:rtl/>
          <w:lang w:bidi="ar-EG"/>
        </w:rPr>
        <w:t>-</w:t>
      </w:r>
      <w:r w:rsidRPr="00303069">
        <w:rPr>
          <w:rFonts w:eastAsiaTheme="minorEastAsia"/>
          <w:spacing w:val="-4"/>
          <w:rtl/>
          <w:lang w:bidi="ar-EG"/>
        </w:rPr>
        <w:tab/>
      </w:r>
      <w:r w:rsidR="00FF71F6" w:rsidRPr="00303069">
        <w:rPr>
          <w:rFonts w:eastAsiaTheme="minorEastAsia" w:hint="cs"/>
          <w:spacing w:val="-4"/>
          <w:rtl/>
          <w:lang w:bidi="ar-EG"/>
        </w:rPr>
        <w:t xml:space="preserve">التقرير </w:t>
      </w:r>
      <w:r w:rsidR="00FF71F6" w:rsidRPr="00303069">
        <w:rPr>
          <w:rFonts w:eastAsiaTheme="minorEastAsia"/>
          <w:spacing w:val="-4"/>
          <w:lang w:bidi="ar-SY"/>
        </w:rPr>
        <w:t>ITU</w:t>
      </w:r>
      <w:r w:rsidR="00FF71F6" w:rsidRPr="00303069">
        <w:rPr>
          <w:rFonts w:eastAsiaTheme="minorEastAsia"/>
          <w:spacing w:val="-4"/>
          <w:lang w:bidi="ar-SY"/>
        </w:rPr>
        <w:noBreakHyphen/>
        <w:t>R M.2033</w:t>
      </w:r>
      <w:r w:rsidR="00FF71F6" w:rsidRPr="00303069">
        <w:rPr>
          <w:rFonts w:eastAsiaTheme="minorEastAsia" w:hint="cs"/>
          <w:spacing w:val="-4"/>
          <w:rtl/>
          <w:lang w:bidi="ar-EG"/>
        </w:rPr>
        <w:t xml:space="preserve"> - </w:t>
      </w:r>
      <w:r w:rsidR="00220D8B" w:rsidRPr="00303069">
        <w:rPr>
          <w:rFonts w:eastAsiaTheme="minorEastAsia" w:hint="cs"/>
          <w:spacing w:val="-4"/>
          <w:rtl/>
          <w:lang w:bidi="ar-EG"/>
        </w:rPr>
        <w:t>أهداف ومتطلبات الاتصالات الراديوية من أجل حماية الجمهور والإغاثة في حالات الكوارث.</w:t>
      </w:r>
    </w:p>
    <w:p w:rsidR="00FF71F6" w:rsidRDefault="00FF71F6" w:rsidP="006D5100">
      <w:pPr>
        <w:pStyle w:val="Heading1"/>
        <w:rPr>
          <w:rFonts w:eastAsia="SimSun"/>
          <w:rtl/>
          <w:lang w:eastAsia="zh-CN"/>
        </w:rPr>
      </w:pPr>
      <w:bookmarkStart w:id="4" w:name="_Toc453669121"/>
      <w:r w:rsidRPr="006D5100">
        <w:rPr>
          <w:rFonts w:eastAsia="SimSun"/>
          <w:lang w:eastAsia="zh-CN"/>
        </w:rPr>
        <w:lastRenderedPageBreak/>
        <w:t>4</w:t>
      </w:r>
      <w:r w:rsidRPr="00FF71F6">
        <w:rPr>
          <w:rFonts w:eastAsia="SimSun"/>
          <w:i/>
          <w:iCs/>
          <w:rtl/>
          <w:lang w:eastAsia="zh-CN"/>
        </w:rPr>
        <w:tab/>
      </w:r>
      <w:r w:rsidR="00220D8B">
        <w:rPr>
          <w:rFonts w:eastAsia="SimSun" w:hint="cs"/>
          <w:rtl/>
          <w:lang w:eastAsia="zh-CN"/>
        </w:rPr>
        <w:t>مع الوضع في الاعتبار</w:t>
      </w:r>
      <w:bookmarkEnd w:id="4"/>
    </w:p>
    <w:p w:rsidR="00FF71F6" w:rsidRPr="006D5100" w:rsidRDefault="00616CF7" w:rsidP="00303069">
      <w:pPr>
        <w:rPr>
          <w:rFonts w:eastAsia="SimSun"/>
          <w:rtl/>
          <w:lang w:eastAsia="zh-CN"/>
        </w:rPr>
      </w:pPr>
      <w:r>
        <w:rPr>
          <w:rFonts w:eastAsia="SimSun" w:hint="cs"/>
          <w:rtl/>
          <w:lang w:eastAsia="zh-CN" w:bidi="ar-EG"/>
        </w:rPr>
        <w:t xml:space="preserve"> </w:t>
      </w:r>
      <w:r w:rsidR="00FF71F6" w:rsidRPr="006D5100">
        <w:rPr>
          <w:rFonts w:eastAsia="SimSun" w:hint="cs"/>
          <w:rtl/>
          <w:lang w:eastAsia="zh-CN"/>
        </w:rPr>
        <w:t>أ )</w:t>
      </w:r>
      <w:r w:rsidR="00FF71F6" w:rsidRPr="006D5100">
        <w:rPr>
          <w:rFonts w:eastAsia="SimSun"/>
          <w:rtl/>
          <w:lang w:eastAsia="zh-CN"/>
        </w:rPr>
        <w:tab/>
      </w:r>
      <w:r w:rsidR="00220D8B" w:rsidRPr="006D5100">
        <w:rPr>
          <w:rFonts w:eastAsia="SimSun" w:hint="cs"/>
          <w:rtl/>
          <w:lang w:eastAsia="zh-CN"/>
        </w:rPr>
        <w:t>أن بإمكان الإدارات تحديد التكنولوجيا التي يتعين نشرها لأغراض عمليات حماية الجمهور والإغاثة في حالات الكوارث</w:t>
      </w:r>
      <w:r w:rsidR="00FF71F6" w:rsidRPr="006D5100">
        <w:rPr>
          <w:rFonts w:eastAsia="SimSun" w:hint="cs"/>
          <w:rtl/>
          <w:lang w:eastAsia="zh-CN"/>
        </w:rPr>
        <w:t>؛</w:t>
      </w:r>
    </w:p>
    <w:p w:rsidR="00FF71F6" w:rsidRPr="006D5100" w:rsidRDefault="00FF71F6" w:rsidP="00303069">
      <w:pPr>
        <w:rPr>
          <w:rFonts w:eastAsia="SimSun"/>
          <w:rtl/>
          <w:lang w:eastAsia="zh-CN"/>
        </w:rPr>
      </w:pPr>
      <w:r w:rsidRPr="006D5100">
        <w:rPr>
          <w:rFonts w:eastAsia="SimSun" w:hint="cs"/>
          <w:rtl/>
          <w:lang w:eastAsia="zh-CN"/>
        </w:rPr>
        <w:t>ب)</w:t>
      </w:r>
      <w:r w:rsidRPr="00E51685">
        <w:rPr>
          <w:rFonts w:eastAsia="SimSun"/>
          <w:spacing w:val="-8"/>
          <w:rtl/>
          <w:lang w:eastAsia="zh-CN"/>
        </w:rPr>
        <w:tab/>
      </w:r>
      <w:r w:rsidR="00220D8B" w:rsidRPr="00E51685">
        <w:rPr>
          <w:rFonts w:eastAsia="SimSun" w:hint="cs"/>
          <w:spacing w:val="-8"/>
          <w:rtl/>
          <w:lang w:eastAsia="zh-CN"/>
        </w:rPr>
        <w:t>أن إدراج معايير في هذه التوصية لا يحول دون استعمال معايير أخرى من أجل عمليات حماية الجمهور والإغاثة في</w:t>
      </w:r>
      <w:r w:rsidR="00E51685" w:rsidRPr="00E51685">
        <w:rPr>
          <w:rFonts w:eastAsia="SimSun" w:hint="eastAsia"/>
          <w:spacing w:val="-8"/>
          <w:rtl/>
          <w:lang w:eastAsia="zh-CN"/>
        </w:rPr>
        <w:t> </w:t>
      </w:r>
      <w:r w:rsidR="00220D8B" w:rsidRPr="00E51685">
        <w:rPr>
          <w:rFonts w:eastAsia="SimSun" w:hint="cs"/>
          <w:spacing w:val="-8"/>
          <w:rtl/>
          <w:lang w:eastAsia="zh-CN"/>
        </w:rPr>
        <w:t>حالات الكوارث</w:t>
      </w:r>
      <w:r w:rsidR="00303069">
        <w:rPr>
          <w:rFonts w:eastAsia="SimSun" w:hint="cs"/>
          <w:spacing w:val="-8"/>
          <w:rtl/>
          <w:lang w:eastAsia="zh-CN"/>
        </w:rPr>
        <w:t>.</w:t>
      </w:r>
    </w:p>
    <w:p w:rsidR="00FF71F6" w:rsidRPr="00AB015C" w:rsidRDefault="00FF71F6" w:rsidP="00AB015C">
      <w:pPr>
        <w:pStyle w:val="Heading1"/>
        <w:rPr>
          <w:rFonts w:eastAsia="SimSun"/>
          <w:rtl/>
          <w:lang w:eastAsia="zh-CN" w:bidi="ar-SY"/>
        </w:rPr>
      </w:pPr>
      <w:bookmarkStart w:id="5" w:name="_Toc453669122"/>
      <w:r w:rsidRPr="00AB015C">
        <w:rPr>
          <w:rFonts w:eastAsia="SimSun"/>
          <w:lang w:eastAsia="zh-CN"/>
        </w:rPr>
        <w:t>5</w:t>
      </w:r>
      <w:r w:rsidRPr="00AB015C">
        <w:rPr>
          <w:rFonts w:eastAsia="SimSun"/>
          <w:rtl/>
          <w:lang w:eastAsia="zh-CN"/>
        </w:rPr>
        <w:tab/>
      </w:r>
      <w:r w:rsidR="00220D8B" w:rsidRPr="00AB015C">
        <w:rPr>
          <w:rFonts w:eastAsia="SimSun" w:hint="cs"/>
          <w:rtl/>
          <w:lang w:eastAsia="zh-CN"/>
        </w:rPr>
        <w:t>ومع ملاحظة</w:t>
      </w:r>
      <w:bookmarkEnd w:id="5"/>
    </w:p>
    <w:p w:rsidR="00FF71F6" w:rsidRPr="00AB015C" w:rsidRDefault="00220D8B" w:rsidP="00616CF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textAlignment w:val="auto"/>
        <w:rPr>
          <w:rFonts w:eastAsia="SimSun"/>
          <w:rtl/>
          <w:lang w:eastAsia="zh-CN" w:bidi="ar-EG"/>
        </w:rPr>
      </w:pPr>
      <w:r w:rsidRPr="00AB015C">
        <w:rPr>
          <w:rFonts w:eastAsia="SimSun" w:hint="cs"/>
          <w:rtl/>
          <w:lang w:eastAsia="zh-CN" w:bidi="ar-SY"/>
        </w:rPr>
        <w:t xml:space="preserve">أن متطلبات المستعملين في مجال </w:t>
      </w:r>
      <w:r w:rsidRPr="00AB015C">
        <w:rPr>
          <w:rFonts w:eastAsia="SimSun" w:hint="cs"/>
          <w:rtl/>
          <w:lang w:eastAsia="zh-CN"/>
        </w:rPr>
        <w:t>عمليات حماية الجمهور والإغاثة في حالات الكوارث</w:t>
      </w:r>
      <w:r w:rsidRPr="00AB015C">
        <w:rPr>
          <w:rFonts w:eastAsia="SimSun" w:hint="cs"/>
          <w:rtl/>
          <w:lang w:eastAsia="zh-CN" w:bidi="ar-SY"/>
        </w:rPr>
        <w:t xml:space="preserve"> ترد في التقرير</w:t>
      </w:r>
      <w:r w:rsidR="00AB015C">
        <w:rPr>
          <w:rFonts w:eastAsia="SimSun" w:hint="eastAsia"/>
          <w:rtl/>
          <w:lang w:eastAsia="zh-CN" w:bidi="ar-SY"/>
        </w:rPr>
        <w:t> </w:t>
      </w:r>
      <w:r w:rsidR="00AB015C">
        <w:rPr>
          <w:rFonts w:eastAsia="SimSun"/>
          <w:lang w:eastAsia="zh-CN" w:bidi="ar-SY"/>
        </w:rPr>
        <w:t>ITU</w:t>
      </w:r>
      <w:r w:rsidR="00AB015C">
        <w:rPr>
          <w:rFonts w:eastAsia="SimSun"/>
          <w:lang w:eastAsia="zh-CN" w:bidi="ar-SY"/>
        </w:rPr>
        <w:noBreakHyphen/>
        <w:t>R M.2033</w:t>
      </w:r>
      <w:r w:rsidR="00AB015C">
        <w:rPr>
          <w:rFonts w:eastAsia="SimSun" w:hint="cs"/>
          <w:rtl/>
          <w:lang w:eastAsia="zh-CN" w:bidi="ar-EG"/>
        </w:rPr>
        <w:t xml:space="preserve"> </w:t>
      </w:r>
      <w:r w:rsidRPr="00AB015C">
        <w:rPr>
          <w:rFonts w:eastAsia="SimSun" w:hint="cs"/>
          <w:rtl/>
          <w:lang w:eastAsia="zh-CN" w:bidi="ar-SY"/>
        </w:rPr>
        <w:t>وأن</w:t>
      </w:r>
      <w:r w:rsidR="00AB015C">
        <w:rPr>
          <w:rFonts w:eastAsia="SimSun" w:hint="eastAsia"/>
          <w:rtl/>
          <w:lang w:eastAsia="zh-CN" w:bidi="ar-SY"/>
        </w:rPr>
        <w:t> </w:t>
      </w:r>
      <w:r w:rsidRPr="00AB015C">
        <w:rPr>
          <w:rFonts w:eastAsia="SimSun" w:hint="cs"/>
          <w:rtl/>
          <w:lang w:eastAsia="zh-CN" w:bidi="ar-SY"/>
        </w:rPr>
        <w:t xml:space="preserve">المختصرات والأسماء المختصرة ترد في الملحق </w:t>
      </w:r>
      <w:r w:rsidRPr="00AB015C">
        <w:rPr>
          <w:rFonts w:eastAsia="SimSun"/>
          <w:lang w:eastAsia="zh-CN" w:bidi="ar-SY"/>
        </w:rPr>
        <w:t>3</w:t>
      </w:r>
      <w:r w:rsidR="00616CF7">
        <w:rPr>
          <w:rFonts w:eastAsia="SimSun" w:hint="cs"/>
          <w:i/>
          <w:iCs/>
          <w:rtl/>
          <w:lang w:eastAsia="zh-CN" w:bidi="ar-EG"/>
        </w:rPr>
        <w:t>.</w:t>
      </w:r>
    </w:p>
    <w:p w:rsidR="00FF71F6" w:rsidRPr="00AB015C" w:rsidRDefault="00FF71F6" w:rsidP="00FA1871">
      <w:pPr>
        <w:pStyle w:val="Heading1"/>
        <w:rPr>
          <w:rFonts w:eastAsia="SimSun"/>
          <w:rtl/>
          <w:lang w:eastAsia="zh-CN" w:bidi="ar-SY"/>
        </w:rPr>
      </w:pPr>
      <w:bookmarkStart w:id="6" w:name="_Toc453669123"/>
      <w:r w:rsidRPr="00AB015C">
        <w:rPr>
          <w:rFonts w:eastAsia="SimSun"/>
          <w:lang w:eastAsia="zh-CN"/>
        </w:rPr>
        <w:t>6</w:t>
      </w:r>
      <w:r w:rsidRPr="00AB015C">
        <w:rPr>
          <w:rFonts w:eastAsia="SimSun"/>
          <w:rtl/>
          <w:lang w:eastAsia="zh-CN"/>
        </w:rPr>
        <w:tab/>
      </w:r>
      <w:r w:rsidR="004D475B" w:rsidRPr="00AB015C">
        <w:rPr>
          <w:rFonts w:eastAsia="SimSun" w:hint="cs"/>
          <w:rtl/>
          <w:lang w:eastAsia="zh-CN"/>
        </w:rPr>
        <w:t>ومع إدراك</w:t>
      </w:r>
      <w:bookmarkEnd w:id="6"/>
    </w:p>
    <w:p w:rsidR="00FF71F6" w:rsidRPr="00AB015C" w:rsidRDefault="00FF71F6" w:rsidP="0030306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AB015C">
        <w:rPr>
          <w:rFonts w:eastAsia="SimSun" w:hint="cs"/>
          <w:rtl/>
          <w:lang w:eastAsia="zh-CN" w:bidi="ar-SY"/>
        </w:rPr>
        <w:t xml:space="preserve"> أ )</w:t>
      </w:r>
      <w:r w:rsidRPr="00AB015C">
        <w:rPr>
          <w:rFonts w:eastAsia="SimSun"/>
          <w:rtl/>
          <w:lang w:eastAsia="zh-CN" w:bidi="ar-SY"/>
        </w:rPr>
        <w:tab/>
      </w:r>
      <w:r w:rsidRPr="00AB015C">
        <w:rPr>
          <w:rFonts w:eastAsia="SimSun"/>
          <w:rtl/>
          <w:lang w:eastAsia="zh-CN"/>
        </w:rPr>
        <w:t xml:space="preserve">أن القرار </w:t>
      </w:r>
      <w:r w:rsidRPr="00AB015C">
        <w:rPr>
          <w:rFonts w:eastAsia="SimSun"/>
          <w:b/>
          <w:bCs/>
          <w:lang w:eastAsia="zh-CN"/>
        </w:rPr>
        <w:t>646</w:t>
      </w:r>
      <w:r w:rsidR="00303069" w:rsidRPr="00303069">
        <w:rPr>
          <w:rFonts w:eastAsia="SimSun" w:hint="eastAsia"/>
          <w:b/>
          <w:bCs/>
          <w:lang w:eastAsia="zh-CN"/>
        </w:rPr>
        <w:t> </w:t>
      </w:r>
      <w:r w:rsidR="00303069" w:rsidRPr="00303069">
        <w:rPr>
          <w:rFonts w:eastAsia="SimSun"/>
          <w:b/>
          <w:bCs/>
          <w:lang w:eastAsia="zh-CN" w:bidi="ar-EG"/>
        </w:rPr>
        <w:t>(Rev.WRC</w:t>
      </w:r>
      <w:r w:rsidR="00303069" w:rsidRPr="00303069">
        <w:rPr>
          <w:rFonts w:eastAsia="SimSun"/>
          <w:b/>
          <w:bCs/>
          <w:lang w:eastAsia="zh-CN" w:bidi="ar-EG"/>
        </w:rPr>
        <w:noBreakHyphen/>
        <w:t>12)</w:t>
      </w:r>
      <w:r w:rsidRPr="00AB015C">
        <w:rPr>
          <w:rFonts w:eastAsia="SimSun" w:hint="cs"/>
          <w:rtl/>
          <w:lang w:eastAsia="zh-CN"/>
        </w:rPr>
        <w:t xml:space="preserve"> </w:t>
      </w:r>
      <w:r w:rsidRPr="00AB015C">
        <w:rPr>
          <w:rFonts w:eastAsia="SimSun"/>
          <w:rtl/>
          <w:lang w:eastAsia="zh-CN"/>
        </w:rPr>
        <w:t xml:space="preserve">يشجع الإدارات </w:t>
      </w:r>
      <w:r w:rsidRPr="00AB015C">
        <w:rPr>
          <w:rFonts w:eastAsia="SimSun" w:hint="cs"/>
          <w:rtl/>
          <w:lang w:eastAsia="zh-CN"/>
        </w:rPr>
        <w:t xml:space="preserve">على </w:t>
      </w:r>
      <w:r w:rsidRPr="00AB015C">
        <w:rPr>
          <w:rFonts w:eastAsia="SimSun"/>
          <w:rtl/>
          <w:lang w:eastAsia="zh-CN"/>
        </w:rPr>
        <w:t>أن تأخذ في الاعتبار نطاقات/مديات الترددات المحددة</w:t>
      </w:r>
      <w:r w:rsidR="004D475B" w:rsidRPr="00AB015C">
        <w:rPr>
          <w:rFonts w:eastAsia="SimSun" w:hint="cs"/>
          <w:rtl/>
          <w:lang w:eastAsia="zh-CN"/>
        </w:rPr>
        <w:t xml:space="preserve"> في هذا القرار</w:t>
      </w:r>
      <w:r w:rsidRPr="00AB015C">
        <w:rPr>
          <w:rFonts w:eastAsia="SimSun"/>
          <w:rtl/>
          <w:lang w:eastAsia="zh-CN"/>
        </w:rPr>
        <w:t xml:space="preserve"> أو أجزاء</w:t>
      </w:r>
      <w:r w:rsidRPr="00AB015C">
        <w:rPr>
          <w:rFonts w:eastAsia="SimSun" w:hint="cs"/>
          <w:rtl/>
          <w:lang w:eastAsia="zh-CN"/>
        </w:rPr>
        <w:t>ً</w:t>
      </w:r>
      <w:r w:rsidRPr="00AB015C">
        <w:rPr>
          <w:rFonts w:eastAsia="SimSun"/>
          <w:rtl/>
          <w:lang w:eastAsia="zh-CN"/>
        </w:rPr>
        <w:t xml:space="preserve"> منها عند قيامها بالتخطيط على المستوى الوطني وذلك لأغراض تحقيق تناسق نطاقات/مديات التردد على الصعيد الإقليمي لتطبيق الحلول المتقدمة في مجالات حماية الجمهور والإغاثة في حالات الكوارث</w:t>
      </w:r>
      <w:r w:rsidRPr="00AB015C">
        <w:rPr>
          <w:rFonts w:eastAsia="SimSun" w:hint="cs"/>
          <w:rtl/>
          <w:lang w:eastAsia="zh-CN"/>
        </w:rPr>
        <w:t>؛</w:t>
      </w:r>
    </w:p>
    <w:p w:rsidR="00FF71F6" w:rsidRPr="00AB015C" w:rsidRDefault="00FF71F6" w:rsidP="0030306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B015C">
        <w:rPr>
          <w:rFonts w:eastAsia="SimSun" w:hint="cs"/>
          <w:rtl/>
          <w:lang w:eastAsia="zh-CN"/>
        </w:rPr>
        <w:t>ب)</w:t>
      </w:r>
      <w:r w:rsidRPr="00AB015C">
        <w:rPr>
          <w:rFonts w:eastAsia="SimSun"/>
          <w:rtl/>
          <w:lang w:eastAsia="zh-CN"/>
        </w:rPr>
        <w:tab/>
      </w:r>
      <w:r w:rsidR="004D475B" w:rsidRPr="00AB015C">
        <w:rPr>
          <w:rFonts w:eastAsia="SimSun" w:hint="cs"/>
          <w:rtl/>
          <w:lang w:eastAsia="zh-CN" w:bidi="ar-EG"/>
        </w:rPr>
        <w:t>أن</w:t>
      </w:r>
      <w:r w:rsidRPr="00AB015C">
        <w:rPr>
          <w:rFonts w:eastAsia="SimSun" w:hint="cs"/>
          <w:rtl/>
          <w:lang w:eastAsia="zh-CN" w:bidi="ar-EG"/>
        </w:rPr>
        <w:t xml:space="preserve"> التوصية </w:t>
      </w:r>
      <w:r w:rsidRPr="00AB015C">
        <w:rPr>
          <w:rFonts w:eastAsia="SimSun"/>
          <w:lang w:eastAsia="zh-CN"/>
        </w:rPr>
        <w:t>ITU-R M.2015</w:t>
      </w:r>
      <w:r w:rsidRPr="00AB015C">
        <w:rPr>
          <w:rFonts w:eastAsia="SimSun" w:hint="cs"/>
          <w:rtl/>
          <w:lang w:eastAsia="zh-CN"/>
        </w:rPr>
        <w:t xml:space="preserve"> </w:t>
      </w:r>
      <w:r w:rsidRPr="00AB015C">
        <w:rPr>
          <w:rFonts w:eastAsia="SimSun" w:hint="cs"/>
          <w:rtl/>
          <w:lang w:eastAsia="zh-CN" w:bidi="ar-EG"/>
        </w:rPr>
        <w:t xml:space="preserve">- </w:t>
      </w:r>
      <w:r w:rsidRPr="00AB015C">
        <w:rPr>
          <w:rFonts w:eastAsia="SimSun" w:hint="cs"/>
          <w:rtl/>
          <w:lang w:eastAsia="zh-CN"/>
        </w:rPr>
        <w:t xml:space="preserve">ترتيبات الترددات الخاصة بأنظمة الاتصالات الراديوية </w:t>
      </w:r>
      <w:r w:rsidR="004D475B" w:rsidRPr="00AB015C">
        <w:rPr>
          <w:rFonts w:eastAsia="SimSun" w:hint="cs"/>
          <w:rtl/>
          <w:lang w:eastAsia="zh-CN"/>
        </w:rPr>
        <w:t>لعمليات حماية الجمهور و</w:t>
      </w:r>
      <w:r w:rsidRPr="00AB015C">
        <w:rPr>
          <w:rFonts w:eastAsia="SimSun" w:hint="cs"/>
          <w:rtl/>
          <w:lang w:eastAsia="zh-CN"/>
        </w:rPr>
        <w:t xml:space="preserve">الإغاثة </w:t>
      </w:r>
      <w:r w:rsidR="004D475B" w:rsidRPr="00AB015C">
        <w:rPr>
          <w:rFonts w:eastAsia="SimSun" w:hint="cs"/>
          <w:rtl/>
          <w:lang w:eastAsia="zh-CN"/>
        </w:rPr>
        <w:t>في حالات</w:t>
      </w:r>
      <w:r w:rsidRPr="00AB015C">
        <w:rPr>
          <w:rFonts w:eastAsia="SimSun" w:hint="cs"/>
          <w:rtl/>
          <w:lang w:eastAsia="zh-CN"/>
        </w:rPr>
        <w:t xml:space="preserve"> الكوارث في نطاقات الموجات الديسيمترية </w:t>
      </w:r>
      <w:r w:rsidRPr="00AB015C">
        <w:rPr>
          <w:rFonts w:eastAsia="SimSun"/>
          <w:lang w:eastAsia="zh-CN"/>
        </w:rPr>
        <w:t xml:space="preserve"> (UHF)</w:t>
      </w:r>
      <w:r w:rsidRPr="00AB015C">
        <w:rPr>
          <w:rFonts w:eastAsia="SimSun" w:hint="cs"/>
          <w:rtl/>
          <w:lang w:eastAsia="zh-CN"/>
        </w:rPr>
        <w:t>طبقاً للقرار </w:t>
      </w:r>
      <w:r w:rsidRPr="00AB015C">
        <w:rPr>
          <w:rFonts w:eastAsia="SimSun"/>
          <w:b/>
          <w:bCs/>
          <w:lang w:eastAsia="zh-CN"/>
        </w:rPr>
        <w:t>646 (Rev.WRC-12)</w:t>
      </w:r>
      <w:r w:rsidRPr="00AB015C">
        <w:rPr>
          <w:rFonts w:eastAsia="SimSun" w:hint="cs"/>
          <w:rtl/>
          <w:lang w:eastAsia="zh-CN"/>
        </w:rPr>
        <w:t xml:space="preserve"> </w:t>
      </w:r>
      <w:r w:rsidR="004D475B" w:rsidRPr="00AB015C">
        <w:rPr>
          <w:rFonts w:eastAsia="SimSun" w:hint="cs"/>
          <w:rtl/>
          <w:lang w:eastAsia="zh-CN"/>
        </w:rPr>
        <w:t xml:space="preserve">تقدم </w:t>
      </w:r>
      <w:r w:rsidRPr="00AB015C">
        <w:rPr>
          <w:rFonts w:eastAsia="SimSun" w:hint="cs"/>
          <w:rtl/>
          <w:lang w:eastAsia="zh-CN" w:bidi="ar-EG"/>
        </w:rPr>
        <w:t xml:space="preserve">توجيهات بشأن ترتيبات الترددات الخاصة بالاتصالات الراديوية </w:t>
      </w:r>
      <w:r w:rsidR="00B45149" w:rsidRPr="00AB015C">
        <w:rPr>
          <w:rFonts w:eastAsia="SimSun" w:hint="cs"/>
          <w:rtl/>
          <w:lang w:eastAsia="zh-CN" w:bidi="ar-EG"/>
        </w:rPr>
        <w:t xml:space="preserve">من أجل </w:t>
      </w:r>
      <w:r w:rsidR="00B45149" w:rsidRPr="00AB015C">
        <w:rPr>
          <w:rFonts w:eastAsia="SimSun" w:hint="cs"/>
          <w:rtl/>
          <w:lang w:eastAsia="zh-CN"/>
        </w:rPr>
        <w:t>عمليات حماية الجمهور والإغاثة في حالات الكوارث</w:t>
      </w:r>
      <w:r w:rsidRPr="00AB015C">
        <w:rPr>
          <w:rFonts w:eastAsia="SimSun" w:hint="cs"/>
          <w:rtl/>
          <w:lang w:eastAsia="zh-CN" w:bidi="ar-EG"/>
        </w:rPr>
        <w:t xml:space="preserve"> في</w:t>
      </w:r>
      <w:r w:rsidRPr="00AB015C">
        <w:rPr>
          <w:rFonts w:eastAsia="SimSun" w:hint="eastAsia"/>
          <w:rtl/>
          <w:lang w:eastAsia="zh-CN" w:bidi="ar-EG"/>
        </w:rPr>
        <w:t> </w:t>
      </w:r>
      <w:r w:rsidRPr="00AB015C">
        <w:rPr>
          <w:rFonts w:eastAsia="SimSun" w:hint="cs"/>
          <w:rtl/>
          <w:lang w:eastAsia="zh-CN" w:bidi="ar-EG"/>
        </w:rPr>
        <w:t>بعض المناطق في بعض نطاقات التردد دون </w:t>
      </w:r>
      <w:r w:rsidRPr="00AB015C">
        <w:rPr>
          <w:rFonts w:eastAsia="SimSun"/>
          <w:lang w:eastAsia="zh-CN"/>
        </w:rPr>
        <w:t>GHz 1</w:t>
      </w:r>
      <w:r w:rsidRPr="00AB015C">
        <w:rPr>
          <w:rFonts w:eastAsia="SimSun" w:hint="cs"/>
          <w:rtl/>
          <w:lang w:eastAsia="zh-CN" w:bidi="ar-EG"/>
        </w:rPr>
        <w:t xml:space="preserve"> المحددة في القرار </w:t>
      </w:r>
      <w:r w:rsidRPr="00AB015C">
        <w:rPr>
          <w:rFonts w:eastAsia="SimSun"/>
          <w:lang w:eastAsia="zh-CN"/>
        </w:rPr>
        <w:t>646</w:t>
      </w:r>
      <w:r w:rsidR="00FA1871">
        <w:rPr>
          <w:rFonts w:eastAsia="SimSun" w:hint="cs"/>
          <w:rtl/>
          <w:lang w:eastAsia="zh-CN" w:bidi="ar-EG"/>
        </w:rPr>
        <w:t>.</w:t>
      </w:r>
    </w:p>
    <w:p w:rsidR="00FF71F6" w:rsidRPr="00AB015C" w:rsidRDefault="00FF71F6" w:rsidP="00FA1871">
      <w:pPr>
        <w:pStyle w:val="Heading1"/>
        <w:rPr>
          <w:rFonts w:eastAsia="SimSun"/>
          <w:rtl/>
          <w:lang w:eastAsia="zh-CN"/>
        </w:rPr>
      </w:pPr>
      <w:bookmarkStart w:id="7" w:name="_Toc453669124"/>
      <w:r w:rsidRPr="00AB015C">
        <w:rPr>
          <w:rFonts w:eastAsia="SimSun"/>
          <w:lang w:eastAsia="zh-CN"/>
        </w:rPr>
        <w:t>7</w:t>
      </w:r>
      <w:r w:rsidRPr="00AB015C">
        <w:rPr>
          <w:rFonts w:eastAsia="SimSun"/>
          <w:rtl/>
          <w:lang w:eastAsia="zh-CN"/>
        </w:rPr>
        <w:tab/>
      </w:r>
      <w:r w:rsidRPr="00AB015C">
        <w:rPr>
          <w:rFonts w:eastAsia="SimSun" w:hint="cs"/>
          <w:rtl/>
          <w:lang w:eastAsia="zh-CN"/>
        </w:rPr>
        <w:t>التوصية</w:t>
      </w:r>
      <w:bookmarkEnd w:id="7"/>
    </w:p>
    <w:p w:rsidR="00FF71F6" w:rsidRPr="00AB015C" w:rsidRDefault="00FF71F6" w:rsidP="0030306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AB015C">
        <w:rPr>
          <w:rFonts w:eastAsia="SimSun"/>
          <w:rtl/>
          <w:lang w:eastAsia="zh-CN"/>
        </w:rPr>
        <w:t>إن جمعية الاتصالات الراديوية للاتحاد الدولي للاتصالات،</w:t>
      </w:r>
    </w:p>
    <w:p w:rsidR="00FF71F6" w:rsidRPr="00AB015C" w:rsidRDefault="009103BE" w:rsidP="00303069">
      <w:pPr>
        <w:pStyle w:val="call1"/>
        <w:spacing w:before="160" w:after="0"/>
        <w:rPr>
          <w:rFonts w:eastAsia="SimSun"/>
          <w:rtl/>
        </w:rPr>
      </w:pPr>
      <w:r w:rsidRPr="00AB015C">
        <w:rPr>
          <w:rFonts w:eastAsia="SimSun" w:hint="cs"/>
          <w:rtl/>
        </w:rPr>
        <w:t>توصي</w:t>
      </w:r>
    </w:p>
    <w:p w:rsidR="00FF71F6" w:rsidRPr="00AB015C" w:rsidRDefault="009103BE" w:rsidP="00303069">
      <w:pPr>
        <w:rPr>
          <w:rFonts w:eastAsia="SimSun"/>
          <w:rtl/>
          <w:lang w:eastAsia="zh-CN" w:bidi="ar-EG"/>
        </w:rPr>
      </w:pPr>
      <w:r w:rsidRPr="00AB015C">
        <w:rPr>
          <w:rFonts w:eastAsia="SimSun" w:hint="cs"/>
          <w:rtl/>
          <w:lang w:eastAsia="zh-CN"/>
        </w:rPr>
        <w:t>باستعمال معايير السطوح ا</w:t>
      </w:r>
      <w:r w:rsidRPr="00C27CCF">
        <w:rPr>
          <w:rFonts w:eastAsia="SimSun" w:hint="cs"/>
          <w:rtl/>
          <w:lang w:eastAsia="zh-CN"/>
        </w:rPr>
        <w:t>لبيني</w:t>
      </w:r>
      <w:r w:rsidRPr="00AB015C">
        <w:rPr>
          <w:rFonts w:eastAsia="SimSun" w:hint="cs"/>
          <w:rtl/>
          <w:lang w:eastAsia="zh-CN"/>
        </w:rPr>
        <w:t>ة الراديوية الواردة في الملحقين</w:t>
      </w:r>
      <w:r w:rsidR="00C27CCF">
        <w:rPr>
          <w:rFonts w:eastAsia="SimSun" w:hint="eastAsia"/>
          <w:rtl/>
          <w:lang w:eastAsia="zh-CN"/>
        </w:rPr>
        <w:t> </w:t>
      </w:r>
      <w:r w:rsidRPr="00AB015C">
        <w:rPr>
          <w:rFonts w:eastAsia="SimSun"/>
          <w:lang w:eastAsia="zh-CN"/>
        </w:rPr>
        <w:t>1</w:t>
      </w:r>
      <w:r w:rsidRPr="00AB015C">
        <w:rPr>
          <w:rFonts w:eastAsia="SimSun" w:hint="cs"/>
          <w:rtl/>
          <w:lang w:eastAsia="zh-CN" w:bidi="ar-EG"/>
        </w:rPr>
        <w:t xml:space="preserve"> و</w:t>
      </w:r>
      <w:r w:rsidRPr="00AB015C">
        <w:rPr>
          <w:rFonts w:eastAsia="SimSun"/>
          <w:lang w:eastAsia="zh-CN" w:bidi="ar-EG"/>
        </w:rPr>
        <w:t>2</w:t>
      </w:r>
      <w:r w:rsidRPr="00AB015C">
        <w:rPr>
          <w:rFonts w:eastAsia="SimSun" w:hint="cs"/>
          <w:rtl/>
          <w:lang w:eastAsia="zh-CN" w:bidi="ar-EG"/>
        </w:rPr>
        <w:t xml:space="preserve"> من أجل</w:t>
      </w:r>
      <w:r w:rsidRPr="00AB015C">
        <w:rPr>
          <w:rFonts w:eastAsia="SimSun" w:hint="cs"/>
          <w:rtl/>
          <w:lang w:eastAsia="zh-CN"/>
        </w:rPr>
        <w:t xml:space="preserve"> عمليات حماية الجمهور والإغاثة في حالات الكوارث</w:t>
      </w:r>
      <w:r w:rsidR="00F71D27">
        <w:rPr>
          <w:rFonts w:eastAsia="SimSun" w:hint="cs"/>
          <w:rtl/>
          <w:lang w:eastAsia="zh-CN" w:bidi="ar-EG"/>
        </w:rPr>
        <w:t>.</w:t>
      </w:r>
    </w:p>
    <w:p w:rsidR="00616CF7" w:rsidRDefault="00616CF7" w:rsidP="00303069">
      <w:pPr>
        <w:rPr>
          <w:rtl/>
        </w:rPr>
      </w:pPr>
    </w:p>
    <w:p w:rsidR="00FF71F6" w:rsidRPr="00AB015C" w:rsidRDefault="00FF71F6" w:rsidP="00F213DE">
      <w:pPr>
        <w:pStyle w:val="AnnexNoTitle0"/>
        <w:rPr>
          <w:rtl/>
          <w:lang w:bidi="ar-EG"/>
        </w:rPr>
      </w:pPr>
      <w:bookmarkStart w:id="8" w:name="_Toc453669125"/>
      <w:r w:rsidRPr="00AB015C">
        <w:rPr>
          <w:rFonts w:eastAsia="SimSun" w:hint="cs"/>
          <w:rtl/>
        </w:rPr>
        <w:t xml:space="preserve">الملحق </w:t>
      </w:r>
      <w:r w:rsidRPr="00AB015C">
        <w:rPr>
          <w:rFonts w:eastAsia="SimSun"/>
        </w:rPr>
        <w:t>1</w:t>
      </w:r>
      <w:r w:rsidR="00F213DE">
        <w:rPr>
          <w:rFonts w:eastAsia="SimSun"/>
          <w:rtl/>
        </w:rPr>
        <w:br/>
      </w:r>
      <w:r w:rsidR="00F213DE">
        <w:rPr>
          <w:rFonts w:eastAsia="SimSun"/>
          <w:rtl/>
        </w:rPr>
        <w:br/>
      </w:r>
      <w:r w:rsidR="009103BE" w:rsidRPr="00AB015C">
        <w:rPr>
          <w:rFonts w:hint="cs"/>
          <w:rtl/>
        </w:rPr>
        <w:t xml:space="preserve">معايير السطوح </w:t>
      </w:r>
      <w:r w:rsidR="009103BE" w:rsidRPr="00B53CF7">
        <w:rPr>
          <w:rFonts w:hint="cs"/>
          <w:rtl/>
        </w:rPr>
        <w:t>البينية</w:t>
      </w:r>
      <w:r w:rsidR="009103BE" w:rsidRPr="00AB015C">
        <w:rPr>
          <w:rFonts w:hint="cs"/>
          <w:rtl/>
        </w:rPr>
        <w:t xml:space="preserve"> الراديوية عريضة النطاق </w:t>
      </w:r>
      <w:r w:rsidR="00F213DE">
        <w:br/>
      </w:r>
      <w:r w:rsidR="009103BE" w:rsidRPr="00AB015C">
        <w:rPr>
          <w:rFonts w:hint="cs"/>
          <w:rtl/>
        </w:rPr>
        <w:t>للاستعمال في عمليات حماية الجمهور</w:t>
      </w:r>
      <w:r w:rsidR="00F213DE">
        <w:rPr>
          <w:rFonts w:hint="cs"/>
          <w:rtl/>
          <w:lang w:bidi="ar-EG"/>
        </w:rPr>
        <w:t xml:space="preserve"> </w:t>
      </w:r>
      <w:r w:rsidR="009103BE" w:rsidRPr="00AB015C">
        <w:rPr>
          <w:rFonts w:hint="cs"/>
          <w:rtl/>
        </w:rPr>
        <w:t>والإغاثة</w:t>
      </w:r>
      <w:r w:rsidR="001129CA">
        <w:rPr>
          <w:rFonts w:hint="cs"/>
          <w:rtl/>
        </w:rPr>
        <w:t xml:space="preserve"> </w:t>
      </w:r>
      <w:r w:rsidR="009103BE" w:rsidRPr="00AB015C">
        <w:rPr>
          <w:rFonts w:hint="cs"/>
          <w:rtl/>
        </w:rPr>
        <w:t xml:space="preserve">في حالات الكوارث </w:t>
      </w:r>
      <w:r w:rsidR="00F213DE">
        <w:rPr>
          <w:rtl/>
        </w:rPr>
        <w:br/>
      </w:r>
      <w:r w:rsidR="009103BE" w:rsidRPr="00AB015C">
        <w:rPr>
          <w:rFonts w:hint="cs"/>
          <w:rtl/>
        </w:rPr>
        <w:t xml:space="preserve">طبقاً للقرار </w:t>
      </w:r>
      <w:r w:rsidR="003F4690">
        <w:t>646 (R</w:t>
      </w:r>
      <w:r w:rsidR="00E23E40">
        <w:t>ev</w:t>
      </w:r>
      <w:r w:rsidR="003F4690">
        <w:t>.WRC-12)</w:t>
      </w:r>
      <w:bookmarkEnd w:id="8"/>
    </w:p>
    <w:p w:rsidR="00FF71F6" w:rsidRPr="00AB015C" w:rsidRDefault="009103BE" w:rsidP="00811370">
      <w:pPr>
        <w:rPr>
          <w:rFonts w:eastAsia="SimSun"/>
          <w:rtl/>
          <w:lang w:eastAsia="zh-CN"/>
        </w:rPr>
      </w:pPr>
      <w:r w:rsidRPr="00AB015C">
        <w:rPr>
          <w:rFonts w:eastAsia="SimSun" w:hint="cs"/>
          <w:rtl/>
          <w:lang w:eastAsia="zh-CN"/>
        </w:rPr>
        <w:t>يقدم هذا الملحق معلومات عن معايير السطوح البينية الراديوية عريضة النطاق للاستعمال في عمليات حماية الجمهور والإغاثة في</w:t>
      </w:r>
      <w:r w:rsidR="001129CA">
        <w:rPr>
          <w:rFonts w:eastAsia="SimSun" w:hint="eastAsia"/>
          <w:rtl/>
          <w:lang w:eastAsia="zh-CN"/>
        </w:rPr>
        <w:t> </w:t>
      </w:r>
      <w:r w:rsidRPr="00AB015C">
        <w:rPr>
          <w:rFonts w:eastAsia="SimSun" w:hint="cs"/>
          <w:rtl/>
          <w:lang w:eastAsia="zh-CN"/>
        </w:rPr>
        <w:t>حالات الكوارث</w:t>
      </w:r>
      <w:r w:rsidR="00616CF7">
        <w:rPr>
          <w:rFonts w:eastAsia="SimSun" w:hint="cs"/>
          <w:rtl/>
          <w:lang w:eastAsia="zh-CN"/>
        </w:rPr>
        <w:t xml:space="preserve">. </w:t>
      </w:r>
      <w:r w:rsidRPr="00AB015C">
        <w:rPr>
          <w:rFonts w:eastAsia="SimSun" w:hint="cs"/>
          <w:rtl/>
          <w:lang w:eastAsia="zh-CN"/>
        </w:rPr>
        <w:t>وتقدم إحالات إلى نصوص الاتحاد التي تضم أوصافاً أكثر تفصيلاً لهذه المعايير ومقدراتها. ومن المسلم به أن هذه المعايير قد لا تلبي كافة احتياجات المستعملين الموضحة في التقرير</w:t>
      </w:r>
      <w:r w:rsidR="001129CA">
        <w:rPr>
          <w:rFonts w:eastAsia="SimSun" w:hint="eastAsia"/>
          <w:rtl/>
          <w:lang w:eastAsia="zh-CN"/>
        </w:rPr>
        <w:t> </w:t>
      </w:r>
      <w:r w:rsidR="001129CA" w:rsidRPr="001129CA">
        <w:rPr>
          <w:lang w:val="en-GB"/>
        </w:rPr>
        <w:t xml:space="preserve"> </w:t>
      </w:r>
      <w:r w:rsidR="001129CA" w:rsidRPr="0093638E">
        <w:rPr>
          <w:lang w:val="en-GB"/>
        </w:rPr>
        <w:t>ITU-R M.2033</w:t>
      </w:r>
      <w:r w:rsidRPr="00AB015C">
        <w:rPr>
          <w:rFonts w:eastAsia="SimSun" w:hint="cs"/>
          <w:rtl/>
          <w:lang w:eastAsia="zh-CN"/>
        </w:rPr>
        <w:t xml:space="preserve">وأنه سيكون على كل إدارة ومنظمات عمليات حماية الجمهور والإغاثة في حالات الكوارث </w:t>
      </w:r>
      <w:r w:rsidR="00BB7E2A" w:rsidRPr="00AB015C">
        <w:rPr>
          <w:rFonts w:eastAsia="SimSun" w:hint="cs"/>
          <w:rtl/>
          <w:lang w:eastAsia="zh-CN"/>
        </w:rPr>
        <w:t>التابعة لها بتحليل المعلومات وتحديد المعايير الأكثر ملاءمة لأغراضها.</w:t>
      </w:r>
      <w:r w:rsidRPr="00AB015C">
        <w:rPr>
          <w:rFonts w:eastAsia="SimSun" w:hint="cs"/>
          <w:rtl/>
          <w:lang w:eastAsia="zh-CN"/>
        </w:rPr>
        <w:t xml:space="preserve"> </w:t>
      </w:r>
    </w:p>
    <w:p w:rsidR="00FF71F6" w:rsidRPr="00AB015C" w:rsidRDefault="00FF71F6" w:rsidP="000B0ADF">
      <w:pPr>
        <w:pStyle w:val="Heading1"/>
        <w:rPr>
          <w:rFonts w:eastAsia="SimSun"/>
          <w:lang w:eastAsia="zh-CN"/>
        </w:rPr>
      </w:pPr>
      <w:bookmarkStart w:id="9" w:name="_Toc453669126"/>
      <w:r w:rsidRPr="00AB015C">
        <w:rPr>
          <w:rFonts w:eastAsia="SimSun"/>
          <w:lang w:eastAsia="zh-CN"/>
        </w:rPr>
        <w:lastRenderedPageBreak/>
        <w:t>1</w:t>
      </w:r>
      <w:r w:rsidRPr="00AB015C">
        <w:rPr>
          <w:rFonts w:eastAsia="SimSun"/>
          <w:rtl/>
          <w:lang w:eastAsia="zh-CN"/>
        </w:rPr>
        <w:tab/>
      </w:r>
      <w:r w:rsidR="008B4E9C" w:rsidRPr="00AB015C">
        <w:rPr>
          <w:rFonts w:eastAsia="SimSun" w:hint="cs"/>
          <w:rtl/>
          <w:lang w:eastAsia="zh-CN"/>
        </w:rPr>
        <w:t xml:space="preserve">معيار الاتصالات </w:t>
      </w:r>
      <w:r w:rsidR="008B4E9C" w:rsidRPr="00AB015C">
        <w:rPr>
          <w:rFonts w:eastAsia="SimSun"/>
          <w:lang w:eastAsia="zh-CN"/>
        </w:rPr>
        <w:t>IMT</w:t>
      </w:r>
      <w:r w:rsidR="008B4E9C" w:rsidRPr="00AB015C">
        <w:rPr>
          <w:rFonts w:eastAsia="SimSun"/>
          <w:lang w:eastAsia="zh-CN"/>
        </w:rPr>
        <w:noBreakHyphen/>
        <w:t>2000</w:t>
      </w:r>
      <w:r w:rsidR="008B4E9C" w:rsidRPr="00AB015C">
        <w:rPr>
          <w:rFonts w:eastAsia="SimSun" w:hint="cs"/>
          <w:rtl/>
          <w:lang w:eastAsia="zh-CN" w:bidi="ar-EG"/>
        </w:rPr>
        <w:t xml:space="preserve"> بالنفاذ المتعدد بتقسيم الشفرة وموجات حاملة متعددة</w:t>
      </w:r>
      <w:bookmarkEnd w:id="9"/>
      <w:r w:rsidRPr="00AB015C">
        <w:rPr>
          <w:rFonts w:eastAsia="SimSun"/>
          <w:rtl/>
          <w:lang w:eastAsia="zh-CN"/>
        </w:rPr>
        <w:t xml:space="preserve"> </w:t>
      </w:r>
    </w:p>
    <w:p w:rsidR="00FF71F6" w:rsidRPr="007E4A20" w:rsidRDefault="008B4E9C" w:rsidP="007E4A2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textAlignment w:val="auto"/>
        <w:rPr>
          <w:rFonts w:eastAsia="SimSun"/>
          <w:rtl/>
          <w:lang w:eastAsia="zh-CN" w:bidi="ar-EG"/>
        </w:rPr>
      </w:pPr>
      <w:r w:rsidRPr="007E4A20">
        <w:rPr>
          <w:rFonts w:eastAsia="SimSun" w:hint="cs"/>
          <w:rtl/>
          <w:lang w:eastAsia="zh-CN" w:bidi="ar-EG"/>
        </w:rPr>
        <w:t xml:space="preserve">توضع مواصفات السطوح البينية الراديوية للاتصالات </w:t>
      </w:r>
      <w:r w:rsidRPr="007E4A20">
        <w:rPr>
          <w:rFonts w:eastAsia="SimSun"/>
          <w:lang w:eastAsia="zh-CN" w:bidi="ar-EG"/>
        </w:rPr>
        <w:t>IMT</w:t>
      </w:r>
      <w:r w:rsidRPr="007E4A20">
        <w:rPr>
          <w:rFonts w:eastAsia="SimSun"/>
          <w:lang w:eastAsia="zh-CN" w:bidi="ar-EG"/>
        </w:rPr>
        <w:noBreakHyphen/>
        <w:t>2000</w:t>
      </w:r>
      <w:r w:rsidRPr="007E4A20">
        <w:rPr>
          <w:rFonts w:eastAsia="SimSun" w:hint="cs"/>
          <w:rtl/>
          <w:lang w:eastAsia="zh-CN" w:bidi="ar-EG"/>
        </w:rPr>
        <w:t xml:space="preserve"> بالنفاذ المتعدد بتقسيم الشفرة وموجات حاملة متعددة </w:t>
      </w:r>
      <w:r w:rsidRPr="007E4A20">
        <w:rPr>
          <w:rFonts w:eastAsia="SimSun"/>
          <w:lang w:eastAsia="zh-CN" w:bidi="ar-EG"/>
        </w:rPr>
        <w:t>(IMT</w:t>
      </w:r>
      <w:r w:rsidRPr="007E4A20">
        <w:rPr>
          <w:rFonts w:eastAsia="SimSun"/>
          <w:lang w:eastAsia="zh-CN" w:bidi="ar-EG"/>
        </w:rPr>
        <w:noBreakHyphen/>
        <w:t>2000</w:t>
      </w:r>
      <w:r w:rsidR="000B0ADF" w:rsidRPr="007E4A20">
        <w:rPr>
          <w:rFonts w:eastAsia="SimSun"/>
          <w:lang w:eastAsia="zh-CN" w:bidi="ar-EG"/>
        </w:rPr>
        <w:t xml:space="preserve"> </w:t>
      </w:r>
      <w:r w:rsidRPr="007E4A20">
        <w:rPr>
          <w:rFonts w:eastAsia="SimSun"/>
          <w:lang w:eastAsia="zh-CN" w:bidi="ar-EG"/>
        </w:rPr>
        <w:t>CDMA</w:t>
      </w:r>
      <w:r w:rsidR="007E4A20" w:rsidRPr="007E4A20">
        <w:rPr>
          <w:rFonts w:eastAsia="SimSun"/>
          <w:lang w:eastAsia="zh-CN" w:bidi="ar-EG"/>
        </w:rPr>
        <w:noBreakHyphen/>
      </w:r>
      <w:r w:rsidRPr="007E4A20">
        <w:rPr>
          <w:rFonts w:eastAsia="SimSun"/>
          <w:lang w:eastAsia="zh-CN" w:bidi="ar-EG"/>
        </w:rPr>
        <w:t>MC)</w:t>
      </w:r>
      <w:r w:rsidRPr="007E4A20">
        <w:rPr>
          <w:rFonts w:eastAsia="SimSun" w:hint="cs"/>
          <w:rtl/>
          <w:lang w:eastAsia="zh-CN" w:bidi="ar-EG"/>
        </w:rPr>
        <w:t xml:space="preserve"> في المشروع </w:t>
      </w:r>
      <w:r w:rsidRPr="007E4A20">
        <w:rPr>
          <w:rFonts w:eastAsia="SimSun"/>
          <w:lang w:eastAsia="zh-CN" w:bidi="ar-EG"/>
        </w:rPr>
        <w:t>2</w:t>
      </w:r>
      <w:r w:rsidRPr="007E4A20">
        <w:rPr>
          <w:rFonts w:eastAsia="SimSun" w:hint="cs"/>
          <w:rtl/>
          <w:lang w:eastAsia="zh-CN" w:bidi="ar-EG"/>
        </w:rPr>
        <w:t xml:space="preserve"> لشراكة الجيل الثالث </w:t>
      </w:r>
      <w:r w:rsidRPr="007E4A20">
        <w:rPr>
          <w:rFonts w:eastAsia="SimSun"/>
          <w:lang w:eastAsia="zh-CN" w:bidi="ar-EG"/>
        </w:rPr>
        <w:t>(3GPP2)</w:t>
      </w:r>
      <w:r w:rsidRPr="007E4A20">
        <w:rPr>
          <w:rFonts w:eastAsia="SimSun" w:hint="cs"/>
          <w:rtl/>
          <w:lang w:eastAsia="zh-CN" w:bidi="ar-EG"/>
        </w:rPr>
        <w:t xml:space="preserve"> ويرد وصف كامل في الملحق</w:t>
      </w:r>
      <w:r w:rsidR="000B0ADF" w:rsidRPr="007E4A20">
        <w:rPr>
          <w:rFonts w:eastAsia="SimSun" w:hint="eastAsia"/>
          <w:rtl/>
          <w:lang w:eastAsia="zh-CN" w:bidi="ar-EG"/>
        </w:rPr>
        <w:t> </w:t>
      </w:r>
      <w:r w:rsidRPr="007E4A20">
        <w:rPr>
          <w:rFonts w:eastAsia="SimSun"/>
          <w:lang w:eastAsia="zh-CN" w:bidi="ar-EG"/>
        </w:rPr>
        <w:t>2</w:t>
      </w:r>
      <w:r w:rsidRPr="007E4A20">
        <w:rPr>
          <w:rFonts w:eastAsia="SimSun" w:hint="cs"/>
          <w:rtl/>
          <w:lang w:eastAsia="zh-CN" w:bidi="ar-EG"/>
        </w:rPr>
        <w:t xml:space="preserve"> </w:t>
      </w:r>
      <w:hyperlink r:id="rId14" w:history="1">
        <w:r w:rsidRPr="007E4A20">
          <w:rPr>
            <w:rStyle w:val="Hyperlink"/>
            <w:rFonts w:eastAsia="SimSun" w:hint="cs"/>
            <w:u w:val="none"/>
            <w:rtl/>
            <w:lang w:eastAsia="zh-CN" w:bidi="ar-EG"/>
          </w:rPr>
          <w:t>بالتوصية</w:t>
        </w:r>
        <w:r w:rsidR="000B0ADF" w:rsidRPr="007E4A20">
          <w:rPr>
            <w:rStyle w:val="Hyperlink"/>
            <w:rFonts w:eastAsia="SimSun" w:hint="eastAsia"/>
            <w:u w:val="none"/>
            <w:rtl/>
            <w:lang w:eastAsia="zh-CN" w:bidi="ar-EG"/>
          </w:rPr>
          <w:t> </w:t>
        </w:r>
        <w:r w:rsidR="000B0ADF" w:rsidRPr="007E4A20">
          <w:rPr>
            <w:rStyle w:val="Hyperlink"/>
            <w:rFonts w:eastAsia="SimSun"/>
            <w:u w:val="none"/>
            <w:lang w:eastAsia="zh-CN" w:bidi="ar-EG"/>
          </w:rPr>
          <w:t>ITU</w:t>
        </w:r>
        <w:r w:rsidR="000B0ADF" w:rsidRPr="007E4A20">
          <w:rPr>
            <w:rStyle w:val="Hyperlink"/>
            <w:rFonts w:eastAsia="SimSun"/>
            <w:u w:val="none"/>
            <w:lang w:eastAsia="zh-CN" w:bidi="ar-EG"/>
          </w:rPr>
          <w:noBreakHyphen/>
          <w:t>R M.1801</w:t>
        </w:r>
      </w:hyperlink>
      <w:r w:rsidR="00811370" w:rsidRPr="007E4A20">
        <w:rPr>
          <w:rStyle w:val="Hyperlink"/>
          <w:rFonts w:eastAsia="SimSun" w:hint="cs"/>
          <w:u w:val="none"/>
          <w:rtl/>
          <w:lang w:eastAsia="zh-CN" w:bidi="ar-EG"/>
        </w:rPr>
        <w:t>.</w:t>
      </w:r>
      <w:r w:rsidR="000B0ADF" w:rsidRPr="007E4A20">
        <w:rPr>
          <w:rFonts w:eastAsia="SimSun" w:hint="cs"/>
          <w:rtl/>
          <w:lang w:eastAsia="zh-CN" w:bidi="ar-EG"/>
        </w:rPr>
        <w:t xml:space="preserve"> </w:t>
      </w:r>
      <w:r w:rsidRPr="007E4A20">
        <w:rPr>
          <w:rFonts w:eastAsia="SimSun" w:hint="cs"/>
          <w:rtl/>
          <w:lang w:eastAsia="zh-CN" w:bidi="ar-EG"/>
        </w:rPr>
        <w:t xml:space="preserve">ولمزيد من المعلومات، </w:t>
      </w:r>
      <w:r w:rsidR="00811370" w:rsidRPr="007E4A20">
        <w:rPr>
          <w:rFonts w:eastAsia="SimSun" w:hint="cs"/>
          <w:rtl/>
          <w:lang w:eastAsia="zh-CN" w:bidi="ar-EG"/>
        </w:rPr>
        <w:t>ا</w:t>
      </w:r>
      <w:r w:rsidRPr="007E4A20">
        <w:rPr>
          <w:rFonts w:eastAsia="SimSun" w:hint="cs"/>
          <w:rtl/>
          <w:lang w:eastAsia="zh-CN" w:bidi="ar-EG"/>
        </w:rPr>
        <w:t xml:space="preserve">نظر أيضاً الفقرة </w:t>
      </w:r>
      <w:r w:rsidRPr="007E4A20">
        <w:rPr>
          <w:rFonts w:eastAsia="SimSun"/>
          <w:lang w:eastAsia="zh-CN" w:bidi="ar-EG"/>
        </w:rPr>
        <w:t>2.5</w:t>
      </w:r>
      <w:r w:rsidRPr="007E4A20">
        <w:rPr>
          <w:rFonts w:eastAsia="SimSun" w:hint="cs"/>
          <w:rtl/>
          <w:lang w:eastAsia="zh-CN" w:bidi="ar-EG"/>
        </w:rPr>
        <w:t xml:space="preserve"> من </w:t>
      </w:r>
      <w:hyperlink r:id="rId15" w:history="1">
        <w:r w:rsidRPr="007E4A20">
          <w:rPr>
            <w:rStyle w:val="Hyperlink"/>
            <w:rFonts w:eastAsia="SimSun" w:hint="cs"/>
            <w:u w:val="none"/>
            <w:rtl/>
            <w:lang w:eastAsia="zh-CN" w:bidi="ar-EG"/>
          </w:rPr>
          <w:t>التوصية</w:t>
        </w:r>
        <w:r w:rsidR="000B0ADF" w:rsidRPr="007E4A20">
          <w:rPr>
            <w:rStyle w:val="Hyperlink"/>
            <w:rFonts w:eastAsia="SimSun" w:hint="eastAsia"/>
            <w:u w:val="none"/>
            <w:rtl/>
            <w:lang w:eastAsia="zh-CN" w:bidi="ar-EG"/>
          </w:rPr>
          <w:t> </w:t>
        </w:r>
        <w:r w:rsidR="000B0ADF" w:rsidRPr="007E4A20">
          <w:rPr>
            <w:rStyle w:val="Hyperlink"/>
            <w:rFonts w:eastAsia="SimSun"/>
            <w:u w:val="none"/>
            <w:lang w:eastAsia="zh-CN" w:bidi="ar-EG"/>
          </w:rPr>
          <w:t>ITU-R M.1457</w:t>
        </w:r>
      </w:hyperlink>
      <w:r w:rsidRPr="007E4A20">
        <w:rPr>
          <w:rFonts w:eastAsia="SimSun" w:hint="cs"/>
          <w:rtl/>
          <w:lang w:eastAsia="zh-CN" w:bidi="ar-EG"/>
        </w:rPr>
        <w:t>.</w:t>
      </w:r>
    </w:p>
    <w:p w:rsidR="00FF71F6" w:rsidRPr="00AB015C" w:rsidRDefault="00FF71F6" w:rsidP="005D20D7">
      <w:pPr>
        <w:pStyle w:val="Heading1"/>
        <w:rPr>
          <w:rFonts w:eastAsia="SimSun"/>
          <w:rtl/>
          <w:lang w:eastAsia="zh-CN" w:bidi="ar-EG"/>
        </w:rPr>
      </w:pPr>
      <w:bookmarkStart w:id="10" w:name="_Toc453669127"/>
      <w:r w:rsidRPr="00AB015C">
        <w:rPr>
          <w:rFonts w:eastAsia="SimSun"/>
          <w:lang w:eastAsia="zh-CN"/>
        </w:rPr>
        <w:t>2</w:t>
      </w:r>
      <w:r w:rsidRPr="00AB015C">
        <w:rPr>
          <w:rFonts w:eastAsia="SimSun"/>
          <w:rtl/>
          <w:lang w:eastAsia="zh-CN"/>
        </w:rPr>
        <w:tab/>
      </w:r>
      <w:r w:rsidR="008B4E9C" w:rsidRPr="00AB015C">
        <w:rPr>
          <w:rFonts w:eastAsia="SimSun" w:hint="cs"/>
          <w:rtl/>
          <w:lang w:eastAsia="zh-CN"/>
        </w:rPr>
        <w:t xml:space="preserve">الاتصالات </w:t>
      </w:r>
      <w:r w:rsidR="008B4E9C" w:rsidRPr="00AB015C">
        <w:rPr>
          <w:rFonts w:eastAsia="SimSun"/>
          <w:lang w:eastAsia="zh-CN"/>
        </w:rPr>
        <w:t xml:space="preserve"> IMT</w:t>
      </w:r>
      <w:r w:rsidR="008B4E9C" w:rsidRPr="00AB015C">
        <w:rPr>
          <w:rFonts w:eastAsia="SimSun"/>
          <w:lang w:eastAsia="zh-CN"/>
        </w:rPr>
        <w:noBreakHyphen/>
        <w:t>2000</w:t>
      </w:r>
      <w:r w:rsidR="008B4E9C" w:rsidRPr="00AB015C">
        <w:rPr>
          <w:rFonts w:eastAsia="SimSun" w:hint="cs"/>
          <w:rtl/>
          <w:lang w:eastAsia="zh-CN"/>
        </w:rPr>
        <w:t xml:space="preserve">بالنفاذ </w:t>
      </w:r>
      <w:r w:rsidR="008B4E9C" w:rsidRPr="00AB015C">
        <w:rPr>
          <w:rFonts w:eastAsia="SimSun"/>
          <w:lang w:eastAsia="zh-CN"/>
        </w:rPr>
        <w:t>CDMA</w:t>
      </w:r>
      <w:r w:rsidR="008B4E9C" w:rsidRPr="00AB015C">
        <w:rPr>
          <w:rFonts w:eastAsia="SimSun" w:hint="cs"/>
          <w:rtl/>
          <w:lang w:eastAsia="zh-CN" w:bidi="ar-EG"/>
        </w:rPr>
        <w:t xml:space="preserve"> مع التمديد المباشر</w:t>
      </w:r>
      <w:bookmarkEnd w:id="10"/>
    </w:p>
    <w:p w:rsidR="00FF71F6" w:rsidRPr="00316747" w:rsidRDefault="008B4E9C" w:rsidP="00316747">
      <w:pPr>
        <w:rPr>
          <w:rFonts w:eastAsia="SimSun"/>
          <w:spacing w:val="4"/>
          <w:rtl/>
          <w:lang w:eastAsia="zh-CN" w:bidi="ar-EG"/>
        </w:rPr>
      </w:pPr>
      <w:r w:rsidRPr="00316747">
        <w:rPr>
          <w:rFonts w:eastAsia="SimSun" w:hint="cs"/>
          <w:spacing w:val="4"/>
          <w:rtl/>
          <w:lang w:eastAsia="zh-CN" w:bidi="ar-EG"/>
        </w:rPr>
        <w:t>توضع مواصفات معيار السطوح البينية الراديوية للاتصالات</w:t>
      </w:r>
      <w:r w:rsidRPr="00316747">
        <w:rPr>
          <w:rFonts w:eastAsia="SimSun" w:hint="cs"/>
          <w:b/>
          <w:bCs/>
          <w:spacing w:val="4"/>
          <w:rtl/>
          <w:lang w:eastAsia="zh-CN"/>
        </w:rPr>
        <w:t xml:space="preserve"> </w:t>
      </w:r>
      <w:r w:rsidRPr="00316747">
        <w:rPr>
          <w:rFonts w:eastAsia="SimSun"/>
          <w:spacing w:val="4"/>
          <w:lang w:eastAsia="zh-CN"/>
        </w:rPr>
        <w:t>IMT</w:t>
      </w:r>
      <w:r w:rsidR="005D20D7" w:rsidRPr="00316747">
        <w:rPr>
          <w:rFonts w:eastAsia="SimSun"/>
          <w:spacing w:val="4"/>
          <w:lang w:eastAsia="zh-CN"/>
        </w:rPr>
        <w:noBreakHyphen/>
      </w:r>
      <w:r w:rsidRPr="00316747">
        <w:rPr>
          <w:rFonts w:eastAsia="SimSun"/>
          <w:spacing w:val="4"/>
          <w:lang w:eastAsia="zh-CN"/>
        </w:rPr>
        <w:t>2000</w:t>
      </w:r>
      <w:r w:rsidRPr="00316747">
        <w:rPr>
          <w:rFonts w:eastAsia="SimSun" w:hint="cs"/>
          <w:spacing w:val="4"/>
          <w:rtl/>
          <w:lang w:eastAsia="zh-CN" w:bidi="ar-EG"/>
        </w:rPr>
        <w:t xml:space="preserve"> </w:t>
      </w:r>
      <w:r w:rsidRPr="00316747">
        <w:rPr>
          <w:rFonts w:eastAsia="SimSun" w:hint="cs"/>
          <w:spacing w:val="4"/>
          <w:rtl/>
          <w:lang w:eastAsia="zh-CN"/>
        </w:rPr>
        <w:t xml:space="preserve">بالنفاذ </w:t>
      </w:r>
      <w:r w:rsidRPr="00316747">
        <w:rPr>
          <w:rFonts w:eastAsia="SimSun"/>
          <w:spacing w:val="4"/>
          <w:lang w:eastAsia="zh-CN" w:bidi="ar-EG"/>
        </w:rPr>
        <w:t>CDMA</w:t>
      </w:r>
      <w:r w:rsidRPr="00316747">
        <w:rPr>
          <w:rFonts w:eastAsia="SimSun" w:hint="cs"/>
          <w:spacing w:val="4"/>
          <w:rtl/>
          <w:lang w:eastAsia="zh-CN" w:bidi="ar-EG"/>
        </w:rPr>
        <w:t xml:space="preserve"> مع التمديد المباشر </w:t>
      </w:r>
      <w:r w:rsidRPr="00316747">
        <w:rPr>
          <w:rFonts w:eastAsia="SimSun"/>
          <w:spacing w:val="4"/>
          <w:lang w:eastAsia="zh-CN" w:bidi="ar-EG"/>
        </w:rPr>
        <w:t>(IMT</w:t>
      </w:r>
      <w:r w:rsidRPr="00316747">
        <w:rPr>
          <w:rFonts w:eastAsia="SimSun"/>
          <w:spacing w:val="4"/>
          <w:lang w:eastAsia="zh-CN" w:bidi="ar-EG"/>
        </w:rPr>
        <w:noBreakHyphen/>
        <w:t>2000</w:t>
      </w:r>
      <w:r w:rsidR="00FD16FB" w:rsidRPr="00316747">
        <w:rPr>
          <w:rFonts w:eastAsia="SimSun"/>
          <w:spacing w:val="4"/>
          <w:lang w:eastAsia="zh-CN" w:bidi="ar-EG"/>
        </w:rPr>
        <w:t> </w:t>
      </w:r>
      <w:r w:rsidRPr="00316747">
        <w:rPr>
          <w:rFonts w:eastAsia="SimSun"/>
          <w:spacing w:val="4"/>
          <w:lang w:eastAsia="zh-CN" w:bidi="ar-EG"/>
        </w:rPr>
        <w:t>CDMA</w:t>
      </w:r>
      <w:r w:rsidRPr="00316747">
        <w:rPr>
          <w:rFonts w:eastAsia="SimSun"/>
          <w:spacing w:val="4"/>
          <w:lang w:eastAsia="zh-CN" w:bidi="ar-EG"/>
        </w:rPr>
        <w:noBreakHyphen/>
        <w:t>DS)</w:t>
      </w:r>
      <w:r w:rsidRPr="00316747">
        <w:rPr>
          <w:rFonts w:eastAsia="SimSun" w:hint="cs"/>
          <w:spacing w:val="4"/>
          <w:rtl/>
          <w:lang w:eastAsia="zh-CN" w:bidi="ar-EG"/>
        </w:rPr>
        <w:t xml:space="preserve">، وتحديداً المواصفة </w:t>
      </w:r>
      <w:r w:rsidR="00D00F67" w:rsidRPr="00316747">
        <w:rPr>
          <w:rFonts w:eastAsia="SimSun"/>
          <w:spacing w:val="4"/>
          <w:lang w:eastAsia="zh-CN" w:bidi="ar-EG"/>
        </w:rPr>
        <w:t>UTRA</w:t>
      </w:r>
      <w:r w:rsidR="00FD16FB" w:rsidRPr="00316747">
        <w:rPr>
          <w:rFonts w:eastAsia="SimSun"/>
          <w:spacing w:val="4"/>
          <w:lang w:eastAsia="zh-CN" w:bidi="ar-EG"/>
        </w:rPr>
        <w:t> </w:t>
      </w:r>
      <w:r w:rsidR="00D00F67" w:rsidRPr="00316747">
        <w:rPr>
          <w:rFonts w:eastAsia="SimSun"/>
          <w:spacing w:val="4"/>
          <w:lang w:eastAsia="zh-CN" w:bidi="ar-EG"/>
        </w:rPr>
        <w:t>FDD</w:t>
      </w:r>
      <w:r w:rsidR="00D00F67" w:rsidRPr="00316747">
        <w:rPr>
          <w:rFonts w:eastAsia="SimSun" w:hint="cs"/>
          <w:spacing w:val="4"/>
          <w:rtl/>
          <w:lang w:eastAsia="zh-CN" w:bidi="ar-EG"/>
        </w:rPr>
        <w:t xml:space="preserve"> في مشروع شراكة الجيل الثالث </w:t>
      </w:r>
      <w:r w:rsidR="00D00F67" w:rsidRPr="00316747">
        <w:rPr>
          <w:rFonts w:eastAsia="SimSun"/>
          <w:spacing w:val="4"/>
          <w:lang w:eastAsia="zh-CN" w:bidi="ar-EG"/>
        </w:rPr>
        <w:t>(3GPP)</w:t>
      </w:r>
      <w:r w:rsidR="00D00F67" w:rsidRPr="00316747">
        <w:rPr>
          <w:rFonts w:eastAsia="SimSun" w:hint="cs"/>
          <w:spacing w:val="4"/>
          <w:rtl/>
          <w:lang w:eastAsia="zh-CN" w:bidi="ar-EG"/>
        </w:rPr>
        <w:t xml:space="preserve"> كما يتضمن معيار السطح البيني الراديوي هذا عناصر الإرسال المزدوج بتقسيم التردد </w:t>
      </w:r>
      <w:r w:rsidR="00D00F67" w:rsidRPr="00316747">
        <w:rPr>
          <w:rFonts w:eastAsia="SimSun"/>
          <w:spacing w:val="4"/>
          <w:lang w:eastAsia="zh-CN" w:bidi="ar-EG"/>
        </w:rPr>
        <w:t>(FDD)</w:t>
      </w:r>
      <w:r w:rsidR="00D00F67" w:rsidRPr="00316747">
        <w:rPr>
          <w:rFonts w:eastAsia="SimSun" w:hint="cs"/>
          <w:spacing w:val="4"/>
          <w:rtl/>
          <w:lang w:eastAsia="zh-CN" w:bidi="ar-EG"/>
        </w:rPr>
        <w:t xml:space="preserve"> للنفاذ الراديوي للأرض العالمي المتطور </w:t>
      </w:r>
      <w:r w:rsidR="00D00F67" w:rsidRPr="00316747">
        <w:rPr>
          <w:rFonts w:eastAsia="SimSun"/>
          <w:spacing w:val="4"/>
          <w:lang w:eastAsia="zh-CN" w:bidi="ar-EG"/>
        </w:rPr>
        <w:t>(E-UTRA)</w:t>
      </w:r>
      <w:r w:rsidR="00D00F67" w:rsidRPr="00316747">
        <w:rPr>
          <w:rFonts w:eastAsia="SimSun" w:hint="cs"/>
          <w:spacing w:val="4"/>
          <w:rtl/>
          <w:lang w:eastAsia="zh-CN" w:bidi="ar-EG"/>
        </w:rPr>
        <w:t xml:space="preserve"> والمشار إليه بالتطور طويل الأ</w:t>
      </w:r>
      <w:r w:rsidR="00AD04E9" w:rsidRPr="00316747">
        <w:rPr>
          <w:rFonts w:eastAsia="SimSun" w:hint="cs"/>
          <w:spacing w:val="4"/>
          <w:rtl/>
          <w:lang w:eastAsia="zh-CN" w:bidi="ar-EG"/>
        </w:rPr>
        <w:t>جل</w:t>
      </w:r>
      <w:r w:rsidR="00D00F67" w:rsidRPr="00316747">
        <w:rPr>
          <w:rFonts w:eastAsia="SimSun" w:hint="cs"/>
          <w:spacing w:val="4"/>
          <w:rtl/>
          <w:lang w:eastAsia="zh-CN" w:bidi="ar-EG"/>
        </w:rPr>
        <w:t xml:space="preserve"> </w:t>
      </w:r>
      <w:r w:rsidR="00D00F67" w:rsidRPr="00316747">
        <w:rPr>
          <w:rFonts w:eastAsia="SimSun"/>
          <w:spacing w:val="4"/>
          <w:lang w:eastAsia="zh-CN" w:bidi="ar-EG"/>
        </w:rPr>
        <w:t>(LTE)</w:t>
      </w:r>
      <w:r w:rsidR="00811370" w:rsidRPr="00316747">
        <w:rPr>
          <w:rFonts w:eastAsia="SimSun" w:hint="cs"/>
          <w:spacing w:val="4"/>
          <w:rtl/>
          <w:lang w:eastAsia="zh-CN" w:bidi="ar-EG"/>
        </w:rPr>
        <w:t>.</w:t>
      </w:r>
      <w:r w:rsidR="00D00F67" w:rsidRPr="00316747">
        <w:rPr>
          <w:rFonts w:eastAsia="SimSun" w:hint="cs"/>
          <w:spacing w:val="4"/>
          <w:rtl/>
          <w:lang w:eastAsia="zh-CN" w:bidi="ar-EG"/>
        </w:rPr>
        <w:t xml:space="preserve"> ويرد وصف كامل في الملحق </w:t>
      </w:r>
      <w:r w:rsidR="00D00F67" w:rsidRPr="00316747">
        <w:rPr>
          <w:rFonts w:eastAsia="SimSun"/>
          <w:spacing w:val="4"/>
          <w:lang w:eastAsia="zh-CN" w:bidi="ar-EG"/>
        </w:rPr>
        <w:t>2</w:t>
      </w:r>
      <w:r w:rsidR="00D00F67" w:rsidRPr="00316747">
        <w:rPr>
          <w:rFonts w:eastAsia="SimSun" w:hint="cs"/>
          <w:spacing w:val="4"/>
          <w:rtl/>
          <w:lang w:eastAsia="zh-CN" w:bidi="ar-EG"/>
        </w:rPr>
        <w:t xml:space="preserve"> </w:t>
      </w:r>
      <w:hyperlink r:id="rId16" w:history="1">
        <w:r w:rsidR="00D00F67" w:rsidRPr="00316747">
          <w:rPr>
            <w:rStyle w:val="Hyperlink"/>
            <w:rFonts w:eastAsia="SimSun" w:hint="cs"/>
            <w:spacing w:val="4"/>
            <w:u w:val="none"/>
            <w:rtl/>
            <w:lang w:eastAsia="zh-CN" w:bidi="ar-EG"/>
          </w:rPr>
          <w:t xml:space="preserve">بالتوصية </w:t>
        </w:r>
        <w:r w:rsidR="00FD16FB" w:rsidRPr="00316747">
          <w:rPr>
            <w:rStyle w:val="Hyperlink"/>
            <w:rFonts w:eastAsia="SimSun"/>
            <w:spacing w:val="4"/>
            <w:u w:val="none"/>
            <w:lang w:eastAsia="zh-CN" w:bidi="ar-EG"/>
          </w:rPr>
          <w:t>ITU-R M.1801</w:t>
        </w:r>
      </w:hyperlink>
      <w:r w:rsidR="00811370" w:rsidRPr="00316747">
        <w:rPr>
          <w:rStyle w:val="Hyperlink"/>
          <w:rFonts w:eastAsia="SimSun" w:hint="cs"/>
          <w:spacing w:val="4"/>
          <w:u w:val="none"/>
          <w:rtl/>
          <w:lang w:eastAsia="zh-CN" w:bidi="ar-EG"/>
        </w:rPr>
        <w:t>.</w:t>
      </w:r>
      <w:r w:rsidR="00D00F67" w:rsidRPr="00316747">
        <w:rPr>
          <w:rFonts w:eastAsia="SimSun" w:hint="cs"/>
          <w:spacing w:val="4"/>
          <w:rtl/>
          <w:lang w:eastAsia="zh-CN" w:bidi="ar-EG"/>
        </w:rPr>
        <w:t xml:space="preserve"> ولمزيد من المعلومات، </w:t>
      </w:r>
      <w:r w:rsidR="00811370" w:rsidRPr="00316747">
        <w:rPr>
          <w:rFonts w:eastAsia="SimSun" w:hint="cs"/>
          <w:spacing w:val="4"/>
          <w:rtl/>
          <w:lang w:eastAsia="zh-CN" w:bidi="ar-EG"/>
        </w:rPr>
        <w:t>ا</w:t>
      </w:r>
      <w:r w:rsidR="00D00F67" w:rsidRPr="00316747">
        <w:rPr>
          <w:rFonts w:eastAsia="SimSun" w:hint="cs"/>
          <w:spacing w:val="4"/>
          <w:rtl/>
          <w:lang w:eastAsia="zh-CN" w:bidi="ar-EG"/>
        </w:rPr>
        <w:t>نظر أيضاً الفقرة</w:t>
      </w:r>
      <w:r w:rsidR="00FD16FB" w:rsidRPr="00316747">
        <w:rPr>
          <w:rFonts w:eastAsia="SimSun" w:hint="eastAsia"/>
          <w:spacing w:val="4"/>
          <w:rtl/>
          <w:lang w:eastAsia="zh-CN" w:bidi="ar-EG"/>
        </w:rPr>
        <w:t> </w:t>
      </w:r>
      <w:r w:rsidR="00D00F67" w:rsidRPr="00316747">
        <w:rPr>
          <w:rFonts w:eastAsia="SimSun"/>
          <w:spacing w:val="4"/>
          <w:lang w:eastAsia="zh-CN" w:bidi="ar-EG"/>
        </w:rPr>
        <w:t>1.5</w:t>
      </w:r>
      <w:r w:rsidR="00D00F67" w:rsidRPr="00316747">
        <w:rPr>
          <w:rFonts w:eastAsia="SimSun" w:hint="cs"/>
          <w:spacing w:val="4"/>
          <w:rtl/>
          <w:lang w:eastAsia="zh-CN" w:bidi="ar-EG"/>
        </w:rPr>
        <w:t xml:space="preserve"> من </w:t>
      </w:r>
      <w:hyperlink r:id="rId17" w:history="1">
        <w:r w:rsidR="00D00F67" w:rsidRPr="00316747">
          <w:rPr>
            <w:rStyle w:val="Hyperlink"/>
            <w:rFonts w:eastAsia="SimSun" w:hint="cs"/>
            <w:spacing w:val="4"/>
            <w:u w:val="none"/>
            <w:rtl/>
            <w:lang w:eastAsia="zh-CN" w:bidi="ar-EG"/>
          </w:rPr>
          <w:t>التوصية</w:t>
        </w:r>
        <w:r w:rsidR="00FD16FB" w:rsidRPr="00316747">
          <w:rPr>
            <w:rStyle w:val="Hyperlink"/>
            <w:rFonts w:eastAsia="SimSun" w:hint="cs"/>
            <w:spacing w:val="4"/>
            <w:u w:val="none"/>
            <w:rtl/>
            <w:lang w:eastAsia="zh-CN" w:bidi="ar-EG"/>
          </w:rPr>
          <w:t xml:space="preserve"> </w:t>
        </w:r>
        <w:r w:rsidR="00FD16FB" w:rsidRPr="00316747">
          <w:rPr>
            <w:rStyle w:val="Hyperlink"/>
            <w:rFonts w:eastAsia="SimSun"/>
            <w:spacing w:val="4"/>
            <w:u w:val="none"/>
            <w:lang w:eastAsia="zh-CN" w:bidi="ar-EG"/>
          </w:rPr>
          <w:t>ITU-R M.1457</w:t>
        </w:r>
      </w:hyperlink>
      <w:r w:rsidR="00D00F67" w:rsidRPr="00316747">
        <w:rPr>
          <w:rFonts w:eastAsia="SimSun" w:hint="cs"/>
          <w:spacing w:val="4"/>
          <w:rtl/>
          <w:lang w:eastAsia="zh-CN" w:bidi="ar-EG"/>
        </w:rPr>
        <w:t>.</w:t>
      </w:r>
    </w:p>
    <w:p w:rsidR="00FF71F6" w:rsidRPr="00AB015C" w:rsidRDefault="00FF71F6" w:rsidP="00E66174">
      <w:pPr>
        <w:pStyle w:val="Heading1"/>
        <w:rPr>
          <w:rFonts w:eastAsia="SimSun"/>
          <w:rtl/>
          <w:lang w:eastAsia="zh-CN" w:bidi="ar-EG"/>
        </w:rPr>
      </w:pPr>
      <w:bookmarkStart w:id="11" w:name="_Toc453669128"/>
      <w:r w:rsidRPr="00AB015C">
        <w:rPr>
          <w:rFonts w:eastAsia="SimSun"/>
          <w:lang w:eastAsia="zh-CN"/>
        </w:rPr>
        <w:t>3</w:t>
      </w:r>
      <w:r w:rsidRPr="00AB015C">
        <w:rPr>
          <w:rFonts w:eastAsia="SimSun"/>
          <w:rtl/>
          <w:lang w:eastAsia="zh-CN"/>
        </w:rPr>
        <w:tab/>
      </w:r>
      <w:r w:rsidR="0070077C" w:rsidRPr="00AB015C">
        <w:rPr>
          <w:rFonts w:eastAsia="SimSun" w:hint="cs"/>
          <w:rtl/>
          <w:lang w:eastAsia="zh-CN"/>
        </w:rPr>
        <w:t xml:space="preserve">الاتصالات </w:t>
      </w:r>
      <w:r w:rsidR="0070077C" w:rsidRPr="00AB015C">
        <w:rPr>
          <w:rFonts w:eastAsia="SimSun"/>
          <w:lang w:eastAsia="zh-CN"/>
        </w:rPr>
        <w:t>IMT</w:t>
      </w:r>
      <w:r w:rsidR="0070077C" w:rsidRPr="00AB015C">
        <w:rPr>
          <w:rFonts w:eastAsia="SimSun"/>
          <w:lang w:eastAsia="zh-CN"/>
        </w:rPr>
        <w:noBreakHyphen/>
        <w:t>2000</w:t>
      </w:r>
      <w:r w:rsidR="0070077C" w:rsidRPr="00AB015C">
        <w:rPr>
          <w:rFonts w:eastAsia="SimSun" w:hint="cs"/>
          <w:rtl/>
          <w:lang w:eastAsia="zh-CN" w:bidi="ar-EG"/>
        </w:rPr>
        <w:t xml:space="preserve"> بالنفاذ المتعدد بتقسيم تعامدي للتردد وإرسال مزدوج بتقسيم الزمن في شبكة لاسلكية لمنطقة حضرية</w:t>
      </w:r>
      <w:bookmarkEnd w:id="11"/>
    </w:p>
    <w:p w:rsidR="00FF71F6" w:rsidRPr="00351038" w:rsidRDefault="0070077C" w:rsidP="00316747">
      <w:pPr>
        <w:rPr>
          <w:rFonts w:eastAsia="SimSun"/>
          <w:rtl/>
          <w:lang w:eastAsia="zh-CN" w:bidi="ar-EG"/>
        </w:rPr>
      </w:pPr>
      <w:r w:rsidRPr="00351038">
        <w:rPr>
          <w:rFonts w:eastAsia="SimSun" w:hint="cs"/>
          <w:rtl/>
          <w:lang w:eastAsia="zh-CN" w:bidi="ar-EG"/>
        </w:rPr>
        <w:t xml:space="preserve">توضع مواصفات معيار السطح البيني الراديوي للاتصالات </w:t>
      </w:r>
      <w:r w:rsidRPr="00351038">
        <w:rPr>
          <w:rFonts w:eastAsia="SimSun"/>
          <w:lang w:eastAsia="zh-CN" w:bidi="ar-EG"/>
        </w:rPr>
        <w:t>IMT</w:t>
      </w:r>
      <w:r w:rsidRPr="00351038">
        <w:rPr>
          <w:rFonts w:eastAsia="SimSun"/>
          <w:b/>
          <w:bCs/>
          <w:lang w:eastAsia="zh-CN" w:bidi="ar-EG"/>
        </w:rPr>
        <w:noBreakHyphen/>
      </w:r>
      <w:r w:rsidRPr="00351038">
        <w:rPr>
          <w:rFonts w:eastAsia="SimSun"/>
          <w:lang w:eastAsia="zh-CN" w:bidi="ar-EG"/>
        </w:rPr>
        <w:t>2000</w:t>
      </w:r>
      <w:r w:rsidRPr="00351038">
        <w:rPr>
          <w:rFonts w:eastAsia="SimSun" w:hint="cs"/>
          <w:rtl/>
          <w:lang w:eastAsia="zh-CN" w:bidi="ar-EG"/>
        </w:rPr>
        <w:t xml:space="preserve"> بالنفاذ المتعدد بتقسيم تعامدي للتردد وإرسال مزدوج بتقسيم الزمن في شبكة لاسلكية لمنطقة حضرية </w:t>
      </w:r>
      <w:r w:rsidRPr="00351038">
        <w:rPr>
          <w:rFonts w:eastAsia="SimSun"/>
          <w:lang w:eastAsia="zh-CN" w:bidi="ar-EG"/>
        </w:rPr>
        <w:t>(IMT</w:t>
      </w:r>
      <w:r w:rsidR="00E66174" w:rsidRPr="00351038">
        <w:rPr>
          <w:rFonts w:eastAsia="SimSun"/>
          <w:lang w:eastAsia="zh-CN" w:bidi="ar-EG"/>
        </w:rPr>
        <w:noBreakHyphen/>
      </w:r>
      <w:r w:rsidRPr="00351038">
        <w:rPr>
          <w:rFonts w:eastAsia="SimSun"/>
          <w:lang w:eastAsia="zh-CN" w:bidi="ar-EG"/>
        </w:rPr>
        <w:t>2000</w:t>
      </w:r>
      <w:r w:rsidR="00E66174" w:rsidRPr="00351038">
        <w:rPr>
          <w:rFonts w:eastAsia="SimSun"/>
          <w:lang w:eastAsia="zh-CN" w:bidi="ar-EG"/>
        </w:rPr>
        <w:t> </w:t>
      </w:r>
      <w:r w:rsidRPr="00351038">
        <w:rPr>
          <w:rFonts w:eastAsia="SimSun"/>
          <w:lang w:eastAsia="zh-CN" w:bidi="ar-EG"/>
        </w:rPr>
        <w:t>OFDMA</w:t>
      </w:r>
      <w:r w:rsidR="00E66174" w:rsidRPr="00351038">
        <w:rPr>
          <w:rFonts w:eastAsia="SimSun"/>
          <w:lang w:eastAsia="zh-CN" w:bidi="ar-EG"/>
        </w:rPr>
        <w:t> </w:t>
      </w:r>
      <w:r w:rsidRPr="00351038">
        <w:rPr>
          <w:rFonts w:eastAsia="SimSun"/>
          <w:lang w:eastAsia="zh-CN" w:bidi="ar-EG"/>
        </w:rPr>
        <w:t>TDD</w:t>
      </w:r>
      <w:r w:rsidR="00E66174" w:rsidRPr="00351038">
        <w:rPr>
          <w:rFonts w:eastAsia="SimSun"/>
          <w:lang w:eastAsia="zh-CN" w:bidi="ar-EG"/>
        </w:rPr>
        <w:t> </w:t>
      </w:r>
      <w:r w:rsidRPr="00351038">
        <w:rPr>
          <w:rFonts w:eastAsia="SimSun"/>
          <w:lang w:eastAsia="zh-CN" w:bidi="ar-EG"/>
        </w:rPr>
        <w:t>WMAN)</w:t>
      </w:r>
      <w:r w:rsidRPr="00351038">
        <w:rPr>
          <w:rFonts w:eastAsia="SimSun" w:hint="cs"/>
          <w:rtl/>
          <w:lang w:eastAsia="zh-CN" w:bidi="ar-EG"/>
        </w:rPr>
        <w:t xml:space="preserve"> في معهد مهندسي الكهرباء والاتصالات</w:t>
      </w:r>
      <w:r w:rsidR="00351038">
        <w:rPr>
          <w:rFonts w:eastAsia="SimSun" w:hint="eastAsia"/>
          <w:rtl/>
          <w:lang w:eastAsia="zh-CN" w:bidi="ar-EG"/>
        </w:rPr>
        <w:t> </w:t>
      </w:r>
      <w:r w:rsidRPr="00351038">
        <w:rPr>
          <w:rFonts w:eastAsia="SimSun"/>
          <w:lang w:eastAsia="zh-CN" w:bidi="ar-EG"/>
        </w:rPr>
        <w:t>(IEEE)</w:t>
      </w:r>
      <w:r w:rsidRPr="00351038">
        <w:rPr>
          <w:rFonts w:eastAsia="SimSun" w:hint="cs"/>
          <w:rtl/>
          <w:lang w:eastAsia="zh-CN" w:bidi="ar-EG"/>
        </w:rPr>
        <w:t xml:space="preserve"> ويرد وصف كامل في الملحق</w:t>
      </w:r>
      <w:r w:rsidR="00351038">
        <w:rPr>
          <w:rFonts w:eastAsia="SimSun" w:hint="eastAsia"/>
          <w:rtl/>
          <w:lang w:eastAsia="zh-CN" w:bidi="ar-EG"/>
        </w:rPr>
        <w:t> </w:t>
      </w:r>
      <w:r w:rsidRPr="00351038">
        <w:rPr>
          <w:rFonts w:eastAsia="SimSun"/>
          <w:lang w:eastAsia="zh-CN" w:bidi="ar-EG"/>
        </w:rPr>
        <w:t>2</w:t>
      </w:r>
      <w:r w:rsidRPr="00351038">
        <w:rPr>
          <w:rFonts w:eastAsia="SimSun" w:hint="cs"/>
          <w:rtl/>
          <w:lang w:eastAsia="zh-CN" w:bidi="ar-EG"/>
        </w:rPr>
        <w:t xml:space="preserve"> </w:t>
      </w:r>
      <w:hyperlink r:id="rId18" w:history="1">
        <w:r w:rsidRPr="00351038">
          <w:rPr>
            <w:rStyle w:val="Hyperlink"/>
            <w:rFonts w:eastAsia="SimSun" w:hint="cs"/>
            <w:spacing w:val="-4"/>
            <w:u w:val="none"/>
            <w:rtl/>
            <w:lang w:eastAsia="zh-CN" w:bidi="ar-EG"/>
          </w:rPr>
          <w:t xml:space="preserve">بالتوصية </w:t>
        </w:r>
        <w:r w:rsidR="00351038" w:rsidRPr="00351038">
          <w:rPr>
            <w:rStyle w:val="Hyperlink"/>
            <w:rFonts w:eastAsia="SimSun"/>
            <w:spacing w:val="-4"/>
            <w:u w:val="none"/>
            <w:lang w:eastAsia="zh-CN" w:bidi="ar-EG"/>
          </w:rPr>
          <w:t>ITU-R M.1801</w:t>
        </w:r>
      </w:hyperlink>
      <w:r w:rsidR="00C011C1">
        <w:rPr>
          <w:rStyle w:val="Hyperlink"/>
          <w:rFonts w:eastAsia="SimSun" w:hint="cs"/>
          <w:spacing w:val="-4"/>
          <w:u w:val="none"/>
          <w:rtl/>
          <w:lang w:eastAsia="zh-CN" w:bidi="ar-EG"/>
        </w:rPr>
        <w:t>.</w:t>
      </w:r>
      <w:r w:rsidRPr="00351038">
        <w:rPr>
          <w:rFonts w:eastAsia="SimSun" w:hint="cs"/>
          <w:rtl/>
          <w:lang w:eastAsia="zh-CN" w:bidi="ar-EG"/>
        </w:rPr>
        <w:t xml:space="preserve"> ولمزيد من المعلومات، </w:t>
      </w:r>
      <w:r w:rsidR="00C011C1">
        <w:rPr>
          <w:rFonts w:eastAsia="SimSun" w:hint="cs"/>
          <w:rtl/>
          <w:lang w:eastAsia="zh-CN" w:bidi="ar-EG"/>
        </w:rPr>
        <w:t>ا</w:t>
      </w:r>
      <w:r w:rsidRPr="00351038">
        <w:rPr>
          <w:rFonts w:eastAsia="SimSun" w:hint="cs"/>
          <w:rtl/>
          <w:lang w:eastAsia="zh-CN" w:bidi="ar-EG"/>
        </w:rPr>
        <w:t>نظر أيضاً الفقرة</w:t>
      </w:r>
      <w:r w:rsidR="00351038" w:rsidRPr="00351038">
        <w:rPr>
          <w:rFonts w:eastAsia="SimSun" w:hint="eastAsia"/>
          <w:rtl/>
          <w:lang w:eastAsia="zh-CN" w:bidi="ar-EG"/>
        </w:rPr>
        <w:t> </w:t>
      </w:r>
      <w:r w:rsidRPr="00351038">
        <w:rPr>
          <w:rFonts w:eastAsia="SimSun"/>
          <w:lang w:eastAsia="zh-CN" w:bidi="ar-EG"/>
        </w:rPr>
        <w:t>6.5</w:t>
      </w:r>
      <w:r w:rsidR="00351038" w:rsidRPr="00351038">
        <w:rPr>
          <w:rFonts w:eastAsia="SimSun" w:hint="eastAsia"/>
          <w:rtl/>
          <w:lang w:eastAsia="zh-CN" w:bidi="ar-EG"/>
        </w:rPr>
        <w:t xml:space="preserve"> </w:t>
      </w:r>
      <w:r w:rsidRPr="00351038">
        <w:rPr>
          <w:rFonts w:eastAsia="SimSun" w:hint="cs"/>
          <w:rtl/>
          <w:lang w:eastAsia="zh-CN" w:bidi="ar-EG"/>
        </w:rPr>
        <w:t xml:space="preserve">من </w:t>
      </w:r>
      <w:hyperlink r:id="rId19" w:history="1">
        <w:r w:rsidRPr="00351038">
          <w:rPr>
            <w:rStyle w:val="Hyperlink"/>
            <w:rFonts w:eastAsia="SimSun" w:hint="cs"/>
            <w:spacing w:val="-4"/>
            <w:u w:val="none"/>
            <w:rtl/>
            <w:lang w:eastAsia="zh-CN" w:bidi="ar-EG"/>
          </w:rPr>
          <w:t>التوصية</w:t>
        </w:r>
        <w:r w:rsidR="00351038" w:rsidRPr="00351038">
          <w:rPr>
            <w:rStyle w:val="Hyperlink"/>
            <w:rFonts w:eastAsia="SimSun" w:hint="eastAsia"/>
            <w:spacing w:val="-4"/>
            <w:u w:val="none"/>
            <w:rtl/>
            <w:lang w:eastAsia="zh-CN" w:bidi="ar-EG"/>
          </w:rPr>
          <w:t> </w:t>
        </w:r>
        <w:r w:rsidR="00351038" w:rsidRPr="00351038">
          <w:rPr>
            <w:rStyle w:val="Hyperlink"/>
            <w:rFonts w:eastAsia="SimSun"/>
            <w:spacing w:val="-4"/>
            <w:u w:val="none"/>
            <w:lang w:eastAsia="zh-CN" w:bidi="ar-EG"/>
          </w:rPr>
          <w:t>ITU</w:t>
        </w:r>
        <w:r w:rsidR="00351038" w:rsidRPr="00351038">
          <w:rPr>
            <w:rStyle w:val="Hyperlink"/>
            <w:rFonts w:eastAsia="SimSun"/>
            <w:spacing w:val="-4"/>
            <w:u w:val="none"/>
            <w:lang w:eastAsia="zh-CN" w:bidi="ar-EG"/>
          </w:rPr>
          <w:noBreakHyphen/>
          <w:t>R M.1457</w:t>
        </w:r>
      </w:hyperlink>
      <w:r w:rsidR="00351038" w:rsidRPr="00351038">
        <w:rPr>
          <w:rFonts w:eastAsia="SimSun" w:hint="cs"/>
          <w:rtl/>
          <w:lang w:eastAsia="zh-CN" w:bidi="ar-EG"/>
        </w:rPr>
        <w:t>.</w:t>
      </w:r>
    </w:p>
    <w:p w:rsidR="00FF71F6" w:rsidRPr="00AB015C" w:rsidRDefault="00FF71F6" w:rsidP="000A7588">
      <w:pPr>
        <w:pStyle w:val="Heading1"/>
        <w:rPr>
          <w:rFonts w:eastAsia="SimSun"/>
          <w:rtl/>
          <w:lang w:eastAsia="zh-CN" w:bidi="ar-EG"/>
        </w:rPr>
      </w:pPr>
      <w:bookmarkStart w:id="12" w:name="_Toc453669129"/>
      <w:r w:rsidRPr="00AB015C">
        <w:rPr>
          <w:rFonts w:eastAsia="SimSun"/>
          <w:lang w:eastAsia="zh-CN"/>
        </w:rPr>
        <w:t>4</w:t>
      </w:r>
      <w:r w:rsidRPr="00AB015C">
        <w:rPr>
          <w:rFonts w:eastAsia="SimSun"/>
          <w:rtl/>
          <w:lang w:eastAsia="zh-CN"/>
        </w:rPr>
        <w:tab/>
      </w:r>
      <w:r w:rsidR="006C5520" w:rsidRPr="00AB015C">
        <w:rPr>
          <w:rFonts w:eastAsia="SimSun" w:hint="cs"/>
          <w:rtl/>
          <w:lang w:eastAsia="zh-CN" w:bidi="ar-EG"/>
        </w:rPr>
        <w:t xml:space="preserve">الاتصالات </w:t>
      </w:r>
      <w:r w:rsidR="006C5520" w:rsidRPr="00AB015C">
        <w:rPr>
          <w:rFonts w:eastAsia="SimSun"/>
          <w:lang w:eastAsia="zh-CN" w:bidi="ar-EG"/>
        </w:rPr>
        <w:t>IMT</w:t>
      </w:r>
      <w:r w:rsidR="006C5520" w:rsidRPr="00AB015C">
        <w:rPr>
          <w:rFonts w:eastAsia="SimSun"/>
          <w:lang w:eastAsia="zh-CN" w:bidi="ar-EG"/>
        </w:rPr>
        <w:noBreakHyphen/>
        <w:t>2000</w:t>
      </w:r>
      <w:r w:rsidR="006C5520" w:rsidRPr="00AB015C">
        <w:rPr>
          <w:rFonts w:eastAsia="SimSun" w:hint="cs"/>
          <w:rtl/>
          <w:lang w:eastAsia="zh-CN" w:bidi="ar-EG"/>
        </w:rPr>
        <w:t xml:space="preserve"> بالنفاذ المتعدد بتقسيم الزمن مع موجة حاملة وحيدة</w:t>
      </w:r>
      <w:bookmarkEnd w:id="12"/>
    </w:p>
    <w:p w:rsidR="00FF71F6" w:rsidRPr="00AA5ECA" w:rsidRDefault="006C5520" w:rsidP="00316747">
      <w:pPr>
        <w:rPr>
          <w:rFonts w:eastAsia="SimSun"/>
          <w:rtl/>
          <w:lang w:eastAsia="zh-CN" w:bidi="ar-EG"/>
        </w:rPr>
      </w:pPr>
      <w:r w:rsidRPr="00AA5ECA">
        <w:rPr>
          <w:rFonts w:eastAsia="SimSun" w:hint="cs"/>
          <w:rtl/>
          <w:lang w:eastAsia="zh-CN" w:bidi="ar-EG"/>
        </w:rPr>
        <w:t xml:space="preserve">يوضع معيار السطح البيني الراديوي للاتصالات </w:t>
      </w:r>
      <w:r w:rsidRPr="00AA5ECA">
        <w:rPr>
          <w:rFonts w:eastAsia="SimSun"/>
          <w:lang w:eastAsia="zh-CN" w:bidi="ar-EG"/>
        </w:rPr>
        <w:t>IMT</w:t>
      </w:r>
      <w:r w:rsidRPr="00AA5ECA">
        <w:rPr>
          <w:rFonts w:eastAsia="SimSun"/>
          <w:lang w:eastAsia="zh-CN" w:bidi="ar-EG"/>
        </w:rPr>
        <w:noBreakHyphen/>
        <w:t>2000</w:t>
      </w:r>
      <w:r w:rsidRPr="00AA5ECA">
        <w:rPr>
          <w:rFonts w:eastAsia="SimSun" w:hint="cs"/>
          <w:rtl/>
          <w:lang w:eastAsia="zh-CN" w:bidi="ar-EG"/>
        </w:rPr>
        <w:t xml:space="preserve"> بالنفاذ المتعدد بتقسيم الزمن مع موجة حاملة وحيدة </w:t>
      </w:r>
      <w:r w:rsidRPr="00AA5ECA">
        <w:rPr>
          <w:rFonts w:eastAsia="SimSun"/>
          <w:lang w:eastAsia="zh-CN" w:bidi="ar-EG"/>
        </w:rPr>
        <w:t>(IMT</w:t>
      </w:r>
      <w:r w:rsidRPr="00AA5ECA">
        <w:rPr>
          <w:rFonts w:eastAsia="SimSun"/>
          <w:lang w:eastAsia="zh-CN" w:bidi="ar-EG"/>
        </w:rPr>
        <w:noBreakHyphen/>
        <w:t>2000 TDMA</w:t>
      </w:r>
      <w:r w:rsidRPr="00AA5ECA">
        <w:rPr>
          <w:rFonts w:eastAsia="SimSun"/>
          <w:lang w:eastAsia="zh-CN" w:bidi="ar-EG"/>
        </w:rPr>
        <w:noBreakHyphen/>
        <w:t>SC)</w:t>
      </w:r>
      <w:r w:rsidR="000A7588" w:rsidRPr="00AA5ECA">
        <w:rPr>
          <w:rFonts w:eastAsia="SimSun" w:hint="cs"/>
          <w:rtl/>
          <w:lang w:eastAsia="zh-CN" w:bidi="ar-EG"/>
        </w:rPr>
        <w:t xml:space="preserve"> </w:t>
      </w:r>
      <w:r w:rsidRPr="00AA5ECA">
        <w:rPr>
          <w:rFonts w:eastAsia="SimSun" w:hint="cs"/>
          <w:rtl/>
          <w:lang w:eastAsia="zh-CN" w:bidi="ar-EG"/>
        </w:rPr>
        <w:t xml:space="preserve">في التحالف المعني بحلول صناعة الاتصالات باستخدام مواصفات مشروع الشراكة </w:t>
      </w:r>
      <w:r w:rsidRPr="00AA5ECA">
        <w:rPr>
          <w:rFonts w:eastAsia="SimSun"/>
          <w:lang w:eastAsia="zh-CN" w:bidi="ar-EG"/>
        </w:rPr>
        <w:t>3GPP</w:t>
      </w:r>
      <w:r w:rsidRPr="00AA5ECA">
        <w:rPr>
          <w:rFonts w:eastAsia="SimSun" w:hint="cs"/>
          <w:rtl/>
          <w:lang w:eastAsia="zh-CN" w:bidi="ar-EG"/>
        </w:rPr>
        <w:t xml:space="preserve"> ويرد وصف كامل في الملحق</w:t>
      </w:r>
      <w:r w:rsidR="000A7588" w:rsidRPr="00AA5ECA">
        <w:rPr>
          <w:rFonts w:eastAsia="SimSun" w:hint="eastAsia"/>
          <w:rtl/>
          <w:lang w:eastAsia="zh-CN" w:bidi="ar-EG"/>
        </w:rPr>
        <w:t> </w:t>
      </w:r>
      <w:r w:rsidRPr="00AA5ECA">
        <w:rPr>
          <w:rFonts w:eastAsia="SimSun"/>
          <w:lang w:eastAsia="zh-CN" w:bidi="ar-EG"/>
        </w:rPr>
        <w:t>2</w:t>
      </w:r>
      <w:r w:rsidRPr="00AA5ECA">
        <w:rPr>
          <w:rFonts w:eastAsia="SimSun" w:hint="cs"/>
          <w:rtl/>
          <w:lang w:eastAsia="zh-CN" w:bidi="ar-EG"/>
        </w:rPr>
        <w:t xml:space="preserve"> </w:t>
      </w:r>
      <w:hyperlink r:id="rId20" w:history="1">
        <w:r w:rsidRPr="00AA5ECA">
          <w:rPr>
            <w:rStyle w:val="Hyperlink"/>
            <w:rFonts w:eastAsia="SimSun" w:hint="cs"/>
            <w:u w:val="none"/>
            <w:rtl/>
            <w:lang w:eastAsia="zh-CN" w:bidi="ar-EG"/>
          </w:rPr>
          <w:t>بالتوصية</w:t>
        </w:r>
        <w:r w:rsidR="005616E8">
          <w:rPr>
            <w:rStyle w:val="Hyperlink"/>
            <w:rFonts w:eastAsia="SimSun" w:hint="eastAsia"/>
            <w:u w:val="none"/>
            <w:rtl/>
            <w:lang w:eastAsia="zh-CN" w:bidi="ar-EG"/>
          </w:rPr>
          <w:t> </w:t>
        </w:r>
        <w:r w:rsidR="000A7588" w:rsidRPr="00AA5ECA">
          <w:rPr>
            <w:rStyle w:val="Hyperlink"/>
            <w:rFonts w:eastAsia="SimSun"/>
            <w:u w:val="none"/>
            <w:lang w:eastAsia="zh-CN" w:bidi="ar-EG"/>
          </w:rPr>
          <w:t>ITU-R M.1801</w:t>
        </w:r>
      </w:hyperlink>
      <w:r w:rsidR="00203CBA">
        <w:rPr>
          <w:rFonts w:eastAsia="SimSun" w:hint="cs"/>
          <w:rtl/>
          <w:lang w:eastAsia="zh-CN" w:bidi="ar-EG"/>
        </w:rPr>
        <w:t xml:space="preserve">. </w:t>
      </w:r>
      <w:r w:rsidRPr="00AA5ECA">
        <w:rPr>
          <w:rFonts w:eastAsia="SimSun" w:hint="cs"/>
          <w:rtl/>
          <w:lang w:eastAsia="zh-CN" w:bidi="ar-EG"/>
        </w:rPr>
        <w:t xml:space="preserve">ولمزيد من المعلومات، </w:t>
      </w:r>
      <w:r w:rsidR="00203CBA">
        <w:rPr>
          <w:rFonts w:eastAsia="SimSun" w:hint="cs"/>
          <w:rtl/>
          <w:lang w:eastAsia="zh-CN" w:bidi="ar-EG"/>
        </w:rPr>
        <w:t>ا</w:t>
      </w:r>
      <w:r w:rsidRPr="00AA5ECA">
        <w:rPr>
          <w:rFonts w:eastAsia="SimSun" w:hint="cs"/>
          <w:rtl/>
          <w:lang w:eastAsia="zh-CN" w:bidi="ar-EG"/>
        </w:rPr>
        <w:t>نظر أيضاً الفقرة</w:t>
      </w:r>
      <w:r w:rsidR="000A7588" w:rsidRPr="00AA5ECA">
        <w:rPr>
          <w:rFonts w:eastAsia="SimSun" w:hint="eastAsia"/>
          <w:rtl/>
          <w:lang w:eastAsia="zh-CN" w:bidi="ar-EG"/>
        </w:rPr>
        <w:t> </w:t>
      </w:r>
      <w:r w:rsidRPr="00AA5ECA">
        <w:rPr>
          <w:rFonts w:eastAsia="SimSun"/>
          <w:lang w:eastAsia="zh-CN" w:bidi="ar-EG"/>
        </w:rPr>
        <w:t>4.5</w:t>
      </w:r>
      <w:r w:rsidRPr="00AA5ECA">
        <w:rPr>
          <w:rFonts w:eastAsia="SimSun" w:hint="cs"/>
          <w:rtl/>
          <w:lang w:eastAsia="zh-CN" w:bidi="ar-EG"/>
        </w:rPr>
        <w:t xml:space="preserve"> من </w:t>
      </w:r>
      <w:hyperlink r:id="rId21" w:history="1">
        <w:r w:rsidRPr="00AA5ECA">
          <w:rPr>
            <w:rStyle w:val="Hyperlink"/>
            <w:rFonts w:eastAsia="SimSun" w:hint="cs"/>
            <w:u w:val="none"/>
            <w:rtl/>
            <w:lang w:eastAsia="zh-CN" w:bidi="ar-EG"/>
          </w:rPr>
          <w:t>التوصية</w:t>
        </w:r>
        <w:r w:rsidR="005616E8">
          <w:rPr>
            <w:rStyle w:val="Hyperlink"/>
            <w:rFonts w:eastAsia="SimSun" w:hint="eastAsia"/>
            <w:u w:val="none"/>
            <w:rtl/>
            <w:lang w:eastAsia="zh-CN" w:bidi="ar-EG"/>
          </w:rPr>
          <w:t> </w:t>
        </w:r>
        <w:r w:rsidR="00AA5ECA" w:rsidRPr="00AA5ECA">
          <w:rPr>
            <w:rStyle w:val="Hyperlink"/>
            <w:rFonts w:eastAsia="SimSun"/>
            <w:u w:val="none"/>
            <w:lang w:eastAsia="zh-CN" w:bidi="ar-EG"/>
          </w:rPr>
          <w:t>ITU-R M.1457</w:t>
        </w:r>
      </w:hyperlink>
      <w:r w:rsidR="00AA5ECA" w:rsidRPr="00AA5ECA">
        <w:rPr>
          <w:rFonts w:eastAsia="SimSun" w:hint="cs"/>
          <w:rtl/>
          <w:lang w:eastAsia="zh-CN" w:bidi="ar-EG"/>
        </w:rPr>
        <w:t>.</w:t>
      </w:r>
    </w:p>
    <w:p w:rsidR="00FF71F6" w:rsidRPr="003C66B5" w:rsidRDefault="00FF71F6" w:rsidP="00451C0E">
      <w:pPr>
        <w:pStyle w:val="Heading1"/>
        <w:rPr>
          <w:rFonts w:eastAsia="SimSun"/>
          <w:rtl/>
          <w:lang w:eastAsia="zh-CN" w:bidi="ar-EG"/>
        </w:rPr>
      </w:pPr>
      <w:bookmarkStart w:id="13" w:name="_Toc453669130"/>
      <w:r w:rsidRPr="00AB015C">
        <w:rPr>
          <w:rFonts w:eastAsia="SimSun"/>
          <w:lang w:eastAsia="zh-CN"/>
        </w:rPr>
        <w:t>5</w:t>
      </w:r>
      <w:r w:rsidRPr="00AB015C">
        <w:rPr>
          <w:rFonts w:eastAsia="SimSun"/>
          <w:rtl/>
          <w:lang w:eastAsia="zh-CN"/>
        </w:rPr>
        <w:tab/>
      </w:r>
      <w:r w:rsidR="003C66B5" w:rsidRPr="00AB015C">
        <w:rPr>
          <w:rFonts w:eastAsia="SimSun" w:hint="cs"/>
          <w:rtl/>
          <w:lang w:eastAsia="zh-CN" w:bidi="ar-EG"/>
        </w:rPr>
        <w:t xml:space="preserve">الاتصالات </w:t>
      </w:r>
      <w:r w:rsidR="003C66B5" w:rsidRPr="00AB015C">
        <w:rPr>
          <w:rFonts w:eastAsia="SimSun"/>
          <w:lang w:eastAsia="zh-CN" w:bidi="ar-EG"/>
        </w:rPr>
        <w:t>IMT</w:t>
      </w:r>
      <w:r w:rsidR="003C66B5" w:rsidRPr="00AB015C">
        <w:rPr>
          <w:rFonts w:eastAsia="SimSun"/>
          <w:lang w:eastAsia="zh-CN" w:bidi="ar-EG"/>
        </w:rPr>
        <w:noBreakHyphen/>
      </w:r>
      <w:r w:rsidR="003C66B5">
        <w:rPr>
          <w:rFonts w:eastAsia="SimSun"/>
          <w:lang w:eastAsia="zh-CN" w:bidi="ar-EG"/>
        </w:rPr>
        <w:t>2000</w:t>
      </w:r>
      <w:r w:rsidR="003C66B5">
        <w:rPr>
          <w:rFonts w:eastAsia="SimSun" w:hint="cs"/>
          <w:rtl/>
          <w:lang w:eastAsia="zh-CN" w:bidi="ar-EG"/>
        </w:rPr>
        <w:t xml:space="preserve"> بالنفاذ المتعدد بتقسيم الشفرة مع الإرسال المزدوج بتقسيم الزمن.</w:t>
      </w:r>
      <w:bookmarkEnd w:id="13"/>
    </w:p>
    <w:p w:rsidR="00FF71F6" w:rsidRPr="00D309FD" w:rsidRDefault="003C66B5" w:rsidP="0066636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textAlignment w:val="auto"/>
        <w:rPr>
          <w:rFonts w:eastAsia="SimSun"/>
          <w:rtl/>
          <w:lang w:eastAsia="zh-CN" w:bidi="ar-EG"/>
        </w:rPr>
      </w:pPr>
      <w:r w:rsidRPr="00D309FD">
        <w:rPr>
          <w:rFonts w:eastAsia="SimSun" w:hint="cs"/>
          <w:rtl/>
          <w:lang w:eastAsia="zh-CN" w:bidi="ar-EG"/>
        </w:rPr>
        <w:t xml:space="preserve">توضع مواصفات معيار السطح البيني للاتصالات </w:t>
      </w:r>
      <w:r w:rsidRPr="00D309FD">
        <w:rPr>
          <w:rFonts w:eastAsia="SimSun"/>
          <w:lang w:eastAsia="zh-CN" w:bidi="ar-EG"/>
        </w:rPr>
        <w:t xml:space="preserve"> IMT</w:t>
      </w:r>
      <w:r w:rsidRPr="00D309FD">
        <w:rPr>
          <w:rFonts w:eastAsia="SimSun"/>
          <w:lang w:eastAsia="zh-CN" w:bidi="ar-EG"/>
        </w:rPr>
        <w:noBreakHyphen/>
        <w:t>2000</w:t>
      </w:r>
      <w:r w:rsidRPr="00D309FD">
        <w:rPr>
          <w:rFonts w:eastAsia="SimSun" w:hint="cs"/>
          <w:rtl/>
          <w:lang w:eastAsia="zh-CN" w:bidi="ar-EG"/>
        </w:rPr>
        <w:t xml:space="preserve"> بالنفاذ المتعدد بتقسيم الشفرة مع الإرسال المزدوج بتقسيم الزمن وتحديداً المواصفة </w:t>
      </w:r>
      <w:r w:rsidRPr="00D309FD">
        <w:rPr>
          <w:rFonts w:eastAsia="SimSun"/>
          <w:lang w:eastAsia="zh-CN" w:bidi="ar-EG"/>
        </w:rPr>
        <w:t>UTRA TDD</w:t>
      </w:r>
      <w:r w:rsidRPr="00D309FD">
        <w:rPr>
          <w:rFonts w:eastAsia="SimSun" w:hint="cs"/>
          <w:rtl/>
          <w:lang w:eastAsia="zh-CN" w:bidi="ar-EG"/>
        </w:rPr>
        <w:t xml:space="preserve"> في مشروع الشراكة </w:t>
      </w:r>
      <w:r w:rsidRPr="00D309FD">
        <w:rPr>
          <w:rFonts w:eastAsia="SimSun"/>
          <w:lang w:eastAsia="zh-CN" w:bidi="ar-EG"/>
        </w:rPr>
        <w:t>3GPP</w:t>
      </w:r>
      <w:r w:rsidRPr="00D309FD">
        <w:rPr>
          <w:rFonts w:eastAsia="SimSun" w:hint="cs"/>
          <w:rtl/>
          <w:lang w:eastAsia="zh-CN" w:bidi="ar-EG"/>
        </w:rPr>
        <w:t xml:space="preserve">. ويطلق على هذا السطح البيني الإرسال المزدوج </w:t>
      </w:r>
      <w:r w:rsidR="00FF71F6" w:rsidRPr="00D309FD">
        <w:rPr>
          <w:rFonts w:eastAsia="SimSun"/>
          <w:rtl/>
          <w:lang w:eastAsia="zh-CN" w:bidi="ar-EG"/>
        </w:rPr>
        <w:t>بتقسيم الزمن</w:t>
      </w:r>
      <w:r w:rsidR="00203CBA">
        <w:rPr>
          <w:rFonts w:eastAsia="SimSun" w:hint="cs"/>
          <w:rtl/>
          <w:lang w:eastAsia="zh-CN"/>
        </w:rPr>
        <w:t xml:space="preserve"> </w:t>
      </w:r>
      <w:r w:rsidR="00FF71F6" w:rsidRPr="00D309FD">
        <w:rPr>
          <w:rFonts w:eastAsia="SimSun"/>
          <w:lang w:eastAsia="zh-CN"/>
        </w:rPr>
        <w:t>(TDD)</w:t>
      </w:r>
      <w:r w:rsidR="00203CBA">
        <w:rPr>
          <w:rFonts w:eastAsia="SimSun" w:hint="cs"/>
          <w:rtl/>
          <w:lang w:eastAsia="zh-CN"/>
        </w:rPr>
        <w:t xml:space="preserve"> </w:t>
      </w:r>
      <w:r w:rsidR="00FF71F6" w:rsidRPr="00C011C1">
        <w:rPr>
          <w:rFonts w:eastAsia="SimSun"/>
          <w:spacing w:val="8"/>
          <w:rtl/>
          <w:lang w:eastAsia="zh-CN" w:bidi="ar-EG"/>
        </w:rPr>
        <w:t xml:space="preserve">بنفاذ راديوي </w:t>
      </w:r>
      <w:r w:rsidR="005F6BDC" w:rsidRPr="00C011C1">
        <w:rPr>
          <w:rFonts w:eastAsia="SimSun"/>
          <w:spacing w:val="8"/>
          <w:rtl/>
          <w:lang w:eastAsia="zh-CN" w:bidi="ar-EG"/>
        </w:rPr>
        <w:t>عالمي للأر</w:t>
      </w:r>
      <w:r w:rsidR="005F6BDC" w:rsidRPr="00C011C1">
        <w:rPr>
          <w:rFonts w:eastAsia="SimSun" w:hint="cs"/>
          <w:spacing w:val="8"/>
          <w:rtl/>
          <w:lang w:eastAsia="zh-CN" w:bidi="ar-EG"/>
        </w:rPr>
        <w:t>ض</w:t>
      </w:r>
      <w:r w:rsidR="005F6BDC" w:rsidRPr="00C011C1">
        <w:rPr>
          <w:rFonts w:eastAsia="SimSun" w:hint="cs"/>
          <w:spacing w:val="8"/>
          <w:rtl/>
          <w:lang w:eastAsia="zh-CN"/>
        </w:rPr>
        <w:t xml:space="preserve"> </w:t>
      </w:r>
      <w:r w:rsidRPr="00C011C1">
        <w:rPr>
          <w:rFonts w:eastAsia="SimSun"/>
          <w:spacing w:val="8"/>
          <w:lang w:eastAsia="zh-CN"/>
        </w:rPr>
        <w:t>(UTRA)</w:t>
      </w:r>
      <w:r w:rsidR="005F6BDC" w:rsidRPr="00C011C1">
        <w:rPr>
          <w:rFonts w:eastAsia="SimSun" w:hint="cs"/>
          <w:spacing w:val="8"/>
          <w:rtl/>
          <w:lang w:eastAsia="zh-CN"/>
        </w:rPr>
        <w:t xml:space="preserve">، حيث </w:t>
      </w:r>
      <w:r w:rsidR="00FF71F6" w:rsidRPr="00C011C1">
        <w:rPr>
          <w:rFonts w:eastAsia="SimSun"/>
          <w:spacing w:val="8"/>
          <w:rtl/>
          <w:lang w:eastAsia="zh-CN" w:bidi="ar-EG"/>
        </w:rPr>
        <w:t xml:space="preserve">يوفر </w:t>
      </w:r>
      <w:r w:rsidR="005F6BDC" w:rsidRPr="00C011C1">
        <w:rPr>
          <w:rFonts w:eastAsia="SimSun" w:hint="cs"/>
          <w:spacing w:val="8"/>
          <w:rtl/>
          <w:lang w:eastAsia="zh-CN" w:bidi="ar-EG"/>
        </w:rPr>
        <w:t>ثلاثة خيارات</w:t>
      </w:r>
      <w:r w:rsidR="00FF71F6" w:rsidRPr="00C011C1">
        <w:rPr>
          <w:rFonts w:eastAsia="SimSun"/>
          <w:spacing w:val="8"/>
          <w:rtl/>
          <w:lang w:eastAsia="zh-CN" w:bidi="ar-EG"/>
        </w:rPr>
        <w:t>، يسمى الأول</w:t>
      </w:r>
      <w:r w:rsidR="00666360">
        <w:rPr>
          <w:rFonts w:eastAsia="SimSun" w:hint="eastAsia"/>
          <w:spacing w:val="8"/>
          <w:rtl/>
          <w:lang w:eastAsia="zh-CN"/>
        </w:rPr>
        <w:t> </w:t>
      </w:r>
      <w:r w:rsidR="00666360" w:rsidRPr="00C011C1">
        <w:rPr>
          <w:rFonts w:eastAsia="SimSun"/>
          <w:spacing w:val="8"/>
          <w:lang w:eastAsia="zh-CN"/>
        </w:rPr>
        <w:t>TDD</w:t>
      </w:r>
      <w:r w:rsidR="00666360">
        <w:rPr>
          <w:rFonts w:eastAsia="SimSun" w:hint="cs"/>
          <w:spacing w:val="8"/>
          <w:rtl/>
          <w:lang w:eastAsia="zh-CN"/>
        </w:rPr>
        <w:t xml:space="preserve"> </w:t>
      </w:r>
      <w:r w:rsidR="00FF71F6" w:rsidRPr="00C011C1">
        <w:rPr>
          <w:rFonts w:eastAsia="SimSun"/>
          <w:spacing w:val="8"/>
          <w:rtl/>
          <w:lang w:eastAsia="zh-CN" w:bidi="ar-EG"/>
        </w:rPr>
        <w:t>بمعدل</w:t>
      </w:r>
      <w:r w:rsidR="00451C0E" w:rsidRPr="00C011C1">
        <w:rPr>
          <w:rFonts w:eastAsia="SimSun" w:hint="eastAsia"/>
          <w:spacing w:val="8"/>
          <w:rtl/>
          <w:lang w:eastAsia="zh-CN" w:bidi="ar-EG"/>
        </w:rPr>
        <w:t> </w:t>
      </w:r>
      <w:r w:rsidR="00FF71F6" w:rsidRPr="00C011C1">
        <w:rPr>
          <w:rFonts w:eastAsia="SimSun"/>
          <w:spacing w:val="8"/>
          <w:lang w:eastAsia="zh-CN"/>
        </w:rPr>
        <w:t>Mchip/s</w:t>
      </w:r>
      <w:r w:rsidR="00666360">
        <w:rPr>
          <w:rFonts w:eastAsia="SimSun"/>
          <w:spacing w:val="8"/>
          <w:lang w:eastAsia="zh-CN"/>
        </w:rPr>
        <w:t> </w:t>
      </w:r>
      <w:r w:rsidR="00FF71F6" w:rsidRPr="00C011C1">
        <w:rPr>
          <w:rFonts w:eastAsia="SimSun"/>
          <w:spacing w:val="8"/>
          <w:lang w:eastAsia="zh-CN"/>
        </w:rPr>
        <w:t>1,28</w:t>
      </w:r>
      <w:r w:rsidR="00666360">
        <w:rPr>
          <w:rFonts w:eastAsia="SimSun" w:hint="cs"/>
          <w:spacing w:val="8"/>
          <w:rtl/>
          <w:lang w:eastAsia="zh-CN"/>
        </w:rPr>
        <w:t xml:space="preserve"> </w:t>
      </w:r>
      <w:r w:rsidR="00FF71F6" w:rsidRPr="00C011C1">
        <w:rPr>
          <w:rFonts w:eastAsia="SimSun"/>
          <w:spacing w:val="8"/>
          <w:rtl/>
          <w:lang w:eastAsia="zh-CN"/>
        </w:rPr>
        <w:t>والثاني</w:t>
      </w:r>
      <w:r w:rsidR="00666360">
        <w:rPr>
          <w:rFonts w:eastAsia="SimSun" w:hint="eastAsia"/>
          <w:spacing w:val="8"/>
          <w:rtl/>
          <w:lang w:eastAsia="zh-CN"/>
        </w:rPr>
        <w:t> </w:t>
      </w:r>
      <w:r w:rsidR="00FF71F6" w:rsidRPr="00C011C1">
        <w:rPr>
          <w:rFonts w:eastAsia="SimSun"/>
          <w:spacing w:val="8"/>
          <w:lang w:eastAsia="zh-CN"/>
        </w:rPr>
        <w:t>TDD</w:t>
      </w:r>
      <w:r w:rsidR="00666360">
        <w:rPr>
          <w:rFonts w:eastAsia="SimSun" w:hint="cs"/>
          <w:spacing w:val="8"/>
          <w:rtl/>
          <w:lang w:eastAsia="zh-CN"/>
        </w:rPr>
        <w:t xml:space="preserve"> </w:t>
      </w:r>
      <w:r w:rsidR="00451C0E" w:rsidRPr="00C011C1">
        <w:rPr>
          <w:rFonts w:eastAsia="SimSun" w:hint="cs"/>
          <w:spacing w:val="8"/>
          <w:rtl/>
          <w:lang w:eastAsia="zh-CN"/>
        </w:rPr>
        <w:t>بمعدل </w:t>
      </w:r>
      <w:r w:rsidR="00FF71F6" w:rsidRPr="00C011C1">
        <w:rPr>
          <w:rFonts w:eastAsia="SimSun"/>
          <w:spacing w:val="8"/>
          <w:lang w:eastAsia="zh-CN"/>
        </w:rPr>
        <w:t>Mchip/s 3,84</w:t>
      </w:r>
      <w:r w:rsidR="00451C0E" w:rsidRPr="00C011C1">
        <w:rPr>
          <w:rFonts w:eastAsia="SimSun" w:hint="cs"/>
          <w:spacing w:val="8"/>
          <w:rtl/>
          <w:lang w:eastAsia="zh-CN"/>
        </w:rPr>
        <w:t xml:space="preserve"> </w:t>
      </w:r>
      <w:r w:rsidR="00FF71F6" w:rsidRPr="00C011C1">
        <w:rPr>
          <w:rFonts w:eastAsia="SimSun"/>
          <w:spacing w:val="8"/>
          <w:rtl/>
          <w:lang w:eastAsia="zh-CN"/>
        </w:rPr>
        <w:t>والثالث</w:t>
      </w:r>
      <w:r w:rsidR="00666360" w:rsidRPr="00666360">
        <w:rPr>
          <w:rFonts w:eastAsia="SimSun" w:hint="eastAsia"/>
          <w:spacing w:val="8"/>
          <w:rtl/>
          <w:lang w:eastAsia="zh-CN"/>
        </w:rPr>
        <w:t xml:space="preserve"> </w:t>
      </w:r>
      <w:r w:rsidR="00666360">
        <w:rPr>
          <w:rFonts w:eastAsia="SimSun" w:hint="eastAsia"/>
          <w:spacing w:val="8"/>
          <w:rtl/>
          <w:lang w:eastAsia="zh-CN"/>
        </w:rPr>
        <w:t> </w:t>
      </w:r>
      <w:r w:rsidR="00666360" w:rsidRPr="00C011C1">
        <w:rPr>
          <w:rFonts w:eastAsia="SimSun"/>
          <w:spacing w:val="8"/>
          <w:lang w:eastAsia="zh-CN"/>
        </w:rPr>
        <w:t>TDD</w:t>
      </w:r>
      <w:r w:rsidR="00666360">
        <w:rPr>
          <w:rFonts w:eastAsia="SimSun" w:hint="cs"/>
          <w:spacing w:val="8"/>
          <w:rtl/>
          <w:lang w:eastAsia="zh-CN"/>
        </w:rPr>
        <w:t xml:space="preserve"> </w:t>
      </w:r>
      <w:r w:rsidR="00FF71F6" w:rsidRPr="00C011C1">
        <w:rPr>
          <w:rFonts w:eastAsia="SimSun"/>
          <w:spacing w:val="8"/>
          <w:rtl/>
          <w:lang w:eastAsia="zh-CN"/>
        </w:rPr>
        <w:t>بمعدل</w:t>
      </w:r>
      <w:r w:rsidR="00451C0E" w:rsidRPr="00C011C1">
        <w:rPr>
          <w:rFonts w:eastAsia="SimSun" w:hint="cs"/>
          <w:spacing w:val="8"/>
          <w:rtl/>
          <w:lang w:eastAsia="zh-CN"/>
        </w:rPr>
        <w:t> </w:t>
      </w:r>
      <w:r w:rsidR="00FF71F6" w:rsidRPr="00C011C1">
        <w:rPr>
          <w:rFonts w:eastAsia="SimSun"/>
          <w:spacing w:val="8"/>
          <w:lang w:eastAsia="zh-CN"/>
        </w:rPr>
        <w:t>Mchip/s 7,68</w:t>
      </w:r>
      <w:r w:rsidR="00FF71F6" w:rsidRPr="00C011C1">
        <w:rPr>
          <w:rFonts w:eastAsia="SimSun" w:hint="cs"/>
          <w:spacing w:val="8"/>
          <w:rtl/>
          <w:lang w:eastAsia="zh-CN"/>
        </w:rPr>
        <w:t>.</w:t>
      </w:r>
      <w:r w:rsidR="00F93743" w:rsidRPr="00C011C1">
        <w:rPr>
          <w:rFonts w:eastAsia="SimSun" w:hint="cs"/>
          <w:spacing w:val="8"/>
          <w:rtl/>
          <w:lang w:eastAsia="zh-CN"/>
        </w:rPr>
        <w:t>كما يتضمن معيار السطح البيني الراديوي هذا عناصر الإرسال</w:t>
      </w:r>
      <w:r w:rsidR="00C011C1" w:rsidRPr="00C011C1">
        <w:rPr>
          <w:rFonts w:eastAsia="SimSun" w:hint="eastAsia"/>
          <w:spacing w:val="8"/>
          <w:rtl/>
          <w:lang w:eastAsia="zh-CN"/>
        </w:rPr>
        <w:t> </w:t>
      </w:r>
      <w:r w:rsidR="00F93743" w:rsidRPr="00C011C1">
        <w:rPr>
          <w:rFonts w:eastAsia="SimSun"/>
          <w:spacing w:val="8"/>
          <w:lang w:eastAsia="zh-CN"/>
        </w:rPr>
        <w:t>TDD</w:t>
      </w:r>
      <w:r w:rsidR="00F93743" w:rsidRPr="00C011C1">
        <w:rPr>
          <w:rFonts w:eastAsia="SimSun" w:hint="cs"/>
          <w:spacing w:val="8"/>
          <w:rtl/>
          <w:lang w:eastAsia="zh-CN" w:bidi="ar-EG"/>
        </w:rPr>
        <w:t xml:space="preserve"> للنفاذ </w:t>
      </w:r>
      <w:r w:rsidR="00F93743" w:rsidRPr="00C011C1">
        <w:rPr>
          <w:rFonts w:eastAsia="SimSun"/>
          <w:spacing w:val="8"/>
          <w:lang w:eastAsia="zh-CN" w:bidi="ar-EG"/>
        </w:rPr>
        <w:t>E</w:t>
      </w:r>
      <w:r w:rsidR="00F93743" w:rsidRPr="00C011C1">
        <w:rPr>
          <w:rFonts w:eastAsia="SimSun"/>
          <w:spacing w:val="8"/>
          <w:lang w:eastAsia="zh-CN" w:bidi="ar-EG"/>
        </w:rPr>
        <w:noBreakHyphen/>
        <w:t>UTRA</w:t>
      </w:r>
      <w:r w:rsidR="00F93743" w:rsidRPr="00C011C1">
        <w:rPr>
          <w:rFonts w:eastAsia="SimSun" w:hint="cs"/>
          <w:spacing w:val="8"/>
          <w:rtl/>
          <w:lang w:eastAsia="zh-CN" w:bidi="ar-EG"/>
        </w:rPr>
        <w:t xml:space="preserve"> والمشار إليه بالتطور طويل الأ</w:t>
      </w:r>
      <w:r w:rsidR="009E1C10" w:rsidRPr="00C011C1">
        <w:rPr>
          <w:rFonts w:eastAsia="SimSun" w:hint="cs"/>
          <w:spacing w:val="8"/>
          <w:rtl/>
          <w:lang w:eastAsia="zh-CN" w:bidi="ar-EG"/>
        </w:rPr>
        <w:t>جل</w:t>
      </w:r>
      <w:r w:rsidR="00F93743" w:rsidRPr="00C011C1">
        <w:rPr>
          <w:rFonts w:eastAsia="SimSun" w:hint="cs"/>
          <w:spacing w:val="8"/>
          <w:rtl/>
          <w:lang w:eastAsia="zh-CN" w:bidi="ar-EG"/>
        </w:rPr>
        <w:t xml:space="preserve"> </w:t>
      </w:r>
      <w:r w:rsidR="00F93743" w:rsidRPr="00C011C1">
        <w:rPr>
          <w:rFonts w:eastAsia="SimSun"/>
          <w:spacing w:val="8"/>
          <w:lang w:eastAsia="zh-CN" w:bidi="ar-EG"/>
        </w:rPr>
        <w:t>(LTE)</w:t>
      </w:r>
      <w:r w:rsidR="00F93743" w:rsidRPr="00C011C1">
        <w:rPr>
          <w:rFonts w:eastAsia="SimSun" w:hint="cs"/>
          <w:spacing w:val="8"/>
          <w:rtl/>
          <w:lang w:eastAsia="zh-CN" w:bidi="ar-EG"/>
        </w:rPr>
        <w:t>. ويرد وصف كامل في الملحق</w:t>
      </w:r>
      <w:r w:rsidR="00C011C1">
        <w:rPr>
          <w:rFonts w:eastAsia="SimSun" w:hint="eastAsia"/>
          <w:spacing w:val="8"/>
          <w:rtl/>
          <w:lang w:eastAsia="zh-CN" w:bidi="ar-EG"/>
        </w:rPr>
        <w:t> </w:t>
      </w:r>
      <w:r w:rsidR="00F93743" w:rsidRPr="00C011C1">
        <w:rPr>
          <w:rFonts w:eastAsia="SimSun"/>
          <w:spacing w:val="8"/>
          <w:lang w:eastAsia="zh-CN" w:bidi="ar-EG"/>
        </w:rPr>
        <w:t>2</w:t>
      </w:r>
      <w:r w:rsidR="00F93743" w:rsidRPr="00C011C1">
        <w:rPr>
          <w:rFonts w:eastAsia="SimSun" w:hint="cs"/>
          <w:spacing w:val="8"/>
          <w:rtl/>
          <w:lang w:eastAsia="zh-CN" w:bidi="ar-EG"/>
        </w:rPr>
        <w:t xml:space="preserve"> </w:t>
      </w:r>
      <w:hyperlink r:id="rId22" w:history="1">
        <w:r w:rsidR="00F93743" w:rsidRPr="00D309FD">
          <w:rPr>
            <w:rStyle w:val="Hyperlink"/>
            <w:rFonts w:eastAsia="SimSun" w:hint="cs"/>
            <w:u w:val="none"/>
            <w:rtl/>
            <w:lang w:eastAsia="zh-CN" w:bidi="ar-EG"/>
          </w:rPr>
          <w:t>بالتوصية</w:t>
        </w:r>
        <w:r w:rsidR="00D309FD" w:rsidRPr="00D309FD">
          <w:rPr>
            <w:rStyle w:val="Hyperlink"/>
            <w:rFonts w:eastAsia="SimSun" w:hint="eastAsia"/>
            <w:u w:val="none"/>
            <w:rtl/>
            <w:lang w:eastAsia="zh-CN" w:bidi="ar-EG"/>
          </w:rPr>
          <w:t> </w:t>
        </w:r>
        <w:r w:rsidR="00D309FD" w:rsidRPr="00D309FD">
          <w:rPr>
            <w:rStyle w:val="Hyperlink"/>
            <w:rFonts w:eastAsia="SimSun"/>
            <w:u w:val="none"/>
            <w:lang w:eastAsia="zh-CN" w:bidi="ar-EG"/>
          </w:rPr>
          <w:t>ITU-R M.1801</w:t>
        </w:r>
      </w:hyperlink>
      <w:r w:rsidR="00C011C1">
        <w:rPr>
          <w:rStyle w:val="Hyperlink"/>
          <w:rFonts w:eastAsia="SimSun" w:hint="cs"/>
          <w:u w:val="none"/>
          <w:rtl/>
          <w:lang w:eastAsia="zh-CN" w:bidi="ar-EG"/>
        </w:rPr>
        <w:t>.</w:t>
      </w:r>
      <w:r w:rsidR="00F93743" w:rsidRPr="00D309FD">
        <w:rPr>
          <w:rFonts w:eastAsia="SimSun" w:hint="cs"/>
          <w:rtl/>
          <w:lang w:eastAsia="zh-CN" w:bidi="ar-EG"/>
        </w:rPr>
        <w:t xml:space="preserve"> ولمزيد من المعلومات، </w:t>
      </w:r>
      <w:r w:rsidR="00C011C1">
        <w:rPr>
          <w:rFonts w:eastAsia="SimSun" w:hint="cs"/>
          <w:rtl/>
          <w:lang w:eastAsia="zh-CN" w:bidi="ar-EG"/>
        </w:rPr>
        <w:t>ا</w:t>
      </w:r>
      <w:r w:rsidR="00F93743" w:rsidRPr="00D309FD">
        <w:rPr>
          <w:rFonts w:eastAsia="SimSun" w:hint="cs"/>
          <w:rtl/>
          <w:lang w:eastAsia="zh-CN" w:bidi="ar-EG"/>
        </w:rPr>
        <w:t>نظر أيضاً الفقرة</w:t>
      </w:r>
      <w:r w:rsidR="00C011C1">
        <w:rPr>
          <w:rFonts w:eastAsia="SimSun" w:hint="eastAsia"/>
          <w:rtl/>
          <w:lang w:eastAsia="zh-CN" w:bidi="ar-EG"/>
        </w:rPr>
        <w:t> </w:t>
      </w:r>
      <w:r w:rsidR="00F93743" w:rsidRPr="00D309FD">
        <w:rPr>
          <w:rFonts w:eastAsia="SimSun"/>
          <w:lang w:eastAsia="zh-CN" w:bidi="ar-EG"/>
        </w:rPr>
        <w:t>3.5</w:t>
      </w:r>
      <w:r w:rsidR="00F93743" w:rsidRPr="00D309FD">
        <w:rPr>
          <w:rFonts w:eastAsia="SimSun" w:hint="cs"/>
          <w:rtl/>
          <w:lang w:eastAsia="zh-CN" w:bidi="ar-EG"/>
        </w:rPr>
        <w:t xml:space="preserve"> من </w:t>
      </w:r>
      <w:hyperlink r:id="rId23" w:history="1">
        <w:r w:rsidR="00F93743" w:rsidRPr="00D309FD">
          <w:rPr>
            <w:rStyle w:val="Hyperlink"/>
            <w:rFonts w:eastAsia="SimSun" w:hint="cs"/>
            <w:u w:val="none"/>
            <w:rtl/>
            <w:lang w:eastAsia="zh-CN" w:bidi="ar-EG"/>
          </w:rPr>
          <w:t>التوصية</w:t>
        </w:r>
        <w:r w:rsidR="00D309FD" w:rsidRPr="00D309FD">
          <w:rPr>
            <w:rStyle w:val="Hyperlink"/>
            <w:rFonts w:eastAsia="SimSun" w:hint="eastAsia"/>
            <w:u w:val="none"/>
            <w:rtl/>
            <w:lang w:eastAsia="zh-CN" w:bidi="ar-EG"/>
          </w:rPr>
          <w:t> </w:t>
        </w:r>
        <w:r w:rsidR="00D309FD" w:rsidRPr="00D309FD">
          <w:rPr>
            <w:rStyle w:val="Hyperlink"/>
            <w:rFonts w:eastAsia="SimSun"/>
            <w:u w:val="none"/>
            <w:lang w:eastAsia="zh-CN" w:bidi="ar-EG"/>
          </w:rPr>
          <w:t>ITU-R M.1457</w:t>
        </w:r>
      </w:hyperlink>
      <w:r w:rsidR="00F93743" w:rsidRPr="00D309FD">
        <w:rPr>
          <w:rFonts w:eastAsia="SimSun" w:hint="cs"/>
          <w:rtl/>
          <w:lang w:eastAsia="zh-CN" w:bidi="ar-EG"/>
        </w:rPr>
        <w:t>.</w:t>
      </w:r>
    </w:p>
    <w:p w:rsidR="00FF71F6" w:rsidRPr="00451C0E" w:rsidRDefault="00FF71F6" w:rsidP="00F213DE">
      <w:pPr>
        <w:pStyle w:val="Heading1"/>
        <w:rPr>
          <w:rFonts w:eastAsia="SimSun"/>
          <w:rtl/>
          <w:lang w:eastAsia="zh-CN" w:bidi="ar-EG"/>
        </w:rPr>
      </w:pPr>
      <w:bookmarkStart w:id="14" w:name="_Toc453669131"/>
      <w:r w:rsidRPr="00451C0E">
        <w:rPr>
          <w:rFonts w:eastAsia="SimSun"/>
          <w:lang w:eastAsia="zh-CN"/>
        </w:rPr>
        <w:lastRenderedPageBreak/>
        <w:t>6</w:t>
      </w:r>
      <w:r w:rsidRPr="00451C0E">
        <w:rPr>
          <w:rFonts w:eastAsia="SimSun"/>
          <w:rtl/>
          <w:lang w:eastAsia="zh-CN"/>
        </w:rPr>
        <w:tab/>
      </w:r>
      <w:bookmarkStart w:id="15" w:name="_Toc404765020"/>
      <w:r w:rsidRPr="00451C0E">
        <w:rPr>
          <w:rFonts w:eastAsia="SimSun"/>
          <w:rtl/>
          <w:lang w:eastAsia="zh-CN" w:bidi="ar-EG"/>
        </w:rPr>
        <w:t xml:space="preserve">التطور الطويل الأجل المتقدم </w:t>
      </w:r>
      <w:r w:rsidRPr="00451C0E">
        <w:rPr>
          <w:rFonts w:eastAsia="SimSun"/>
          <w:lang w:eastAsia="zh-CN"/>
        </w:rPr>
        <w:t>(LTE-Advanced)</w:t>
      </w:r>
      <w:bookmarkEnd w:id="15"/>
      <w:bookmarkEnd w:id="14"/>
    </w:p>
    <w:p w:rsidR="00FF71F6" w:rsidRPr="00A4767F" w:rsidRDefault="00FF71F6" w:rsidP="00F213DE">
      <w:pPr>
        <w:keepNext/>
        <w:keepLines/>
        <w:rPr>
          <w:rFonts w:eastAsia="SimSun"/>
          <w:rtl/>
          <w:lang w:eastAsia="zh-CN" w:bidi="ar-EG"/>
        </w:rPr>
      </w:pPr>
      <w:r w:rsidRPr="00451C0E">
        <w:rPr>
          <w:rFonts w:eastAsia="SimSun" w:hint="cs"/>
          <w:rtl/>
          <w:lang w:eastAsia="zh-CN"/>
        </w:rPr>
        <w:t xml:space="preserve">"قام مشروع الشراكة لتكنولوجيات الجيل الثالث </w:t>
      </w:r>
      <w:r w:rsidRPr="00451C0E">
        <w:rPr>
          <w:rFonts w:eastAsia="SimSun"/>
          <w:lang w:eastAsia="zh-CN"/>
        </w:rPr>
        <w:t>(3GPP)</w:t>
      </w:r>
      <w:r w:rsidRPr="00451C0E">
        <w:rPr>
          <w:rFonts w:eastAsia="SimSun" w:hint="cs"/>
          <w:rtl/>
          <w:lang w:eastAsia="zh-CN"/>
        </w:rPr>
        <w:t xml:space="preserve"> بوضع مواصفات السطوح البينية الراديوية للأرض في إطار الاتصالات المتنقلة الدولية المتقدمة، المعروفة باسم تكنولوجيا التطور الطويل الأجل المتقدمة </w:t>
      </w:r>
      <w:r w:rsidRPr="00451C0E">
        <w:rPr>
          <w:rFonts w:eastAsia="SimSun"/>
          <w:lang w:eastAsia="zh-CN"/>
        </w:rPr>
        <w:t>(LTE-Advanced)</w:t>
      </w:r>
      <w:r w:rsidRPr="00451C0E">
        <w:rPr>
          <w:rFonts w:eastAsia="SimSun" w:hint="cs"/>
          <w:rtl/>
          <w:lang w:eastAsia="zh-CN"/>
        </w:rPr>
        <w:t xml:space="preserve"> والتي تستند إلى الإصدار</w:t>
      </w:r>
      <w:r w:rsidR="007A1760">
        <w:rPr>
          <w:rFonts w:eastAsia="SimSun" w:hint="eastAsia"/>
          <w:rtl/>
          <w:lang w:eastAsia="zh-CN"/>
        </w:rPr>
        <w:t> </w:t>
      </w:r>
      <w:r w:rsidRPr="00A4767F">
        <w:rPr>
          <w:rFonts w:eastAsia="SimSun"/>
          <w:lang w:eastAsia="zh-CN"/>
        </w:rPr>
        <w:t>10</w:t>
      </w:r>
      <w:r w:rsidR="007A1760">
        <w:rPr>
          <w:rFonts w:eastAsia="SimSun" w:hint="cs"/>
          <w:rtl/>
          <w:lang w:eastAsia="zh-CN"/>
        </w:rPr>
        <w:t xml:space="preserve"> </w:t>
      </w:r>
      <w:r w:rsidRPr="00A4767F">
        <w:rPr>
          <w:rFonts w:eastAsia="SimSun" w:hint="cs"/>
          <w:rtl/>
          <w:lang w:eastAsia="zh-CN"/>
        </w:rPr>
        <w:t>من</w:t>
      </w:r>
      <w:r w:rsidRPr="00A4767F">
        <w:rPr>
          <w:rFonts w:eastAsia="SimSun" w:hint="eastAsia"/>
          <w:rtl/>
          <w:lang w:eastAsia="zh-CN"/>
        </w:rPr>
        <w:t> </w:t>
      </w:r>
      <w:r w:rsidRPr="00A4767F">
        <w:rPr>
          <w:rFonts w:eastAsia="SimSun"/>
          <w:lang w:eastAsia="zh-CN"/>
        </w:rPr>
        <w:t>LTE</w:t>
      </w:r>
      <w:r w:rsidRPr="00A4767F">
        <w:rPr>
          <w:rFonts w:eastAsia="SimSun" w:hint="cs"/>
          <w:rtl/>
          <w:lang w:eastAsia="zh-CN"/>
        </w:rPr>
        <w:t xml:space="preserve"> وما</w:t>
      </w:r>
      <w:r w:rsidR="007A1760">
        <w:rPr>
          <w:rFonts w:eastAsia="SimSun" w:hint="cs"/>
          <w:rtl/>
          <w:lang w:eastAsia="zh-CN"/>
        </w:rPr>
        <w:t xml:space="preserve"> </w:t>
      </w:r>
      <w:r w:rsidRPr="00A4767F">
        <w:rPr>
          <w:rFonts w:eastAsia="SimSun" w:hint="cs"/>
          <w:rtl/>
          <w:lang w:eastAsia="zh-CN"/>
        </w:rPr>
        <w:t>بعده.</w:t>
      </w:r>
      <w:r w:rsidR="005134B9" w:rsidRPr="00A4767F">
        <w:rPr>
          <w:rFonts w:eastAsia="SimSun" w:hint="cs"/>
          <w:rtl/>
          <w:lang w:eastAsia="zh-CN" w:bidi="ar-EG"/>
        </w:rPr>
        <w:t xml:space="preserve"> </w:t>
      </w:r>
      <w:r w:rsidR="009A2EE1">
        <w:rPr>
          <w:rFonts w:eastAsia="SimSun" w:hint="cs"/>
          <w:rtl/>
          <w:lang w:eastAsia="zh-CN" w:bidi="ar-EG"/>
        </w:rPr>
        <w:t>و</w:t>
      </w:r>
      <w:r w:rsidR="005134B9" w:rsidRPr="00A4767F">
        <w:rPr>
          <w:rFonts w:eastAsia="SimSun" w:hint="cs"/>
          <w:rtl/>
          <w:lang w:eastAsia="zh-CN" w:bidi="ar-EG"/>
        </w:rPr>
        <w:t xml:space="preserve">في مصطلحات مشروع الشراكة </w:t>
      </w:r>
      <w:r w:rsidR="005134B9" w:rsidRPr="00A4767F">
        <w:rPr>
          <w:rFonts w:eastAsia="SimSun"/>
          <w:lang w:eastAsia="zh-CN" w:bidi="ar-EG"/>
        </w:rPr>
        <w:t>3GPP</w:t>
      </w:r>
      <w:r w:rsidR="005134B9" w:rsidRPr="00A4767F">
        <w:rPr>
          <w:rFonts w:eastAsia="SimSun" w:hint="cs"/>
          <w:rtl/>
          <w:lang w:eastAsia="zh-CN" w:bidi="ar-EG"/>
        </w:rPr>
        <w:t>، يستعمل مصطلح النفاذ الراديوي للأرض العالمي المتطور</w:t>
      </w:r>
      <w:r w:rsidR="007A1760">
        <w:rPr>
          <w:rFonts w:eastAsia="SimSun" w:hint="eastAsia"/>
          <w:rtl/>
          <w:lang w:eastAsia="zh-CN" w:bidi="ar-EG"/>
        </w:rPr>
        <w:t> </w:t>
      </w:r>
      <w:r w:rsidR="005134B9" w:rsidRPr="00A4767F">
        <w:rPr>
          <w:rFonts w:eastAsia="SimSun"/>
          <w:lang w:eastAsia="zh-CN" w:bidi="ar-EG"/>
        </w:rPr>
        <w:t>(E</w:t>
      </w:r>
      <w:r w:rsidR="005134B9" w:rsidRPr="00A4767F">
        <w:rPr>
          <w:rFonts w:eastAsia="SimSun"/>
          <w:lang w:eastAsia="zh-CN" w:bidi="ar-EG"/>
        </w:rPr>
        <w:noBreakHyphen/>
        <w:t>UTRA)</w:t>
      </w:r>
      <w:r w:rsidR="005134B9" w:rsidRPr="00A4767F">
        <w:rPr>
          <w:rFonts w:eastAsia="SimSun" w:hint="cs"/>
          <w:rtl/>
          <w:lang w:eastAsia="zh-CN" w:bidi="ar-EG"/>
        </w:rPr>
        <w:t xml:space="preserve"> أيضاً للإشارة إلى السطح البيني الراديوي للتطور </w:t>
      </w:r>
      <w:r w:rsidR="005134B9" w:rsidRPr="00A4767F">
        <w:rPr>
          <w:rFonts w:eastAsia="SimSun"/>
          <w:lang w:eastAsia="zh-CN" w:bidi="ar-EG"/>
        </w:rPr>
        <w:t>LTE</w:t>
      </w:r>
      <w:r w:rsidR="005134B9" w:rsidRPr="00A4767F">
        <w:rPr>
          <w:rFonts w:eastAsia="SimSun" w:hint="cs"/>
          <w:rtl/>
          <w:lang w:eastAsia="zh-CN" w:bidi="ar-EG"/>
        </w:rPr>
        <w:t>.</w:t>
      </w:r>
    </w:p>
    <w:p w:rsidR="00FF71F6" w:rsidRDefault="00FF71F6" w:rsidP="000706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A4767F">
        <w:rPr>
          <w:rFonts w:eastAsia="SimSun" w:hint="cs"/>
          <w:rtl/>
          <w:lang w:eastAsia="zh-CN"/>
        </w:rPr>
        <w:t>والت</w:t>
      </w:r>
      <w:r w:rsidR="00A4767F" w:rsidRPr="00A4767F">
        <w:rPr>
          <w:rFonts w:eastAsia="SimSun" w:hint="cs"/>
          <w:rtl/>
          <w:lang w:eastAsia="zh-CN"/>
        </w:rPr>
        <w:t>طور</w:t>
      </w:r>
      <w:r w:rsidRPr="00A4767F">
        <w:rPr>
          <w:rFonts w:eastAsia="SimSun" w:hint="cs"/>
          <w:rtl/>
          <w:lang w:eastAsia="zh-CN"/>
        </w:rPr>
        <w:t xml:space="preserve"> </w:t>
      </w:r>
      <w:r w:rsidRPr="00A4767F">
        <w:rPr>
          <w:rFonts w:eastAsia="SimSun"/>
          <w:lang w:eastAsia="zh-CN"/>
        </w:rPr>
        <w:t>LTE-Advanced</w:t>
      </w:r>
      <w:r w:rsidRPr="00A4767F">
        <w:rPr>
          <w:rFonts w:eastAsia="SimSun" w:hint="cs"/>
          <w:rtl/>
          <w:lang w:eastAsia="zh-CN"/>
        </w:rPr>
        <w:t xml:space="preserve"> عبارة عن مجموعة من </w:t>
      </w:r>
      <w:r w:rsidRPr="00A4767F">
        <w:rPr>
          <w:rFonts w:eastAsia="SimSun"/>
          <w:rtl/>
          <w:lang w:eastAsia="zh-CN"/>
        </w:rPr>
        <w:t>تكنولوجيات السطوح البينية الراديوية</w:t>
      </w:r>
      <w:r w:rsidRPr="00A4767F">
        <w:rPr>
          <w:rFonts w:eastAsia="SimSun" w:hint="cs"/>
          <w:rtl/>
          <w:lang w:eastAsia="zh-CN"/>
        </w:rPr>
        <w:t xml:space="preserve"> </w:t>
      </w:r>
      <w:r w:rsidRPr="00A4767F">
        <w:rPr>
          <w:rFonts w:eastAsia="SimSun"/>
          <w:lang w:eastAsia="zh-CN"/>
        </w:rPr>
        <w:t>(RIT)</w:t>
      </w:r>
      <w:r w:rsidRPr="00A4767F">
        <w:rPr>
          <w:rFonts w:eastAsia="SimSun" w:hint="cs"/>
          <w:rtl/>
          <w:lang w:eastAsia="zh-CN"/>
        </w:rPr>
        <w:t xml:space="preserve"> تتألف من زمرة واحدة </w:t>
      </w:r>
      <w:r w:rsidRPr="00A4767F">
        <w:rPr>
          <w:rFonts w:eastAsia="SimSun"/>
          <w:lang w:eastAsia="zh-CN"/>
        </w:rPr>
        <w:t>RIT</w:t>
      </w:r>
      <w:r w:rsidRPr="00A4767F">
        <w:rPr>
          <w:rFonts w:eastAsia="SimSun" w:hint="cs"/>
          <w:rtl/>
          <w:lang w:eastAsia="zh-CN"/>
        </w:rPr>
        <w:t xml:space="preserve"> </w:t>
      </w:r>
      <w:r w:rsidR="00A4767F">
        <w:rPr>
          <w:rFonts w:eastAsia="SimSun" w:hint="cs"/>
          <w:rtl/>
          <w:lang w:eastAsia="zh-CN"/>
        </w:rPr>
        <w:t>بإرسال مزدوج</w:t>
      </w:r>
      <w:r w:rsidRPr="00A4767F">
        <w:rPr>
          <w:rFonts w:eastAsia="SimSun" w:hint="cs"/>
          <w:rtl/>
          <w:lang w:eastAsia="zh-CN"/>
        </w:rPr>
        <w:t xml:space="preserve"> بتقسيم التردد </w:t>
      </w:r>
      <w:r w:rsidRPr="00A4767F">
        <w:rPr>
          <w:rFonts w:eastAsia="SimSun"/>
          <w:lang w:eastAsia="zh-CN"/>
        </w:rPr>
        <w:t>(FDD)</w:t>
      </w:r>
      <w:r w:rsidRPr="00A4767F">
        <w:rPr>
          <w:rFonts w:eastAsia="SimSun" w:hint="cs"/>
          <w:rtl/>
          <w:lang w:eastAsia="zh-CN"/>
        </w:rPr>
        <w:t xml:space="preserve"> وزمرة واحدة </w:t>
      </w:r>
      <w:r w:rsidRPr="00A4767F">
        <w:rPr>
          <w:rFonts w:eastAsia="SimSun"/>
          <w:lang w:eastAsia="zh-CN"/>
        </w:rPr>
        <w:t>RIT</w:t>
      </w:r>
      <w:r w:rsidRPr="00A4767F">
        <w:rPr>
          <w:rFonts w:eastAsia="SimSun" w:hint="cs"/>
          <w:rtl/>
          <w:lang w:eastAsia="zh-CN"/>
        </w:rPr>
        <w:t xml:space="preserve"> </w:t>
      </w:r>
      <w:r w:rsidR="00A4767F">
        <w:rPr>
          <w:rFonts w:eastAsia="SimSun" w:hint="cs"/>
          <w:rtl/>
          <w:lang w:eastAsia="zh-CN"/>
        </w:rPr>
        <w:t xml:space="preserve">بإرسال مزدوج </w:t>
      </w:r>
      <w:r w:rsidRPr="00A4767F">
        <w:rPr>
          <w:rFonts w:eastAsia="SimSun" w:hint="cs"/>
          <w:rtl/>
          <w:lang w:eastAsia="zh-CN"/>
        </w:rPr>
        <w:t xml:space="preserve">بتقسيم الزمن </w:t>
      </w:r>
      <w:r w:rsidRPr="00A4767F">
        <w:rPr>
          <w:rFonts w:eastAsia="SimSun"/>
          <w:lang w:eastAsia="zh-CN"/>
        </w:rPr>
        <w:t>(TDD)</w:t>
      </w:r>
      <w:r w:rsidRPr="00A4767F">
        <w:rPr>
          <w:rFonts w:eastAsia="SimSun" w:hint="cs"/>
          <w:rtl/>
          <w:lang w:eastAsia="zh-CN"/>
        </w:rPr>
        <w:t xml:space="preserve"> مصمَّمتين للعمل في طيف متزاوج وغير متزاوج، على التوالي. وتُعرف الزمرة الأولى </w:t>
      </w:r>
      <w:r w:rsidRPr="00A4767F">
        <w:rPr>
          <w:rFonts w:eastAsia="SimSun"/>
          <w:lang w:eastAsia="zh-CN"/>
        </w:rPr>
        <w:t>TDD</w:t>
      </w:r>
      <w:r w:rsidR="00CA6C9D">
        <w:rPr>
          <w:rFonts w:eastAsia="SimSun"/>
          <w:lang w:eastAsia="zh-CN"/>
        </w:rPr>
        <w:noBreakHyphen/>
      </w:r>
      <w:r w:rsidRPr="00A4767F">
        <w:rPr>
          <w:rFonts w:eastAsia="SimSun"/>
          <w:lang w:eastAsia="zh-CN"/>
        </w:rPr>
        <w:t>RIT</w:t>
      </w:r>
      <w:r w:rsidRPr="00A4767F">
        <w:rPr>
          <w:rFonts w:eastAsia="SimSun" w:hint="cs"/>
          <w:rtl/>
          <w:lang w:eastAsia="zh-CN"/>
        </w:rPr>
        <w:t xml:space="preserve"> أيضاً باسم الإصدار </w:t>
      </w:r>
      <w:r w:rsidRPr="00A4767F">
        <w:rPr>
          <w:rFonts w:eastAsia="SimSun"/>
          <w:lang w:eastAsia="zh-CN"/>
        </w:rPr>
        <w:t>10</w:t>
      </w:r>
      <w:r w:rsidRPr="00A4767F">
        <w:rPr>
          <w:rFonts w:eastAsia="SimSun" w:hint="cs"/>
          <w:rtl/>
          <w:lang w:eastAsia="zh-CN"/>
        </w:rPr>
        <w:t xml:space="preserve"> من</w:t>
      </w:r>
      <w:r w:rsidRPr="00A4767F">
        <w:rPr>
          <w:rFonts w:eastAsia="SimSun" w:hint="cs"/>
          <w:rtl/>
          <w:lang w:eastAsia="zh-CN" w:bidi="ar-EG"/>
        </w:rPr>
        <w:t xml:space="preserve"> </w:t>
      </w:r>
      <w:r w:rsidRPr="00A4767F">
        <w:rPr>
          <w:rFonts w:eastAsia="SimSun"/>
          <w:lang w:eastAsia="zh-CN"/>
        </w:rPr>
        <w:t>LTE</w:t>
      </w:r>
      <w:r w:rsidRPr="00A4767F">
        <w:rPr>
          <w:rFonts w:eastAsia="SimSun" w:hint="cs"/>
          <w:rtl/>
          <w:lang w:eastAsia="zh-CN"/>
        </w:rPr>
        <w:t xml:space="preserve"> وما</w:t>
      </w:r>
      <w:r w:rsidRPr="00A4767F">
        <w:rPr>
          <w:rFonts w:eastAsia="SimSun" w:hint="eastAsia"/>
          <w:rtl/>
          <w:lang w:eastAsia="zh-CN"/>
        </w:rPr>
        <w:t> </w:t>
      </w:r>
      <w:r w:rsidRPr="00A4767F">
        <w:rPr>
          <w:rFonts w:eastAsia="SimSun" w:hint="cs"/>
          <w:rtl/>
          <w:lang w:eastAsia="zh-CN"/>
        </w:rPr>
        <w:t>بعده أو</w:t>
      </w:r>
      <w:r w:rsidRPr="00A4767F">
        <w:rPr>
          <w:rFonts w:eastAsia="SimSun" w:hint="eastAsia"/>
          <w:rtl/>
          <w:lang w:eastAsia="zh-CN"/>
        </w:rPr>
        <w:t> </w:t>
      </w:r>
      <w:r w:rsidRPr="00A4767F">
        <w:rPr>
          <w:rFonts w:eastAsia="SimSun"/>
          <w:lang w:eastAsia="zh-CN"/>
        </w:rPr>
        <w:t>TD-LTE-Advanced</w:t>
      </w:r>
      <w:r w:rsidRPr="00A4767F">
        <w:rPr>
          <w:rFonts w:eastAsia="SimSun" w:hint="cs"/>
          <w:rtl/>
          <w:lang w:eastAsia="zh-CN"/>
        </w:rPr>
        <w:t>. وقد طُوّرت الزمرتان</w:t>
      </w:r>
      <w:r w:rsidRPr="00A4767F">
        <w:rPr>
          <w:rFonts w:eastAsia="SimSun" w:hint="eastAsia"/>
          <w:rtl/>
          <w:lang w:eastAsia="zh-CN"/>
        </w:rPr>
        <w:t> </w:t>
      </w:r>
      <w:r w:rsidRPr="00A4767F">
        <w:rPr>
          <w:rFonts w:eastAsia="SimSun"/>
          <w:lang w:eastAsia="zh-CN"/>
        </w:rPr>
        <w:t>RIT</w:t>
      </w:r>
      <w:r w:rsidRPr="00A4767F">
        <w:rPr>
          <w:rFonts w:eastAsia="SimSun" w:hint="cs"/>
          <w:rtl/>
          <w:lang w:eastAsia="zh-CN"/>
        </w:rPr>
        <w:t xml:space="preserve"> معاً مما يوفر درجة عالية من التماثل ومما يمكن في</w:t>
      </w:r>
      <w:r w:rsidRPr="00A4767F">
        <w:rPr>
          <w:rFonts w:eastAsia="SimSun" w:hint="eastAsia"/>
          <w:rtl/>
          <w:lang w:eastAsia="zh-CN"/>
        </w:rPr>
        <w:t> </w:t>
      </w:r>
      <w:r w:rsidRPr="00A4767F">
        <w:rPr>
          <w:rFonts w:eastAsia="SimSun" w:hint="cs"/>
          <w:rtl/>
          <w:lang w:eastAsia="zh-CN"/>
        </w:rPr>
        <w:t>الوقت ذاته من التنفيذ الأمثل لكل زمرة</w:t>
      </w:r>
      <w:r w:rsidRPr="00A4767F">
        <w:rPr>
          <w:rFonts w:eastAsia="SimSun" w:hint="eastAsia"/>
          <w:rtl/>
          <w:lang w:eastAsia="zh-CN"/>
        </w:rPr>
        <w:t> </w:t>
      </w:r>
      <w:r w:rsidRPr="00A4767F">
        <w:rPr>
          <w:rFonts w:eastAsia="SimSun"/>
          <w:lang w:eastAsia="zh-CN"/>
        </w:rPr>
        <w:t>RIT</w:t>
      </w:r>
      <w:r w:rsidRPr="00A4767F">
        <w:rPr>
          <w:rFonts w:eastAsia="SimSun" w:hint="cs"/>
          <w:rtl/>
          <w:lang w:eastAsia="zh-CN"/>
        </w:rPr>
        <w:t xml:space="preserve"> فيما</w:t>
      </w:r>
      <w:r w:rsidR="009A2EE1">
        <w:rPr>
          <w:rFonts w:eastAsia="SimSun" w:hint="eastAsia"/>
          <w:rtl/>
          <w:lang w:eastAsia="zh-CN"/>
        </w:rPr>
        <w:t> </w:t>
      </w:r>
      <w:r w:rsidRPr="00A4767F">
        <w:rPr>
          <w:rFonts w:eastAsia="SimSun" w:hint="cs"/>
          <w:rtl/>
          <w:lang w:eastAsia="zh-CN"/>
        </w:rPr>
        <w:t>يتعلق بترتيب الطيف/ازدواج الإرسال الخاص بها."</w:t>
      </w:r>
      <w:r w:rsidR="009A2EE1" w:rsidRPr="005824D8">
        <w:rPr>
          <w:rStyle w:val="FootnoteReference"/>
          <w:rFonts w:eastAsia="SimSun"/>
          <w:position w:val="6"/>
          <w:sz w:val="18"/>
          <w:szCs w:val="18"/>
          <w:vertAlign w:val="baseline"/>
          <w:rtl/>
          <w:lang w:eastAsia="zh-CN"/>
        </w:rPr>
        <w:footnoteReference w:id="1"/>
      </w:r>
    </w:p>
    <w:p w:rsidR="00BE747D" w:rsidRPr="00CA6C9D" w:rsidRDefault="00BE747D" w:rsidP="00650EB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A6C9D">
        <w:rPr>
          <w:rFonts w:eastAsia="SimSun" w:hint="cs"/>
          <w:rtl/>
          <w:lang w:eastAsia="zh-CN"/>
        </w:rPr>
        <w:t xml:space="preserve">ويرد وصف كامل في الملحق </w:t>
      </w:r>
      <w:r w:rsidRPr="00CA6C9D">
        <w:rPr>
          <w:rFonts w:eastAsia="SimSun"/>
          <w:lang w:eastAsia="zh-CN"/>
        </w:rPr>
        <w:t>3</w:t>
      </w:r>
      <w:r w:rsidR="00CA6C9D" w:rsidRPr="00CA6C9D">
        <w:rPr>
          <w:rFonts w:eastAsia="SimSun" w:hint="cs"/>
          <w:rtl/>
          <w:lang w:eastAsia="zh-CN" w:bidi="ar-EG"/>
        </w:rPr>
        <w:t xml:space="preserve"> </w:t>
      </w:r>
      <w:hyperlink r:id="rId24" w:history="1">
        <w:r w:rsidR="00CA6C9D" w:rsidRPr="00CA6C9D">
          <w:rPr>
            <w:rStyle w:val="Hyperlink"/>
            <w:rFonts w:eastAsia="SimSun" w:hint="cs"/>
            <w:u w:val="none"/>
            <w:rtl/>
            <w:lang w:eastAsia="zh-CN" w:bidi="ar-EG"/>
          </w:rPr>
          <w:t>بالتوصية </w:t>
        </w:r>
        <w:r w:rsidR="00CA6C9D" w:rsidRPr="00CA6C9D">
          <w:rPr>
            <w:rStyle w:val="Hyperlink"/>
            <w:rFonts w:eastAsia="SimSun"/>
            <w:u w:val="none"/>
            <w:lang w:eastAsia="zh-CN" w:bidi="ar-EG"/>
          </w:rPr>
          <w:t>ITU-R M.1801</w:t>
        </w:r>
      </w:hyperlink>
      <w:r w:rsidR="00CA6C9D" w:rsidRPr="00CA6C9D">
        <w:rPr>
          <w:rFonts w:eastAsia="SimSun" w:hint="cs"/>
          <w:rtl/>
          <w:lang w:eastAsia="zh-CN" w:bidi="ar-EG"/>
        </w:rPr>
        <w:t>.</w:t>
      </w:r>
    </w:p>
    <w:p w:rsidR="00BE747D" w:rsidRPr="00A4767F" w:rsidRDefault="006D550B" w:rsidP="00C870E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w:t>
      </w:r>
      <w:r w:rsidR="00BE747D">
        <w:rPr>
          <w:rFonts w:eastAsia="SimSun" w:hint="cs"/>
          <w:rtl/>
          <w:lang w:eastAsia="zh-CN" w:bidi="ar-EG"/>
        </w:rPr>
        <w:t xml:space="preserve">لمزيد من المعلمات، </w:t>
      </w:r>
      <w:r w:rsidR="00C870E3">
        <w:rPr>
          <w:rFonts w:eastAsia="SimSun" w:hint="cs"/>
          <w:rtl/>
          <w:lang w:eastAsia="zh-CN" w:bidi="ar-EG"/>
        </w:rPr>
        <w:t>ا</w:t>
      </w:r>
      <w:r w:rsidR="00BE747D">
        <w:rPr>
          <w:rFonts w:eastAsia="SimSun" w:hint="cs"/>
          <w:rtl/>
          <w:lang w:eastAsia="zh-CN" w:bidi="ar-EG"/>
        </w:rPr>
        <w:t xml:space="preserve">نظر الملحق </w:t>
      </w:r>
      <w:r w:rsidR="00BE747D">
        <w:rPr>
          <w:rFonts w:eastAsia="SimSun"/>
          <w:lang w:eastAsia="zh-CN" w:bidi="ar-EG"/>
        </w:rPr>
        <w:t>1</w:t>
      </w:r>
      <w:r w:rsidR="00BE747D">
        <w:rPr>
          <w:rFonts w:eastAsia="SimSun" w:hint="cs"/>
          <w:rtl/>
          <w:lang w:eastAsia="zh-CN" w:bidi="ar-EG"/>
        </w:rPr>
        <w:t xml:space="preserve"> بالتوصية</w:t>
      </w:r>
      <w:r w:rsidR="007052EC">
        <w:rPr>
          <w:rFonts w:eastAsia="SimSun" w:hint="cs"/>
          <w:rtl/>
          <w:lang w:eastAsia="zh-CN" w:bidi="ar-EG"/>
        </w:rPr>
        <w:t xml:space="preserve"> </w:t>
      </w:r>
      <w:r w:rsidR="007052EC" w:rsidRPr="007052EC">
        <w:rPr>
          <w:rFonts w:eastAsia="SimSun"/>
          <w:lang w:val="en-GB" w:eastAsia="zh-CN" w:bidi="ar-EG"/>
        </w:rPr>
        <w:t>ITU-R M.2012</w:t>
      </w:r>
      <w:r w:rsidR="007052EC">
        <w:rPr>
          <w:rFonts w:eastAsia="SimSun" w:hint="cs"/>
          <w:rtl/>
          <w:lang w:val="en-GB" w:eastAsia="zh-CN" w:bidi="ar-EG"/>
        </w:rPr>
        <w:t>.</w:t>
      </w:r>
    </w:p>
    <w:p w:rsidR="00FF71F6" w:rsidRPr="00A4767F" w:rsidRDefault="00FF71F6" w:rsidP="00B85D45">
      <w:pPr>
        <w:pStyle w:val="Heading1"/>
        <w:rPr>
          <w:rFonts w:eastAsia="SimSun"/>
          <w:rtl/>
          <w:lang w:eastAsia="zh-CN" w:bidi="ar-EG"/>
        </w:rPr>
      </w:pPr>
      <w:bookmarkStart w:id="16" w:name="_Toc453669132"/>
      <w:r w:rsidRPr="00A4767F">
        <w:rPr>
          <w:rFonts w:eastAsia="SimSun"/>
          <w:lang w:eastAsia="zh-CN"/>
        </w:rPr>
        <w:t>7</w:t>
      </w:r>
      <w:r w:rsidRPr="00A4767F">
        <w:rPr>
          <w:rFonts w:eastAsia="SimSun"/>
          <w:rtl/>
          <w:lang w:eastAsia="zh-CN" w:bidi="ar-EG"/>
        </w:rPr>
        <w:tab/>
        <w:t>النفاذ المتعدد بالتقسيم الشفري التزامني</w:t>
      </w:r>
      <w:bookmarkEnd w:id="16"/>
    </w:p>
    <w:p w:rsidR="000D1FC5" w:rsidRDefault="00BE747D" w:rsidP="006D55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يوض</w:t>
      </w:r>
      <w:r w:rsidR="006D550B">
        <w:rPr>
          <w:rFonts w:eastAsia="SimSun" w:hint="cs"/>
          <w:rtl/>
          <w:lang w:eastAsia="zh-CN" w:bidi="ar-EG"/>
        </w:rPr>
        <w:t xml:space="preserve">ع </w:t>
      </w:r>
      <w:r>
        <w:rPr>
          <w:rFonts w:eastAsia="SimSun" w:hint="cs"/>
          <w:rtl/>
          <w:lang w:eastAsia="zh-CN" w:bidi="ar-EG"/>
        </w:rPr>
        <w:t xml:space="preserve">معيار السطح البيني الراديوي للنفاذ المتعدد بالتقسيم الشفري التزامني </w:t>
      </w:r>
      <w:r>
        <w:rPr>
          <w:rFonts w:eastAsia="SimSun"/>
          <w:lang w:eastAsia="zh-CN" w:bidi="ar-EG"/>
        </w:rPr>
        <w:t>(SC</w:t>
      </w:r>
      <w:r w:rsidR="00ED0C17">
        <w:rPr>
          <w:rFonts w:eastAsia="SimSun"/>
          <w:lang w:eastAsia="zh-CN" w:bidi="ar-EG"/>
        </w:rPr>
        <w:t>DMA)</w:t>
      </w:r>
      <w:r w:rsidR="00ED0C17">
        <w:rPr>
          <w:rFonts w:eastAsia="SimSun" w:hint="cs"/>
          <w:rtl/>
          <w:lang w:eastAsia="zh-CN" w:bidi="ar-EG"/>
        </w:rPr>
        <w:t xml:space="preserve"> في رابطة معايير الاتصالات بالصين</w:t>
      </w:r>
      <w:r w:rsidR="006D550B">
        <w:rPr>
          <w:rFonts w:eastAsia="SimSun" w:hint="eastAsia"/>
          <w:rtl/>
          <w:lang w:eastAsia="zh-CN" w:bidi="ar-EG"/>
        </w:rPr>
        <w:t> </w:t>
      </w:r>
      <w:r w:rsidR="00ED0C17">
        <w:rPr>
          <w:rFonts w:eastAsia="SimSun"/>
          <w:lang w:eastAsia="zh-CN" w:bidi="ar-EG"/>
        </w:rPr>
        <w:t>(CCSA)</w:t>
      </w:r>
      <w:r w:rsidR="006D550B">
        <w:rPr>
          <w:rFonts w:eastAsia="SimSun" w:hint="cs"/>
          <w:rtl/>
          <w:lang w:eastAsia="zh-CN" w:bidi="ar-EG"/>
        </w:rPr>
        <w:t>.</w:t>
      </w:r>
      <w:r w:rsidR="000D1FC5" w:rsidRPr="00A4767F">
        <w:rPr>
          <w:rFonts w:eastAsia="SimSun"/>
          <w:rtl/>
          <w:lang w:eastAsia="zh-CN" w:bidi="ar-EG"/>
        </w:rPr>
        <w:t xml:space="preserve"> </w:t>
      </w:r>
      <w:r w:rsidR="00FF71F6" w:rsidRPr="00A4767F">
        <w:rPr>
          <w:rFonts w:eastAsia="SimSun"/>
          <w:rtl/>
          <w:lang w:eastAsia="zh-CN" w:bidi="ar-EG"/>
        </w:rPr>
        <w:t>ويدعم السطح البيني الراديوي عرض نطاق للقناة في حدود مضاعفات</w:t>
      </w:r>
      <w:r w:rsidR="00FF71F6" w:rsidRPr="00A4767F">
        <w:rPr>
          <w:rFonts w:eastAsia="SimSun" w:hint="cs"/>
          <w:rtl/>
          <w:lang w:eastAsia="zh-CN" w:bidi="ar-EG"/>
        </w:rPr>
        <w:t> </w:t>
      </w:r>
      <w:r w:rsidR="00FF71F6" w:rsidRPr="00A4767F">
        <w:rPr>
          <w:rFonts w:eastAsia="SimSun"/>
          <w:lang w:eastAsia="zh-CN"/>
        </w:rPr>
        <w:t>MHz 1</w:t>
      </w:r>
      <w:r w:rsidR="00FF71F6" w:rsidRPr="00A4767F">
        <w:rPr>
          <w:rFonts w:eastAsia="SimSun"/>
          <w:rtl/>
          <w:lang w:eastAsia="zh-CN" w:bidi="ar-EG"/>
        </w:rPr>
        <w:t xml:space="preserve"> حتى</w:t>
      </w:r>
      <w:r w:rsidR="00FF71F6" w:rsidRPr="00A4767F">
        <w:rPr>
          <w:rFonts w:eastAsia="SimSun" w:hint="cs"/>
          <w:rtl/>
          <w:lang w:eastAsia="zh-CN" w:bidi="ar-EG"/>
        </w:rPr>
        <w:t> </w:t>
      </w:r>
      <w:r w:rsidR="00FF71F6" w:rsidRPr="00A4767F">
        <w:rPr>
          <w:rFonts w:eastAsia="SimSun"/>
          <w:lang w:eastAsia="zh-CN"/>
        </w:rPr>
        <w:t>MHz 5</w:t>
      </w:r>
      <w:r w:rsidR="00FF71F6" w:rsidRPr="00A4767F">
        <w:rPr>
          <w:rFonts w:eastAsia="SimSun"/>
          <w:rtl/>
          <w:lang w:eastAsia="zh-CN" w:bidi="ar-EG"/>
        </w:rPr>
        <w:t>. وترتيب القنوات الفرعية وتوزيع الشفرة المُعرَّفان على نحو خاص داخل كل عرض نطاق مقداره</w:t>
      </w:r>
      <w:r w:rsidR="00FF71F6" w:rsidRPr="00A4767F">
        <w:rPr>
          <w:rFonts w:eastAsia="SimSun" w:hint="cs"/>
          <w:rtl/>
          <w:lang w:eastAsia="zh-CN" w:bidi="ar-EG"/>
        </w:rPr>
        <w:t> </w:t>
      </w:r>
      <w:r w:rsidR="00FF71F6" w:rsidRPr="00A4767F">
        <w:rPr>
          <w:rFonts w:eastAsia="SimSun"/>
          <w:lang w:eastAsia="zh-CN"/>
        </w:rPr>
        <w:t>MHz 1</w:t>
      </w:r>
      <w:r w:rsidR="00FF71F6" w:rsidRPr="00A4767F">
        <w:rPr>
          <w:rFonts w:eastAsia="SimSun"/>
          <w:rtl/>
          <w:lang w:eastAsia="zh-CN" w:bidi="ar-EG"/>
        </w:rPr>
        <w:t xml:space="preserve"> يوفران إمكانية تنوع الترددات ورصد التداخلات بالنسبة لتخصيص الموارد الراديوية مع تفتيت لعرض النطاق </w:t>
      </w:r>
      <w:r w:rsidR="00FF71F6" w:rsidRPr="00A4767F">
        <w:rPr>
          <w:rFonts w:eastAsia="SimSun" w:hint="cs"/>
          <w:rtl/>
          <w:lang w:eastAsia="zh-CN" w:bidi="ar-EG"/>
        </w:rPr>
        <w:t xml:space="preserve">بمقدار </w:t>
      </w:r>
      <w:r w:rsidR="00FF71F6" w:rsidRPr="00A4767F">
        <w:rPr>
          <w:rFonts w:eastAsia="SimSun"/>
          <w:lang w:eastAsia="zh-CN"/>
        </w:rPr>
        <w:t>kbit/s 8</w:t>
      </w:r>
      <w:r w:rsidR="00FF71F6" w:rsidRPr="00A4767F">
        <w:rPr>
          <w:rFonts w:eastAsia="SimSun" w:hint="cs"/>
          <w:rtl/>
          <w:lang w:eastAsia="zh-CN" w:bidi="ar-EG"/>
        </w:rPr>
        <w:t>. كما يسمح ترتيب القنوات بتوزيعها دينامياً وبصورة منسقة</w:t>
      </w:r>
      <w:r w:rsidR="00FF71F6" w:rsidRPr="00A4767F">
        <w:rPr>
          <w:rFonts w:eastAsia="SimSun"/>
          <w:rtl/>
          <w:lang w:eastAsia="zh-CN" w:bidi="ar-EG"/>
        </w:rPr>
        <w:t xml:space="preserve"> بين الخلايا من أجل تفادي التداخلات المتبادلة بصورة فع</w:t>
      </w:r>
      <w:r w:rsidR="00FF71F6" w:rsidRPr="00A4767F">
        <w:rPr>
          <w:rFonts w:eastAsia="SimSun" w:hint="cs"/>
          <w:rtl/>
          <w:lang w:eastAsia="zh-CN" w:bidi="ar-EG"/>
        </w:rPr>
        <w:t>ّ</w:t>
      </w:r>
      <w:r w:rsidR="00FF71F6" w:rsidRPr="00A4767F">
        <w:rPr>
          <w:rFonts w:eastAsia="SimSun"/>
          <w:rtl/>
          <w:lang w:eastAsia="zh-CN" w:bidi="ar-EG"/>
        </w:rPr>
        <w:t xml:space="preserve">الة. </w:t>
      </w:r>
    </w:p>
    <w:p w:rsidR="00FF71F6" w:rsidRPr="004D2539" w:rsidRDefault="00FF71F6" w:rsidP="004D2539">
      <w:pPr>
        <w:rPr>
          <w:rFonts w:eastAsia="SimSun"/>
          <w:spacing w:val="6"/>
          <w:rtl/>
          <w:lang w:eastAsia="zh-CN" w:bidi="ar-EG"/>
        </w:rPr>
      </w:pPr>
      <w:r w:rsidRPr="004D2539">
        <w:rPr>
          <w:rFonts w:eastAsia="SimSun"/>
          <w:spacing w:val="6"/>
          <w:rtl/>
          <w:lang w:eastAsia="zh-CN" w:bidi="ar-EG"/>
        </w:rPr>
        <w:t>ويُسْتَخدم نظام الإرسال</w:t>
      </w:r>
      <w:r w:rsidRPr="004D2539">
        <w:rPr>
          <w:rFonts w:eastAsia="SimSun" w:hint="cs"/>
          <w:spacing w:val="6"/>
          <w:rtl/>
          <w:lang w:eastAsia="zh-CN" w:bidi="ar-EG"/>
        </w:rPr>
        <w:t> </w:t>
      </w:r>
      <w:r w:rsidRPr="004D2539">
        <w:rPr>
          <w:rFonts w:eastAsia="SimSun"/>
          <w:spacing w:val="6"/>
          <w:lang w:eastAsia="zh-CN"/>
        </w:rPr>
        <w:t>TDD</w:t>
      </w:r>
      <w:r w:rsidRPr="004D2539">
        <w:rPr>
          <w:rFonts w:eastAsia="SimSun"/>
          <w:spacing w:val="6"/>
          <w:rtl/>
          <w:lang w:eastAsia="zh-CN" w:bidi="ar-EG"/>
        </w:rPr>
        <w:t xml:space="preserve"> للفصل بين إ</w:t>
      </w:r>
      <w:r w:rsidR="00ED0C17" w:rsidRPr="004D2539">
        <w:rPr>
          <w:rFonts w:eastAsia="SimSun"/>
          <w:spacing w:val="6"/>
          <w:rtl/>
          <w:lang w:eastAsia="zh-CN" w:bidi="ar-EG"/>
        </w:rPr>
        <w:t>رسال الوصلتين الصاعدة والهابطة</w:t>
      </w:r>
      <w:r w:rsidR="004D6B6C" w:rsidRPr="004D2539">
        <w:rPr>
          <w:rFonts w:eastAsia="SimSun" w:hint="cs"/>
          <w:spacing w:val="6"/>
          <w:rtl/>
          <w:lang w:eastAsia="zh-CN" w:bidi="ar-EG"/>
        </w:rPr>
        <w:t>.</w:t>
      </w:r>
      <w:r w:rsidR="00ED0C17" w:rsidRPr="004D2539">
        <w:rPr>
          <w:rFonts w:eastAsia="SimSun" w:hint="cs"/>
          <w:spacing w:val="6"/>
          <w:rtl/>
          <w:lang w:eastAsia="zh-CN" w:bidi="ar-EG"/>
        </w:rPr>
        <w:t xml:space="preserve"> ولمزيد من المعلومات، </w:t>
      </w:r>
      <w:r w:rsidR="004D6B6C" w:rsidRPr="004D2539">
        <w:rPr>
          <w:rFonts w:eastAsia="SimSun" w:hint="cs"/>
          <w:spacing w:val="6"/>
          <w:rtl/>
          <w:lang w:eastAsia="zh-CN" w:bidi="ar-EG"/>
        </w:rPr>
        <w:t>ا</w:t>
      </w:r>
      <w:r w:rsidR="00ED0C17" w:rsidRPr="004D2539">
        <w:rPr>
          <w:rFonts w:eastAsia="SimSun" w:hint="cs"/>
          <w:spacing w:val="6"/>
          <w:rtl/>
          <w:lang w:eastAsia="zh-CN" w:bidi="ar-EG"/>
        </w:rPr>
        <w:t>نظر الملحق</w:t>
      </w:r>
      <w:r w:rsidR="000D1FC5" w:rsidRPr="004D2539">
        <w:rPr>
          <w:rFonts w:eastAsia="SimSun" w:hint="eastAsia"/>
          <w:spacing w:val="6"/>
          <w:rtl/>
          <w:lang w:eastAsia="zh-CN" w:bidi="ar-EG"/>
        </w:rPr>
        <w:t> </w:t>
      </w:r>
      <w:r w:rsidR="00ED0C17" w:rsidRPr="004D2539">
        <w:rPr>
          <w:rFonts w:eastAsia="SimSun"/>
          <w:spacing w:val="6"/>
          <w:lang w:eastAsia="zh-CN" w:bidi="ar-EG"/>
        </w:rPr>
        <w:t>7</w:t>
      </w:r>
      <w:r w:rsidR="00ED0C17" w:rsidRPr="004D2539">
        <w:rPr>
          <w:rFonts w:eastAsia="SimSun" w:hint="cs"/>
          <w:spacing w:val="6"/>
          <w:rtl/>
          <w:lang w:eastAsia="zh-CN" w:bidi="ar-EG"/>
        </w:rPr>
        <w:t xml:space="preserve"> </w:t>
      </w:r>
      <w:hyperlink r:id="rId25" w:history="1">
        <w:r w:rsidR="00ED0C17" w:rsidRPr="004D2539">
          <w:rPr>
            <w:rStyle w:val="Hyperlink"/>
            <w:rFonts w:eastAsia="SimSun" w:hint="cs"/>
            <w:spacing w:val="6"/>
            <w:u w:val="none"/>
            <w:rtl/>
            <w:lang w:eastAsia="zh-CN" w:bidi="ar-EG"/>
          </w:rPr>
          <w:t>بالتوصية</w:t>
        </w:r>
        <w:r w:rsidR="000D1FC5" w:rsidRPr="004D2539">
          <w:rPr>
            <w:rStyle w:val="Hyperlink"/>
            <w:rFonts w:eastAsia="SimSun" w:hint="eastAsia"/>
            <w:spacing w:val="6"/>
            <w:u w:val="none"/>
            <w:rtl/>
            <w:lang w:eastAsia="zh-CN" w:bidi="ar-EG"/>
          </w:rPr>
          <w:t> </w:t>
        </w:r>
        <w:r w:rsidR="000D1FC5" w:rsidRPr="004D2539">
          <w:rPr>
            <w:rStyle w:val="Hyperlink"/>
            <w:rFonts w:eastAsia="SimSun"/>
            <w:spacing w:val="6"/>
            <w:u w:val="none"/>
            <w:lang w:eastAsia="zh-CN" w:bidi="ar-EG"/>
          </w:rPr>
          <w:t>ITU</w:t>
        </w:r>
        <w:r w:rsidR="000D1FC5" w:rsidRPr="004D2539">
          <w:rPr>
            <w:rStyle w:val="Hyperlink"/>
            <w:rFonts w:eastAsia="SimSun"/>
            <w:spacing w:val="6"/>
            <w:u w:val="none"/>
            <w:lang w:eastAsia="zh-CN" w:bidi="ar-EG"/>
          </w:rPr>
          <w:noBreakHyphen/>
          <w:t>R M.1801</w:t>
        </w:r>
      </w:hyperlink>
    </w:p>
    <w:p w:rsidR="00FF71F6" w:rsidRPr="004D2539" w:rsidRDefault="00FF71F6" w:rsidP="004D6B6C">
      <w:pPr>
        <w:pStyle w:val="Heading1"/>
        <w:rPr>
          <w:rFonts w:eastAsia="SimSun"/>
          <w:rtl/>
          <w:lang w:eastAsia="zh-CN"/>
        </w:rPr>
      </w:pPr>
      <w:bookmarkStart w:id="17" w:name="_Toc453669133"/>
      <w:r w:rsidRPr="004D2539">
        <w:rPr>
          <w:rFonts w:eastAsia="SimSun"/>
          <w:lang w:eastAsia="zh-CN"/>
        </w:rPr>
        <w:t>8</w:t>
      </w:r>
      <w:r w:rsidRPr="004D2539">
        <w:rPr>
          <w:rFonts w:eastAsia="SimSun"/>
          <w:rtl/>
          <w:lang w:eastAsia="zh-CN" w:bidi="ar-EG"/>
        </w:rPr>
        <w:tab/>
      </w:r>
      <w:r w:rsidR="00ED74DF" w:rsidRPr="004D2539">
        <w:rPr>
          <w:rFonts w:eastAsia="SimSun" w:hint="cs"/>
          <w:rtl/>
          <w:lang w:eastAsia="zh-CN" w:bidi="ar-EG"/>
        </w:rPr>
        <w:t xml:space="preserve">اتصالات تقاسم القنوات عريضة النطاق </w:t>
      </w:r>
      <w:r w:rsidR="00ED74DF" w:rsidRPr="004D2539">
        <w:rPr>
          <w:rFonts w:eastAsia="SimSun"/>
          <w:lang w:eastAsia="zh-CN" w:bidi="ar-EG"/>
        </w:rPr>
        <w:t>(B</w:t>
      </w:r>
      <w:r w:rsidR="00ED74DF" w:rsidRPr="004D2539">
        <w:rPr>
          <w:rFonts w:eastAsia="SimSun"/>
          <w:lang w:eastAsia="zh-CN" w:bidi="ar-EG"/>
        </w:rPr>
        <w:noBreakHyphen/>
        <w:t>T</w:t>
      </w:r>
      <w:r w:rsidR="004D6B6C" w:rsidRPr="004D2539">
        <w:rPr>
          <w:rFonts w:eastAsia="SimSun"/>
          <w:lang w:eastAsia="zh-CN" w:bidi="ar-EG"/>
        </w:rPr>
        <w:t>run</w:t>
      </w:r>
      <w:r w:rsidR="00ED74DF" w:rsidRPr="004D2539">
        <w:rPr>
          <w:rFonts w:eastAsia="SimSun"/>
          <w:lang w:eastAsia="zh-CN" w:bidi="ar-EG"/>
        </w:rPr>
        <w:t>C)</w:t>
      </w:r>
      <w:bookmarkEnd w:id="17"/>
    </w:p>
    <w:p w:rsidR="00FF71F6" w:rsidRDefault="00ED74DF" w:rsidP="00F213D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textAlignment w:val="auto"/>
        <w:rPr>
          <w:rFonts w:eastAsia="SimSun"/>
          <w:rtl/>
          <w:lang w:eastAsia="zh-CN" w:bidi="ar-EG"/>
        </w:rPr>
      </w:pPr>
      <w:r w:rsidRPr="00ED4BF4">
        <w:rPr>
          <w:rFonts w:eastAsia="SimSun" w:hint="cs"/>
          <w:rtl/>
          <w:lang w:eastAsia="zh-CN" w:bidi="ar-EG"/>
        </w:rPr>
        <w:t xml:space="preserve">يوضع معيار السطح البيني </w:t>
      </w:r>
      <w:r w:rsidRPr="00ED4BF4">
        <w:rPr>
          <w:rFonts w:eastAsia="SimSun"/>
          <w:lang w:eastAsia="zh-CN" w:bidi="ar-EG"/>
        </w:rPr>
        <w:t>B</w:t>
      </w:r>
      <w:r w:rsidRPr="00ED4BF4">
        <w:rPr>
          <w:rFonts w:eastAsia="SimSun"/>
          <w:lang w:eastAsia="zh-CN" w:bidi="ar-EG"/>
        </w:rPr>
        <w:noBreakHyphen/>
        <w:t>T</w:t>
      </w:r>
      <w:r w:rsidR="000B4F67">
        <w:rPr>
          <w:rFonts w:eastAsia="SimSun"/>
          <w:lang w:eastAsia="zh-CN" w:bidi="ar-EG"/>
        </w:rPr>
        <w:t>run</w:t>
      </w:r>
      <w:r w:rsidRPr="00ED4BF4">
        <w:rPr>
          <w:rFonts w:eastAsia="SimSun"/>
          <w:lang w:eastAsia="zh-CN" w:bidi="ar-EG"/>
        </w:rPr>
        <w:t>C</w:t>
      </w:r>
      <w:r w:rsidRPr="00ED4BF4">
        <w:rPr>
          <w:rFonts w:eastAsia="SimSun" w:hint="cs"/>
          <w:rtl/>
          <w:lang w:eastAsia="zh-CN" w:bidi="ar-EG"/>
        </w:rPr>
        <w:t xml:space="preserve"> في رابطة معايير الاتصالات بالصين </w:t>
      </w:r>
      <w:r w:rsidRPr="00ED4BF4">
        <w:rPr>
          <w:rFonts w:eastAsia="SimSun"/>
          <w:lang w:eastAsia="zh-CN" w:bidi="ar-EG"/>
        </w:rPr>
        <w:t>(CCSA)</w:t>
      </w:r>
      <w:r w:rsidRPr="00ED4BF4">
        <w:rPr>
          <w:rFonts w:eastAsia="SimSun" w:hint="cs"/>
          <w:rtl/>
          <w:lang w:eastAsia="zh-CN" w:bidi="ar-EG"/>
        </w:rPr>
        <w:t xml:space="preserve"> وتتولى نشر</w:t>
      </w:r>
      <w:r w:rsidR="000B4F67">
        <w:rPr>
          <w:rFonts w:eastAsia="SimSun" w:hint="cs"/>
          <w:rtl/>
          <w:lang w:eastAsia="zh-CN" w:bidi="ar-EG"/>
        </w:rPr>
        <w:t>ه</w:t>
      </w:r>
      <w:r w:rsidRPr="00ED4BF4">
        <w:rPr>
          <w:rFonts w:eastAsia="SimSun" w:hint="cs"/>
          <w:rtl/>
          <w:lang w:eastAsia="zh-CN" w:bidi="ar-EG"/>
        </w:rPr>
        <w:t xml:space="preserve"> وزارة الصناعة وتكنولوجيا المعلومات في جمهورية الصين الشعبية. ويدعم المعيار </w:t>
      </w:r>
      <w:r w:rsidRPr="00ED4BF4">
        <w:rPr>
          <w:rFonts w:eastAsia="SimSun"/>
          <w:lang w:eastAsia="zh-CN" w:bidi="ar-EG"/>
        </w:rPr>
        <w:t>B</w:t>
      </w:r>
      <w:r w:rsidRPr="00ED4BF4">
        <w:rPr>
          <w:rFonts w:eastAsia="SimSun"/>
          <w:lang w:eastAsia="zh-CN" w:bidi="ar-EG"/>
        </w:rPr>
        <w:noBreakHyphen/>
        <w:t>T</w:t>
      </w:r>
      <w:r w:rsidR="000B4F67">
        <w:rPr>
          <w:rFonts w:eastAsia="SimSun"/>
          <w:lang w:eastAsia="zh-CN" w:bidi="ar-EG"/>
        </w:rPr>
        <w:t>run</w:t>
      </w:r>
      <w:r w:rsidRPr="00ED4BF4">
        <w:rPr>
          <w:rFonts w:eastAsia="SimSun"/>
          <w:lang w:eastAsia="zh-CN" w:bidi="ar-EG"/>
        </w:rPr>
        <w:t>C</w:t>
      </w:r>
      <w:r w:rsidRPr="00ED4BF4">
        <w:rPr>
          <w:rFonts w:eastAsia="SimSun" w:hint="cs"/>
          <w:rtl/>
          <w:lang w:eastAsia="zh-CN" w:bidi="ar-EG"/>
        </w:rPr>
        <w:t xml:space="preserve"> عروض نطاقات للموجات الحاملة قابلة للتدرج من</w:t>
      </w:r>
      <w:r w:rsidR="00ED4BF4" w:rsidRPr="00ED4BF4">
        <w:rPr>
          <w:rFonts w:eastAsia="SimSun" w:hint="eastAsia"/>
          <w:rtl/>
          <w:lang w:eastAsia="zh-CN" w:bidi="ar-EG"/>
        </w:rPr>
        <w:t> </w:t>
      </w:r>
      <w:r w:rsidRPr="00ED4BF4">
        <w:rPr>
          <w:rFonts w:eastAsia="SimSun"/>
          <w:lang w:eastAsia="zh-CN" w:bidi="ar-EG"/>
        </w:rPr>
        <w:t>MHz</w:t>
      </w:r>
      <w:r w:rsidR="00824BB5">
        <w:rPr>
          <w:rFonts w:eastAsia="SimSun"/>
          <w:lang w:eastAsia="zh-CN" w:bidi="ar-EG"/>
        </w:rPr>
        <w:t> </w:t>
      </w:r>
      <w:r w:rsidRPr="00ED4BF4">
        <w:rPr>
          <w:rFonts w:eastAsia="SimSun"/>
          <w:lang w:eastAsia="zh-CN" w:bidi="ar-EG"/>
        </w:rPr>
        <w:t>20</w:t>
      </w:r>
      <w:r w:rsidRPr="00ED4BF4">
        <w:rPr>
          <w:rFonts w:eastAsia="SimSun" w:hint="cs"/>
          <w:rtl/>
          <w:lang w:eastAsia="zh-CN" w:bidi="ar-EG"/>
        </w:rPr>
        <w:t xml:space="preserve"> نزولاً إلى </w:t>
      </w:r>
      <w:r w:rsidRPr="00ED4BF4">
        <w:rPr>
          <w:rFonts w:eastAsia="SimSun"/>
          <w:lang w:eastAsia="zh-CN" w:bidi="ar-EG"/>
        </w:rPr>
        <w:t>MHz</w:t>
      </w:r>
      <w:r w:rsidR="00824BB5">
        <w:rPr>
          <w:rFonts w:eastAsia="SimSun"/>
          <w:lang w:eastAsia="zh-CN" w:bidi="ar-EG"/>
        </w:rPr>
        <w:t> </w:t>
      </w:r>
      <w:r w:rsidRPr="00ED4BF4">
        <w:rPr>
          <w:rFonts w:eastAsia="SimSun"/>
          <w:lang w:eastAsia="zh-CN" w:bidi="ar-EG"/>
        </w:rPr>
        <w:t>1</w:t>
      </w:r>
      <w:r w:rsidR="00ED4BF4" w:rsidRPr="00ED4BF4">
        <w:rPr>
          <w:rFonts w:eastAsia="SimSun"/>
          <w:lang w:eastAsia="zh-CN" w:bidi="ar-EG"/>
        </w:rPr>
        <w:t>,</w:t>
      </w:r>
      <w:r w:rsidRPr="00ED4BF4">
        <w:rPr>
          <w:rFonts w:eastAsia="SimSun"/>
          <w:lang w:eastAsia="zh-CN" w:bidi="ar-EG"/>
        </w:rPr>
        <w:t>4</w:t>
      </w:r>
      <w:r w:rsidRPr="00ED4BF4">
        <w:rPr>
          <w:rFonts w:eastAsia="SimSun" w:hint="cs"/>
          <w:rtl/>
          <w:lang w:eastAsia="zh-CN" w:bidi="ar-EG"/>
        </w:rPr>
        <w:t>. كما يمكن لهذا المعيار دعم نداء صوتي من فرد إلى عدة أفراد ونداء فيديوي كذلك من فرد إلى عدة أفراد وغير ذلك من تطبيقات حماية الجمهور والإغاثة في حالات الكوارث</w:t>
      </w:r>
      <w:r w:rsidRPr="00ED4BF4">
        <w:rPr>
          <w:rFonts w:eastAsia="SimSun"/>
          <w:lang w:eastAsia="zh-CN" w:bidi="ar-EG"/>
        </w:rPr>
        <w:t>(PPDR)</w:t>
      </w:r>
      <w:r w:rsidR="00824BB5">
        <w:rPr>
          <w:rFonts w:eastAsia="SimSun"/>
          <w:lang w:eastAsia="zh-CN" w:bidi="ar-EG"/>
        </w:rPr>
        <w:t> </w:t>
      </w:r>
      <w:r w:rsidRPr="00ED4BF4">
        <w:rPr>
          <w:rFonts w:eastAsia="SimSun" w:hint="cs"/>
          <w:rtl/>
          <w:lang w:eastAsia="zh-CN" w:bidi="ar-EG"/>
        </w:rPr>
        <w:t xml:space="preserve"> </w:t>
      </w:r>
      <w:r w:rsidR="00A82D32" w:rsidRPr="00ED4BF4">
        <w:rPr>
          <w:rFonts w:eastAsia="SimSun" w:hint="cs"/>
          <w:rtl/>
          <w:lang w:eastAsia="zh-CN" w:bidi="ar-EG"/>
        </w:rPr>
        <w:t>بإدخال آلية جديدة للإرسال من طرف إلى عدة أطراف في</w:t>
      </w:r>
      <w:r w:rsidR="006651DF">
        <w:rPr>
          <w:rFonts w:eastAsia="SimSun" w:hint="eastAsia"/>
          <w:rtl/>
          <w:lang w:eastAsia="zh-CN" w:bidi="ar-EG"/>
        </w:rPr>
        <w:t> </w:t>
      </w:r>
      <w:r w:rsidR="00A82D32" w:rsidRPr="00ED4BF4">
        <w:rPr>
          <w:rFonts w:eastAsia="SimSun" w:hint="cs"/>
          <w:rtl/>
          <w:lang w:eastAsia="zh-CN" w:bidi="ar-EG"/>
        </w:rPr>
        <w:t xml:space="preserve">السطح البيني الراديوي. ولمزيد من المعلومات، </w:t>
      </w:r>
      <w:r w:rsidR="006651DF">
        <w:rPr>
          <w:rFonts w:eastAsia="SimSun" w:hint="cs"/>
          <w:rtl/>
          <w:lang w:eastAsia="zh-CN" w:bidi="ar-EG"/>
        </w:rPr>
        <w:t>ا</w:t>
      </w:r>
      <w:r w:rsidR="00A82D32" w:rsidRPr="00ED4BF4">
        <w:rPr>
          <w:rFonts w:eastAsia="SimSun" w:hint="cs"/>
          <w:rtl/>
          <w:lang w:eastAsia="zh-CN" w:bidi="ar-EG"/>
        </w:rPr>
        <w:t>نظر أيضاً المعيار</w:t>
      </w:r>
      <w:r w:rsidR="00ED4BF4" w:rsidRPr="00ED4BF4">
        <w:rPr>
          <w:rFonts w:eastAsia="SimSun" w:hint="cs"/>
          <w:rtl/>
          <w:lang w:eastAsia="zh-CN" w:bidi="ar-EG"/>
        </w:rPr>
        <w:t xml:space="preserve"> </w:t>
      </w:r>
      <w:hyperlink r:id="rId26" w:history="1">
        <w:r w:rsidR="00ED4BF4" w:rsidRPr="00ED4BF4">
          <w:rPr>
            <w:rStyle w:val="Hyperlink"/>
            <w:rFonts w:eastAsia="SimSun"/>
            <w:u w:val="none"/>
            <w:lang w:val="en-GB" w:eastAsia="zh-CN" w:bidi="ar-EG"/>
          </w:rPr>
          <w:t>YD/T 2741-2014</w:t>
        </w:r>
      </w:hyperlink>
      <w:r w:rsidR="00ED4BF4" w:rsidRPr="00ED4BF4">
        <w:rPr>
          <w:rFonts w:eastAsia="SimSun" w:hint="cs"/>
          <w:rtl/>
          <w:lang w:eastAsia="zh-CN" w:bidi="ar-EG"/>
        </w:rPr>
        <w:t>.</w:t>
      </w:r>
    </w:p>
    <w:p w:rsidR="00F213DE" w:rsidRDefault="00FF71F6" w:rsidP="00F213DE">
      <w:pPr>
        <w:pStyle w:val="AnnexNoTitle0"/>
        <w:spacing w:before="0"/>
        <w:rPr>
          <w:rFonts w:eastAsia="SimSun"/>
          <w:rtl/>
        </w:rPr>
      </w:pPr>
      <w:bookmarkStart w:id="18" w:name="_Toc453669134"/>
      <w:r w:rsidRPr="00A4767F">
        <w:rPr>
          <w:rFonts w:eastAsia="SimSun" w:hint="cs"/>
          <w:rtl/>
          <w:lang w:bidi="ar-EG"/>
        </w:rPr>
        <w:lastRenderedPageBreak/>
        <w:t xml:space="preserve">الملحق </w:t>
      </w:r>
      <w:r w:rsidRPr="00A4767F">
        <w:rPr>
          <w:rFonts w:eastAsia="SimSun"/>
        </w:rPr>
        <w:t>2</w:t>
      </w:r>
      <w:bookmarkEnd w:id="18"/>
    </w:p>
    <w:p w:rsidR="005D6E6A" w:rsidRPr="00ED4BF4" w:rsidRDefault="005D6E6A" w:rsidP="00F213DE">
      <w:pPr>
        <w:pStyle w:val="AnnexNoTitle0"/>
        <w:spacing w:before="120"/>
        <w:rPr>
          <w:rFonts w:asciiTheme="minorHAnsi" w:hAnsiTheme="minorHAnsi"/>
          <w:rtl/>
          <w:lang w:bidi="ar-EG"/>
        </w:rPr>
      </w:pPr>
      <w:bookmarkStart w:id="19" w:name="_Toc453669135"/>
      <w:r w:rsidRPr="00ED4BF4">
        <w:rPr>
          <w:rFonts w:hint="cs"/>
          <w:rtl/>
        </w:rPr>
        <w:t>معايير السطوح البينية الراديوية ضيقة النطاق للاستعمال في عمليات حماية الجمهور والإغاثة في حالات الكوارث طبقاً للقرار</w:t>
      </w:r>
      <w:r w:rsidR="00ED4BF4">
        <w:rPr>
          <w:rFonts w:hint="cs"/>
          <w:rtl/>
        </w:rPr>
        <w:t xml:space="preserve"> </w:t>
      </w:r>
      <w:r w:rsidR="00ED4BF4" w:rsidRPr="00B8093C">
        <w:t>646 (</w:t>
      </w:r>
      <w:r w:rsidR="00637A56" w:rsidRPr="00B8093C">
        <w:t>Rev</w:t>
      </w:r>
      <w:r w:rsidR="00ED4BF4" w:rsidRPr="00B8093C">
        <w:t>.</w:t>
      </w:r>
      <w:r w:rsidR="00637A56" w:rsidRPr="00B8093C">
        <w:t>WRC</w:t>
      </w:r>
      <w:r w:rsidR="00ED4BF4" w:rsidRPr="00B8093C">
        <w:t>-12)</w:t>
      </w:r>
      <w:bookmarkEnd w:id="19"/>
    </w:p>
    <w:p w:rsidR="00FF71F6" w:rsidRPr="005D6E6A" w:rsidRDefault="005D6E6A" w:rsidP="00F213DE">
      <w:pPr>
        <w:pStyle w:val="Normalaftertitle0"/>
        <w:spacing w:before="240"/>
        <w:rPr>
          <w:rFonts w:eastAsia="SimSun"/>
          <w:rtl/>
        </w:rPr>
      </w:pPr>
      <w:r>
        <w:rPr>
          <w:rFonts w:hint="cs"/>
          <w:rtl/>
        </w:rPr>
        <w:t xml:space="preserve">يقدم هذا الملحق معلومات عن </w:t>
      </w:r>
      <w:r w:rsidRPr="005D6E6A">
        <w:rPr>
          <w:rFonts w:hint="cs"/>
          <w:rtl/>
          <w:lang w:bidi="ar-EG"/>
        </w:rPr>
        <w:t xml:space="preserve">معايير السطوح البينية الراديوية ضيقة النطاق للاستعمال في </w:t>
      </w:r>
      <w:r w:rsidRPr="005D6E6A">
        <w:rPr>
          <w:rFonts w:hint="cs"/>
          <w:rtl/>
        </w:rPr>
        <w:t>عمليات حماية الجمهور والإغاثة في</w:t>
      </w:r>
      <w:r w:rsidR="00470FE2">
        <w:rPr>
          <w:rFonts w:hint="eastAsia"/>
          <w:rtl/>
        </w:rPr>
        <w:t> </w:t>
      </w:r>
      <w:r w:rsidRPr="005D6E6A">
        <w:rPr>
          <w:rFonts w:hint="cs"/>
          <w:rtl/>
        </w:rPr>
        <w:t>حالات الكوارث</w:t>
      </w:r>
      <w:r w:rsidR="00891C55">
        <w:rPr>
          <w:rFonts w:hint="cs"/>
          <w:rtl/>
        </w:rPr>
        <w:t xml:space="preserve">. </w:t>
      </w:r>
      <w:r w:rsidRPr="005D6E6A">
        <w:rPr>
          <w:rFonts w:eastAsia="SimSun" w:hint="cs"/>
          <w:rtl/>
        </w:rPr>
        <w:t>وتقدم إحالات إلى نصوص الاتحاد التي تضم أوصافاً أكثر تفصيلاً لهذه المعايير ومقدراتها. ومن المسلم به أن هذه المعايير قد لا تلبي كافة احتياجات المستعملين الموضحة في التقرير</w:t>
      </w:r>
      <w:r w:rsidR="00470FE2">
        <w:rPr>
          <w:rFonts w:eastAsia="SimSun" w:hint="eastAsia"/>
          <w:rtl/>
        </w:rPr>
        <w:t> </w:t>
      </w:r>
      <w:r w:rsidR="00470FE2" w:rsidRPr="00470FE2">
        <w:rPr>
          <w:rFonts w:eastAsia="SimSun"/>
          <w:lang w:val="en-GB"/>
        </w:rPr>
        <w:t>ITU-R M.2033</w:t>
      </w:r>
      <w:r w:rsidR="00470FE2">
        <w:rPr>
          <w:rFonts w:eastAsia="SimSun" w:hint="cs"/>
          <w:rtl/>
          <w:lang w:val="en-GB"/>
        </w:rPr>
        <w:t xml:space="preserve"> </w:t>
      </w:r>
      <w:r w:rsidRPr="005D6E6A">
        <w:rPr>
          <w:rFonts w:eastAsia="SimSun" w:hint="cs"/>
          <w:rtl/>
        </w:rPr>
        <w:t>وأنه سيكون على كل إدارة ومنظمات عمليات حماية الجمهور والإغاثة في حالات الكوارث التابعة لها بتحليل المعلومات وتحديد المعايير الأكثر ملاءمة لأغراضها.</w:t>
      </w:r>
    </w:p>
    <w:p w:rsidR="00E764CF" w:rsidRPr="00A4767F" w:rsidRDefault="00FF71F6" w:rsidP="00F213DE">
      <w:pPr>
        <w:pStyle w:val="Heading1"/>
        <w:spacing w:before="240"/>
        <w:rPr>
          <w:rFonts w:eastAsia="SimSun"/>
          <w:rtl/>
          <w:lang w:eastAsia="zh-CN" w:bidi="ar-EG"/>
        </w:rPr>
      </w:pPr>
      <w:bookmarkStart w:id="20" w:name="_Toc453669136"/>
      <w:r w:rsidRPr="00A4767F">
        <w:rPr>
          <w:rFonts w:eastAsia="SimSun"/>
          <w:lang w:eastAsia="zh-CN"/>
        </w:rPr>
        <w:t>1</w:t>
      </w:r>
      <w:r w:rsidRPr="00A4767F">
        <w:rPr>
          <w:rFonts w:eastAsia="SimSun"/>
          <w:rtl/>
          <w:lang w:eastAsia="zh-CN" w:bidi="ar-EG"/>
        </w:rPr>
        <w:tab/>
      </w:r>
      <w:r w:rsidR="00E764CF">
        <w:rPr>
          <w:rFonts w:eastAsia="SimSun" w:hint="cs"/>
          <w:rtl/>
          <w:lang w:eastAsia="zh-CN" w:bidi="ar-EG"/>
        </w:rPr>
        <w:t xml:space="preserve">المشروع </w:t>
      </w:r>
      <w:r w:rsidR="00E764CF">
        <w:rPr>
          <w:rFonts w:eastAsia="SimSun"/>
          <w:lang w:eastAsia="zh-CN" w:bidi="ar-EG"/>
        </w:rPr>
        <w:t>25</w:t>
      </w:r>
      <w:bookmarkEnd w:id="20"/>
    </w:p>
    <w:p w:rsidR="00FF71F6" w:rsidRDefault="00E764CF" w:rsidP="00065B6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تطور رابطة صناعة الاتصالات </w:t>
      </w:r>
      <w:r>
        <w:rPr>
          <w:rFonts w:eastAsia="SimSun"/>
          <w:lang w:eastAsia="zh-CN" w:bidi="ar-EG"/>
        </w:rPr>
        <w:t>(TIA)</w:t>
      </w:r>
      <w:r>
        <w:rPr>
          <w:rFonts w:eastAsia="SimSun" w:hint="cs"/>
          <w:rtl/>
          <w:lang w:eastAsia="zh-CN" w:bidi="ar-EG"/>
        </w:rPr>
        <w:t xml:space="preserve"> المشروع </w:t>
      </w:r>
      <w:r>
        <w:rPr>
          <w:rFonts w:eastAsia="SimSun"/>
          <w:lang w:eastAsia="zh-CN" w:bidi="ar-EG"/>
        </w:rPr>
        <w:t>25</w:t>
      </w:r>
      <w:r>
        <w:rPr>
          <w:rFonts w:eastAsia="SimSun" w:hint="cs"/>
          <w:rtl/>
          <w:lang w:eastAsia="zh-CN" w:bidi="ar-EG"/>
        </w:rPr>
        <w:t xml:space="preserve"> بمدخلات من لجنة توجيه المشروع </w:t>
      </w:r>
      <w:r>
        <w:rPr>
          <w:rFonts w:eastAsia="SimSun"/>
          <w:lang w:eastAsia="zh-CN" w:bidi="ar-EG"/>
        </w:rPr>
        <w:t>25</w:t>
      </w:r>
      <w:r>
        <w:rPr>
          <w:rFonts w:eastAsia="SimSun" w:hint="cs"/>
          <w:rtl/>
          <w:lang w:eastAsia="zh-CN" w:bidi="ar-EG"/>
        </w:rPr>
        <w:t xml:space="preserve"> التي تتألف من ممثلين من رابطة مسؤولي اتصالات سلامة الجمهور </w:t>
      </w:r>
      <w:r>
        <w:rPr>
          <w:rFonts w:eastAsia="SimSun"/>
          <w:lang w:eastAsia="zh-CN" w:bidi="ar-EG"/>
        </w:rPr>
        <w:t>(APCO)</w:t>
      </w:r>
      <w:r>
        <w:rPr>
          <w:rFonts w:eastAsia="SimSun" w:hint="cs"/>
          <w:rtl/>
          <w:lang w:eastAsia="zh-CN" w:bidi="ar-EG"/>
        </w:rPr>
        <w:t xml:space="preserve"> الدولية ومديري التكنولوجيا الحكوميين بالروابط الوطنية </w:t>
      </w:r>
      <w:r>
        <w:rPr>
          <w:rFonts w:eastAsia="SimSun"/>
          <w:lang w:eastAsia="zh-CN" w:bidi="ar-EG"/>
        </w:rPr>
        <w:t>(NASTD)</w:t>
      </w:r>
      <w:r>
        <w:rPr>
          <w:rFonts w:eastAsia="SimSun" w:hint="cs"/>
          <w:rtl/>
          <w:lang w:eastAsia="zh-CN" w:bidi="ar-EG"/>
        </w:rPr>
        <w:t xml:space="preserve"> ووكالات فيدرالية منتقاة والنظام الوطني للاتصالات </w:t>
      </w:r>
      <w:r>
        <w:rPr>
          <w:rFonts w:eastAsia="SimSun"/>
          <w:lang w:eastAsia="zh-CN" w:bidi="ar-EG"/>
        </w:rPr>
        <w:t>(NCS)</w:t>
      </w:r>
      <w:r>
        <w:rPr>
          <w:rFonts w:eastAsia="SimSun" w:hint="cs"/>
          <w:rtl/>
          <w:lang w:eastAsia="zh-CN" w:bidi="ar-EG"/>
        </w:rPr>
        <w:t xml:space="preserve">. ويعمل المشروع </w:t>
      </w:r>
      <w:r>
        <w:rPr>
          <w:rFonts w:eastAsia="SimSun"/>
          <w:lang w:eastAsia="zh-CN" w:bidi="ar-EG"/>
        </w:rPr>
        <w:t>25</w:t>
      </w:r>
      <w:r>
        <w:rPr>
          <w:rFonts w:eastAsia="SimSun" w:hint="cs"/>
          <w:rtl/>
          <w:lang w:eastAsia="zh-CN" w:bidi="ar-EG"/>
        </w:rPr>
        <w:t xml:space="preserve"> في القناتين</w:t>
      </w:r>
      <w:r w:rsidR="00D15C00">
        <w:rPr>
          <w:rFonts w:eastAsia="SimSun" w:hint="cs"/>
          <w:rtl/>
          <w:lang w:eastAsia="zh-CN" w:bidi="ar-EG"/>
        </w:rPr>
        <w:t xml:space="preserve"> </w:t>
      </w:r>
      <w:r w:rsidR="00065B6E">
        <w:rPr>
          <w:rFonts w:eastAsia="SimSun"/>
          <w:lang w:eastAsia="zh-CN" w:bidi="ar-EG"/>
        </w:rPr>
        <w:t>k</w:t>
      </w:r>
      <w:r w:rsidR="00D15C00">
        <w:rPr>
          <w:rFonts w:eastAsia="SimSun"/>
          <w:lang w:eastAsia="zh-CN" w:bidi="ar-EG"/>
        </w:rPr>
        <w:t>Hz 12,5</w:t>
      </w:r>
      <w:r w:rsidR="00D15C00">
        <w:rPr>
          <w:rFonts w:eastAsia="SimSun" w:hint="cs"/>
          <w:rtl/>
          <w:lang w:eastAsia="zh-CN" w:bidi="ar-EG"/>
        </w:rPr>
        <w:t xml:space="preserve"> أو </w:t>
      </w:r>
      <w:r w:rsidR="00065B6E">
        <w:rPr>
          <w:rFonts w:eastAsia="SimSun"/>
          <w:lang w:eastAsia="zh-CN" w:bidi="ar-EG"/>
        </w:rPr>
        <w:t>k</w:t>
      </w:r>
      <w:r w:rsidR="00D15C00">
        <w:rPr>
          <w:rFonts w:eastAsia="SimSun"/>
          <w:lang w:eastAsia="zh-CN" w:bidi="ar-EG"/>
        </w:rPr>
        <w:t>Hz 25</w:t>
      </w:r>
      <w:r w:rsidR="00D15C00">
        <w:rPr>
          <w:rFonts w:eastAsia="SimSun" w:hint="cs"/>
          <w:rtl/>
          <w:lang w:eastAsia="zh-CN" w:bidi="ar-EG"/>
        </w:rPr>
        <w:t>.</w:t>
      </w:r>
    </w:p>
    <w:p w:rsidR="00D15C00" w:rsidRPr="001A5C30" w:rsidRDefault="00D15C00" w:rsidP="00891C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color w:val="000000" w:themeColor="text1"/>
          <w:spacing w:val="8"/>
          <w:rtl/>
          <w:lang w:eastAsia="zh-CN" w:bidi="ar-EG"/>
        </w:rPr>
      </w:pPr>
      <w:r w:rsidRPr="001A5C30">
        <w:rPr>
          <w:rFonts w:eastAsia="SimSun" w:hint="cs"/>
          <w:spacing w:val="8"/>
          <w:rtl/>
          <w:lang w:eastAsia="zh-CN" w:bidi="ar-EG"/>
        </w:rPr>
        <w:t xml:space="preserve">ولمزيد من المعلومات بشأن الخصائص التقنية والتشغيلية للمشروع </w:t>
      </w:r>
      <w:r w:rsidRPr="001A5C30">
        <w:rPr>
          <w:rFonts w:eastAsia="SimSun"/>
          <w:spacing w:val="8"/>
          <w:lang w:eastAsia="zh-CN" w:bidi="ar-EG"/>
        </w:rPr>
        <w:t>25</w:t>
      </w:r>
      <w:r w:rsidRPr="001A5C30">
        <w:rPr>
          <w:rFonts w:eastAsia="SimSun" w:hint="cs"/>
          <w:spacing w:val="8"/>
          <w:rtl/>
          <w:lang w:eastAsia="zh-CN" w:bidi="ar-EG"/>
        </w:rPr>
        <w:t xml:space="preserve">، </w:t>
      </w:r>
      <w:r w:rsidR="00891C55">
        <w:rPr>
          <w:rFonts w:eastAsia="SimSun" w:hint="cs"/>
          <w:spacing w:val="8"/>
          <w:rtl/>
          <w:lang w:eastAsia="zh-CN" w:bidi="ar-EG"/>
        </w:rPr>
        <w:t>ا</w:t>
      </w:r>
      <w:r w:rsidRPr="001A5C30">
        <w:rPr>
          <w:rFonts w:eastAsia="SimSun" w:hint="cs"/>
          <w:spacing w:val="8"/>
          <w:rtl/>
          <w:lang w:eastAsia="zh-CN" w:bidi="ar-EG"/>
        </w:rPr>
        <w:t xml:space="preserve">نظر </w:t>
      </w:r>
      <w:hyperlink r:id="rId27" w:history="1">
        <w:r w:rsidRPr="001A5C30">
          <w:rPr>
            <w:rStyle w:val="Hyperlink"/>
            <w:rFonts w:eastAsia="SimSun" w:hint="cs"/>
            <w:spacing w:val="8"/>
            <w:u w:val="none"/>
            <w:rtl/>
            <w:lang w:eastAsia="zh-CN" w:bidi="ar-EG"/>
          </w:rPr>
          <w:t>التقرير</w:t>
        </w:r>
        <w:r w:rsidR="001A5C30" w:rsidRPr="001A5C30">
          <w:rPr>
            <w:rStyle w:val="Hyperlink"/>
            <w:rFonts w:eastAsia="SimSun" w:hint="eastAsia"/>
            <w:spacing w:val="8"/>
            <w:u w:val="none"/>
            <w:rtl/>
            <w:lang w:eastAsia="zh-CN" w:bidi="ar-EG"/>
          </w:rPr>
          <w:t> </w:t>
        </w:r>
        <w:r w:rsidR="001A5C30" w:rsidRPr="001A5C30">
          <w:rPr>
            <w:rStyle w:val="Hyperlink"/>
            <w:rFonts w:eastAsia="SimSun"/>
            <w:spacing w:val="8"/>
            <w:u w:val="none"/>
            <w:lang w:eastAsia="zh-CN" w:bidi="ar-EG"/>
          </w:rPr>
          <w:t>ITU-R M.2014</w:t>
        </w:r>
      </w:hyperlink>
      <w:r w:rsidRPr="001A5C30">
        <w:rPr>
          <w:rFonts w:eastAsia="SimSun" w:hint="cs"/>
          <w:spacing w:val="8"/>
          <w:rtl/>
          <w:lang w:eastAsia="zh-CN" w:bidi="ar-EG"/>
        </w:rPr>
        <w:t xml:space="preserve"> والمجلد </w:t>
      </w:r>
      <w:r w:rsidRPr="001A5C30">
        <w:rPr>
          <w:rFonts w:eastAsia="SimSun"/>
          <w:spacing w:val="8"/>
          <w:lang w:eastAsia="zh-CN" w:bidi="ar-EG"/>
        </w:rPr>
        <w:t>3</w:t>
      </w:r>
      <w:r w:rsidRPr="001A5C30">
        <w:rPr>
          <w:rFonts w:eastAsia="SimSun" w:hint="cs"/>
          <w:spacing w:val="8"/>
          <w:rtl/>
          <w:lang w:eastAsia="zh-CN" w:bidi="ar-EG"/>
        </w:rPr>
        <w:t xml:space="preserve"> من </w:t>
      </w:r>
      <w:r w:rsidRPr="001A5C30">
        <w:rPr>
          <w:rFonts w:eastAsia="SimSun" w:hint="cs"/>
          <w:color w:val="000000" w:themeColor="text1"/>
          <w:spacing w:val="8"/>
          <w:rtl/>
          <w:lang w:eastAsia="zh-CN" w:bidi="ar-EG"/>
        </w:rPr>
        <w:t>كتب الاتصالات المتنقلة البرية</w:t>
      </w:r>
      <w:r w:rsidR="00891C55">
        <w:rPr>
          <w:rFonts w:eastAsia="SimSun" w:hint="cs"/>
          <w:color w:val="000000" w:themeColor="text1"/>
          <w:spacing w:val="8"/>
          <w:rtl/>
          <w:lang w:eastAsia="zh-CN" w:bidi="ar-EG"/>
        </w:rPr>
        <w:t>.</w:t>
      </w:r>
    </w:p>
    <w:p w:rsidR="00FF71F6" w:rsidRPr="00A4767F" w:rsidRDefault="00FF71F6" w:rsidP="00F213DE">
      <w:pPr>
        <w:pStyle w:val="Heading1"/>
        <w:spacing w:before="240"/>
        <w:rPr>
          <w:rFonts w:eastAsia="SimSun"/>
          <w:rtl/>
          <w:lang w:eastAsia="zh-CN"/>
        </w:rPr>
      </w:pPr>
      <w:bookmarkStart w:id="21" w:name="_Toc453669137"/>
      <w:r w:rsidRPr="00A4767F">
        <w:rPr>
          <w:rFonts w:eastAsia="SimSun"/>
          <w:lang w:eastAsia="zh-CN"/>
        </w:rPr>
        <w:t>2</w:t>
      </w:r>
      <w:r w:rsidRPr="00A4767F">
        <w:rPr>
          <w:rFonts w:eastAsia="SimSun"/>
          <w:rtl/>
          <w:lang w:eastAsia="zh-CN" w:bidi="ar-EG"/>
        </w:rPr>
        <w:tab/>
      </w:r>
      <w:bookmarkStart w:id="22" w:name="_Toc132444655"/>
      <w:bookmarkStart w:id="23" w:name="_Toc132619144"/>
      <w:bookmarkStart w:id="24" w:name="_Toc132619424"/>
      <w:r w:rsidRPr="00A4767F">
        <w:rPr>
          <w:rFonts w:eastAsia="SimSun" w:hint="cs"/>
          <w:rtl/>
          <w:lang w:eastAsia="zh-CN"/>
        </w:rPr>
        <w:t xml:space="preserve">النظام الراديوي للأرض متعدد القنوات </w:t>
      </w:r>
      <w:r w:rsidRPr="00A4767F">
        <w:rPr>
          <w:rFonts w:eastAsia="SimSun"/>
          <w:lang w:eastAsia="zh-CN"/>
        </w:rPr>
        <w:t>(TETRA)</w:t>
      </w:r>
      <w:bookmarkEnd w:id="22"/>
      <w:bookmarkEnd w:id="23"/>
      <w:bookmarkEnd w:id="24"/>
      <w:bookmarkEnd w:id="21"/>
    </w:p>
    <w:p w:rsidR="00FF71F6" w:rsidRDefault="00D15C00" w:rsidP="000706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طور النظام </w:t>
      </w:r>
      <w:r>
        <w:rPr>
          <w:rFonts w:eastAsia="SimSun"/>
          <w:lang w:eastAsia="zh-CN" w:bidi="ar-EG"/>
        </w:rPr>
        <w:t>TETRA</w:t>
      </w:r>
      <w:r>
        <w:rPr>
          <w:rFonts w:eastAsia="SimSun" w:hint="cs"/>
          <w:rtl/>
          <w:lang w:eastAsia="zh-CN" w:bidi="ar-EG"/>
        </w:rPr>
        <w:t xml:space="preserve"> في المعهد الأوروبي لمعايير الاتصالات </w:t>
      </w:r>
      <w:r>
        <w:rPr>
          <w:rFonts w:eastAsia="SimSun"/>
          <w:lang w:eastAsia="zh-CN" w:bidi="ar-EG"/>
        </w:rPr>
        <w:t>(ETSI)</w:t>
      </w:r>
      <w:r>
        <w:rPr>
          <w:rFonts w:eastAsia="SimSun" w:hint="cs"/>
          <w:rtl/>
          <w:lang w:eastAsia="zh-CN" w:bidi="ar-EG"/>
        </w:rPr>
        <w:t xml:space="preserve"> كمشروع </w:t>
      </w:r>
      <w:r>
        <w:rPr>
          <w:rFonts w:eastAsia="SimSun"/>
          <w:lang w:eastAsia="zh-CN" w:bidi="ar-EG"/>
        </w:rPr>
        <w:t>TETRA</w:t>
      </w:r>
      <w:r>
        <w:rPr>
          <w:rFonts w:eastAsia="SimSun" w:hint="cs"/>
          <w:rtl/>
          <w:lang w:eastAsia="zh-CN" w:bidi="ar-EG"/>
        </w:rPr>
        <w:t xml:space="preserve"> للمعهد (يعرف حالياً باسم النظام</w:t>
      </w:r>
      <w:r w:rsidR="0007063A">
        <w:rPr>
          <w:rFonts w:eastAsia="SimSun" w:hint="eastAsia"/>
          <w:rtl/>
          <w:lang w:eastAsia="zh-CN" w:bidi="ar-EG"/>
        </w:rPr>
        <w:t> </w:t>
      </w:r>
      <w:r>
        <w:rPr>
          <w:rFonts w:eastAsia="SimSun"/>
          <w:lang w:eastAsia="zh-CN" w:bidi="ar-EG"/>
        </w:rPr>
        <w:t>TETRA</w:t>
      </w:r>
      <w:r>
        <w:rPr>
          <w:rFonts w:eastAsia="SimSun" w:hint="cs"/>
          <w:rtl/>
          <w:lang w:eastAsia="zh-CN" w:bidi="ar-EG"/>
        </w:rPr>
        <w:t xml:space="preserve"> للجنة </w:t>
      </w:r>
      <w:r w:rsidR="0047225E">
        <w:rPr>
          <w:rFonts w:eastAsia="SimSun" w:hint="cs"/>
          <w:rtl/>
          <w:lang w:eastAsia="zh-CN" w:bidi="ar-EG"/>
        </w:rPr>
        <w:t>ال</w:t>
      </w:r>
      <w:r w:rsidR="00891C55">
        <w:rPr>
          <w:rFonts w:eastAsia="SimSun" w:hint="cs"/>
          <w:rtl/>
          <w:lang w:eastAsia="zh-CN" w:bidi="ar-EG"/>
        </w:rPr>
        <w:t>تقنية</w:t>
      </w:r>
      <w:r>
        <w:rPr>
          <w:rFonts w:eastAsia="SimSun" w:hint="cs"/>
          <w:rtl/>
          <w:lang w:eastAsia="zh-CN" w:bidi="ar-EG"/>
        </w:rPr>
        <w:t xml:space="preserve"> </w:t>
      </w:r>
      <w:r>
        <w:rPr>
          <w:rFonts w:eastAsia="SimSun"/>
          <w:lang w:eastAsia="zh-CN" w:bidi="ar-EG"/>
        </w:rPr>
        <w:t>(TC)</w:t>
      </w:r>
      <w:r>
        <w:rPr>
          <w:rFonts w:eastAsia="SimSun" w:hint="cs"/>
          <w:rtl/>
          <w:lang w:eastAsia="zh-CN" w:bidi="ar-EG"/>
        </w:rPr>
        <w:t xml:space="preserve"> للمعهد </w:t>
      </w:r>
      <w:r>
        <w:rPr>
          <w:rFonts w:eastAsia="SimSun"/>
          <w:lang w:eastAsia="zh-CN" w:bidi="ar-EG"/>
        </w:rPr>
        <w:t>ETSI</w:t>
      </w:r>
      <w:r>
        <w:rPr>
          <w:rFonts w:eastAsia="SimSun" w:hint="cs"/>
          <w:rtl/>
          <w:lang w:eastAsia="zh-CN" w:bidi="ar-EG"/>
        </w:rPr>
        <w:t xml:space="preserve">) لتوفير مجموعة من المعايير للنظام الراديوي المتنقل الرقمي متعدد القنوات، بتكليف من المفوضة الأوروبية، لتوفير نظام اتصالات راديوي </w:t>
      </w:r>
      <w:r w:rsidR="008333A3">
        <w:rPr>
          <w:rFonts w:eastAsia="SimSun" w:hint="cs"/>
          <w:rtl/>
          <w:lang w:eastAsia="zh-CN" w:bidi="ar-EG"/>
        </w:rPr>
        <w:t>متنق</w:t>
      </w:r>
      <w:r>
        <w:rPr>
          <w:rFonts w:eastAsia="SimSun" w:hint="cs"/>
          <w:rtl/>
          <w:lang w:eastAsia="zh-CN" w:bidi="ar-EG"/>
        </w:rPr>
        <w:t>ل خاص يمكن نشر</w:t>
      </w:r>
      <w:r w:rsidR="00891C55">
        <w:rPr>
          <w:rFonts w:eastAsia="SimSun" w:hint="cs"/>
          <w:rtl/>
          <w:lang w:eastAsia="zh-CN" w:bidi="ar-EG"/>
        </w:rPr>
        <w:t>ه</w:t>
      </w:r>
      <w:r>
        <w:rPr>
          <w:rFonts w:eastAsia="SimSun" w:hint="cs"/>
          <w:rtl/>
          <w:lang w:eastAsia="zh-CN" w:bidi="ar-EG"/>
        </w:rPr>
        <w:t xml:space="preserve"> في غرب أوروبا.</w:t>
      </w:r>
    </w:p>
    <w:p w:rsidR="00D15C00" w:rsidRDefault="00D15C00" w:rsidP="0017106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فإلى جانب تلبية احتياجات المنظمات التقليدية المستعملة للأنظمة الراديوية المتنقلة الخاصة، طور المعيار </w:t>
      </w:r>
      <w:r w:rsidR="004D73A0">
        <w:rPr>
          <w:rFonts w:eastAsia="SimSun"/>
          <w:lang w:eastAsia="zh-CN" w:bidi="ar-EG"/>
        </w:rPr>
        <w:t>TETRA</w:t>
      </w:r>
      <w:r w:rsidR="004D73A0">
        <w:rPr>
          <w:rFonts w:eastAsia="SimSun" w:hint="cs"/>
          <w:rtl/>
          <w:lang w:eastAsia="zh-CN" w:bidi="ar-EG"/>
        </w:rPr>
        <w:t xml:space="preserve"> أيضاً لكي يلبي احتياجات مشغلي الأنظمة الراديوية المتنقلة للنفاذ العمومي </w:t>
      </w:r>
      <w:r w:rsidR="004D73A0">
        <w:rPr>
          <w:rFonts w:eastAsia="SimSun"/>
          <w:lang w:eastAsia="zh-CN" w:bidi="ar-EG"/>
        </w:rPr>
        <w:t>(PAMR)</w:t>
      </w:r>
      <w:r w:rsidR="004D73A0">
        <w:rPr>
          <w:rFonts w:eastAsia="SimSun" w:hint="cs"/>
          <w:rtl/>
          <w:lang w:eastAsia="zh-CN" w:bidi="ar-EG"/>
        </w:rPr>
        <w:t>.</w:t>
      </w:r>
    </w:p>
    <w:p w:rsidR="00FF71F6" w:rsidRPr="00A4767F" w:rsidRDefault="004D73A0" w:rsidP="00E862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textAlignment w:val="auto"/>
        <w:rPr>
          <w:rFonts w:eastAsia="SimSun"/>
          <w:rtl/>
          <w:lang w:eastAsia="zh-CN"/>
        </w:rPr>
      </w:pPr>
      <w:r>
        <w:rPr>
          <w:rFonts w:eastAsia="SimSun" w:hint="cs"/>
          <w:rtl/>
          <w:lang w:eastAsia="zh-CN" w:bidi="ar-EG"/>
        </w:rPr>
        <w:t xml:space="preserve">ولمزيد من المعلومات عن </w:t>
      </w:r>
      <w:r w:rsidRPr="00171068">
        <w:rPr>
          <w:rFonts w:eastAsia="SimSun" w:hint="cs"/>
          <w:rtl/>
          <w:lang w:eastAsia="zh-CN" w:bidi="ar-EG"/>
        </w:rPr>
        <w:t xml:space="preserve">الخصائص </w:t>
      </w:r>
      <w:r w:rsidR="00F76DC9" w:rsidRPr="00171068">
        <w:rPr>
          <w:rFonts w:eastAsia="SimSun" w:hint="cs"/>
          <w:rtl/>
          <w:lang w:eastAsia="zh-CN" w:bidi="ar-EG"/>
        </w:rPr>
        <w:t>التقنية</w:t>
      </w:r>
      <w:r w:rsidR="00F76DC9">
        <w:rPr>
          <w:rFonts w:eastAsia="SimSun" w:hint="cs"/>
          <w:rtl/>
          <w:lang w:eastAsia="zh-CN" w:bidi="ar-EG"/>
        </w:rPr>
        <w:t xml:space="preserve"> والتشغيلية للنظام </w:t>
      </w:r>
      <w:r w:rsidR="00F76DC9">
        <w:rPr>
          <w:rFonts w:eastAsia="SimSun"/>
          <w:lang w:eastAsia="zh-CN" w:bidi="ar-EG"/>
        </w:rPr>
        <w:t>TETRA</w:t>
      </w:r>
      <w:r w:rsidR="00F76DC9">
        <w:rPr>
          <w:rFonts w:eastAsia="SimSun" w:hint="cs"/>
          <w:rtl/>
          <w:lang w:eastAsia="zh-CN" w:bidi="ar-EG"/>
        </w:rPr>
        <w:t xml:space="preserve">، </w:t>
      </w:r>
      <w:r w:rsidR="00E862F9">
        <w:rPr>
          <w:rFonts w:eastAsia="SimSun" w:hint="cs"/>
          <w:rtl/>
          <w:lang w:eastAsia="zh-CN" w:bidi="ar-EG"/>
        </w:rPr>
        <w:t>ا</w:t>
      </w:r>
      <w:r w:rsidR="00F76DC9">
        <w:rPr>
          <w:rFonts w:eastAsia="SimSun" w:hint="cs"/>
          <w:rtl/>
          <w:lang w:eastAsia="zh-CN" w:bidi="ar-EG"/>
        </w:rPr>
        <w:t xml:space="preserve">نظر </w:t>
      </w:r>
      <w:hyperlink r:id="rId28" w:history="1">
        <w:r w:rsidR="00F76DC9" w:rsidRPr="00E862F9">
          <w:rPr>
            <w:rStyle w:val="Hyperlink"/>
            <w:rFonts w:eastAsia="SimSun" w:hint="cs"/>
            <w:u w:val="none"/>
            <w:rtl/>
            <w:lang w:eastAsia="zh-CN" w:bidi="ar-EG"/>
          </w:rPr>
          <w:t>التقرير</w:t>
        </w:r>
        <w:r w:rsidR="00E14893" w:rsidRPr="00E862F9">
          <w:rPr>
            <w:rStyle w:val="Hyperlink"/>
            <w:rFonts w:eastAsia="SimSun" w:hint="eastAsia"/>
            <w:u w:val="none"/>
            <w:rtl/>
            <w:lang w:eastAsia="zh-CN" w:bidi="ar-EG"/>
          </w:rPr>
          <w:t> </w:t>
        </w:r>
        <w:r w:rsidR="00171068" w:rsidRPr="00E862F9">
          <w:rPr>
            <w:rStyle w:val="Hyperlink"/>
            <w:rFonts w:eastAsia="SimSun"/>
            <w:u w:val="none"/>
            <w:lang w:eastAsia="zh-CN" w:bidi="ar-EG"/>
          </w:rPr>
          <w:t>ITU-R M.2014</w:t>
        </w:r>
      </w:hyperlink>
      <w:r w:rsidR="00E14893">
        <w:rPr>
          <w:rFonts w:eastAsia="SimSun" w:hint="cs"/>
          <w:rtl/>
          <w:lang w:eastAsia="zh-CN" w:bidi="ar-EG"/>
        </w:rPr>
        <w:t>.</w:t>
      </w:r>
    </w:p>
    <w:p w:rsidR="00FF71F6" w:rsidRPr="00A4767F" w:rsidRDefault="00F76DC9" w:rsidP="00F213DE">
      <w:pPr>
        <w:pStyle w:val="Heading1"/>
        <w:spacing w:before="240"/>
        <w:rPr>
          <w:rFonts w:eastAsia="SimSun"/>
          <w:lang w:eastAsia="zh-CN"/>
        </w:rPr>
      </w:pPr>
      <w:bookmarkStart w:id="25" w:name="_Toc453669138"/>
      <w:r>
        <w:rPr>
          <w:rFonts w:eastAsia="SimSun"/>
          <w:lang w:eastAsia="zh-CN"/>
        </w:rPr>
        <w:t>3</w:t>
      </w:r>
      <w:r w:rsidR="00FF71F6" w:rsidRPr="00A4767F">
        <w:rPr>
          <w:rFonts w:eastAsia="SimSun"/>
          <w:rtl/>
          <w:lang w:eastAsia="zh-CN" w:bidi="ar-EG"/>
        </w:rPr>
        <w:tab/>
      </w:r>
      <w:r w:rsidR="00FF71F6" w:rsidRPr="00A4767F">
        <w:rPr>
          <w:rFonts w:eastAsia="SimSun"/>
          <w:rtl/>
          <w:lang w:eastAsia="zh-CN"/>
        </w:rPr>
        <w:t>الاتصالات الراديوية المتنقلة الرقمية</w:t>
      </w:r>
      <w:r w:rsidR="00FF71F6" w:rsidRPr="00A4767F">
        <w:rPr>
          <w:rFonts w:eastAsia="SimSun" w:hint="cs"/>
          <w:rtl/>
          <w:lang w:eastAsia="zh-CN"/>
        </w:rPr>
        <w:t xml:space="preserve"> </w:t>
      </w:r>
      <w:r w:rsidR="00FF71F6" w:rsidRPr="00A4767F">
        <w:rPr>
          <w:rFonts w:eastAsia="SimSun"/>
          <w:lang w:eastAsia="zh-CN"/>
        </w:rPr>
        <w:t>(DMR)</w:t>
      </w:r>
      <w:bookmarkEnd w:id="25"/>
    </w:p>
    <w:p w:rsidR="00FF71F6" w:rsidRDefault="00F76DC9" w:rsidP="007B6BD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rPr>
        <w:t xml:space="preserve">طور المعهد </w:t>
      </w:r>
      <w:r>
        <w:rPr>
          <w:rFonts w:eastAsia="SimSun"/>
          <w:lang w:eastAsia="zh-CN"/>
        </w:rPr>
        <w:t>ETSI</w:t>
      </w:r>
      <w:r>
        <w:rPr>
          <w:rFonts w:eastAsia="SimSun" w:hint="cs"/>
          <w:rtl/>
          <w:lang w:eastAsia="zh-CN" w:bidi="ar-EG"/>
        </w:rPr>
        <w:t xml:space="preserve"> نظام الاتصالات </w:t>
      </w:r>
      <w:r>
        <w:rPr>
          <w:rFonts w:eastAsia="SimSun"/>
          <w:lang w:eastAsia="zh-CN" w:bidi="ar-EG"/>
        </w:rPr>
        <w:t>DMR</w:t>
      </w:r>
      <w:r>
        <w:rPr>
          <w:rFonts w:eastAsia="SimSun" w:hint="cs"/>
          <w:rtl/>
          <w:lang w:eastAsia="zh-CN" w:bidi="ar-EG"/>
        </w:rPr>
        <w:t xml:space="preserve"> كبديل رقمي مباشر للنظام </w:t>
      </w:r>
      <w:r>
        <w:rPr>
          <w:rFonts w:eastAsia="SimSun"/>
          <w:lang w:eastAsia="zh-CN" w:bidi="ar-EG"/>
        </w:rPr>
        <w:t>PMR</w:t>
      </w:r>
      <w:r>
        <w:rPr>
          <w:rFonts w:eastAsia="SimSun" w:hint="cs"/>
          <w:rtl/>
          <w:lang w:eastAsia="zh-CN" w:bidi="ar-EG"/>
        </w:rPr>
        <w:t xml:space="preserve"> التماثلي مع عدم إدخال تغييرات أساسية في</w:t>
      </w:r>
      <w:r w:rsidR="00A6675E">
        <w:rPr>
          <w:rFonts w:eastAsia="SimSun" w:hint="eastAsia"/>
          <w:rtl/>
          <w:lang w:eastAsia="zh-CN" w:bidi="ar-EG"/>
        </w:rPr>
        <w:t> </w:t>
      </w:r>
      <w:r>
        <w:rPr>
          <w:rFonts w:eastAsia="SimSun" w:hint="cs"/>
          <w:rtl/>
          <w:lang w:eastAsia="zh-CN" w:bidi="ar-EG"/>
        </w:rPr>
        <w:t>معمارية أي من الأنظمة التقليدية أو الأنظمة متعددة القنوات.</w:t>
      </w:r>
    </w:p>
    <w:p w:rsidR="00F76DC9" w:rsidRPr="00A4767F" w:rsidRDefault="00F76DC9" w:rsidP="00A6675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والنظام </w:t>
      </w:r>
      <w:r>
        <w:rPr>
          <w:rFonts w:eastAsia="SimSun"/>
          <w:lang w:eastAsia="zh-CN" w:bidi="ar-EG"/>
        </w:rPr>
        <w:t>DMR</w:t>
      </w:r>
      <w:r>
        <w:rPr>
          <w:rFonts w:eastAsia="SimSun" w:hint="cs"/>
          <w:rtl/>
          <w:lang w:eastAsia="zh-CN" w:bidi="ar-EG"/>
        </w:rPr>
        <w:t xml:space="preserve"> نظام قابل للتوسع حيث يمكن استعماله في أسلوب التشغيل بدون ترخيص وأسلوب التشغيل بترخيص، طبقاً للتخطيط </w:t>
      </w:r>
      <w:r w:rsidRPr="00A6675E">
        <w:rPr>
          <w:rFonts w:eastAsia="SimSun" w:hint="cs"/>
          <w:rtl/>
          <w:lang w:eastAsia="zh-CN" w:bidi="ar-EG"/>
        </w:rPr>
        <w:t>الوطني</w:t>
      </w:r>
      <w:r>
        <w:rPr>
          <w:rFonts w:eastAsia="SimSun" w:hint="cs"/>
          <w:rtl/>
          <w:lang w:eastAsia="zh-CN" w:bidi="ar-EG"/>
        </w:rPr>
        <w:t xml:space="preserve"> للترددات. وطور على أساس ثلاث دعائم:</w:t>
      </w:r>
    </w:p>
    <w:p w:rsidR="00FF71F6" w:rsidRPr="00A4767F" w:rsidRDefault="00FF71F6" w:rsidP="00330D66">
      <w:pPr>
        <w:pStyle w:val="enumlev1"/>
        <w:rPr>
          <w:rFonts w:eastAsia="SimSun"/>
          <w:rtl/>
        </w:rPr>
      </w:pPr>
      <w:r w:rsidRPr="00A4767F">
        <w:rPr>
          <w:rFonts w:eastAsia="SimSun" w:hint="cs"/>
          <w:rtl/>
        </w:rPr>
        <w:t>-</w:t>
      </w:r>
      <w:r w:rsidRPr="00A4767F">
        <w:rPr>
          <w:rFonts w:eastAsia="SimSun"/>
          <w:rtl/>
        </w:rPr>
        <w:tab/>
      </w:r>
      <w:r w:rsidR="00F76DC9">
        <w:rPr>
          <w:rFonts w:eastAsia="SimSun" w:hint="cs"/>
          <w:rtl/>
        </w:rPr>
        <w:t xml:space="preserve">الدعامة الأولى، </w:t>
      </w:r>
      <w:r w:rsidR="00CE30BE">
        <w:rPr>
          <w:rFonts w:eastAsia="SimSun" w:hint="cs"/>
          <w:rtl/>
        </w:rPr>
        <w:t>ا</w:t>
      </w:r>
      <w:r w:rsidR="00F76DC9">
        <w:rPr>
          <w:rFonts w:eastAsia="SimSun" w:hint="cs"/>
          <w:rtl/>
        </w:rPr>
        <w:t xml:space="preserve">نخفاض التكلفة والإعفاء من الترخيص "النظام </w:t>
      </w:r>
      <w:r w:rsidR="00F76DC9">
        <w:rPr>
          <w:rFonts w:eastAsia="SimSun"/>
        </w:rPr>
        <w:t>P</w:t>
      </w:r>
      <w:r w:rsidR="00330D66">
        <w:rPr>
          <w:rFonts w:eastAsia="SimSun"/>
        </w:rPr>
        <w:t>M</w:t>
      </w:r>
      <w:r w:rsidR="00F76DC9">
        <w:rPr>
          <w:rFonts w:eastAsia="SimSun"/>
        </w:rPr>
        <w:t>R446</w:t>
      </w:r>
      <w:r w:rsidR="00A34264">
        <w:rPr>
          <w:rFonts w:eastAsia="SimSun" w:hint="cs"/>
          <w:rtl/>
        </w:rPr>
        <w:t xml:space="preserve"> الرقمي". </w:t>
      </w:r>
    </w:p>
    <w:p w:rsidR="00FF71F6" w:rsidRPr="00A4767F" w:rsidRDefault="00FF71F6" w:rsidP="000E7B58">
      <w:pPr>
        <w:pStyle w:val="enumlev1"/>
        <w:rPr>
          <w:rFonts w:eastAsia="SimSun"/>
          <w:rtl/>
        </w:rPr>
      </w:pPr>
      <w:r w:rsidRPr="00A4767F">
        <w:rPr>
          <w:rFonts w:eastAsia="SimSun" w:hint="cs"/>
          <w:rtl/>
        </w:rPr>
        <w:t>-</w:t>
      </w:r>
      <w:r w:rsidRPr="00A4767F">
        <w:rPr>
          <w:rFonts w:eastAsia="SimSun"/>
          <w:rtl/>
        </w:rPr>
        <w:tab/>
      </w:r>
      <w:r w:rsidR="00F76DC9">
        <w:rPr>
          <w:rFonts w:eastAsia="SimSun" w:hint="cs"/>
          <w:rtl/>
        </w:rPr>
        <w:t>الدعامة الثانية، للسوق المهنية بتوفير أسلوبي التبادل بين الأ</w:t>
      </w:r>
      <w:r w:rsidR="000E7B58">
        <w:rPr>
          <w:rFonts w:eastAsia="SimSun" w:hint="cs"/>
          <w:rtl/>
        </w:rPr>
        <w:t>ند</w:t>
      </w:r>
      <w:r w:rsidR="00F76DC9">
        <w:rPr>
          <w:rFonts w:eastAsia="SimSun" w:hint="cs"/>
          <w:rtl/>
        </w:rPr>
        <w:t>اد وأسلوب المكرر (بترخيص).</w:t>
      </w:r>
    </w:p>
    <w:p w:rsidR="00FF71F6" w:rsidRPr="00A4767F" w:rsidRDefault="00FF71F6" w:rsidP="00CE30BE">
      <w:pPr>
        <w:pStyle w:val="enumlev1"/>
        <w:rPr>
          <w:rFonts w:eastAsia="SimSun"/>
          <w:rtl/>
        </w:rPr>
      </w:pPr>
      <w:r w:rsidRPr="00A4767F">
        <w:rPr>
          <w:rFonts w:eastAsia="SimSun" w:hint="cs"/>
          <w:rtl/>
        </w:rPr>
        <w:t>-</w:t>
      </w:r>
      <w:r w:rsidRPr="00A4767F">
        <w:rPr>
          <w:rFonts w:eastAsia="SimSun"/>
          <w:rtl/>
        </w:rPr>
        <w:tab/>
      </w:r>
      <w:r w:rsidR="00F76DC9">
        <w:rPr>
          <w:rFonts w:eastAsia="SimSun" w:hint="cs"/>
          <w:rtl/>
        </w:rPr>
        <w:t>الدعامة الثالثة، من أجل التشغيل متعدد القنوات (بترخيص).</w:t>
      </w:r>
    </w:p>
    <w:p w:rsidR="00FF71F6" w:rsidRPr="00A34264" w:rsidRDefault="00F76DC9" w:rsidP="00B868F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A34264">
        <w:rPr>
          <w:rFonts w:eastAsia="SimSun" w:hint="cs"/>
          <w:spacing w:val="6"/>
          <w:rtl/>
          <w:lang w:eastAsia="zh-CN"/>
        </w:rPr>
        <w:t xml:space="preserve">والنظام </w:t>
      </w:r>
      <w:r w:rsidRPr="00A34264">
        <w:rPr>
          <w:rFonts w:eastAsia="SimSun"/>
          <w:spacing w:val="6"/>
          <w:lang w:eastAsia="zh-CN"/>
        </w:rPr>
        <w:t>DMR</w:t>
      </w:r>
      <w:r w:rsidRPr="00A34264">
        <w:rPr>
          <w:rFonts w:eastAsia="SimSun" w:hint="cs"/>
          <w:spacing w:val="6"/>
          <w:rtl/>
          <w:lang w:eastAsia="zh-CN" w:bidi="ar-EG"/>
        </w:rPr>
        <w:t xml:space="preserve"> عبارة عن نظام </w:t>
      </w:r>
      <w:r w:rsidR="006D0704" w:rsidRPr="00A34264">
        <w:rPr>
          <w:rFonts w:eastAsia="SimSun" w:hint="cs"/>
          <w:spacing w:val="6"/>
          <w:rtl/>
          <w:lang w:eastAsia="zh-CN" w:bidi="ar-EG"/>
        </w:rPr>
        <w:t xml:space="preserve">نفاذ </w:t>
      </w:r>
      <w:r w:rsidR="006D0704" w:rsidRPr="00A34264">
        <w:rPr>
          <w:rFonts w:eastAsia="SimSun"/>
          <w:spacing w:val="6"/>
          <w:lang w:eastAsia="zh-CN" w:bidi="ar-EG"/>
        </w:rPr>
        <w:t>TDMA</w:t>
      </w:r>
      <w:r w:rsidR="006D0704" w:rsidRPr="00A34264">
        <w:rPr>
          <w:rFonts w:eastAsia="SimSun" w:hint="cs"/>
          <w:spacing w:val="6"/>
          <w:rtl/>
          <w:lang w:eastAsia="zh-CN" w:bidi="ar-EG"/>
        </w:rPr>
        <w:t xml:space="preserve"> من فاصل</w:t>
      </w:r>
      <w:r w:rsidR="00A34264" w:rsidRPr="00A34264">
        <w:rPr>
          <w:rFonts w:eastAsia="SimSun" w:hint="cs"/>
          <w:spacing w:val="6"/>
          <w:rtl/>
          <w:lang w:eastAsia="zh-CN" w:bidi="ar-EG"/>
        </w:rPr>
        <w:t>ين زمن</w:t>
      </w:r>
      <w:r w:rsidR="006D0704" w:rsidRPr="00A34264">
        <w:rPr>
          <w:rFonts w:eastAsia="SimSun" w:hint="cs"/>
          <w:spacing w:val="6"/>
          <w:rtl/>
          <w:lang w:eastAsia="zh-CN" w:bidi="ar-EG"/>
        </w:rPr>
        <w:t>ي</w:t>
      </w:r>
      <w:r w:rsidR="00A34264" w:rsidRPr="00A34264">
        <w:rPr>
          <w:rFonts w:eastAsia="SimSun" w:hint="cs"/>
          <w:spacing w:val="6"/>
          <w:rtl/>
          <w:lang w:eastAsia="zh-CN" w:bidi="ar-EG"/>
        </w:rPr>
        <w:t>ي</w:t>
      </w:r>
      <w:r w:rsidR="006D0704" w:rsidRPr="00A34264">
        <w:rPr>
          <w:rFonts w:eastAsia="SimSun" w:hint="cs"/>
          <w:spacing w:val="6"/>
          <w:rtl/>
          <w:lang w:eastAsia="zh-CN" w:bidi="ar-EG"/>
        </w:rPr>
        <w:t xml:space="preserve">ن، حيث يوفر حلولاً رقمية للصوت والبيانات ويستعمل مخطط التشكيل </w:t>
      </w:r>
      <w:r w:rsidR="006D0704" w:rsidRPr="00A34264">
        <w:rPr>
          <w:rFonts w:eastAsia="SimSun"/>
          <w:spacing w:val="6"/>
          <w:lang w:eastAsia="zh-CN" w:bidi="ar-EG"/>
        </w:rPr>
        <w:t>4FSK</w:t>
      </w:r>
      <w:r w:rsidR="006D0704" w:rsidRPr="00A34264">
        <w:rPr>
          <w:rFonts w:eastAsia="SimSun" w:hint="cs"/>
          <w:spacing w:val="6"/>
          <w:rtl/>
          <w:lang w:eastAsia="zh-CN" w:bidi="ar-EG"/>
        </w:rPr>
        <w:t xml:space="preserve"> الذي يستخدم طيفاً مقدار </w:t>
      </w:r>
      <w:r w:rsidR="00B868F4">
        <w:rPr>
          <w:rFonts w:eastAsia="SimSun"/>
          <w:spacing w:val="6"/>
          <w:lang w:eastAsia="zh-CN" w:bidi="ar-EG"/>
        </w:rPr>
        <w:t>k</w:t>
      </w:r>
      <w:r w:rsidR="006D0704" w:rsidRPr="00A34264">
        <w:rPr>
          <w:rFonts w:eastAsia="SimSun"/>
          <w:spacing w:val="6"/>
          <w:lang w:eastAsia="zh-CN" w:bidi="ar-EG"/>
        </w:rPr>
        <w:t>Hz</w:t>
      </w:r>
      <w:r w:rsidR="00B868F4">
        <w:rPr>
          <w:rFonts w:eastAsia="SimSun"/>
          <w:spacing w:val="6"/>
          <w:lang w:eastAsia="zh-CN" w:bidi="ar-EG"/>
        </w:rPr>
        <w:t> </w:t>
      </w:r>
      <w:r w:rsidR="006D0704" w:rsidRPr="00A34264">
        <w:rPr>
          <w:rFonts w:eastAsia="SimSun"/>
          <w:spacing w:val="6"/>
          <w:lang w:eastAsia="zh-CN" w:bidi="ar-EG"/>
        </w:rPr>
        <w:t>6,25</w:t>
      </w:r>
      <w:r w:rsidR="006D0704" w:rsidRPr="00A34264">
        <w:rPr>
          <w:rFonts w:eastAsia="SimSun" w:hint="cs"/>
          <w:spacing w:val="6"/>
          <w:rtl/>
          <w:lang w:eastAsia="zh-CN" w:bidi="ar-EG"/>
        </w:rPr>
        <w:t xml:space="preserve"> لكل قناة. وقد صمم المعيار للعمل ضمن المباعدة الحالية بين القنوات البالغة </w:t>
      </w:r>
      <w:r w:rsidR="00B868F4">
        <w:rPr>
          <w:rFonts w:eastAsia="SimSun"/>
          <w:spacing w:val="6"/>
          <w:lang w:eastAsia="zh-CN" w:bidi="ar-EG"/>
        </w:rPr>
        <w:t>k</w:t>
      </w:r>
      <w:r w:rsidR="006D0704" w:rsidRPr="00A34264">
        <w:rPr>
          <w:rFonts w:eastAsia="SimSun"/>
          <w:spacing w:val="6"/>
          <w:lang w:eastAsia="zh-CN" w:bidi="ar-EG"/>
        </w:rPr>
        <w:t>Hz</w:t>
      </w:r>
      <w:r w:rsidR="00B868F4">
        <w:rPr>
          <w:rFonts w:eastAsia="SimSun"/>
          <w:spacing w:val="6"/>
          <w:lang w:eastAsia="zh-CN" w:bidi="ar-EG"/>
        </w:rPr>
        <w:t> </w:t>
      </w:r>
      <w:r w:rsidR="006D0704" w:rsidRPr="00A34264">
        <w:rPr>
          <w:rFonts w:eastAsia="SimSun"/>
          <w:spacing w:val="6"/>
          <w:lang w:eastAsia="zh-CN" w:bidi="ar-EG"/>
        </w:rPr>
        <w:t>12,5</w:t>
      </w:r>
      <w:r w:rsidR="006D0704" w:rsidRPr="00A34264">
        <w:rPr>
          <w:rFonts w:eastAsia="SimSun" w:hint="cs"/>
          <w:spacing w:val="6"/>
          <w:rtl/>
          <w:lang w:eastAsia="zh-CN" w:bidi="ar-EG"/>
        </w:rPr>
        <w:t>.</w:t>
      </w:r>
    </w:p>
    <w:p w:rsidR="00FF71F6" w:rsidRPr="00A4767F" w:rsidRDefault="006D0704" w:rsidP="00D90B5B">
      <w:pPr>
        <w:rPr>
          <w:rFonts w:eastAsia="SimSun"/>
          <w:rtl/>
          <w:lang w:eastAsia="zh-CN" w:bidi="ar-EG"/>
        </w:rPr>
      </w:pPr>
      <w:r>
        <w:rPr>
          <w:rFonts w:eastAsia="SimSun" w:hint="cs"/>
          <w:rtl/>
          <w:lang w:eastAsia="zh-CN"/>
        </w:rPr>
        <w:lastRenderedPageBreak/>
        <w:t xml:space="preserve">ولمزيد من المعلومات عن الخصائص </w:t>
      </w:r>
      <w:r w:rsidRPr="006D1996">
        <w:rPr>
          <w:rFonts w:eastAsia="SimSun" w:hint="cs"/>
          <w:rtl/>
          <w:lang w:eastAsia="zh-CN"/>
        </w:rPr>
        <w:t>التقنية</w:t>
      </w:r>
      <w:r>
        <w:rPr>
          <w:rFonts w:eastAsia="SimSun" w:hint="cs"/>
          <w:rtl/>
          <w:lang w:eastAsia="zh-CN"/>
        </w:rPr>
        <w:t xml:space="preserve"> والتشغيلية للنظام </w:t>
      </w:r>
      <w:r>
        <w:rPr>
          <w:rFonts w:eastAsia="SimSun"/>
          <w:lang w:eastAsia="zh-CN"/>
        </w:rPr>
        <w:t>DMR</w:t>
      </w:r>
      <w:r>
        <w:rPr>
          <w:rFonts w:eastAsia="SimSun" w:hint="cs"/>
          <w:rtl/>
          <w:lang w:eastAsia="zh-CN" w:bidi="ar-EG"/>
        </w:rPr>
        <w:t xml:space="preserve">، </w:t>
      </w:r>
      <w:r w:rsidR="000E7B58">
        <w:rPr>
          <w:rFonts w:eastAsia="SimSun" w:hint="cs"/>
          <w:rtl/>
          <w:lang w:eastAsia="zh-CN" w:bidi="ar-EG"/>
        </w:rPr>
        <w:t>ا</w:t>
      </w:r>
      <w:r>
        <w:rPr>
          <w:rFonts w:eastAsia="SimSun" w:hint="cs"/>
          <w:rtl/>
          <w:lang w:eastAsia="zh-CN" w:bidi="ar-EG"/>
        </w:rPr>
        <w:t xml:space="preserve">نظر التقرير التقني </w:t>
      </w:r>
      <w:r w:rsidRPr="006D1996">
        <w:rPr>
          <w:rFonts w:eastAsia="SimSun"/>
          <w:lang w:eastAsia="zh-CN" w:bidi="ar-EG"/>
        </w:rPr>
        <w:t>TR</w:t>
      </w:r>
      <w:r w:rsidR="006D1996" w:rsidRPr="006D1996">
        <w:rPr>
          <w:rFonts w:eastAsia="SimSun"/>
          <w:lang w:eastAsia="zh-CN" w:bidi="ar-EG"/>
        </w:rPr>
        <w:t> </w:t>
      </w:r>
      <w:r w:rsidRPr="006D1996">
        <w:rPr>
          <w:rFonts w:eastAsia="SimSun"/>
          <w:lang w:eastAsia="zh-CN" w:bidi="ar-EG"/>
        </w:rPr>
        <w:t>102</w:t>
      </w:r>
      <w:r w:rsidR="006D1996" w:rsidRPr="006D1996">
        <w:rPr>
          <w:rFonts w:eastAsia="SimSun"/>
          <w:lang w:eastAsia="zh-CN" w:bidi="ar-EG"/>
        </w:rPr>
        <w:t> </w:t>
      </w:r>
      <w:r w:rsidRPr="006D1996">
        <w:rPr>
          <w:rFonts w:eastAsia="SimSun"/>
          <w:lang w:eastAsia="zh-CN" w:bidi="ar-EG"/>
        </w:rPr>
        <w:t>398</w:t>
      </w:r>
      <w:r>
        <w:rPr>
          <w:rFonts w:eastAsia="SimSun" w:hint="cs"/>
          <w:rtl/>
          <w:lang w:eastAsia="zh-CN" w:bidi="ar-EG"/>
        </w:rPr>
        <w:t xml:space="preserve"> للمعهد </w:t>
      </w:r>
      <w:r>
        <w:rPr>
          <w:rFonts w:eastAsia="SimSun"/>
          <w:lang w:eastAsia="zh-CN" w:bidi="ar-EG"/>
        </w:rPr>
        <w:t>ETSI</w:t>
      </w:r>
      <w:r>
        <w:rPr>
          <w:rFonts w:eastAsia="SimSun" w:hint="cs"/>
          <w:rtl/>
          <w:lang w:eastAsia="zh-CN" w:bidi="ar-EG"/>
        </w:rPr>
        <w:t xml:space="preserve"> الذي يوفر مقدمة مفيدة لهذا النظام. وتغطي المواصفة </w:t>
      </w:r>
      <w:r w:rsidRPr="006D1996">
        <w:rPr>
          <w:rFonts w:eastAsia="SimSun" w:hint="cs"/>
          <w:rtl/>
          <w:lang w:eastAsia="zh-CN" w:bidi="ar-EG"/>
        </w:rPr>
        <w:t xml:space="preserve">التقنية </w:t>
      </w:r>
      <w:r w:rsidRPr="006D1996">
        <w:rPr>
          <w:rFonts w:eastAsia="SimSun"/>
          <w:lang w:eastAsia="zh-CN" w:bidi="ar-EG"/>
        </w:rPr>
        <w:t>TS</w:t>
      </w:r>
      <w:r w:rsidR="006D1996">
        <w:rPr>
          <w:rFonts w:eastAsia="SimSun"/>
          <w:lang w:eastAsia="zh-CN" w:bidi="ar-EG"/>
        </w:rPr>
        <w:t> </w:t>
      </w:r>
      <w:r w:rsidRPr="006D1996">
        <w:rPr>
          <w:rFonts w:eastAsia="SimSun"/>
          <w:lang w:eastAsia="zh-CN" w:bidi="ar-EG"/>
        </w:rPr>
        <w:t>102</w:t>
      </w:r>
      <w:r w:rsidR="006D1996">
        <w:rPr>
          <w:rFonts w:eastAsia="SimSun"/>
          <w:lang w:eastAsia="zh-CN" w:bidi="ar-EG"/>
        </w:rPr>
        <w:t> </w:t>
      </w:r>
      <w:r w:rsidRPr="006D1996">
        <w:rPr>
          <w:rFonts w:eastAsia="SimSun"/>
          <w:lang w:eastAsia="zh-CN" w:bidi="ar-EG"/>
        </w:rPr>
        <w:t>362</w:t>
      </w:r>
      <w:r>
        <w:rPr>
          <w:rFonts w:eastAsia="SimSun" w:hint="cs"/>
          <w:rtl/>
          <w:lang w:eastAsia="zh-CN" w:bidi="ar-EG"/>
        </w:rPr>
        <w:t xml:space="preserve">، الأجزاء من </w:t>
      </w:r>
      <w:r>
        <w:rPr>
          <w:rFonts w:eastAsia="SimSun"/>
          <w:lang w:eastAsia="zh-CN" w:bidi="ar-EG"/>
        </w:rPr>
        <w:t>1</w:t>
      </w:r>
      <w:r>
        <w:rPr>
          <w:rFonts w:eastAsia="SimSun" w:hint="cs"/>
          <w:rtl/>
          <w:lang w:eastAsia="zh-CN" w:bidi="ar-EG"/>
        </w:rPr>
        <w:t xml:space="preserve"> إلى </w:t>
      </w:r>
      <w:r>
        <w:rPr>
          <w:rFonts w:eastAsia="SimSun"/>
          <w:lang w:eastAsia="zh-CN" w:bidi="ar-EG"/>
        </w:rPr>
        <w:t>3</w:t>
      </w:r>
      <w:r>
        <w:rPr>
          <w:rFonts w:eastAsia="SimSun" w:hint="cs"/>
          <w:rtl/>
          <w:lang w:eastAsia="zh-CN" w:bidi="ar-EG"/>
        </w:rPr>
        <w:t xml:space="preserve"> اختبار مطابقة البروتوكول و</w:t>
      </w:r>
      <w:r w:rsidRPr="00556855">
        <w:rPr>
          <w:rFonts w:eastAsia="SimSun" w:hint="cs"/>
          <w:rtl/>
          <w:lang w:eastAsia="zh-CN" w:bidi="ar-EG"/>
        </w:rPr>
        <w:t>كدسات</w:t>
      </w:r>
      <w:r>
        <w:rPr>
          <w:rFonts w:eastAsia="SimSun" w:hint="cs"/>
          <w:rtl/>
          <w:lang w:eastAsia="zh-CN" w:bidi="ar-EG"/>
        </w:rPr>
        <w:t xml:space="preserve"> الاختبار للنظام </w:t>
      </w:r>
      <w:r>
        <w:rPr>
          <w:rFonts w:eastAsia="SimSun"/>
          <w:lang w:eastAsia="zh-CN" w:bidi="ar-EG"/>
        </w:rPr>
        <w:t>DMR</w:t>
      </w:r>
      <w:r>
        <w:rPr>
          <w:rFonts w:eastAsia="SimSun" w:hint="cs"/>
          <w:rtl/>
          <w:lang w:eastAsia="zh-CN" w:bidi="ar-EG"/>
        </w:rPr>
        <w:t xml:space="preserve">، </w:t>
      </w:r>
      <w:r w:rsidRPr="008A59EE">
        <w:rPr>
          <w:rFonts w:eastAsia="SimSun" w:hint="cs"/>
          <w:rtl/>
          <w:lang w:eastAsia="zh-CN" w:bidi="ar-EG"/>
        </w:rPr>
        <w:t xml:space="preserve">كما تعرف المواصفة التقنية </w:t>
      </w:r>
      <w:r w:rsidRPr="008A59EE">
        <w:rPr>
          <w:rFonts w:eastAsia="SimSun"/>
          <w:lang w:eastAsia="zh-CN" w:bidi="ar-EG"/>
        </w:rPr>
        <w:t>TS</w:t>
      </w:r>
      <w:r w:rsidR="008A59EE" w:rsidRPr="008A59EE">
        <w:rPr>
          <w:rFonts w:eastAsia="SimSun"/>
          <w:lang w:eastAsia="zh-CN" w:bidi="ar-EG"/>
        </w:rPr>
        <w:t> </w:t>
      </w:r>
      <w:r w:rsidRPr="008A59EE">
        <w:rPr>
          <w:rFonts w:eastAsia="SimSun"/>
          <w:lang w:eastAsia="zh-CN" w:bidi="ar-EG"/>
        </w:rPr>
        <w:t>102</w:t>
      </w:r>
      <w:r w:rsidR="008A59EE" w:rsidRPr="008A59EE">
        <w:rPr>
          <w:rFonts w:eastAsia="SimSun"/>
          <w:lang w:eastAsia="zh-CN" w:bidi="ar-EG"/>
        </w:rPr>
        <w:t> </w:t>
      </w:r>
      <w:r w:rsidRPr="008A59EE">
        <w:rPr>
          <w:rFonts w:eastAsia="SimSun"/>
          <w:lang w:eastAsia="zh-CN" w:bidi="ar-EG"/>
        </w:rPr>
        <w:t>49</w:t>
      </w:r>
      <w:r w:rsidR="008A59EE" w:rsidRPr="008A59EE">
        <w:rPr>
          <w:rFonts w:eastAsia="SimSun"/>
          <w:lang w:eastAsia="zh-CN" w:bidi="ar-EG"/>
        </w:rPr>
        <w:t>0</w:t>
      </w:r>
      <w:r>
        <w:rPr>
          <w:rFonts w:eastAsia="SimSun" w:hint="cs"/>
          <w:rtl/>
          <w:lang w:eastAsia="zh-CN" w:bidi="ar-EG"/>
        </w:rPr>
        <w:t xml:space="preserve"> بروتوكول النطاق الضيق أو بروتوكول "النظام </w:t>
      </w:r>
      <w:r>
        <w:rPr>
          <w:rFonts w:eastAsia="SimSun"/>
          <w:lang w:eastAsia="zh-CN" w:bidi="ar-EG"/>
        </w:rPr>
        <w:t>PMR</w:t>
      </w:r>
      <w:r>
        <w:rPr>
          <w:rFonts w:eastAsia="SimSun" w:hint="cs"/>
          <w:rtl/>
          <w:lang w:eastAsia="zh-CN" w:bidi="ar-EG"/>
        </w:rPr>
        <w:t xml:space="preserve"> الرقمي"</w:t>
      </w:r>
      <w:r w:rsidR="000E7B58">
        <w:rPr>
          <w:rFonts w:eastAsia="SimSun" w:hint="cs"/>
          <w:rtl/>
          <w:lang w:eastAsia="zh-CN" w:bidi="ar-EG"/>
        </w:rPr>
        <w:t>.</w:t>
      </w:r>
    </w:p>
    <w:p w:rsidR="00FF71F6" w:rsidRPr="00482F17" w:rsidRDefault="006D0704" w:rsidP="00482F17">
      <w:pPr>
        <w:rPr>
          <w:rFonts w:eastAsia="SimSun"/>
          <w:spacing w:val="-2"/>
          <w:rtl/>
          <w:lang w:eastAsia="zh-CN" w:bidi="ar-EG"/>
        </w:rPr>
      </w:pPr>
      <w:r w:rsidRPr="00482F17">
        <w:rPr>
          <w:rFonts w:eastAsia="SimSun" w:hint="cs"/>
          <w:spacing w:val="-2"/>
          <w:rtl/>
          <w:lang w:eastAsia="zh-CN"/>
        </w:rPr>
        <w:t xml:space="preserve">والوثائق المرجعية للنظام هما التقرير التقني </w:t>
      </w:r>
      <w:r w:rsidRPr="00482F17">
        <w:rPr>
          <w:rFonts w:eastAsia="SimSun"/>
          <w:spacing w:val="-2"/>
          <w:lang w:eastAsia="zh-CN"/>
        </w:rPr>
        <w:t>TR 102 335-1</w:t>
      </w:r>
      <w:r w:rsidRPr="00482F17">
        <w:rPr>
          <w:rFonts w:eastAsia="SimSun" w:hint="cs"/>
          <w:spacing w:val="-2"/>
          <w:rtl/>
          <w:lang w:eastAsia="zh-CN"/>
        </w:rPr>
        <w:t xml:space="preserve"> للمعهد </w:t>
      </w:r>
      <w:r w:rsidRPr="00482F17">
        <w:rPr>
          <w:rFonts w:eastAsia="SimSun"/>
          <w:spacing w:val="-2"/>
          <w:lang w:eastAsia="zh-CN"/>
        </w:rPr>
        <w:t>ETSI</w:t>
      </w:r>
      <w:r w:rsidRPr="00482F17">
        <w:rPr>
          <w:rFonts w:eastAsia="SimSun" w:hint="cs"/>
          <w:spacing w:val="-2"/>
          <w:rtl/>
          <w:lang w:eastAsia="zh-CN" w:bidi="ar-EG"/>
        </w:rPr>
        <w:t xml:space="preserve"> (الدعامة </w:t>
      </w:r>
      <w:r w:rsidRPr="00482F17">
        <w:rPr>
          <w:rFonts w:eastAsia="SimSun"/>
          <w:spacing w:val="-2"/>
          <w:lang w:eastAsia="zh-CN" w:bidi="ar-EG"/>
        </w:rPr>
        <w:t>1</w:t>
      </w:r>
      <w:r w:rsidRPr="00482F17">
        <w:rPr>
          <w:rFonts w:eastAsia="SimSun" w:hint="cs"/>
          <w:spacing w:val="-2"/>
          <w:rtl/>
          <w:lang w:eastAsia="zh-CN" w:bidi="ar-EG"/>
        </w:rPr>
        <w:t xml:space="preserve"> للنظام </w:t>
      </w:r>
      <w:r w:rsidRPr="00482F17">
        <w:rPr>
          <w:rFonts w:eastAsia="SimSun"/>
          <w:spacing w:val="-2"/>
          <w:lang w:eastAsia="zh-CN" w:bidi="ar-EG"/>
        </w:rPr>
        <w:t>DMR</w:t>
      </w:r>
      <w:r w:rsidRPr="00482F17">
        <w:rPr>
          <w:rFonts w:eastAsia="SimSun" w:hint="cs"/>
          <w:spacing w:val="-2"/>
          <w:rtl/>
          <w:lang w:eastAsia="zh-CN" w:bidi="ar-EG"/>
        </w:rPr>
        <w:t>) والتقرير التقني</w:t>
      </w:r>
      <w:r w:rsidR="00482F17" w:rsidRPr="00482F17">
        <w:rPr>
          <w:rFonts w:eastAsia="SimSun" w:hint="cs"/>
          <w:spacing w:val="-2"/>
          <w:rtl/>
          <w:lang w:eastAsia="zh-CN" w:bidi="ar-EG"/>
        </w:rPr>
        <w:t xml:space="preserve"> </w:t>
      </w:r>
      <w:r w:rsidR="00134734" w:rsidRPr="00482F17">
        <w:rPr>
          <w:rFonts w:eastAsia="SimSun"/>
          <w:spacing w:val="-2"/>
          <w:lang w:eastAsia="zh-CN"/>
        </w:rPr>
        <w:t>TR 102 355</w:t>
      </w:r>
      <w:r w:rsidR="008A59EE" w:rsidRPr="00482F17">
        <w:rPr>
          <w:rFonts w:eastAsia="SimSun"/>
          <w:spacing w:val="-2"/>
          <w:lang w:eastAsia="zh-CN"/>
        </w:rPr>
        <w:noBreakHyphen/>
      </w:r>
      <w:r w:rsidR="00134734" w:rsidRPr="00482F17">
        <w:rPr>
          <w:rFonts w:eastAsia="SimSun"/>
          <w:spacing w:val="-2"/>
          <w:lang w:eastAsia="zh-CN"/>
        </w:rPr>
        <w:t>2</w:t>
      </w:r>
      <w:r w:rsidR="00134734" w:rsidRPr="00482F17">
        <w:rPr>
          <w:rFonts w:eastAsia="SimSun" w:hint="cs"/>
          <w:spacing w:val="-2"/>
          <w:rtl/>
          <w:lang w:eastAsia="zh-CN" w:bidi="ar-EG"/>
        </w:rPr>
        <w:t xml:space="preserve"> لنفس المعهد (</w:t>
      </w:r>
      <w:r w:rsidR="008A59EE" w:rsidRPr="00482F17">
        <w:rPr>
          <w:rFonts w:eastAsia="SimSun" w:hint="cs"/>
          <w:spacing w:val="-2"/>
          <w:rtl/>
          <w:lang w:eastAsia="zh-CN"/>
        </w:rPr>
        <w:t>الدعامة</w:t>
      </w:r>
      <w:r w:rsidR="000E7B58" w:rsidRPr="00482F17">
        <w:rPr>
          <w:rFonts w:eastAsia="SimSun" w:hint="cs"/>
          <w:spacing w:val="-2"/>
          <w:rtl/>
          <w:lang w:eastAsia="zh-CN"/>
        </w:rPr>
        <w:t xml:space="preserve"> </w:t>
      </w:r>
      <w:r w:rsidR="000E7B58" w:rsidRPr="00482F17">
        <w:rPr>
          <w:rFonts w:eastAsia="SimSun"/>
          <w:spacing w:val="-2"/>
          <w:lang w:eastAsia="zh-CN" w:bidi="ar-EG"/>
        </w:rPr>
        <w:t>2</w:t>
      </w:r>
      <w:r w:rsidR="000E7B58" w:rsidRPr="00482F17">
        <w:rPr>
          <w:rFonts w:eastAsia="SimSun" w:hint="cs"/>
          <w:spacing w:val="-2"/>
          <w:rtl/>
          <w:lang w:eastAsia="zh-CN" w:bidi="ar-EG"/>
        </w:rPr>
        <w:t xml:space="preserve"> </w:t>
      </w:r>
      <w:r w:rsidR="008A59EE" w:rsidRPr="00482F17">
        <w:rPr>
          <w:rFonts w:eastAsia="SimSun" w:hint="cs"/>
          <w:spacing w:val="-2"/>
          <w:rtl/>
          <w:lang w:eastAsia="zh-CN" w:bidi="ar-EG"/>
        </w:rPr>
        <w:t>و</w:t>
      </w:r>
      <w:r w:rsidR="008A59EE" w:rsidRPr="00482F17">
        <w:rPr>
          <w:rFonts w:eastAsia="SimSun"/>
          <w:spacing w:val="-2"/>
          <w:lang w:eastAsia="zh-CN" w:bidi="ar-EG"/>
        </w:rPr>
        <w:t>3</w:t>
      </w:r>
      <w:r w:rsidR="008A59EE" w:rsidRPr="00482F17">
        <w:rPr>
          <w:rFonts w:eastAsia="SimSun" w:hint="cs"/>
          <w:spacing w:val="-2"/>
          <w:rtl/>
          <w:lang w:eastAsia="zh-CN" w:bidi="ar-EG"/>
        </w:rPr>
        <w:t xml:space="preserve"> </w:t>
      </w:r>
      <w:r w:rsidR="00134734" w:rsidRPr="00482F17">
        <w:rPr>
          <w:rFonts w:eastAsia="SimSun" w:hint="cs"/>
          <w:spacing w:val="-2"/>
          <w:rtl/>
          <w:lang w:eastAsia="zh-CN" w:bidi="ar-EG"/>
        </w:rPr>
        <w:t>بترخيص)</w:t>
      </w:r>
      <w:r w:rsidR="000E7B58" w:rsidRPr="00482F17">
        <w:rPr>
          <w:rFonts w:eastAsia="SimSun" w:hint="cs"/>
          <w:spacing w:val="-2"/>
          <w:rtl/>
          <w:lang w:eastAsia="zh-CN" w:bidi="ar-EG"/>
        </w:rPr>
        <w:t>.</w:t>
      </w:r>
    </w:p>
    <w:p w:rsidR="00134734" w:rsidRDefault="00134734" w:rsidP="00F213DE">
      <w:pPr>
        <w:spacing w:before="0"/>
        <w:rPr>
          <w:rFonts w:eastAsia="SimSun"/>
          <w:rtl/>
          <w:lang w:eastAsia="zh-CN" w:bidi="ar-EG"/>
        </w:rPr>
      </w:pPr>
    </w:p>
    <w:p w:rsidR="00FF71F6" w:rsidRPr="00A4767F" w:rsidRDefault="00FF71F6" w:rsidP="00F213DE">
      <w:pPr>
        <w:pStyle w:val="AnnexNoTitle0"/>
        <w:spacing w:before="120"/>
        <w:rPr>
          <w:rtl/>
        </w:rPr>
      </w:pPr>
      <w:bookmarkStart w:id="26" w:name="_Toc453669139"/>
      <w:r w:rsidRPr="00A4767F">
        <w:rPr>
          <w:rFonts w:hint="cs"/>
          <w:rtl/>
        </w:rPr>
        <w:t xml:space="preserve">الملحق </w:t>
      </w:r>
      <w:r w:rsidRPr="00A4767F">
        <w:t>3</w:t>
      </w:r>
      <w:r w:rsidR="00F213DE">
        <w:rPr>
          <w:rtl/>
        </w:rPr>
        <w:br/>
      </w:r>
      <w:r w:rsidR="00F213DE">
        <w:rPr>
          <w:rtl/>
        </w:rPr>
        <w:br/>
      </w:r>
      <w:r w:rsidRPr="00A4767F">
        <w:rPr>
          <w:rtl/>
        </w:rPr>
        <w:t>الأسماء المختصرة والمختصرات</w:t>
      </w:r>
      <w:bookmarkEnd w:id="26"/>
    </w:p>
    <w:p w:rsidR="00F213DE" w:rsidRDefault="00F213DE"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ind w:left="2126" w:hanging="2126"/>
        <w:textAlignment w:val="auto"/>
        <w:rPr>
          <w:rFonts w:eastAsia="SimSun"/>
          <w:rtl/>
          <w:lang w:eastAsia="zh-CN"/>
        </w:rPr>
      </w:pP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3GPP</w:t>
      </w:r>
      <w:r w:rsidRPr="00A4767F">
        <w:rPr>
          <w:rFonts w:eastAsia="SimSun"/>
          <w:lang w:eastAsia="zh-CN"/>
        </w:rPr>
        <w:tab/>
      </w:r>
      <w:r w:rsidR="00134734">
        <w:rPr>
          <w:rFonts w:eastAsia="SimSun" w:hint="cs"/>
          <w:rtl/>
          <w:lang w:eastAsia="zh-CN"/>
        </w:rPr>
        <w:t xml:space="preserve">مشروع شراكة الجيل الثالث </w:t>
      </w:r>
      <w:r w:rsidR="0060130C">
        <w:rPr>
          <w:rFonts w:eastAsia="SimSun"/>
          <w:lang w:eastAsia="zh-CN"/>
        </w:rPr>
        <w:t>(</w:t>
      </w:r>
      <w:r w:rsidRPr="00134734">
        <w:rPr>
          <w:rFonts w:eastAsia="SimSun"/>
          <w:i/>
          <w:iCs/>
          <w:lang w:eastAsia="zh-CN"/>
        </w:rPr>
        <w:t>3</w:t>
      </w:r>
      <w:r w:rsidRPr="00134734">
        <w:rPr>
          <w:rFonts w:eastAsia="SimSun"/>
          <w:i/>
          <w:iCs/>
          <w:vertAlign w:val="superscript"/>
          <w:lang w:eastAsia="zh-CN"/>
        </w:rPr>
        <w:t>rd</w:t>
      </w:r>
      <w:r w:rsidRPr="00134734">
        <w:rPr>
          <w:rFonts w:eastAsia="SimSun"/>
          <w:i/>
          <w:iCs/>
          <w:lang w:eastAsia="zh-CN"/>
        </w:rPr>
        <w:t xml:space="preserve"> Generation Partnership Project</w:t>
      </w:r>
      <w:r w:rsidR="0060130C">
        <w:rPr>
          <w:rFonts w:eastAsia="SimSun"/>
          <w:i/>
          <w:iCs/>
          <w:lang w:eastAsia="zh-CN"/>
        </w:rPr>
        <w:t>)</w:t>
      </w:r>
    </w:p>
    <w:p w:rsidR="00FF71F6" w:rsidRPr="00BB0141"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BB0141">
        <w:rPr>
          <w:rFonts w:eastAsia="SimSun"/>
          <w:lang w:eastAsia="zh-CN"/>
        </w:rPr>
        <w:t>B-TrunC</w:t>
      </w:r>
      <w:r w:rsidRPr="00BB0141">
        <w:rPr>
          <w:rFonts w:eastAsia="SimSun"/>
          <w:lang w:eastAsia="zh-CN"/>
        </w:rPr>
        <w:tab/>
      </w:r>
      <w:r w:rsidR="00134734" w:rsidRPr="00BB0141">
        <w:rPr>
          <w:rFonts w:eastAsia="SimSun" w:hint="cs"/>
          <w:rtl/>
          <w:lang w:eastAsia="zh-CN"/>
        </w:rPr>
        <w:t>اتصالات تقاسم القنوات عريضة النطاق</w:t>
      </w:r>
      <w:r w:rsidR="0060130C" w:rsidRPr="00BB0141">
        <w:rPr>
          <w:rFonts w:eastAsia="SimSun" w:hint="cs"/>
          <w:rtl/>
          <w:lang w:eastAsia="zh-CN"/>
        </w:rPr>
        <w:t xml:space="preserve"> </w:t>
      </w:r>
      <w:r w:rsidR="0060130C" w:rsidRPr="00BB0141">
        <w:rPr>
          <w:rFonts w:eastAsia="SimSun"/>
          <w:i/>
          <w:iCs/>
          <w:lang w:eastAsia="zh-CN"/>
        </w:rPr>
        <w:t>(</w:t>
      </w:r>
      <w:r w:rsidRPr="00BB0141">
        <w:rPr>
          <w:rFonts w:eastAsia="SimSun"/>
          <w:i/>
          <w:iCs/>
          <w:lang w:eastAsia="zh-CN"/>
        </w:rPr>
        <w:t>Broadband Trunking Communication</w:t>
      </w:r>
      <w:r w:rsidR="00BB0141" w:rsidRPr="00BB0141">
        <w:rPr>
          <w:rFonts w:eastAsia="SimSun"/>
          <w:i/>
          <w:iCs/>
          <w:lang w:eastAsia="zh-CN"/>
        </w:rPr>
        <w:t>)</w:t>
      </w:r>
    </w:p>
    <w:p w:rsidR="00FF71F6" w:rsidRPr="00BB0141"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i/>
          <w:iCs/>
          <w:lang w:eastAsia="zh-CN"/>
        </w:rPr>
      </w:pPr>
      <w:r w:rsidRPr="00A4767F">
        <w:rPr>
          <w:rFonts w:eastAsia="SimSun"/>
          <w:lang w:eastAsia="zh-CN"/>
        </w:rPr>
        <w:t>CDMA TDD</w:t>
      </w:r>
      <w:r w:rsidRPr="00A4767F">
        <w:rPr>
          <w:rFonts w:eastAsia="SimSun"/>
          <w:lang w:eastAsia="zh-CN"/>
        </w:rPr>
        <w:tab/>
      </w:r>
      <w:r w:rsidR="00134734">
        <w:rPr>
          <w:rFonts w:eastAsia="SimSun" w:hint="cs"/>
          <w:rtl/>
          <w:lang w:eastAsia="zh-CN"/>
        </w:rPr>
        <w:t>إرسال مزدوج بتقسيم الزمن مع تعدد الإرسال بتقسيم الشفرة</w:t>
      </w:r>
      <w:r w:rsidR="0060130C">
        <w:rPr>
          <w:rFonts w:eastAsia="SimSun" w:hint="cs"/>
          <w:rtl/>
          <w:lang w:eastAsia="zh-CN"/>
        </w:rPr>
        <w:t xml:space="preserve"> </w:t>
      </w:r>
      <w:r w:rsidR="00000F9E">
        <w:rPr>
          <w:rFonts w:eastAsia="SimSun"/>
          <w:rtl/>
          <w:lang w:eastAsia="zh-CN"/>
        </w:rPr>
        <w:tab/>
      </w:r>
      <w:r w:rsidR="00000F9E">
        <w:rPr>
          <w:rFonts w:eastAsia="SimSun"/>
          <w:rtl/>
          <w:lang w:eastAsia="zh-CN"/>
        </w:rPr>
        <w:br/>
      </w:r>
      <w:r w:rsidR="00BB0141">
        <w:rPr>
          <w:rFonts w:eastAsia="SimSun"/>
          <w:lang w:eastAsia="zh-CN"/>
        </w:rPr>
        <w:t>(</w:t>
      </w:r>
      <w:r w:rsidRPr="00BB0141">
        <w:rPr>
          <w:rFonts w:eastAsia="SimSun"/>
          <w:i/>
          <w:iCs/>
          <w:lang w:eastAsia="zh-CN"/>
        </w:rPr>
        <w:t>Code division multiple access timedivision duplex</w:t>
      </w:r>
      <w:r w:rsidR="00BB0141" w:rsidRPr="00BB0141">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DMR</w:t>
      </w:r>
      <w:r w:rsidRPr="00A4767F">
        <w:rPr>
          <w:rFonts w:eastAsia="SimSun"/>
          <w:lang w:eastAsia="zh-CN"/>
        </w:rPr>
        <w:tab/>
      </w:r>
      <w:r w:rsidR="00134734">
        <w:rPr>
          <w:rFonts w:eastAsia="SimSun" w:hint="cs"/>
          <w:rtl/>
          <w:lang w:eastAsia="zh-CN"/>
        </w:rPr>
        <w:t>الاتصالات الراديوية المتنقلة الرقمية</w:t>
      </w:r>
      <w:r w:rsidR="0060130C">
        <w:rPr>
          <w:rFonts w:eastAsia="SimSun" w:hint="cs"/>
          <w:rtl/>
          <w:lang w:eastAsia="zh-CN"/>
        </w:rPr>
        <w:t xml:space="preserve"> </w:t>
      </w:r>
      <w:r w:rsidR="00BB0141">
        <w:rPr>
          <w:rFonts w:eastAsia="SimSun"/>
          <w:lang w:eastAsia="zh-CN"/>
        </w:rPr>
        <w:t>(</w:t>
      </w:r>
      <w:r w:rsidRPr="005804AA">
        <w:rPr>
          <w:rFonts w:eastAsia="SimSun"/>
          <w:i/>
          <w:iCs/>
          <w:lang w:eastAsia="zh-CN"/>
        </w:rPr>
        <w:t>Digital mobile radio</w:t>
      </w:r>
      <w:r w:rsidR="00BB0141">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ETSI</w:t>
      </w:r>
      <w:r w:rsidRPr="00A4767F">
        <w:rPr>
          <w:rFonts w:eastAsia="SimSun"/>
          <w:lang w:eastAsia="zh-CN"/>
        </w:rPr>
        <w:tab/>
      </w:r>
      <w:r w:rsidR="00134734">
        <w:rPr>
          <w:rFonts w:eastAsia="SimSun" w:hint="cs"/>
          <w:rtl/>
          <w:lang w:eastAsia="zh-CN"/>
        </w:rPr>
        <w:t>المعهد الأوربي لمعايير الاتصالات</w:t>
      </w:r>
      <w:r w:rsidR="0060130C">
        <w:rPr>
          <w:rFonts w:eastAsia="SimSun" w:hint="cs"/>
          <w:rtl/>
          <w:lang w:eastAsia="zh-CN"/>
        </w:rPr>
        <w:t xml:space="preserve"> </w:t>
      </w:r>
      <w:r w:rsidR="00BB0141">
        <w:rPr>
          <w:rFonts w:eastAsia="SimSun"/>
          <w:lang w:eastAsia="zh-CN"/>
        </w:rPr>
        <w:t>(</w:t>
      </w:r>
      <w:r w:rsidRPr="005804AA">
        <w:rPr>
          <w:rFonts w:eastAsia="SimSun"/>
          <w:i/>
          <w:iCs/>
          <w:lang w:eastAsia="zh-CN"/>
        </w:rPr>
        <w:t>European Telecommunications Standards Institute</w:t>
      </w:r>
      <w:r w:rsidR="00BB0141">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E-UTRA</w:t>
      </w:r>
      <w:r w:rsidRPr="00A4767F">
        <w:rPr>
          <w:rFonts w:eastAsia="SimSun"/>
          <w:lang w:eastAsia="zh-CN"/>
        </w:rPr>
        <w:tab/>
      </w:r>
      <w:r w:rsidR="00134734">
        <w:rPr>
          <w:rFonts w:eastAsia="SimSun" w:hint="cs"/>
          <w:rtl/>
          <w:lang w:eastAsia="zh-CN"/>
        </w:rPr>
        <w:t>النفاذ الراديوي للأرض العالمي المتطور</w:t>
      </w:r>
      <w:r w:rsidR="0060130C">
        <w:rPr>
          <w:rFonts w:eastAsia="SimSun" w:hint="cs"/>
          <w:rtl/>
          <w:lang w:eastAsia="zh-CN"/>
        </w:rPr>
        <w:t xml:space="preserve"> </w:t>
      </w:r>
      <w:r w:rsidR="0060130C">
        <w:rPr>
          <w:rFonts w:eastAsia="SimSun"/>
          <w:lang w:eastAsia="zh-CN"/>
        </w:rPr>
        <w:t>(</w:t>
      </w:r>
      <w:r w:rsidRPr="004315D5">
        <w:rPr>
          <w:rFonts w:eastAsia="SimSun"/>
          <w:i/>
          <w:iCs/>
          <w:lang w:eastAsia="zh-CN"/>
        </w:rPr>
        <w:t>Evolved Universal Terrestrial Radio Access</w:t>
      </w:r>
      <w:r w:rsidR="0060130C">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FDD</w:t>
      </w:r>
      <w:r w:rsidRPr="00A4767F">
        <w:rPr>
          <w:rFonts w:eastAsia="SimSun"/>
          <w:lang w:eastAsia="zh-CN"/>
        </w:rPr>
        <w:tab/>
      </w:r>
      <w:r w:rsidR="00134734">
        <w:rPr>
          <w:rFonts w:eastAsia="SimSun" w:hint="cs"/>
          <w:rtl/>
          <w:lang w:eastAsia="zh-CN"/>
        </w:rPr>
        <w:t>الإرسال المزدوج بتقسيم التردد</w:t>
      </w:r>
      <w:r w:rsidR="0060130C">
        <w:rPr>
          <w:rFonts w:eastAsia="SimSun" w:hint="cs"/>
          <w:rtl/>
          <w:lang w:eastAsia="zh-CN"/>
        </w:rPr>
        <w:t xml:space="preserve"> </w:t>
      </w:r>
      <w:r w:rsidR="0060130C">
        <w:rPr>
          <w:rFonts w:eastAsia="SimSun"/>
          <w:lang w:eastAsia="zh-CN"/>
        </w:rPr>
        <w:t>(</w:t>
      </w:r>
      <w:r w:rsidRPr="005804AA">
        <w:rPr>
          <w:rFonts w:eastAsia="SimSun"/>
          <w:i/>
          <w:iCs/>
          <w:lang w:eastAsia="zh-CN"/>
        </w:rPr>
        <w:t>Frequency division duplex</w:t>
      </w:r>
      <w:r w:rsidR="0060130C">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FDMA</w:t>
      </w:r>
      <w:r w:rsidRPr="00A4767F">
        <w:rPr>
          <w:rFonts w:eastAsia="SimSun"/>
          <w:lang w:eastAsia="zh-CN"/>
        </w:rPr>
        <w:tab/>
      </w:r>
      <w:r w:rsidR="00134734">
        <w:rPr>
          <w:rFonts w:eastAsia="SimSun" w:hint="cs"/>
          <w:rtl/>
          <w:lang w:eastAsia="zh-CN"/>
        </w:rPr>
        <w:t>النفاذ المتعدد بتقسيم التردد</w:t>
      </w:r>
      <w:r w:rsidR="0060130C">
        <w:rPr>
          <w:rFonts w:eastAsia="SimSun" w:hint="cs"/>
          <w:rtl/>
          <w:lang w:eastAsia="zh-CN"/>
        </w:rPr>
        <w:t xml:space="preserve"> </w:t>
      </w:r>
      <w:r w:rsidR="0060130C">
        <w:rPr>
          <w:rFonts w:eastAsia="SimSun"/>
          <w:lang w:eastAsia="zh-CN"/>
        </w:rPr>
        <w:t>(</w:t>
      </w:r>
      <w:r w:rsidRPr="005804AA">
        <w:rPr>
          <w:rFonts w:eastAsia="SimSun"/>
          <w:i/>
          <w:iCs/>
          <w:lang w:eastAsia="zh-CN"/>
        </w:rPr>
        <w:t>Frequency division multiple access</w:t>
      </w:r>
      <w:r w:rsidR="0060130C">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IEEE</w:t>
      </w:r>
      <w:r w:rsidRPr="00A4767F">
        <w:rPr>
          <w:rFonts w:eastAsia="SimSun"/>
          <w:lang w:eastAsia="zh-CN"/>
        </w:rPr>
        <w:tab/>
      </w:r>
      <w:r w:rsidR="00AC095A">
        <w:rPr>
          <w:rFonts w:eastAsia="SimSun" w:hint="cs"/>
          <w:rtl/>
          <w:lang w:eastAsia="zh-CN"/>
        </w:rPr>
        <w:t>معهد مهندسي الكهرباء والإ</w:t>
      </w:r>
      <w:r w:rsidR="00134734">
        <w:rPr>
          <w:rFonts w:eastAsia="SimSun" w:hint="cs"/>
          <w:rtl/>
          <w:lang w:eastAsia="zh-CN"/>
        </w:rPr>
        <w:t xml:space="preserve">لكترونيات </w:t>
      </w:r>
      <w:r w:rsidR="0060130C">
        <w:rPr>
          <w:rFonts w:eastAsia="SimSun"/>
          <w:lang w:eastAsia="zh-CN"/>
        </w:rPr>
        <w:t>(</w:t>
      </w:r>
      <w:r w:rsidRPr="004315D5">
        <w:rPr>
          <w:rFonts w:eastAsia="SimSun"/>
          <w:i/>
          <w:iCs/>
          <w:lang w:eastAsia="zh-CN"/>
        </w:rPr>
        <w:t>Institute of Electrical and Electronics Engineers</w:t>
      </w:r>
      <w:r w:rsidR="0060130C">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LTE</w:t>
      </w:r>
      <w:r w:rsidRPr="00A4767F">
        <w:rPr>
          <w:rFonts w:eastAsia="SimSun"/>
          <w:lang w:eastAsia="zh-CN"/>
        </w:rPr>
        <w:tab/>
      </w:r>
      <w:r w:rsidR="00134734">
        <w:rPr>
          <w:rFonts w:eastAsia="SimSun" w:hint="cs"/>
          <w:rtl/>
          <w:lang w:eastAsia="zh-CN"/>
        </w:rPr>
        <w:t>التطور طويل الأجل</w:t>
      </w:r>
      <w:r w:rsidR="0060130C">
        <w:rPr>
          <w:rFonts w:eastAsia="SimSun" w:hint="cs"/>
          <w:rtl/>
          <w:lang w:eastAsia="zh-CN"/>
        </w:rPr>
        <w:t xml:space="preserve"> </w:t>
      </w:r>
      <w:r w:rsidR="0060130C">
        <w:rPr>
          <w:rFonts w:eastAsia="SimSun"/>
          <w:lang w:eastAsia="zh-CN"/>
        </w:rPr>
        <w:t>(</w:t>
      </w:r>
      <w:r w:rsidRPr="004315D5">
        <w:rPr>
          <w:rFonts w:eastAsia="SimSun"/>
          <w:i/>
          <w:iCs/>
          <w:lang w:eastAsia="zh-CN"/>
        </w:rPr>
        <w:t>Long-Term Evolution</w:t>
      </w:r>
      <w:r w:rsidR="0060130C">
        <w:rPr>
          <w:rFonts w:eastAsia="SimSun"/>
          <w:i/>
          <w:iCs/>
          <w:lang w:eastAsia="zh-CN"/>
        </w:rPr>
        <w:t>)</w:t>
      </w:r>
    </w:p>
    <w:p w:rsidR="00FF71F6" w:rsidRPr="00EF0B87"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60" w:lineRule="exact"/>
        <w:ind w:left="2126" w:hanging="2126"/>
        <w:jc w:val="left"/>
        <w:textAlignment w:val="auto"/>
        <w:rPr>
          <w:rFonts w:eastAsia="SimSun"/>
          <w:i/>
          <w:iCs/>
          <w:spacing w:val="-16"/>
          <w:lang w:eastAsia="zh-CN"/>
        </w:rPr>
      </w:pPr>
      <w:r w:rsidRPr="00000F9E">
        <w:rPr>
          <w:rFonts w:eastAsia="SimSun"/>
          <w:spacing w:val="-10"/>
          <w:lang w:eastAsia="zh-CN"/>
        </w:rPr>
        <w:t>OFDMA TDD WMAN</w:t>
      </w:r>
      <w:r w:rsidRPr="00A4767F">
        <w:rPr>
          <w:rFonts w:eastAsia="SimSun"/>
          <w:lang w:eastAsia="zh-CN"/>
        </w:rPr>
        <w:tab/>
      </w:r>
      <w:r w:rsidR="00134734" w:rsidRPr="00042930">
        <w:rPr>
          <w:rFonts w:eastAsia="SimSun" w:hint="cs"/>
          <w:spacing w:val="-6"/>
          <w:rtl/>
          <w:lang w:eastAsia="zh-CN"/>
        </w:rPr>
        <w:t>النفاذ المتعدد بتقسيم تعامدي للتردد وإرسال مزدوج بتقسيم الزمن في شبكة لاسلكية لمنطقة حضرية</w:t>
      </w:r>
      <w:r w:rsidR="00BE0F40">
        <w:rPr>
          <w:rFonts w:eastAsia="SimSun"/>
          <w:spacing w:val="-6"/>
          <w:rtl/>
          <w:lang w:eastAsia="zh-CN"/>
        </w:rPr>
        <w:br/>
      </w:r>
      <w:r w:rsidR="0060130C" w:rsidRPr="00617CCE">
        <w:rPr>
          <w:rFonts w:eastAsia="SimSun"/>
          <w:spacing w:val="-10"/>
          <w:lang w:eastAsia="zh-CN"/>
        </w:rPr>
        <w:t>(</w:t>
      </w:r>
      <w:r w:rsidRPr="00617CCE">
        <w:rPr>
          <w:rFonts w:eastAsia="SimSun"/>
          <w:i/>
          <w:iCs/>
          <w:lang w:eastAsia="zh-CN"/>
        </w:rPr>
        <w:t>Orthogonal Frequency Division Multiple Access Time Division Duplex Wireless</w:t>
      </w:r>
      <w:r w:rsidR="004F4290">
        <w:rPr>
          <w:rFonts w:eastAsia="SimSun"/>
          <w:i/>
          <w:iCs/>
          <w:lang w:eastAsia="zh-CN"/>
        </w:rPr>
        <w:t xml:space="preserve"> </w:t>
      </w:r>
      <w:r w:rsidRPr="00617CCE">
        <w:rPr>
          <w:rFonts w:eastAsia="SimSun"/>
          <w:i/>
          <w:iCs/>
          <w:lang w:eastAsia="zh-CN"/>
        </w:rPr>
        <w:t>Metropolitan Area Network</w:t>
      </w:r>
      <w:r w:rsidR="0060130C">
        <w:rPr>
          <w:rFonts w:eastAsia="SimSun"/>
          <w:i/>
          <w:iCs/>
          <w:spacing w:val="-16"/>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PAMR</w:t>
      </w:r>
      <w:r w:rsidRPr="00A4767F">
        <w:rPr>
          <w:rFonts w:eastAsia="SimSun"/>
          <w:lang w:eastAsia="zh-CN"/>
        </w:rPr>
        <w:tab/>
      </w:r>
      <w:r w:rsidR="00134734">
        <w:rPr>
          <w:rFonts w:eastAsia="SimSun" w:hint="cs"/>
          <w:rtl/>
          <w:lang w:eastAsia="zh-CN"/>
        </w:rPr>
        <w:t>النظام الراديوي المتنقل للنفاذ العمومي</w:t>
      </w:r>
      <w:r w:rsidR="0060130C">
        <w:rPr>
          <w:rFonts w:eastAsia="SimSun" w:hint="cs"/>
          <w:rtl/>
          <w:lang w:eastAsia="zh-CN"/>
        </w:rPr>
        <w:t xml:space="preserve"> </w:t>
      </w:r>
      <w:r w:rsidR="0060130C">
        <w:rPr>
          <w:rFonts w:eastAsia="SimSun"/>
          <w:lang w:eastAsia="zh-CN"/>
        </w:rPr>
        <w:t>(</w:t>
      </w:r>
      <w:r w:rsidRPr="00EF0B87">
        <w:rPr>
          <w:rFonts w:eastAsia="SimSun"/>
          <w:i/>
          <w:iCs/>
          <w:lang w:eastAsia="zh-CN"/>
        </w:rPr>
        <w:t>Public access mobile radio</w:t>
      </w:r>
      <w:r w:rsidR="0060130C">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PMR</w:t>
      </w:r>
      <w:r w:rsidRPr="00A4767F">
        <w:rPr>
          <w:rFonts w:eastAsia="SimSun"/>
          <w:lang w:eastAsia="zh-CN"/>
        </w:rPr>
        <w:tab/>
      </w:r>
      <w:r w:rsidR="009E045F">
        <w:rPr>
          <w:rFonts w:eastAsia="SimSun" w:hint="cs"/>
          <w:rtl/>
          <w:lang w:eastAsia="zh-CN"/>
        </w:rPr>
        <w:t>نظام راديوي متنقل خاص</w:t>
      </w:r>
      <w:r w:rsidR="0060130C">
        <w:rPr>
          <w:rFonts w:eastAsia="SimSun" w:hint="cs"/>
          <w:rtl/>
          <w:lang w:eastAsia="zh-CN"/>
        </w:rPr>
        <w:t xml:space="preserve"> </w:t>
      </w:r>
      <w:r w:rsidR="0060130C">
        <w:rPr>
          <w:rFonts w:eastAsia="SimSun"/>
          <w:lang w:eastAsia="zh-CN"/>
        </w:rPr>
        <w:t>(</w:t>
      </w:r>
      <w:r w:rsidRPr="00EF0B87">
        <w:rPr>
          <w:rFonts w:eastAsia="SimSun"/>
          <w:i/>
          <w:iCs/>
          <w:lang w:eastAsia="zh-CN"/>
        </w:rPr>
        <w:t>Private mobile radio</w:t>
      </w:r>
      <w:r w:rsidR="0060130C">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rtl/>
          <w:lang w:eastAsia="zh-CN" w:bidi="ar-EG"/>
        </w:rPr>
      </w:pPr>
      <w:r w:rsidRPr="00A4767F">
        <w:rPr>
          <w:rFonts w:eastAsia="SimSun"/>
          <w:lang w:eastAsia="zh-CN"/>
        </w:rPr>
        <w:t>PPDR</w:t>
      </w:r>
      <w:r w:rsidRPr="00A4767F">
        <w:rPr>
          <w:rFonts w:eastAsia="SimSun"/>
          <w:lang w:eastAsia="zh-CN"/>
        </w:rPr>
        <w:tab/>
      </w:r>
      <w:r w:rsidR="009E045F">
        <w:rPr>
          <w:rFonts w:eastAsia="SimSun" w:hint="cs"/>
          <w:rtl/>
          <w:lang w:eastAsia="zh-CN"/>
        </w:rPr>
        <w:t>حماية الجمهور والإغاثة في حالات الكوارث</w:t>
      </w:r>
      <w:r w:rsidR="0060130C">
        <w:rPr>
          <w:rFonts w:eastAsia="SimSun" w:hint="cs"/>
          <w:rtl/>
          <w:lang w:eastAsia="zh-CN"/>
        </w:rPr>
        <w:t xml:space="preserve"> </w:t>
      </w:r>
      <w:r w:rsidR="0060130C">
        <w:rPr>
          <w:rFonts w:eastAsia="SimSun"/>
          <w:lang w:eastAsia="zh-CN"/>
        </w:rPr>
        <w:t>(</w:t>
      </w:r>
      <w:r w:rsidRPr="00EF0B87">
        <w:rPr>
          <w:rFonts w:eastAsia="SimSun"/>
          <w:i/>
          <w:iCs/>
          <w:lang w:eastAsia="zh-CN"/>
        </w:rPr>
        <w:t>Public protection and disaster relief</w:t>
      </w:r>
      <w:r w:rsidR="0060130C">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SCDMA</w:t>
      </w:r>
      <w:r w:rsidR="009E045F">
        <w:rPr>
          <w:rFonts w:eastAsia="SimSun"/>
          <w:rtl/>
          <w:lang w:eastAsia="zh-CN"/>
        </w:rPr>
        <w:tab/>
      </w:r>
      <w:r w:rsidR="009E045F">
        <w:rPr>
          <w:rFonts w:eastAsia="SimSun" w:hint="cs"/>
          <w:rtl/>
          <w:lang w:eastAsia="zh-CN"/>
        </w:rPr>
        <w:t>النفاذ المتعدد بالتقسيم الشفري المتزامن</w:t>
      </w:r>
      <w:r w:rsidR="0060130C">
        <w:rPr>
          <w:rFonts w:eastAsia="SimSun" w:hint="cs"/>
          <w:rtl/>
          <w:lang w:eastAsia="zh-CN"/>
        </w:rPr>
        <w:t xml:space="preserve"> </w:t>
      </w:r>
      <w:r w:rsidR="0060130C">
        <w:rPr>
          <w:rFonts w:eastAsia="SimSun"/>
          <w:lang w:eastAsia="zh-CN"/>
        </w:rPr>
        <w:t>(</w:t>
      </w:r>
      <w:r w:rsidRPr="00EF0B87">
        <w:rPr>
          <w:rFonts w:eastAsia="SimSun"/>
          <w:i/>
          <w:iCs/>
          <w:lang w:eastAsia="zh-CN"/>
        </w:rPr>
        <w:t>Synchronous Code Division Multiple Access</w:t>
      </w:r>
      <w:r w:rsidR="0060130C">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TETRA</w:t>
      </w:r>
      <w:r w:rsidRPr="00A4767F">
        <w:rPr>
          <w:rFonts w:eastAsia="SimSun"/>
          <w:lang w:eastAsia="zh-CN"/>
        </w:rPr>
        <w:tab/>
      </w:r>
      <w:r w:rsidR="009E045F">
        <w:rPr>
          <w:rFonts w:eastAsia="SimSun" w:hint="cs"/>
          <w:rtl/>
          <w:lang w:eastAsia="zh-CN"/>
        </w:rPr>
        <w:t>النظام الراديوي للأرض متعدد القنوات</w:t>
      </w:r>
      <w:r w:rsidR="00BB0141">
        <w:rPr>
          <w:rFonts w:eastAsia="SimSun" w:hint="cs"/>
          <w:rtl/>
          <w:lang w:eastAsia="zh-CN" w:bidi="ar-EG"/>
        </w:rPr>
        <w:t xml:space="preserve"> </w:t>
      </w:r>
      <w:r w:rsidR="00BB0141">
        <w:rPr>
          <w:rFonts w:eastAsia="SimSun"/>
          <w:lang w:eastAsia="zh-CN"/>
        </w:rPr>
        <w:t>(</w:t>
      </w:r>
      <w:r w:rsidRPr="00EF0B87">
        <w:rPr>
          <w:rFonts w:eastAsia="SimSun"/>
          <w:i/>
          <w:iCs/>
          <w:lang w:eastAsia="zh-CN"/>
        </w:rPr>
        <w:t>Terrestrial trunked radio</w:t>
      </w:r>
      <w:r w:rsidR="00BB0141">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TR</w:t>
      </w:r>
      <w:r w:rsidRPr="00A4767F">
        <w:rPr>
          <w:rFonts w:eastAsia="SimSun"/>
          <w:lang w:eastAsia="zh-CN"/>
        </w:rPr>
        <w:tab/>
      </w:r>
      <w:r w:rsidR="009E045F">
        <w:rPr>
          <w:rFonts w:eastAsia="SimSun" w:hint="cs"/>
          <w:rtl/>
          <w:lang w:eastAsia="zh-CN"/>
        </w:rPr>
        <w:t>تقرير تقني</w:t>
      </w:r>
      <w:r w:rsidR="00BB0141">
        <w:rPr>
          <w:rFonts w:eastAsia="SimSun" w:hint="cs"/>
          <w:rtl/>
          <w:lang w:eastAsia="zh-CN"/>
        </w:rPr>
        <w:t xml:space="preserve"> </w:t>
      </w:r>
      <w:r w:rsidR="00BB0141">
        <w:rPr>
          <w:rFonts w:eastAsia="SimSun"/>
          <w:lang w:eastAsia="zh-CN"/>
        </w:rPr>
        <w:t>(</w:t>
      </w:r>
      <w:r w:rsidRPr="00EF0B87">
        <w:rPr>
          <w:rFonts w:eastAsia="SimSun"/>
          <w:i/>
          <w:iCs/>
          <w:lang w:eastAsia="zh-CN"/>
        </w:rPr>
        <w:t>Technical report</w:t>
      </w:r>
      <w:r w:rsidR="00BB0141">
        <w:rPr>
          <w:rFonts w:eastAsia="SimSun"/>
          <w:i/>
          <w:iCs/>
          <w:lang w:eastAsia="zh-CN"/>
        </w:rPr>
        <w:t>)</w:t>
      </w:r>
    </w:p>
    <w:p w:rsidR="00FF71F6" w:rsidRPr="00BB0141"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BB0141">
        <w:rPr>
          <w:rFonts w:eastAsia="SimSun"/>
          <w:lang w:eastAsia="zh-CN"/>
        </w:rPr>
        <w:t>UHF</w:t>
      </w:r>
      <w:r w:rsidRPr="00BB0141">
        <w:rPr>
          <w:rFonts w:eastAsia="SimSun"/>
          <w:lang w:eastAsia="zh-CN"/>
        </w:rPr>
        <w:tab/>
      </w:r>
      <w:r w:rsidR="009E045F" w:rsidRPr="00BB0141">
        <w:rPr>
          <w:rFonts w:eastAsia="SimSun" w:hint="cs"/>
          <w:rtl/>
          <w:lang w:eastAsia="zh-CN"/>
        </w:rPr>
        <w:t>تردد فائق العلو</w:t>
      </w:r>
      <w:r w:rsidR="00BB0141" w:rsidRPr="00BB0141">
        <w:rPr>
          <w:rFonts w:eastAsia="SimSun" w:hint="cs"/>
          <w:rtl/>
          <w:lang w:eastAsia="zh-CN"/>
        </w:rPr>
        <w:t xml:space="preserve"> </w:t>
      </w:r>
      <w:r w:rsidR="00BB0141" w:rsidRPr="00BB0141">
        <w:rPr>
          <w:rFonts w:eastAsia="SimSun"/>
          <w:i/>
          <w:iCs/>
          <w:lang w:eastAsia="zh-CN"/>
        </w:rPr>
        <w:t>(</w:t>
      </w:r>
      <w:r w:rsidRPr="00BB0141">
        <w:rPr>
          <w:rFonts w:eastAsia="SimSun"/>
          <w:i/>
          <w:iCs/>
          <w:lang w:eastAsia="zh-CN"/>
        </w:rPr>
        <w:t>Ultra high frequency</w:t>
      </w:r>
      <w:r w:rsidR="00BB0141" w:rsidRPr="00BB0141">
        <w:rPr>
          <w:rFonts w:eastAsia="SimSun"/>
          <w:i/>
          <w:iCs/>
          <w:lang w:eastAsia="zh-CN"/>
        </w:rPr>
        <w:t>)</w:t>
      </w:r>
    </w:p>
    <w:p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UTRA</w:t>
      </w:r>
      <w:r w:rsidRPr="00A4767F">
        <w:rPr>
          <w:rFonts w:eastAsia="SimSun"/>
          <w:lang w:eastAsia="zh-CN"/>
        </w:rPr>
        <w:tab/>
      </w:r>
      <w:r w:rsidR="009E045F">
        <w:rPr>
          <w:rFonts w:eastAsia="SimSun" w:hint="cs"/>
          <w:rtl/>
          <w:lang w:eastAsia="zh-CN"/>
        </w:rPr>
        <w:t>نفاذ راديوي للأرض عالمي</w:t>
      </w:r>
      <w:r w:rsidR="00BB0141">
        <w:rPr>
          <w:rFonts w:eastAsia="SimSun" w:hint="cs"/>
          <w:rtl/>
          <w:lang w:eastAsia="zh-CN"/>
        </w:rPr>
        <w:t xml:space="preserve"> </w:t>
      </w:r>
      <w:r w:rsidR="00BB0141">
        <w:rPr>
          <w:rFonts w:eastAsia="SimSun"/>
          <w:lang w:eastAsia="zh-CN"/>
        </w:rPr>
        <w:t>(</w:t>
      </w:r>
      <w:r w:rsidRPr="00EF0B87">
        <w:rPr>
          <w:rFonts w:eastAsia="SimSun"/>
          <w:i/>
          <w:iCs/>
          <w:lang w:eastAsia="zh-CN"/>
        </w:rPr>
        <w:t>Universal Terrestrial Radio Access</w:t>
      </w:r>
      <w:r w:rsidR="00BB0141">
        <w:rPr>
          <w:rFonts w:eastAsia="SimSun"/>
          <w:i/>
          <w:iCs/>
          <w:lang w:eastAsia="zh-CN"/>
        </w:rPr>
        <w:t>)</w:t>
      </w:r>
    </w:p>
    <w:p w:rsidR="001C5AB2" w:rsidRPr="00A4767F" w:rsidRDefault="009E045F" w:rsidP="003626A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jc w:val="center"/>
        <w:textAlignment w:val="auto"/>
        <w:rPr>
          <w:rFonts w:eastAsia="SimSun"/>
          <w:rtl/>
          <w:lang w:val="fr-FR" w:eastAsia="zh-CN" w:bidi="ar-EG"/>
        </w:rPr>
      </w:pPr>
      <w:r>
        <w:rPr>
          <w:rFonts w:eastAsia="SimSun" w:hint="cs"/>
          <w:rtl/>
          <w:lang w:val="fr-FR" w:eastAsia="zh-CN" w:bidi="ar-EG"/>
        </w:rPr>
        <w:t>___________</w:t>
      </w:r>
      <w:bookmarkStart w:id="27" w:name="_GoBack"/>
      <w:bookmarkEnd w:id="27"/>
    </w:p>
    <w:sectPr w:rsidR="001C5AB2" w:rsidRPr="00A4767F" w:rsidSect="00F213DE">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855" w:rsidRDefault="00556855">
      <w:r>
        <w:separator/>
      </w:r>
    </w:p>
  </w:endnote>
  <w:endnote w:type="continuationSeparator" w:id="0">
    <w:p w:rsidR="00556855" w:rsidRDefault="00556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Default="005568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Pr="005E066B" w:rsidRDefault="0055685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Pr="002845BF" w:rsidRDefault="00556855">
    <w:pPr>
      <w:pStyle w:val="Footer"/>
    </w:pPr>
    <w:r>
      <w:fldChar w:fldCharType="begin"/>
    </w:r>
    <w:r w:rsidRPr="002845BF">
      <w:instrText xml:space="preserve"> FILENAME \p \* MERGEFORMAT </w:instrText>
    </w:r>
    <w:r>
      <w:fldChar w:fldCharType="separate"/>
    </w:r>
    <w:r w:rsidR="001C5AB2">
      <w:t>P:\QPUB\BR\REC\M\2009-1\M2009-1A.docx</w:t>
    </w:r>
    <w:r>
      <w:fldChar w:fldCharType="end"/>
    </w:r>
    <w:r w:rsidRPr="002845BF">
      <w:tab/>
    </w:r>
    <w:r>
      <w:fldChar w:fldCharType="begin"/>
    </w:r>
    <w:r>
      <w:instrText xml:space="preserve"> savedate \@ dd.MM.yy </w:instrText>
    </w:r>
    <w:r>
      <w:fldChar w:fldCharType="separate"/>
    </w:r>
    <w:r w:rsidR="001C5AB2">
      <w:t>14.06.16</w:t>
    </w:r>
    <w:r>
      <w:fldChar w:fldCharType="end"/>
    </w:r>
    <w:r w:rsidRPr="002845BF">
      <w:tab/>
    </w:r>
    <w:r>
      <w:fldChar w:fldCharType="begin"/>
    </w:r>
    <w:r>
      <w:instrText xml:space="preserve"> printdate \@ dd.MM.yy </w:instrText>
    </w:r>
    <w:r>
      <w:fldChar w:fldCharType="separate"/>
    </w:r>
    <w:r w:rsidR="001C5AB2">
      <w:t>14.06.16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855" w:rsidRDefault="00556855" w:rsidP="00E1601B">
      <w:pPr>
        <w:spacing w:line="240" w:lineRule="auto"/>
      </w:pPr>
      <w:r>
        <w:t>____________________</w:t>
      </w:r>
    </w:p>
  </w:footnote>
  <w:footnote w:type="continuationSeparator" w:id="0">
    <w:p w:rsidR="00556855" w:rsidRDefault="00556855">
      <w:r>
        <w:continuationSeparator/>
      </w:r>
    </w:p>
  </w:footnote>
  <w:footnote w:id="1">
    <w:p w:rsidR="009A2EE1" w:rsidRDefault="009A2EE1" w:rsidP="00FE3FE1">
      <w:pPr>
        <w:pStyle w:val="FootnoteText"/>
      </w:pPr>
      <w:r w:rsidRPr="004D2539">
        <w:rPr>
          <w:rStyle w:val="FootnoteReference"/>
          <w:position w:val="6"/>
          <w:sz w:val="18"/>
          <w:szCs w:val="18"/>
          <w:vertAlign w:val="baseline"/>
        </w:rPr>
        <w:footnoteRef/>
      </w:r>
      <w:r w:rsidR="0007063A">
        <w:tab/>
      </w:r>
      <w:r w:rsidR="006651DF">
        <w:rPr>
          <w:rFonts w:hint="cs"/>
          <w:rtl/>
        </w:rPr>
        <w:t>ا</w:t>
      </w:r>
      <w:r w:rsidRPr="009A2EE1">
        <w:rPr>
          <w:rFonts w:hint="cs"/>
          <w:rtl/>
        </w:rPr>
        <w:t xml:space="preserve">نظر الفقرة </w:t>
      </w:r>
      <w:r w:rsidRPr="009A2EE1">
        <w:t>1.1.1</w:t>
      </w:r>
      <w:r w:rsidRPr="009A2EE1">
        <w:rPr>
          <w:rFonts w:hint="cs"/>
          <w:rtl/>
          <w:lang w:bidi="ar-EG"/>
        </w:rPr>
        <w:t xml:space="preserve"> من التوصية </w:t>
      </w:r>
      <w:r w:rsidRPr="009A2EE1">
        <w:rPr>
          <w:lang w:val="en-AU"/>
        </w:rPr>
        <w:t>ITU-R M.2012-1</w:t>
      </w:r>
      <w:r w:rsidRPr="009A2EE1">
        <w:rPr>
          <w:rFonts w:hint="cs"/>
          <w:rtl/>
          <w:lang w:bidi="ar-EG"/>
        </w:rPr>
        <w:t xml:space="preserve"> </w:t>
      </w:r>
      <w:r w:rsidR="006651DF">
        <w:rPr>
          <w:rFonts w:hint="cs"/>
          <w:rtl/>
          <w:lang w:bidi="ar-EG"/>
        </w:rPr>
        <w:t xml:space="preserve">- </w:t>
      </w:r>
      <w:r w:rsidRPr="00FE3FE1">
        <w:rPr>
          <w:rFonts w:hint="cs"/>
          <w:szCs w:val="20"/>
          <w:rtl/>
        </w:rPr>
        <w:t>المواصفات</w:t>
      </w:r>
      <w:r w:rsidRPr="009A2EE1">
        <w:rPr>
          <w:rFonts w:hint="cs"/>
          <w:rtl/>
          <w:lang w:bidi="ar-EG"/>
        </w:rPr>
        <w:t xml:space="preserve"> التفصيلية للسطوح البينية الراديوية للأرض للاتصالات المتنقلة الدولية المتقدمة</w:t>
      </w:r>
      <w:r w:rsidR="0007063A">
        <w:rPr>
          <w:rFonts w:hint="eastAsia"/>
          <w:rtl/>
          <w:lang w:bidi="ar-EG"/>
        </w:rPr>
        <w:t> </w:t>
      </w:r>
      <w:r w:rsidRPr="009A2EE1">
        <w:t>(IMT</w:t>
      </w:r>
      <w:r w:rsidRPr="009A2EE1">
        <w:noBreakHyphen/>
        <w:t>ADVANCED)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Pr="003D017C" w:rsidRDefault="0055685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Default="00556855">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Pr="003D017C" w:rsidRDefault="00556855" w:rsidP="007B7F0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626A7">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w:t>
    </w:r>
    <w:r w:rsidR="007B7F05">
      <w:t>2009</w:t>
    </w:r>
    <w:r w:rsidRPr="0051304F">
      <w:t>-</w:t>
    </w:r>
    <w:r w:rsidR="007B7F05">
      <w:t>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Pr="00AE3E36" w:rsidRDefault="00556855"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Pr="003D017C" w:rsidRDefault="00556855" w:rsidP="007B7F0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626A7">
      <w:rPr>
        <w:rFonts w:cs="Times New Roman Bold"/>
        <w:noProof/>
        <w:szCs w:val="22"/>
        <w:rtl/>
      </w:rPr>
      <w:t>6</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I</w:t>
    </w:r>
    <w:r w:rsidR="007B7F05">
      <w:t>TU-R  M.2009</w:t>
    </w:r>
    <w:r w:rsidRPr="0051304F">
      <w:t>-</w:t>
    </w:r>
    <w:r w:rsidR="007B7F05">
      <w:t>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Pr="00AE3E36" w:rsidRDefault="00556855" w:rsidP="007B7F0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ITU-R  M.</w:t>
    </w:r>
    <w:r w:rsidR="007B7F05">
      <w:rPr>
        <w:rFonts w:ascii="Times New Roman Bold" w:hAnsi="Times New Roman Bold"/>
        <w:b/>
        <w:bCs/>
      </w:rPr>
      <w:t>2009</w:t>
    </w:r>
    <w:r w:rsidRPr="0051304F">
      <w:rPr>
        <w:rFonts w:ascii="Times New Roman Bold" w:hAnsi="Times New Roman Bold"/>
        <w:b/>
        <w:bCs/>
      </w:rPr>
      <w:t>-</w:t>
    </w:r>
    <w:r w:rsidR="007B7F05">
      <w:rPr>
        <w:rFonts w:ascii="Times New Roman Bold" w:hAnsi="Times New Roman Bold"/>
        <w:b/>
        <w:bCs/>
      </w:rPr>
      <w:t>1</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626A7">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5" w:rsidRDefault="005568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6A7"/>
    <w:rsid w:val="00000F9E"/>
    <w:rsid w:val="00002849"/>
    <w:rsid w:val="00004474"/>
    <w:rsid w:val="0000625D"/>
    <w:rsid w:val="00027907"/>
    <w:rsid w:val="00042930"/>
    <w:rsid w:val="000473FF"/>
    <w:rsid w:val="000522D1"/>
    <w:rsid w:val="00052BAA"/>
    <w:rsid w:val="00062FD5"/>
    <w:rsid w:val="00065B6E"/>
    <w:rsid w:val="00067954"/>
    <w:rsid w:val="0007063A"/>
    <w:rsid w:val="00081122"/>
    <w:rsid w:val="00096F01"/>
    <w:rsid w:val="000A079C"/>
    <w:rsid w:val="000A7588"/>
    <w:rsid w:val="000B0ADF"/>
    <w:rsid w:val="000B30D7"/>
    <w:rsid w:val="000B4F10"/>
    <w:rsid w:val="000B4F67"/>
    <w:rsid w:val="000D02E3"/>
    <w:rsid w:val="000D1FC5"/>
    <w:rsid w:val="000E7B58"/>
    <w:rsid w:val="000F312E"/>
    <w:rsid w:val="000F6D38"/>
    <w:rsid w:val="001048FC"/>
    <w:rsid w:val="001129CA"/>
    <w:rsid w:val="00113EE4"/>
    <w:rsid w:val="001231D6"/>
    <w:rsid w:val="00132731"/>
    <w:rsid w:val="00134734"/>
    <w:rsid w:val="00140B98"/>
    <w:rsid w:val="001568ED"/>
    <w:rsid w:val="00171068"/>
    <w:rsid w:val="00172DDA"/>
    <w:rsid w:val="0017413D"/>
    <w:rsid w:val="00174247"/>
    <w:rsid w:val="00176262"/>
    <w:rsid w:val="00182385"/>
    <w:rsid w:val="00183CAB"/>
    <w:rsid w:val="00196389"/>
    <w:rsid w:val="00197749"/>
    <w:rsid w:val="0019779F"/>
    <w:rsid w:val="001A5C30"/>
    <w:rsid w:val="001B03B8"/>
    <w:rsid w:val="001C5AB2"/>
    <w:rsid w:val="001D2146"/>
    <w:rsid w:val="001E0B6B"/>
    <w:rsid w:val="001E2A34"/>
    <w:rsid w:val="001F23C7"/>
    <w:rsid w:val="00201143"/>
    <w:rsid w:val="00203CBA"/>
    <w:rsid w:val="002137FD"/>
    <w:rsid w:val="002144CB"/>
    <w:rsid w:val="00220D8B"/>
    <w:rsid w:val="00230502"/>
    <w:rsid w:val="002434E6"/>
    <w:rsid w:val="00261FB5"/>
    <w:rsid w:val="0026302F"/>
    <w:rsid w:val="00264E32"/>
    <w:rsid w:val="00271843"/>
    <w:rsid w:val="0027625F"/>
    <w:rsid w:val="002845BF"/>
    <w:rsid w:val="002846A7"/>
    <w:rsid w:val="00290112"/>
    <w:rsid w:val="002971E7"/>
    <w:rsid w:val="002B261D"/>
    <w:rsid w:val="002B362B"/>
    <w:rsid w:val="002C0F17"/>
    <w:rsid w:val="002C1FE8"/>
    <w:rsid w:val="002D1DE5"/>
    <w:rsid w:val="002D3483"/>
    <w:rsid w:val="002E6ECC"/>
    <w:rsid w:val="002E7058"/>
    <w:rsid w:val="00303069"/>
    <w:rsid w:val="00303491"/>
    <w:rsid w:val="00303775"/>
    <w:rsid w:val="00304728"/>
    <w:rsid w:val="0030719D"/>
    <w:rsid w:val="00310B7B"/>
    <w:rsid w:val="00314E5F"/>
    <w:rsid w:val="00316747"/>
    <w:rsid w:val="00330D66"/>
    <w:rsid w:val="00340205"/>
    <w:rsid w:val="00351038"/>
    <w:rsid w:val="00357DB4"/>
    <w:rsid w:val="003626A7"/>
    <w:rsid w:val="00380511"/>
    <w:rsid w:val="00386CD6"/>
    <w:rsid w:val="00393745"/>
    <w:rsid w:val="003C66B5"/>
    <w:rsid w:val="003D017C"/>
    <w:rsid w:val="003D307E"/>
    <w:rsid w:val="003D40E1"/>
    <w:rsid w:val="003F15D8"/>
    <w:rsid w:val="003F4690"/>
    <w:rsid w:val="00402F6B"/>
    <w:rsid w:val="00422D17"/>
    <w:rsid w:val="0042647B"/>
    <w:rsid w:val="004315D5"/>
    <w:rsid w:val="0044201D"/>
    <w:rsid w:val="00451C0E"/>
    <w:rsid w:val="00464EF8"/>
    <w:rsid w:val="00470FE2"/>
    <w:rsid w:val="0047225E"/>
    <w:rsid w:val="00482F17"/>
    <w:rsid w:val="004910A2"/>
    <w:rsid w:val="00497353"/>
    <w:rsid w:val="004B094A"/>
    <w:rsid w:val="004C3C2C"/>
    <w:rsid w:val="004D2539"/>
    <w:rsid w:val="004D475B"/>
    <w:rsid w:val="004D6B6C"/>
    <w:rsid w:val="004D73A0"/>
    <w:rsid w:val="004D79B4"/>
    <w:rsid w:val="004E1620"/>
    <w:rsid w:val="004E7D1E"/>
    <w:rsid w:val="004F4290"/>
    <w:rsid w:val="00506547"/>
    <w:rsid w:val="00511801"/>
    <w:rsid w:val="0051304F"/>
    <w:rsid w:val="005134B9"/>
    <w:rsid w:val="00527EAF"/>
    <w:rsid w:val="005514CA"/>
    <w:rsid w:val="005522AB"/>
    <w:rsid w:val="00556855"/>
    <w:rsid w:val="005570BF"/>
    <w:rsid w:val="0056060A"/>
    <w:rsid w:val="005616E8"/>
    <w:rsid w:val="00577803"/>
    <w:rsid w:val="005804AA"/>
    <w:rsid w:val="005824D8"/>
    <w:rsid w:val="00584B8F"/>
    <w:rsid w:val="0059020C"/>
    <w:rsid w:val="00591053"/>
    <w:rsid w:val="005960C8"/>
    <w:rsid w:val="005A018F"/>
    <w:rsid w:val="005B530B"/>
    <w:rsid w:val="005C397A"/>
    <w:rsid w:val="005C43CD"/>
    <w:rsid w:val="005C462C"/>
    <w:rsid w:val="005C6D17"/>
    <w:rsid w:val="005D20D7"/>
    <w:rsid w:val="005D6161"/>
    <w:rsid w:val="005D6A35"/>
    <w:rsid w:val="005D6E6A"/>
    <w:rsid w:val="005E066B"/>
    <w:rsid w:val="005F01A2"/>
    <w:rsid w:val="005F24EB"/>
    <w:rsid w:val="005F3E06"/>
    <w:rsid w:val="005F3FD2"/>
    <w:rsid w:val="005F6BDC"/>
    <w:rsid w:val="0060130C"/>
    <w:rsid w:val="00607FA9"/>
    <w:rsid w:val="00616CF7"/>
    <w:rsid w:val="00617A19"/>
    <w:rsid w:val="00617CCE"/>
    <w:rsid w:val="00637A56"/>
    <w:rsid w:val="00640AA9"/>
    <w:rsid w:val="00643D3A"/>
    <w:rsid w:val="00645627"/>
    <w:rsid w:val="00650EBC"/>
    <w:rsid w:val="0065793D"/>
    <w:rsid w:val="006651DF"/>
    <w:rsid w:val="00666360"/>
    <w:rsid w:val="00667C08"/>
    <w:rsid w:val="00680CA6"/>
    <w:rsid w:val="00684386"/>
    <w:rsid w:val="00686ACA"/>
    <w:rsid w:val="006B1178"/>
    <w:rsid w:val="006C5520"/>
    <w:rsid w:val="006D0704"/>
    <w:rsid w:val="006D1996"/>
    <w:rsid w:val="006D39D3"/>
    <w:rsid w:val="006D508D"/>
    <w:rsid w:val="006D5100"/>
    <w:rsid w:val="006D550B"/>
    <w:rsid w:val="006F0DD4"/>
    <w:rsid w:val="0070077C"/>
    <w:rsid w:val="007052EC"/>
    <w:rsid w:val="007208FC"/>
    <w:rsid w:val="007362CE"/>
    <w:rsid w:val="00794E1C"/>
    <w:rsid w:val="00796F0C"/>
    <w:rsid w:val="007A1760"/>
    <w:rsid w:val="007B1739"/>
    <w:rsid w:val="007B6BDC"/>
    <w:rsid w:val="007B7F05"/>
    <w:rsid w:val="007C58FE"/>
    <w:rsid w:val="007D680F"/>
    <w:rsid w:val="007D7E68"/>
    <w:rsid w:val="007E4A20"/>
    <w:rsid w:val="007F1856"/>
    <w:rsid w:val="00802B34"/>
    <w:rsid w:val="00811188"/>
    <w:rsid w:val="00811370"/>
    <w:rsid w:val="008113E9"/>
    <w:rsid w:val="00815E12"/>
    <w:rsid w:val="00824BB5"/>
    <w:rsid w:val="0083115C"/>
    <w:rsid w:val="008333A3"/>
    <w:rsid w:val="00846C0D"/>
    <w:rsid w:val="008602A1"/>
    <w:rsid w:val="008656C3"/>
    <w:rsid w:val="0087705A"/>
    <w:rsid w:val="00891C55"/>
    <w:rsid w:val="00894394"/>
    <w:rsid w:val="008A59EE"/>
    <w:rsid w:val="008B2D86"/>
    <w:rsid w:val="008B4E9C"/>
    <w:rsid w:val="008B76A0"/>
    <w:rsid w:val="008C5CCB"/>
    <w:rsid w:val="008C6A66"/>
    <w:rsid w:val="008C733D"/>
    <w:rsid w:val="008F65F5"/>
    <w:rsid w:val="00904910"/>
    <w:rsid w:val="009067BA"/>
    <w:rsid w:val="009103BE"/>
    <w:rsid w:val="00912A86"/>
    <w:rsid w:val="00914BC8"/>
    <w:rsid w:val="0091651A"/>
    <w:rsid w:val="00917787"/>
    <w:rsid w:val="00925FAA"/>
    <w:rsid w:val="00930F9D"/>
    <w:rsid w:val="009352F6"/>
    <w:rsid w:val="00936CB4"/>
    <w:rsid w:val="009533AE"/>
    <w:rsid w:val="0096112A"/>
    <w:rsid w:val="009643BD"/>
    <w:rsid w:val="00964A11"/>
    <w:rsid w:val="00967831"/>
    <w:rsid w:val="00972570"/>
    <w:rsid w:val="009845C0"/>
    <w:rsid w:val="009A2EE1"/>
    <w:rsid w:val="009C6655"/>
    <w:rsid w:val="009E045F"/>
    <w:rsid w:val="009E1C10"/>
    <w:rsid w:val="009F6E26"/>
    <w:rsid w:val="00A0453F"/>
    <w:rsid w:val="00A163C1"/>
    <w:rsid w:val="00A177D7"/>
    <w:rsid w:val="00A2420C"/>
    <w:rsid w:val="00A24F14"/>
    <w:rsid w:val="00A34264"/>
    <w:rsid w:val="00A4767F"/>
    <w:rsid w:val="00A56CCF"/>
    <w:rsid w:val="00A6675E"/>
    <w:rsid w:val="00A70D90"/>
    <w:rsid w:val="00A82D32"/>
    <w:rsid w:val="00A96D62"/>
    <w:rsid w:val="00AA24E0"/>
    <w:rsid w:val="00AA5ECA"/>
    <w:rsid w:val="00AB015C"/>
    <w:rsid w:val="00AB0789"/>
    <w:rsid w:val="00AB2BD9"/>
    <w:rsid w:val="00AC095A"/>
    <w:rsid w:val="00AD04E9"/>
    <w:rsid w:val="00AE09F4"/>
    <w:rsid w:val="00AE2234"/>
    <w:rsid w:val="00AE46C8"/>
    <w:rsid w:val="00AE6E35"/>
    <w:rsid w:val="00AE7C5A"/>
    <w:rsid w:val="00AF5F81"/>
    <w:rsid w:val="00AF6ABB"/>
    <w:rsid w:val="00B16E8C"/>
    <w:rsid w:val="00B20748"/>
    <w:rsid w:val="00B22D33"/>
    <w:rsid w:val="00B244FA"/>
    <w:rsid w:val="00B257FF"/>
    <w:rsid w:val="00B25808"/>
    <w:rsid w:val="00B45149"/>
    <w:rsid w:val="00B452E5"/>
    <w:rsid w:val="00B53CF7"/>
    <w:rsid w:val="00B60FFE"/>
    <w:rsid w:val="00B8093C"/>
    <w:rsid w:val="00B85D45"/>
    <w:rsid w:val="00B868F4"/>
    <w:rsid w:val="00B978E1"/>
    <w:rsid w:val="00B97F45"/>
    <w:rsid w:val="00BB0141"/>
    <w:rsid w:val="00BB7E2A"/>
    <w:rsid w:val="00BD516C"/>
    <w:rsid w:val="00BE0D0E"/>
    <w:rsid w:val="00BE0F40"/>
    <w:rsid w:val="00BE3476"/>
    <w:rsid w:val="00BE5AAE"/>
    <w:rsid w:val="00BE747D"/>
    <w:rsid w:val="00BF3DD6"/>
    <w:rsid w:val="00C011C1"/>
    <w:rsid w:val="00C04244"/>
    <w:rsid w:val="00C1100F"/>
    <w:rsid w:val="00C27CCF"/>
    <w:rsid w:val="00C46925"/>
    <w:rsid w:val="00C50B28"/>
    <w:rsid w:val="00C53F27"/>
    <w:rsid w:val="00C703EC"/>
    <w:rsid w:val="00C71576"/>
    <w:rsid w:val="00C81EE0"/>
    <w:rsid w:val="00C870E3"/>
    <w:rsid w:val="00C93F89"/>
    <w:rsid w:val="00C94B6E"/>
    <w:rsid w:val="00CA603A"/>
    <w:rsid w:val="00CA6C9D"/>
    <w:rsid w:val="00CB4BE8"/>
    <w:rsid w:val="00CC48AA"/>
    <w:rsid w:val="00CC6EA6"/>
    <w:rsid w:val="00CD71D4"/>
    <w:rsid w:val="00CE30BE"/>
    <w:rsid w:val="00CF545E"/>
    <w:rsid w:val="00CF6343"/>
    <w:rsid w:val="00CF73A8"/>
    <w:rsid w:val="00D00F67"/>
    <w:rsid w:val="00D15C00"/>
    <w:rsid w:val="00D2107D"/>
    <w:rsid w:val="00D23D39"/>
    <w:rsid w:val="00D309FD"/>
    <w:rsid w:val="00D30FE6"/>
    <w:rsid w:val="00D34703"/>
    <w:rsid w:val="00D5662D"/>
    <w:rsid w:val="00D63E32"/>
    <w:rsid w:val="00D85FA6"/>
    <w:rsid w:val="00D90B5B"/>
    <w:rsid w:val="00DA348F"/>
    <w:rsid w:val="00DA34B0"/>
    <w:rsid w:val="00DB3D2A"/>
    <w:rsid w:val="00DC7E91"/>
    <w:rsid w:val="00DD670F"/>
    <w:rsid w:val="00DE0843"/>
    <w:rsid w:val="00DF4E37"/>
    <w:rsid w:val="00E103BB"/>
    <w:rsid w:val="00E12EB0"/>
    <w:rsid w:val="00E14893"/>
    <w:rsid w:val="00E1601B"/>
    <w:rsid w:val="00E16062"/>
    <w:rsid w:val="00E23E40"/>
    <w:rsid w:val="00E3032C"/>
    <w:rsid w:val="00E45AFF"/>
    <w:rsid w:val="00E51685"/>
    <w:rsid w:val="00E577A6"/>
    <w:rsid w:val="00E6418C"/>
    <w:rsid w:val="00E650A3"/>
    <w:rsid w:val="00E66174"/>
    <w:rsid w:val="00E716A3"/>
    <w:rsid w:val="00E726E9"/>
    <w:rsid w:val="00E736B4"/>
    <w:rsid w:val="00E764CF"/>
    <w:rsid w:val="00E81A2D"/>
    <w:rsid w:val="00E862F9"/>
    <w:rsid w:val="00E9048A"/>
    <w:rsid w:val="00E964C9"/>
    <w:rsid w:val="00EB54DB"/>
    <w:rsid w:val="00EC2BCA"/>
    <w:rsid w:val="00EC44EE"/>
    <w:rsid w:val="00EC4BA2"/>
    <w:rsid w:val="00ED0C17"/>
    <w:rsid w:val="00ED4BF4"/>
    <w:rsid w:val="00ED74DF"/>
    <w:rsid w:val="00EF0744"/>
    <w:rsid w:val="00EF0B87"/>
    <w:rsid w:val="00EF7CB5"/>
    <w:rsid w:val="00F1320B"/>
    <w:rsid w:val="00F213DE"/>
    <w:rsid w:val="00F22C87"/>
    <w:rsid w:val="00F3359B"/>
    <w:rsid w:val="00F33CB0"/>
    <w:rsid w:val="00F40BC5"/>
    <w:rsid w:val="00F615CE"/>
    <w:rsid w:val="00F7131B"/>
    <w:rsid w:val="00F71D27"/>
    <w:rsid w:val="00F764D0"/>
    <w:rsid w:val="00F76DC9"/>
    <w:rsid w:val="00F82FD6"/>
    <w:rsid w:val="00F93743"/>
    <w:rsid w:val="00F939BC"/>
    <w:rsid w:val="00F95755"/>
    <w:rsid w:val="00FA1871"/>
    <w:rsid w:val="00FA3938"/>
    <w:rsid w:val="00FA67AD"/>
    <w:rsid w:val="00FD16FB"/>
    <w:rsid w:val="00FE1FB7"/>
    <w:rsid w:val="00FE3FE1"/>
    <w:rsid w:val="00FF1B80"/>
    <w:rsid w:val="00FF71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EEB4F2BA-450E-4DD9-AA2F-D851CF864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uiPriority w:val="99"/>
    <w:qFormat/>
    <w:rsid w:val="00174247"/>
    <w:rPr>
      <w:rFonts w:cs="Times New Roman"/>
      <w:position w:val="2"/>
      <w:sz w:val="24"/>
      <w:szCs w:val="24"/>
      <w:vertAlign w:val="superscript"/>
    </w:rPr>
  </w:style>
  <w:style w:type="paragraph" w:styleId="FootnoteText">
    <w:name w:val="footnote text"/>
    <w:basedOn w:val="Note"/>
    <w:link w:val="FootnoteTextChar"/>
    <w:qFormat/>
    <w:rsid w:val="00FE3FE1"/>
    <w:pPr>
      <w:tabs>
        <w:tab w:val="clear" w:pos="794"/>
        <w:tab w:val="clear" w:pos="907"/>
        <w:tab w:val="clear" w:pos="1191"/>
        <w:tab w:val="clear" w:pos="1588"/>
        <w:tab w:val="clear" w:pos="1985"/>
      </w:tabs>
      <w:spacing w:before="60" w:line="180" w:lineRule="auto"/>
      <w:ind w:left="397" w:hanging="397"/>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FE3FE1"/>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917787"/>
    <w:pPr>
      <w:spacing w:before="360"/>
    </w:pPr>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paragraph" w:customStyle="1" w:styleId="AnnexNoTitleTimesNewRomanBold">
    <w:name w:val="Annex_NoTitle + Times New Roman Bold"/>
    <w:basedOn w:val="Normal"/>
    <w:rsid w:val="00C27CC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M.1801/en" TargetMode="External"/><Relationship Id="rId26" Type="http://schemas.openxmlformats.org/officeDocument/2006/relationships/hyperlink" Target="http://www.ccsa.org.cn/english/show_article.php?categories_id=737fa209-91aa-9568-4f4a-46b7e24c3a99&amp;article_id=cyzx_f8ee005b-8736-e347-4737-5365989a05f6" TargetMode="External"/><Relationship Id="rId3" Type="http://schemas.openxmlformats.org/officeDocument/2006/relationships/styles" Target="styles.xml"/><Relationship Id="rId21" Type="http://schemas.openxmlformats.org/officeDocument/2006/relationships/hyperlink" Target="http://www.itu.int/rec/R-REC-M.1801/en"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M.1457/en" TargetMode="External"/><Relationship Id="rId25" Type="http://schemas.openxmlformats.org/officeDocument/2006/relationships/hyperlink" Target="http://www.itu.int/rec/R-REC-M.1801/en" TargetMode="Externa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itu.int/rec/R-REC-M.1801/en" TargetMode="External"/><Relationship Id="rId20" Type="http://schemas.openxmlformats.org/officeDocument/2006/relationships/hyperlink" Target="http://www.itu.int/rec/R-REC-M.1801/en"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ww.itu.int/rec/R-REC-M.1801/en"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itu.int/rec/R-REC-M.1457/en" TargetMode="External"/><Relationship Id="rId23" Type="http://schemas.openxmlformats.org/officeDocument/2006/relationships/hyperlink" Target="http://www.itu.int/rec/R-REC-M.1457/en" TargetMode="External"/><Relationship Id="rId28" Type="http://schemas.openxmlformats.org/officeDocument/2006/relationships/hyperlink" Target="http://www.itu.int/publ/R-REP-M.2014/en" TargetMode="External"/><Relationship Id="rId36"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www.itu.int/rec/R-REC-M.1457/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801/en" TargetMode="External"/><Relationship Id="rId22" Type="http://schemas.openxmlformats.org/officeDocument/2006/relationships/hyperlink" Target="http://www.itu.int/rec/R-REC-M.1801/en" TargetMode="External"/><Relationship Id="rId27" Type="http://schemas.openxmlformats.org/officeDocument/2006/relationships/hyperlink" Target="http://www.itu.int/publ/R-REP-M.2014/en" TargetMode="Externa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1606;&#1605;&#1608;&#1584;&#1580;-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5DB12-7AD8-4593-A4B6-A0A9C7AAF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نموذج-A.dotx</Template>
  <TotalTime>193</TotalTime>
  <Pages>8</Pages>
  <Words>2342</Words>
  <Characters>14340</Characters>
  <Application>Microsoft Office Word</Application>
  <DocSecurity>0</DocSecurity>
  <Lines>275</Lines>
  <Paragraphs>196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16486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6</cp:revision>
  <cp:lastPrinted>2016-06-14T10:01:00Z</cp:lastPrinted>
  <dcterms:created xsi:type="dcterms:W3CDTF">2016-06-14T08:01:00Z</dcterms:created>
  <dcterms:modified xsi:type="dcterms:W3CDTF">2016-06-14T11:22:00Z</dcterms:modified>
</cp:coreProperties>
</file>